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4FF5B8" w14:textId="77777777" w:rsidR="0011489A" w:rsidRPr="005C64E2" w:rsidRDefault="0011489A" w:rsidP="008D7321">
      <w:pPr>
        <w:spacing w:after="0" w:line="276" w:lineRule="auto"/>
        <w:jc w:val="center"/>
        <w:rPr>
          <w:rFonts w:cs="Times New Roman"/>
          <w:lang w:val="es-ES_tradnl"/>
        </w:rPr>
      </w:pPr>
      <w:r w:rsidRPr="005C64E2">
        <w:rPr>
          <w:rFonts w:cs="Times New Roman"/>
          <w:noProof/>
          <w:lang w:val="en-US"/>
        </w:rPr>
        <w:drawing>
          <wp:inline distT="0" distB="0" distL="0" distR="0" wp14:anchorId="0EE212C8" wp14:editId="11F74E0A">
            <wp:extent cx="1811975" cy="1800000"/>
            <wp:effectExtent l="0" t="0" r="0" b="0"/>
            <wp:docPr id="1" name="Imagen 1" descr="Resultado de imagen para sello u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ello una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11975" cy="1800000"/>
                    </a:xfrm>
                    <a:prstGeom prst="rect">
                      <a:avLst/>
                    </a:prstGeom>
                    <a:noFill/>
                    <a:ln>
                      <a:noFill/>
                    </a:ln>
                  </pic:spPr>
                </pic:pic>
              </a:graphicData>
            </a:graphic>
          </wp:inline>
        </w:drawing>
      </w:r>
    </w:p>
    <w:p w14:paraId="07926AFD" w14:textId="77777777" w:rsidR="0011489A" w:rsidRPr="005C64E2" w:rsidRDefault="0011489A" w:rsidP="008D7321">
      <w:pPr>
        <w:spacing w:after="0" w:line="276" w:lineRule="auto"/>
        <w:jc w:val="center"/>
        <w:rPr>
          <w:rFonts w:cs="Times New Roman"/>
          <w:b/>
          <w:sz w:val="28"/>
          <w:szCs w:val="28"/>
          <w:lang w:val="es-ES_tradnl"/>
        </w:rPr>
      </w:pPr>
      <w:r w:rsidRPr="005C64E2">
        <w:rPr>
          <w:rFonts w:cs="Times New Roman"/>
          <w:b/>
          <w:sz w:val="28"/>
          <w:szCs w:val="28"/>
          <w:lang w:val="es-ES_tradnl"/>
        </w:rPr>
        <w:t>UNIVERSIDAD NACIONAL DE CHIMBORAZO</w:t>
      </w:r>
    </w:p>
    <w:p w14:paraId="171F28E8" w14:textId="77777777" w:rsidR="0011489A" w:rsidRPr="005C64E2" w:rsidRDefault="0011489A" w:rsidP="008D7321">
      <w:pPr>
        <w:tabs>
          <w:tab w:val="center" w:pos="4252"/>
          <w:tab w:val="right" w:pos="8504"/>
        </w:tabs>
        <w:spacing w:after="0" w:line="276" w:lineRule="auto"/>
        <w:ind w:firstLine="0"/>
        <w:jc w:val="center"/>
        <w:rPr>
          <w:rFonts w:cs="Times New Roman"/>
          <w:szCs w:val="24"/>
          <w:lang w:val="es-ES_tradnl"/>
        </w:rPr>
      </w:pPr>
      <w:r w:rsidRPr="005C64E2">
        <w:rPr>
          <w:rFonts w:cs="Times New Roman"/>
          <w:szCs w:val="24"/>
          <w:lang w:val="es-ES_tradnl"/>
        </w:rPr>
        <w:t>VICERRECTORADO DE INVESTIGACIÓN, VINCULACIÓN Y POSGRADO</w:t>
      </w:r>
    </w:p>
    <w:p w14:paraId="3FC2FA49" w14:textId="4F251901" w:rsidR="0011489A" w:rsidRPr="008A15AE" w:rsidRDefault="0011489A" w:rsidP="008D7321">
      <w:pPr>
        <w:spacing w:after="0" w:line="276" w:lineRule="auto"/>
        <w:jc w:val="center"/>
        <w:rPr>
          <w:rFonts w:cs="Times New Roman"/>
          <w:b/>
          <w:szCs w:val="24"/>
          <w:lang w:val="es-ES_tradnl"/>
        </w:rPr>
      </w:pPr>
      <w:r w:rsidRPr="005C64E2">
        <w:rPr>
          <w:rFonts w:cs="Times New Roman"/>
          <w:b/>
          <w:szCs w:val="24"/>
          <w:lang w:val="es-ES_tradnl"/>
        </w:rPr>
        <w:t>DIRECCIÓN DE POSGRADO</w:t>
      </w:r>
    </w:p>
    <w:p w14:paraId="03AB952B" w14:textId="77777777" w:rsidR="008D7321" w:rsidRDefault="008D7321" w:rsidP="008D7321">
      <w:pPr>
        <w:spacing w:after="0" w:line="276" w:lineRule="auto"/>
        <w:jc w:val="center"/>
        <w:rPr>
          <w:rFonts w:eastAsia="Calibri" w:cs="Times New Roman"/>
          <w:szCs w:val="24"/>
        </w:rPr>
      </w:pPr>
    </w:p>
    <w:p w14:paraId="43676E98" w14:textId="7123C0E2" w:rsidR="008D7321" w:rsidRDefault="008D7321" w:rsidP="008D7321">
      <w:pPr>
        <w:spacing w:after="0" w:line="276" w:lineRule="auto"/>
        <w:jc w:val="center"/>
        <w:rPr>
          <w:rFonts w:eastAsia="Calibri" w:cs="Times New Roman"/>
          <w:szCs w:val="24"/>
        </w:rPr>
      </w:pPr>
      <w:bookmarkStart w:id="0" w:name="_Hlk141086205"/>
      <w:r w:rsidRPr="0011489A">
        <w:rPr>
          <w:rFonts w:eastAsia="Calibri" w:cs="Times New Roman"/>
          <w:szCs w:val="24"/>
        </w:rPr>
        <w:t>“</w:t>
      </w:r>
      <w:r w:rsidRPr="0011489A">
        <w:rPr>
          <w:rFonts w:eastAsia="Times New Roman" w:cs="Times New Roman"/>
          <w:szCs w:val="24"/>
        </w:rPr>
        <w:t>LA PÉRDIDA DEL IDIOMA KICHWA COMO LENGUA MATERNA EN LOS ESTUDIANTES DE LA UNIDAD EDUCATIVA “AUTACHI” (NITILUISA, CHIMBORAZO. PERÍODO 2021-2022</w:t>
      </w:r>
      <w:r w:rsidRPr="0011489A">
        <w:rPr>
          <w:rFonts w:eastAsia="Calibri" w:cs="Times New Roman"/>
          <w:szCs w:val="24"/>
        </w:rPr>
        <w:t>”</w:t>
      </w:r>
    </w:p>
    <w:bookmarkEnd w:id="0"/>
    <w:p w14:paraId="3B7DDFD7" w14:textId="77777777" w:rsidR="008D7321" w:rsidRPr="008A15AE" w:rsidRDefault="008D7321" w:rsidP="008D7321">
      <w:pPr>
        <w:spacing w:after="0" w:line="276" w:lineRule="auto"/>
        <w:jc w:val="center"/>
        <w:rPr>
          <w:rFonts w:eastAsia="Calibri" w:cs="Times New Roman"/>
          <w:szCs w:val="24"/>
        </w:rPr>
      </w:pPr>
    </w:p>
    <w:p w14:paraId="7917DC87" w14:textId="713CBC72" w:rsidR="0011489A" w:rsidRDefault="0011489A" w:rsidP="008D7321">
      <w:pPr>
        <w:spacing w:after="0" w:line="276" w:lineRule="auto"/>
        <w:jc w:val="center"/>
        <w:rPr>
          <w:rFonts w:cs="Times New Roman"/>
          <w:szCs w:val="24"/>
          <w:lang w:val="es-ES_tradnl"/>
        </w:rPr>
      </w:pPr>
      <w:r w:rsidRPr="005C64E2">
        <w:rPr>
          <w:rFonts w:cs="Times New Roman"/>
          <w:szCs w:val="24"/>
          <w:lang w:val="es-ES_tradnl"/>
        </w:rPr>
        <w:t xml:space="preserve">TRABAJO DE </w:t>
      </w:r>
      <w:r w:rsidR="008D7321">
        <w:rPr>
          <w:rFonts w:cs="Times New Roman"/>
          <w:szCs w:val="24"/>
          <w:lang w:val="es-ES_tradnl"/>
        </w:rPr>
        <w:t xml:space="preserve">TITULACIÓN </w:t>
      </w:r>
      <w:r w:rsidRPr="005C64E2">
        <w:rPr>
          <w:rFonts w:cs="Times New Roman"/>
          <w:szCs w:val="24"/>
          <w:lang w:val="es-ES_tradnl"/>
        </w:rPr>
        <w:t xml:space="preserve">PREVIO A LA OBTENCIÓN DEL GRADO DE </w:t>
      </w:r>
      <w:r w:rsidRPr="008D7321">
        <w:rPr>
          <w:rFonts w:cs="Times New Roman"/>
          <w:b/>
          <w:bCs/>
          <w:szCs w:val="24"/>
          <w:lang w:val="es-ES_tradnl"/>
        </w:rPr>
        <w:t>MAGÍSTER EN PEDAGOGÍA MENCIÓN DOCENCIA INTERCULTURAL</w:t>
      </w:r>
    </w:p>
    <w:p w14:paraId="0019D754" w14:textId="77777777" w:rsidR="008D7321" w:rsidRPr="008A15AE" w:rsidRDefault="008D7321" w:rsidP="008D7321">
      <w:pPr>
        <w:spacing w:after="0" w:line="276" w:lineRule="auto"/>
        <w:jc w:val="center"/>
        <w:rPr>
          <w:rFonts w:cs="Times New Roman"/>
          <w:b/>
          <w:color w:val="0000CC"/>
          <w:szCs w:val="24"/>
          <w:lang w:val="es-ES_tradnl"/>
        </w:rPr>
      </w:pPr>
    </w:p>
    <w:p w14:paraId="7BE447A7" w14:textId="77777777" w:rsidR="0011489A" w:rsidRPr="005C64E2" w:rsidRDefault="0011489A" w:rsidP="008D7321">
      <w:pPr>
        <w:spacing w:after="0" w:line="276" w:lineRule="auto"/>
        <w:jc w:val="center"/>
        <w:rPr>
          <w:rFonts w:cs="Times New Roman"/>
          <w:b/>
          <w:szCs w:val="24"/>
          <w:lang w:val="es-ES_tradnl"/>
        </w:rPr>
      </w:pPr>
      <w:r w:rsidRPr="005C64E2">
        <w:rPr>
          <w:rFonts w:cs="Times New Roman"/>
          <w:b/>
          <w:szCs w:val="24"/>
          <w:lang w:val="es-ES_tradnl"/>
        </w:rPr>
        <w:t>AUTOR</w:t>
      </w:r>
    </w:p>
    <w:p w14:paraId="7F9DCB33" w14:textId="1EB6C418" w:rsidR="0011489A" w:rsidRDefault="0011489A" w:rsidP="004D0FB7">
      <w:pPr>
        <w:spacing w:line="276" w:lineRule="auto"/>
        <w:jc w:val="center"/>
        <w:rPr>
          <w:rFonts w:cs="Times New Roman"/>
          <w:b/>
          <w:sz w:val="28"/>
          <w:szCs w:val="28"/>
        </w:rPr>
      </w:pPr>
      <w:r w:rsidRPr="0011489A">
        <w:rPr>
          <w:rFonts w:cs="Times New Roman"/>
          <w:szCs w:val="24"/>
          <w:lang w:val="es-ES_tradnl"/>
        </w:rPr>
        <w:t xml:space="preserve">Lcda. </w:t>
      </w:r>
      <w:bookmarkStart w:id="1" w:name="_Hlk141086276"/>
      <w:r w:rsidRPr="0011489A">
        <w:rPr>
          <w:rFonts w:cs="Times New Roman"/>
          <w:szCs w:val="24"/>
          <w:lang w:val="es-ES_tradnl"/>
        </w:rPr>
        <w:t>Joselyn Carpio Solórzano</w:t>
      </w:r>
      <w:r w:rsidRPr="0011489A">
        <w:rPr>
          <w:rFonts w:cs="Times New Roman"/>
          <w:b/>
          <w:sz w:val="28"/>
          <w:szCs w:val="28"/>
        </w:rPr>
        <w:t xml:space="preserve"> </w:t>
      </w:r>
      <w:bookmarkEnd w:id="1"/>
    </w:p>
    <w:p w14:paraId="7049D51B" w14:textId="77777777" w:rsidR="008D7321" w:rsidRPr="008A15AE" w:rsidRDefault="008D7321" w:rsidP="008D7321">
      <w:pPr>
        <w:spacing w:after="0" w:line="276" w:lineRule="auto"/>
        <w:jc w:val="center"/>
        <w:rPr>
          <w:rFonts w:cs="Times New Roman"/>
          <w:b/>
          <w:sz w:val="28"/>
          <w:szCs w:val="28"/>
        </w:rPr>
      </w:pPr>
    </w:p>
    <w:p w14:paraId="269BE783" w14:textId="77777777" w:rsidR="0011489A" w:rsidRPr="005C64E2" w:rsidRDefault="0011489A" w:rsidP="008D7321">
      <w:pPr>
        <w:tabs>
          <w:tab w:val="right" w:pos="8838"/>
        </w:tabs>
        <w:spacing w:after="0" w:line="276" w:lineRule="auto"/>
        <w:jc w:val="center"/>
        <w:rPr>
          <w:rFonts w:cs="Times New Roman"/>
          <w:b/>
          <w:bCs/>
          <w:szCs w:val="24"/>
          <w:lang w:val="es-ES_tradnl"/>
        </w:rPr>
      </w:pPr>
      <w:r w:rsidRPr="005C64E2">
        <w:rPr>
          <w:rFonts w:cs="Times New Roman"/>
          <w:b/>
          <w:bCs/>
          <w:szCs w:val="24"/>
          <w:lang w:val="es-ES_tradnl"/>
        </w:rPr>
        <w:t>TUTOR</w:t>
      </w:r>
    </w:p>
    <w:p w14:paraId="3B878BDD" w14:textId="77777777" w:rsidR="0011489A" w:rsidRPr="0011489A" w:rsidRDefault="0011489A" w:rsidP="008D7321">
      <w:pPr>
        <w:spacing w:line="276" w:lineRule="auto"/>
        <w:jc w:val="center"/>
        <w:rPr>
          <w:rFonts w:cs="Times New Roman"/>
          <w:szCs w:val="24"/>
        </w:rPr>
      </w:pPr>
      <w:r w:rsidRPr="0011489A">
        <w:rPr>
          <w:rFonts w:cs="Times New Roman"/>
          <w:szCs w:val="24"/>
        </w:rPr>
        <w:t>Ing. Patricia Cecilia Bravo Mancero, Mgs.</w:t>
      </w:r>
    </w:p>
    <w:p w14:paraId="09F18937" w14:textId="77777777" w:rsidR="0011489A" w:rsidRPr="001329C0" w:rsidRDefault="0011489A" w:rsidP="008D7321">
      <w:pPr>
        <w:spacing w:after="0" w:line="276" w:lineRule="auto"/>
        <w:jc w:val="center"/>
        <w:rPr>
          <w:rFonts w:cs="Times New Roman"/>
          <w:szCs w:val="24"/>
          <w:lang w:val="es-ES"/>
        </w:rPr>
      </w:pPr>
    </w:p>
    <w:p w14:paraId="1229C0B9" w14:textId="6EE40BB5" w:rsidR="0011489A" w:rsidRDefault="008D7321" w:rsidP="008D7321">
      <w:pPr>
        <w:spacing w:line="276" w:lineRule="auto"/>
        <w:jc w:val="center"/>
        <w:rPr>
          <w:rFonts w:cs="Times New Roman"/>
          <w:b/>
          <w:bCs/>
          <w:szCs w:val="24"/>
          <w:lang w:val="es-ES_tradnl"/>
        </w:rPr>
      </w:pPr>
      <w:r w:rsidRPr="005C64E2">
        <w:rPr>
          <w:rFonts w:cs="Times New Roman"/>
          <w:b/>
          <w:bCs/>
          <w:szCs w:val="24"/>
          <w:lang w:val="es-ES_tradnl"/>
        </w:rPr>
        <w:t>Riobamba</w:t>
      </w:r>
      <w:r>
        <w:rPr>
          <w:rFonts w:cs="Times New Roman"/>
          <w:b/>
          <w:bCs/>
          <w:szCs w:val="24"/>
          <w:lang w:val="es-ES_tradnl"/>
        </w:rPr>
        <w:t xml:space="preserve">, </w:t>
      </w:r>
      <w:r w:rsidRPr="005C64E2">
        <w:rPr>
          <w:rFonts w:cs="Times New Roman"/>
          <w:b/>
          <w:bCs/>
          <w:szCs w:val="24"/>
          <w:lang w:val="es-ES_tradnl"/>
        </w:rPr>
        <w:t>Ecuador</w:t>
      </w:r>
      <w:r>
        <w:rPr>
          <w:rFonts w:cs="Times New Roman"/>
          <w:b/>
          <w:bCs/>
          <w:szCs w:val="24"/>
          <w:lang w:val="es-ES_tradnl"/>
        </w:rPr>
        <w:t xml:space="preserve">. 2023 </w:t>
      </w:r>
    </w:p>
    <w:p w14:paraId="65314141" w14:textId="77777777" w:rsidR="008D7321" w:rsidRDefault="008D7321" w:rsidP="008D7321">
      <w:pPr>
        <w:spacing w:line="276" w:lineRule="auto"/>
        <w:jc w:val="center"/>
        <w:rPr>
          <w:rFonts w:cs="Times New Roman"/>
          <w:szCs w:val="24"/>
          <w:lang w:val="es-ES_tradnl"/>
        </w:rPr>
        <w:sectPr w:rsidR="008D7321" w:rsidSect="008D7321">
          <w:footerReference w:type="default" r:id="rId9"/>
          <w:footerReference w:type="first" r:id="rId10"/>
          <w:pgSz w:w="11906" w:h="16838"/>
          <w:pgMar w:top="1418" w:right="1418" w:bottom="1418" w:left="1701" w:header="709" w:footer="567" w:gutter="0"/>
          <w:pgNumType w:fmt="upperRoman" w:start="1"/>
          <w:cols w:space="708"/>
          <w:titlePg/>
          <w:docGrid w:linePitch="360"/>
        </w:sectPr>
      </w:pPr>
    </w:p>
    <w:p w14:paraId="16917B24" w14:textId="77777777" w:rsidR="008D7321" w:rsidRPr="00A07A3B" w:rsidRDefault="008D7321" w:rsidP="008D7321">
      <w:pPr>
        <w:pStyle w:val="Ttulo1"/>
        <w:spacing w:line="276" w:lineRule="auto"/>
        <w:jc w:val="center"/>
        <w:rPr>
          <w:rFonts w:cs="Times New Roman"/>
          <w:szCs w:val="24"/>
          <w:lang w:val="es-ES_tradnl"/>
        </w:rPr>
      </w:pPr>
      <w:bookmarkStart w:id="2" w:name="_Toc86483034"/>
      <w:bookmarkStart w:id="3" w:name="_Toc141085323"/>
      <w:bookmarkStart w:id="4" w:name="_Toc86483033"/>
      <w:r w:rsidRPr="00A07A3B">
        <w:rPr>
          <w:rFonts w:cs="Times New Roman"/>
          <w:szCs w:val="24"/>
          <w:lang w:val="es-ES_tradnl"/>
        </w:rPr>
        <w:lastRenderedPageBreak/>
        <w:t>AUTORÍA</w:t>
      </w:r>
      <w:bookmarkEnd w:id="2"/>
      <w:bookmarkEnd w:id="3"/>
    </w:p>
    <w:p w14:paraId="662DC8AD" w14:textId="6EE1AA75" w:rsidR="008D7321" w:rsidRPr="0011489A" w:rsidRDefault="008D7321" w:rsidP="008D7321">
      <w:pPr>
        <w:spacing w:before="240" w:after="240" w:line="276" w:lineRule="auto"/>
        <w:rPr>
          <w:rFonts w:cs="Times New Roman"/>
          <w:szCs w:val="24"/>
        </w:rPr>
      </w:pPr>
      <w:r w:rsidRPr="0011489A">
        <w:rPr>
          <w:rFonts w:cs="Times New Roman"/>
          <w:szCs w:val="24"/>
        </w:rPr>
        <w:t xml:space="preserve">Yo, Joselyn Carpio Solórzano, con número único de identificación </w:t>
      </w:r>
      <w:r w:rsidRPr="0011489A">
        <w:rPr>
          <w:rFonts w:cs="Times New Roman"/>
          <w:bCs/>
          <w:szCs w:val="24"/>
        </w:rPr>
        <w:t>060480681-0</w:t>
      </w:r>
      <w:r w:rsidRPr="0011489A">
        <w:rPr>
          <w:rFonts w:cs="Times New Roman"/>
          <w:szCs w:val="24"/>
        </w:rPr>
        <w:t>, declaro y acepto ser responsable de las ideas, doctrinas, resultados y lineamientos alternativos realizados en el presente trabajo de titulación denominado: “</w:t>
      </w:r>
      <w:r w:rsidRPr="0011489A">
        <w:rPr>
          <w:rFonts w:eastAsia="Times New Roman" w:cs="Times New Roman"/>
          <w:szCs w:val="24"/>
        </w:rPr>
        <w:t>La pérdida del idioma kichwa como lengua materna en los estudiantes de la unidad educativa “Autachi” (Nitiluisa, Chimborazo. Período 2021-2022</w:t>
      </w:r>
      <w:r w:rsidRPr="0011489A">
        <w:rPr>
          <w:rFonts w:cs="Times New Roman"/>
          <w:szCs w:val="24"/>
        </w:rPr>
        <w:t xml:space="preserve">”, previo a la obtención del grado de Magíster en </w:t>
      </w:r>
      <w:r w:rsidRPr="0011489A">
        <w:rPr>
          <w:rFonts w:cs="Times New Roman"/>
          <w:szCs w:val="24"/>
          <w:lang w:val="es-ES_tradnl"/>
        </w:rPr>
        <w:t>Pedagogía Mención Docencia Intercultural</w:t>
      </w:r>
      <w:r w:rsidRPr="0011489A">
        <w:rPr>
          <w:rFonts w:cs="Times New Roman"/>
          <w:szCs w:val="24"/>
        </w:rPr>
        <w:t>.</w:t>
      </w:r>
    </w:p>
    <w:p w14:paraId="05788252" w14:textId="3B92212D" w:rsidR="008D7321" w:rsidRPr="0011489A" w:rsidRDefault="008D7321" w:rsidP="008D7321">
      <w:pPr>
        <w:pStyle w:val="Prrafodelista"/>
        <w:numPr>
          <w:ilvl w:val="0"/>
          <w:numId w:val="6"/>
        </w:numPr>
        <w:spacing w:after="120" w:line="276" w:lineRule="auto"/>
        <w:ind w:left="425" w:hanging="357"/>
        <w:contextualSpacing w:val="0"/>
        <w:rPr>
          <w:rFonts w:cs="Times New Roman"/>
          <w:szCs w:val="24"/>
        </w:rPr>
      </w:pPr>
      <w:r w:rsidRPr="0011489A">
        <w:rPr>
          <w:rFonts w:cs="Times New Roman"/>
          <w:szCs w:val="24"/>
        </w:rPr>
        <w:t xml:space="preserve">Declaro que mi trabajo investigativo pertenece al patrimonio de la Universidad Nacional de Chimborazo de conformidad con lo establecido en el artículo 20 literal j) de la Ley Orgánica de Educación Superior LOES.   </w:t>
      </w:r>
    </w:p>
    <w:p w14:paraId="7B2C45B9" w14:textId="1DB28143" w:rsidR="008D7321" w:rsidRPr="0011489A" w:rsidRDefault="008D7321" w:rsidP="008D7321">
      <w:pPr>
        <w:pStyle w:val="Prrafodelista"/>
        <w:numPr>
          <w:ilvl w:val="0"/>
          <w:numId w:val="6"/>
        </w:numPr>
        <w:spacing w:after="120" w:line="276" w:lineRule="auto"/>
        <w:ind w:left="426"/>
        <w:rPr>
          <w:rFonts w:cs="Times New Roman"/>
          <w:szCs w:val="24"/>
        </w:rPr>
      </w:pPr>
      <w:r w:rsidRPr="0011489A">
        <w:rPr>
          <w:rFonts w:cs="Times New Roman"/>
          <w:szCs w:val="24"/>
        </w:rPr>
        <w:t xml:space="preserve">Autorizo a la Universidad Nacional de Chimborazo que pueda hacer uso del referido trabajo de titulación y a difundirlo como estime conveniente por cualquier medio conocido, y para que sea integrado en formato digital al Sistema de Información de la Educación Superior del Ecuador para su difusión pública respetando los derechos de autor, dando cumplimiento de esta manera a lo estipulado en el artículo 144 de la Ley Orgánica de Educación Superior LOES.   </w:t>
      </w:r>
    </w:p>
    <w:p w14:paraId="6C7BC46A" w14:textId="7ED21B55" w:rsidR="008D7321" w:rsidRDefault="008D7321" w:rsidP="008D7321">
      <w:pPr>
        <w:spacing w:after="0" w:line="276" w:lineRule="auto"/>
        <w:rPr>
          <w:rFonts w:cs="Times New Roman"/>
          <w:szCs w:val="24"/>
        </w:rPr>
      </w:pPr>
    </w:p>
    <w:p w14:paraId="632AFA3C" w14:textId="2544A107" w:rsidR="008D7321" w:rsidRPr="0011489A" w:rsidRDefault="008D7321" w:rsidP="008D7321">
      <w:pPr>
        <w:spacing w:after="0" w:line="276" w:lineRule="auto"/>
        <w:rPr>
          <w:rFonts w:cs="Times New Roman"/>
          <w:szCs w:val="24"/>
        </w:rPr>
      </w:pPr>
    </w:p>
    <w:p w14:paraId="02CEC703" w14:textId="7AB54113" w:rsidR="008D7321" w:rsidRDefault="008D7321" w:rsidP="008D7321">
      <w:pPr>
        <w:spacing w:line="276" w:lineRule="auto"/>
        <w:jc w:val="center"/>
        <w:rPr>
          <w:rFonts w:cs="Times New Roman"/>
          <w:szCs w:val="24"/>
        </w:rPr>
      </w:pPr>
      <w:r w:rsidRPr="0011489A">
        <w:rPr>
          <w:rFonts w:cs="Times New Roman"/>
          <w:szCs w:val="24"/>
        </w:rPr>
        <w:t>Riobamba, Marzo de 2023</w:t>
      </w:r>
    </w:p>
    <w:p w14:paraId="6C3B9BD8" w14:textId="168E7A14" w:rsidR="00CD635D" w:rsidRPr="0011489A" w:rsidRDefault="00CD635D" w:rsidP="008D7321">
      <w:pPr>
        <w:spacing w:line="276" w:lineRule="auto"/>
        <w:jc w:val="center"/>
        <w:rPr>
          <w:rFonts w:cs="Times New Roman"/>
          <w:szCs w:val="24"/>
        </w:rPr>
      </w:pPr>
      <w:r>
        <w:rPr>
          <w:noProof/>
        </w:rPr>
        <w:drawing>
          <wp:anchor distT="0" distB="0" distL="114300" distR="114300" simplePos="0" relativeHeight="251720704" behindDoc="0" locked="0" layoutInCell="1" allowOverlap="1" wp14:anchorId="39071193" wp14:editId="03F32F00">
            <wp:simplePos x="0" y="0"/>
            <wp:positionH relativeFrom="column">
              <wp:posOffset>1583756</wp:posOffset>
            </wp:positionH>
            <wp:positionV relativeFrom="paragraph">
              <wp:posOffset>155203</wp:posOffset>
            </wp:positionV>
            <wp:extent cx="2943225" cy="838200"/>
            <wp:effectExtent l="0" t="0" r="9525" b="0"/>
            <wp:wrapNone/>
            <wp:docPr id="415728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28350" name=""/>
                    <pic:cNvPicPr/>
                  </pic:nvPicPr>
                  <pic:blipFill>
                    <a:blip r:embed="rId11">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943225" cy="838200"/>
                    </a:xfrm>
                    <a:prstGeom prst="rect">
                      <a:avLst/>
                    </a:prstGeom>
                  </pic:spPr>
                </pic:pic>
              </a:graphicData>
            </a:graphic>
          </wp:anchor>
        </w:drawing>
      </w:r>
    </w:p>
    <w:p w14:paraId="51B57131" w14:textId="3D47DC3D" w:rsidR="008D7321" w:rsidRPr="0011489A" w:rsidRDefault="008D7321" w:rsidP="008D7321">
      <w:pPr>
        <w:spacing w:line="276" w:lineRule="auto"/>
        <w:jc w:val="center"/>
        <w:rPr>
          <w:rFonts w:cs="Times New Roman"/>
          <w:szCs w:val="24"/>
        </w:rPr>
      </w:pPr>
    </w:p>
    <w:p w14:paraId="38C439FF" w14:textId="18911CF6" w:rsidR="008D7321" w:rsidRPr="0011489A" w:rsidRDefault="008D7321" w:rsidP="008D7321">
      <w:pPr>
        <w:spacing w:after="0" w:line="276" w:lineRule="auto"/>
        <w:jc w:val="center"/>
        <w:rPr>
          <w:rFonts w:cs="Times New Roman"/>
          <w:b/>
          <w:szCs w:val="24"/>
        </w:rPr>
      </w:pPr>
      <w:r w:rsidRPr="0011489A">
        <w:rPr>
          <w:rFonts w:cs="Times New Roman"/>
          <w:b/>
          <w:szCs w:val="24"/>
        </w:rPr>
        <w:t>__________________________________</w:t>
      </w:r>
    </w:p>
    <w:p w14:paraId="5AF1CA45" w14:textId="77777777" w:rsidR="008D7321" w:rsidRPr="0011489A" w:rsidRDefault="008D7321" w:rsidP="004D0FB7">
      <w:pPr>
        <w:spacing w:line="276" w:lineRule="auto"/>
        <w:jc w:val="center"/>
        <w:rPr>
          <w:rFonts w:cs="Times New Roman"/>
          <w:b/>
          <w:bCs/>
          <w:szCs w:val="24"/>
        </w:rPr>
      </w:pPr>
      <w:r w:rsidRPr="0011489A">
        <w:rPr>
          <w:rFonts w:cs="Times New Roman"/>
          <w:b/>
          <w:bCs/>
          <w:szCs w:val="24"/>
          <w:lang w:val="es-ES_tradnl"/>
        </w:rPr>
        <w:t>Lcda. Joselyn Carpio Solórzano</w:t>
      </w:r>
    </w:p>
    <w:p w14:paraId="08E9A2B8" w14:textId="77777777" w:rsidR="008D7321" w:rsidRPr="0011489A" w:rsidRDefault="008D7321" w:rsidP="004D0FB7">
      <w:pPr>
        <w:spacing w:line="276" w:lineRule="auto"/>
        <w:jc w:val="center"/>
        <w:rPr>
          <w:rFonts w:cs="Times New Roman"/>
          <w:bCs/>
          <w:szCs w:val="24"/>
        </w:rPr>
      </w:pPr>
      <w:r w:rsidRPr="0011489A">
        <w:rPr>
          <w:rFonts w:cs="Times New Roman"/>
          <w:bCs/>
          <w:szCs w:val="24"/>
        </w:rPr>
        <w:t>N.U.I. 060480681-0</w:t>
      </w:r>
    </w:p>
    <w:p w14:paraId="2549AD7E" w14:textId="77777777" w:rsidR="008D7321" w:rsidRDefault="008D7321" w:rsidP="008D7321">
      <w:pPr>
        <w:spacing w:line="276" w:lineRule="auto"/>
        <w:ind w:left="720" w:firstLine="0"/>
      </w:pPr>
    </w:p>
    <w:p w14:paraId="0C0CA2C6" w14:textId="77777777" w:rsidR="008D7321" w:rsidRDefault="008D7321" w:rsidP="008D7321">
      <w:pPr>
        <w:spacing w:line="276" w:lineRule="auto"/>
        <w:ind w:left="720" w:firstLine="0"/>
      </w:pPr>
    </w:p>
    <w:p w14:paraId="6AEF3EA6" w14:textId="77777777" w:rsidR="008D7321" w:rsidRDefault="008D7321" w:rsidP="00CD479F">
      <w:pPr>
        <w:spacing w:line="276" w:lineRule="auto"/>
        <w:ind w:left="720" w:firstLine="0"/>
      </w:pPr>
    </w:p>
    <w:p w14:paraId="6EAF472F" w14:textId="77777777" w:rsidR="008D7321" w:rsidRDefault="008D7321" w:rsidP="008D7321">
      <w:pPr>
        <w:spacing w:line="276" w:lineRule="auto"/>
        <w:ind w:left="720" w:firstLine="0"/>
      </w:pPr>
    </w:p>
    <w:p w14:paraId="3A51C2C4" w14:textId="409C1B3A" w:rsidR="008D7321" w:rsidRDefault="008D7321" w:rsidP="008D7321">
      <w:pPr>
        <w:spacing w:line="276" w:lineRule="auto"/>
        <w:ind w:left="720" w:firstLine="0"/>
        <w:sectPr w:rsidR="008D7321" w:rsidSect="008D7321">
          <w:pgSz w:w="11906" w:h="16838"/>
          <w:pgMar w:top="1418" w:right="1418" w:bottom="1418" w:left="1701" w:header="709" w:footer="567" w:gutter="0"/>
          <w:pgNumType w:fmt="upperRoman" w:start="1"/>
          <w:cols w:space="708"/>
          <w:titlePg/>
          <w:docGrid w:linePitch="360"/>
        </w:sectPr>
      </w:pPr>
    </w:p>
    <w:p w14:paraId="47379981" w14:textId="1A4D1FF1" w:rsidR="0011489A" w:rsidRPr="00C85654" w:rsidRDefault="0011489A" w:rsidP="008D7321">
      <w:pPr>
        <w:pStyle w:val="Ttulo1"/>
        <w:spacing w:line="276" w:lineRule="auto"/>
        <w:jc w:val="center"/>
        <w:rPr>
          <w:rFonts w:cs="Times New Roman"/>
          <w:szCs w:val="24"/>
          <w:lang w:val="es-ES_tradnl"/>
        </w:rPr>
      </w:pPr>
      <w:bookmarkStart w:id="5" w:name="_Toc141085324"/>
      <w:r w:rsidRPr="00C85654">
        <w:rPr>
          <w:rFonts w:cs="Times New Roman"/>
          <w:szCs w:val="24"/>
          <w:lang w:val="es-ES_tradnl"/>
        </w:rPr>
        <w:lastRenderedPageBreak/>
        <w:t>CERTIFICA</w:t>
      </w:r>
      <w:r w:rsidR="00986F62">
        <w:rPr>
          <w:rFonts w:cs="Times New Roman"/>
          <w:szCs w:val="24"/>
          <w:lang w:val="es-ES_tradnl"/>
        </w:rPr>
        <w:t>DO TUTOR</w:t>
      </w:r>
      <w:bookmarkEnd w:id="4"/>
      <w:bookmarkEnd w:id="5"/>
    </w:p>
    <w:p w14:paraId="2F9D364F" w14:textId="42E924FE" w:rsidR="0011489A" w:rsidRDefault="0011489A" w:rsidP="008D7321">
      <w:pPr>
        <w:tabs>
          <w:tab w:val="left" w:pos="7938"/>
        </w:tabs>
        <w:spacing w:after="0" w:line="276" w:lineRule="auto"/>
        <w:ind w:left="426" w:right="423"/>
        <w:rPr>
          <w:rFonts w:cs="Times New Roman"/>
          <w:lang w:val="es-ES_tradnl"/>
        </w:rPr>
      </w:pPr>
    </w:p>
    <w:p w14:paraId="4C17047A" w14:textId="68A20798" w:rsidR="00772605" w:rsidRDefault="00986F62" w:rsidP="00772605">
      <w:pPr>
        <w:spacing w:after="240" w:line="276" w:lineRule="auto"/>
        <w:rPr>
          <w:rFonts w:cs="Times New Roman"/>
          <w:szCs w:val="24"/>
        </w:rPr>
      </w:pPr>
      <w:r>
        <w:rPr>
          <w:rFonts w:cs="Times New Roman"/>
          <w:szCs w:val="24"/>
        </w:rPr>
        <w:t xml:space="preserve">Quien suscribe. PhD. </w:t>
      </w:r>
      <w:r w:rsidRPr="0011489A">
        <w:rPr>
          <w:rFonts w:cs="Times New Roman"/>
          <w:szCs w:val="24"/>
        </w:rPr>
        <w:t>Patricia Cecilia Bravo Mancero</w:t>
      </w:r>
      <w:r>
        <w:rPr>
          <w:rFonts w:cs="Times New Roman"/>
          <w:szCs w:val="24"/>
        </w:rPr>
        <w:t xml:space="preserve">. Tutora del trabajo de investigación titulado:  </w:t>
      </w:r>
      <w:r w:rsidR="0011489A" w:rsidRPr="0011489A">
        <w:rPr>
          <w:rFonts w:cs="Times New Roman"/>
          <w:b/>
          <w:bCs/>
          <w:szCs w:val="24"/>
        </w:rPr>
        <w:t>“</w:t>
      </w:r>
      <w:r w:rsidRPr="00986F62">
        <w:rPr>
          <w:rFonts w:eastAsia="Times New Roman" w:cs="Times New Roman"/>
          <w:szCs w:val="24"/>
        </w:rPr>
        <w:t>LA PÉRDIDA DEL IDIOMA KICHWA COMO LENGUA MATERNA EN LOS ESTUDIANTES DE LA UNIDAD EDUCATIVA “AUTACHI” (NITILUISA, CHIMBORAZO. PERÍODO 2021-2022</w:t>
      </w:r>
      <w:r w:rsidR="0011489A" w:rsidRPr="0011489A">
        <w:rPr>
          <w:rFonts w:cs="Times New Roman"/>
          <w:b/>
          <w:bCs/>
          <w:szCs w:val="24"/>
        </w:rPr>
        <w:t>”</w:t>
      </w:r>
      <w:r w:rsidR="0011489A" w:rsidRPr="0011489A">
        <w:rPr>
          <w:rFonts w:cs="Times New Roman"/>
          <w:szCs w:val="24"/>
        </w:rPr>
        <w:t xml:space="preserve">, </w:t>
      </w:r>
      <w:r>
        <w:rPr>
          <w:rFonts w:cs="Times New Roman"/>
          <w:szCs w:val="24"/>
        </w:rPr>
        <w:t xml:space="preserve">bajo la autoría </w:t>
      </w:r>
      <w:r w:rsidR="00772605">
        <w:rPr>
          <w:rFonts w:cs="Times New Roman"/>
          <w:szCs w:val="24"/>
        </w:rPr>
        <w:t>de la maestrante Joselyn</w:t>
      </w:r>
      <w:r w:rsidRPr="00986F62">
        <w:rPr>
          <w:rFonts w:cs="Times New Roman"/>
          <w:szCs w:val="24"/>
        </w:rPr>
        <w:t xml:space="preserve"> Carpio Solórzano</w:t>
      </w:r>
      <w:r w:rsidR="00772605">
        <w:rPr>
          <w:rFonts w:cs="Times New Roman"/>
          <w:szCs w:val="24"/>
        </w:rPr>
        <w:t xml:space="preserve">, fue desarrollado bajo mi tutoría y se encuentra en condiciones para la sustentación. </w:t>
      </w:r>
    </w:p>
    <w:p w14:paraId="646F324B" w14:textId="101D38C1" w:rsidR="0011489A" w:rsidRPr="0011489A" w:rsidRDefault="0011489A" w:rsidP="00772605">
      <w:pPr>
        <w:spacing w:after="240" w:line="276" w:lineRule="auto"/>
        <w:ind w:firstLine="0"/>
        <w:rPr>
          <w:rFonts w:cs="Times New Roman"/>
          <w:szCs w:val="24"/>
        </w:rPr>
      </w:pPr>
      <w:r w:rsidRPr="0011489A">
        <w:rPr>
          <w:rFonts w:cs="Times New Roman"/>
          <w:szCs w:val="24"/>
        </w:rPr>
        <w:t>Es todo cuanto puedo informar en honor a la verdad.</w:t>
      </w:r>
    </w:p>
    <w:p w14:paraId="18E9467C" w14:textId="1FDA9A48" w:rsidR="0011489A" w:rsidRPr="0011489A" w:rsidRDefault="0011489A" w:rsidP="008D7321">
      <w:pPr>
        <w:spacing w:line="276" w:lineRule="auto"/>
        <w:rPr>
          <w:rFonts w:cs="Times New Roman"/>
          <w:szCs w:val="24"/>
        </w:rPr>
      </w:pPr>
    </w:p>
    <w:p w14:paraId="4841B15A" w14:textId="54F82974" w:rsidR="0011489A" w:rsidRPr="0011489A" w:rsidRDefault="0011489A" w:rsidP="00772605">
      <w:pPr>
        <w:spacing w:line="276" w:lineRule="auto"/>
        <w:jc w:val="right"/>
        <w:rPr>
          <w:rFonts w:cs="Times New Roman"/>
          <w:szCs w:val="24"/>
        </w:rPr>
      </w:pPr>
      <w:r w:rsidRPr="0011489A">
        <w:rPr>
          <w:rFonts w:cs="Times New Roman"/>
          <w:szCs w:val="24"/>
        </w:rPr>
        <w:t xml:space="preserve">Riobamba, </w:t>
      </w:r>
      <w:r w:rsidR="00772605">
        <w:rPr>
          <w:rFonts w:cs="Times New Roman"/>
          <w:szCs w:val="24"/>
        </w:rPr>
        <w:t>24 de julio</w:t>
      </w:r>
      <w:r w:rsidRPr="0011489A">
        <w:rPr>
          <w:rFonts w:cs="Times New Roman"/>
          <w:szCs w:val="24"/>
        </w:rPr>
        <w:t>, de 2023</w:t>
      </w:r>
    </w:p>
    <w:p w14:paraId="1B3DAD47" w14:textId="4F5B1A63" w:rsidR="0011489A" w:rsidRPr="0011489A" w:rsidRDefault="00772605" w:rsidP="008D7321">
      <w:pPr>
        <w:spacing w:line="276" w:lineRule="auto"/>
        <w:rPr>
          <w:rFonts w:cs="Times New Roman"/>
          <w:b/>
          <w:szCs w:val="24"/>
        </w:rPr>
      </w:pPr>
      <w:r>
        <w:rPr>
          <w:noProof/>
        </w:rPr>
        <w:drawing>
          <wp:anchor distT="0" distB="0" distL="114300" distR="114300" simplePos="0" relativeHeight="251725824" behindDoc="1" locked="0" layoutInCell="1" allowOverlap="1" wp14:anchorId="39514D70" wp14:editId="6692A589">
            <wp:simplePos x="0" y="0"/>
            <wp:positionH relativeFrom="column">
              <wp:posOffset>2089049</wp:posOffset>
            </wp:positionH>
            <wp:positionV relativeFrom="paragraph">
              <wp:posOffset>300254</wp:posOffset>
            </wp:positionV>
            <wp:extent cx="1641061" cy="650739"/>
            <wp:effectExtent l="0" t="0" r="0" b="0"/>
            <wp:wrapNone/>
            <wp:docPr id="17210653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l="39212" t="40602" r="38804" b="53740"/>
                    <a:stretch/>
                  </pic:blipFill>
                  <pic:spPr bwMode="auto">
                    <a:xfrm>
                      <a:off x="0" y="0"/>
                      <a:ext cx="1641061" cy="6507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2D3FA1" w14:textId="06638BFF" w:rsidR="0011489A" w:rsidRPr="0011489A" w:rsidRDefault="0011489A" w:rsidP="008D7321">
      <w:pPr>
        <w:spacing w:line="276" w:lineRule="auto"/>
        <w:rPr>
          <w:rFonts w:cs="Times New Roman"/>
          <w:b/>
          <w:szCs w:val="24"/>
        </w:rPr>
      </w:pPr>
    </w:p>
    <w:p w14:paraId="6AEEDE39" w14:textId="3DF8403F" w:rsidR="0011489A" w:rsidRPr="0011489A" w:rsidRDefault="0011489A" w:rsidP="00772605">
      <w:pPr>
        <w:spacing w:after="0" w:line="276" w:lineRule="auto"/>
        <w:jc w:val="center"/>
        <w:rPr>
          <w:rFonts w:cs="Times New Roman"/>
          <w:b/>
          <w:szCs w:val="24"/>
        </w:rPr>
      </w:pPr>
      <w:r w:rsidRPr="0011489A">
        <w:rPr>
          <w:rFonts w:cs="Times New Roman"/>
          <w:b/>
          <w:szCs w:val="24"/>
        </w:rPr>
        <w:t>_________________________________</w:t>
      </w:r>
    </w:p>
    <w:p w14:paraId="1FE93A09" w14:textId="77777777" w:rsidR="00772605" w:rsidRDefault="00772605" w:rsidP="00772605">
      <w:pPr>
        <w:spacing w:line="276" w:lineRule="auto"/>
        <w:jc w:val="center"/>
        <w:rPr>
          <w:rFonts w:cs="Times New Roman"/>
          <w:b/>
          <w:szCs w:val="24"/>
        </w:rPr>
      </w:pPr>
      <w:r>
        <w:rPr>
          <w:rFonts w:cs="Times New Roman"/>
          <w:szCs w:val="24"/>
        </w:rPr>
        <w:t xml:space="preserve">PhD. </w:t>
      </w:r>
      <w:r w:rsidRPr="0011489A">
        <w:rPr>
          <w:rFonts w:cs="Times New Roman"/>
          <w:szCs w:val="24"/>
        </w:rPr>
        <w:t>Patricia Cecilia Bravo Mancero</w:t>
      </w:r>
      <w:r w:rsidRPr="0011489A">
        <w:rPr>
          <w:rFonts w:cs="Times New Roman"/>
          <w:b/>
          <w:szCs w:val="24"/>
        </w:rPr>
        <w:t xml:space="preserve"> </w:t>
      </w:r>
    </w:p>
    <w:p w14:paraId="15C04EAB" w14:textId="1795486B" w:rsidR="0011489A" w:rsidRPr="00772605" w:rsidRDefault="00772605" w:rsidP="00772605">
      <w:pPr>
        <w:spacing w:line="276" w:lineRule="auto"/>
        <w:jc w:val="center"/>
        <w:rPr>
          <w:rFonts w:cs="Times New Roman"/>
          <w:bCs/>
          <w:szCs w:val="24"/>
        </w:rPr>
      </w:pPr>
      <w:r w:rsidRPr="00772605">
        <w:rPr>
          <w:rFonts w:cs="Times New Roman"/>
          <w:bCs/>
          <w:szCs w:val="24"/>
        </w:rPr>
        <w:t>C.I. 0602245094</w:t>
      </w:r>
    </w:p>
    <w:p w14:paraId="5AE2D1AA" w14:textId="26636EF8" w:rsidR="0011489A" w:rsidRPr="005C64E2" w:rsidRDefault="0011489A" w:rsidP="008D7321">
      <w:pPr>
        <w:tabs>
          <w:tab w:val="left" w:pos="7938"/>
        </w:tabs>
        <w:spacing w:after="0" w:line="276" w:lineRule="auto"/>
        <w:ind w:left="426" w:right="423"/>
        <w:rPr>
          <w:rFonts w:cs="Times New Roman"/>
          <w:b/>
          <w:lang w:val="es-ES_tradnl"/>
        </w:rPr>
      </w:pPr>
    </w:p>
    <w:p w14:paraId="4A9255BA" w14:textId="35469C30" w:rsidR="0011489A" w:rsidRPr="005C64E2" w:rsidRDefault="0011489A" w:rsidP="008D7321">
      <w:pPr>
        <w:tabs>
          <w:tab w:val="left" w:pos="7938"/>
        </w:tabs>
        <w:spacing w:after="0" w:line="276" w:lineRule="auto"/>
        <w:ind w:left="426" w:right="423"/>
        <w:rPr>
          <w:rFonts w:cs="Times New Roman"/>
          <w:b/>
          <w:lang w:val="es-ES_tradnl"/>
        </w:rPr>
      </w:pPr>
    </w:p>
    <w:p w14:paraId="6A1D02A9" w14:textId="115A1EB0" w:rsidR="0011489A" w:rsidRPr="005C64E2" w:rsidRDefault="0011489A" w:rsidP="008D7321">
      <w:pPr>
        <w:tabs>
          <w:tab w:val="left" w:pos="7938"/>
        </w:tabs>
        <w:spacing w:after="0" w:line="276" w:lineRule="auto"/>
        <w:ind w:right="423" w:firstLine="0"/>
        <w:rPr>
          <w:rFonts w:cs="Times New Roman"/>
          <w:b/>
          <w:lang w:val="es-ES_tradnl"/>
        </w:rPr>
      </w:pPr>
    </w:p>
    <w:p w14:paraId="25A55F50" w14:textId="012C2C9F" w:rsidR="0011489A" w:rsidRDefault="0011489A" w:rsidP="00351E1B">
      <w:pPr>
        <w:tabs>
          <w:tab w:val="left" w:pos="7938"/>
        </w:tabs>
        <w:spacing w:line="276" w:lineRule="auto"/>
        <w:ind w:right="423" w:firstLine="0"/>
        <w:rPr>
          <w:rFonts w:cs="Times New Roman"/>
          <w:szCs w:val="24"/>
          <w:lang w:val="es-ES_tradnl"/>
        </w:rPr>
      </w:pPr>
    </w:p>
    <w:p w14:paraId="1FB71C28" w14:textId="472F8E06" w:rsidR="008D7321" w:rsidRDefault="008D7321" w:rsidP="008D7321">
      <w:pPr>
        <w:tabs>
          <w:tab w:val="left" w:pos="7938"/>
        </w:tabs>
        <w:spacing w:after="0" w:line="276" w:lineRule="auto"/>
        <w:ind w:right="423" w:firstLine="0"/>
        <w:rPr>
          <w:rFonts w:cs="Times New Roman"/>
          <w:szCs w:val="24"/>
          <w:lang w:val="es-ES_tradnl"/>
        </w:rPr>
      </w:pPr>
    </w:p>
    <w:p w14:paraId="676ED1F4" w14:textId="77777777" w:rsidR="008D7321" w:rsidRDefault="008D7321" w:rsidP="008D7321">
      <w:pPr>
        <w:tabs>
          <w:tab w:val="left" w:pos="7938"/>
        </w:tabs>
        <w:spacing w:after="0" w:line="276" w:lineRule="auto"/>
        <w:ind w:right="423" w:firstLine="0"/>
        <w:rPr>
          <w:rFonts w:cs="Times New Roman"/>
          <w:szCs w:val="24"/>
          <w:lang w:val="es-ES_tradnl"/>
        </w:rPr>
      </w:pPr>
    </w:p>
    <w:p w14:paraId="48710C18" w14:textId="33101754" w:rsidR="00390957" w:rsidRDefault="00390957" w:rsidP="008D7321">
      <w:pPr>
        <w:tabs>
          <w:tab w:val="left" w:pos="7938"/>
        </w:tabs>
        <w:spacing w:after="0" w:line="276" w:lineRule="auto"/>
        <w:ind w:right="423" w:firstLine="0"/>
        <w:rPr>
          <w:rFonts w:cs="Times New Roman"/>
          <w:szCs w:val="24"/>
          <w:lang w:val="es-ES_tradnl"/>
        </w:rPr>
      </w:pPr>
    </w:p>
    <w:p w14:paraId="2D7200EE" w14:textId="77777777" w:rsidR="00390957" w:rsidRDefault="00390957" w:rsidP="008D7321">
      <w:pPr>
        <w:tabs>
          <w:tab w:val="left" w:pos="7938"/>
        </w:tabs>
        <w:spacing w:after="0" w:line="276" w:lineRule="auto"/>
        <w:ind w:right="423" w:firstLine="0"/>
        <w:rPr>
          <w:rFonts w:cs="Times New Roman"/>
          <w:szCs w:val="24"/>
          <w:lang w:val="es-ES_tradnl"/>
        </w:rPr>
      </w:pPr>
    </w:p>
    <w:p w14:paraId="5B2853D5" w14:textId="77777777" w:rsidR="00390957" w:rsidRDefault="00390957" w:rsidP="008D7321">
      <w:pPr>
        <w:tabs>
          <w:tab w:val="left" w:pos="7938"/>
        </w:tabs>
        <w:spacing w:after="0" w:line="276" w:lineRule="auto"/>
        <w:ind w:right="423" w:firstLine="0"/>
        <w:rPr>
          <w:rFonts w:cs="Times New Roman"/>
          <w:szCs w:val="24"/>
          <w:lang w:val="es-ES_tradnl"/>
        </w:rPr>
        <w:sectPr w:rsidR="00390957" w:rsidSect="008D7321">
          <w:pgSz w:w="11906" w:h="16838"/>
          <w:pgMar w:top="1418" w:right="1418" w:bottom="1418" w:left="1701" w:header="709" w:footer="567" w:gutter="0"/>
          <w:pgNumType w:fmt="upperRoman" w:start="1"/>
          <w:cols w:space="708"/>
          <w:titlePg/>
          <w:docGrid w:linePitch="360"/>
        </w:sectPr>
      </w:pPr>
    </w:p>
    <w:p w14:paraId="06AD1CD7" w14:textId="4ABFFD53" w:rsidR="00390957" w:rsidRDefault="00351E1B" w:rsidP="00351E1B">
      <w:pPr>
        <w:pStyle w:val="Ttulo1"/>
        <w:spacing w:line="276" w:lineRule="auto"/>
        <w:jc w:val="center"/>
        <w:rPr>
          <w:rFonts w:cs="Times New Roman"/>
          <w:szCs w:val="24"/>
          <w:lang w:val="es-ES_tradnl"/>
        </w:rPr>
      </w:pPr>
      <w:bookmarkStart w:id="6" w:name="_Toc141085325"/>
      <w:r w:rsidRPr="00351E1B">
        <w:rPr>
          <w:rFonts w:cs="Times New Roman"/>
          <w:noProof/>
          <w:szCs w:val="24"/>
          <w:lang w:val="es-ES_tradnl"/>
        </w:rPr>
        <w:lastRenderedPageBreak/>
        <w:drawing>
          <wp:anchor distT="0" distB="0" distL="114300" distR="114300" simplePos="0" relativeHeight="251721728" behindDoc="0" locked="0" layoutInCell="1" allowOverlap="1" wp14:anchorId="01F4049F" wp14:editId="79DDDC37">
            <wp:simplePos x="0" y="0"/>
            <wp:positionH relativeFrom="column">
              <wp:posOffset>-544500</wp:posOffset>
            </wp:positionH>
            <wp:positionV relativeFrom="paragraph">
              <wp:posOffset>-271302</wp:posOffset>
            </wp:positionV>
            <wp:extent cx="6667019" cy="9880270"/>
            <wp:effectExtent l="0" t="0" r="635" b="6985"/>
            <wp:wrapNone/>
            <wp:docPr id="8746023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02380" name=""/>
                    <pic:cNvPicPr/>
                  </pic:nvPicPr>
                  <pic:blipFill>
                    <a:blip r:embed="rId15">
                      <a:extLst>
                        <a:ext uri="{28A0092B-C50C-407E-A947-70E740481C1C}">
                          <a14:useLocalDpi xmlns:a14="http://schemas.microsoft.com/office/drawing/2010/main" val="0"/>
                        </a:ext>
                      </a:extLst>
                    </a:blip>
                    <a:stretch>
                      <a:fillRect/>
                    </a:stretch>
                  </pic:blipFill>
                  <pic:spPr>
                    <a:xfrm>
                      <a:off x="0" y="0"/>
                      <a:ext cx="6667019" cy="988027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Cs w:val="24"/>
          <w:lang w:val="es-ES_tradnl"/>
        </w:rPr>
        <w:t>ACTA DE SUPERACION DE OBSERVACIONES</w:t>
      </w:r>
      <w:bookmarkEnd w:id="6"/>
    </w:p>
    <w:p w14:paraId="149D046D" w14:textId="3716D997" w:rsidR="00390957" w:rsidRDefault="00390957" w:rsidP="00351E1B">
      <w:pPr>
        <w:tabs>
          <w:tab w:val="left" w:pos="7938"/>
        </w:tabs>
        <w:spacing w:line="276" w:lineRule="auto"/>
        <w:ind w:right="423" w:firstLine="0"/>
        <w:rPr>
          <w:rFonts w:cs="Times New Roman"/>
          <w:szCs w:val="24"/>
          <w:lang w:val="es-ES_tradnl"/>
        </w:rPr>
      </w:pPr>
    </w:p>
    <w:p w14:paraId="2EDA4638" w14:textId="77777777" w:rsidR="00351E1B" w:rsidRDefault="00351E1B" w:rsidP="00351E1B">
      <w:pPr>
        <w:tabs>
          <w:tab w:val="left" w:pos="7938"/>
        </w:tabs>
        <w:spacing w:line="276" w:lineRule="auto"/>
        <w:ind w:right="423" w:firstLine="0"/>
        <w:rPr>
          <w:rFonts w:cs="Times New Roman"/>
          <w:szCs w:val="24"/>
          <w:lang w:val="es-ES_tradnl"/>
        </w:rPr>
      </w:pPr>
    </w:p>
    <w:p w14:paraId="42A6B1E4" w14:textId="77777777" w:rsidR="00351E1B" w:rsidRDefault="00351E1B" w:rsidP="00351E1B">
      <w:pPr>
        <w:tabs>
          <w:tab w:val="left" w:pos="7938"/>
        </w:tabs>
        <w:spacing w:line="276" w:lineRule="auto"/>
        <w:ind w:right="423" w:firstLine="0"/>
        <w:rPr>
          <w:rFonts w:cs="Times New Roman"/>
          <w:szCs w:val="24"/>
          <w:lang w:val="es-ES_tradnl"/>
        </w:rPr>
      </w:pPr>
    </w:p>
    <w:p w14:paraId="6C12EB43" w14:textId="77777777" w:rsidR="00351E1B" w:rsidRDefault="00351E1B" w:rsidP="00351E1B">
      <w:pPr>
        <w:tabs>
          <w:tab w:val="left" w:pos="7938"/>
        </w:tabs>
        <w:spacing w:line="276" w:lineRule="auto"/>
        <w:ind w:right="423" w:firstLine="0"/>
        <w:rPr>
          <w:rFonts w:cs="Times New Roman"/>
          <w:szCs w:val="24"/>
          <w:lang w:val="es-ES_tradnl"/>
        </w:rPr>
      </w:pPr>
    </w:p>
    <w:p w14:paraId="03FFBA90" w14:textId="77777777" w:rsidR="00351E1B" w:rsidRDefault="00351E1B" w:rsidP="00351E1B">
      <w:pPr>
        <w:tabs>
          <w:tab w:val="left" w:pos="7938"/>
        </w:tabs>
        <w:spacing w:line="276" w:lineRule="auto"/>
        <w:ind w:right="423" w:firstLine="0"/>
        <w:rPr>
          <w:rFonts w:cs="Times New Roman"/>
          <w:szCs w:val="24"/>
          <w:lang w:val="es-ES_tradnl"/>
        </w:rPr>
      </w:pPr>
    </w:p>
    <w:p w14:paraId="41F39B30" w14:textId="77777777" w:rsidR="00351E1B" w:rsidRDefault="00351E1B" w:rsidP="00351E1B">
      <w:pPr>
        <w:tabs>
          <w:tab w:val="left" w:pos="7938"/>
        </w:tabs>
        <w:spacing w:line="276" w:lineRule="auto"/>
        <w:ind w:right="423" w:firstLine="0"/>
        <w:rPr>
          <w:rFonts w:cs="Times New Roman"/>
          <w:szCs w:val="24"/>
          <w:lang w:val="es-ES_tradnl"/>
        </w:rPr>
      </w:pPr>
    </w:p>
    <w:p w14:paraId="2F28A4D3" w14:textId="77777777" w:rsidR="00351E1B" w:rsidRDefault="00351E1B" w:rsidP="00351E1B">
      <w:pPr>
        <w:tabs>
          <w:tab w:val="left" w:pos="7938"/>
        </w:tabs>
        <w:spacing w:line="276" w:lineRule="auto"/>
        <w:ind w:right="423" w:firstLine="0"/>
        <w:rPr>
          <w:rFonts w:cs="Times New Roman"/>
          <w:szCs w:val="24"/>
          <w:lang w:val="es-ES_tradnl"/>
        </w:rPr>
      </w:pPr>
    </w:p>
    <w:p w14:paraId="747958F5" w14:textId="77777777" w:rsidR="00351E1B" w:rsidRDefault="00351E1B" w:rsidP="00351E1B">
      <w:pPr>
        <w:tabs>
          <w:tab w:val="left" w:pos="7938"/>
        </w:tabs>
        <w:spacing w:line="276" w:lineRule="auto"/>
        <w:ind w:right="423" w:firstLine="0"/>
        <w:rPr>
          <w:rFonts w:cs="Times New Roman"/>
          <w:szCs w:val="24"/>
          <w:lang w:val="es-ES_tradnl"/>
        </w:rPr>
      </w:pPr>
    </w:p>
    <w:p w14:paraId="0B8158FA" w14:textId="77777777" w:rsidR="00351E1B" w:rsidRDefault="00351E1B" w:rsidP="00351E1B">
      <w:pPr>
        <w:tabs>
          <w:tab w:val="left" w:pos="7938"/>
        </w:tabs>
        <w:spacing w:line="276" w:lineRule="auto"/>
        <w:ind w:right="423" w:firstLine="0"/>
        <w:rPr>
          <w:rFonts w:cs="Times New Roman"/>
          <w:szCs w:val="24"/>
          <w:lang w:val="es-ES_tradnl"/>
        </w:rPr>
      </w:pPr>
    </w:p>
    <w:p w14:paraId="1DA9088F" w14:textId="77777777" w:rsidR="00351E1B" w:rsidRDefault="00351E1B" w:rsidP="00351E1B">
      <w:pPr>
        <w:tabs>
          <w:tab w:val="left" w:pos="7938"/>
        </w:tabs>
        <w:spacing w:line="276" w:lineRule="auto"/>
        <w:ind w:right="423" w:firstLine="0"/>
        <w:rPr>
          <w:rFonts w:cs="Times New Roman"/>
          <w:szCs w:val="24"/>
          <w:lang w:val="es-ES_tradnl"/>
        </w:rPr>
      </w:pPr>
    </w:p>
    <w:p w14:paraId="165E515F" w14:textId="77777777" w:rsidR="00351E1B" w:rsidRDefault="00351E1B" w:rsidP="00351E1B">
      <w:pPr>
        <w:tabs>
          <w:tab w:val="left" w:pos="7938"/>
        </w:tabs>
        <w:spacing w:line="276" w:lineRule="auto"/>
        <w:ind w:right="423" w:firstLine="0"/>
        <w:rPr>
          <w:rFonts w:cs="Times New Roman"/>
          <w:szCs w:val="24"/>
          <w:lang w:val="es-ES_tradnl"/>
        </w:rPr>
      </w:pPr>
    </w:p>
    <w:p w14:paraId="180A7CA6" w14:textId="77777777" w:rsidR="00351E1B" w:rsidRDefault="00351E1B" w:rsidP="00351E1B">
      <w:pPr>
        <w:tabs>
          <w:tab w:val="left" w:pos="7938"/>
        </w:tabs>
        <w:spacing w:line="276" w:lineRule="auto"/>
        <w:ind w:right="423" w:firstLine="0"/>
        <w:rPr>
          <w:rFonts w:cs="Times New Roman"/>
          <w:szCs w:val="24"/>
          <w:lang w:val="es-ES_tradnl"/>
        </w:rPr>
      </w:pPr>
    </w:p>
    <w:p w14:paraId="2F47B7DD" w14:textId="77777777" w:rsidR="00351E1B" w:rsidRDefault="00351E1B" w:rsidP="00351E1B">
      <w:pPr>
        <w:tabs>
          <w:tab w:val="left" w:pos="7938"/>
        </w:tabs>
        <w:spacing w:line="276" w:lineRule="auto"/>
        <w:ind w:right="423" w:firstLine="0"/>
        <w:rPr>
          <w:rFonts w:cs="Times New Roman"/>
          <w:szCs w:val="24"/>
          <w:lang w:val="es-ES_tradnl"/>
        </w:rPr>
      </w:pPr>
    </w:p>
    <w:p w14:paraId="63249C2A" w14:textId="77777777" w:rsidR="00351E1B" w:rsidRDefault="00351E1B" w:rsidP="00351E1B">
      <w:pPr>
        <w:tabs>
          <w:tab w:val="left" w:pos="7938"/>
        </w:tabs>
        <w:spacing w:line="276" w:lineRule="auto"/>
        <w:ind w:right="423" w:firstLine="0"/>
        <w:rPr>
          <w:rFonts w:cs="Times New Roman"/>
          <w:szCs w:val="24"/>
          <w:lang w:val="es-ES_tradnl"/>
        </w:rPr>
      </w:pPr>
    </w:p>
    <w:p w14:paraId="0DB7E360" w14:textId="77777777" w:rsidR="00351E1B" w:rsidRDefault="00351E1B" w:rsidP="00351E1B">
      <w:pPr>
        <w:tabs>
          <w:tab w:val="left" w:pos="7938"/>
        </w:tabs>
        <w:spacing w:line="276" w:lineRule="auto"/>
        <w:ind w:right="423" w:firstLine="0"/>
        <w:rPr>
          <w:rFonts w:cs="Times New Roman"/>
          <w:szCs w:val="24"/>
          <w:lang w:val="es-ES_tradnl"/>
        </w:rPr>
      </w:pPr>
    </w:p>
    <w:p w14:paraId="5E9AC274" w14:textId="77777777" w:rsidR="00351E1B" w:rsidRDefault="00351E1B" w:rsidP="00351E1B">
      <w:pPr>
        <w:tabs>
          <w:tab w:val="left" w:pos="7938"/>
        </w:tabs>
        <w:spacing w:line="276" w:lineRule="auto"/>
        <w:ind w:right="423" w:firstLine="0"/>
        <w:rPr>
          <w:rFonts w:cs="Times New Roman"/>
          <w:szCs w:val="24"/>
          <w:lang w:val="es-ES_tradnl"/>
        </w:rPr>
      </w:pPr>
    </w:p>
    <w:p w14:paraId="38223610" w14:textId="77777777" w:rsidR="00351E1B" w:rsidRDefault="00351E1B" w:rsidP="00351E1B">
      <w:pPr>
        <w:tabs>
          <w:tab w:val="left" w:pos="7938"/>
        </w:tabs>
        <w:spacing w:line="276" w:lineRule="auto"/>
        <w:ind w:right="423" w:firstLine="0"/>
        <w:rPr>
          <w:rFonts w:cs="Times New Roman"/>
          <w:szCs w:val="24"/>
          <w:lang w:val="es-ES_tradnl"/>
        </w:rPr>
      </w:pPr>
    </w:p>
    <w:p w14:paraId="529E9783" w14:textId="77777777" w:rsidR="00351E1B" w:rsidRDefault="00351E1B" w:rsidP="00351E1B">
      <w:pPr>
        <w:tabs>
          <w:tab w:val="left" w:pos="7938"/>
        </w:tabs>
        <w:spacing w:line="276" w:lineRule="auto"/>
        <w:ind w:right="423" w:firstLine="0"/>
        <w:rPr>
          <w:rFonts w:cs="Times New Roman"/>
          <w:szCs w:val="24"/>
          <w:lang w:val="es-ES_tradnl"/>
        </w:rPr>
      </w:pPr>
    </w:p>
    <w:p w14:paraId="6428D745" w14:textId="77777777" w:rsidR="00351E1B" w:rsidRDefault="00351E1B" w:rsidP="00351E1B">
      <w:pPr>
        <w:tabs>
          <w:tab w:val="left" w:pos="7938"/>
        </w:tabs>
        <w:spacing w:line="276" w:lineRule="auto"/>
        <w:ind w:right="423" w:firstLine="0"/>
        <w:rPr>
          <w:rFonts w:cs="Times New Roman"/>
          <w:szCs w:val="24"/>
          <w:lang w:val="es-ES_tradnl"/>
        </w:rPr>
      </w:pPr>
    </w:p>
    <w:p w14:paraId="1B4DA981" w14:textId="77777777" w:rsidR="00351E1B" w:rsidRDefault="00351E1B" w:rsidP="00351E1B">
      <w:pPr>
        <w:tabs>
          <w:tab w:val="left" w:pos="7938"/>
        </w:tabs>
        <w:spacing w:line="276" w:lineRule="auto"/>
        <w:ind w:right="423" w:firstLine="0"/>
        <w:rPr>
          <w:rFonts w:cs="Times New Roman"/>
          <w:szCs w:val="24"/>
          <w:lang w:val="es-ES_tradnl"/>
        </w:rPr>
      </w:pPr>
    </w:p>
    <w:p w14:paraId="13103B44" w14:textId="77777777" w:rsidR="00351E1B" w:rsidRDefault="00351E1B" w:rsidP="00351E1B">
      <w:pPr>
        <w:tabs>
          <w:tab w:val="left" w:pos="7938"/>
        </w:tabs>
        <w:spacing w:line="276" w:lineRule="auto"/>
        <w:ind w:right="423" w:firstLine="0"/>
        <w:rPr>
          <w:rFonts w:cs="Times New Roman"/>
          <w:szCs w:val="24"/>
          <w:lang w:val="es-ES_tradnl"/>
        </w:rPr>
      </w:pPr>
    </w:p>
    <w:p w14:paraId="1345E3CB" w14:textId="77777777" w:rsidR="00351E1B" w:rsidRDefault="00351E1B" w:rsidP="00351E1B">
      <w:pPr>
        <w:tabs>
          <w:tab w:val="left" w:pos="7938"/>
        </w:tabs>
        <w:spacing w:line="276" w:lineRule="auto"/>
        <w:ind w:right="423" w:firstLine="0"/>
        <w:rPr>
          <w:rFonts w:cs="Times New Roman"/>
          <w:szCs w:val="24"/>
          <w:lang w:val="es-ES_tradnl"/>
        </w:rPr>
        <w:sectPr w:rsidR="00351E1B" w:rsidSect="008D7321">
          <w:pgSz w:w="11906" w:h="16838"/>
          <w:pgMar w:top="1418" w:right="1418" w:bottom="1418" w:left="1701" w:header="709" w:footer="567" w:gutter="0"/>
          <w:pgNumType w:fmt="upperRoman" w:start="1"/>
          <w:cols w:space="708"/>
          <w:titlePg/>
          <w:docGrid w:linePitch="360"/>
        </w:sectPr>
      </w:pPr>
    </w:p>
    <w:p w14:paraId="0D9EB558" w14:textId="4883F9C0" w:rsidR="00351E1B" w:rsidRDefault="00351E1B" w:rsidP="00351E1B">
      <w:pPr>
        <w:tabs>
          <w:tab w:val="left" w:pos="7938"/>
        </w:tabs>
        <w:spacing w:line="276" w:lineRule="auto"/>
        <w:ind w:right="423" w:firstLine="0"/>
        <w:rPr>
          <w:rFonts w:cs="Times New Roman"/>
          <w:szCs w:val="24"/>
          <w:lang w:val="es-ES_tradnl"/>
        </w:rPr>
      </w:pPr>
      <w:r>
        <w:rPr>
          <w:noProof/>
        </w:rPr>
        <w:lastRenderedPageBreak/>
        <w:drawing>
          <wp:anchor distT="0" distB="0" distL="114300" distR="114300" simplePos="0" relativeHeight="251722752" behindDoc="0" locked="0" layoutInCell="1" allowOverlap="1" wp14:anchorId="0A11192A" wp14:editId="35AD685C">
            <wp:simplePos x="0" y="0"/>
            <wp:positionH relativeFrom="column">
              <wp:posOffset>-629145</wp:posOffset>
            </wp:positionH>
            <wp:positionV relativeFrom="paragraph">
              <wp:posOffset>-176661</wp:posOffset>
            </wp:positionV>
            <wp:extent cx="6450921" cy="9380888"/>
            <wp:effectExtent l="0" t="0" r="7620" b="0"/>
            <wp:wrapNone/>
            <wp:docPr id="13523362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336200" name=""/>
                    <pic:cNvPicPr/>
                  </pic:nvPicPr>
                  <pic:blipFill>
                    <a:blip r:embed="rId16">
                      <a:extLst>
                        <a:ext uri="{28A0092B-C50C-407E-A947-70E740481C1C}">
                          <a14:useLocalDpi xmlns:a14="http://schemas.microsoft.com/office/drawing/2010/main" val="0"/>
                        </a:ext>
                      </a:extLst>
                    </a:blip>
                    <a:stretch>
                      <a:fillRect/>
                    </a:stretch>
                  </pic:blipFill>
                  <pic:spPr>
                    <a:xfrm>
                      <a:off x="0" y="0"/>
                      <a:ext cx="6450921" cy="9380888"/>
                    </a:xfrm>
                    <a:prstGeom prst="rect">
                      <a:avLst/>
                    </a:prstGeom>
                  </pic:spPr>
                </pic:pic>
              </a:graphicData>
            </a:graphic>
            <wp14:sizeRelH relativeFrom="margin">
              <wp14:pctWidth>0</wp14:pctWidth>
            </wp14:sizeRelH>
            <wp14:sizeRelV relativeFrom="margin">
              <wp14:pctHeight>0</wp14:pctHeight>
            </wp14:sizeRelV>
          </wp:anchor>
        </w:drawing>
      </w:r>
    </w:p>
    <w:p w14:paraId="462A4720" w14:textId="77777777" w:rsidR="00351E1B" w:rsidRDefault="00351E1B" w:rsidP="00351E1B">
      <w:pPr>
        <w:tabs>
          <w:tab w:val="left" w:pos="7938"/>
        </w:tabs>
        <w:spacing w:line="276" w:lineRule="auto"/>
        <w:ind w:right="423" w:firstLine="0"/>
        <w:rPr>
          <w:rFonts w:cs="Times New Roman"/>
          <w:szCs w:val="24"/>
          <w:lang w:val="es-ES_tradnl"/>
        </w:rPr>
        <w:sectPr w:rsidR="00351E1B" w:rsidSect="008D7321">
          <w:pgSz w:w="11906" w:h="16838"/>
          <w:pgMar w:top="1418" w:right="1418" w:bottom="1418" w:left="1701" w:header="709" w:footer="567" w:gutter="0"/>
          <w:pgNumType w:fmt="upperRoman" w:start="1"/>
          <w:cols w:space="708"/>
          <w:titlePg/>
          <w:docGrid w:linePitch="360"/>
        </w:sectPr>
      </w:pPr>
    </w:p>
    <w:p w14:paraId="7A5BFFD7" w14:textId="28D6AEDD" w:rsidR="00390957" w:rsidRDefault="00351E1B" w:rsidP="00351E1B">
      <w:pPr>
        <w:pStyle w:val="Ttulo1"/>
        <w:spacing w:line="276" w:lineRule="auto"/>
        <w:jc w:val="center"/>
        <w:rPr>
          <w:rFonts w:cs="Times New Roman"/>
          <w:szCs w:val="24"/>
          <w:lang w:val="es-ES_tradnl"/>
        </w:rPr>
        <w:sectPr w:rsidR="00390957" w:rsidSect="008D7321">
          <w:pgSz w:w="11906" w:h="16838"/>
          <w:pgMar w:top="1418" w:right="1418" w:bottom="1418" w:left="1701" w:header="709" w:footer="567" w:gutter="0"/>
          <w:pgNumType w:fmt="upperRoman" w:start="1"/>
          <w:cols w:space="708"/>
          <w:titlePg/>
          <w:docGrid w:linePitch="360"/>
        </w:sectPr>
      </w:pPr>
      <w:bookmarkStart w:id="7" w:name="_Toc141085326"/>
      <w:r w:rsidRPr="00351E1B">
        <w:rPr>
          <w:rFonts w:cs="Times New Roman"/>
          <w:noProof/>
          <w:szCs w:val="24"/>
          <w:lang w:val="es-ES_tradnl"/>
        </w:rPr>
        <w:lastRenderedPageBreak/>
        <w:drawing>
          <wp:anchor distT="0" distB="0" distL="114300" distR="114300" simplePos="0" relativeHeight="251723776" behindDoc="0" locked="0" layoutInCell="1" allowOverlap="1" wp14:anchorId="34A93A81" wp14:editId="3C0518A3">
            <wp:simplePos x="0" y="0"/>
            <wp:positionH relativeFrom="column">
              <wp:posOffset>-557622</wp:posOffset>
            </wp:positionH>
            <wp:positionV relativeFrom="paragraph">
              <wp:posOffset>-401667</wp:posOffset>
            </wp:positionV>
            <wp:extent cx="6514609" cy="9440883"/>
            <wp:effectExtent l="0" t="0" r="635" b="8255"/>
            <wp:wrapNone/>
            <wp:docPr id="3447264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26464" name=""/>
                    <pic:cNvPicPr/>
                  </pic:nvPicPr>
                  <pic:blipFill>
                    <a:blip r:embed="rId17">
                      <a:extLst>
                        <a:ext uri="{28A0092B-C50C-407E-A947-70E740481C1C}">
                          <a14:useLocalDpi xmlns:a14="http://schemas.microsoft.com/office/drawing/2010/main" val="0"/>
                        </a:ext>
                      </a:extLst>
                    </a:blip>
                    <a:stretch>
                      <a:fillRect/>
                    </a:stretch>
                  </pic:blipFill>
                  <pic:spPr>
                    <a:xfrm>
                      <a:off x="0" y="0"/>
                      <a:ext cx="6515672" cy="9442423"/>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Cs w:val="24"/>
          <w:lang w:val="es-ES_tradnl"/>
        </w:rPr>
        <w:t>CERTIFICADO URKUND</w:t>
      </w:r>
      <w:bookmarkEnd w:id="7"/>
    </w:p>
    <w:p w14:paraId="181CFA60" w14:textId="77777777" w:rsidR="0011489A" w:rsidRPr="00B27D8B" w:rsidRDefault="0011489A" w:rsidP="008D7321">
      <w:pPr>
        <w:pStyle w:val="Ttulo1"/>
        <w:spacing w:line="276" w:lineRule="auto"/>
        <w:jc w:val="center"/>
        <w:rPr>
          <w:rFonts w:cs="Times New Roman"/>
          <w:szCs w:val="24"/>
          <w:lang w:val="es-ES_tradnl"/>
        </w:rPr>
      </w:pPr>
      <w:bookmarkStart w:id="8" w:name="_Toc86483035"/>
      <w:bookmarkStart w:id="9" w:name="_Toc141085327"/>
      <w:r w:rsidRPr="00B27D8B">
        <w:rPr>
          <w:rFonts w:cs="Times New Roman"/>
          <w:szCs w:val="24"/>
          <w:lang w:val="es-ES_tradnl"/>
        </w:rPr>
        <w:lastRenderedPageBreak/>
        <w:t>AGRADECIMIENTO</w:t>
      </w:r>
      <w:bookmarkEnd w:id="8"/>
      <w:bookmarkEnd w:id="9"/>
    </w:p>
    <w:p w14:paraId="43F60EF3" w14:textId="71D682AF" w:rsidR="0011489A" w:rsidRPr="0011489A" w:rsidRDefault="0011489A" w:rsidP="008D7321">
      <w:pPr>
        <w:spacing w:before="240" w:line="276" w:lineRule="auto"/>
        <w:rPr>
          <w:rFonts w:cs="Times New Roman"/>
          <w:szCs w:val="24"/>
        </w:rPr>
      </w:pPr>
      <w:r w:rsidRPr="0011489A">
        <w:rPr>
          <w:rFonts w:cs="Times New Roman"/>
          <w:szCs w:val="24"/>
        </w:rPr>
        <w:t xml:space="preserve">A la Universidad Nacional de Chimborazo, en especial a la Dirección de Posgrado por abrirme las puertas del saber y llevarme por la senda de la ciencia por medio de excelentes docentes que fueron mi guía en mi formación humana y profesional, conjuntamente con la </w:t>
      </w:r>
      <w:r w:rsidR="00093813">
        <w:rPr>
          <w:rFonts w:cs="Times New Roman"/>
          <w:szCs w:val="24"/>
        </w:rPr>
        <w:t>Lic</w:t>
      </w:r>
      <w:r w:rsidRPr="0011489A">
        <w:rPr>
          <w:rFonts w:cs="Times New Roman"/>
          <w:szCs w:val="24"/>
        </w:rPr>
        <w:t xml:space="preserve">. Patricia Cecilia Bravo Mancero, Mgs. quien fue un aporte en esta investigación a partir de la orientación a lo largo de la misma, y a la </w:t>
      </w:r>
      <w:r w:rsidRPr="0011489A">
        <w:rPr>
          <w:rFonts w:eastAsia="Times New Roman" w:cs="Times New Roman"/>
          <w:szCs w:val="24"/>
        </w:rPr>
        <w:t xml:space="preserve">Unidad Educativa “Autachi” </w:t>
      </w:r>
      <w:r w:rsidRPr="0011489A">
        <w:rPr>
          <w:rFonts w:cs="Times New Roman"/>
          <w:szCs w:val="24"/>
        </w:rPr>
        <w:t>por su colaboración.</w:t>
      </w:r>
    </w:p>
    <w:p w14:paraId="51A85FE3" w14:textId="12ED338C" w:rsidR="0011489A" w:rsidRPr="0011489A" w:rsidRDefault="0011489A" w:rsidP="008D7321">
      <w:pPr>
        <w:spacing w:before="240" w:line="276" w:lineRule="auto"/>
        <w:jc w:val="right"/>
        <w:rPr>
          <w:rFonts w:cs="Times New Roman"/>
          <w:szCs w:val="24"/>
        </w:rPr>
      </w:pPr>
      <w:r w:rsidRPr="0011489A">
        <w:rPr>
          <w:rFonts w:cs="Times New Roman"/>
          <w:szCs w:val="24"/>
        </w:rPr>
        <w:t>Joselyn Carpio</w:t>
      </w:r>
      <w:r w:rsidR="00E07B78">
        <w:rPr>
          <w:rFonts w:cs="Times New Roman"/>
          <w:szCs w:val="24"/>
        </w:rPr>
        <w:t xml:space="preserve"> Solórzano</w:t>
      </w:r>
    </w:p>
    <w:p w14:paraId="2ABDE355" w14:textId="77777777" w:rsidR="0011489A" w:rsidRPr="00EE43AD" w:rsidRDefault="0011489A" w:rsidP="008D7321">
      <w:pPr>
        <w:spacing w:line="276" w:lineRule="auto"/>
        <w:rPr>
          <w:lang w:val="es-ES_tradnl"/>
        </w:rPr>
      </w:pPr>
    </w:p>
    <w:p w14:paraId="51C6FF08" w14:textId="77777777" w:rsidR="0011489A" w:rsidRDefault="0011489A" w:rsidP="008D7321">
      <w:pPr>
        <w:spacing w:line="276" w:lineRule="auto"/>
        <w:rPr>
          <w:rFonts w:cs="Times New Roman"/>
          <w:szCs w:val="24"/>
          <w:lang w:val="es-ES_tradnl"/>
        </w:rPr>
      </w:pPr>
    </w:p>
    <w:p w14:paraId="5A32B6DD" w14:textId="77777777" w:rsidR="0011489A" w:rsidRDefault="0011489A" w:rsidP="008D7321">
      <w:pPr>
        <w:spacing w:line="276" w:lineRule="auto"/>
        <w:rPr>
          <w:rFonts w:cs="Times New Roman"/>
          <w:szCs w:val="24"/>
          <w:lang w:val="es-ES_tradnl"/>
        </w:rPr>
      </w:pPr>
    </w:p>
    <w:p w14:paraId="669E17C5" w14:textId="77777777" w:rsidR="0011489A" w:rsidRDefault="0011489A" w:rsidP="008D7321">
      <w:pPr>
        <w:spacing w:line="276" w:lineRule="auto"/>
        <w:rPr>
          <w:rFonts w:cs="Times New Roman"/>
          <w:szCs w:val="24"/>
          <w:lang w:val="es-ES_tradnl"/>
        </w:rPr>
      </w:pPr>
    </w:p>
    <w:p w14:paraId="5A02D873" w14:textId="77777777" w:rsidR="0011489A" w:rsidRDefault="0011489A" w:rsidP="008D7321">
      <w:pPr>
        <w:spacing w:line="276" w:lineRule="auto"/>
        <w:rPr>
          <w:rFonts w:cs="Times New Roman"/>
          <w:szCs w:val="24"/>
          <w:lang w:val="es-ES_tradnl"/>
        </w:rPr>
      </w:pPr>
    </w:p>
    <w:p w14:paraId="3A36A598" w14:textId="77777777" w:rsidR="0011489A" w:rsidRDefault="0011489A" w:rsidP="008D7321">
      <w:pPr>
        <w:spacing w:line="276" w:lineRule="auto"/>
        <w:rPr>
          <w:rFonts w:cs="Times New Roman"/>
          <w:szCs w:val="24"/>
          <w:lang w:val="es-ES_tradnl"/>
        </w:rPr>
      </w:pPr>
    </w:p>
    <w:p w14:paraId="5D7B8EAF" w14:textId="77777777" w:rsidR="0011489A" w:rsidRDefault="0011489A" w:rsidP="008D7321">
      <w:pPr>
        <w:spacing w:line="276" w:lineRule="auto"/>
        <w:rPr>
          <w:rFonts w:cs="Times New Roman"/>
          <w:szCs w:val="24"/>
          <w:lang w:val="es-ES_tradnl"/>
        </w:rPr>
      </w:pPr>
    </w:p>
    <w:p w14:paraId="681DC0F0" w14:textId="77777777" w:rsidR="0011489A" w:rsidRDefault="0011489A" w:rsidP="008D7321">
      <w:pPr>
        <w:spacing w:line="276" w:lineRule="auto"/>
        <w:rPr>
          <w:rFonts w:cs="Times New Roman"/>
          <w:szCs w:val="24"/>
          <w:lang w:val="es-ES_tradnl"/>
        </w:rPr>
      </w:pPr>
    </w:p>
    <w:p w14:paraId="587FB092" w14:textId="77777777" w:rsidR="0011489A" w:rsidRDefault="0011489A" w:rsidP="008D7321">
      <w:pPr>
        <w:spacing w:line="276" w:lineRule="auto"/>
        <w:rPr>
          <w:rFonts w:cs="Times New Roman"/>
          <w:szCs w:val="24"/>
          <w:lang w:val="es-ES_tradnl"/>
        </w:rPr>
      </w:pPr>
    </w:p>
    <w:p w14:paraId="4C48C725" w14:textId="77777777" w:rsidR="0011489A" w:rsidRDefault="0011489A" w:rsidP="008D7321">
      <w:pPr>
        <w:spacing w:line="276" w:lineRule="auto"/>
        <w:ind w:firstLine="0"/>
        <w:rPr>
          <w:rFonts w:cs="Times New Roman"/>
          <w:szCs w:val="24"/>
          <w:lang w:val="es-ES_tradnl"/>
        </w:rPr>
      </w:pPr>
    </w:p>
    <w:p w14:paraId="6C157CE5" w14:textId="77777777" w:rsidR="008D7321" w:rsidRDefault="008D7321" w:rsidP="008D7321">
      <w:pPr>
        <w:spacing w:line="276" w:lineRule="auto"/>
        <w:ind w:firstLine="0"/>
        <w:rPr>
          <w:rFonts w:cs="Times New Roman"/>
          <w:szCs w:val="24"/>
          <w:lang w:val="es-ES_tradnl"/>
        </w:rPr>
      </w:pPr>
    </w:p>
    <w:p w14:paraId="6BCDFBB2" w14:textId="77777777" w:rsidR="008D7321" w:rsidRDefault="008D7321" w:rsidP="008D7321">
      <w:pPr>
        <w:spacing w:line="276" w:lineRule="auto"/>
        <w:ind w:firstLine="0"/>
        <w:rPr>
          <w:rFonts w:cs="Times New Roman"/>
          <w:szCs w:val="24"/>
          <w:lang w:val="es-ES_tradnl"/>
        </w:rPr>
      </w:pPr>
    </w:p>
    <w:p w14:paraId="58428428" w14:textId="77777777" w:rsidR="008D7321" w:rsidRDefault="008D7321" w:rsidP="008D7321">
      <w:pPr>
        <w:spacing w:line="276" w:lineRule="auto"/>
        <w:ind w:firstLine="0"/>
        <w:rPr>
          <w:rFonts w:cs="Times New Roman"/>
          <w:szCs w:val="24"/>
          <w:lang w:val="es-ES_tradnl"/>
        </w:rPr>
      </w:pPr>
    </w:p>
    <w:p w14:paraId="0292A252" w14:textId="77777777" w:rsidR="008D7321" w:rsidRDefault="008D7321" w:rsidP="008D7321">
      <w:pPr>
        <w:spacing w:line="276" w:lineRule="auto"/>
        <w:ind w:firstLine="0"/>
        <w:rPr>
          <w:rFonts w:cs="Times New Roman"/>
          <w:szCs w:val="24"/>
          <w:lang w:val="es-ES_tradnl"/>
        </w:rPr>
        <w:sectPr w:rsidR="008D7321" w:rsidSect="008D7321">
          <w:pgSz w:w="11906" w:h="16838"/>
          <w:pgMar w:top="1418" w:right="1418" w:bottom="1418" w:left="1701" w:header="709" w:footer="567" w:gutter="0"/>
          <w:pgNumType w:fmt="upperRoman" w:start="1"/>
          <w:cols w:space="708"/>
          <w:titlePg/>
          <w:docGrid w:linePitch="360"/>
        </w:sectPr>
      </w:pPr>
    </w:p>
    <w:p w14:paraId="570B04A2" w14:textId="77777777" w:rsidR="0011489A" w:rsidRPr="00B27D8B" w:rsidRDefault="0011489A" w:rsidP="008D7321">
      <w:pPr>
        <w:pStyle w:val="Ttulo1"/>
        <w:spacing w:line="276" w:lineRule="auto"/>
        <w:jc w:val="center"/>
        <w:rPr>
          <w:rFonts w:cs="Times New Roman"/>
          <w:szCs w:val="24"/>
          <w:lang w:val="es-ES_tradnl"/>
        </w:rPr>
      </w:pPr>
      <w:bookmarkStart w:id="10" w:name="_Toc86483036"/>
      <w:bookmarkStart w:id="11" w:name="_Toc141085328"/>
      <w:r w:rsidRPr="00B27D8B">
        <w:rPr>
          <w:rFonts w:cs="Times New Roman"/>
          <w:szCs w:val="24"/>
          <w:lang w:val="es-ES_tradnl"/>
        </w:rPr>
        <w:lastRenderedPageBreak/>
        <w:t>DEDICATORIA</w:t>
      </w:r>
      <w:bookmarkEnd w:id="10"/>
      <w:bookmarkEnd w:id="11"/>
    </w:p>
    <w:p w14:paraId="331F5E5C" w14:textId="71FF14E6" w:rsidR="0011489A" w:rsidRPr="0011489A" w:rsidRDefault="0011489A" w:rsidP="008D7321">
      <w:pPr>
        <w:pStyle w:val="Sinespaciado"/>
        <w:spacing w:before="240" w:after="240" w:line="276" w:lineRule="auto"/>
        <w:rPr>
          <w:szCs w:val="24"/>
        </w:rPr>
      </w:pPr>
      <w:r w:rsidRPr="0011489A">
        <w:rPr>
          <w:szCs w:val="24"/>
        </w:rPr>
        <w:t xml:space="preserve">Este trabajo se lo dedico primero a Dios, pues es quien me ha dado la fuerza e inteligencia para culminar esta etapa muy importante para mí, </w:t>
      </w:r>
      <w:r w:rsidR="00E07B78">
        <w:rPr>
          <w:szCs w:val="24"/>
        </w:rPr>
        <w:t>a mis padres</w:t>
      </w:r>
      <w:r w:rsidR="00AE15C5">
        <w:rPr>
          <w:szCs w:val="24"/>
        </w:rPr>
        <w:t>,</w:t>
      </w:r>
      <w:r w:rsidR="00B0774F">
        <w:rPr>
          <w:szCs w:val="24"/>
        </w:rPr>
        <w:t xml:space="preserve"> hermanos</w:t>
      </w:r>
      <w:r w:rsidR="00E07B78">
        <w:rPr>
          <w:szCs w:val="24"/>
        </w:rPr>
        <w:t xml:space="preserve"> </w:t>
      </w:r>
      <w:r w:rsidR="00AE15C5">
        <w:rPr>
          <w:szCs w:val="24"/>
        </w:rPr>
        <w:t xml:space="preserve">y esposo </w:t>
      </w:r>
      <w:r w:rsidR="00E07B78">
        <w:rPr>
          <w:szCs w:val="24"/>
        </w:rPr>
        <w:t>pues sin ellos no lo habría logrado,</w:t>
      </w:r>
      <w:r w:rsidR="00B0774F">
        <w:rPr>
          <w:szCs w:val="24"/>
        </w:rPr>
        <w:t xml:space="preserve"> a mi familia quienes con sus oraciones, consejos y palabras de aliento hicieron de </w:t>
      </w:r>
      <w:r w:rsidR="0003031A">
        <w:rPr>
          <w:szCs w:val="24"/>
        </w:rPr>
        <w:t>mí</w:t>
      </w:r>
      <w:r w:rsidR="00B0774F">
        <w:rPr>
          <w:szCs w:val="24"/>
        </w:rPr>
        <w:t xml:space="preserve"> una mejor persona, además de mi bebe que se convirtió en un milagro y hoy es la razón de que me levante cada día siendo mi mayor motivación, y todos </w:t>
      </w:r>
      <w:r w:rsidRPr="0011489A">
        <w:rPr>
          <w:szCs w:val="24"/>
        </w:rPr>
        <w:t>quienes fueron un apoyo incondicional y me supieron apoyar</w:t>
      </w:r>
      <w:r w:rsidR="001A5466">
        <w:rPr>
          <w:szCs w:val="24"/>
        </w:rPr>
        <w:t>me</w:t>
      </w:r>
      <w:r w:rsidRPr="0011489A">
        <w:rPr>
          <w:szCs w:val="24"/>
        </w:rPr>
        <w:t xml:space="preserve"> en los momentos más difíciles de mi carrera</w:t>
      </w:r>
    </w:p>
    <w:p w14:paraId="5573B2A2" w14:textId="43631903" w:rsidR="0011489A" w:rsidRPr="0011489A" w:rsidRDefault="0011489A" w:rsidP="008D7321">
      <w:pPr>
        <w:spacing w:before="240" w:line="276" w:lineRule="auto"/>
        <w:jc w:val="right"/>
        <w:rPr>
          <w:rFonts w:cs="Times New Roman"/>
          <w:szCs w:val="24"/>
        </w:rPr>
      </w:pPr>
      <w:r w:rsidRPr="0011489A">
        <w:rPr>
          <w:rFonts w:cs="Times New Roman"/>
          <w:szCs w:val="24"/>
        </w:rPr>
        <w:t>Joselyn Carpio</w:t>
      </w:r>
      <w:r w:rsidR="001A5466">
        <w:rPr>
          <w:rFonts w:cs="Times New Roman"/>
          <w:szCs w:val="24"/>
        </w:rPr>
        <w:t xml:space="preserve"> Solórzano</w:t>
      </w:r>
    </w:p>
    <w:p w14:paraId="5CBDA321" w14:textId="6679C4F8" w:rsidR="0011489A" w:rsidRPr="00EE43AD" w:rsidRDefault="0011489A" w:rsidP="008D7321">
      <w:pPr>
        <w:spacing w:line="276" w:lineRule="auto"/>
        <w:rPr>
          <w:lang w:val="es-ES_tradnl"/>
        </w:rPr>
      </w:pPr>
    </w:p>
    <w:p w14:paraId="7228140F" w14:textId="77777777" w:rsidR="0011489A" w:rsidRPr="005C64E2" w:rsidRDefault="0011489A" w:rsidP="008D7321">
      <w:pPr>
        <w:tabs>
          <w:tab w:val="left" w:pos="7938"/>
        </w:tabs>
        <w:spacing w:after="0" w:line="276" w:lineRule="auto"/>
        <w:ind w:left="426" w:right="423"/>
        <w:rPr>
          <w:rFonts w:cs="Times New Roman"/>
          <w:b/>
          <w:lang w:val="es-ES_tradnl"/>
        </w:rPr>
      </w:pPr>
    </w:p>
    <w:p w14:paraId="069672F2" w14:textId="77777777" w:rsidR="0011489A" w:rsidRPr="005C64E2" w:rsidRDefault="0011489A" w:rsidP="008D7321">
      <w:pPr>
        <w:tabs>
          <w:tab w:val="left" w:pos="7938"/>
        </w:tabs>
        <w:spacing w:after="0" w:line="276" w:lineRule="auto"/>
        <w:ind w:left="426" w:right="423"/>
        <w:rPr>
          <w:rFonts w:cs="Times New Roman"/>
          <w:b/>
          <w:lang w:val="es-ES_tradnl"/>
        </w:rPr>
      </w:pPr>
    </w:p>
    <w:p w14:paraId="54C46C2E" w14:textId="77777777" w:rsidR="0011489A" w:rsidRPr="005C64E2" w:rsidRDefault="0011489A" w:rsidP="008D7321">
      <w:pPr>
        <w:tabs>
          <w:tab w:val="left" w:pos="7938"/>
        </w:tabs>
        <w:spacing w:after="0" w:line="276" w:lineRule="auto"/>
        <w:ind w:left="426" w:right="423"/>
        <w:rPr>
          <w:rFonts w:cs="Times New Roman"/>
          <w:b/>
          <w:lang w:val="es-ES_tradnl"/>
        </w:rPr>
      </w:pPr>
    </w:p>
    <w:p w14:paraId="0E76F861" w14:textId="77777777" w:rsidR="0011489A" w:rsidRPr="005C64E2" w:rsidRDefault="0011489A" w:rsidP="008D7321">
      <w:pPr>
        <w:tabs>
          <w:tab w:val="left" w:pos="7938"/>
        </w:tabs>
        <w:spacing w:after="0" w:line="276" w:lineRule="auto"/>
        <w:ind w:left="426" w:right="423"/>
        <w:rPr>
          <w:rFonts w:cs="Times New Roman"/>
          <w:b/>
          <w:lang w:val="es-ES_tradnl"/>
        </w:rPr>
      </w:pPr>
    </w:p>
    <w:p w14:paraId="052368A6" w14:textId="77777777" w:rsidR="0011489A" w:rsidRPr="005C64E2" w:rsidRDefault="0011489A" w:rsidP="008D7321">
      <w:pPr>
        <w:tabs>
          <w:tab w:val="left" w:pos="7938"/>
        </w:tabs>
        <w:spacing w:after="0" w:line="276" w:lineRule="auto"/>
        <w:ind w:left="426" w:right="423"/>
        <w:rPr>
          <w:rFonts w:cs="Times New Roman"/>
          <w:b/>
          <w:lang w:val="es-ES_tradnl"/>
        </w:rPr>
      </w:pPr>
    </w:p>
    <w:p w14:paraId="3A725FC1" w14:textId="77777777" w:rsidR="0011489A" w:rsidRDefault="0011489A" w:rsidP="008D7321">
      <w:pPr>
        <w:tabs>
          <w:tab w:val="left" w:pos="7938"/>
        </w:tabs>
        <w:spacing w:after="0" w:line="276" w:lineRule="auto"/>
        <w:ind w:left="426" w:right="423"/>
        <w:rPr>
          <w:rFonts w:cs="Times New Roman"/>
          <w:b/>
          <w:lang w:val="es-ES_tradnl"/>
        </w:rPr>
      </w:pPr>
    </w:p>
    <w:p w14:paraId="4BE76F39" w14:textId="77777777" w:rsidR="008D7321" w:rsidRDefault="008D7321" w:rsidP="008D7321">
      <w:pPr>
        <w:tabs>
          <w:tab w:val="left" w:pos="7938"/>
        </w:tabs>
        <w:spacing w:after="0" w:line="276" w:lineRule="auto"/>
        <w:ind w:left="426" w:right="423"/>
        <w:rPr>
          <w:rFonts w:cs="Times New Roman"/>
          <w:b/>
          <w:lang w:val="es-ES_tradnl"/>
        </w:rPr>
      </w:pPr>
    </w:p>
    <w:p w14:paraId="310A4C1F" w14:textId="77777777" w:rsidR="008D7321" w:rsidRDefault="008D7321" w:rsidP="008D7321">
      <w:pPr>
        <w:tabs>
          <w:tab w:val="left" w:pos="7938"/>
        </w:tabs>
        <w:spacing w:after="0" w:line="276" w:lineRule="auto"/>
        <w:ind w:left="426" w:right="423"/>
        <w:rPr>
          <w:rFonts w:cs="Times New Roman"/>
          <w:b/>
          <w:lang w:val="es-ES_tradnl"/>
        </w:rPr>
      </w:pPr>
    </w:p>
    <w:p w14:paraId="543BD6DF" w14:textId="77777777" w:rsidR="008D7321" w:rsidRDefault="008D7321" w:rsidP="008D7321">
      <w:pPr>
        <w:tabs>
          <w:tab w:val="left" w:pos="7938"/>
        </w:tabs>
        <w:spacing w:after="0" w:line="276" w:lineRule="auto"/>
        <w:ind w:left="426" w:right="423"/>
        <w:rPr>
          <w:rFonts w:cs="Times New Roman"/>
          <w:b/>
          <w:lang w:val="es-ES_tradnl"/>
        </w:rPr>
      </w:pPr>
    </w:p>
    <w:p w14:paraId="55DBD689" w14:textId="77777777" w:rsidR="008D7321" w:rsidRDefault="008D7321" w:rsidP="008D7321">
      <w:pPr>
        <w:tabs>
          <w:tab w:val="left" w:pos="7938"/>
        </w:tabs>
        <w:spacing w:after="0" w:line="276" w:lineRule="auto"/>
        <w:ind w:left="426" w:right="423"/>
        <w:rPr>
          <w:rFonts w:cs="Times New Roman"/>
          <w:b/>
          <w:lang w:val="es-ES_tradnl"/>
        </w:rPr>
      </w:pPr>
    </w:p>
    <w:p w14:paraId="4C06EC8D" w14:textId="77777777" w:rsidR="008D7321" w:rsidRDefault="008D7321" w:rsidP="008D7321">
      <w:pPr>
        <w:tabs>
          <w:tab w:val="left" w:pos="7938"/>
        </w:tabs>
        <w:spacing w:after="0" w:line="276" w:lineRule="auto"/>
        <w:ind w:left="426" w:right="423"/>
        <w:rPr>
          <w:rFonts w:cs="Times New Roman"/>
          <w:b/>
          <w:lang w:val="es-ES_tradnl"/>
        </w:rPr>
      </w:pPr>
    </w:p>
    <w:p w14:paraId="184797B9" w14:textId="77777777" w:rsidR="008D7321" w:rsidRDefault="008D7321" w:rsidP="008D7321">
      <w:pPr>
        <w:tabs>
          <w:tab w:val="left" w:pos="7938"/>
        </w:tabs>
        <w:spacing w:line="276" w:lineRule="auto"/>
        <w:ind w:left="426" w:right="423"/>
        <w:rPr>
          <w:rFonts w:cs="Times New Roman"/>
          <w:b/>
          <w:lang w:val="es-ES_tradnl"/>
        </w:rPr>
        <w:sectPr w:rsidR="008D7321" w:rsidSect="008D7321">
          <w:pgSz w:w="11906" w:h="16838"/>
          <w:pgMar w:top="1418" w:right="1418" w:bottom="1418" w:left="1701" w:header="709" w:footer="567" w:gutter="0"/>
          <w:pgNumType w:fmt="upperRoman" w:start="1"/>
          <w:cols w:space="708"/>
          <w:titlePg/>
          <w:docGrid w:linePitch="360"/>
        </w:sectPr>
      </w:pPr>
    </w:p>
    <w:p w14:paraId="634B324E" w14:textId="4A7DF790" w:rsidR="0011489A" w:rsidRDefault="0011489A" w:rsidP="008D7321">
      <w:pPr>
        <w:pStyle w:val="Ttulo1"/>
        <w:spacing w:line="276" w:lineRule="auto"/>
        <w:jc w:val="center"/>
        <w:rPr>
          <w:rFonts w:eastAsiaTheme="minorHAnsi" w:cs="Times New Roman"/>
          <w:szCs w:val="24"/>
          <w:lang w:val="es-ES"/>
        </w:rPr>
      </w:pPr>
      <w:bookmarkStart w:id="12" w:name="_Toc141085329"/>
      <w:r w:rsidRPr="00962AD7">
        <w:rPr>
          <w:rFonts w:eastAsiaTheme="minorHAnsi" w:cs="Times New Roman"/>
          <w:szCs w:val="24"/>
          <w:lang w:val="es-ES"/>
        </w:rPr>
        <w:lastRenderedPageBreak/>
        <w:t>ÍNDICE GENERAL</w:t>
      </w:r>
      <w:bookmarkEnd w:id="12"/>
    </w:p>
    <w:p w14:paraId="54CBF852" w14:textId="7AA73D31" w:rsidR="0011489A" w:rsidRPr="0011489A" w:rsidRDefault="0011489A" w:rsidP="008D7321">
      <w:pPr>
        <w:spacing w:after="0" w:afterAutospacing="0" w:line="240" w:lineRule="auto"/>
        <w:rPr>
          <w:rFonts w:cs="Times New Roman"/>
          <w:b/>
          <w:bCs/>
          <w:szCs w:val="24"/>
          <w:lang w:val="es-ES"/>
        </w:rPr>
      </w:pPr>
      <w:r w:rsidRPr="0011489A">
        <w:rPr>
          <w:rFonts w:cs="Times New Roman"/>
          <w:b/>
          <w:bCs/>
          <w:szCs w:val="24"/>
          <w:lang w:val="es-ES"/>
        </w:rPr>
        <w:t>CONTENIDO</w:t>
      </w:r>
      <w:r>
        <w:rPr>
          <w:rFonts w:cs="Times New Roman"/>
          <w:b/>
          <w:bCs/>
          <w:szCs w:val="24"/>
          <w:lang w:val="es-ES"/>
        </w:rPr>
        <w:tab/>
      </w:r>
      <w:r>
        <w:rPr>
          <w:rFonts w:cs="Times New Roman"/>
          <w:b/>
          <w:bCs/>
          <w:szCs w:val="24"/>
          <w:lang w:val="es-ES"/>
        </w:rPr>
        <w:tab/>
      </w:r>
      <w:r>
        <w:rPr>
          <w:rFonts w:cs="Times New Roman"/>
          <w:b/>
          <w:bCs/>
          <w:szCs w:val="24"/>
          <w:lang w:val="es-ES"/>
        </w:rPr>
        <w:tab/>
      </w:r>
      <w:r>
        <w:rPr>
          <w:rFonts w:cs="Times New Roman"/>
          <w:b/>
          <w:bCs/>
          <w:szCs w:val="24"/>
          <w:lang w:val="es-ES"/>
        </w:rPr>
        <w:tab/>
      </w:r>
      <w:r>
        <w:rPr>
          <w:rFonts w:cs="Times New Roman"/>
          <w:b/>
          <w:bCs/>
          <w:szCs w:val="24"/>
          <w:lang w:val="es-ES"/>
        </w:rPr>
        <w:tab/>
      </w:r>
      <w:r>
        <w:rPr>
          <w:rFonts w:cs="Times New Roman"/>
          <w:b/>
          <w:bCs/>
          <w:szCs w:val="24"/>
          <w:lang w:val="es-ES"/>
        </w:rPr>
        <w:tab/>
      </w:r>
      <w:r>
        <w:rPr>
          <w:rFonts w:cs="Times New Roman"/>
          <w:b/>
          <w:bCs/>
          <w:szCs w:val="24"/>
          <w:lang w:val="es-ES"/>
        </w:rPr>
        <w:tab/>
      </w:r>
      <w:r>
        <w:rPr>
          <w:rFonts w:cs="Times New Roman"/>
          <w:b/>
          <w:bCs/>
          <w:szCs w:val="24"/>
          <w:lang w:val="es-ES"/>
        </w:rPr>
        <w:tab/>
        <w:t>PÁG.</w:t>
      </w:r>
    </w:p>
    <w:sdt>
      <w:sdtPr>
        <w:rPr>
          <w:rFonts w:asciiTheme="minorHAnsi" w:eastAsiaTheme="minorHAnsi" w:hAnsiTheme="minorHAnsi" w:cstheme="minorBidi"/>
          <w:b w:val="0"/>
          <w:bCs w:val="0"/>
          <w:sz w:val="22"/>
          <w:szCs w:val="22"/>
          <w:lang w:val="es-ES" w:eastAsia="en-US"/>
        </w:rPr>
        <w:id w:val="113802482"/>
        <w:docPartObj>
          <w:docPartGallery w:val="Table of Contents"/>
          <w:docPartUnique/>
        </w:docPartObj>
      </w:sdtPr>
      <w:sdtEndPr>
        <w:rPr>
          <w:rFonts w:ascii="Times New Roman" w:hAnsi="Times New Roman"/>
          <w:sz w:val="24"/>
        </w:rPr>
      </w:sdtEndPr>
      <w:sdtContent>
        <w:p w14:paraId="2B18088E" w14:textId="3D134C66" w:rsidR="00B27D8B" w:rsidRPr="00095734" w:rsidRDefault="00B27D8B" w:rsidP="008D7321">
          <w:pPr>
            <w:pStyle w:val="TtuloTDC"/>
            <w:spacing w:before="0" w:line="240" w:lineRule="auto"/>
            <w:rPr>
              <w:sz w:val="4"/>
              <w:szCs w:val="4"/>
            </w:rPr>
          </w:pPr>
        </w:p>
        <w:p w14:paraId="31CB856D" w14:textId="546D1BB2" w:rsidR="00351E1B" w:rsidRDefault="002D5F95">
          <w:pPr>
            <w:pStyle w:val="TDC1"/>
            <w:rPr>
              <w:rFonts w:asciiTheme="minorHAnsi" w:eastAsiaTheme="minorEastAsia" w:hAnsiTheme="minorHAnsi"/>
              <w:noProof/>
              <w:kern w:val="2"/>
              <w:sz w:val="22"/>
              <w:lang w:eastAsia="es-EC"/>
              <w14:ligatures w14:val="standardContextual"/>
            </w:rPr>
          </w:pPr>
          <w:r>
            <w:fldChar w:fldCharType="begin"/>
          </w:r>
          <w:r>
            <w:instrText xml:space="preserve"> TOC \o "1-4" \h \z \u </w:instrText>
          </w:r>
          <w:r>
            <w:fldChar w:fldCharType="separate"/>
          </w:r>
          <w:hyperlink w:anchor="_Toc141085323" w:history="1">
            <w:r w:rsidR="00351E1B" w:rsidRPr="00A42089">
              <w:rPr>
                <w:rStyle w:val="Hipervnculo"/>
                <w:rFonts w:cs="Times New Roman"/>
                <w:noProof/>
                <w:lang w:val="es-ES_tradnl"/>
              </w:rPr>
              <w:t>AUTORÍA</w:t>
            </w:r>
            <w:r w:rsidR="00351E1B">
              <w:rPr>
                <w:noProof/>
                <w:webHidden/>
              </w:rPr>
              <w:tab/>
            </w:r>
          </w:hyperlink>
        </w:p>
        <w:p w14:paraId="67CA6DA1" w14:textId="3B3864CC" w:rsidR="00351E1B" w:rsidRDefault="00000000">
          <w:pPr>
            <w:pStyle w:val="TDC1"/>
            <w:rPr>
              <w:rFonts w:asciiTheme="minorHAnsi" w:eastAsiaTheme="minorEastAsia" w:hAnsiTheme="minorHAnsi"/>
              <w:noProof/>
              <w:kern w:val="2"/>
              <w:sz w:val="22"/>
              <w:lang w:eastAsia="es-EC"/>
              <w14:ligatures w14:val="standardContextual"/>
            </w:rPr>
          </w:pPr>
          <w:hyperlink w:anchor="_Toc141085324" w:history="1">
            <w:r w:rsidR="00351E1B" w:rsidRPr="00A42089">
              <w:rPr>
                <w:rStyle w:val="Hipervnculo"/>
                <w:rFonts w:cs="Times New Roman"/>
                <w:noProof/>
                <w:lang w:val="es-ES_tradnl"/>
              </w:rPr>
              <w:t>CERTIFICA</w:t>
            </w:r>
            <w:r w:rsidR="00AA0396">
              <w:rPr>
                <w:rStyle w:val="Hipervnculo"/>
                <w:rFonts w:cs="Times New Roman"/>
                <w:noProof/>
                <w:lang w:val="es-ES_tradnl"/>
              </w:rPr>
              <w:t>DO DEL TUTOR</w:t>
            </w:r>
            <w:r w:rsidR="00351E1B">
              <w:rPr>
                <w:noProof/>
                <w:webHidden/>
              </w:rPr>
              <w:tab/>
            </w:r>
          </w:hyperlink>
        </w:p>
        <w:p w14:paraId="5BDC9AD2" w14:textId="5240E44D" w:rsidR="00351E1B" w:rsidRDefault="00000000">
          <w:pPr>
            <w:pStyle w:val="TDC1"/>
            <w:rPr>
              <w:rFonts w:asciiTheme="minorHAnsi" w:eastAsiaTheme="minorEastAsia" w:hAnsiTheme="minorHAnsi"/>
              <w:noProof/>
              <w:kern w:val="2"/>
              <w:sz w:val="22"/>
              <w:lang w:eastAsia="es-EC"/>
              <w14:ligatures w14:val="standardContextual"/>
            </w:rPr>
          </w:pPr>
          <w:hyperlink w:anchor="_Toc141085325" w:history="1">
            <w:r w:rsidR="00351E1B" w:rsidRPr="00A42089">
              <w:rPr>
                <w:rStyle w:val="Hipervnculo"/>
                <w:rFonts w:cs="Times New Roman"/>
                <w:noProof/>
                <w:lang w:val="es-ES_tradnl"/>
              </w:rPr>
              <w:t>ACTA DE SUPERACION DE OBSERVACIONES</w:t>
            </w:r>
            <w:r w:rsidR="00351E1B">
              <w:rPr>
                <w:noProof/>
                <w:webHidden/>
              </w:rPr>
              <w:tab/>
            </w:r>
          </w:hyperlink>
        </w:p>
        <w:p w14:paraId="392C4241" w14:textId="1E834381" w:rsidR="00351E1B" w:rsidRDefault="00000000">
          <w:pPr>
            <w:pStyle w:val="TDC1"/>
            <w:rPr>
              <w:rFonts w:asciiTheme="minorHAnsi" w:eastAsiaTheme="minorEastAsia" w:hAnsiTheme="minorHAnsi"/>
              <w:noProof/>
              <w:kern w:val="2"/>
              <w:sz w:val="22"/>
              <w:lang w:eastAsia="es-EC"/>
              <w14:ligatures w14:val="standardContextual"/>
            </w:rPr>
          </w:pPr>
          <w:hyperlink w:anchor="_Toc141085326" w:history="1">
            <w:r w:rsidR="00351E1B" w:rsidRPr="00A42089">
              <w:rPr>
                <w:rStyle w:val="Hipervnculo"/>
                <w:rFonts w:cs="Times New Roman"/>
                <w:noProof/>
                <w:lang w:val="es-ES_tradnl"/>
              </w:rPr>
              <w:t>CERTIFICADO URKUND</w:t>
            </w:r>
            <w:r w:rsidR="00351E1B">
              <w:rPr>
                <w:noProof/>
                <w:webHidden/>
              </w:rPr>
              <w:tab/>
            </w:r>
          </w:hyperlink>
        </w:p>
        <w:p w14:paraId="71F69AE4" w14:textId="2CC16410" w:rsidR="00351E1B" w:rsidRDefault="00000000">
          <w:pPr>
            <w:pStyle w:val="TDC1"/>
            <w:rPr>
              <w:rFonts w:asciiTheme="minorHAnsi" w:eastAsiaTheme="minorEastAsia" w:hAnsiTheme="minorHAnsi"/>
              <w:noProof/>
              <w:kern w:val="2"/>
              <w:sz w:val="22"/>
              <w:lang w:eastAsia="es-EC"/>
              <w14:ligatures w14:val="standardContextual"/>
            </w:rPr>
          </w:pPr>
          <w:hyperlink w:anchor="_Toc141085327" w:history="1">
            <w:r w:rsidR="00351E1B" w:rsidRPr="00A42089">
              <w:rPr>
                <w:rStyle w:val="Hipervnculo"/>
                <w:rFonts w:cs="Times New Roman"/>
                <w:noProof/>
                <w:lang w:val="es-ES_tradnl"/>
              </w:rPr>
              <w:t>AGRADECIMIENTO</w:t>
            </w:r>
            <w:r w:rsidR="00351E1B">
              <w:rPr>
                <w:noProof/>
                <w:webHidden/>
              </w:rPr>
              <w:tab/>
            </w:r>
          </w:hyperlink>
        </w:p>
        <w:p w14:paraId="1CA11085" w14:textId="12287622" w:rsidR="00351E1B" w:rsidRDefault="00000000">
          <w:pPr>
            <w:pStyle w:val="TDC1"/>
            <w:rPr>
              <w:rFonts w:asciiTheme="minorHAnsi" w:eastAsiaTheme="minorEastAsia" w:hAnsiTheme="minorHAnsi"/>
              <w:noProof/>
              <w:kern w:val="2"/>
              <w:sz w:val="22"/>
              <w:lang w:eastAsia="es-EC"/>
              <w14:ligatures w14:val="standardContextual"/>
            </w:rPr>
          </w:pPr>
          <w:hyperlink w:anchor="_Toc141085328" w:history="1">
            <w:r w:rsidR="00351E1B" w:rsidRPr="00A42089">
              <w:rPr>
                <w:rStyle w:val="Hipervnculo"/>
                <w:rFonts w:cs="Times New Roman"/>
                <w:noProof/>
                <w:lang w:val="es-ES_tradnl"/>
              </w:rPr>
              <w:t>DEDICATORIA</w:t>
            </w:r>
            <w:r w:rsidR="00351E1B">
              <w:rPr>
                <w:noProof/>
                <w:webHidden/>
              </w:rPr>
              <w:tab/>
            </w:r>
          </w:hyperlink>
        </w:p>
        <w:p w14:paraId="6A03832C" w14:textId="3548B24C" w:rsidR="00351E1B" w:rsidRDefault="00000000">
          <w:pPr>
            <w:pStyle w:val="TDC1"/>
            <w:rPr>
              <w:rFonts w:asciiTheme="minorHAnsi" w:eastAsiaTheme="minorEastAsia" w:hAnsiTheme="minorHAnsi"/>
              <w:noProof/>
              <w:kern w:val="2"/>
              <w:sz w:val="22"/>
              <w:lang w:eastAsia="es-EC"/>
              <w14:ligatures w14:val="standardContextual"/>
            </w:rPr>
          </w:pPr>
          <w:hyperlink w:anchor="_Toc141085329" w:history="1">
            <w:r w:rsidR="00351E1B" w:rsidRPr="00A42089">
              <w:rPr>
                <w:rStyle w:val="Hipervnculo"/>
                <w:rFonts w:cs="Times New Roman"/>
                <w:noProof/>
                <w:lang w:val="es-ES"/>
              </w:rPr>
              <w:t>ÍNDICE GENERAL</w:t>
            </w:r>
            <w:r w:rsidR="00351E1B">
              <w:rPr>
                <w:noProof/>
                <w:webHidden/>
              </w:rPr>
              <w:tab/>
            </w:r>
          </w:hyperlink>
        </w:p>
        <w:p w14:paraId="23CC2C6B" w14:textId="40ECCD13" w:rsidR="00351E1B" w:rsidRDefault="00000000">
          <w:pPr>
            <w:pStyle w:val="TDC1"/>
            <w:rPr>
              <w:rFonts w:asciiTheme="minorHAnsi" w:eastAsiaTheme="minorEastAsia" w:hAnsiTheme="minorHAnsi"/>
              <w:noProof/>
              <w:kern w:val="2"/>
              <w:sz w:val="22"/>
              <w:lang w:eastAsia="es-EC"/>
              <w14:ligatures w14:val="standardContextual"/>
            </w:rPr>
          </w:pPr>
          <w:hyperlink w:anchor="_Toc141085330" w:history="1">
            <w:r w:rsidR="00351E1B" w:rsidRPr="00A42089">
              <w:rPr>
                <w:rStyle w:val="Hipervnculo"/>
                <w:rFonts w:cs="Times New Roman"/>
                <w:noProof/>
                <w:lang w:val="es-ES_tradnl"/>
              </w:rPr>
              <w:t>ÍNDICE DE TABLAS</w:t>
            </w:r>
            <w:r w:rsidR="00351E1B">
              <w:rPr>
                <w:noProof/>
                <w:webHidden/>
              </w:rPr>
              <w:tab/>
            </w:r>
          </w:hyperlink>
        </w:p>
        <w:p w14:paraId="6AD0BAE4" w14:textId="578425F9" w:rsidR="00351E1B" w:rsidRDefault="00000000">
          <w:pPr>
            <w:pStyle w:val="TDC1"/>
            <w:rPr>
              <w:rFonts w:asciiTheme="minorHAnsi" w:eastAsiaTheme="minorEastAsia" w:hAnsiTheme="minorHAnsi"/>
              <w:noProof/>
              <w:kern w:val="2"/>
              <w:sz w:val="22"/>
              <w:lang w:eastAsia="es-EC"/>
              <w14:ligatures w14:val="standardContextual"/>
            </w:rPr>
          </w:pPr>
          <w:hyperlink w:anchor="_Toc141085331" w:history="1">
            <w:r w:rsidR="00351E1B" w:rsidRPr="00A42089">
              <w:rPr>
                <w:rStyle w:val="Hipervnculo"/>
                <w:noProof/>
                <w:lang w:val="es-ES_tradnl"/>
              </w:rPr>
              <w:t>ÍNDICE DE FIGURAS</w:t>
            </w:r>
            <w:r w:rsidR="00351E1B">
              <w:rPr>
                <w:noProof/>
                <w:webHidden/>
              </w:rPr>
              <w:tab/>
            </w:r>
          </w:hyperlink>
        </w:p>
        <w:p w14:paraId="649EBB9B" w14:textId="459466B3" w:rsidR="00351E1B" w:rsidRDefault="00000000">
          <w:pPr>
            <w:pStyle w:val="TDC1"/>
            <w:rPr>
              <w:rFonts w:asciiTheme="minorHAnsi" w:eastAsiaTheme="minorEastAsia" w:hAnsiTheme="minorHAnsi"/>
              <w:noProof/>
              <w:kern w:val="2"/>
              <w:sz w:val="22"/>
              <w:lang w:eastAsia="es-EC"/>
              <w14:ligatures w14:val="standardContextual"/>
            </w:rPr>
          </w:pPr>
          <w:hyperlink w:anchor="_Toc141085332" w:history="1">
            <w:r w:rsidR="00351E1B" w:rsidRPr="00A42089">
              <w:rPr>
                <w:rStyle w:val="Hipervnculo"/>
                <w:rFonts w:cs="Times New Roman"/>
                <w:noProof/>
                <w:lang w:val="es-ES_tradnl"/>
              </w:rPr>
              <w:t>RESUMEN</w:t>
            </w:r>
            <w:r w:rsidR="00351E1B">
              <w:rPr>
                <w:noProof/>
                <w:webHidden/>
              </w:rPr>
              <w:tab/>
            </w:r>
          </w:hyperlink>
        </w:p>
        <w:p w14:paraId="38901009" w14:textId="602F787B" w:rsidR="00351E1B" w:rsidRDefault="00000000">
          <w:pPr>
            <w:pStyle w:val="TDC1"/>
            <w:rPr>
              <w:rFonts w:asciiTheme="minorHAnsi" w:eastAsiaTheme="minorEastAsia" w:hAnsiTheme="minorHAnsi"/>
              <w:noProof/>
              <w:kern w:val="2"/>
              <w:sz w:val="22"/>
              <w:lang w:eastAsia="es-EC"/>
              <w14:ligatures w14:val="standardContextual"/>
            </w:rPr>
          </w:pPr>
          <w:hyperlink w:anchor="_Toc141085333" w:history="1">
            <w:r w:rsidR="00351E1B" w:rsidRPr="00A42089">
              <w:rPr>
                <w:rStyle w:val="Hipervnculo"/>
                <w:rFonts w:cs="Times New Roman"/>
                <w:noProof/>
                <w:lang w:val="en-US"/>
              </w:rPr>
              <w:t>ABSTRACT</w:t>
            </w:r>
            <w:r w:rsidR="00351E1B">
              <w:rPr>
                <w:noProof/>
                <w:webHidden/>
              </w:rPr>
              <w:tab/>
            </w:r>
          </w:hyperlink>
        </w:p>
        <w:p w14:paraId="09C4043C" w14:textId="18CD5C7B" w:rsidR="00351E1B" w:rsidRDefault="00000000">
          <w:pPr>
            <w:pStyle w:val="TDC1"/>
            <w:rPr>
              <w:rFonts w:asciiTheme="minorHAnsi" w:eastAsiaTheme="minorEastAsia" w:hAnsiTheme="minorHAnsi"/>
              <w:noProof/>
              <w:kern w:val="2"/>
              <w:sz w:val="22"/>
              <w:lang w:eastAsia="es-EC"/>
              <w14:ligatures w14:val="standardContextual"/>
            </w:rPr>
          </w:pPr>
          <w:hyperlink w:anchor="_Toc141085334" w:history="1">
            <w:r w:rsidR="00351E1B" w:rsidRPr="00A42089">
              <w:rPr>
                <w:rStyle w:val="Hipervnculo"/>
                <w:rFonts w:cs="Times New Roman"/>
                <w:noProof/>
                <w:lang w:val="es-ES_tradnl"/>
              </w:rPr>
              <w:t>INTRODUCCIÓN</w:t>
            </w:r>
            <w:r w:rsidR="00351E1B">
              <w:rPr>
                <w:noProof/>
                <w:webHidden/>
              </w:rPr>
              <w:tab/>
            </w:r>
            <w:r w:rsidR="00351E1B">
              <w:rPr>
                <w:noProof/>
                <w:webHidden/>
              </w:rPr>
              <w:fldChar w:fldCharType="begin"/>
            </w:r>
            <w:r w:rsidR="00351E1B">
              <w:rPr>
                <w:noProof/>
                <w:webHidden/>
              </w:rPr>
              <w:instrText xml:space="preserve"> PAGEREF _Toc141085334 \h </w:instrText>
            </w:r>
            <w:r w:rsidR="00351E1B">
              <w:rPr>
                <w:noProof/>
                <w:webHidden/>
              </w:rPr>
            </w:r>
            <w:r w:rsidR="00351E1B">
              <w:rPr>
                <w:noProof/>
                <w:webHidden/>
              </w:rPr>
              <w:fldChar w:fldCharType="separate"/>
            </w:r>
            <w:r w:rsidR="00FD40CA">
              <w:rPr>
                <w:noProof/>
                <w:webHidden/>
              </w:rPr>
              <w:t>18</w:t>
            </w:r>
            <w:r w:rsidR="00351E1B">
              <w:rPr>
                <w:noProof/>
                <w:webHidden/>
              </w:rPr>
              <w:fldChar w:fldCharType="end"/>
            </w:r>
          </w:hyperlink>
        </w:p>
        <w:p w14:paraId="3FE338E7" w14:textId="60B95687" w:rsidR="00351E1B" w:rsidRDefault="00000000">
          <w:pPr>
            <w:pStyle w:val="TDC1"/>
            <w:rPr>
              <w:rFonts w:asciiTheme="minorHAnsi" w:eastAsiaTheme="minorEastAsia" w:hAnsiTheme="minorHAnsi"/>
              <w:noProof/>
              <w:kern w:val="2"/>
              <w:sz w:val="22"/>
              <w:lang w:eastAsia="es-EC"/>
              <w14:ligatures w14:val="standardContextual"/>
            </w:rPr>
          </w:pPr>
          <w:hyperlink w:anchor="_Toc141085335" w:history="1">
            <w:r w:rsidR="00351E1B" w:rsidRPr="00A42089">
              <w:rPr>
                <w:rStyle w:val="Hipervnculo"/>
                <w:rFonts w:cs="Times New Roman"/>
                <w:noProof/>
                <w:lang w:val="es-ES_tradnl"/>
              </w:rPr>
              <w:t>CAPÍTULO I. PROBLEMATIZACIÓN</w:t>
            </w:r>
            <w:r w:rsidR="00351E1B">
              <w:rPr>
                <w:noProof/>
                <w:webHidden/>
              </w:rPr>
              <w:tab/>
            </w:r>
            <w:r w:rsidR="00351E1B">
              <w:rPr>
                <w:noProof/>
                <w:webHidden/>
              </w:rPr>
              <w:fldChar w:fldCharType="begin"/>
            </w:r>
            <w:r w:rsidR="00351E1B">
              <w:rPr>
                <w:noProof/>
                <w:webHidden/>
              </w:rPr>
              <w:instrText xml:space="preserve"> PAGEREF _Toc141085335 \h </w:instrText>
            </w:r>
            <w:r w:rsidR="00351E1B">
              <w:rPr>
                <w:noProof/>
                <w:webHidden/>
              </w:rPr>
            </w:r>
            <w:r w:rsidR="00351E1B">
              <w:rPr>
                <w:noProof/>
                <w:webHidden/>
              </w:rPr>
              <w:fldChar w:fldCharType="separate"/>
            </w:r>
            <w:r w:rsidR="00FD40CA">
              <w:rPr>
                <w:noProof/>
                <w:webHidden/>
              </w:rPr>
              <w:t>20</w:t>
            </w:r>
            <w:r w:rsidR="00351E1B">
              <w:rPr>
                <w:noProof/>
                <w:webHidden/>
              </w:rPr>
              <w:fldChar w:fldCharType="end"/>
            </w:r>
          </w:hyperlink>
        </w:p>
        <w:p w14:paraId="0B0ADE39" w14:textId="52D0CFDF" w:rsidR="00351E1B" w:rsidRDefault="00000000">
          <w:pPr>
            <w:pStyle w:val="TDC1"/>
            <w:tabs>
              <w:tab w:val="left" w:pos="1100"/>
            </w:tabs>
            <w:rPr>
              <w:rFonts w:asciiTheme="minorHAnsi" w:eastAsiaTheme="minorEastAsia" w:hAnsiTheme="minorHAnsi"/>
              <w:noProof/>
              <w:kern w:val="2"/>
              <w:sz w:val="22"/>
              <w:lang w:eastAsia="es-EC"/>
              <w14:ligatures w14:val="standardContextual"/>
            </w:rPr>
          </w:pPr>
          <w:hyperlink w:anchor="_Toc141085336" w:history="1">
            <w:r w:rsidR="00351E1B" w:rsidRPr="00A42089">
              <w:rPr>
                <w:rStyle w:val="Hipervnculo"/>
                <w:rFonts w:cs="Times New Roman"/>
                <w:noProof/>
                <w:lang w:val="es-ES_tradnl"/>
              </w:rPr>
              <w:t>1.1.</w:t>
            </w:r>
            <w:r w:rsidR="00351E1B">
              <w:rPr>
                <w:rFonts w:asciiTheme="minorHAnsi" w:eastAsiaTheme="minorEastAsia" w:hAnsiTheme="minorHAnsi"/>
                <w:noProof/>
                <w:kern w:val="2"/>
                <w:sz w:val="22"/>
                <w:lang w:eastAsia="es-EC"/>
                <w14:ligatures w14:val="standardContextual"/>
              </w:rPr>
              <w:tab/>
            </w:r>
            <w:r w:rsidR="00351E1B" w:rsidRPr="00A42089">
              <w:rPr>
                <w:rStyle w:val="Hipervnculo"/>
                <w:rFonts w:cs="Times New Roman"/>
                <w:noProof/>
                <w:lang w:val="es-ES_tradnl"/>
              </w:rPr>
              <w:t>Justificación</w:t>
            </w:r>
            <w:r w:rsidR="00351E1B">
              <w:rPr>
                <w:noProof/>
                <w:webHidden/>
              </w:rPr>
              <w:tab/>
            </w:r>
            <w:r w:rsidR="00351E1B">
              <w:rPr>
                <w:noProof/>
                <w:webHidden/>
              </w:rPr>
              <w:fldChar w:fldCharType="begin"/>
            </w:r>
            <w:r w:rsidR="00351E1B">
              <w:rPr>
                <w:noProof/>
                <w:webHidden/>
              </w:rPr>
              <w:instrText xml:space="preserve"> PAGEREF _Toc141085336 \h </w:instrText>
            </w:r>
            <w:r w:rsidR="00351E1B">
              <w:rPr>
                <w:noProof/>
                <w:webHidden/>
              </w:rPr>
            </w:r>
            <w:r w:rsidR="00351E1B">
              <w:rPr>
                <w:noProof/>
                <w:webHidden/>
              </w:rPr>
              <w:fldChar w:fldCharType="separate"/>
            </w:r>
            <w:r w:rsidR="00FD40CA">
              <w:rPr>
                <w:noProof/>
                <w:webHidden/>
              </w:rPr>
              <w:t>22</w:t>
            </w:r>
            <w:r w:rsidR="00351E1B">
              <w:rPr>
                <w:noProof/>
                <w:webHidden/>
              </w:rPr>
              <w:fldChar w:fldCharType="end"/>
            </w:r>
          </w:hyperlink>
        </w:p>
        <w:p w14:paraId="3AFBDE30" w14:textId="79E7EBB5" w:rsidR="00351E1B" w:rsidRDefault="00000000">
          <w:pPr>
            <w:pStyle w:val="TDC1"/>
            <w:tabs>
              <w:tab w:val="left" w:pos="1100"/>
            </w:tabs>
            <w:rPr>
              <w:rFonts w:asciiTheme="minorHAnsi" w:eastAsiaTheme="minorEastAsia" w:hAnsiTheme="minorHAnsi"/>
              <w:noProof/>
              <w:kern w:val="2"/>
              <w:sz w:val="22"/>
              <w:lang w:eastAsia="es-EC"/>
              <w14:ligatures w14:val="standardContextual"/>
            </w:rPr>
          </w:pPr>
          <w:hyperlink w:anchor="_Toc141085337" w:history="1">
            <w:r w:rsidR="00351E1B" w:rsidRPr="00A42089">
              <w:rPr>
                <w:rStyle w:val="Hipervnculo"/>
                <w:rFonts w:cs="Times New Roman"/>
                <w:noProof/>
                <w:lang w:val="es-ES_tradnl"/>
              </w:rPr>
              <w:t>1.2</w:t>
            </w:r>
            <w:r w:rsidR="00351E1B">
              <w:rPr>
                <w:rFonts w:asciiTheme="minorHAnsi" w:eastAsiaTheme="minorEastAsia" w:hAnsiTheme="minorHAnsi"/>
                <w:noProof/>
                <w:kern w:val="2"/>
                <w:sz w:val="22"/>
                <w:lang w:eastAsia="es-EC"/>
                <w14:ligatures w14:val="standardContextual"/>
              </w:rPr>
              <w:tab/>
            </w:r>
            <w:r w:rsidR="00351E1B" w:rsidRPr="00A42089">
              <w:rPr>
                <w:rStyle w:val="Hipervnculo"/>
                <w:rFonts w:cs="Times New Roman"/>
                <w:noProof/>
                <w:lang w:val="es-ES_tradnl"/>
              </w:rPr>
              <w:t>Formulación del Problema</w:t>
            </w:r>
            <w:r w:rsidR="00351E1B">
              <w:rPr>
                <w:noProof/>
                <w:webHidden/>
              </w:rPr>
              <w:tab/>
            </w:r>
            <w:r w:rsidR="00351E1B">
              <w:rPr>
                <w:noProof/>
                <w:webHidden/>
              </w:rPr>
              <w:fldChar w:fldCharType="begin"/>
            </w:r>
            <w:r w:rsidR="00351E1B">
              <w:rPr>
                <w:noProof/>
                <w:webHidden/>
              </w:rPr>
              <w:instrText xml:space="preserve"> PAGEREF _Toc141085337 \h </w:instrText>
            </w:r>
            <w:r w:rsidR="00351E1B">
              <w:rPr>
                <w:noProof/>
                <w:webHidden/>
              </w:rPr>
            </w:r>
            <w:r w:rsidR="00351E1B">
              <w:rPr>
                <w:noProof/>
                <w:webHidden/>
              </w:rPr>
              <w:fldChar w:fldCharType="separate"/>
            </w:r>
            <w:r w:rsidR="00FD40CA">
              <w:rPr>
                <w:noProof/>
                <w:webHidden/>
              </w:rPr>
              <w:t>23</w:t>
            </w:r>
            <w:r w:rsidR="00351E1B">
              <w:rPr>
                <w:noProof/>
                <w:webHidden/>
              </w:rPr>
              <w:fldChar w:fldCharType="end"/>
            </w:r>
          </w:hyperlink>
        </w:p>
        <w:p w14:paraId="6B87BB17" w14:textId="315455FF" w:rsidR="00351E1B" w:rsidRDefault="00000000">
          <w:pPr>
            <w:pStyle w:val="TDC1"/>
            <w:tabs>
              <w:tab w:val="left" w:pos="1100"/>
            </w:tabs>
            <w:rPr>
              <w:rFonts w:asciiTheme="minorHAnsi" w:eastAsiaTheme="minorEastAsia" w:hAnsiTheme="minorHAnsi"/>
              <w:noProof/>
              <w:kern w:val="2"/>
              <w:sz w:val="22"/>
              <w:lang w:eastAsia="es-EC"/>
              <w14:ligatures w14:val="standardContextual"/>
            </w:rPr>
          </w:pPr>
          <w:hyperlink w:anchor="_Toc141085338" w:history="1">
            <w:r w:rsidR="00351E1B" w:rsidRPr="00A42089">
              <w:rPr>
                <w:rStyle w:val="Hipervnculo"/>
                <w:rFonts w:cs="Times New Roman"/>
                <w:noProof/>
                <w:lang w:val="es-ES_tradnl"/>
              </w:rPr>
              <w:t>1.3</w:t>
            </w:r>
            <w:r w:rsidR="00351E1B">
              <w:rPr>
                <w:rFonts w:asciiTheme="minorHAnsi" w:eastAsiaTheme="minorEastAsia" w:hAnsiTheme="minorHAnsi"/>
                <w:noProof/>
                <w:kern w:val="2"/>
                <w:sz w:val="22"/>
                <w:lang w:eastAsia="es-EC"/>
                <w14:ligatures w14:val="standardContextual"/>
              </w:rPr>
              <w:tab/>
            </w:r>
            <w:r w:rsidR="00351E1B" w:rsidRPr="00A42089">
              <w:rPr>
                <w:rStyle w:val="Hipervnculo"/>
                <w:rFonts w:cs="Times New Roman"/>
                <w:noProof/>
                <w:lang w:val="es-ES_tradnl"/>
              </w:rPr>
              <w:t>Preguntas Directrices</w:t>
            </w:r>
            <w:r w:rsidR="00351E1B">
              <w:rPr>
                <w:noProof/>
                <w:webHidden/>
              </w:rPr>
              <w:tab/>
            </w:r>
            <w:r w:rsidR="00351E1B">
              <w:rPr>
                <w:noProof/>
                <w:webHidden/>
              </w:rPr>
              <w:fldChar w:fldCharType="begin"/>
            </w:r>
            <w:r w:rsidR="00351E1B">
              <w:rPr>
                <w:noProof/>
                <w:webHidden/>
              </w:rPr>
              <w:instrText xml:space="preserve"> PAGEREF _Toc141085338 \h </w:instrText>
            </w:r>
            <w:r w:rsidR="00351E1B">
              <w:rPr>
                <w:noProof/>
                <w:webHidden/>
              </w:rPr>
            </w:r>
            <w:r w:rsidR="00351E1B">
              <w:rPr>
                <w:noProof/>
                <w:webHidden/>
              </w:rPr>
              <w:fldChar w:fldCharType="separate"/>
            </w:r>
            <w:r w:rsidR="00FD40CA">
              <w:rPr>
                <w:noProof/>
                <w:webHidden/>
              </w:rPr>
              <w:t>23</w:t>
            </w:r>
            <w:r w:rsidR="00351E1B">
              <w:rPr>
                <w:noProof/>
                <w:webHidden/>
              </w:rPr>
              <w:fldChar w:fldCharType="end"/>
            </w:r>
          </w:hyperlink>
        </w:p>
        <w:p w14:paraId="51215186" w14:textId="7554FCEB" w:rsidR="00351E1B" w:rsidRDefault="00000000">
          <w:pPr>
            <w:pStyle w:val="TDC1"/>
            <w:tabs>
              <w:tab w:val="left" w:pos="1100"/>
            </w:tabs>
            <w:rPr>
              <w:rFonts w:asciiTheme="minorHAnsi" w:eastAsiaTheme="minorEastAsia" w:hAnsiTheme="minorHAnsi"/>
              <w:noProof/>
              <w:kern w:val="2"/>
              <w:sz w:val="22"/>
              <w:lang w:eastAsia="es-EC"/>
              <w14:ligatures w14:val="standardContextual"/>
            </w:rPr>
          </w:pPr>
          <w:hyperlink w:anchor="_Toc141085339" w:history="1">
            <w:r w:rsidR="00351E1B" w:rsidRPr="00A42089">
              <w:rPr>
                <w:rStyle w:val="Hipervnculo"/>
                <w:noProof/>
                <w:lang w:val="es-ES_tradnl"/>
              </w:rPr>
              <w:t>1.4</w:t>
            </w:r>
            <w:r w:rsidR="00351E1B">
              <w:rPr>
                <w:rFonts w:asciiTheme="minorHAnsi" w:eastAsiaTheme="minorEastAsia" w:hAnsiTheme="minorHAnsi"/>
                <w:noProof/>
                <w:kern w:val="2"/>
                <w:sz w:val="22"/>
                <w:lang w:eastAsia="es-EC"/>
                <w14:ligatures w14:val="standardContextual"/>
              </w:rPr>
              <w:tab/>
            </w:r>
            <w:r w:rsidR="00351E1B" w:rsidRPr="00A42089">
              <w:rPr>
                <w:rStyle w:val="Hipervnculo"/>
                <w:noProof/>
                <w:lang w:val="es-ES_tradnl"/>
              </w:rPr>
              <w:t>Objetivos</w:t>
            </w:r>
            <w:r w:rsidR="00351E1B">
              <w:rPr>
                <w:noProof/>
                <w:webHidden/>
              </w:rPr>
              <w:tab/>
            </w:r>
            <w:r w:rsidR="00351E1B">
              <w:rPr>
                <w:noProof/>
                <w:webHidden/>
              </w:rPr>
              <w:fldChar w:fldCharType="begin"/>
            </w:r>
            <w:r w:rsidR="00351E1B">
              <w:rPr>
                <w:noProof/>
                <w:webHidden/>
              </w:rPr>
              <w:instrText xml:space="preserve"> PAGEREF _Toc141085339 \h </w:instrText>
            </w:r>
            <w:r w:rsidR="00351E1B">
              <w:rPr>
                <w:noProof/>
                <w:webHidden/>
              </w:rPr>
            </w:r>
            <w:r w:rsidR="00351E1B">
              <w:rPr>
                <w:noProof/>
                <w:webHidden/>
              </w:rPr>
              <w:fldChar w:fldCharType="separate"/>
            </w:r>
            <w:r w:rsidR="00FD40CA">
              <w:rPr>
                <w:noProof/>
                <w:webHidden/>
              </w:rPr>
              <w:t>24</w:t>
            </w:r>
            <w:r w:rsidR="00351E1B">
              <w:rPr>
                <w:noProof/>
                <w:webHidden/>
              </w:rPr>
              <w:fldChar w:fldCharType="end"/>
            </w:r>
          </w:hyperlink>
        </w:p>
        <w:p w14:paraId="06415860" w14:textId="04579E6F" w:rsidR="00351E1B" w:rsidRDefault="00000000">
          <w:pPr>
            <w:pStyle w:val="TDC1"/>
            <w:rPr>
              <w:rFonts w:asciiTheme="minorHAnsi" w:eastAsiaTheme="minorEastAsia" w:hAnsiTheme="minorHAnsi"/>
              <w:noProof/>
              <w:kern w:val="2"/>
              <w:sz w:val="22"/>
              <w:lang w:eastAsia="es-EC"/>
              <w14:ligatures w14:val="standardContextual"/>
            </w:rPr>
          </w:pPr>
          <w:hyperlink w:anchor="_Toc141085340" w:history="1">
            <w:r w:rsidR="00351E1B" w:rsidRPr="00A42089">
              <w:rPr>
                <w:rStyle w:val="Hipervnculo"/>
                <w:rFonts w:cs="Times New Roman"/>
                <w:noProof/>
                <w:lang w:val="es-ES_tradnl"/>
              </w:rPr>
              <w:t>1.4.1. Objetivo general</w:t>
            </w:r>
            <w:r w:rsidR="00351E1B">
              <w:rPr>
                <w:noProof/>
                <w:webHidden/>
              </w:rPr>
              <w:tab/>
            </w:r>
            <w:r w:rsidR="00351E1B">
              <w:rPr>
                <w:noProof/>
                <w:webHidden/>
              </w:rPr>
              <w:fldChar w:fldCharType="begin"/>
            </w:r>
            <w:r w:rsidR="00351E1B">
              <w:rPr>
                <w:noProof/>
                <w:webHidden/>
              </w:rPr>
              <w:instrText xml:space="preserve"> PAGEREF _Toc141085340 \h </w:instrText>
            </w:r>
            <w:r w:rsidR="00351E1B">
              <w:rPr>
                <w:noProof/>
                <w:webHidden/>
              </w:rPr>
            </w:r>
            <w:r w:rsidR="00351E1B">
              <w:rPr>
                <w:noProof/>
                <w:webHidden/>
              </w:rPr>
              <w:fldChar w:fldCharType="separate"/>
            </w:r>
            <w:r w:rsidR="00FD40CA">
              <w:rPr>
                <w:noProof/>
                <w:webHidden/>
              </w:rPr>
              <w:t>24</w:t>
            </w:r>
            <w:r w:rsidR="00351E1B">
              <w:rPr>
                <w:noProof/>
                <w:webHidden/>
              </w:rPr>
              <w:fldChar w:fldCharType="end"/>
            </w:r>
          </w:hyperlink>
        </w:p>
        <w:p w14:paraId="13E8146C" w14:textId="49611EF7" w:rsidR="00351E1B" w:rsidRDefault="00000000">
          <w:pPr>
            <w:pStyle w:val="TDC1"/>
            <w:tabs>
              <w:tab w:val="left" w:pos="1320"/>
            </w:tabs>
            <w:rPr>
              <w:rFonts w:asciiTheme="minorHAnsi" w:eastAsiaTheme="minorEastAsia" w:hAnsiTheme="minorHAnsi"/>
              <w:noProof/>
              <w:kern w:val="2"/>
              <w:sz w:val="22"/>
              <w:lang w:eastAsia="es-EC"/>
              <w14:ligatures w14:val="standardContextual"/>
            </w:rPr>
          </w:pPr>
          <w:hyperlink w:anchor="_Toc141085341" w:history="1">
            <w:r w:rsidR="00351E1B" w:rsidRPr="00A42089">
              <w:rPr>
                <w:rStyle w:val="Hipervnculo"/>
                <w:rFonts w:cs="Times New Roman"/>
                <w:noProof/>
                <w:lang w:val="es-ES_tradnl"/>
              </w:rPr>
              <w:t>1.4.2.</w:t>
            </w:r>
            <w:r w:rsidR="00351E1B">
              <w:rPr>
                <w:rFonts w:asciiTheme="minorHAnsi" w:eastAsiaTheme="minorEastAsia" w:hAnsiTheme="minorHAnsi"/>
                <w:noProof/>
                <w:kern w:val="2"/>
                <w:sz w:val="22"/>
                <w:lang w:eastAsia="es-EC"/>
                <w14:ligatures w14:val="standardContextual"/>
              </w:rPr>
              <w:tab/>
            </w:r>
            <w:r w:rsidR="00351E1B" w:rsidRPr="00A42089">
              <w:rPr>
                <w:rStyle w:val="Hipervnculo"/>
                <w:rFonts w:cs="Times New Roman"/>
                <w:noProof/>
                <w:lang w:val="es-ES_tradnl"/>
              </w:rPr>
              <w:t>Objetivos específicos</w:t>
            </w:r>
            <w:r w:rsidR="00351E1B">
              <w:rPr>
                <w:noProof/>
                <w:webHidden/>
              </w:rPr>
              <w:tab/>
            </w:r>
            <w:r w:rsidR="00351E1B">
              <w:rPr>
                <w:noProof/>
                <w:webHidden/>
              </w:rPr>
              <w:fldChar w:fldCharType="begin"/>
            </w:r>
            <w:r w:rsidR="00351E1B">
              <w:rPr>
                <w:noProof/>
                <w:webHidden/>
              </w:rPr>
              <w:instrText xml:space="preserve"> PAGEREF _Toc141085341 \h </w:instrText>
            </w:r>
            <w:r w:rsidR="00351E1B">
              <w:rPr>
                <w:noProof/>
                <w:webHidden/>
              </w:rPr>
            </w:r>
            <w:r w:rsidR="00351E1B">
              <w:rPr>
                <w:noProof/>
                <w:webHidden/>
              </w:rPr>
              <w:fldChar w:fldCharType="separate"/>
            </w:r>
            <w:r w:rsidR="00FD40CA">
              <w:rPr>
                <w:noProof/>
                <w:webHidden/>
              </w:rPr>
              <w:t>24</w:t>
            </w:r>
            <w:r w:rsidR="00351E1B">
              <w:rPr>
                <w:noProof/>
                <w:webHidden/>
              </w:rPr>
              <w:fldChar w:fldCharType="end"/>
            </w:r>
          </w:hyperlink>
        </w:p>
        <w:p w14:paraId="496439E4" w14:textId="146EF57C" w:rsidR="00351E1B" w:rsidRDefault="00000000">
          <w:pPr>
            <w:pStyle w:val="TDC1"/>
            <w:rPr>
              <w:rFonts w:asciiTheme="minorHAnsi" w:eastAsiaTheme="minorEastAsia" w:hAnsiTheme="minorHAnsi"/>
              <w:noProof/>
              <w:kern w:val="2"/>
              <w:sz w:val="22"/>
              <w:lang w:eastAsia="es-EC"/>
              <w14:ligatures w14:val="standardContextual"/>
            </w:rPr>
          </w:pPr>
          <w:hyperlink w:anchor="_Toc141085342" w:history="1">
            <w:r w:rsidR="00351E1B" w:rsidRPr="00A42089">
              <w:rPr>
                <w:rStyle w:val="Hipervnculo"/>
                <w:noProof/>
                <w:lang w:val="es-ES_tradnl"/>
              </w:rPr>
              <w:t>CAPÍTULO II. MARCO TEÓRICO</w:t>
            </w:r>
            <w:r w:rsidR="00351E1B">
              <w:rPr>
                <w:noProof/>
                <w:webHidden/>
              </w:rPr>
              <w:tab/>
            </w:r>
            <w:r w:rsidR="00351E1B">
              <w:rPr>
                <w:noProof/>
                <w:webHidden/>
              </w:rPr>
              <w:fldChar w:fldCharType="begin"/>
            </w:r>
            <w:r w:rsidR="00351E1B">
              <w:rPr>
                <w:noProof/>
                <w:webHidden/>
              </w:rPr>
              <w:instrText xml:space="preserve"> PAGEREF _Toc141085342 \h </w:instrText>
            </w:r>
            <w:r w:rsidR="00351E1B">
              <w:rPr>
                <w:noProof/>
                <w:webHidden/>
              </w:rPr>
            </w:r>
            <w:r w:rsidR="00351E1B">
              <w:rPr>
                <w:noProof/>
                <w:webHidden/>
              </w:rPr>
              <w:fldChar w:fldCharType="separate"/>
            </w:r>
            <w:r w:rsidR="00FD40CA">
              <w:rPr>
                <w:noProof/>
                <w:webHidden/>
              </w:rPr>
              <w:t>25</w:t>
            </w:r>
            <w:r w:rsidR="00351E1B">
              <w:rPr>
                <w:noProof/>
                <w:webHidden/>
              </w:rPr>
              <w:fldChar w:fldCharType="end"/>
            </w:r>
          </w:hyperlink>
        </w:p>
        <w:p w14:paraId="250DC4AF" w14:textId="59D19B00" w:rsidR="00351E1B" w:rsidRDefault="00000000">
          <w:pPr>
            <w:pStyle w:val="TDC2"/>
            <w:rPr>
              <w:rFonts w:asciiTheme="minorHAnsi" w:eastAsiaTheme="minorEastAsia" w:hAnsiTheme="minorHAnsi"/>
              <w:noProof/>
              <w:kern w:val="2"/>
              <w:sz w:val="22"/>
              <w:lang w:eastAsia="es-EC"/>
              <w14:ligatures w14:val="standardContextual"/>
            </w:rPr>
          </w:pPr>
          <w:hyperlink w:anchor="_Toc141085343" w:history="1">
            <w:r w:rsidR="00351E1B" w:rsidRPr="00A42089">
              <w:rPr>
                <w:rStyle w:val="Hipervnculo"/>
                <w:rFonts w:cs="Times New Roman"/>
                <w:noProof/>
                <w:lang w:val="es-ES_tradnl"/>
              </w:rPr>
              <w:t>2.1 Antecedentes</w:t>
            </w:r>
            <w:r w:rsidR="00351E1B">
              <w:rPr>
                <w:noProof/>
                <w:webHidden/>
              </w:rPr>
              <w:tab/>
            </w:r>
            <w:r w:rsidR="00351E1B">
              <w:rPr>
                <w:noProof/>
                <w:webHidden/>
              </w:rPr>
              <w:fldChar w:fldCharType="begin"/>
            </w:r>
            <w:r w:rsidR="00351E1B">
              <w:rPr>
                <w:noProof/>
                <w:webHidden/>
              </w:rPr>
              <w:instrText xml:space="preserve"> PAGEREF _Toc141085343 \h </w:instrText>
            </w:r>
            <w:r w:rsidR="00351E1B">
              <w:rPr>
                <w:noProof/>
                <w:webHidden/>
              </w:rPr>
            </w:r>
            <w:r w:rsidR="00351E1B">
              <w:rPr>
                <w:noProof/>
                <w:webHidden/>
              </w:rPr>
              <w:fldChar w:fldCharType="separate"/>
            </w:r>
            <w:r w:rsidR="00FD40CA">
              <w:rPr>
                <w:noProof/>
                <w:webHidden/>
              </w:rPr>
              <w:t>25</w:t>
            </w:r>
            <w:r w:rsidR="00351E1B">
              <w:rPr>
                <w:noProof/>
                <w:webHidden/>
              </w:rPr>
              <w:fldChar w:fldCharType="end"/>
            </w:r>
          </w:hyperlink>
        </w:p>
        <w:p w14:paraId="513A16EF" w14:textId="40FE528E" w:rsidR="00351E1B" w:rsidRDefault="00000000" w:rsidP="00351E1B">
          <w:pPr>
            <w:pStyle w:val="TDC2"/>
            <w:rPr>
              <w:rStyle w:val="Hipervnculo"/>
              <w:noProof/>
            </w:rPr>
            <w:sectPr w:rsidR="00351E1B" w:rsidSect="008D7321">
              <w:pgSz w:w="11906" w:h="16838"/>
              <w:pgMar w:top="1418" w:right="1700" w:bottom="1418" w:left="1701" w:header="709" w:footer="567" w:gutter="0"/>
              <w:pgNumType w:fmt="upperRoman" w:start="1"/>
              <w:cols w:space="708"/>
              <w:titlePg/>
              <w:docGrid w:linePitch="360"/>
            </w:sectPr>
          </w:pPr>
          <w:hyperlink w:anchor="_Toc141085344" w:history="1">
            <w:r w:rsidR="00351E1B" w:rsidRPr="00A42089">
              <w:rPr>
                <w:rStyle w:val="Hipervnculo"/>
                <w:rFonts w:cs="Times New Roman"/>
                <w:noProof/>
                <w:lang w:val="es-ES_tradnl"/>
              </w:rPr>
              <w:t>2.2.1 Fundamento epistémico</w:t>
            </w:r>
            <w:r w:rsidR="00351E1B">
              <w:rPr>
                <w:noProof/>
                <w:webHidden/>
              </w:rPr>
              <w:tab/>
            </w:r>
            <w:r w:rsidR="00351E1B">
              <w:rPr>
                <w:noProof/>
                <w:webHidden/>
              </w:rPr>
              <w:fldChar w:fldCharType="begin"/>
            </w:r>
            <w:r w:rsidR="00351E1B">
              <w:rPr>
                <w:noProof/>
                <w:webHidden/>
              </w:rPr>
              <w:instrText xml:space="preserve"> PAGEREF _Toc141085344 \h </w:instrText>
            </w:r>
            <w:r w:rsidR="00351E1B">
              <w:rPr>
                <w:noProof/>
                <w:webHidden/>
              </w:rPr>
            </w:r>
            <w:r w:rsidR="00351E1B">
              <w:rPr>
                <w:noProof/>
                <w:webHidden/>
              </w:rPr>
              <w:fldChar w:fldCharType="separate"/>
            </w:r>
            <w:r w:rsidR="00FD40CA">
              <w:rPr>
                <w:noProof/>
                <w:webHidden/>
              </w:rPr>
              <w:t>26</w:t>
            </w:r>
            <w:r w:rsidR="00351E1B">
              <w:rPr>
                <w:noProof/>
                <w:webHidden/>
              </w:rPr>
              <w:fldChar w:fldCharType="end"/>
            </w:r>
          </w:hyperlink>
        </w:p>
        <w:p w14:paraId="3FB26110" w14:textId="7D851E94" w:rsidR="00351E1B" w:rsidRDefault="00000000">
          <w:pPr>
            <w:pStyle w:val="TDC2"/>
            <w:rPr>
              <w:rFonts w:asciiTheme="minorHAnsi" w:eastAsiaTheme="minorEastAsia" w:hAnsiTheme="minorHAnsi"/>
              <w:noProof/>
              <w:kern w:val="2"/>
              <w:sz w:val="22"/>
              <w:lang w:eastAsia="es-EC"/>
              <w14:ligatures w14:val="standardContextual"/>
            </w:rPr>
          </w:pPr>
          <w:hyperlink w:anchor="_Toc141085345" w:history="1">
            <w:r w:rsidR="00351E1B" w:rsidRPr="00A42089">
              <w:rPr>
                <w:rStyle w:val="Hipervnculo"/>
                <w:rFonts w:cs="Times New Roman"/>
                <w:noProof/>
                <w:lang w:val="es-ES_tradnl"/>
              </w:rPr>
              <w:t>2.2.2 Fundamentación filosófica</w:t>
            </w:r>
            <w:r w:rsidR="00351E1B">
              <w:rPr>
                <w:noProof/>
                <w:webHidden/>
              </w:rPr>
              <w:tab/>
            </w:r>
            <w:r w:rsidR="00351E1B">
              <w:rPr>
                <w:noProof/>
                <w:webHidden/>
              </w:rPr>
              <w:fldChar w:fldCharType="begin"/>
            </w:r>
            <w:r w:rsidR="00351E1B">
              <w:rPr>
                <w:noProof/>
                <w:webHidden/>
              </w:rPr>
              <w:instrText xml:space="preserve"> PAGEREF _Toc141085345 \h </w:instrText>
            </w:r>
            <w:r w:rsidR="00351E1B">
              <w:rPr>
                <w:noProof/>
                <w:webHidden/>
              </w:rPr>
            </w:r>
            <w:r w:rsidR="00351E1B">
              <w:rPr>
                <w:noProof/>
                <w:webHidden/>
              </w:rPr>
              <w:fldChar w:fldCharType="separate"/>
            </w:r>
            <w:r w:rsidR="00FD40CA">
              <w:rPr>
                <w:noProof/>
                <w:webHidden/>
              </w:rPr>
              <w:t>27</w:t>
            </w:r>
            <w:r w:rsidR="00351E1B">
              <w:rPr>
                <w:noProof/>
                <w:webHidden/>
              </w:rPr>
              <w:fldChar w:fldCharType="end"/>
            </w:r>
          </w:hyperlink>
        </w:p>
        <w:p w14:paraId="394281BF" w14:textId="6765D66C" w:rsidR="00351E1B" w:rsidRDefault="00000000">
          <w:pPr>
            <w:pStyle w:val="TDC2"/>
            <w:rPr>
              <w:rFonts w:asciiTheme="minorHAnsi" w:eastAsiaTheme="minorEastAsia" w:hAnsiTheme="minorHAnsi"/>
              <w:noProof/>
              <w:kern w:val="2"/>
              <w:sz w:val="22"/>
              <w:lang w:eastAsia="es-EC"/>
              <w14:ligatures w14:val="standardContextual"/>
            </w:rPr>
          </w:pPr>
          <w:hyperlink w:anchor="_Toc141085346" w:history="1">
            <w:r w:rsidR="00351E1B" w:rsidRPr="00A42089">
              <w:rPr>
                <w:rStyle w:val="Hipervnculo"/>
                <w:rFonts w:cs="Times New Roman"/>
                <w:noProof/>
                <w:lang w:val="es-ES_tradnl"/>
              </w:rPr>
              <w:t>2.2.4 Fundamentación lingüística</w:t>
            </w:r>
            <w:r w:rsidR="00351E1B">
              <w:rPr>
                <w:noProof/>
                <w:webHidden/>
              </w:rPr>
              <w:tab/>
            </w:r>
            <w:r w:rsidR="00351E1B">
              <w:rPr>
                <w:noProof/>
                <w:webHidden/>
              </w:rPr>
              <w:fldChar w:fldCharType="begin"/>
            </w:r>
            <w:r w:rsidR="00351E1B">
              <w:rPr>
                <w:noProof/>
                <w:webHidden/>
              </w:rPr>
              <w:instrText xml:space="preserve"> PAGEREF _Toc141085346 \h </w:instrText>
            </w:r>
            <w:r w:rsidR="00351E1B">
              <w:rPr>
                <w:noProof/>
                <w:webHidden/>
              </w:rPr>
            </w:r>
            <w:r w:rsidR="00351E1B">
              <w:rPr>
                <w:noProof/>
                <w:webHidden/>
              </w:rPr>
              <w:fldChar w:fldCharType="separate"/>
            </w:r>
            <w:r w:rsidR="00FD40CA">
              <w:rPr>
                <w:noProof/>
                <w:webHidden/>
              </w:rPr>
              <w:t>28</w:t>
            </w:r>
            <w:r w:rsidR="00351E1B">
              <w:rPr>
                <w:noProof/>
                <w:webHidden/>
              </w:rPr>
              <w:fldChar w:fldCharType="end"/>
            </w:r>
          </w:hyperlink>
        </w:p>
        <w:p w14:paraId="47785B8C" w14:textId="50D5BCAC" w:rsidR="00351E1B" w:rsidRDefault="00000000">
          <w:pPr>
            <w:pStyle w:val="TDC2"/>
            <w:rPr>
              <w:rFonts w:asciiTheme="minorHAnsi" w:eastAsiaTheme="minorEastAsia" w:hAnsiTheme="minorHAnsi"/>
              <w:noProof/>
              <w:kern w:val="2"/>
              <w:sz w:val="22"/>
              <w:lang w:eastAsia="es-EC"/>
              <w14:ligatures w14:val="standardContextual"/>
            </w:rPr>
          </w:pPr>
          <w:hyperlink w:anchor="_Toc141085347" w:history="1">
            <w:r w:rsidR="00351E1B" w:rsidRPr="00A42089">
              <w:rPr>
                <w:rStyle w:val="Hipervnculo"/>
                <w:rFonts w:cs="Times New Roman"/>
                <w:noProof/>
                <w:lang w:val="es-ES_tradnl"/>
              </w:rPr>
              <w:t>2.2.5 Fundamentos pedagógicos</w:t>
            </w:r>
            <w:r w:rsidR="00351E1B">
              <w:rPr>
                <w:noProof/>
                <w:webHidden/>
              </w:rPr>
              <w:tab/>
            </w:r>
            <w:r w:rsidR="00351E1B">
              <w:rPr>
                <w:noProof/>
                <w:webHidden/>
              </w:rPr>
              <w:fldChar w:fldCharType="begin"/>
            </w:r>
            <w:r w:rsidR="00351E1B">
              <w:rPr>
                <w:noProof/>
                <w:webHidden/>
              </w:rPr>
              <w:instrText xml:space="preserve"> PAGEREF _Toc141085347 \h </w:instrText>
            </w:r>
            <w:r w:rsidR="00351E1B">
              <w:rPr>
                <w:noProof/>
                <w:webHidden/>
              </w:rPr>
            </w:r>
            <w:r w:rsidR="00351E1B">
              <w:rPr>
                <w:noProof/>
                <w:webHidden/>
              </w:rPr>
              <w:fldChar w:fldCharType="separate"/>
            </w:r>
            <w:r w:rsidR="00FD40CA">
              <w:rPr>
                <w:noProof/>
                <w:webHidden/>
              </w:rPr>
              <w:t>29</w:t>
            </w:r>
            <w:r w:rsidR="00351E1B">
              <w:rPr>
                <w:noProof/>
                <w:webHidden/>
              </w:rPr>
              <w:fldChar w:fldCharType="end"/>
            </w:r>
          </w:hyperlink>
        </w:p>
        <w:p w14:paraId="6F5CD78F" w14:textId="39E5D030" w:rsidR="00351E1B" w:rsidRDefault="00000000">
          <w:pPr>
            <w:pStyle w:val="TDC2"/>
            <w:rPr>
              <w:rFonts w:asciiTheme="minorHAnsi" w:eastAsiaTheme="minorEastAsia" w:hAnsiTheme="minorHAnsi"/>
              <w:noProof/>
              <w:kern w:val="2"/>
              <w:sz w:val="22"/>
              <w:lang w:eastAsia="es-EC"/>
              <w14:ligatures w14:val="standardContextual"/>
            </w:rPr>
          </w:pPr>
          <w:hyperlink w:anchor="_Toc141085348" w:history="1">
            <w:r w:rsidR="00351E1B" w:rsidRPr="00A42089">
              <w:rPr>
                <w:rStyle w:val="Hipervnculo"/>
                <w:rFonts w:cs="Times New Roman"/>
                <w:noProof/>
                <w:lang w:val="es-ES_tradnl"/>
              </w:rPr>
              <w:t>2.2.6 Fundamentación legal</w:t>
            </w:r>
            <w:r w:rsidR="00351E1B">
              <w:rPr>
                <w:noProof/>
                <w:webHidden/>
              </w:rPr>
              <w:tab/>
            </w:r>
            <w:r w:rsidR="00351E1B">
              <w:rPr>
                <w:noProof/>
                <w:webHidden/>
              </w:rPr>
              <w:fldChar w:fldCharType="begin"/>
            </w:r>
            <w:r w:rsidR="00351E1B">
              <w:rPr>
                <w:noProof/>
                <w:webHidden/>
              </w:rPr>
              <w:instrText xml:space="preserve"> PAGEREF _Toc141085348 \h </w:instrText>
            </w:r>
            <w:r w:rsidR="00351E1B">
              <w:rPr>
                <w:noProof/>
                <w:webHidden/>
              </w:rPr>
            </w:r>
            <w:r w:rsidR="00351E1B">
              <w:rPr>
                <w:noProof/>
                <w:webHidden/>
              </w:rPr>
              <w:fldChar w:fldCharType="separate"/>
            </w:r>
            <w:r w:rsidR="00FD40CA">
              <w:rPr>
                <w:noProof/>
                <w:webHidden/>
              </w:rPr>
              <w:t>29</w:t>
            </w:r>
            <w:r w:rsidR="00351E1B">
              <w:rPr>
                <w:noProof/>
                <w:webHidden/>
              </w:rPr>
              <w:fldChar w:fldCharType="end"/>
            </w:r>
          </w:hyperlink>
        </w:p>
        <w:p w14:paraId="57C670A6" w14:textId="3C66346E" w:rsidR="00351E1B" w:rsidRDefault="00000000">
          <w:pPr>
            <w:pStyle w:val="TDC2"/>
            <w:rPr>
              <w:rFonts w:asciiTheme="minorHAnsi" w:eastAsiaTheme="minorEastAsia" w:hAnsiTheme="minorHAnsi"/>
              <w:noProof/>
              <w:kern w:val="2"/>
              <w:sz w:val="22"/>
              <w:lang w:eastAsia="es-EC"/>
              <w14:ligatures w14:val="standardContextual"/>
            </w:rPr>
          </w:pPr>
          <w:hyperlink w:anchor="_Toc141085349" w:history="1">
            <w:r w:rsidR="00351E1B" w:rsidRPr="00A42089">
              <w:rPr>
                <w:rStyle w:val="Hipervnculo"/>
                <w:noProof/>
              </w:rPr>
              <w:t>2.3. Fundamentación Teórica</w:t>
            </w:r>
            <w:r w:rsidR="00351E1B">
              <w:rPr>
                <w:noProof/>
                <w:webHidden/>
              </w:rPr>
              <w:tab/>
            </w:r>
            <w:r w:rsidR="00351E1B">
              <w:rPr>
                <w:noProof/>
                <w:webHidden/>
              </w:rPr>
              <w:fldChar w:fldCharType="begin"/>
            </w:r>
            <w:r w:rsidR="00351E1B">
              <w:rPr>
                <w:noProof/>
                <w:webHidden/>
              </w:rPr>
              <w:instrText xml:space="preserve"> PAGEREF _Toc141085349 \h </w:instrText>
            </w:r>
            <w:r w:rsidR="00351E1B">
              <w:rPr>
                <w:noProof/>
                <w:webHidden/>
              </w:rPr>
            </w:r>
            <w:r w:rsidR="00351E1B">
              <w:rPr>
                <w:noProof/>
                <w:webHidden/>
              </w:rPr>
              <w:fldChar w:fldCharType="separate"/>
            </w:r>
            <w:r w:rsidR="00FD40CA">
              <w:rPr>
                <w:noProof/>
                <w:webHidden/>
              </w:rPr>
              <w:t>31</w:t>
            </w:r>
            <w:r w:rsidR="00351E1B">
              <w:rPr>
                <w:noProof/>
                <w:webHidden/>
              </w:rPr>
              <w:fldChar w:fldCharType="end"/>
            </w:r>
          </w:hyperlink>
        </w:p>
        <w:p w14:paraId="72DC7920" w14:textId="7A2B9520" w:rsidR="00351E1B" w:rsidRDefault="00000000">
          <w:pPr>
            <w:pStyle w:val="TDC3"/>
            <w:rPr>
              <w:rFonts w:asciiTheme="minorHAnsi" w:eastAsiaTheme="minorEastAsia" w:hAnsiTheme="minorHAnsi"/>
              <w:noProof/>
              <w:kern w:val="2"/>
              <w:sz w:val="22"/>
              <w:lang w:eastAsia="es-EC"/>
              <w14:ligatures w14:val="standardContextual"/>
            </w:rPr>
          </w:pPr>
          <w:hyperlink w:anchor="_Toc141085350" w:history="1">
            <w:r w:rsidR="00351E1B" w:rsidRPr="00A42089">
              <w:rPr>
                <w:rStyle w:val="Hipervnculo"/>
                <w:noProof/>
              </w:rPr>
              <w:t>2.3.1. Idioma</w:t>
            </w:r>
            <w:r w:rsidR="00351E1B">
              <w:rPr>
                <w:noProof/>
                <w:webHidden/>
              </w:rPr>
              <w:tab/>
            </w:r>
            <w:r w:rsidR="00351E1B">
              <w:rPr>
                <w:noProof/>
                <w:webHidden/>
              </w:rPr>
              <w:fldChar w:fldCharType="begin"/>
            </w:r>
            <w:r w:rsidR="00351E1B">
              <w:rPr>
                <w:noProof/>
                <w:webHidden/>
              </w:rPr>
              <w:instrText xml:space="preserve"> PAGEREF _Toc141085350 \h </w:instrText>
            </w:r>
            <w:r w:rsidR="00351E1B">
              <w:rPr>
                <w:noProof/>
                <w:webHidden/>
              </w:rPr>
            </w:r>
            <w:r w:rsidR="00351E1B">
              <w:rPr>
                <w:noProof/>
                <w:webHidden/>
              </w:rPr>
              <w:fldChar w:fldCharType="separate"/>
            </w:r>
            <w:r w:rsidR="00FD40CA">
              <w:rPr>
                <w:noProof/>
                <w:webHidden/>
              </w:rPr>
              <w:t>31</w:t>
            </w:r>
            <w:r w:rsidR="00351E1B">
              <w:rPr>
                <w:noProof/>
                <w:webHidden/>
              </w:rPr>
              <w:fldChar w:fldCharType="end"/>
            </w:r>
          </w:hyperlink>
        </w:p>
        <w:p w14:paraId="0F1FC540" w14:textId="5A6E4235" w:rsidR="00351E1B" w:rsidRDefault="00000000">
          <w:pPr>
            <w:pStyle w:val="TDC3"/>
            <w:rPr>
              <w:rFonts w:asciiTheme="minorHAnsi" w:eastAsiaTheme="minorEastAsia" w:hAnsiTheme="minorHAnsi"/>
              <w:noProof/>
              <w:kern w:val="2"/>
              <w:sz w:val="22"/>
              <w:lang w:eastAsia="es-EC"/>
              <w14:ligatures w14:val="standardContextual"/>
            </w:rPr>
          </w:pPr>
          <w:hyperlink w:anchor="_Toc141085351" w:history="1">
            <w:r w:rsidR="00351E1B" w:rsidRPr="00A42089">
              <w:rPr>
                <w:rStyle w:val="Hipervnculo"/>
                <w:noProof/>
              </w:rPr>
              <w:t>2.3.2. Dialecto</w:t>
            </w:r>
            <w:r w:rsidR="00351E1B">
              <w:rPr>
                <w:noProof/>
                <w:webHidden/>
              </w:rPr>
              <w:tab/>
            </w:r>
            <w:r w:rsidR="00351E1B">
              <w:rPr>
                <w:noProof/>
                <w:webHidden/>
              </w:rPr>
              <w:fldChar w:fldCharType="begin"/>
            </w:r>
            <w:r w:rsidR="00351E1B">
              <w:rPr>
                <w:noProof/>
                <w:webHidden/>
              </w:rPr>
              <w:instrText xml:space="preserve"> PAGEREF _Toc141085351 \h </w:instrText>
            </w:r>
            <w:r w:rsidR="00351E1B">
              <w:rPr>
                <w:noProof/>
                <w:webHidden/>
              </w:rPr>
            </w:r>
            <w:r w:rsidR="00351E1B">
              <w:rPr>
                <w:noProof/>
                <w:webHidden/>
              </w:rPr>
              <w:fldChar w:fldCharType="separate"/>
            </w:r>
            <w:r w:rsidR="00FD40CA">
              <w:rPr>
                <w:noProof/>
                <w:webHidden/>
              </w:rPr>
              <w:t>32</w:t>
            </w:r>
            <w:r w:rsidR="00351E1B">
              <w:rPr>
                <w:noProof/>
                <w:webHidden/>
              </w:rPr>
              <w:fldChar w:fldCharType="end"/>
            </w:r>
          </w:hyperlink>
        </w:p>
        <w:p w14:paraId="50DEEF35" w14:textId="2F78DF75" w:rsidR="00351E1B" w:rsidRDefault="00000000">
          <w:pPr>
            <w:pStyle w:val="TDC3"/>
            <w:rPr>
              <w:rFonts w:asciiTheme="minorHAnsi" w:eastAsiaTheme="minorEastAsia" w:hAnsiTheme="minorHAnsi"/>
              <w:noProof/>
              <w:kern w:val="2"/>
              <w:sz w:val="22"/>
              <w:lang w:eastAsia="es-EC"/>
              <w14:ligatures w14:val="standardContextual"/>
            </w:rPr>
          </w:pPr>
          <w:hyperlink w:anchor="_Toc141085352" w:history="1">
            <w:r w:rsidR="00351E1B" w:rsidRPr="00A42089">
              <w:rPr>
                <w:rStyle w:val="Hipervnculo"/>
                <w:noProof/>
              </w:rPr>
              <w:t>2.3.2. La lengua</w:t>
            </w:r>
            <w:r w:rsidR="00351E1B">
              <w:rPr>
                <w:noProof/>
                <w:webHidden/>
              </w:rPr>
              <w:tab/>
            </w:r>
            <w:r w:rsidR="00351E1B">
              <w:rPr>
                <w:noProof/>
                <w:webHidden/>
              </w:rPr>
              <w:fldChar w:fldCharType="begin"/>
            </w:r>
            <w:r w:rsidR="00351E1B">
              <w:rPr>
                <w:noProof/>
                <w:webHidden/>
              </w:rPr>
              <w:instrText xml:space="preserve"> PAGEREF _Toc141085352 \h </w:instrText>
            </w:r>
            <w:r w:rsidR="00351E1B">
              <w:rPr>
                <w:noProof/>
                <w:webHidden/>
              </w:rPr>
            </w:r>
            <w:r w:rsidR="00351E1B">
              <w:rPr>
                <w:noProof/>
                <w:webHidden/>
              </w:rPr>
              <w:fldChar w:fldCharType="separate"/>
            </w:r>
            <w:r w:rsidR="00FD40CA">
              <w:rPr>
                <w:noProof/>
                <w:webHidden/>
              </w:rPr>
              <w:t>33</w:t>
            </w:r>
            <w:r w:rsidR="00351E1B">
              <w:rPr>
                <w:noProof/>
                <w:webHidden/>
              </w:rPr>
              <w:fldChar w:fldCharType="end"/>
            </w:r>
          </w:hyperlink>
        </w:p>
        <w:p w14:paraId="138B9E9F" w14:textId="59FD80DD" w:rsidR="00351E1B" w:rsidRDefault="00000000">
          <w:pPr>
            <w:pStyle w:val="TDC4"/>
            <w:rPr>
              <w:rFonts w:asciiTheme="minorHAnsi" w:eastAsiaTheme="minorEastAsia" w:hAnsiTheme="minorHAnsi"/>
              <w:noProof/>
              <w:kern w:val="2"/>
              <w:sz w:val="22"/>
              <w:lang w:eastAsia="es-EC"/>
              <w14:ligatures w14:val="standardContextual"/>
            </w:rPr>
          </w:pPr>
          <w:hyperlink w:anchor="_Toc141085353" w:history="1">
            <w:r w:rsidR="00351E1B" w:rsidRPr="00A42089">
              <w:rPr>
                <w:rStyle w:val="Hipervnculo"/>
                <w:bCs/>
                <w:noProof/>
              </w:rPr>
              <w:t>2.3.2.1. Lenguas del Ecuador</w:t>
            </w:r>
            <w:r w:rsidR="00351E1B">
              <w:rPr>
                <w:noProof/>
                <w:webHidden/>
              </w:rPr>
              <w:tab/>
            </w:r>
            <w:r w:rsidR="00351E1B">
              <w:rPr>
                <w:noProof/>
                <w:webHidden/>
              </w:rPr>
              <w:fldChar w:fldCharType="begin"/>
            </w:r>
            <w:r w:rsidR="00351E1B">
              <w:rPr>
                <w:noProof/>
                <w:webHidden/>
              </w:rPr>
              <w:instrText xml:space="preserve"> PAGEREF _Toc141085353 \h </w:instrText>
            </w:r>
            <w:r w:rsidR="00351E1B">
              <w:rPr>
                <w:noProof/>
                <w:webHidden/>
              </w:rPr>
            </w:r>
            <w:r w:rsidR="00351E1B">
              <w:rPr>
                <w:noProof/>
                <w:webHidden/>
              </w:rPr>
              <w:fldChar w:fldCharType="separate"/>
            </w:r>
            <w:r w:rsidR="00FD40CA">
              <w:rPr>
                <w:noProof/>
                <w:webHidden/>
              </w:rPr>
              <w:t>33</w:t>
            </w:r>
            <w:r w:rsidR="00351E1B">
              <w:rPr>
                <w:noProof/>
                <w:webHidden/>
              </w:rPr>
              <w:fldChar w:fldCharType="end"/>
            </w:r>
          </w:hyperlink>
        </w:p>
        <w:p w14:paraId="6E50EF7C" w14:textId="21BE8004" w:rsidR="00351E1B" w:rsidRDefault="00000000">
          <w:pPr>
            <w:pStyle w:val="TDC4"/>
            <w:rPr>
              <w:rFonts w:asciiTheme="minorHAnsi" w:eastAsiaTheme="minorEastAsia" w:hAnsiTheme="minorHAnsi"/>
              <w:noProof/>
              <w:kern w:val="2"/>
              <w:sz w:val="22"/>
              <w:lang w:eastAsia="es-EC"/>
              <w14:ligatures w14:val="standardContextual"/>
            </w:rPr>
          </w:pPr>
          <w:hyperlink w:anchor="_Toc141085354" w:history="1">
            <w:r w:rsidR="00351E1B" w:rsidRPr="00A42089">
              <w:rPr>
                <w:rStyle w:val="Hipervnculo"/>
                <w:noProof/>
              </w:rPr>
              <w:t>2.3.2.2. Lengua Materna</w:t>
            </w:r>
            <w:r w:rsidR="00351E1B">
              <w:rPr>
                <w:noProof/>
                <w:webHidden/>
              </w:rPr>
              <w:tab/>
            </w:r>
            <w:r w:rsidR="00351E1B">
              <w:rPr>
                <w:noProof/>
                <w:webHidden/>
              </w:rPr>
              <w:fldChar w:fldCharType="begin"/>
            </w:r>
            <w:r w:rsidR="00351E1B">
              <w:rPr>
                <w:noProof/>
                <w:webHidden/>
              </w:rPr>
              <w:instrText xml:space="preserve"> PAGEREF _Toc141085354 \h </w:instrText>
            </w:r>
            <w:r w:rsidR="00351E1B">
              <w:rPr>
                <w:noProof/>
                <w:webHidden/>
              </w:rPr>
            </w:r>
            <w:r w:rsidR="00351E1B">
              <w:rPr>
                <w:noProof/>
                <w:webHidden/>
              </w:rPr>
              <w:fldChar w:fldCharType="separate"/>
            </w:r>
            <w:r w:rsidR="00FD40CA">
              <w:rPr>
                <w:noProof/>
                <w:webHidden/>
              </w:rPr>
              <w:t>34</w:t>
            </w:r>
            <w:r w:rsidR="00351E1B">
              <w:rPr>
                <w:noProof/>
                <w:webHidden/>
              </w:rPr>
              <w:fldChar w:fldCharType="end"/>
            </w:r>
          </w:hyperlink>
        </w:p>
        <w:p w14:paraId="32004AF4" w14:textId="0F986782" w:rsidR="00351E1B" w:rsidRDefault="00000000">
          <w:pPr>
            <w:pStyle w:val="TDC4"/>
            <w:rPr>
              <w:rFonts w:asciiTheme="minorHAnsi" w:eastAsiaTheme="minorEastAsia" w:hAnsiTheme="minorHAnsi"/>
              <w:noProof/>
              <w:kern w:val="2"/>
              <w:sz w:val="22"/>
              <w:lang w:eastAsia="es-EC"/>
              <w14:ligatures w14:val="standardContextual"/>
            </w:rPr>
          </w:pPr>
          <w:hyperlink w:anchor="_Toc141085355" w:history="1">
            <w:r w:rsidR="00351E1B" w:rsidRPr="00A42089">
              <w:rPr>
                <w:rStyle w:val="Hipervnculo"/>
                <w:noProof/>
              </w:rPr>
              <w:t>2.3.2.3. Lengua Kichwa</w:t>
            </w:r>
            <w:r w:rsidR="00351E1B">
              <w:rPr>
                <w:noProof/>
                <w:webHidden/>
              </w:rPr>
              <w:tab/>
            </w:r>
            <w:r w:rsidR="00351E1B">
              <w:rPr>
                <w:noProof/>
                <w:webHidden/>
              </w:rPr>
              <w:fldChar w:fldCharType="begin"/>
            </w:r>
            <w:r w:rsidR="00351E1B">
              <w:rPr>
                <w:noProof/>
                <w:webHidden/>
              </w:rPr>
              <w:instrText xml:space="preserve"> PAGEREF _Toc141085355 \h </w:instrText>
            </w:r>
            <w:r w:rsidR="00351E1B">
              <w:rPr>
                <w:noProof/>
                <w:webHidden/>
              </w:rPr>
            </w:r>
            <w:r w:rsidR="00351E1B">
              <w:rPr>
                <w:noProof/>
                <w:webHidden/>
              </w:rPr>
              <w:fldChar w:fldCharType="separate"/>
            </w:r>
            <w:r w:rsidR="00FD40CA">
              <w:rPr>
                <w:noProof/>
                <w:webHidden/>
              </w:rPr>
              <w:t>34</w:t>
            </w:r>
            <w:r w:rsidR="00351E1B">
              <w:rPr>
                <w:noProof/>
                <w:webHidden/>
              </w:rPr>
              <w:fldChar w:fldCharType="end"/>
            </w:r>
          </w:hyperlink>
        </w:p>
        <w:p w14:paraId="5048437D" w14:textId="5BCFF87D" w:rsidR="00351E1B" w:rsidRDefault="00000000">
          <w:pPr>
            <w:pStyle w:val="TDC4"/>
            <w:rPr>
              <w:rFonts w:asciiTheme="minorHAnsi" w:eastAsiaTheme="minorEastAsia" w:hAnsiTheme="minorHAnsi"/>
              <w:noProof/>
              <w:kern w:val="2"/>
              <w:sz w:val="22"/>
              <w:lang w:eastAsia="es-EC"/>
              <w14:ligatures w14:val="standardContextual"/>
            </w:rPr>
          </w:pPr>
          <w:hyperlink w:anchor="_Toc141085356" w:history="1">
            <w:r w:rsidR="00351E1B" w:rsidRPr="00A42089">
              <w:rPr>
                <w:rStyle w:val="Hipervnculo"/>
                <w:noProof/>
              </w:rPr>
              <w:t>2.3.2.4. El kichwa como lengua materna</w:t>
            </w:r>
            <w:r w:rsidR="00351E1B">
              <w:rPr>
                <w:noProof/>
                <w:webHidden/>
              </w:rPr>
              <w:tab/>
            </w:r>
            <w:r w:rsidR="00351E1B">
              <w:rPr>
                <w:noProof/>
                <w:webHidden/>
              </w:rPr>
              <w:fldChar w:fldCharType="begin"/>
            </w:r>
            <w:r w:rsidR="00351E1B">
              <w:rPr>
                <w:noProof/>
                <w:webHidden/>
              </w:rPr>
              <w:instrText xml:space="preserve"> PAGEREF _Toc141085356 \h </w:instrText>
            </w:r>
            <w:r w:rsidR="00351E1B">
              <w:rPr>
                <w:noProof/>
                <w:webHidden/>
              </w:rPr>
            </w:r>
            <w:r w:rsidR="00351E1B">
              <w:rPr>
                <w:noProof/>
                <w:webHidden/>
              </w:rPr>
              <w:fldChar w:fldCharType="separate"/>
            </w:r>
            <w:r w:rsidR="00FD40CA">
              <w:rPr>
                <w:noProof/>
                <w:webHidden/>
              </w:rPr>
              <w:t>35</w:t>
            </w:r>
            <w:r w:rsidR="00351E1B">
              <w:rPr>
                <w:noProof/>
                <w:webHidden/>
              </w:rPr>
              <w:fldChar w:fldCharType="end"/>
            </w:r>
          </w:hyperlink>
        </w:p>
        <w:p w14:paraId="7F51EBDF" w14:textId="4EBBBA29" w:rsidR="00351E1B" w:rsidRDefault="00000000">
          <w:pPr>
            <w:pStyle w:val="TDC4"/>
            <w:rPr>
              <w:rFonts w:asciiTheme="minorHAnsi" w:eastAsiaTheme="minorEastAsia" w:hAnsiTheme="minorHAnsi"/>
              <w:noProof/>
              <w:kern w:val="2"/>
              <w:sz w:val="22"/>
              <w:lang w:eastAsia="es-EC"/>
              <w14:ligatures w14:val="standardContextual"/>
            </w:rPr>
          </w:pPr>
          <w:hyperlink w:anchor="_Toc141085357" w:history="1">
            <w:r w:rsidR="00351E1B" w:rsidRPr="00A42089">
              <w:rPr>
                <w:rStyle w:val="Hipervnculo"/>
                <w:noProof/>
              </w:rPr>
              <w:t>2.3.2.5. Desvalorización de la lengua kichwa</w:t>
            </w:r>
            <w:r w:rsidR="00351E1B">
              <w:rPr>
                <w:noProof/>
                <w:webHidden/>
              </w:rPr>
              <w:tab/>
            </w:r>
            <w:r w:rsidR="00351E1B">
              <w:rPr>
                <w:noProof/>
                <w:webHidden/>
              </w:rPr>
              <w:fldChar w:fldCharType="begin"/>
            </w:r>
            <w:r w:rsidR="00351E1B">
              <w:rPr>
                <w:noProof/>
                <w:webHidden/>
              </w:rPr>
              <w:instrText xml:space="preserve"> PAGEREF _Toc141085357 \h </w:instrText>
            </w:r>
            <w:r w:rsidR="00351E1B">
              <w:rPr>
                <w:noProof/>
                <w:webHidden/>
              </w:rPr>
            </w:r>
            <w:r w:rsidR="00351E1B">
              <w:rPr>
                <w:noProof/>
                <w:webHidden/>
              </w:rPr>
              <w:fldChar w:fldCharType="separate"/>
            </w:r>
            <w:r w:rsidR="00FD40CA">
              <w:rPr>
                <w:noProof/>
                <w:webHidden/>
              </w:rPr>
              <w:t>36</w:t>
            </w:r>
            <w:r w:rsidR="00351E1B">
              <w:rPr>
                <w:noProof/>
                <w:webHidden/>
              </w:rPr>
              <w:fldChar w:fldCharType="end"/>
            </w:r>
          </w:hyperlink>
        </w:p>
        <w:p w14:paraId="04D2C593" w14:textId="75996A03" w:rsidR="00351E1B" w:rsidRDefault="00000000">
          <w:pPr>
            <w:pStyle w:val="TDC4"/>
            <w:rPr>
              <w:rFonts w:asciiTheme="minorHAnsi" w:eastAsiaTheme="minorEastAsia" w:hAnsiTheme="minorHAnsi"/>
              <w:noProof/>
              <w:kern w:val="2"/>
              <w:sz w:val="22"/>
              <w:lang w:eastAsia="es-EC"/>
              <w14:ligatures w14:val="standardContextual"/>
            </w:rPr>
          </w:pPr>
          <w:hyperlink w:anchor="_Toc141085358" w:history="1">
            <w:r w:rsidR="00351E1B" w:rsidRPr="00A42089">
              <w:rPr>
                <w:rStyle w:val="Hipervnculo"/>
                <w:noProof/>
              </w:rPr>
              <w:t>2.3.2.6. Causas de la pérdida del Kichwa</w:t>
            </w:r>
            <w:r w:rsidR="00351E1B">
              <w:rPr>
                <w:noProof/>
                <w:webHidden/>
              </w:rPr>
              <w:tab/>
            </w:r>
            <w:r w:rsidR="00351E1B">
              <w:rPr>
                <w:noProof/>
                <w:webHidden/>
              </w:rPr>
              <w:fldChar w:fldCharType="begin"/>
            </w:r>
            <w:r w:rsidR="00351E1B">
              <w:rPr>
                <w:noProof/>
                <w:webHidden/>
              </w:rPr>
              <w:instrText xml:space="preserve"> PAGEREF _Toc141085358 \h </w:instrText>
            </w:r>
            <w:r w:rsidR="00351E1B">
              <w:rPr>
                <w:noProof/>
                <w:webHidden/>
              </w:rPr>
            </w:r>
            <w:r w:rsidR="00351E1B">
              <w:rPr>
                <w:noProof/>
                <w:webHidden/>
              </w:rPr>
              <w:fldChar w:fldCharType="separate"/>
            </w:r>
            <w:r w:rsidR="00FD40CA">
              <w:rPr>
                <w:noProof/>
                <w:webHidden/>
              </w:rPr>
              <w:t>37</w:t>
            </w:r>
            <w:r w:rsidR="00351E1B">
              <w:rPr>
                <w:noProof/>
                <w:webHidden/>
              </w:rPr>
              <w:fldChar w:fldCharType="end"/>
            </w:r>
          </w:hyperlink>
        </w:p>
        <w:p w14:paraId="24F239BF" w14:textId="1D7B07B8" w:rsidR="00351E1B" w:rsidRDefault="00000000">
          <w:pPr>
            <w:pStyle w:val="TDC4"/>
            <w:rPr>
              <w:rFonts w:asciiTheme="minorHAnsi" w:eastAsiaTheme="minorEastAsia" w:hAnsiTheme="minorHAnsi"/>
              <w:noProof/>
              <w:kern w:val="2"/>
              <w:sz w:val="22"/>
              <w:lang w:eastAsia="es-EC"/>
              <w14:ligatures w14:val="standardContextual"/>
            </w:rPr>
          </w:pPr>
          <w:hyperlink w:anchor="_Toc141085359" w:history="1">
            <w:r w:rsidR="00351E1B" w:rsidRPr="00A42089">
              <w:rPr>
                <w:rStyle w:val="Hipervnculo"/>
                <w:noProof/>
              </w:rPr>
              <w:t>2.3.2.7. Factores que ocasionan la pérdida del Kichwa</w:t>
            </w:r>
            <w:r w:rsidR="00351E1B">
              <w:rPr>
                <w:noProof/>
                <w:webHidden/>
              </w:rPr>
              <w:tab/>
            </w:r>
            <w:r w:rsidR="00351E1B">
              <w:rPr>
                <w:noProof/>
                <w:webHidden/>
              </w:rPr>
              <w:fldChar w:fldCharType="begin"/>
            </w:r>
            <w:r w:rsidR="00351E1B">
              <w:rPr>
                <w:noProof/>
                <w:webHidden/>
              </w:rPr>
              <w:instrText xml:space="preserve"> PAGEREF _Toc141085359 \h </w:instrText>
            </w:r>
            <w:r w:rsidR="00351E1B">
              <w:rPr>
                <w:noProof/>
                <w:webHidden/>
              </w:rPr>
            </w:r>
            <w:r w:rsidR="00351E1B">
              <w:rPr>
                <w:noProof/>
                <w:webHidden/>
              </w:rPr>
              <w:fldChar w:fldCharType="separate"/>
            </w:r>
            <w:r w:rsidR="00FD40CA">
              <w:rPr>
                <w:noProof/>
                <w:webHidden/>
              </w:rPr>
              <w:t>44</w:t>
            </w:r>
            <w:r w:rsidR="00351E1B">
              <w:rPr>
                <w:noProof/>
                <w:webHidden/>
              </w:rPr>
              <w:fldChar w:fldCharType="end"/>
            </w:r>
          </w:hyperlink>
        </w:p>
        <w:p w14:paraId="7B9E27B4" w14:textId="279414EF" w:rsidR="00351E1B" w:rsidRDefault="00000000">
          <w:pPr>
            <w:pStyle w:val="TDC3"/>
            <w:rPr>
              <w:rFonts w:asciiTheme="minorHAnsi" w:eastAsiaTheme="minorEastAsia" w:hAnsiTheme="minorHAnsi"/>
              <w:noProof/>
              <w:kern w:val="2"/>
              <w:sz w:val="22"/>
              <w:lang w:eastAsia="es-EC"/>
              <w14:ligatures w14:val="standardContextual"/>
            </w:rPr>
          </w:pPr>
          <w:hyperlink w:anchor="_Toc141085360" w:history="1">
            <w:r w:rsidR="00351E1B" w:rsidRPr="00A42089">
              <w:rPr>
                <w:rStyle w:val="Hipervnculo"/>
                <w:noProof/>
              </w:rPr>
              <w:t>2.3.3. Cultura</w:t>
            </w:r>
            <w:r w:rsidR="00351E1B">
              <w:rPr>
                <w:noProof/>
                <w:webHidden/>
              </w:rPr>
              <w:tab/>
            </w:r>
            <w:r w:rsidR="00351E1B">
              <w:rPr>
                <w:noProof/>
                <w:webHidden/>
              </w:rPr>
              <w:fldChar w:fldCharType="begin"/>
            </w:r>
            <w:r w:rsidR="00351E1B">
              <w:rPr>
                <w:noProof/>
                <w:webHidden/>
              </w:rPr>
              <w:instrText xml:space="preserve"> PAGEREF _Toc141085360 \h </w:instrText>
            </w:r>
            <w:r w:rsidR="00351E1B">
              <w:rPr>
                <w:noProof/>
                <w:webHidden/>
              </w:rPr>
            </w:r>
            <w:r w:rsidR="00351E1B">
              <w:rPr>
                <w:noProof/>
                <w:webHidden/>
              </w:rPr>
              <w:fldChar w:fldCharType="separate"/>
            </w:r>
            <w:r w:rsidR="00FD40CA">
              <w:rPr>
                <w:noProof/>
                <w:webHidden/>
              </w:rPr>
              <w:t>45</w:t>
            </w:r>
            <w:r w:rsidR="00351E1B">
              <w:rPr>
                <w:noProof/>
                <w:webHidden/>
              </w:rPr>
              <w:fldChar w:fldCharType="end"/>
            </w:r>
          </w:hyperlink>
        </w:p>
        <w:p w14:paraId="7D6623FD" w14:textId="05C1B0D3" w:rsidR="00351E1B" w:rsidRDefault="00000000">
          <w:pPr>
            <w:pStyle w:val="TDC4"/>
            <w:rPr>
              <w:rFonts w:asciiTheme="minorHAnsi" w:eastAsiaTheme="minorEastAsia" w:hAnsiTheme="minorHAnsi"/>
              <w:noProof/>
              <w:kern w:val="2"/>
              <w:sz w:val="22"/>
              <w:lang w:eastAsia="es-EC"/>
              <w14:ligatures w14:val="standardContextual"/>
            </w:rPr>
          </w:pPr>
          <w:hyperlink w:anchor="_Toc141085361" w:history="1">
            <w:r w:rsidR="00351E1B" w:rsidRPr="00A42089">
              <w:rPr>
                <w:rStyle w:val="Hipervnculo"/>
                <w:noProof/>
                <w:lang w:val="es-ES_tradnl"/>
              </w:rPr>
              <w:t>2.3.3.1. Interculturalidad</w:t>
            </w:r>
            <w:r w:rsidR="00351E1B">
              <w:rPr>
                <w:noProof/>
                <w:webHidden/>
              </w:rPr>
              <w:tab/>
            </w:r>
            <w:r w:rsidR="00351E1B">
              <w:rPr>
                <w:noProof/>
                <w:webHidden/>
              </w:rPr>
              <w:fldChar w:fldCharType="begin"/>
            </w:r>
            <w:r w:rsidR="00351E1B">
              <w:rPr>
                <w:noProof/>
                <w:webHidden/>
              </w:rPr>
              <w:instrText xml:space="preserve"> PAGEREF _Toc141085361 \h </w:instrText>
            </w:r>
            <w:r w:rsidR="00351E1B">
              <w:rPr>
                <w:noProof/>
                <w:webHidden/>
              </w:rPr>
            </w:r>
            <w:r w:rsidR="00351E1B">
              <w:rPr>
                <w:noProof/>
                <w:webHidden/>
              </w:rPr>
              <w:fldChar w:fldCharType="separate"/>
            </w:r>
            <w:r w:rsidR="00FD40CA">
              <w:rPr>
                <w:noProof/>
                <w:webHidden/>
              </w:rPr>
              <w:t>46</w:t>
            </w:r>
            <w:r w:rsidR="00351E1B">
              <w:rPr>
                <w:noProof/>
                <w:webHidden/>
              </w:rPr>
              <w:fldChar w:fldCharType="end"/>
            </w:r>
          </w:hyperlink>
        </w:p>
        <w:p w14:paraId="527FAE00" w14:textId="610D4CA9" w:rsidR="00351E1B" w:rsidRDefault="00000000">
          <w:pPr>
            <w:pStyle w:val="TDC3"/>
            <w:rPr>
              <w:rFonts w:asciiTheme="minorHAnsi" w:eastAsiaTheme="minorEastAsia" w:hAnsiTheme="minorHAnsi"/>
              <w:noProof/>
              <w:kern w:val="2"/>
              <w:sz w:val="22"/>
              <w:lang w:eastAsia="es-EC"/>
              <w14:ligatures w14:val="standardContextual"/>
            </w:rPr>
          </w:pPr>
          <w:hyperlink w:anchor="_Toc141085362" w:history="1">
            <w:r w:rsidR="00351E1B" w:rsidRPr="00A42089">
              <w:rPr>
                <w:rStyle w:val="Hipervnculo"/>
                <w:noProof/>
              </w:rPr>
              <w:t>2.3.4. Educación</w:t>
            </w:r>
            <w:r w:rsidR="00351E1B">
              <w:rPr>
                <w:noProof/>
                <w:webHidden/>
              </w:rPr>
              <w:tab/>
            </w:r>
            <w:r w:rsidR="00351E1B">
              <w:rPr>
                <w:noProof/>
                <w:webHidden/>
              </w:rPr>
              <w:fldChar w:fldCharType="begin"/>
            </w:r>
            <w:r w:rsidR="00351E1B">
              <w:rPr>
                <w:noProof/>
                <w:webHidden/>
              </w:rPr>
              <w:instrText xml:space="preserve"> PAGEREF _Toc141085362 \h </w:instrText>
            </w:r>
            <w:r w:rsidR="00351E1B">
              <w:rPr>
                <w:noProof/>
                <w:webHidden/>
              </w:rPr>
            </w:r>
            <w:r w:rsidR="00351E1B">
              <w:rPr>
                <w:noProof/>
                <w:webHidden/>
              </w:rPr>
              <w:fldChar w:fldCharType="separate"/>
            </w:r>
            <w:r w:rsidR="00FD40CA">
              <w:rPr>
                <w:noProof/>
                <w:webHidden/>
              </w:rPr>
              <w:t>47</w:t>
            </w:r>
            <w:r w:rsidR="00351E1B">
              <w:rPr>
                <w:noProof/>
                <w:webHidden/>
              </w:rPr>
              <w:fldChar w:fldCharType="end"/>
            </w:r>
          </w:hyperlink>
        </w:p>
        <w:p w14:paraId="0743110B" w14:textId="5DC9B677" w:rsidR="00351E1B" w:rsidRDefault="00000000">
          <w:pPr>
            <w:pStyle w:val="TDC4"/>
            <w:rPr>
              <w:rFonts w:asciiTheme="minorHAnsi" w:eastAsiaTheme="minorEastAsia" w:hAnsiTheme="minorHAnsi"/>
              <w:noProof/>
              <w:kern w:val="2"/>
              <w:sz w:val="22"/>
              <w:lang w:eastAsia="es-EC"/>
              <w14:ligatures w14:val="standardContextual"/>
            </w:rPr>
          </w:pPr>
          <w:hyperlink w:anchor="_Toc141085363" w:history="1">
            <w:r w:rsidR="00351E1B" w:rsidRPr="00A42089">
              <w:rPr>
                <w:rStyle w:val="Hipervnculo"/>
                <w:noProof/>
              </w:rPr>
              <w:t>2.3.4.1. La educación intercultural</w:t>
            </w:r>
            <w:r w:rsidR="00351E1B">
              <w:rPr>
                <w:noProof/>
                <w:webHidden/>
              </w:rPr>
              <w:tab/>
            </w:r>
            <w:r w:rsidR="00351E1B">
              <w:rPr>
                <w:noProof/>
                <w:webHidden/>
              </w:rPr>
              <w:fldChar w:fldCharType="begin"/>
            </w:r>
            <w:r w:rsidR="00351E1B">
              <w:rPr>
                <w:noProof/>
                <w:webHidden/>
              </w:rPr>
              <w:instrText xml:space="preserve"> PAGEREF _Toc141085363 \h </w:instrText>
            </w:r>
            <w:r w:rsidR="00351E1B">
              <w:rPr>
                <w:noProof/>
                <w:webHidden/>
              </w:rPr>
            </w:r>
            <w:r w:rsidR="00351E1B">
              <w:rPr>
                <w:noProof/>
                <w:webHidden/>
              </w:rPr>
              <w:fldChar w:fldCharType="separate"/>
            </w:r>
            <w:r w:rsidR="00FD40CA">
              <w:rPr>
                <w:noProof/>
                <w:webHidden/>
              </w:rPr>
              <w:t>47</w:t>
            </w:r>
            <w:r w:rsidR="00351E1B">
              <w:rPr>
                <w:noProof/>
                <w:webHidden/>
              </w:rPr>
              <w:fldChar w:fldCharType="end"/>
            </w:r>
          </w:hyperlink>
        </w:p>
        <w:p w14:paraId="32F17AB6" w14:textId="5C4EB8D0" w:rsidR="00351E1B" w:rsidRDefault="00000000">
          <w:pPr>
            <w:pStyle w:val="TDC4"/>
            <w:rPr>
              <w:rFonts w:asciiTheme="minorHAnsi" w:eastAsiaTheme="minorEastAsia" w:hAnsiTheme="minorHAnsi"/>
              <w:noProof/>
              <w:kern w:val="2"/>
              <w:sz w:val="22"/>
              <w:lang w:eastAsia="es-EC"/>
              <w14:ligatures w14:val="standardContextual"/>
            </w:rPr>
          </w:pPr>
          <w:hyperlink w:anchor="_Toc141085364" w:history="1">
            <w:r w:rsidR="00351E1B" w:rsidRPr="00A42089">
              <w:rPr>
                <w:rStyle w:val="Hipervnculo"/>
                <w:noProof/>
              </w:rPr>
              <w:t>2.3.4.2. Estrategias pedagógicas</w:t>
            </w:r>
            <w:r w:rsidR="00351E1B">
              <w:rPr>
                <w:noProof/>
                <w:webHidden/>
              </w:rPr>
              <w:tab/>
            </w:r>
            <w:r w:rsidR="00351E1B">
              <w:rPr>
                <w:noProof/>
                <w:webHidden/>
              </w:rPr>
              <w:fldChar w:fldCharType="begin"/>
            </w:r>
            <w:r w:rsidR="00351E1B">
              <w:rPr>
                <w:noProof/>
                <w:webHidden/>
              </w:rPr>
              <w:instrText xml:space="preserve"> PAGEREF _Toc141085364 \h </w:instrText>
            </w:r>
            <w:r w:rsidR="00351E1B">
              <w:rPr>
                <w:noProof/>
                <w:webHidden/>
              </w:rPr>
            </w:r>
            <w:r w:rsidR="00351E1B">
              <w:rPr>
                <w:noProof/>
                <w:webHidden/>
              </w:rPr>
              <w:fldChar w:fldCharType="separate"/>
            </w:r>
            <w:r w:rsidR="00FD40CA">
              <w:rPr>
                <w:noProof/>
                <w:webHidden/>
              </w:rPr>
              <w:t>48</w:t>
            </w:r>
            <w:r w:rsidR="00351E1B">
              <w:rPr>
                <w:noProof/>
                <w:webHidden/>
              </w:rPr>
              <w:fldChar w:fldCharType="end"/>
            </w:r>
          </w:hyperlink>
        </w:p>
        <w:p w14:paraId="74FD55EE" w14:textId="646CF3D8" w:rsidR="00351E1B" w:rsidRDefault="00000000">
          <w:pPr>
            <w:pStyle w:val="TDC1"/>
            <w:rPr>
              <w:rFonts w:asciiTheme="minorHAnsi" w:eastAsiaTheme="minorEastAsia" w:hAnsiTheme="minorHAnsi"/>
              <w:noProof/>
              <w:kern w:val="2"/>
              <w:sz w:val="22"/>
              <w:lang w:eastAsia="es-EC"/>
              <w14:ligatures w14:val="standardContextual"/>
            </w:rPr>
          </w:pPr>
          <w:hyperlink w:anchor="_Toc141085365" w:history="1">
            <w:r w:rsidR="00351E1B" w:rsidRPr="00A42089">
              <w:rPr>
                <w:rStyle w:val="Hipervnculo"/>
                <w:noProof/>
              </w:rPr>
              <w:t>CAPÍTULO III. MARCO METODOLÓGICO</w:t>
            </w:r>
            <w:r w:rsidR="00351E1B">
              <w:rPr>
                <w:noProof/>
                <w:webHidden/>
              </w:rPr>
              <w:tab/>
            </w:r>
            <w:r w:rsidR="00351E1B">
              <w:rPr>
                <w:noProof/>
                <w:webHidden/>
              </w:rPr>
              <w:fldChar w:fldCharType="begin"/>
            </w:r>
            <w:r w:rsidR="00351E1B">
              <w:rPr>
                <w:noProof/>
                <w:webHidden/>
              </w:rPr>
              <w:instrText xml:space="preserve"> PAGEREF _Toc141085365 \h </w:instrText>
            </w:r>
            <w:r w:rsidR="00351E1B">
              <w:rPr>
                <w:noProof/>
                <w:webHidden/>
              </w:rPr>
            </w:r>
            <w:r w:rsidR="00351E1B">
              <w:rPr>
                <w:noProof/>
                <w:webHidden/>
              </w:rPr>
              <w:fldChar w:fldCharType="separate"/>
            </w:r>
            <w:r w:rsidR="00FD40CA">
              <w:rPr>
                <w:noProof/>
                <w:webHidden/>
              </w:rPr>
              <w:t>49</w:t>
            </w:r>
            <w:r w:rsidR="00351E1B">
              <w:rPr>
                <w:noProof/>
                <w:webHidden/>
              </w:rPr>
              <w:fldChar w:fldCharType="end"/>
            </w:r>
          </w:hyperlink>
        </w:p>
        <w:p w14:paraId="35D6860B" w14:textId="49B8E97D" w:rsidR="00351E1B" w:rsidRDefault="00000000">
          <w:pPr>
            <w:pStyle w:val="TDC2"/>
            <w:rPr>
              <w:rFonts w:asciiTheme="minorHAnsi" w:eastAsiaTheme="minorEastAsia" w:hAnsiTheme="minorHAnsi"/>
              <w:noProof/>
              <w:kern w:val="2"/>
              <w:sz w:val="22"/>
              <w:lang w:eastAsia="es-EC"/>
              <w14:ligatures w14:val="standardContextual"/>
            </w:rPr>
          </w:pPr>
          <w:hyperlink w:anchor="_Toc141085366" w:history="1">
            <w:r w:rsidR="00351E1B" w:rsidRPr="00A42089">
              <w:rPr>
                <w:rStyle w:val="Hipervnculo"/>
                <w:noProof/>
              </w:rPr>
              <w:t>3.1. Enfoque de la Investigación</w:t>
            </w:r>
            <w:r w:rsidR="00351E1B">
              <w:rPr>
                <w:noProof/>
                <w:webHidden/>
              </w:rPr>
              <w:tab/>
            </w:r>
            <w:r w:rsidR="00351E1B">
              <w:rPr>
                <w:noProof/>
                <w:webHidden/>
              </w:rPr>
              <w:fldChar w:fldCharType="begin"/>
            </w:r>
            <w:r w:rsidR="00351E1B">
              <w:rPr>
                <w:noProof/>
                <w:webHidden/>
              </w:rPr>
              <w:instrText xml:space="preserve"> PAGEREF _Toc141085366 \h </w:instrText>
            </w:r>
            <w:r w:rsidR="00351E1B">
              <w:rPr>
                <w:noProof/>
                <w:webHidden/>
              </w:rPr>
            </w:r>
            <w:r w:rsidR="00351E1B">
              <w:rPr>
                <w:noProof/>
                <w:webHidden/>
              </w:rPr>
              <w:fldChar w:fldCharType="separate"/>
            </w:r>
            <w:r w:rsidR="00FD40CA">
              <w:rPr>
                <w:noProof/>
                <w:webHidden/>
              </w:rPr>
              <w:t>49</w:t>
            </w:r>
            <w:r w:rsidR="00351E1B">
              <w:rPr>
                <w:noProof/>
                <w:webHidden/>
              </w:rPr>
              <w:fldChar w:fldCharType="end"/>
            </w:r>
          </w:hyperlink>
        </w:p>
        <w:p w14:paraId="01E13422" w14:textId="61FB8544" w:rsidR="00351E1B" w:rsidRDefault="00000000">
          <w:pPr>
            <w:pStyle w:val="TDC3"/>
            <w:rPr>
              <w:rFonts w:asciiTheme="minorHAnsi" w:eastAsiaTheme="minorEastAsia" w:hAnsiTheme="minorHAnsi"/>
              <w:noProof/>
              <w:kern w:val="2"/>
              <w:sz w:val="22"/>
              <w:lang w:eastAsia="es-EC"/>
              <w14:ligatures w14:val="standardContextual"/>
            </w:rPr>
          </w:pPr>
          <w:hyperlink w:anchor="_Toc141085367" w:history="1">
            <w:r w:rsidR="00351E1B" w:rsidRPr="00A42089">
              <w:rPr>
                <w:rStyle w:val="Hipervnculo"/>
                <w:noProof/>
              </w:rPr>
              <w:t>3.1.1. Cuantitativa:</w:t>
            </w:r>
            <w:r w:rsidR="00351E1B">
              <w:rPr>
                <w:noProof/>
                <w:webHidden/>
              </w:rPr>
              <w:tab/>
            </w:r>
            <w:r w:rsidR="00351E1B">
              <w:rPr>
                <w:noProof/>
                <w:webHidden/>
              </w:rPr>
              <w:fldChar w:fldCharType="begin"/>
            </w:r>
            <w:r w:rsidR="00351E1B">
              <w:rPr>
                <w:noProof/>
                <w:webHidden/>
              </w:rPr>
              <w:instrText xml:space="preserve"> PAGEREF _Toc141085367 \h </w:instrText>
            </w:r>
            <w:r w:rsidR="00351E1B">
              <w:rPr>
                <w:noProof/>
                <w:webHidden/>
              </w:rPr>
            </w:r>
            <w:r w:rsidR="00351E1B">
              <w:rPr>
                <w:noProof/>
                <w:webHidden/>
              </w:rPr>
              <w:fldChar w:fldCharType="separate"/>
            </w:r>
            <w:r w:rsidR="00FD40CA">
              <w:rPr>
                <w:noProof/>
                <w:webHidden/>
              </w:rPr>
              <w:t>49</w:t>
            </w:r>
            <w:r w:rsidR="00351E1B">
              <w:rPr>
                <w:noProof/>
                <w:webHidden/>
              </w:rPr>
              <w:fldChar w:fldCharType="end"/>
            </w:r>
          </w:hyperlink>
        </w:p>
        <w:p w14:paraId="3799B18D" w14:textId="3C014EA1" w:rsidR="00351E1B" w:rsidRDefault="00000000">
          <w:pPr>
            <w:pStyle w:val="TDC3"/>
            <w:rPr>
              <w:rFonts w:asciiTheme="minorHAnsi" w:eastAsiaTheme="minorEastAsia" w:hAnsiTheme="minorHAnsi"/>
              <w:noProof/>
              <w:kern w:val="2"/>
              <w:sz w:val="22"/>
              <w:lang w:eastAsia="es-EC"/>
              <w14:ligatures w14:val="standardContextual"/>
            </w:rPr>
          </w:pPr>
          <w:hyperlink w:anchor="_Toc141085368" w:history="1">
            <w:r w:rsidR="00351E1B" w:rsidRPr="00A42089">
              <w:rPr>
                <w:rStyle w:val="Hipervnculo"/>
                <w:noProof/>
              </w:rPr>
              <w:t>3.1.2. Cualitativa:</w:t>
            </w:r>
            <w:r w:rsidR="00351E1B">
              <w:rPr>
                <w:noProof/>
                <w:webHidden/>
              </w:rPr>
              <w:tab/>
            </w:r>
            <w:r w:rsidR="00351E1B">
              <w:rPr>
                <w:noProof/>
                <w:webHidden/>
              </w:rPr>
              <w:fldChar w:fldCharType="begin"/>
            </w:r>
            <w:r w:rsidR="00351E1B">
              <w:rPr>
                <w:noProof/>
                <w:webHidden/>
              </w:rPr>
              <w:instrText xml:space="preserve"> PAGEREF _Toc141085368 \h </w:instrText>
            </w:r>
            <w:r w:rsidR="00351E1B">
              <w:rPr>
                <w:noProof/>
                <w:webHidden/>
              </w:rPr>
            </w:r>
            <w:r w:rsidR="00351E1B">
              <w:rPr>
                <w:noProof/>
                <w:webHidden/>
              </w:rPr>
              <w:fldChar w:fldCharType="separate"/>
            </w:r>
            <w:r w:rsidR="00FD40CA">
              <w:rPr>
                <w:noProof/>
                <w:webHidden/>
              </w:rPr>
              <w:t>49</w:t>
            </w:r>
            <w:r w:rsidR="00351E1B">
              <w:rPr>
                <w:noProof/>
                <w:webHidden/>
              </w:rPr>
              <w:fldChar w:fldCharType="end"/>
            </w:r>
          </w:hyperlink>
        </w:p>
        <w:p w14:paraId="3DBB7F54" w14:textId="3A1DF9BD" w:rsidR="00351E1B" w:rsidRDefault="00000000">
          <w:pPr>
            <w:pStyle w:val="TDC2"/>
            <w:rPr>
              <w:rStyle w:val="Hipervnculo"/>
              <w:noProof/>
            </w:rPr>
            <w:sectPr w:rsidR="00351E1B" w:rsidSect="008D7321">
              <w:pgSz w:w="11906" w:h="16838"/>
              <w:pgMar w:top="1418" w:right="1700" w:bottom="1418" w:left="1701" w:header="709" w:footer="567" w:gutter="0"/>
              <w:pgNumType w:fmt="upperRoman" w:start="1"/>
              <w:cols w:space="708"/>
              <w:titlePg/>
              <w:docGrid w:linePitch="360"/>
            </w:sectPr>
          </w:pPr>
          <w:hyperlink w:anchor="_Toc141085369" w:history="1">
            <w:r w:rsidR="00351E1B" w:rsidRPr="00A42089">
              <w:rPr>
                <w:rStyle w:val="Hipervnculo"/>
                <w:noProof/>
              </w:rPr>
              <w:t>3.2. Métodos de Investigación</w:t>
            </w:r>
            <w:r w:rsidR="00351E1B">
              <w:rPr>
                <w:noProof/>
                <w:webHidden/>
              </w:rPr>
              <w:tab/>
            </w:r>
            <w:r w:rsidR="00351E1B">
              <w:rPr>
                <w:noProof/>
                <w:webHidden/>
              </w:rPr>
              <w:fldChar w:fldCharType="begin"/>
            </w:r>
            <w:r w:rsidR="00351E1B">
              <w:rPr>
                <w:noProof/>
                <w:webHidden/>
              </w:rPr>
              <w:instrText xml:space="preserve"> PAGEREF _Toc141085369 \h </w:instrText>
            </w:r>
            <w:r w:rsidR="00351E1B">
              <w:rPr>
                <w:noProof/>
                <w:webHidden/>
              </w:rPr>
            </w:r>
            <w:r w:rsidR="00351E1B">
              <w:rPr>
                <w:noProof/>
                <w:webHidden/>
              </w:rPr>
              <w:fldChar w:fldCharType="separate"/>
            </w:r>
            <w:r w:rsidR="00FD40CA">
              <w:rPr>
                <w:noProof/>
                <w:webHidden/>
              </w:rPr>
              <w:t>49</w:t>
            </w:r>
            <w:r w:rsidR="00351E1B">
              <w:rPr>
                <w:noProof/>
                <w:webHidden/>
              </w:rPr>
              <w:fldChar w:fldCharType="end"/>
            </w:r>
          </w:hyperlink>
        </w:p>
        <w:p w14:paraId="2FCEB8D1" w14:textId="2092AACF" w:rsidR="00351E1B" w:rsidRDefault="00000000">
          <w:pPr>
            <w:pStyle w:val="TDC3"/>
            <w:rPr>
              <w:rFonts w:asciiTheme="minorHAnsi" w:eastAsiaTheme="minorEastAsia" w:hAnsiTheme="minorHAnsi"/>
              <w:noProof/>
              <w:kern w:val="2"/>
              <w:sz w:val="22"/>
              <w:lang w:eastAsia="es-EC"/>
              <w14:ligatures w14:val="standardContextual"/>
            </w:rPr>
          </w:pPr>
          <w:hyperlink w:anchor="_Toc141085370" w:history="1">
            <w:r w:rsidR="00351E1B" w:rsidRPr="00A42089">
              <w:rPr>
                <w:rStyle w:val="Hipervnculo"/>
                <w:noProof/>
              </w:rPr>
              <w:t>3.2.1. Método inductivo:</w:t>
            </w:r>
            <w:r w:rsidR="00351E1B">
              <w:rPr>
                <w:noProof/>
                <w:webHidden/>
              </w:rPr>
              <w:tab/>
            </w:r>
            <w:r w:rsidR="00351E1B">
              <w:rPr>
                <w:noProof/>
                <w:webHidden/>
              </w:rPr>
              <w:fldChar w:fldCharType="begin"/>
            </w:r>
            <w:r w:rsidR="00351E1B">
              <w:rPr>
                <w:noProof/>
                <w:webHidden/>
              </w:rPr>
              <w:instrText xml:space="preserve"> PAGEREF _Toc141085370 \h </w:instrText>
            </w:r>
            <w:r w:rsidR="00351E1B">
              <w:rPr>
                <w:noProof/>
                <w:webHidden/>
              </w:rPr>
            </w:r>
            <w:r w:rsidR="00351E1B">
              <w:rPr>
                <w:noProof/>
                <w:webHidden/>
              </w:rPr>
              <w:fldChar w:fldCharType="separate"/>
            </w:r>
            <w:r w:rsidR="00FD40CA">
              <w:rPr>
                <w:noProof/>
                <w:webHidden/>
              </w:rPr>
              <w:t>49</w:t>
            </w:r>
            <w:r w:rsidR="00351E1B">
              <w:rPr>
                <w:noProof/>
                <w:webHidden/>
              </w:rPr>
              <w:fldChar w:fldCharType="end"/>
            </w:r>
          </w:hyperlink>
        </w:p>
        <w:p w14:paraId="2894F7B4" w14:textId="2C3ADFE5" w:rsidR="00351E1B" w:rsidRDefault="00000000">
          <w:pPr>
            <w:pStyle w:val="TDC2"/>
            <w:rPr>
              <w:rFonts w:asciiTheme="minorHAnsi" w:eastAsiaTheme="minorEastAsia" w:hAnsiTheme="minorHAnsi"/>
              <w:noProof/>
              <w:kern w:val="2"/>
              <w:sz w:val="22"/>
              <w:lang w:eastAsia="es-EC"/>
              <w14:ligatures w14:val="standardContextual"/>
            </w:rPr>
          </w:pPr>
          <w:hyperlink w:anchor="_Toc141085371" w:history="1">
            <w:r w:rsidR="00351E1B" w:rsidRPr="00A42089">
              <w:rPr>
                <w:rStyle w:val="Hipervnculo"/>
                <w:noProof/>
              </w:rPr>
              <w:t>3.3. Tipo de Investigación</w:t>
            </w:r>
            <w:r w:rsidR="00351E1B">
              <w:rPr>
                <w:noProof/>
                <w:webHidden/>
              </w:rPr>
              <w:tab/>
            </w:r>
            <w:r w:rsidR="00351E1B">
              <w:rPr>
                <w:noProof/>
                <w:webHidden/>
              </w:rPr>
              <w:fldChar w:fldCharType="begin"/>
            </w:r>
            <w:r w:rsidR="00351E1B">
              <w:rPr>
                <w:noProof/>
                <w:webHidden/>
              </w:rPr>
              <w:instrText xml:space="preserve"> PAGEREF _Toc141085371 \h </w:instrText>
            </w:r>
            <w:r w:rsidR="00351E1B">
              <w:rPr>
                <w:noProof/>
                <w:webHidden/>
              </w:rPr>
            </w:r>
            <w:r w:rsidR="00351E1B">
              <w:rPr>
                <w:noProof/>
                <w:webHidden/>
              </w:rPr>
              <w:fldChar w:fldCharType="separate"/>
            </w:r>
            <w:r w:rsidR="00FD40CA">
              <w:rPr>
                <w:noProof/>
                <w:webHidden/>
              </w:rPr>
              <w:t>50</w:t>
            </w:r>
            <w:r w:rsidR="00351E1B">
              <w:rPr>
                <w:noProof/>
                <w:webHidden/>
              </w:rPr>
              <w:fldChar w:fldCharType="end"/>
            </w:r>
          </w:hyperlink>
        </w:p>
        <w:p w14:paraId="75EF7CB2" w14:textId="0B1E9539" w:rsidR="00351E1B" w:rsidRDefault="00000000">
          <w:pPr>
            <w:pStyle w:val="TDC3"/>
            <w:rPr>
              <w:rFonts w:asciiTheme="minorHAnsi" w:eastAsiaTheme="minorEastAsia" w:hAnsiTheme="minorHAnsi"/>
              <w:noProof/>
              <w:kern w:val="2"/>
              <w:sz w:val="22"/>
              <w:lang w:eastAsia="es-EC"/>
              <w14:ligatures w14:val="standardContextual"/>
            </w:rPr>
          </w:pPr>
          <w:hyperlink w:anchor="_Toc141085372" w:history="1">
            <w:r w:rsidR="00351E1B" w:rsidRPr="00A42089">
              <w:rPr>
                <w:rStyle w:val="Hipervnculo"/>
                <w:noProof/>
              </w:rPr>
              <w:t>3.3.1. Descriptiva</w:t>
            </w:r>
            <w:r w:rsidR="00351E1B">
              <w:rPr>
                <w:noProof/>
                <w:webHidden/>
              </w:rPr>
              <w:tab/>
            </w:r>
            <w:r w:rsidR="00351E1B">
              <w:rPr>
                <w:noProof/>
                <w:webHidden/>
              </w:rPr>
              <w:fldChar w:fldCharType="begin"/>
            </w:r>
            <w:r w:rsidR="00351E1B">
              <w:rPr>
                <w:noProof/>
                <w:webHidden/>
              </w:rPr>
              <w:instrText xml:space="preserve"> PAGEREF _Toc141085372 \h </w:instrText>
            </w:r>
            <w:r w:rsidR="00351E1B">
              <w:rPr>
                <w:noProof/>
                <w:webHidden/>
              </w:rPr>
            </w:r>
            <w:r w:rsidR="00351E1B">
              <w:rPr>
                <w:noProof/>
                <w:webHidden/>
              </w:rPr>
              <w:fldChar w:fldCharType="separate"/>
            </w:r>
            <w:r w:rsidR="00FD40CA">
              <w:rPr>
                <w:noProof/>
                <w:webHidden/>
              </w:rPr>
              <w:t>50</w:t>
            </w:r>
            <w:r w:rsidR="00351E1B">
              <w:rPr>
                <w:noProof/>
                <w:webHidden/>
              </w:rPr>
              <w:fldChar w:fldCharType="end"/>
            </w:r>
          </w:hyperlink>
        </w:p>
        <w:p w14:paraId="7F8F9D5D" w14:textId="13AFD7FD" w:rsidR="00351E1B" w:rsidRDefault="00000000">
          <w:pPr>
            <w:pStyle w:val="TDC2"/>
            <w:rPr>
              <w:rFonts w:asciiTheme="minorHAnsi" w:eastAsiaTheme="minorEastAsia" w:hAnsiTheme="minorHAnsi"/>
              <w:noProof/>
              <w:kern w:val="2"/>
              <w:sz w:val="22"/>
              <w:lang w:eastAsia="es-EC"/>
              <w14:ligatures w14:val="standardContextual"/>
            </w:rPr>
          </w:pPr>
          <w:hyperlink w:anchor="_Toc141085373" w:history="1">
            <w:r w:rsidR="00351E1B" w:rsidRPr="00A42089">
              <w:rPr>
                <w:rStyle w:val="Hipervnculo"/>
                <w:noProof/>
              </w:rPr>
              <w:t>3.4. Diseño De La Investigación</w:t>
            </w:r>
            <w:r w:rsidR="00351E1B">
              <w:rPr>
                <w:noProof/>
                <w:webHidden/>
              </w:rPr>
              <w:tab/>
            </w:r>
            <w:r w:rsidR="00351E1B">
              <w:rPr>
                <w:noProof/>
                <w:webHidden/>
              </w:rPr>
              <w:fldChar w:fldCharType="begin"/>
            </w:r>
            <w:r w:rsidR="00351E1B">
              <w:rPr>
                <w:noProof/>
                <w:webHidden/>
              </w:rPr>
              <w:instrText xml:space="preserve"> PAGEREF _Toc141085373 \h </w:instrText>
            </w:r>
            <w:r w:rsidR="00351E1B">
              <w:rPr>
                <w:noProof/>
                <w:webHidden/>
              </w:rPr>
            </w:r>
            <w:r w:rsidR="00351E1B">
              <w:rPr>
                <w:noProof/>
                <w:webHidden/>
              </w:rPr>
              <w:fldChar w:fldCharType="separate"/>
            </w:r>
            <w:r w:rsidR="00FD40CA">
              <w:rPr>
                <w:noProof/>
                <w:webHidden/>
              </w:rPr>
              <w:t>50</w:t>
            </w:r>
            <w:r w:rsidR="00351E1B">
              <w:rPr>
                <w:noProof/>
                <w:webHidden/>
              </w:rPr>
              <w:fldChar w:fldCharType="end"/>
            </w:r>
          </w:hyperlink>
        </w:p>
        <w:p w14:paraId="4394FDC8" w14:textId="32B69BAF" w:rsidR="00351E1B" w:rsidRDefault="00000000">
          <w:pPr>
            <w:pStyle w:val="TDC3"/>
            <w:rPr>
              <w:rFonts w:asciiTheme="minorHAnsi" w:eastAsiaTheme="minorEastAsia" w:hAnsiTheme="minorHAnsi"/>
              <w:noProof/>
              <w:kern w:val="2"/>
              <w:sz w:val="22"/>
              <w:lang w:eastAsia="es-EC"/>
              <w14:ligatures w14:val="standardContextual"/>
            </w:rPr>
          </w:pPr>
          <w:hyperlink w:anchor="_Toc141085374" w:history="1">
            <w:r w:rsidR="00351E1B" w:rsidRPr="00A42089">
              <w:rPr>
                <w:rStyle w:val="Hipervnculo"/>
                <w:noProof/>
              </w:rPr>
              <w:t>3.4.1. De campo:</w:t>
            </w:r>
            <w:r w:rsidR="00351E1B">
              <w:rPr>
                <w:noProof/>
                <w:webHidden/>
              </w:rPr>
              <w:tab/>
            </w:r>
            <w:r w:rsidR="00351E1B">
              <w:rPr>
                <w:noProof/>
                <w:webHidden/>
              </w:rPr>
              <w:fldChar w:fldCharType="begin"/>
            </w:r>
            <w:r w:rsidR="00351E1B">
              <w:rPr>
                <w:noProof/>
                <w:webHidden/>
              </w:rPr>
              <w:instrText xml:space="preserve"> PAGEREF _Toc141085374 \h </w:instrText>
            </w:r>
            <w:r w:rsidR="00351E1B">
              <w:rPr>
                <w:noProof/>
                <w:webHidden/>
              </w:rPr>
            </w:r>
            <w:r w:rsidR="00351E1B">
              <w:rPr>
                <w:noProof/>
                <w:webHidden/>
              </w:rPr>
              <w:fldChar w:fldCharType="separate"/>
            </w:r>
            <w:r w:rsidR="00FD40CA">
              <w:rPr>
                <w:noProof/>
                <w:webHidden/>
              </w:rPr>
              <w:t>50</w:t>
            </w:r>
            <w:r w:rsidR="00351E1B">
              <w:rPr>
                <w:noProof/>
                <w:webHidden/>
              </w:rPr>
              <w:fldChar w:fldCharType="end"/>
            </w:r>
          </w:hyperlink>
        </w:p>
        <w:p w14:paraId="45D8CB61" w14:textId="0CA745E8" w:rsidR="00351E1B" w:rsidRDefault="00000000">
          <w:pPr>
            <w:pStyle w:val="TDC3"/>
            <w:rPr>
              <w:rFonts w:asciiTheme="minorHAnsi" w:eastAsiaTheme="minorEastAsia" w:hAnsiTheme="minorHAnsi"/>
              <w:noProof/>
              <w:kern w:val="2"/>
              <w:sz w:val="22"/>
              <w:lang w:eastAsia="es-EC"/>
              <w14:ligatures w14:val="standardContextual"/>
            </w:rPr>
          </w:pPr>
          <w:hyperlink w:anchor="_Toc141085375" w:history="1">
            <w:r w:rsidR="00351E1B" w:rsidRPr="00A42089">
              <w:rPr>
                <w:rStyle w:val="Hipervnculo"/>
                <w:noProof/>
              </w:rPr>
              <w:t>3.4.2. Bibliográfica:</w:t>
            </w:r>
            <w:r w:rsidR="00351E1B">
              <w:rPr>
                <w:noProof/>
                <w:webHidden/>
              </w:rPr>
              <w:tab/>
            </w:r>
            <w:r w:rsidR="00351E1B">
              <w:rPr>
                <w:noProof/>
                <w:webHidden/>
              </w:rPr>
              <w:fldChar w:fldCharType="begin"/>
            </w:r>
            <w:r w:rsidR="00351E1B">
              <w:rPr>
                <w:noProof/>
                <w:webHidden/>
              </w:rPr>
              <w:instrText xml:space="preserve"> PAGEREF _Toc141085375 \h </w:instrText>
            </w:r>
            <w:r w:rsidR="00351E1B">
              <w:rPr>
                <w:noProof/>
                <w:webHidden/>
              </w:rPr>
            </w:r>
            <w:r w:rsidR="00351E1B">
              <w:rPr>
                <w:noProof/>
                <w:webHidden/>
              </w:rPr>
              <w:fldChar w:fldCharType="separate"/>
            </w:r>
            <w:r w:rsidR="00FD40CA">
              <w:rPr>
                <w:noProof/>
                <w:webHidden/>
              </w:rPr>
              <w:t>50</w:t>
            </w:r>
            <w:r w:rsidR="00351E1B">
              <w:rPr>
                <w:noProof/>
                <w:webHidden/>
              </w:rPr>
              <w:fldChar w:fldCharType="end"/>
            </w:r>
          </w:hyperlink>
        </w:p>
        <w:p w14:paraId="28FF2D65" w14:textId="6FFF04A5" w:rsidR="00351E1B" w:rsidRDefault="00000000">
          <w:pPr>
            <w:pStyle w:val="TDC2"/>
            <w:rPr>
              <w:rFonts w:asciiTheme="minorHAnsi" w:eastAsiaTheme="minorEastAsia" w:hAnsiTheme="minorHAnsi"/>
              <w:noProof/>
              <w:kern w:val="2"/>
              <w:sz w:val="22"/>
              <w:lang w:eastAsia="es-EC"/>
              <w14:ligatures w14:val="standardContextual"/>
            </w:rPr>
          </w:pPr>
          <w:hyperlink w:anchor="_Toc141085376" w:history="1">
            <w:r w:rsidR="00351E1B" w:rsidRPr="00A42089">
              <w:rPr>
                <w:rStyle w:val="Hipervnculo"/>
                <w:noProof/>
              </w:rPr>
              <w:t>3.5. Población y Muestra</w:t>
            </w:r>
            <w:r w:rsidR="00351E1B">
              <w:rPr>
                <w:noProof/>
                <w:webHidden/>
              </w:rPr>
              <w:tab/>
            </w:r>
            <w:r w:rsidR="00351E1B">
              <w:rPr>
                <w:noProof/>
                <w:webHidden/>
              </w:rPr>
              <w:fldChar w:fldCharType="begin"/>
            </w:r>
            <w:r w:rsidR="00351E1B">
              <w:rPr>
                <w:noProof/>
                <w:webHidden/>
              </w:rPr>
              <w:instrText xml:space="preserve"> PAGEREF _Toc141085376 \h </w:instrText>
            </w:r>
            <w:r w:rsidR="00351E1B">
              <w:rPr>
                <w:noProof/>
                <w:webHidden/>
              </w:rPr>
            </w:r>
            <w:r w:rsidR="00351E1B">
              <w:rPr>
                <w:noProof/>
                <w:webHidden/>
              </w:rPr>
              <w:fldChar w:fldCharType="separate"/>
            </w:r>
            <w:r w:rsidR="00FD40CA">
              <w:rPr>
                <w:noProof/>
                <w:webHidden/>
              </w:rPr>
              <w:t>51</w:t>
            </w:r>
            <w:r w:rsidR="00351E1B">
              <w:rPr>
                <w:noProof/>
                <w:webHidden/>
              </w:rPr>
              <w:fldChar w:fldCharType="end"/>
            </w:r>
          </w:hyperlink>
        </w:p>
        <w:p w14:paraId="607D3768" w14:textId="412CA33A" w:rsidR="00351E1B" w:rsidRDefault="00000000">
          <w:pPr>
            <w:pStyle w:val="TDC2"/>
            <w:rPr>
              <w:rFonts w:asciiTheme="minorHAnsi" w:eastAsiaTheme="minorEastAsia" w:hAnsiTheme="minorHAnsi"/>
              <w:noProof/>
              <w:kern w:val="2"/>
              <w:sz w:val="22"/>
              <w:lang w:eastAsia="es-EC"/>
              <w14:ligatures w14:val="standardContextual"/>
            </w:rPr>
          </w:pPr>
          <w:hyperlink w:anchor="_Toc141085377" w:history="1">
            <w:r w:rsidR="00351E1B" w:rsidRPr="00A42089">
              <w:rPr>
                <w:rStyle w:val="Hipervnculo"/>
                <w:noProof/>
              </w:rPr>
              <w:t>3.6. Técnicas e Instrumentos de Recolección</w:t>
            </w:r>
            <w:r w:rsidR="00351E1B">
              <w:rPr>
                <w:noProof/>
                <w:webHidden/>
              </w:rPr>
              <w:tab/>
            </w:r>
            <w:r w:rsidR="00351E1B">
              <w:rPr>
                <w:noProof/>
                <w:webHidden/>
              </w:rPr>
              <w:fldChar w:fldCharType="begin"/>
            </w:r>
            <w:r w:rsidR="00351E1B">
              <w:rPr>
                <w:noProof/>
                <w:webHidden/>
              </w:rPr>
              <w:instrText xml:space="preserve"> PAGEREF _Toc141085377 \h </w:instrText>
            </w:r>
            <w:r w:rsidR="00351E1B">
              <w:rPr>
                <w:noProof/>
                <w:webHidden/>
              </w:rPr>
            </w:r>
            <w:r w:rsidR="00351E1B">
              <w:rPr>
                <w:noProof/>
                <w:webHidden/>
              </w:rPr>
              <w:fldChar w:fldCharType="separate"/>
            </w:r>
            <w:r w:rsidR="00FD40CA">
              <w:rPr>
                <w:noProof/>
                <w:webHidden/>
              </w:rPr>
              <w:t>51</w:t>
            </w:r>
            <w:r w:rsidR="00351E1B">
              <w:rPr>
                <w:noProof/>
                <w:webHidden/>
              </w:rPr>
              <w:fldChar w:fldCharType="end"/>
            </w:r>
          </w:hyperlink>
        </w:p>
        <w:p w14:paraId="3EC38811" w14:textId="5EF39B12" w:rsidR="00351E1B" w:rsidRDefault="00000000">
          <w:pPr>
            <w:pStyle w:val="TDC3"/>
            <w:rPr>
              <w:rFonts w:asciiTheme="minorHAnsi" w:eastAsiaTheme="minorEastAsia" w:hAnsiTheme="minorHAnsi"/>
              <w:noProof/>
              <w:kern w:val="2"/>
              <w:sz w:val="22"/>
              <w:lang w:eastAsia="es-EC"/>
              <w14:ligatures w14:val="standardContextual"/>
            </w:rPr>
          </w:pPr>
          <w:hyperlink w:anchor="_Toc141085378" w:history="1">
            <w:r w:rsidR="00351E1B" w:rsidRPr="00A42089">
              <w:rPr>
                <w:rStyle w:val="Hipervnculo"/>
                <w:noProof/>
              </w:rPr>
              <w:t>3.6.1. Técnicas</w:t>
            </w:r>
            <w:r w:rsidR="00351E1B">
              <w:rPr>
                <w:noProof/>
                <w:webHidden/>
              </w:rPr>
              <w:tab/>
            </w:r>
            <w:r w:rsidR="00351E1B">
              <w:rPr>
                <w:noProof/>
                <w:webHidden/>
              </w:rPr>
              <w:fldChar w:fldCharType="begin"/>
            </w:r>
            <w:r w:rsidR="00351E1B">
              <w:rPr>
                <w:noProof/>
                <w:webHidden/>
              </w:rPr>
              <w:instrText xml:space="preserve"> PAGEREF _Toc141085378 \h </w:instrText>
            </w:r>
            <w:r w:rsidR="00351E1B">
              <w:rPr>
                <w:noProof/>
                <w:webHidden/>
              </w:rPr>
            </w:r>
            <w:r w:rsidR="00351E1B">
              <w:rPr>
                <w:noProof/>
                <w:webHidden/>
              </w:rPr>
              <w:fldChar w:fldCharType="separate"/>
            </w:r>
            <w:r w:rsidR="00FD40CA">
              <w:rPr>
                <w:noProof/>
                <w:webHidden/>
              </w:rPr>
              <w:t>51</w:t>
            </w:r>
            <w:r w:rsidR="00351E1B">
              <w:rPr>
                <w:noProof/>
                <w:webHidden/>
              </w:rPr>
              <w:fldChar w:fldCharType="end"/>
            </w:r>
          </w:hyperlink>
        </w:p>
        <w:p w14:paraId="6E47D49B" w14:textId="4A62483B" w:rsidR="00351E1B" w:rsidRDefault="00000000">
          <w:pPr>
            <w:pStyle w:val="TDC3"/>
            <w:rPr>
              <w:rFonts w:asciiTheme="minorHAnsi" w:eastAsiaTheme="minorEastAsia" w:hAnsiTheme="minorHAnsi"/>
              <w:noProof/>
              <w:kern w:val="2"/>
              <w:sz w:val="22"/>
              <w:lang w:eastAsia="es-EC"/>
              <w14:ligatures w14:val="standardContextual"/>
            </w:rPr>
          </w:pPr>
          <w:hyperlink w:anchor="_Toc141085379" w:history="1">
            <w:r w:rsidR="00351E1B" w:rsidRPr="00A42089">
              <w:rPr>
                <w:rStyle w:val="Hipervnculo"/>
                <w:noProof/>
              </w:rPr>
              <w:t>3.6.2. Instrumentos</w:t>
            </w:r>
            <w:r w:rsidR="00351E1B">
              <w:rPr>
                <w:noProof/>
                <w:webHidden/>
              </w:rPr>
              <w:tab/>
            </w:r>
            <w:r w:rsidR="00351E1B">
              <w:rPr>
                <w:noProof/>
                <w:webHidden/>
              </w:rPr>
              <w:fldChar w:fldCharType="begin"/>
            </w:r>
            <w:r w:rsidR="00351E1B">
              <w:rPr>
                <w:noProof/>
                <w:webHidden/>
              </w:rPr>
              <w:instrText xml:space="preserve"> PAGEREF _Toc141085379 \h </w:instrText>
            </w:r>
            <w:r w:rsidR="00351E1B">
              <w:rPr>
                <w:noProof/>
                <w:webHidden/>
              </w:rPr>
            </w:r>
            <w:r w:rsidR="00351E1B">
              <w:rPr>
                <w:noProof/>
                <w:webHidden/>
              </w:rPr>
              <w:fldChar w:fldCharType="separate"/>
            </w:r>
            <w:r w:rsidR="00FD40CA">
              <w:rPr>
                <w:noProof/>
                <w:webHidden/>
              </w:rPr>
              <w:t>52</w:t>
            </w:r>
            <w:r w:rsidR="00351E1B">
              <w:rPr>
                <w:noProof/>
                <w:webHidden/>
              </w:rPr>
              <w:fldChar w:fldCharType="end"/>
            </w:r>
          </w:hyperlink>
        </w:p>
        <w:p w14:paraId="54B435BE" w14:textId="56385F21" w:rsidR="00351E1B" w:rsidRDefault="00000000">
          <w:pPr>
            <w:pStyle w:val="TDC2"/>
            <w:rPr>
              <w:rFonts w:asciiTheme="minorHAnsi" w:eastAsiaTheme="minorEastAsia" w:hAnsiTheme="minorHAnsi"/>
              <w:noProof/>
              <w:kern w:val="2"/>
              <w:sz w:val="22"/>
              <w:lang w:eastAsia="es-EC"/>
              <w14:ligatures w14:val="standardContextual"/>
            </w:rPr>
          </w:pPr>
          <w:hyperlink w:anchor="_Toc141085380" w:history="1">
            <w:r w:rsidR="00351E1B" w:rsidRPr="00A42089">
              <w:rPr>
                <w:rStyle w:val="Hipervnculo"/>
                <w:noProof/>
              </w:rPr>
              <w:t>3.7. Técnicas de Análisis</w:t>
            </w:r>
            <w:r w:rsidR="00351E1B">
              <w:rPr>
                <w:noProof/>
                <w:webHidden/>
              </w:rPr>
              <w:tab/>
            </w:r>
            <w:r w:rsidR="00351E1B">
              <w:rPr>
                <w:noProof/>
                <w:webHidden/>
              </w:rPr>
              <w:fldChar w:fldCharType="begin"/>
            </w:r>
            <w:r w:rsidR="00351E1B">
              <w:rPr>
                <w:noProof/>
                <w:webHidden/>
              </w:rPr>
              <w:instrText xml:space="preserve"> PAGEREF _Toc141085380 \h </w:instrText>
            </w:r>
            <w:r w:rsidR="00351E1B">
              <w:rPr>
                <w:noProof/>
                <w:webHidden/>
              </w:rPr>
            </w:r>
            <w:r w:rsidR="00351E1B">
              <w:rPr>
                <w:noProof/>
                <w:webHidden/>
              </w:rPr>
              <w:fldChar w:fldCharType="separate"/>
            </w:r>
            <w:r w:rsidR="00FD40CA">
              <w:rPr>
                <w:noProof/>
                <w:webHidden/>
              </w:rPr>
              <w:t>52</w:t>
            </w:r>
            <w:r w:rsidR="00351E1B">
              <w:rPr>
                <w:noProof/>
                <w:webHidden/>
              </w:rPr>
              <w:fldChar w:fldCharType="end"/>
            </w:r>
          </w:hyperlink>
        </w:p>
        <w:p w14:paraId="207EA88B" w14:textId="48B1AF97" w:rsidR="00351E1B" w:rsidRDefault="00000000">
          <w:pPr>
            <w:pStyle w:val="TDC1"/>
            <w:rPr>
              <w:rFonts w:asciiTheme="minorHAnsi" w:eastAsiaTheme="minorEastAsia" w:hAnsiTheme="minorHAnsi"/>
              <w:noProof/>
              <w:kern w:val="2"/>
              <w:sz w:val="22"/>
              <w:lang w:eastAsia="es-EC"/>
              <w14:ligatures w14:val="standardContextual"/>
            </w:rPr>
          </w:pPr>
          <w:hyperlink w:anchor="_Toc141085381" w:history="1">
            <w:r w:rsidR="00351E1B" w:rsidRPr="00A42089">
              <w:rPr>
                <w:rStyle w:val="Hipervnculo"/>
                <w:noProof/>
                <w:lang w:val="es-ES_tradnl"/>
              </w:rPr>
              <w:t>CAPÍTULO IV: ANÁLISIS DE RESULTADOS</w:t>
            </w:r>
            <w:r w:rsidR="00351E1B">
              <w:rPr>
                <w:noProof/>
                <w:webHidden/>
              </w:rPr>
              <w:tab/>
            </w:r>
            <w:r w:rsidR="00351E1B">
              <w:rPr>
                <w:noProof/>
                <w:webHidden/>
              </w:rPr>
              <w:fldChar w:fldCharType="begin"/>
            </w:r>
            <w:r w:rsidR="00351E1B">
              <w:rPr>
                <w:noProof/>
                <w:webHidden/>
              </w:rPr>
              <w:instrText xml:space="preserve"> PAGEREF _Toc141085381 \h </w:instrText>
            </w:r>
            <w:r w:rsidR="00351E1B">
              <w:rPr>
                <w:noProof/>
                <w:webHidden/>
              </w:rPr>
            </w:r>
            <w:r w:rsidR="00351E1B">
              <w:rPr>
                <w:noProof/>
                <w:webHidden/>
              </w:rPr>
              <w:fldChar w:fldCharType="separate"/>
            </w:r>
            <w:r w:rsidR="00FD40CA">
              <w:rPr>
                <w:noProof/>
                <w:webHidden/>
              </w:rPr>
              <w:t>53</w:t>
            </w:r>
            <w:r w:rsidR="00351E1B">
              <w:rPr>
                <w:noProof/>
                <w:webHidden/>
              </w:rPr>
              <w:fldChar w:fldCharType="end"/>
            </w:r>
          </w:hyperlink>
        </w:p>
        <w:p w14:paraId="3614B344" w14:textId="0CD0E35E" w:rsidR="00351E1B" w:rsidRDefault="00000000">
          <w:pPr>
            <w:pStyle w:val="TDC2"/>
            <w:rPr>
              <w:rFonts w:asciiTheme="minorHAnsi" w:eastAsiaTheme="minorEastAsia" w:hAnsiTheme="minorHAnsi"/>
              <w:noProof/>
              <w:kern w:val="2"/>
              <w:sz w:val="22"/>
              <w:lang w:eastAsia="es-EC"/>
              <w14:ligatures w14:val="standardContextual"/>
            </w:rPr>
          </w:pPr>
          <w:hyperlink w:anchor="_Toc141085382" w:history="1">
            <w:r w:rsidR="00351E1B" w:rsidRPr="00A42089">
              <w:rPr>
                <w:rStyle w:val="Hipervnculo"/>
                <w:rFonts w:cs="Arial"/>
                <w:noProof/>
                <w:lang w:eastAsia="es-VE"/>
              </w:rPr>
              <w:t>4.1. Análisis de datos obtenidos mediante la encuesta aplicada</w:t>
            </w:r>
            <w:r w:rsidR="00351E1B">
              <w:rPr>
                <w:noProof/>
                <w:webHidden/>
              </w:rPr>
              <w:tab/>
            </w:r>
            <w:r w:rsidR="00351E1B">
              <w:rPr>
                <w:noProof/>
                <w:webHidden/>
              </w:rPr>
              <w:fldChar w:fldCharType="begin"/>
            </w:r>
            <w:r w:rsidR="00351E1B">
              <w:rPr>
                <w:noProof/>
                <w:webHidden/>
              </w:rPr>
              <w:instrText xml:space="preserve"> PAGEREF _Toc141085382 \h </w:instrText>
            </w:r>
            <w:r w:rsidR="00351E1B">
              <w:rPr>
                <w:noProof/>
                <w:webHidden/>
              </w:rPr>
            </w:r>
            <w:r w:rsidR="00351E1B">
              <w:rPr>
                <w:noProof/>
                <w:webHidden/>
              </w:rPr>
              <w:fldChar w:fldCharType="separate"/>
            </w:r>
            <w:r w:rsidR="00FD40CA">
              <w:rPr>
                <w:noProof/>
                <w:webHidden/>
              </w:rPr>
              <w:t>53</w:t>
            </w:r>
            <w:r w:rsidR="00351E1B">
              <w:rPr>
                <w:noProof/>
                <w:webHidden/>
              </w:rPr>
              <w:fldChar w:fldCharType="end"/>
            </w:r>
          </w:hyperlink>
        </w:p>
        <w:p w14:paraId="532DF837" w14:textId="122F6D39" w:rsidR="00351E1B" w:rsidRDefault="00000000">
          <w:pPr>
            <w:pStyle w:val="TDC2"/>
            <w:rPr>
              <w:rFonts w:asciiTheme="minorHAnsi" w:eastAsiaTheme="minorEastAsia" w:hAnsiTheme="minorHAnsi"/>
              <w:noProof/>
              <w:kern w:val="2"/>
              <w:sz w:val="22"/>
              <w:lang w:eastAsia="es-EC"/>
              <w14:ligatures w14:val="standardContextual"/>
            </w:rPr>
          </w:pPr>
          <w:hyperlink w:anchor="_Toc141085383" w:history="1">
            <w:r w:rsidR="00351E1B" w:rsidRPr="00A42089">
              <w:rPr>
                <w:rStyle w:val="Hipervnculo"/>
                <w:rFonts w:cs="Arial"/>
                <w:noProof/>
                <w:lang w:eastAsia="es-VE"/>
              </w:rPr>
              <w:t>4.2. Discusión de datos obtenidos mediante la entrevista aplicada</w:t>
            </w:r>
            <w:r w:rsidR="00351E1B">
              <w:rPr>
                <w:noProof/>
                <w:webHidden/>
              </w:rPr>
              <w:tab/>
            </w:r>
            <w:r w:rsidR="00351E1B">
              <w:rPr>
                <w:noProof/>
                <w:webHidden/>
              </w:rPr>
              <w:fldChar w:fldCharType="begin"/>
            </w:r>
            <w:r w:rsidR="00351E1B">
              <w:rPr>
                <w:noProof/>
                <w:webHidden/>
              </w:rPr>
              <w:instrText xml:space="preserve"> PAGEREF _Toc141085383 \h </w:instrText>
            </w:r>
            <w:r w:rsidR="00351E1B">
              <w:rPr>
                <w:noProof/>
                <w:webHidden/>
              </w:rPr>
            </w:r>
            <w:r w:rsidR="00351E1B">
              <w:rPr>
                <w:noProof/>
                <w:webHidden/>
              </w:rPr>
              <w:fldChar w:fldCharType="separate"/>
            </w:r>
            <w:r w:rsidR="00FD40CA">
              <w:rPr>
                <w:noProof/>
                <w:webHidden/>
              </w:rPr>
              <w:t>76</w:t>
            </w:r>
            <w:r w:rsidR="00351E1B">
              <w:rPr>
                <w:noProof/>
                <w:webHidden/>
              </w:rPr>
              <w:fldChar w:fldCharType="end"/>
            </w:r>
          </w:hyperlink>
        </w:p>
        <w:p w14:paraId="25983EE2" w14:textId="37AF0C7F" w:rsidR="00351E1B" w:rsidRDefault="00000000">
          <w:pPr>
            <w:pStyle w:val="TDC3"/>
            <w:rPr>
              <w:rFonts w:asciiTheme="minorHAnsi" w:eastAsiaTheme="minorEastAsia" w:hAnsiTheme="minorHAnsi"/>
              <w:noProof/>
              <w:kern w:val="2"/>
              <w:sz w:val="22"/>
              <w:lang w:eastAsia="es-EC"/>
              <w14:ligatures w14:val="standardContextual"/>
            </w:rPr>
          </w:pPr>
          <w:hyperlink w:anchor="_Toc141085384" w:history="1">
            <w:r w:rsidR="00351E1B" w:rsidRPr="00A42089">
              <w:rPr>
                <w:rStyle w:val="Hipervnculo"/>
                <w:noProof/>
              </w:rPr>
              <w:t>4.2.1. Resultados de las entrevistas aplicadas a docentes</w:t>
            </w:r>
            <w:r w:rsidR="00351E1B">
              <w:rPr>
                <w:noProof/>
                <w:webHidden/>
              </w:rPr>
              <w:tab/>
            </w:r>
            <w:r w:rsidR="00351E1B">
              <w:rPr>
                <w:noProof/>
                <w:webHidden/>
              </w:rPr>
              <w:fldChar w:fldCharType="begin"/>
            </w:r>
            <w:r w:rsidR="00351E1B">
              <w:rPr>
                <w:noProof/>
                <w:webHidden/>
              </w:rPr>
              <w:instrText xml:space="preserve"> PAGEREF _Toc141085384 \h </w:instrText>
            </w:r>
            <w:r w:rsidR="00351E1B">
              <w:rPr>
                <w:noProof/>
                <w:webHidden/>
              </w:rPr>
            </w:r>
            <w:r w:rsidR="00351E1B">
              <w:rPr>
                <w:noProof/>
                <w:webHidden/>
              </w:rPr>
              <w:fldChar w:fldCharType="separate"/>
            </w:r>
            <w:r w:rsidR="00FD40CA">
              <w:rPr>
                <w:noProof/>
                <w:webHidden/>
              </w:rPr>
              <w:t>76</w:t>
            </w:r>
            <w:r w:rsidR="00351E1B">
              <w:rPr>
                <w:noProof/>
                <w:webHidden/>
              </w:rPr>
              <w:fldChar w:fldCharType="end"/>
            </w:r>
          </w:hyperlink>
        </w:p>
        <w:p w14:paraId="5CB122F7" w14:textId="176B6929" w:rsidR="00351E1B" w:rsidRDefault="00000000">
          <w:pPr>
            <w:pStyle w:val="TDC1"/>
            <w:rPr>
              <w:rFonts w:asciiTheme="minorHAnsi" w:eastAsiaTheme="minorEastAsia" w:hAnsiTheme="minorHAnsi"/>
              <w:noProof/>
              <w:kern w:val="2"/>
              <w:sz w:val="22"/>
              <w:lang w:eastAsia="es-EC"/>
              <w14:ligatures w14:val="standardContextual"/>
            </w:rPr>
          </w:pPr>
          <w:hyperlink r:id="rId18" w:anchor="_Toc141085385" w:history="1">
            <w:r w:rsidR="00351E1B" w:rsidRPr="00A42089">
              <w:rPr>
                <w:rStyle w:val="Hipervnculo"/>
                <w:rFonts w:cs="Times New Roman"/>
                <w:noProof/>
                <w:lang w:val="es-ES_tradnl"/>
              </w:rPr>
              <w:t>CAPÍTULO V: PROPUESTA</w:t>
            </w:r>
            <w:r w:rsidR="00351E1B">
              <w:rPr>
                <w:noProof/>
                <w:webHidden/>
              </w:rPr>
              <w:tab/>
            </w:r>
            <w:r w:rsidR="00351E1B">
              <w:rPr>
                <w:noProof/>
                <w:webHidden/>
              </w:rPr>
              <w:fldChar w:fldCharType="begin"/>
            </w:r>
            <w:r w:rsidR="00351E1B">
              <w:rPr>
                <w:noProof/>
                <w:webHidden/>
              </w:rPr>
              <w:instrText xml:space="preserve"> PAGEREF _Toc141085385 \h </w:instrText>
            </w:r>
            <w:r w:rsidR="00351E1B">
              <w:rPr>
                <w:noProof/>
                <w:webHidden/>
              </w:rPr>
            </w:r>
            <w:r w:rsidR="00351E1B">
              <w:rPr>
                <w:noProof/>
                <w:webHidden/>
              </w:rPr>
              <w:fldChar w:fldCharType="separate"/>
            </w:r>
            <w:r w:rsidR="00FD40CA">
              <w:rPr>
                <w:noProof/>
                <w:webHidden/>
              </w:rPr>
              <w:t>85</w:t>
            </w:r>
            <w:r w:rsidR="00351E1B">
              <w:rPr>
                <w:noProof/>
                <w:webHidden/>
              </w:rPr>
              <w:fldChar w:fldCharType="end"/>
            </w:r>
          </w:hyperlink>
        </w:p>
        <w:p w14:paraId="129746C8" w14:textId="47956C60" w:rsidR="00351E1B" w:rsidRDefault="00000000">
          <w:pPr>
            <w:pStyle w:val="TDC2"/>
            <w:rPr>
              <w:rFonts w:asciiTheme="minorHAnsi" w:eastAsiaTheme="minorEastAsia" w:hAnsiTheme="minorHAnsi"/>
              <w:noProof/>
              <w:kern w:val="2"/>
              <w:sz w:val="22"/>
              <w:lang w:eastAsia="es-EC"/>
              <w14:ligatures w14:val="standardContextual"/>
            </w:rPr>
          </w:pPr>
          <w:hyperlink w:anchor="_Toc141085386" w:history="1">
            <w:r w:rsidR="00351E1B" w:rsidRPr="00A42089">
              <w:rPr>
                <w:rStyle w:val="Hipervnculo"/>
                <w:noProof/>
                <w:lang w:val="es-ES_tradnl"/>
              </w:rPr>
              <w:t>5.1. Título</w:t>
            </w:r>
            <w:r w:rsidR="00351E1B">
              <w:rPr>
                <w:noProof/>
                <w:webHidden/>
              </w:rPr>
              <w:tab/>
            </w:r>
            <w:r w:rsidR="00351E1B">
              <w:rPr>
                <w:noProof/>
                <w:webHidden/>
              </w:rPr>
              <w:fldChar w:fldCharType="begin"/>
            </w:r>
            <w:r w:rsidR="00351E1B">
              <w:rPr>
                <w:noProof/>
                <w:webHidden/>
              </w:rPr>
              <w:instrText xml:space="preserve"> PAGEREF _Toc141085386 \h </w:instrText>
            </w:r>
            <w:r w:rsidR="00351E1B">
              <w:rPr>
                <w:noProof/>
                <w:webHidden/>
              </w:rPr>
            </w:r>
            <w:r w:rsidR="00351E1B">
              <w:rPr>
                <w:noProof/>
                <w:webHidden/>
              </w:rPr>
              <w:fldChar w:fldCharType="separate"/>
            </w:r>
            <w:r w:rsidR="00FD40CA">
              <w:rPr>
                <w:noProof/>
                <w:webHidden/>
              </w:rPr>
              <w:t>86</w:t>
            </w:r>
            <w:r w:rsidR="00351E1B">
              <w:rPr>
                <w:noProof/>
                <w:webHidden/>
              </w:rPr>
              <w:fldChar w:fldCharType="end"/>
            </w:r>
          </w:hyperlink>
        </w:p>
        <w:p w14:paraId="50833375" w14:textId="1A7E1993" w:rsidR="00351E1B" w:rsidRDefault="00000000">
          <w:pPr>
            <w:pStyle w:val="TDC2"/>
            <w:rPr>
              <w:rFonts w:asciiTheme="minorHAnsi" w:eastAsiaTheme="minorEastAsia" w:hAnsiTheme="minorHAnsi"/>
              <w:noProof/>
              <w:kern w:val="2"/>
              <w:sz w:val="22"/>
              <w:lang w:eastAsia="es-EC"/>
              <w14:ligatures w14:val="standardContextual"/>
            </w:rPr>
          </w:pPr>
          <w:hyperlink w:anchor="_Toc141085387" w:history="1">
            <w:r w:rsidR="00351E1B" w:rsidRPr="00A42089">
              <w:rPr>
                <w:rStyle w:val="Hipervnculo"/>
                <w:noProof/>
                <w:lang w:val="es-ES_tradnl"/>
              </w:rPr>
              <w:t>5.2. Introducción</w:t>
            </w:r>
            <w:r w:rsidR="00351E1B">
              <w:rPr>
                <w:noProof/>
                <w:webHidden/>
              </w:rPr>
              <w:tab/>
            </w:r>
            <w:r w:rsidR="00351E1B">
              <w:rPr>
                <w:noProof/>
                <w:webHidden/>
              </w:rPr>
              <w:fldChar w:fldCharType="begin"/>
            </w:r>
            <w:r w:rsidR="00351E1B">
              <w:rPr>
                <w:noProof/>
                <w:webHidden/>
              </w:rPr>
              <w:instrText xml:space="preserve"> PAGEREF _Toc141085387 \h </w:instrText>
            </w:r>
            <w:r w:rsidR="00351E1B">
              <w:rPr>
                <w:noProof/>
                <w:webHidden/>
              </w:rPr>
            </w:r>
            <w:r w:rsidR="00351E1B">
              <w:rPr>
                <w:noProof/>
                <w:webHidden/>
              </w:rPr>
              <w:fldChar w:fldCharType="separate"/>
            </w:r>
            <w:r w:rsidR="00FD40CA">
              <w:rPr>
                <w:noProof/>
                <w:webHidden/>
              </w:rPr>
              <w:t>86</w:t>
            </w:r>
            <w:r w:rsidR="00351E1B">
              <w:rPr>
                <w:noProof/>
                <w:webHidden/>
              </w:rPr>
              <w:fldChar w:fldCharType="end"/>
            </w:r>
          </w:hyperlink>
        </w:p>
        <w:p w14:paraId="5459F04F" w14:textId="2C4BCBFD" w:rsidR="00351E1B" w:rsidRDefault="00000000">
          <w:pPr>
            <w:pStyle w:val="TDC2"/>
            <w:rPr>
              <w:rFonts w:asciiTheme="minorHAnsi" w:eastAsiaTheme="minorEastAsia" w:hAnsiTheme="minorHAnsi"/>
              <w:noProof/>
              <w:kern w:val="2"/>
              <w:sz w:val="22"/>
              <w:lang w:eastAsia="es-EC"/>
              <w14:ligatures w14:val="standardContextual"/>
            </w:rPr>
          </w:pPr>
          <w:hyperlink w:anchor="_Toc141085388" w:history="1">
            <w:r w:rsidR="00351E1B" w:rsidRPr="00A42089">
              <w:rPr>
                <w:rStyle w:val="Hipervnculo"/>
                <w:noProof/>
                <w:lang w:val="es-ES_tradnl"/>
              </w:rPr>
              <w:t>5.3. Justificación e importancia</w:t>
            </w:r>
            <w:r w:rsidR="00351E1B">
              <w:rPr>
                <w:noProof/>
                <w:webHidden/>
              </w:rPr>
              <w:tab/>
            </w:r>
            <w:r w:rsidR="00351E1B">
              <w:rPr>
                <w:noProof/>
                <w:webHidden/>
              </w:rPr>
              <w:fldChar w:fldCharType="begin"/>
            </w:r>
            <w:r w:rsidR="00351E1B">
              <w:rPr>
                <w:noProof/>
                <w:webHidden/>
              </w:rPr>
              <w:instrText xml:space="preserve"> PAGEREF _Toc141085388 \h </w:instrText>
            </w:r>
            <w:r w:rsidR="00351E1B">
              <w:rPr>
                <w:noProof/>
                <w:webHidden/>
              </w:rPr>
            </w:r>
            <w:r w:rsidR="00351E1B">
              <w:rPr>
                <w:noProof/>
                <w:webHidden/>
              </w:rPr>
              <w:fldChar w:fldCharType="separate"/>
            </w:r>
            <w:r w:rsidR="00FD40CA">
              <w:rPr>
                <w:noProof/>
                <w:webHidden/>
              </w:rPr>
              <w:t>86</w:t>
            </w:r>
            <w:r w:rsidR="00351E1B">
              <w:rPr>
                <w:noProof/>
                <w:webHidden/>
              </w:rPr>
              <w:fldChar w:fldCharType="end"/>
            </w:r>
          </w:hyperlink>
        </w:p>
        <w:p w14:paraId="1964FA9E" w14:textId="332DBC9E" w:rsidR="00351E1B" w:rsidRDefault="00000000">
          <w:pPr>
            <w:pStyle w:val="TDC2"/>
            <w:rPr>
              <w:rFonts w:asciiTheme="minorHAnsi" w:eastAsiaTheme="minorEastAsia" w:hAnsiTheme="minorHAnsi"/>
              <w:noProof/>
              <w:kern w:val="2"/>
              <w:sz w:val="22"/>
              <w:lang w:eastAsia="es-EC"/>
              <w14:ligatures w14:val="standardContextual"/>
            </w:rPr>
          </w:pPr>
          <w:hyperlink w:anchor="_Toc141085389" w:history="1">
            <w:r w:rsidR="00351E1B" w:rsidRPr="00A42089">
              <w:rPr>
                <w:rStyle w:val="Hipervnculo"/>
                <w:noProof/>
                <w:lang w:val="es-ES_tradnl"/>
              </w:rPr>
              <w:t>5.3. Objetivos de la propuesta</w:t>
            </w:r>
            <w:r w:rsidR="00351E1B">
              <w:rPr>
                <w:noProof/>
                <w:webHidden/>
              </w:rPr>
              <w:tab/>
            </w:r>
            <w:r w:rsidR="00351E1B">
              <w:rPr>
                <w:noProof/>
                <w:webHidden/>
              </w:rPr>
              <w:fldChar w:fldCharType="begin"/>
            </w:r>
            <w:r w:rsidR="00351E1B">
              <w:rPr>
                <w:noProof/>
                <w:webHidden/>
              </w:rPr>
              <w:instrText xml:space="preserve"> PAGEREF _Toc141085389 \h </w:instrText>
            </w:r>
            <w:r w:rsidR="00351E1B">
              <w:rPr>
                <w:noProof/>
                <w:webHidden/>
              </w:rPr>
            </w:r>
            <w:r w:rsidR="00351E1B">
              <w:rPr>
                <w:noProof/>
                <w:webHidden/>
              </w:rPr>
              <w:fldChar w:fldCharType="separate"/>
            </w:r>
            <w:r w:rsidR="00FD40CA">
              <w:rPr>
                <w:noProof/>
                <w:webHidden/>
              </w:rPr>
              <w:t>86</w:t>
            </w:r>
            <w:r w:rsidR="00351E1B">
              <w:rPr>
                <w:noProof/>
                <w:webHidden/>
              </w:rPr>
              <w:fldChar w:fldCharType="end"/>
            </w:r>
          </w:hyperlink>
        </w:p>
        <w:p w14:paraId="51EF32CC" w14:textId="195625A1" w:rsidR="00351E1B" w:rsidRDefault="00000000">
          <w:pPr>
            <w:pStyle w:val="TDC3"/>
            <w:rPr>
              <w:rFonts w:asciiTheme="minorHAnsi" w:eastAsiaTheme="minorEastAsia" w:hAnsiTheme="minorHAnsi"/>
              <w:noProof/>
              <w:kern w:val="2"/>
              <w:sz w:val="22"/>
              <w:lang w:eastAsia="es-EC"/>
              <w14:ligatures w14:val="standardContextual"/>
            </w:rPr>
          </w:pPr>
          <w:hyperlink w:anchor="_Toc141085390" w:history="1">
            <w:r w:rsidR="00351E1B" w:rsidRPr="00A42089">
              <w:rPr>
                <w:rStyle w:val="Hipervnculo"/>
                <w:noProof/>
              </w:rPr>
              <w:t>5.3.1. Objetivo general</w:t>
            </w:r>
            <w:r w:rsidR="00351E1B">
              <w:rPr>
                <w:noProof/>
                <w:webHidden/>
              </w:rPr>
              <w:tab/>
            </w:r>
            <w:r w:rsidR="00351E1B">
              <w:rPr>
                <w:noProof/>
                <w:webHidden/>
              </w:rPr>
              <w:fldChar w:fldCharType="begin"/>
            </w:r>
            <w:r w:rsidR="00351E1B">
              <w:rPr>
                <w:noProof/>
                <w:webHidden/>
              </w:rPr>
              <w:instrText xml:space="preserve"> PAGEREF _Toc141085390 \h </w:instrText>
            </w:r>
            <w:r w:rsidR="00351E1B">
              <w:rPr>
                <w:noProof/>
                <w:webHidden/>
              </w:rPr>
            </w:r>
            <w:r w:rsidR="00351E1B">
              <w:rPr>
                <w:noProof/>
                <w:webHidden/>
              </w:rPr>
              <w:fldChar w:fldCharType="separate"/>
            </w:r>
            <w:r w:rsidR="00FD40CA">
              <w:rPr>
                <w:noProof/>
                <w:webHidden/>
              </w:rPr>
              <w:t>86</w:t>
            </w:r>
            <w:r w:rsidR="00351E1B">
              <w:rPr>
                <w:noProof/>
                <w:webHidden/>
              </w:rPr>
              <w:fldChar w:fldCharType="end"/>
            </w:r>
          </w:hyperlink>
        </w:p>
        <w:p w14:paraId="607CAD2D" w14:textId="098D75C0" w:rsidR="00351E1B" w:rsidRDefault="00000000">
          <w:pPr>
            <w:pStyle w:val="TDC3"/>
            <w:rPr>
              <w:rFonts w:asciiTheme="minorHAnsi" w:eastAsiaTheme="minorEastAsia" w:hAnsiTheme="minorHAnsi"/>
              <w:noProof/>
              <w:kern w:val="2"/>
              <w:sz w:val="22"/>
              <w:lang w:eastAsia="es-EC"/>
              <w14:ligatures w14:val="standardContextual"/>
            </w:rPr>
          </w:pPr>
          <w:hyperlink w:anchor="_Toc141085391" w:history="1">
            <w:r w:rsidR="00351E1B" w:rsidRPr="00A42089">
              <w:rPr>
                <w:rStyle w:val="Hipervnculo"/>
                <w:noProof/>
              </w:rPr>
              <w:t>5.3.2. Objetivos específicos</w:t>
            </w:r>
            <w:r w:rsidR="00351E1B">
              <w:rPr>
                <w:noProof/>
                <w:webHidden/>
              </w:rPr>
              <w:tab/>
            </w:r>
            <w:r w:rsidR="00351E1B">
              <w:rPr>
                <w:noProof/>
                <w:webHidden/>
              </w:rPr>
              <w:fldChar w:fldCharType="begin"/>
            </w:r>
            <w:r w:rsidR="00351E1B">
              <w:rPr>
                <w:noProof/>
                <w:webHidden/>
              </w:rPr>
              <w:instrText xml:space="preserve"> PAGEREF _Toc141085391 \h </w:instrText>
            </w:r>
            <w:r w:rsidR="00351E1B">
              <w:rPr>
                <w:noProof/>
                <w:webHidden/>
              </w:rPr>
            </w:r>
            <w:r w:rsidR="00351E1B">
              <w:rPr>
                <w:noProof/>
                <w:webHidden/>
              </w:rPr>
              <w:fldChar w:fldCharType="separate"/>
            </w:r>
            <w:r w:rsidR="00FD40CA">
              <w:rPr>
                <w:noProof/>
                <w:webHidden/>
              </w:rPr>
              <w:t>87</w:t>
            </w:r>
            <w:r w:rsidR="00351E1B">
              <w:rPr>
                <w:noProof/>
                <w:webHidden/>
              </w:rPr>
              <w:fldChar w:fldCharType="end"/>
            </w:r>
          </w:hyperlink>
        </w:p>
        <w:p w14:paraId="2A0C74DC" w14:textId="599A2B3E" w:rsidR="00351E1B" w:rsidRDefault="00000000">
          <w:pPr>
            <w:pStyle w:val="TDC2"/>
            <w:rPr>
              <w:rFonts w:asciiTheme="minorHAnsi" w:eastAsiaTheme="minorEastAsia" w:hAnsiTheme="minorHAnsi"/>
              <w:noProof/>
              <w:kern w:val="2"/>
              <w:sz w:val="22"/>
              <w:lang w:eastAsia="es-EC"/>
              <w14:ligatures w14:val="standardContextual"/>
            </w:rPr>
          </w:pPr>
          <w:hyperlink w:anchor="_Toc141085392" w:history="1">
            <w:r w:rsidR="00351E1B" w:rsidRPr="00A42089">
              <w:rPr>
                <w:rStyle w:val="Hipervnculo"/>
                <w:noProof/>
                <w:lang w:val="es-ES_tradnl"/>
              </w:rPr>
              <w:t>5.4. Fundamentos de la propuesta</w:t>
            </w:r>
            <w:r w:rsidR="00351E1B">
              <w:rPr>
                <w:noProof/>
                <w:webHidden/>
              </w:rPr>
              <w:tab/>
            </w:r>
            <w:r w:rsidR="00351E1B">
              <w:rPr>
                <w:noProof/>
                <w:webHidden/>
              </w:rPr>
              <w:fldChar w:fldCharType="begin"/>
            </w:r>
            <w:r w:rsidR="00351E1B">
              <w:rPr>
                <w:noProof/>
                <w:webHidden/>
              </w:rPr>
              <w:instrText xml:space="preserve"> PAGEREF _Toc141085392 \h </w:instrText>
            </w:r>
            <w:r w:rsidR="00351E1B">
              <w:rPr>
                <w:noProof/>
                <w:webHidden/>
              </w:rPr>
            </w:r>
            <w:r w:rsidR="00351E1B">
              <w:rPr>
                <w:noProof/>
                <w:webHidden/>
              </w:rPr>
              <w:fldChar w:fldCharType="separate"/>
            </w:r>
            <w:r w:rsidR="00FD40CA">
              <w:rPr>
                <w:noProof/>
                <w:webHidden/>
              </w:rPr>
              <w:t>87</w:t>
            </w:r>
            <w:r w:rsidR="00351E1B">
              <w:rPr>
                <w:noProof/>
                <w:webHidden/>
              </w:rPr>
              <w:fldChar w:fldCharType="end"/>
            </w:r>
          </w:hyperlink>
        </w:p>
        <w:p w14:paraId="3AEBE9C6" w14:textId="0030EB75" w:rsidR="00351E1B" w:rsidRDefault="00000000">
          <w:pPr>
            <w:pStyle w:val="TDC3"/>
            <w:rPr>
              <w:rFonts w:asciiTheme="minorHAnsi" w:eastAsiaTheme="minorEastAsia" w:hAnsiTheme="minorHAnsi"/>
              <w:noProof/>
              <w:kern w:val="2"/>
              <w:sz w:val="22"/>
              <w:lang w:eastAsia="es-EC"/>
              <w14:ligatures w14:val="standardContextual"/>
            </w:rPr>
          </w:pPr>
          <w:hyperlink w:anchor="_Toc141085393" w:history="1">
            <w:r w:rsidR="00351E1B" w:rsidRPr="00A42089">
              <w:rPr>
                <w:rStyle w:val="Hipervnculo"/>
                <w:noProof/>
              </w:rPr>
              <w:t>5.4.1. Fundamentos psicopedagógicos</w:t>
            </w:r>
            <w:r w:rsidR="00351E1B">
              <w:rPr>
                <w:noProof/>
                <w:webHidden/>
              </w:rPr>
              <w:tab/>
            </w:r>
            <w:r w:rsidR="00351E1B">
              <w:rPr>
                <w:noProof/>
                <w:webHidden/>
              </w:rPr>
              <w:fldChar w:fldCharType="begin"/>
            </w:r>
            <w:r w:rsidR="00351E1B">
              <w:rPr>
                <w:noProof/>
                <w:webHidden/>
              </w:rPr>
              <w:instrText xml:space="preserve"> PAGEREF _Toc141085393 \h </w:instrText>
            </w:r>
            <w:r w:rsidR="00351E1B">
              <w:rPr>
                <w:noProof/>
                <w:webHidden/>
              </w:rPr>
            </w:r>
            <w:r w:rsidR="00351E1B">
              <w:rPr>
                <w:noProof/>
                <w:webHidden/>
              </w:rPr>
              <w:fldChar w:fldCharType="separate"/>
            </w:r>
            <w:r w:rsidR="00FD40CA">
              <w:rPr>
                <w:noProof/>
                <w:webHidden/>
              </w:rPr>
              <w:t>87</w:t>
            </w:r>
            <w:r w:rsidR="00351E1B">
              <w:rPr>
                <w:noProof/>
                <w:webHidden/>
              </w:rPr>
              <w:fldChar w:fldCharType="end"/>
            </w:r>
          </w:hyperlink>
        </w:p>
        <w:p w14:paraId="4A8F9E00" w14:textId="0892BAFC" w:rsidR="00351E1B" w:rsidRDefault="00000000">
          <w:pPr>
            <w:pStyle w:val="TDC4"/>
            <w:rPr>
              <w:rStyle w:val="Hipervnculo"/>
              <w:noProof/>
            </w:rPr>
            <w:sectPr w:rsidR="00351E1B" w:rsidSect="008D7321">
              <w:pgSz w:w="11906" w:h="16838"/>
              <w:pgMar w:top="1418" w:right="1700" w:bottom="1418" w:left="1701" w:header="709" w:footer="567" w:gutter="0"/>
              <w:pgNumType w:fmt="upperRoman" w:start="1"/>
              <w:cols w:space="708"/>
              <w:titlePg/>
              <w:docGrid w:linePitch="360"/>
            </w:sectPr>
          </w:pPr>
          <w:hyperlink w:anchor="_Toc141085394" w:history="1">
            <w:r w:rsidR="00351E1B" w:rsidRPr="00A42089">
              <w:rPr>
                <w:rStyle w:val="Hipervnculo"/>
                <w:noProof/>
              </w:rPr>
              <w:t>5.4.1.1. Educación intercultural bilingüe.</w:t>
            </w:r>
            <w:r w:rsidR="00351E1B">
              <w:rPr>
                <w:noProof/>
                <w:webHidden/>
              </w:rPr>
              <w:tab/>
            </w:r>
            <w:r w:rsidR="00351E1B">
              <w:rPr>
                <w:noProof/>
                <w:webHidden/>
              </w:rPr>
              <w:fldChar w:fldCharType="begin"/>
            </w:r>
            <w:r w:rsidR="00351E1B">
              <w:rPr>
                <w:noProof/>
                <w:webHidden/>
              </w:rPr>
              <w:instrText xml:space="preserve"> PAGEREF _Toc141085394 \h </w:instrText>
            </w:r>
            <w:r w:rsidR="00351E1B">
              <w:rPr>
                <w:noProof/>
                <w:webHidden/>
              </w:rPr>
            </w:r>
            <w:r w:rsidR="00351E1B">
              <w:rPr>
                <w:noProof/>
                <w:webHidden/>
              </w:rPr>
              <w:fldChar w:fldCharType="separate"/>
            </w:r>
            <w:r w:rsidR="00FD40CA">
              <w:rPr>
                <w:noProof/>
                <w:webHidden/>
              </w:rPr>
              <w:t>87</w:t>
            </w:r>
            <w:r w:rsidR="00351E1B">
              <w:rPr>
                <w:noProof/>
                <w:webHidden/>
              </w:rPr>
              <w:fldChar w:fldCharType="end"/>
            </w:r>
          </w:hyperlink>
        </w:p>
        <w:p w14:paraId="0D044B7A" w14:textId="4EEEF8B6" w:rsidR="00351E1B" w:rsidRDefault="00000000">
          <w:pPr>
            <w:pStyle w:val="TDC3"/>
            <w:rPr>
              <w:rFonts w:asciiTheme="minorHAnsi" w:eastAsiaTheme="minorEastAsia" w:hAnsiTheme="minorHAnsi"/>
              <w:noProof/>
              <w:kern w:val="2"/>
              <w:sz w:val="22"/>
              <w:lang w:eastAsia="es-EC"/>
              <w14:ligatures w14:val="standardContextual"/>
            </w:rPr>
          </w:pPr>
          <w:hyperlink w:anchor="_Toc141085395" w:history="1">
            <w:r w:rsidR="00351E1B" w:rsidRPr="00A42089">
              <w:rPr>
                <w:rStyle w:val="Hipervnculo"/>
                <w:noProof/>
              </w:rPr>
              <w:t>5.4.2. Fundamentos teóricos</w:t>
            </w:r>
            <w:r w:rsidR="00351E1B">
              <w:rPr>
                <w:noProof/>
                <w:webHidden/>
              </w:rPr>
              <w:tab/>
            </w:r>
            <w:r w:rsidR="00351E1B">
              <w:rPr>
                <w:noProof/>
                <w:webHidden/>
              </w:rPr>
              <w:fldChar w:fldCharType="begin"/>
            </w:r>
            <w:r w:rsidR="00351E1B">
              <w:rPr>
                <w:noProof/>
                <w:webHidden/>
              </w:rPr>
              <w:instrText xml:space="preserve"> PAGEREF _Toc141085395 \h </w:instrText>
            </w:r>
            <w:r w:rsidR="00351E1B">
              <w:rPr>
                <w:noProof/>
                <w:webHidden/>
              </w:rPr>
            </w:r>
            <w:r w:rsidR="00351E1B">
              <w:rPr>
                <w:noProof/>
                <w:webHidden/>
              </w:rPr>
              <w:fldChar w:fldCharType="separate"/>
            </w:r>
            <w:r w:rsidR="00FD40CA">
              <w:rPr>
                <w:noProof/>
                <w:webHidden/>
              </w:rPr>
              <w:t>87</w:t>
            </w:r>
            <w:r w:rsidR="00351E1B">
              <w:rPr>
                <w:noProof/>
                <w:webHidden/>
              </w:rPr>
              <w:fldChar w:fldCharType="end"/>
            </w:r>
          </w:hyperlink>
        </w:p>
        <w:p w14:paraId="78D03FF7" w14:textId="5F422D97" w:rsidR="00351E1B" w:rsidRDefault="00000000">
          <w:pPr>
            <w:pStyle w:val="TDC4"/>
            <w:rPr>
              <w:rFonts w:asciiTheme="minorHAnsi" w:eastAsiaTheme="minorEastAsia" w:hAnsiTheme="minorHAnsi"/>
              <w:noProof/>
              <w:kern w:val="2"/>
              <w:sz w:val="22"/>
              <w:lang w:eastAsia="es-EC"/>
              <w14:ligatures w14:val="standardContextual"/>
            </w:rPr>
          </w:pPr>
          <w:hyperlink w:anchor="_Toc141085396" w:history="1">
            <w:r w:rsidR="00351E1B" w:rsidRPr="00A42089">
              <w:rPr>
                <w:rStyle w:val="Hipervnculo"/>
                <w:noProof/>
              </w:rPr>
              <w:t>5.4.2.1. ¿Qué es el kichwa?</w:t>
            </w:r>
            <w:r w:rsidR="00351E1B">
              <w:rPr>
                <w:noProof/>
                <w:webHidden/>
              </w:rPr>
              <w:tab/>
            </w:r>
            <w:r w:rsidR="00351E1B">
              <w:rPr>
                <w:noProof/>
                <w:webHidden/>
              </w:rPr>
              <w:fldChar w:fldCharType="begin"/>
            </w:r>
            <w:r w:rsidR="00351E1B">
              <w:rPr>
                <w:noProof/>
                <w:webHidden/>
              </w:rPr>
              <w:instrText xml:space="preserve"> PAGEREF _Toc141085396 \h </w:instrText>
            </w:r>
            <w:r w:rsidR="00351E1B">
              <w:rPr>
                <w:noProof/>
                <w:webHidden/>
              </w:rPr>
            </w:r>
            <w:r w:rsidR="00351E1B">
              <w:rPr>
                <w:noProof/>
                <w:webHidden/>
              </w:rPr>
              <w:fldChar w:fldCharType="separate"/>
            </w:r>
            <w:r w:rsidR="00FD40CA">
              <w:rPr>
                <w:noProof/>
                <w:webHidden/>
              </w:rPr>
              <w:t>87</w:t>
            </w:r>
            <w:r w:rsidR="00351E1B">
              <w:rPr>
                <w:noProof/>
                <w:webHidden/>
              </w:rPr>
              <w:fldChar w:fldCharType="end"/>
            </w:r>
          </w:hyperlink>
        </w:p>
        <w:p w14:paraId="6832CCDB" w14:textId="779C7F92" w:rsidR="00351E1B" w:rsidRDefault="00000000">
          <w:pPr>
            <w:pStyle w:val="TDC4"/>
            <w:rPr>
              <w:rFonts w:asciiTheme="minorHAnsi" w:eastAsiaTheme="minorEastAsia" w:hAnsiTheme="minorHAnsi"/>
              <w:noProof/>
              <w:kern w:val="2"/>
              <w:sz w:val="22"/>
              <w:lang w:eastAsia="es-EC"/>
              <w14:ligatures w14:val="standardContextual"/>
            </w:rPr>
          </w:pPr>
          <w:hyperlink w:anchor="_Toc141085397" w:history="1">
            <w:r w:rsidR="00351E1B" w:rsidRPr="00A42089">
              <w:rPr>
                <w:rStyle w:val="Hipervnculo"/>
                <w:noProof/>
              </w:rPr>
              <w:t>5.4.2.2. El kichwa como lengua materna.</w:t>
            </w:r>
            <w:r w:rsidR="00351E1B">
              <w:rPr>
                <w:noProof/>
                <w:webHidden/>
              </w:rPr>
              <w:tab/>
            </w:r>
            <w:r w:rsidR="00351E1B">
              <w:rPr>
                <w:noProof/>
                <w:webHidden/>
              </w:rPr>
              <w:fldChar w:fldCharType="begin"/>
            </w:r>
            <w:r w:rsidR="00351E1B">
              <w:rPr>
                <w:noProof/>
                <w:webHidden/>
              </w:rPr>
              <w:instrText xml:space="preserve"> PAGEREF _Toc141085397 \h </w:instrText>
            </w:r>
            <w:r w:rsidR="00351E1B">
              <w:rPr>
                <w:noProof/>
                <w:webHidden/>
              </w:rPr>
            </w:r>
            <w:r w:rsidR="00351E1B">
              <w:rPr>
                <w:noProof/>
                <w:webHidden/>
              </w:rPr>
              <w:fldChar w:fldCharType="separate"/>
            </w:r>
            <w:r w:rsidR="00FD40CA">
              <w:rPr>
                <w:noProof/>
                <w:webHidden/>
              </w:rPr>
              <w:t>87</w:t>
            </w:r>
            <w:r w:rsidR="00351E1B">
              <w:rPr>
                <w:noProof/>
                <w:webHidden/>
              </w:rPr>
              <w:fldChar w:fldCharType="end"/>
            </w:r>
          </w:hyperlink>
        </w:p>
        <w:p w14:paraId="7FE9DD93" w14:textId="569CE95C" w:rsidR="00351E1B" w:rsidRDefault="00000000">
          <w:pPr>
            <w:pStyle w:val="TDC2"/>
            <w:rPr>
              <w:rFonts w:asciiTheme="minorHAnsi" w:eastAsiaTheme="minorEastAsia" w:hAnsiTheme="minorHAnsi"/>
              <w:noProof/>
              <w:kern w:val="2"/>
              <w:sz w:val="22"/>
              <w:lang w:eastAsia="es-EC"/>
              <w14:ligatures w14:val="standardContextual"/>
            </w:rPr>
          </w:pPr>
          <w:hyperlink w:anchor="_Toc141085398" w:history="1">
            <w:r w:rsidR="00351E1B" w:rsidRPr="00A42089">
              <w:rPr>
                <w:rStyle w:val="Hipervnculo"/>
                <w:noProof/>
                <w:lang w:val="es-ES_tradnl"/>
              </w:rPr>
              <w:t>5.5. Actividades</w:t>
            </w:r>
            <w:r w:rsidR="00351E1B">
              <w:rPr>
                <w:noProof/>
                <w:webHidden/>
              </w:rPr>
              <w:tab/>
            </w:r>
            <w:r w:rsidR="00351E1B">
              <w:rPr>
                <w:noProof/>
                <w:webHidden/>
              </w:rPr>
              <w:fldChar w:fldCharType="begin"/>
            </w:r>
            <w:r w:rsidR="00351E1B">
              <w:rPr>
                <w:noProof/>
                <w:webHidden/>
              </w:rPr>
              <w:instrText xml:space="preserve"> PAGEREF _Toc141085398 \h </w:instrText>
            </w:r>
            <w:r w:rsidR="00351E1B">
              <w:rPr>
                <w:noProof/>
                <w:webHidden/>
              </w:rPr>
            </w:r>
            <w:r w:rsidR="00351E1B">
              <w:rPr>
                <w:noProof/>
                <w:webHidden/>
              </w:rPr>
              <w:fldChar w:fldCharType="separate"/>
            </w:r>
            <w:r w:rsidR="00FD40CA">
              <w:rPr>
                <w:noProof/>
                <w:webHidden/>
              </w:rPr>
              <w:t>88</w:t>
            </w:r>
            <w:r w:rsidR="00351E1B">
              <w:rPr>
                <w:noProof/>
                <w:webHidden/>
              </w:rPr>
              <w:fldChar w:fldCharType="end"/>
            </w:r>
          </w:hyperlink>
        </w:p>
        <w:p w14:paraId="49E63F72" w14:textId="183C635E" w:rsidR="00351E1B" w:rsidRDefault="00000000">
          <w:pPr>
            <w:pStyle w:val="TDC3"/>
            <w:rPr>
              <w:rFonts w:asciiTheme="minorHAnsi" w:eastAsiaTheme="minorEastAsia" w:hAnsiTheme="minorHAnsi"/>
              <w:noProof/>
              <w:kern w:val="2"/>
              <w:sz w:val="22"/>
              <w:lang w:eastAsia="es-EC"/>
              <w14:ligatures w14:val="standardContextual"/>
            </w:rPr>
          </w:pPr>
          <w:hyperlink w:anchor="_Toc141085399" w:history="1">
            <w:r w:rsidR="00351E1B" w:rsidRPr="00A42089">
              <w:rPr>
                <w:rStyle w:val="Hipervnculo"/>
                <w:noProof/>
              </w:rPr>
              <w:t>Actividad 1. La ruleta de las emociones en la poesía – Harawipi economias nisqakunaq ruleta nisqa</w:t>
            </w:r>
            <w:r w:rsidR="00351E1B">
              <w:rPr>
                <w:noProof/>
                <w:webHidden/>
              </w:rPr>
              <w:tab/>
            </w:r>
            <w:r w:rsidR="00351E1B">
              <w:rPr>
                <w:noProof/>
                <w:webHidden/>
              </w:rPr>
              <w:fldChar w:fldCharType="begin"/>
            </w:r>
            <w:r w:rsidR="00351E1B">
              <w:rPr>
                <w:noProof/>
                <w:webHidden/>
              </w:rPr>
              <w:instrText xml:space="preserve"> PAGEREF _Toc141085399 \h </w:instrText>
            </w:r>
            <w:r w:rsidR="00351E1B">
              <w:rPr>
                <w:noProof/>
                <w:webHidden/>
              </w:rPr>
            </w:r>
            <w:r w:rsidR="00351E1B">
              <w:rPr>
                <w:noProof/>
                <w:webHidden/>
              </w:rPr>
              <w:fldChar w:fldCharType="separate"/>
            </w:r>
            <w:r w:rsidR="00FD40CA">
              <w:rPr>
                <w:noProof/>
                <w:webHidden/>
              </w:rPr>
              <w:t>88</w:t>
            </w:r>
            <w:r w:rsidR="00351E1B">
              <w:rPr>
                <w:noProof/>
                <w:webHidden/>
              </w:rPr>
              <w:fldChar w:fldCharType="end"/>
            </w:r>
          </w:hyperlink>
        </w:p>
        <w:p w14:paraId="211CD9C0" w14:textId="69CE8DEC" w:rsidR="00351E1B" w:rsidRDefault="00000000">
          <w:pPr>
            <w:pStyle w:val="TDC3"/>
            <w:rPr>
              <w:rFonts w:asciiTheme="minorHAnsi" w:eastAsiaTheme="minorEastAsia" w:hAnsiTheme="minorHAnsi"/>
              <w:noProof/>
              <w:kern w:val="2"/>
              <w:sz w:val="22"/>
              <w:lang w:eastAsia="es-EC"/>
              <w14:ligatures w14:val="standardContextual"/>
            </w:rPr>
          </w:pPr>
          <w:hyperlink w:anchor="_Toc141085400" w:history="1">
            <w:r w:rsidR="00351E1B" w:rsidRPr="00A42089">
              <w:rPr>
                <w:rStyle w:val="Hipervnculo"/>
                <w:noProof/>
              </w:rPr>
              <w:t>Actividad 2.- Personifica el carácter observado – Qhawasqa runata runayachin</w:t>
            </w:r>
            <w:r w:rsidR="00351E1B">
              <w:rPr>
                <w:noProof/>
                <w:webHidden/>
              </w:rPr>
              <w:tab/>
            </w:r>
            <w:r w:rsidR="00351E1B">
              <w:rPr>
                <w:noProof/>
                <w:webHidden/>
              </w:rPr>
              <w:fldChar w:fldCharType="begin"/>
            </w:r>
            <w:r w:rsidR="00351E1B">
              <w:rPr>
                <w:noProof/>
                <w:webHidden/>
              </w:rPr>
              <w:instrText xml:space="preserve"> PAGEREF _Toc141085400 \h </w:instrText>
            </w:r>
            <w:r w:rsidR="00351E1B">
              <w:rPr>
                <w:noProof/>
                <w:webHidden/>
              </w:rPr>
            </w:r>
            <w:r w:rsidR="00351E1B">
              <w:rPr>
                <w:noProof/>
                <w:webHidden/>
              </w:rPr>
              <w:fldChar w:fldCharType="separate"/>
            </w:r>
            <w:r w:rsidR="00FD40CA">
              <w:rPr>
                <w:noProof/>
                <w:webHidden/>
              </w:rPr>
              <w:t>90</w:t>
            </w:r>
            <w:r w:rsidR="00351E1B">
              <w:rPr>
                <w:noProof/>
                <w:webHidden/>
              </w:rPr>
              <w:fldChar w:fldCharType="end"/>
            </w:r>
          </w:hyperlink>
        </w:p>
        <w:p w14:paraId="6ADA4C5A" w14:textId="69165D90" w:rsidR="00351E1B" w:rsidRDefault="00000000">
          <w:pPr>
            <w:pStyle w:val="TDC3"/>
            <w:rPr>
              <w:rFonts w:asciiTheme="minorHAnsi" w:eastAsiaTheme="minorEastAsia" w:hAnsiTheme="minorHAnsi"/>
              <w:noProof/>
              <w:kern w:val="2"/>
              <w:sz w:val="22"/>
              <w:lang w:eastAsia="es-EC"/>
              <w14:ligatures w14:val="standardContextual"/>
            </w:rPr>
          </w:pPr>
          <w:hyperlink w:anchor="_Toc141085401" w:history="1">
            <w:r w:rsidR="00351E1B" w:rsidRPr="00A42089">
              <w:rPr>
                <w:rStyle w:val="Hipervnculo"/>
                <w:noProof/>
              </w:rPr>
              <w:t>Actividad 3.- En búsqueda del tesoro – Scavenger hunt nisqapi maskay</w:t>
            </w:r>
            <w:r w:rsidR="00351E1B">
              <w:rPr>
                <w:noProof/>
                <w:webHidden/>
              </w:rPr>
              <w:tab/>
            </w:r>
            <w:r w:rsidR="00351E1B">
              <w:rPr>
                <w:noProof/>
                <w:webHidden/>
              </w:rPr>
              <w:fldChar w:fldCharType="begin"/>
            </w:r>
            <w:r w:rsidR="00351E1B">
              <w:rPr>
                <w:noProof/>
                <w:webHidden/>
              </w:rPr>
              <w:instrText xml:space="preserve"> PAGEREF _Toc141085401 \h </w:instrText>
            </w:r>
            <w:r w:rsidR="00351E1B">
              <w:rPr>
                <w:noProof/>
                <w:webHidden/>
              </w:rPr>
            </w:r>
            <w:r w:rsidR="00351E1B">
              <w:rPr>
                <w:noProof/>
                <w:webHidden/>
              </w:rPr>
              <w:fldChar w:fldCharType="separate"/>
            </w:r>
            <w:r w:rsidR="00FD40CA">
              <w:rPr>
                <w:noProof/>
                <w:webHidden/>
              </w:rPr>
              <w:t>91</w:t>
            </w:r>
            <w:r w:rsidR="00351E1B">
              <w:rPr>
                <w:noProof/>
                <w:webHidden/>
              </w:rPr>
              <w:fldChar w:fldCharType="end"/>
            </w:r>
          </w:hyperlink>
        </w:p>
        <w:p w14:paraId="53AFFBF9" w14:textId="7D962884" w:rsidR="00351E1B" w:rsidRDefault="00000000">
          <w:pPr>
            <w:pStyle w:val="TDC3"/>
            <w:rPr>
              <w:rFonts w:asciiTheme="minorHAnsi" w:eastAsiaTheme="minorEastAsia" w:hAnsiTheme="minorHAnsi"/>
              <w:noProof/>
              <w:kern w:val="2"/>
              <w:sz w:val="22"/>
              <w:lang w:eastAsia="es-EC"/>
              <w14:ligatures w14:val="standardContextual"/>
            </w:rPr>
          </w:pPr>
          <w:hyperlink w:anchor="_Toc141085402" w:history="1">
            <w:r w:rsidR="00351E1B" w:rsidRPr="00A42089">
              <w:rPr>
                <w:rStyle w:val="Hipervnculo"/>
                <w:noProof/>
              </w:rPr>
              <w:t>Actividad 4.- Observo a detalle – Nunakuymi allichan hinaspa</w:t>
            </w:r>
            <w:r w:rsidR="00351E1B">
              <w:rPr>
                <w:noProof/>
                <w:webHidden/>
              </w:rPr>
              <w:tab/>
            </w:r>
            <w:r w:rsidR="00351E1B">
              <w:rPr>
                <w:noProof/>
                <w:webHidden/>
              </w:rPr>
              <w:fldChar w:fldCharType="begin"/>
            </w:r>
            <w:r w:rsidR="00351E1B">
              <w:rPr>
                <w:noProof/>
                <w:webHidden/>
              </w:rPr>
              <w:instrText xml:space="preserve"> PAGEREF _Toc141085402 \h </w:instrText>
            </w:r>
            <w:r w:rsidR="00351E1B">
              <w:rPr>
                <w:noProof/>
                <w:webHidden/>
              </w:rPr>
            </w:r>
            <w:r w:rsidR="00351E1B">
              <w:rPr>
                <w:noProof/>
                <w:webHidden/>
              </w:rPr>
              <w:fldChar w:fldCharType="separate"/>
            </w:r>
            <w:r w:rsidR="00FD40CA">
              <w:rPr>
                <w:noProof/>
                <w:webHidden/>
              </w:rPr>
              <w:t>92</w:t>
            </w:r>
            <w:r w:rsidR="00351E1B">
              <w:rPr>
                <w:noProof/>
                <w:webHidden/>
              </w:rPr>
              <w:fldChar w:fldCharType="end"/>
            </w:r>
          </w:hyperlink>
        </w:p>
        <w:p w14:paraId="21627339" w14:textId="1F0263C5" w:rsidR="00351E1B" w:rsidRDefault="00000000">
          <w:pPr>
            <w:pStyle w:val="TDC3"/>
            <w:rPr>
              <w:rFonts w:asciiTheme="minorHAnsi" w:eastAsiaTheme="minorEastAsia" w:hAnsiTheme="minorHAnsi"/>
              <w:noProof/>
              <w:kern w:val="2"/>
              <w:sz w:val="22"/>
              <w:lang w:eastAsia="es-EC"/>
              <w14:ligatures w14:val="standardContextual"/>
            </w:rPr>
          </w:pPr>
          <w:hyperlink w:anchor="_Toc141085403" w:history="1">
            <w:r w:rsidR="00351E1B" w:rsidRPr="00A42089">
              <w:rPr>
                <w:rStyle w:val="Hipervnculo"/>
                <w:noProof/>
              </w:rPr>
              <w:t>Actividad 5.- Arma, resuelve y gana – Kutimaxta munakuxpay</w:t>
            </w:r>
            <w:r w:rsidR="00351E1B">
              <w:rPr>
                <w:noProof/>
                <w:webHidden/>
              </w:rPr>
              <w:tab/>
            </w:r>
            <w:r w:rsidR="00351E1B">
              <w:rPr>
                <w:noProof/>
                <w:webHidden/>
              </w:rPr>
              <w:fldChar w:fldCharType="begin"/>
            </w:r>
            <w:r w:rsidR="00351E1B">
              <w:rPr>
                <w:noProof/>
                <w:webHidden/>
              </w:rPr>
              <w:instrText xml:space="preserve"> PAGEREF _Toc141085403 \h </w:instrText>
            </w:r>
            <w:r w:rsidR="00351E1B">
              <w:rPr>
                <w:noProof/>
                <w:webHidden/>
              </w:rPr>
            </w:r>
            <w:r w:rsidR="00351E1B">
              <w:rPr>
                <w:noProof/>
                <w:webHidden/>
              </w:rPr>
              <w:fldChar w:fldCharType="separate"/>
            </w:r>
            <w:r w:rsidR="00FD40CA">
              <w:rPr>
                <w:noProof/>
                <w:webHidden/>
              </w:rPr>
              <w:t>93</w:t>
            </w:r>
            <w:r w:rsidR="00351E1B">
              <w:rPr>
                <w:noProof/>
                <w:webHidden/>
              </w:rPr>
              <w:fldChar w:fldCharType="end"/>
            </w:r>
          </w:hyperlink>
        </w:p>
        <w:p w14:paraId="58EB1D89" w14:textId="39DCE49F" w:rsidR="00351E1B" w:rsidRDefault="00000000">
          <w:pPr>
            <w:pStyle w:val="TDC3"/>
            <w:rPr>
              <w:rFonts w:asciiTheme="minorHAnsi" w:eastAsiaTheme="minorEastAsia" w:hAnsiTheme="minorHAnsi"/>
              <w:noProof/>
              <w:kern w:val="2"/>
              <w:sz w:val="22"/>
              <w:lang w:eastAsia="es-EC"/>
              <w14:ligatures w14:val="standardContextual"/>
            </w:rPr>
          </w:pPr>
          <w:hyperlink w:anchor="_Toc141085404" w:history="1">
            <w:r w:rsidR="00351E1B" w:rsidRPr="00A42089">
              <w:rPr>
                <w:rStyle w:val="Hipervnculo"/>
                <w:noProof/>
              </w:rPr>
              <w:t>Actividad 6.- Monopolio de los sentidos – Monopolio quechua de los xuxachix</w:t>
            </w:r>
            <w:r w:rsidR="00351E1B">
              <w:rPr>
                <w:noProof/>
                <w:webHidden/>
              </w:rPr>
              <w:tab/>
            </w:r>
            <w:r w:rsidR="00351E1B">
              <w:rPr>
                <w:noProof/>
                <w:webHidden/>
              </w:rPr>
              <w:fldChar w:fldCharType="begin"/>
            </w:r>
            <w:r w:rsidR="00351E1B">
              <w:rPr>
                <w:noProof/>
                <w:webHidden/>
              </w:rPr>
              <w:instrText xml:space="preserve"> PAGEREF _Toc141085404 \h </w:instrText>
            </w:r>
            <w:r w:rsidR="00351E1B">
              <w:rPr>
                <w:noProof/>
                <w:webHidden/>
              </w:rPr>
            </w:r>
            <w:r w:rsidR="00351E1B">
              <w:rPr>
                <w:noProof/>
                <w:webHidden/>
              </w:rPr>
              <w:fldChar w:fldCharType="separate"/>
            </w:r>
            <w:r w:rsidR="00FD40CA">
              <w:rPr>
                <w:noProof/>
                <w:webHidden/>
              </w:rPr>
              <w:t>94</w:t>
            </w:r>
            <w:r w:rsidR="00351E1B">
              <w:rPr>
                <w:noProof/>
                <w:webHidden/>
              </w:rPr>
              <w:fldChar w:fldCharType="end"/>
            </w:r>
          </w:hyperlink>
        </w:p>
        <w:p w14:paraId="4ED8E3B7" w14:textId="0732AAC5" w:rsidR="00351E1B" w:rsidRDefault="00000000">
          <w:pPr>
            <w:pStyle w:val="TDC3"/>
            <w:rPr>
              <w:rFonts w:asciiTheme="minorHAnsi" w:eastAsiaTheme="minorEastAsia" w:hAnsiTheme="minorHAnsi"/>
              <w:noProof/>
              <w:kern w:val="2"/>
              <w:sz w:val="22"/>
              <w:lang w:eastAsia="es-EC"/>
              <w14:ligatures w14:val="standardContextual"/>
            </w:rPr>
          </w:pPr>
          <w:hyperlink w:anchor="_Toc141085405" w:history="1">
            <w:r w:rsidR="00351E1B" w:rsidRPr="00A42089">
              <w:rPr>
                <w:rStyle w:val="Hipervnculo"/>
                <w:noProof/>
              </w:rPr>
              <w:t>Actividad 7.- Recordatorio sonoro – Uxarinapaq xuxarchix</w:t>
            </w:r>
            <w:r w:rsidR="00351E1B">
              <w:rPr>
                <w:noProof/>
                <w:webHidden/>
              </w:rPr>
              <w:tab/>
            </w:r>
            <w:r w:rsidR="00351E1B">
              <w:rPr>
                <w:noProof/>
                <w:webHidden/>
              </w:rPr>
              <w:fldChar w:fldCharType="begin"/>
            </w:r>
            <w:r w:rsidR="00351E1B">
              <w:rPr>
                <w:noProof/>
                <w:webHidden/>
              </w:rPr>
              <w:instrText xml:space="preserve"> PAGEREF _Toc141085405 \h </w:instrText>
            </w:r>
            <w:r w:rsidR="00351E1B">
              <w:rPr>
                <w:noProof/>
                <w:webHidden/>
              </w:rPr>
            </w:r>
            <w:r w:rsidR="00351E1B">
              <w:rPr>
                <w:noProof/>
                <w:webHidden/>
              </w:rPr>
              <w:fldChar w:fldCharType="separate"/>
            </w:r>
            <w:r w:rsidR="00FD40CA">
              <w:rPr>
                <w:noProof/>
                <w:webHidden/>
              </w:rPr>
              <w:t>95</w:t>
            </w:r>
            <w:r w:rsidR="00351E1B">
              <w:rPr>
                <w:noProof/>
                <w:webHidden/>
              </w:rPr>
              <w:fldChar w:fldCharType="end"/>
            </w:r>
          </w:hyperlink>
        </w:p>
        <w:p w14:paraId="71A4C03D" w14:textId="20BD56D6" w:rsidR="00351E1B" w:rsidRDefault="00000000">
          <w:pPr>
            <w:pStyle w:val="TDC3"/>
            <w:rPr>
              <w:rFonts w:asciiTheme="minorHAnsi" w:eastAsiaTheme="minorEastAsia" w:hAnsiTheme="minorHAnsi"/>
              <w:noProof/>
              <w:kern w:val="2"/>
              <w:sz w:val="22"/>
              <w:lang w:eastAsia="es-EC"/>
              <w14:ligatures w14:val="standardContextual"/>
            </w:rPr>
          </w:pPr>
          <w:hyperlink w:anchor="_Toc141085406" w:history="1">
            <w:r w:rsidR="00351E1B" w:rsidRPr="00A42089">
              <w:rPr>
                <w:rStyle w:val="Hipervnculo"/>
                <w:noProof/>
              </w:rPr>
              <w:t>Actividad 8.- La mímica comunicativa – Willana kuymanta qatipakuy</w:t>
            </w:r>
            <w:r w:rsidR="00351E1B">
              <w:rPr>
                <w:noProof/>
                <w:webHidden/>
              </w:rPr>
              <w:tab/>
            </w:r>
            <w:r w:rsidR="00351E1B">
              <w:rPr>
                <w:noProof/>
                <w:webHidden/>
              </w:rPr>
              <w:fldChar w:fldCharType="begin"/>
            </w:r>
            <w:r w:rsidR="00351E1B">
              <w:rPr>
                <w:noProof/>
                <w:webHidden/>
              </w:rPr>
              <w:instrText xml:space="preserve"> PAGEREF _Toc141085406 \h </w:instrText>
            </w:r>
            <w:r w:rsidR="00351E1B">
              <w:rPr>
                <w:noProof/>
                <w:webHidden/>
              </w:rPr>
            </w:r>
            <w:r w:rsidR="00351E1B">
              <w:rPr>
                <w:noProof/>
                <w:webHidden/>
              </w:rPr>
              <w:fldChar w:fldCharType="separate"/>
            </w:r>
            <w:r w:rsidR="00FD40CA">
              <w:rPr>
                <w:noProof/>
                <w:webHidden/>
              </w:rPr>
              <w:t>96</w:t>
            </w:r>
            <w:r w:rsidR="00351E1B">
              <w:rPr>
                <w:noProof/>
                <w:webHidden/>
              </w:rPr>
              <w:fldChar w:fldCharType="end"/>
            </w:r>
          </w:hyperlink>
        </w:p>
        <w:p w14:paraId="586FDF6B" w14:textId="49219178" w:rsidR="00351E1B" w:rsidRDefault="00000000">
          <w:pPr>
            <w:pStyle w:val="TDC3"/>
            <w:rPr>
              <w:rFonts w:asciiTheme="minorHAnsi" w:eastAsiaTheme="minorEastAsia" w:hAnsiTheme="minorHAnsi"/>
              <w:noProof/>
              <w:kern w:val="2"/>
              <w:sz w:val="22"/>
              <w:lang w:eastAsia="es-EC"/>
              <w14:ligatures w14:val="standardContextual"/>
            </w:rPr>
          </w:pPr>
          <w:hyperlink w:anchor="_Toc141085407" w:history="1">
            <w:r w:rsidR="00351E1B" w:rsidRPr="00A42089">
              <w:rPr>
                <w:rStyle w:val="Hipervnculo"/>
                <w:noProof/>
              </w:rPr>
              <w:t>Actividad 9.- El fiel comunicador – Rimanaky chaki</w:t>
            </w:r>
            <w:r w:rsidR="00351E1B">
              <w:rPr>
                <w:noProof/>
                <w:webHidden/>
              </w:rPr>
              <w:tab/>
            </w:r>
            <w:r w:rsidR="00351E1B">
              <w:rPr>
                <w:noProof/>
                <w:webHidden/>
              </w:rPr>
              <w:fldChar w:fldCharType="begin"/>
            </w:r>
            <w:r w:rsidR="00351E1B">
              <w:rPr>
                <w:noProof/>
                <w:webHidden/>
              </w:rPr>
              <w:instrText xml:space="preserve"> PAGEREF _Toc141085407 \h </w:instrText>
            </w:r>
            <w:r w:rsidR="00351E1B">
              <w:rPr>
                <w:noProof/>
                <w:webHidden/>
              </w:rPr>
            </w:r>
            <w:r w:rsidR="00351E1B">
              <w:rPr>
                <w:noProof/>
                <w:webHidden/>
              </w:rPr>
              <w:fldChar w:fldCharType="separate"/>
            </w:r>
            <w:r w:rsidR="00FD40CA">
              <w:rPr>
                <w:noProof/>
                <w:webHidden/>
              </w:rPr>
              <w:t>97</w:t>
            </w:r>
            <w:r w:rsidR="00351E1B">
              <w:rPr>
                <w:noProof/>
                <w:webHidden/>
              </w:rPr>
              <w:fldChar w:fldCharType="end"/>
            </w:r>
          </w:hyperlink>
        </w:p>
        <w:p w14:paraId="56DADE11" w14:textId="6BF4C6E1" w:rsidR="00351E1B" w:rsidRDefault="00000000">
          <w:pPr>
            <w:pStyle w:val="TDC3"/>
            <w:rPr>
              <w:rFonts w:asciiTheme="minorHAnsi" w:eastAsiaTheme="minorEastAsia" w:hAnsiTheme="minorHAnsi"/>
              <w:noProof/>
              <w:kern w:val="2"/>
              <w:sz w:val="22"/>
              <w:lang w:eastAsia="es-EC"/>
              <w14:ligatures w14:val="standardContextual"/>
            </w:rPr>
          </w:pPr>
          <w:hyperlink w:anchor="_Toc141085408" w:history="1">
            <w:r w:rsidR="00351E1B" w:rsidRPr="00A42089">
              <w:rPr>
                <w:rStyle w:val="Hipervnculo"/>
                <w:noProof/>
              </w:rPr>
              <w:t>Actividad 10.- El debate de los gestos – Chax debate costo nisqamanta</w:t>
            </w:r>
            <w:r w:rsidR="00351E1B">
              <w:rPr>
                <w:noProof/>
                <w:webHidden/>
              </w:rPr>
              <w:tab/>
            </w:r>
            <w:r w:rsidR="00351E1B">
              <w:rPr>
                <w:noProof/>
                <w:webHidden/>
              </w:rPr>
              <w:fldChar w:fldCharType="begin"/>
            </w:r>
            <w:r w:rsidR="00351E1B">
              <w:rPr>
                <w:noProof/>
                <w:webHidden/>
              </w:rPr>
              <w:instrText xml:space="preserve"> PAGEREF _Toc141085408 \h </w:instrText>
            </w:r>
            <w:r w:rsidR="00351E1B">
              <w:rPr>
                <w:noProof/>
                <w:webHidden/>
              </w:rPr>
            </w:r>
            <w:r w:rsidR="00351E1B">
              <w:rPr>
                <w:noProof/>
                <w:webHidden/>
              </w:rPr>
              <w:fldChar w:fldCharType="separate"/>
            </w:r>
            <w:r w:rsidR="00FD40CA">
              <w:rPr>
                <w:noProof/>
                <w:webHidden/>
              </w:rPr>
              <w:t>98</w:t>
            </w:r>
            <w:r w:rsidR="00351E1B">
              <w:rPr>
                <w:noProof/>
                <w:webHidden/>
              </w:rPr>
              <w:fldChar w:fldCharType="end"/>
            </w:r>
          </w:hyperlink>
        </w:p>
        <w:p w14:paraId="258615FB" w14:textId="1E26BAEC" w:rsidR="00351E1B" w:rsidRDefault="00000000">
          <w:pPr>
            <w:pStyle w:val="TDC3"/>
            <w:rPr>
              <w:rFonts w:asciiTheme="minorHAnsi" w:eastAsiaTheme="minorEastAsia" w:hAnsiTheme="minorHAnsi"/>
              <w:noProof/>
              <w:kern w:val="2"/>
              <w:sz w:val="22"/>
              <w:lang w:eastAsia="es-EC"/>
              <w14:ligatures w14:val="standardContextual"/>
            </w:rPr>
          </w:pPr>
          <w:hyperlink w:anchor="_Toc141085409" w:history="1">
            <w:r w:rsidR="00351E1B" w:rsidRPr="00A42089">
              <w:rPr>
                <w:rStyle w:val="Hipervnculo"/>
                <w:noProof/>
              </w:rPr>
              <w:t>Actividad 11.- ¿Qué deporte es? – ¿Ima deporte chax?</w:t>
            </w:r>
            <w:r w:rsidR="00351E1B">
              <w:rPr>
                <w:noProof/>
                <w:webHidden/>
              </w:rPr>
              <w:tab/>
            </w:r>
            <w:r w:rsidR="00351E1B">
              <w:rPr>
                <w:noProof/>
                <w:webHidden/>
              </w:rPr>
              <w:fldChar w:fldCharType="begin"/>
            </w:r>
            <w:r w:rsidR="00351E1B">
              <w:rPr>
                <w:noProof/>
                <w:webHidden/>
              </w:rPr>
              <w:instrText xml:space="preserve"> PAGEREF _Toc141085409 \h </w:instrText>
            </w:r>
            <w:r w:rsidR="00351E1B">
              <w:rPr>
                <w:noProof/>
                <w:webHidden/>
              </w:rPr>
            </w:r>
            <w:r w:rsidR="00351E1B">
              <w:rPr>
                <w:noProof/>
                <w:webHidden/>
              </w:rPr>
              <w:fldChar w:fldCharType="separate"/>
            </w:r>
            <w:r w:rsidR="00FD40CA">
              <w:rPr>
                <w:noProof/>
                <w:webHidden/>
              </w:rPr>
              <w:t>99</w:t>
            </w:r>
            <w:r w:rsidR="00351E1B">
              <w:rPr>
                <w:noProof/>
                <w:webHidden/>
              </w:rPr>
              <w:fldChar w:fldCharType="end"/>
            </w:r>
          </w:hyperlink>
        </w:p>
        <w:p w14:paraId="240615ED" w14:textId="2B26999F" w:rsidR="00351E1B" w:rsidRDefault="00000000">
          <w:pPr>
            <w:pStyle w:val="TDC2"/>
            <w:rPr>
              <w:rFonts w:asciiTheme="minorHAnsi" w:eastAsiaTheme="minorEastAsia" w:hAnsiTheme="minorHAnsi"/>
              <w:noProof/>
              <w:kern w:val="2"/>
              <w:sz w:val="22"/>
              <w:lang w:eastAsia="es-EC"/>
              <w14:ligatures w14:val="standardContextual"/>
            </w:rPr>
          </w:pPr>
          <w:hyperlink w:anchor="_Toc141085410" w:history="1">
            <w:r w:rsidR="00351E1B" w:rsidRPr="00A42089">
              <w:rPr>
                <w:rStyle w:val="Hipervnculo"/>
                <w:noProof/>
              </w:rPr>
              <w:t>5.6. Evaluación</w:t>
            </w:r>
            <w:r w:rsidR="00351E1B">
              <w:rPr>
                <w:noProof/>
                <w:webHidden/>
              </w:rPr>
              <w:tab/>
            </w:r>
            <w:r w:rsidR="00351E1B">
              <w:rPr>
                <w:noProof/>
                <w:webHidden/>
              </w:rPr>
              <w:fldChar w:fldCharType="begin"/>
            </w:r>
            <w:r w:rsidR="00351E1B">
              <w:rPr>
                <w:noProof/>
                <w:webHidden/>
              </w:rPr>
              <w:instrText xml:space="preserve"> PAGEREF _Toc141085410 \h </w:instrText>
            </w:r>
            <w:r w:rsidR="00351E1B">
              <w:rPr>
                <w:noProof/>
                <w:webHidden/>
              </w:rPr>
            </w:r>
            <w:r w:rsidR="00351E1B">
              <w:rPr>
                <w:noProof/>
                <w:webHidden/>
              </w:rPr>
              <w:fldChar w:fldCharType="separate"/>
            </w:r>
            <w:r w:rsidR="00FD40CA">
              <w:rPr>
                <w:noProof/>
                <w:webHidden/>
              </w:rPr>
              <w:t>100</w:t>
            </w:r>
            <w:r w:rsidR="00351E1B">
              <w:rPr>
                <w:noProof/>
                <w:webHidden/>
              </w:rPr>
              <w:fldChar w:fldCharType="end"/>
            </w:r>
          </w:hyperlink>
        </w:p>
        <w:p w14:paraId="1883F37A" w14:textId="6FA74848" w:rsidR="00351E1B" w:rsidRDefault="00000000">
          <w:pPr>
            <w:pStyle w:val="TDC1"/>
            <w:rPr>
              <w:rFonts w:asciiTheme="minorHAnsi" w:eastAsiaTheme="minorEastAsia" w:hAnsiTheme="minorHAnsi"/>
              <w:noProof/>
              <w:kern w:val="2"/>
              <w:sz w:val="22"/>
              <w:lang w:eastAsia="es-EC"/>
              <w14:ligatures w14:val="standardContextual"/>
            </w:rPr>
          </w:pPr>
          <w:hyperlink w:anchor="_Toc141085411" w:history="1">
            <w:r w:rsidR="00351E1B" w:rsidRPr="00A42089">
              <w:rPr>
                <w:rStyle w:val="Hipervnculo"/>
                <w:rFonts w:cs="Times New Roman"/>
                <w:noProof/>
                <w:lang w:val="es-ES_tradnl"/>
              </w:rPr>
              <w:t>CAPÍTULO VI: CONCLUSIONES Y RECOMENDACIONES</w:t>
            </w:r>
            <w:r w:rsidR="00351E1B">
              <w:rPr>
                <w:noProof/>
                <w:webHidden/>
              </w:rPr>
              <w:tab/>
            </w:r>
            <w:r w:rsidR="00351E1B">
              <w:rPr>
                <w:noProof/>
                <w:webHidden/>
              </w:rPr>
              <w:fldChar w:fldCharType="begin"/>
            </w:r>
            <w:r w:rsidR="00351E1B">
              <w:rPr>
                <w:noProof/>
                <w:webHidden/>
              </w:rPr>
              <w:instrText xml:space="preserve"> PAGEREF _Toc141085411 \h </w:instrText>
            </w:r>
            <w:r w:rsidR="00351E1B">
              <w:rPr>
                <w:noProof/>
                <w:webHidden/>
              </w:rPr>
            </w:r>
            <w:r w:rsidR="00351E1B">
              <w:rPr>
                <w:noProof/>
                <w:webHidden/>
              </w:rPr>
              <w:fldChar w:fldCharType="separate"/>
            </w:r>
            <w:r w:rsidR="00FD40CA">
              <w:rPr>
                <w:noProof/>
                <w:webHidden/>
              </w:rPr>
              <w:t>105</w:t>
            </w:r>
            <w:r w:rsidR="00351E1B">
              <w:rPr>
                <w:noProof/>
                <w:webHidden/>
              </w:rPr>
              <w:fldChar w:fldCharType="end"/>
            </w:r>
          </w:hyperlink>
        </w:p>
        <w:p w14:paraId="192042A6" w14:textId="588BF219" w:rsidR="00351E1B" w:rsidRDefault="00000000">
          <w:pPr>
            <w:pStyle w:val="TDC2"/>
            <w:rPr>
              <w:rFonts w:asciiTheme="minorHAnsi" w:eastAsiaTheme="minorEastAsia" w:hAnsiTheme="minorHAnsi"/>
              <w:noProof/>
              <w:kern w:val="2"/>
              <w:sz w:val="22"/>
              <w:lang w:eastAsia="es-EC"/>
              <w14:ligatures w14:val="standardContextual"/>
            </w:rPr>
          </w:pPr>
          <w:hyperlink w:anchor="_Toc141085412" w:history="1">
            <w:r w:rsidR="00351E1B" w:rsidRPr="00A42089">
              <w:rPr>
                <w:rStyle w:val="Hipervnculo"/>
                <w:noProof/>
              </w:rPr>
              <w:t>5.1. Conclusiones</w:t>
            </w:r>
            <w:r w:rsidR="00351E1B">
              <w:rPr>
                <w:noProof/>
                <w:webHidden/>
              </w:rPr>
              <w:tab/>
            </w:r>
            <w:r w:rsidR="00351E1B">
              <w:rPr>
                <w:noProof/>
                <w:webHidden/>
              </w:rPr>
              <w:fldChar w:fldCharType="begin"/>
            </w:r>
            <w:r w:rsidR="00351E1B">
              <w:rPr>
                <w:noProof/>
                <w:webHidden/>
              </w:rPr>
              <w:instrText xml:space="preserve"> PAGEREF _Toc141085412 \h </w:instrText>
            </w:r>
            <w:r w:rsidR="00351E1B">
              <w:rPr>
                <w:noProof/>
                <w:webHidden/>
              </w:rPr>
            </w:r>
            <w:r w:rsidR="00351E1B">
              <w:rPr>
                <w:noProof/>
                <w:webHidden/>
              </w:rPr>
              <w:fldChar w:fldCharType="separate"/>
            </w:r>
            <w:r w:rsidR="00FD40CA">
              <w:rPr>
                <w:noProof/>
                <w:webHidden/>
              </w:rPr>
              <w:t>105</w:t>
            </w:r>
            <w:r w:rsidR="00351E1B">
              <w:rPr>
                <w:noProof/>
                <w:webHidden/>
              </w:rPr>
              <w:fldChar w:fldCharType="end"/>
            </w:r>
          </w:hyperlink>
        </w:p>
        <w:p w14:paraId="05A99E0B" w14:textId="5085790A" w:rsidR="00351E1B" w:rsidRDefault="00000000">
          <w:pPr>
            <w:pStyle w:val="TDC2"/>
            <w:rPr>
              <w:rFonts w:asciiTheme="minorHAnsi" w:eastAsiaTheme="minorEastAsia" w:hAnsiTheme="minorHAnsi"/>
              <w:noProof/>
              <w:kern w:val="2"/>
              <w:sz w:val="22"/>
              <w:lang w:eastAsia="es-EC"/>
              <w14:ligatures w14:val="standardContextual"/>
            </w:rPr>
          </w:pPr>
          <w:hyperlink w:anchor="_Toc141085413" w:history="1">
            <w:r w:rsidR="00351E1B" w:rsidRPr="00A42089">
              <w:rPr>
                <w:rStyle w:val="Hipervnculo"/>
                <w:rFonts w:cs="Times New Roman"/>
                <w:bCs/>
                <w:noProof/>
                <w:lang w:val="es-ES_tradnl"/>
              </w:rPr>
              <w:t>5.2. Recomendaciones</w:t>
            </w:r>
            <w:r w:rsidR="00351E1B">
              <w:rPr>
                <w:noProof/>
                <w:webHidden/>
              </w:rPr>
              <w:tab/>
            </w:r>
            <w:r w:rsidR="00351E1B">
              <w:rPr>
                <w:noProof/>
                <w:webHidden/>
              </w:rPr>
              <w:fldChar w:fldCharType="begin"/>
            </w:r>
            <w:r w:rsidR="00351E1B">
              <w:rPr>
                <w:noProof/>
                <w:webHidden/>
              </w:rPr>
              <w:instrText xml:space="preserve"> PAGEREF _Toc141085413 \h </w:instrText>
            </w:r>
            <w:r w:rsidR="00351E1B">
              <w:rPr>
                <w:noProof/>
                <w:webHidden/>
              </w:rPr>
            </w:r>
            <w:r w:rsidR="00351E1B">
              <w:rPr>
                <w:noProof/>
                <w:webHidden/>
              </w:rPr>
              <w:fldChar w:fldCharType="separate"/>
            </w:r>
            <w:r w:rsidR="00FD40CA">
              <w:rPr>
                <w:noProof/>
                <w:webHidden/>
              </w:rPr>
              <w:t>106</w:t>
            </w:r>
            <w:r w:rsidR="00351E1B">
              <w:rPr>
                <w:noProof/>
                <w:webHidden/>
              </w:rPr>
              <w:fldChar w:fldCharType="end"/>
            </w:r>
          </w:hyperlink>
        </w:p>
        <w:p w14:paraId="5720C743" w14:textId="1998560C" w:rsidR="00351E1B" w:rsidRDefault="00000000">
          <w:pPr>
            <w:pStyle w:val="TDC1"/>
            <w:rPr>
              <w:rFonts w:asciiTheme="minorHAnsi" w:eastAsiaTheme="minorEastAsia" w:hAnsiTheme="minorHAnsi"/>
              <w:noProof/>
              <w:kern w:val="2"/>
              <w:sz w:val="22"/>
              <w:lang w:eastAsia="es-EC"/>
              <w14:ligatures w14:val="standardContextual"/>
            </w:rPr>
          </w:pPr>
          <w:hyperlink w:anchor="_Toc141085414" w:history="1">
            <w:r w:rsidR="00351E1B" w:rsidRPr="00A42089">
              <w:rPr>
                <w:rStyle w:val="Hipervnculo"/>
                <w:rFonts w:cs="Times New Roman"/>
                <w:noProof/>
                <w:lang w:val="es-ES_tradnl"/>
              </w:rPr>
              <w:t>Bibliografía</w:t>
            </w:r>
            <w:r w:rsidR="00351E1B">
              <w:rPr>
                <w:noProof/>
                <w:webHidden/>
              </w:rPr>
              <w:tab/>
            </w:r>
            <w:r w:rsidR="00351E1B">
              <w:rPr>
                <w:noProof/>
                <w:webHidden/>
              </w:rPr>
              <w:fldChar w:fldCharType="begin"/>
            </w:r>
            <w:r w:rsidR="00351E1B">
              <w:rPr>
                <w:noProof/>
                <w:webHidden/>
              </w:rPr>
              <w:instrText xml:space="preserve"> PAGEREF _Toc141085414 \h </w:instrText>
            </w:r>
            <w:r w:rsidR="00351E1B">
              <w:rPr>
                <w:noProof/>
                <w:webHidden/>
              </w:rPr>
            </w:r>
            <w:r w:rsidR="00351E1B">
              <w:rPr>
                <w:noProof/>
                <w:webHidden/>
              </w:rPr>
              <w:fldChar w:fldCharType="separate"/>
            </w:r>
            <w:r w:rsidR="00FD40CA">
              <w:rPr>
                <w:noProof/>
                <w:webHidden/>
              </w:rPr>
              <w:t>107</w:t>
            </w:r>
            <w:r w:rsidR="00351E1B">
              <w:rPr>
                <w:noProof/>
                <w:webHidden/>
              </w:rPr>
              <w:fldChar w:fldCharType="end"/>
            </w:r>
          </w:hyperlink>
        </w:p>
        <w:p w14:paraId="1F89492E" w14:textId="521F387F" w:rsidR="00351E1B" w:rsidRDefault="00000000">
          <w:pPr>
            <w:pStyle w:val="TDC1"/>
            <w:rPr>
              <w:rFonts w:asciiTheme="minorHAnsi" w:eastAsiaTheme="minorEastAsia" w:hAnsiTheme="minorHAnsi"/>
              <w:noProof/>
              <w:kern w:val="2"/>
              <w:sz w:val="22"/>
              <w:lang w:eastAsia="es-EC"/>
              <w14:ligatures w14:val="standardContextual"/>
            </w:rPr>
          </w:pPr>
          <w:hyperlink w:anchor="_Toc141085415" w:history="1">
            <w:r w:rsidR="00351E1B" w:rsidRPr="00A42089">
              <w:rPr>
                <w:rStyle w:val="Hipervnculo"/>
                <w:noProof/>
              </w:rPr>
              <w:t>Anexos</w:t>
            </w:r>
            <w:r w:rsidR="00351E1B">
              <w:rPr>
                <w:noProof/>
                <w:webHidden/>
              </w:rPr>
              <w:tab/>
            </w:r>
            <w:r w:rsidR="00351E1B">
              <w:rPr>
                <w:noProof/>
                <w:webHidden/>
              </w:rPr>
              <w:fldChar w:fldCharType="begin"/>
            </w:r>
            <w:r w:rsidR="00351E1B">
              <w:rPr>
                <w:noProof/>
                <w:webHidden/>
              </w:rPr>
              <w:instrText xml:space="preserve"> PAGEREF _Toc141085415 \h </w:instrText>
            </w:r>
            <w:r w:rsidR="00351E1B">
              <w:rPr>
                <w:noProof/>
                <w:webHidden/>
              </w:rPr>
            </w:r>
            <w:r w:rsidR="00351E1B">
              <w:rPr>
                <w:noProof/>
                <w:webHidden/>
              </w:rPr>
              <w:fldChar w:fldCharType="separate"/>
            </w:r>
            <w:r w:rsidR="00FD40CA">
              <w:rPr>
                <w:noProof/>
                <w:webHidden/>
              </w:rPr>
              <w:t>110</w:t>
            </w:r>
            <w:r w:rsidR="00351E1B">
              <w:rPr>
                <w:noProof/>
                <w:webHidden/>
              </w:rPr>
              <w:fldChar w:fldCharType="end"/>
            </w:r>
          </w:hyperlink>
        </w:p>
        <w:p w14:paraId="540D03A8" w14:textId="70C93C81" w:rsidR="00B27D8B" w:rsidRDefault="002D5F95" w:rsidP="008D7321">
          <w:pPr>
            <w:pStyle w:val="TDC1"/>
          </w:pPr>
          <w:r>
            <w:fldChar w:fldCharType="end"/>
          </w:r>
        </w:p>
      </w:sdtContent>
    </w:sdt>
    <w:p w14:paraId="2DD1C01D" w14:textId="7C5E7595" w:rsidR="0011489A" w:rsidRDefault="0011489A" w:rsidP="008D7321">
      <w:pPr>
        <w:spacing w:line="276" w:lineRule="auto"/>
        <w:rPr>
          <w:rFonts w:cs="Times New Roman"/>
          <w:szCs w:val="24"/>
          <w:lang w:val="es-ES"/>
        </w:rPr>
      </w:pPr>
    </w:p>
    <w:p w14:paraId="5B39B803" w14:textId="77777777" w:rsidR="008D7321" w:rsidRDefault="00916EC0" w:rsidP="008D7321">
      <w:pPr>
        <w:spacing w:after="160" w:afterAutospacing="0" w:line="276" w:lineRule="auto"/>
        <w:ind w:firstLine="0"/>
        <w:jc w:val="left"/>
        <w:rPr>
          <w:rFonts w:cs="Times New Roman"/>
          <w:b/>
          <w:lang w:val="es-ES_tradnl"/>
        </w:rPr>
        <w:sectPr w:rsidR="008D7321" w:rsidSect="008D7321">
          <w:pgSz w:w="11906" w:h="16838"/>
          <w:pgMar w:top="1418" w:right="1700" w:bottom="1418" w:left="1701" w:header="709" w:footer="567" w:gutter="0"/>
          <w:pgNumType w:fmt="upperRoman" w:start="1"/>
          <w:cols w:space="708"/>
          <w:titlePg/>
          <w:docGrid w:linePitch="360"/>
        </w:sectPr>
      </w:pPr>
      <w:r>
        <w:rPr>
          <w:rFonts w:cs="Times New Roman"/>
          <w:b/>
          <w:lang w:val="es-ES_tradnl"/>
        </w:rPr>
        <w:br w:type="page"/>
      </w:r>
    </w:p>
    <w:p w14:paraId="5C0B10B5" w14:textId="7B8F82C9" w:rsidR="0011489A" w:rsidRPr="000B6FA5" w:rsidRDefault="0011489A" w:rsidP="008D7321">
      <w:pPr>
        <w:pStyle w:val="Ttulo1"/>
        <w:spacing w:after="100" w:line="240" w:lineRule="auto"/>
        <w:jc w:val="center"/>
        <w:rPr>
          <w:rFonts w:cs="Times New Roman"/>
          <w:szCs w:val="24"/>
          <w:lang w:val="es-ES_tradnl"/>
        </w:rPr>
      </w:pPr>
      <w:bookmarkStart w:id="13" w:name="_Toc86483038"/>
      <w:bookmarkStart w:id="14" w:name="_Toc141085330"/>
      <w:r w:rsidRPr="000B6FA5">
        <w:rPr>
          <w:rFonts w:cs="Times New Roman"/>
          <w:szCs w:val="24"/>
          <w:lang w:val="es-ES_tradnl"/>
        </w:rPr>
        <w:lastRenderedPageBreak/>
        <w:t xml:space="preserve">ÍNDICE DE </w:t>
      </w:r>
      <w:bookmarkEnd w:id="13"/>
      <w:r w:rsidR="000854C5">
        <w:rPr>
          <w:rFonts w:cs="Times New Roman"/>
          <w:szCs w:val="24"/>
          <w:lang w:val="es-ES_tradnl"/>
        </w:rPr>
        <w:t>TABLAS</w:t>
      </w:r>
      <w:bookmarkEnd w:id="14"/>
    </w:p>
    <w:p w14:paraId="674717D2" w14:textId="30CE20ED" w:rsidR="00163C1A" w:rsidRPr="00C2542F" w:rsidRDefault="000854C5"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r>
        <w:rPr>
          <w:lang w:val="es-ES_tradnl"/>
        </w:rPr>
        <w:fldChar w:fldCharType="begin"/>
      </w:r>
      <w:r>
        <w:rPr>
          <w:lang w:val="es-ES_tradnl"/>
        </w:rPr>
        <w:instrText xml:space="preserve"> TOC \h \z \c "Tabla" </w:instrText>
      </w:r>
      <w:r>
        <w:rPr>
          <w:lang w:val="es-ES_tradnl"/>
        </w:rPr>
        <w:fldChar w:fldCharType="separate"/>
      </w:r>
      <w:hyperlink w:anchor="_Toc136012448" w:history="1">
        <w:r w:rsidR="00163C1A" w:rsidRPr="00C2542F">
          <w:rPr>
            <w:rStyle w:val="Hipervnculo"/>
            <w:rFonts w:cs="Times New Roman"/>
            <w:noProof/>
          </w:rPr>
          <w:t>Tabla 1. Población</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_Toc136012448 \h </w:instrText>
        </w:r>
        <w:r w:rsidR="00163C1A" w:rsidRPr="00C2542F">
          <w:rPr>
            <w:noProof/>
            <w:webHidden/>
          </w:rPr>
        </w:r>
        <w:r w:rsidR="00163C1A" w:rsidRPr="00C2542F">
          <w:rPr>
            <w:noProof/>
            <w:webHidden/>
          </w:rPr>
          <w:fldChar w:fldCharType="separate"/>
        </w:r>
        <w:r w:rsidR="00FD40CA">
          <w:rPr>
            <w:noProof/>
            <w:webHidden/>
          </w:rPr>
          <w:t>51</w:t>
        </w:r>
        <w:r w:rsidR="00163C1A" w:rsidRPr="00C2542F">
          <w:rPr>
            <w:noProof/>
            <w:webHidden/>
          </w:rPr>
          <w:fldChar w:fldCharType="end"/>
        </w:r>
      </w:hyperlink>
    </w:p>
    <w:p w14:paraId="2D69CBB3" w14:textId="06671020"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49" w:history="1">
        <w:r w:rsidR="00163C1A" w:rsidRPr="00C2542F">
          <w:rPr>
            <w:rStyle w:val="Hipervnculo"/>
            <w:noProof/>
          </w:rPr>
          <w:t>Tabla 2. Utilización de otras lenguas</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_Toc136012449 \h </w:instrText>
        </w:r>
        <w:r w:rsidR="00163C1A" w:rsidRPr="00C2542F">
          <w:rPr>
            <w:noProof/>
            <w:webHidden/>
          </w:rPr>
        </w:r>
        <w:r w:rsidR="00163C1A" w:rsidRPr="00C2542F">
          <w:rPr>
            <w:noProof/>
            <w:webHidden/>
          </w:rPr>
          <w:fldChar w:fldCharType="separate"/>
        </w:r>
        <w:r w:rsidR="00FD40CA">
          <w:rPr>
            <w:noProof/>
            <w:webHidden/>
          </w:rPr>
          <w:t>53</w:t>
        </w:r>
        <w:r w:rsidR="00163C1A" w:rsidRPr="00C2542F">
          <w:rPr>
            <w:noProof/>
            <w:webHidden/>
          </w:rPr>
          <w:fldChar w:fldCharType="end"/>
        </w:r>
      </w:hyperlink>
    </w:p>
    <w:p w14:paraId="4EB867E5" w14:textId="17B961D8"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0" w:history="1">
        <w:r w:rsidR="00163C1A" w:rsidRPr="00C2542F">
          <w:rPr>
            <w:rStyle w:val="Hipervnculo"/>
            <w:noProof/>
          </w:rPr>
          <w:t>Tabla 3. La migración y el abandono de la lengua materna</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_Toc136012450 \h </w:instrText>
        </w:r>
        <w:r w:rsidR="00163C1A" w:rsidRPr="00C2542F">
          <w:rPr>
            <w:noProof/>
            <w:webHidden/>
          </w:rPr>
        </w:r>
        <w:r w:rsidR="00163C1A" w:rsidRPr="00C2542F">
          <w:rPr>
            <w:noProof/>
            <w:webHidden/>
          </w:rPr>
          <w:fldChar w:fldCharType="separate"/>
        </w:r>
        <w:r w:rsidR="00FD40CA">
          <w:rPr>
            <w:noProof/>
            <w:webHidden/>
          </w:rPr>
          <w:t>55</w:t>
        </w:r>
        <w:r w:rsidR="00163C1A" w:rsidRPr="00C2542F">
          <w:rPr>
            <w:noProof/>
            <w:webHidden/>
          </w:rPr>
          <w:fldChar w:fldCharType="end"/>
        </w:r>
      </w:hyperlink>
    </w:p>
    <w:p w14:paraId="13769C2D" w14:textId="07E72417"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1" w:history="1">
        <w:r w:rsidR="00163C1A" w:rsidRPr="00C2542F">
          <w:rPr>
            <w:rStyle w:val="Hipervnculo"/>
            <w:noProof/>
          </w:rPr>
          <w:t>Tabla 4. La discriminación como factor que ocasiona la pérdida del kichwa</w:t>
        </w:r>
        <w:r w:rsidR="00351E1B">
          <w:rPr>
            <w:rStyle w:val="Hipervnculo"/>
            <w:noProof/>
          </w:rPr>
          <w:t>………….</w:t>
        </w:r>
        <w:r w:rsidR="00163C1A" w:rsidRPr="00C2542F">
          <w:rPr>
            <w:noProof/>
            <w:webHidden/>
          </w:rPr>
          <w:fldChar w:fldCharType="begin"/>
        </w:r>
        <w:r w:rsidR="00163C1A" w:rsidRPr="00C2542F">
          <w:rPr>
            <w:noProof/>
            <w:webHidden/>
          </w:rPr>
          <w:instrText xml:space="preserve"> PAGEREF _Toc136012451 \h </w:instrText>
        </w:r>
        <w:r w:rsidR="00163C1A" w:rsidRPr="00C2542F">
          <w:rPr>
            <w:noProof/>
            <w:webHidden/>
          </w:rPr>
        </w:r>
        <w:r w:rsidR="00163C1A" w:rsidRPr="00C2542F">
          <w:rPr>
            <w:noProof/>
            <w:webHidden/>
          </w:rPr>
          <w:fldChar w:fldCharType="separate"/>
        </w:r>
        <w:r w:rsidR="00FD40CA">
          <w:rPr>
            <w:noProof/>
            <w:webHidden/>
          </w:rPr>
          <w:t>56</w:t>
        </w:r>
        <w:r w:rsidR="00163C1A" w:rsidRPr="00C2542F">
          <w:rPr>
            <w:noProof/>
            <w:webHidden/>
          </w:rPr>
          <w:fldChar w:fldCharType="end"/>
        </w:r>
      </w:hyperlink>
    </w:p>
    <w:p w14:paraId="485237F9" w14:textId="0A330217"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2" w:history="1">
        <w:r w:rsidR="00163C1A" w:rsidRPr="00C2542F">
          <w:rPr>
            <w:rStyle w:val="Hipervnculo"/>
            <w:noProof/>
          </w:rPr>
          <w:t>Tabla 5. Racismo hacia las personas que hablan kichwa</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_Toc136012452 \h </w:instrText>
        </w:r>
        <w:r w:rsidR="00163C1A" w:rsidRPr="00C2542F">
          <w:rPr>
            <w:noProof/>
            <w:webHidden/>
          </w:rPr>
        </w:r>
        <w:r w:rsidR="00163C1A" w:rsidRPr="00C2542F">
          <w:rPr>
            <w:noProof/>
            <w:webHidden/>
          </w:rPr>
          <w:fldChar w:fldCharType="separate"/>
        </w:r>
        <w:r w:rsidR="00FD40CA">
          <w:rPr>
            <w:noProof/>
            <w:webHidden/>
          </w:rPr>
          <w:t>58</w:t>
        </w:r>
        <w:r w:rsidR="00163C1A" w:rsidRPr="00C2542F">
          <w:rPr>
            <w:noProof/>
            <w:webHidden/>
          </w:rPr>
          <w:fldChar w:fldCharType="end"/>
        </w:r>
      </w:hyperlink>
    </w:p>
    <w:p w14:paraId="153A2C31" w14:textId="7FD4EB9D"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3" w:history="1">
        <w:r w:rsidR="00163C1A" w:rsidRPr="00C2542F">
          <w:rPr>
            <w:rStyle w:val="Hipervnculo"/>
            <w:noProof/>
          </w:rPr>
          <w:t>Tabla 6. Escaso uso del kichwa en la comunicación familiar</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_Toc136012453 \h </w:instrText>
        </w:r>
        <w:r w:rsidR="00163C1A" w:rsidRPr="00C2542F">
          <w:rPr>
            <w:noProof/>
            <w:webHidden/>
          </w:rPr>
        </w:r>
        <w:r w:rsidR="00163C1A" w:rsidRPr="00C2542F">
          <w:rPr>
            <w:noProof/>
            <w:webHidden/>
          </w:rPr>
          <w:fldChar w:fldCharType="separate"/>
        </w:r>
        <w:r w:rsidR="00FD40CA">
          <w:rPr>
            <w:noProof/>
            <w:webHidden/>
          </w:rPr>
          <w:t>60</w:t>
        </w:r>
        <w:r w:rsidR="00163C1A" w:rsidRPr="00C2542F">
          <w:rPr>
            <w:noProof/>
            <w:webHidden/>
          </w:rPr>
          <w:fldChar w:fldCharType="end"/>
        </w:r>
      </w:hyperlink>
    </w:p>
    <w:p w14:paraId="73BE1A61" w14:textId="482782DF"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4" w:history="1">
        <w:r w:rsidR="00163C1A" w:rsidRPr="00C2542F">
          <w:rPr>
            <w:rStyle w:val="Hipervnculo"/>
            <w:noProof/>
          </w:rPr>
          <w:t>Tabla 7. La cultura mestiza se impone sobre la cultura indígena</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_Toc136012454 \h </w:instrText>
        </w:r>
        <w:r w:rsidR="00163C1A" w:rsidRPr="00C2542F">
          <w:rPr>
            <w:noProof/>
            <w:webHidden/>
          </w:rPr>
        </w:r>
        <w:r w:rsidR="00163C1A" w:rsidRPr="00C2542F">
          <w:rPr>
            <w:noProof/>
            <w:webHidden/>
          </w:rPr>
          <w:fldChar w:fldCharType="separate"/>
        </w:r>
        <w:r w:rsidR="00FD40CA">
          <w:rPr>
            <w:noProof/>
            <w:webHidden/>
          </w:rPr>
          <w:t>62</w:t>
        </w:r>
        <w:r w:rsidR="00163C1A" w:rsidRPr="00C2542F">
          <w:rPr>
            <w:noProof/>
            <w:webHidden/>
          </w:rPr>
          <w:fldChar w:fldCharType="end"/>
        </w:r>
      </w:hyperlink>
    </w:p>
    <w:p w14:paraId="5F06FF7C" w14:textId="2ADC4E4E"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5" w:history="1">
        <w:r w:rsidR="00163C1A" w:rsidRPr="00C2542F">
          <w:rPr>
            <w:rStyle w:val="Hipervnculo"/>
            <w:noProof/>
          </w:rPr>
          <w:t>Tabla 8. La pérdida de tradiciones y costumbres desvaloriza el kichwa</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_Toc136012455 \h </w:instrText>
        </w:r>
        <w:r w:rsidR="00163C1A" w:rsidRPr="00C2542F">
          <w:rPr>
            <w:noProof/>
            <w:webHidden/>
          </w:rPr>
        </w:r>
        <w:r w:rsidR="00163C1A" w:rsidRPr="00C2542F">
          <w:rPr>
            <w:noProof/>
            <w:webHidden/>
          </w:rPr>
          <w:fldChar w:fldCharType="separate"/>
        </w:r>
        <w:r w:rsidR="00FD40CA">
          <w:rPr>
            <w:noProof/>
            <w:webHidden/>
          </w:rPr>
          <w:t>64</w:t>
        </w:r>
        <w:r w:rsidR="00163C1A" w:rsidRPr="00C2542F">
          <w:rPr>
            <w:noProof/>
            <w:webHidden/>
          </w:rPr>
          <w:fldChar w:fldCharType="end"/>
        </w:r>
      </w:hyperlink>
    </w:p>
    <w:p w14:paraId="2A8428D1" w14:textId="1581D61A"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6" w:history="1">
        <w:r w:rsidR="00163C1A" w:rsidRPr="00C2542F">
          <w:rPr>
            <w:rStyle w:val="Hipervnculo"/>
            <w:noProof/>
          </w:rPr>
          <w:t>Tabla 9. Las instituciones educativas</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_Toc136012456 \h </w:instrText>
        </w:r>
        <w:r w:rsidR="00163C1A" w:rsidRPr="00C2542F">
          <w:rPr>
            <w:noProof/>
            <w:webHidden/>
          </w:rPr>
        </w:r>
        <w:r w:rsidR="00163C1A" w:rsidRPr="00C2542F">
          <w:rPr>
            <w:noProof/>
            <w:webHidden/>
          </w:rPr>
          <w:fldChar w:fldCharType="separate"/>
        </w:r>
        <w:r w:rsidR="00FD40CA">
          <w:rPr>
            <w:noProof/>
            <w:webHidden/>
          </w:rPr>
          <w:t>66</w:t>
        </w:r>
        <w:r w:rsidR="00163C1A" w:rsidRPr="00C2542F">
          <w:rPr>
            <w:noProof/>
            <w:webHidden/>
          </w:rPr>
          <w:fldChar w:fldCharType="end"/>
        </w:r>
      </w:hyperlink>
    </w:p>
    <w:p w14:paraId="2B1E9B91" w14:textId="4EED0AF3"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7" w:history="1">
        <w:r w:rsidR="00163C1A" w:rsidRPr="00C2542F">
          <w:rPr>
            <w:rStyle w:val="Hipervnculo"/>
            <w:noProof/>
          </w:rPr>
          <w:t>Tabla 10. El uso del kichwa en la familia</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_Toc136012457 \h </w:instrText>
        </w:r>
        <w:r w:rsidR="00163C1A" w:rsidRPr="00C2542F">
          <w:rPr>
            <w:noProof/>
            <w:webHidden/>
          </w:rPr>
        </w:r>
        <w:r w:rsidR="00163C1A" w:rsidRPr="00C2542F">
          <w:rPr>
            <w:noProof/>
            <w:webHidden/>
          </w:rPr>
          <w:fldChar w:fldCharType="separate"/>
        </w:r>
        <w:r w:rsidR="00FD40CA">
          <w:rPr>
            <w:noProof/>
            <w:webHidden/>
          </w:rPr>
          <w:t>68</w:t>
        </w:r>
        <w:r w:rsidR="00163C1A" w:rsidRPr="00C2542F">
          <w:rPr>
            <w:noProof/>
            <w:webHidden/>
          </w:rPr>
          <w:fldChar w:fldCharType="end"/>
        </w:r>
      </w:hyperlink>
    </w:p>
    <w:p w14:paraId="5042C1A6" w14:textId="3A404210"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8" w:history="1">
        <w:r w:rsidR="00163C1A" w:rsidRPr="00C2542F">
          <w:rPr>
            <w:rStyle w:val="Hipervnculo"/>
            <w:noProof/>
          </w:rPr>
          <w:t>Tabla 11. Actividades empleando la lengua kichwa</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_Toc136012458 \h </w:instrText>
        </w:r>
        <w:r w:rsidR="00163C1A" w:rsidRPr="00C2542F">
          <w:rPr>
            <w:noProof/>
            <w:webHidden/>
          </w:rPr>
        </w:r>
        <w:r w:rsidR="00163C1A" w:rsidRPr="00C2542F">
          <w:rPr>
            <w:noProof/>
            <w:webHidden/>
          </w:rPr>
          <w:fldChar w:fldCharType="separate"/>
        </w:r>
        <w:r w:rsidR="00FD40CA">
          <w:rPr>
            <w:noProof/>
            <w:webHidden/>
          </w:rPr>
          <w:t>70</w:t>
        </w:r>
        <w:r w:rsidR="00163C1A" w:rsidRPr="00C2542F">
          <w:rPr>
            <w:noProof/>
            <w:webHidden/>
          </w:rPr>
          <w:fldChar w:fldCharType="end"/>
        </w:r>
      </w:hyperlink>
    </w:p>
    <w:p w14:paraId="2C0BCB15" w14:textId="1D969496"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59" w:history="1">
        <w:r w:rsidR="00163C1A" w:rsidRPr="00C2542F">
          <w:rPr>
            <w:rStyle w:val="Hipervnculo"/>
            <w:noProof/>
          </w:rPr>
          <w:t>Tabla 12. Incorporación del kichwa en el pénsum académico</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_Toc136012459 \h </w:instrText>
        </w:r>
        <w:r w:rsidR="00163C1A" w:rsidRPr="00C2542F">
          <w:rPr>
            <w:noProof/>
            <w:webHidden/>
          </w:rPr>
        </w:r>
        <w:r w:rsidR="00163C1A" w:rsidRPr="00C2542F">
          <w:rPr>
            <w:noProof/>
            <w:webHidden/>
          </w:rPr>
          <w:fldChar w:fldCharType="separate"/>
        </w:r>
        <w:r w:rsidR="00FD40CA">
          <w:rPr>
            <w:noProof/>
            <w:webHidden/>
          </w:rPr>
          <w:t>72</w:t>
        </w:r>
        <w:r w:rsidR="00163C1A" w:rsidRPr="00C2542F">
          <w:rPr>
            <w:noProof/>
            <w:webHidden/>
          </w:rPr>
          <w:fldChar w:fldCharType="end"/>
        </w:r>
      </w:hyperlink>
    </w:p>
    <w:p w14:paraId="5B7AACEF" w14:textId="022B4883"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60" w:history="1">
        <w:r w:rsidR="00163C1A" w:rsidRPr="00C2542F">
          <w:rPr>
            <w:rStyle w:val="Hipervnculo"/>
            <w:noProof/>
          </w:rPr>
          <w:t>Tabla 13. Aplicación de estrategias</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_Toc136012460 \h </w:instrText>
        </w:r>
        <w:r w:rsidR="00163C1A" w:rsidRPr="00C2542F">
          <w:rPr>
            <w:noProof/>
            <w:webHidden/>
          </w:rPr>
        </w:r>
        <w:r w:rsidR="00163C1A" w:rsidRPr="00C2542F">
          <w:rPr>
            <w:noProof/>
            <w:webHidden/>
          </w:rPr>
          <w:fldChar w:fldCharType="separate"/>
        </w:r>
        <w:r w:rsidR="00FD40CA">
          <w:rPr>
            <w:noProof/>
            <w:webHidden/>
          </w:rPr>
          <w:t>74</w:t>
        </w:r>
        <w:r w:rsidR="00163C1A" w:rsidRPr="00C2542F">
          <w:rPr>
            <w:noProof/>
            <w:webHidden/>
          </w:rPr>
          <w:fldChar w:fldCharType="end"/>
        </w:r>
      </w:hyperlink>
    </w:p>
    <w:p w14:paraId="0C493188" w14:textId="214255DB" w:rsidR="00163C1A" w:rsidRPr="00C2542F" w:rsidRDefault="00000000" w:rsidP="00351E1B">
      <w:pPr>
        <w:pStyle w:val="Tabladeilustraciones"/>
        <w:tabs>
          <w:tab w:val="right" w:leader="dot" w:pos="8494"/>
        </w:tabs>
        <w:spacing w:line="240" w:lineRule="auto"/>
        <w:ind w:firstLine="0"/>
        <w:rPr>
          <w:rFonts w:asciiTheme="minorHAnsi" w:eastAsiaTheme="minorEastAsia" w:hAnsiTheme="minorHAnsi"/>
          <w:noProof/>
          <w:kern w:val="2"/>
          <w:sz w:val="22"/>
          <w:lang w:eastAsia="es-EC"/>
          <w14:ligatures w14:val="standardContextual"/>
        </w:rPr>
      </w:pPr>
      <w:hyperlink w:anchor="_Toc136012461" w:history="1">
        <w:r w:rsidR="00163C1A" w:rsidRPr="00C2542F">
          <w:rPr>
            <w:rStyle w:val="Hipervnculo"/>
            <w:noProof/>
          </w:rPr>
          <w:t>Tabla 14. Escala valorativa</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_Toc136012461 \h </w:instrText>
        </w:r>
        <w:r w:rsidR="00163C1A" w:rsidRPr="00C2542F">
          <w:rPr>
            <w:noProof/>
            <w:webHidden/>
          </w:rPr>
        </w:r>
        <w:r w:rsidR="00163C1A" w:rsidRPr="00C2542F">
          <w:rPr>
            <w:noProof/>
            <w:webHidden/>
          </w:rPr>
          <w:fldChar w:fldCharType="separate"/>
        </w:r>
        <w:r w:rsidR="00FD40CA">
          <w:rPr>
            <w:noProof/>
            <w:webHidden/>
          </w:rPr>
          <w:t>101</w:t>
        </w:r>
        <w:r w:rsidR="00163C1A" w:rsidRPr="00C2542F">
          <w:rPr>
            <w:noProof/>
            <w:webHidden/>
          </w:rPr>
          <w:fldChar w:fldCharType="end"/>
        </w:r>
      </w:hyperlink>
    </w:p>
    <w:p w14:paraId="6EFDE6AD" w14:textId="3D7315B5" w:rsidR="00163C1A" w:rsidRDefault="00000000" w:rsidP="00351E1B">
      <w:pPr>
        <w:pStyle w:val="Tabladeilustraciones"/>
        <w:tabs>
          <w:tab w:val="right" w:leader="dot" w:pos="8494"/>
        </w:tabs>
        <w:spacing w:line="240" w:lineRule="auto"/>
        <w:ind w:firstLine="0"/>
        <w:rPr>
          <w:noProof/>
        </w:rPr>
      </w:pPr>
      <w:hyperlink w:anchor="_Toc136012462" w:history="1">
        <w:r w:rsidR="00163C1A" w:rsidRPr="00C2542F">
          <w:rPr>
            <w:rStyle w:val="Hipervnculo"/>
            <w:noProof/>
          </w:rPr>
          <w:t>Tabla 15. Criterios de evaluación</w:t>
        </w:r>
        <w:r w:rsidR="00163C1A" w:rsidRPr="00C2542F">
          <w:rPr>
            <w:noProof/>
            <w:webHidden/>
          </w:rPr>
          <w:tab/>
        </w:r>
        <w:r w:rsidR="00163C1A" w:rsidRPr="00C2542F">
          <w:rPr>
            <w:noProof/>
            <w:webHidden/>
          </w:rPr>
          <w:fldChar w:fldCharType="begin"/>
        </w:r>
        <w:r w:rsidR="00163C1A" w:rsidRPr="00C2542F">
          <w:rPr>
            <w:noProof/>
            <w:webHidden/>
          </w:rPr>
          <w:instrText xml:space="preserve"> PAGEREF _Toc136012462 \h </w:instrText>
        </w:r>
        <w:r w:rsidR="00163C1A" w:rsidRPr="00C2542F">
          <w:rPr>
            <w:noProof/>
            <w:webHidden/>
          </w:rPr>
        </w:r>
        <w:r w:rsidR="00163C1A" w:rsidRPr="00C2542F">
          <w:rPr>
            <w:noProof/>
            <w:webHidden/>
          </w:rPr>
          <w:fldChar w:fldCharType="separate"/>
        </w:r>
        <w:r w:rsidR="00FD40CA">
          <w:rPr>
            <w:noProof/>
            <w:webHidden/>
          </w:rPr>
          <w:t>101</w:t>
        </w:r>
        <w:r w:rsidR="00163C1A" w:rsidRPr="00C2542F">
          <w:rPr>
            <w:noProof/>
            <w:webHidden/>
          </w:rPr>
          <w:fldChar w:fldCharType="end"/>
        </w:r>
      </w:hyperlink>
    </w:p>
    <w:p w14:paraId="787EE2F1" w14:textId="77777777" w:rsidR="008D7321" w:rsidRDefault="008D7321" w:rsidP="00351E1B">
      <w:pPr>
        <w:ind w:left="720" w:firstLine="0"/>
        <w:rPr>
          <w:noProof/>
        </w:rPr>
      </w:pPr>
    </w:p>
    <w:p w14:paraId="2A4D7585" w14:textId="77777777" w:rsidR="008D7321" w:rsidRDefault="008D7321" w:rsidP="00351E1B">
      <w:pPr>
        <w:ind w:left="720" w:firstLine="0"/>
        <w:rPr>
          <w:noProof/>
        </w:rPr>
      </w:pPr>
    </w:p>
    <w:p w14:paraId="7FA4B156" w14:textId="77777777" w:rsidR="008D7321" w:rsidRDefault="008D7321" w:rsidP="00351E1B">
      <w:pPr>
        <w:ind w:left="720" w:firstLine="0"/>
        <w:rPr>
          <w:noProof/>
        </w:rPr>
      </w:pPr>
    </w:p>
    <w:p w14:paraId="28DD1B0B" w14:textId="77777777" w:rsidR="008D7321" w:rsidRDefault="008D7321" w:rsidP="00351E1B">
      <w:pPr>
        <w:ind w:left="720" w:firstLine="0"/>
        <w:rPr>
          <w:noProof/>
        </w:rPr>
      </w:pPr>
    </w:p>
    <w:p w14:paraId="5055211B" w14:textId="77777777" w:rsidR="008D7321" w:rsidRDefault="008D7321" w:rsidP="00351E1B">
      <w:pPr>
        <w:ind w:left="720" w:firstLine="0"/>
        <w:rPr>
          <w:noProof/>
        </w:rPr>
        <w:sectPr w:rsidR="008D7321" w:rsidSect="008D7321">
          <w:pgSz w:w="11906" w:h="16838"/>
          <w:pgMar w:top="1418" w:right="1418" w:bottom="1418" w:left="1701" w:header="709" w:footer="567" w:gutter="0"/>
          <w:pgNumType w:fmt="upperRoman" w:start="1"/>
          <w:cols w:space="708"/>
          <w:titlePg/>
          <w:docGrid w:linePitch="360"/>
        </w:sectPr>
      </w:pPr>
    </w:p>
    <w:p w14:paraId="2F83AE41" w14:textId="1D876480" w:rsidR="0011489A" w:rsidRDefault="000854C5" w:rsidP="008D7321">
      <w:pPr>
        <w:pStyle w:val="Ttulo1"/>
        <w:spacing w:line="240" w:lineRule="auto"/>
        <w:jc w:val="center"/>
        <w:rPr>
          <w:lang w:val="es-ES_tradnl"/>
        </w:rPr>
      </w:pPr>
      <w:r>
        <w:rPr>
          <w:lang w:val="es-ES_tradnl"/>
        </w:rPr>
        <w:lastRenderedPageBreak/>
        <w:fldChar w:fldCharType="end"/>
      </w:r>
      <w:bookmarkStart w:id="15" w:name="_Toc86483039"/>
      <w:bookmarkStart w:id="16" w:name="_Toc141085331"/>
      <w:r w:rsidR="0011489A" w:rsidRPr="0084369F">
        <w:rPr>
          <w:lang w:val="es-ES_tradnl"/>
        </w:rPr>
        <w:t xml:space="preserve">ÍNDICE DE </w:t>
      </w:r>
      <w:bookmarkEnd w:id="15"/>
      <w:r>
        <w:rPr>
          <w:lang w:val="es-ES_tradnl"/>
        </w:rPr>
        <w:t>FIGURAS</w:t>
      </w:r>
      <w:bookmarkEnd w:id="16"/>
    </w:p>
    <w:p w14:paraId="7C0643D0" w14:textId="542E8B48" w:rsidR="00C2542F" w:rsidRPr="00C2542F" w:rsidRDefault="000854C5"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r>
        <w:rPr>
          <w:lang w:val="es-ES_tradnl"/>
        </w:rPr>
        <w:fldChar w:fldCharType="begin"/>
      </w:r>
      <w:r>
        <w:rPr>
          <w:lang w:val="es-ES_tradnl"/>
        </w:rPr>
        <w:instrText xml:space="preserve"> TOC \h \z \c "Figura" </w:instrText>
      </w:r>
      <w:r>
        <w:rPr>
          <w:lang w:val="es-ES_tradnl"/>
        </w:rPr>
        <w:fldChar w:fldCharType="separate"/>
      </w:r>
      <w:hyperlink w:anchor="_Toc136012504" w:history="1">
        <w:r w:rsidR="00C2542F" w:rsidRPr="00C2542F">
          <w:rPr>
            <w:rStyle w:val="Hipervnculo"/>
            <w:noProof/>
          </w:rPr>
          <w:t xml:space="preserve">Figura 1. Causas </w:t>
        </w:r>
        <w:r w:rsidR="00C2542F" w:rsidRPr="00C2542F">
          <w:rPr>
            <w:rStyle w:val="Hipervnculo"/>
            <w:rFonts w:cs="Times New Roman"/>
            <w:noProof/>
            <w:lang w:val="es-ES_tradnl"/>
          </w:rPr>
          <w:t>de mayor impacto</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_Toc136012504 \h </w:instrText>
        </w:r>
        <w:r w:rsidR="00C2542F" w:rsidRPr="00C2542F">
          <w:rPr>
            <w:noProof/>
            <w:webHidden/>
          </w:rPr>
        </w:r>
        <w:r w:rsidR="00C2542F" w:rsidRPr="00C2542F">
          <w:rPr>
            <w:noProof/>
            <w:webHidden/>
          </w:rPr>
          <w:fldChar w:fldCharType="separate"/>
        </w:r>
        <w:r w:rsidR="00FD40CA">
          <w:rPr>
            <w:noProof/>
            <w:webHidden/>
          </w:rPr>
          <w:t>38</w:t>
        </w:r>
        <w:r w:rsidR="00C2542F" w:rsidRPr="00C2542F">
          <w:rPr>
            <w:noProof/>
            <w:webHidden/>
          </w:rPr>
          <w:fldChar w:fldCharType="end"/>
        </w:r>
      </w:hyperlink>
    </w:p>
    <w:p w14:paraId="17647DE6" w14:textId="217E2748"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05" w:history="1">
        <w:r w:rsidR="00C2542F" w:rsidRPr="00C2542F">
          <w:rPr>
            <w:rStyle w:val="Hipervnculo"/>
            <w:noProof/>
          </w:rPr>
          <w:t>Figura 2. Utilización de otras lenguas</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_Toc136012505 \h </w:instrText>
        </w:r>
        <w:r w:rsidR="00C2542F" w:rsidRPr="00C2542F">
          <w:rPr>
            <w:noProof/>
            <w:webHidden/>
          </w:rPr>
        </w:r>
        <w:r w:rsidR="00C2542F" w:rsidRPr="00C2542F">
          <w:rPr>
            <w:noProof/>
            <w:webHidden/>
          </w:rPr>
          <w:fldChar w:fldCharType="separate"/>
        </w:r>
        <w:r w:rsidR="00FD40CA">
          <w:rPr>
            <w:noProof/>
            <w:webHidden/>
          </w:rPr>
          <w:t>53</w:t>
        </w:r>
        <w:r w:rsidR="00C2542F" w:rsidRPr="00C2542F">
          <w:rPr>
            <w:noProof/>
            <w:webHidden/>
          </w:rPr>
          <w:fldChar w:fldCharType="end"/>
        </w:r>
      </w:hyperlink>
    </w:p>
    <w:p w14:paraId="053E936F" w14:textId="7A299CF5"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06" w:history="1">
        <w:r w:rsidR="00C2542F" w:rsidRPr="00C2542F">
          <w:rPr>
            <w:rStyle w:val="Hipervnculo"/>
            <w:noProof/>
          </w:rPr>
          <w:t>Figura 3. La migración y el abandono de la lengua materna</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_Toc136012506 \h </w:instrText>
        </w:r>
        <w:r w:rsidR="00C2542F" w:rsidRPr="00C2542F">
          <w:rPr>
            <w:noProof/>
            <w:webHidden/>
          </w:rPr>
        </w:r>
        <w:r w:rsidR="00C2542F" w:rsidRPr="00C2542F">
          <w:rPr>
            <w:noProof/>
            <w:webHidden/>
          </w:rPr>
          <w:fldChar w:fldCharType="separate"/>
        </w:r>
        <w:r w:rsidR="00FD40CA">
          <w:rPr>
            <w:noProof/>
            <w:webHidden/>
          </w:rPr>
          <w:t>55</w:t>
        </w:r>
        <w:r w:rsidR="00C2542F" w:rsidRPr="00C2542F">
          <w:rPr>
            <w:noProof/>
            <w:webHidden/>
          </w:rPr>
          <w:fldChar w:fldCharType="end"/>
        </w:r>
      </w:hyperlink>
    </w:p>
    <w:p w14:paraId="4CAAC99D" w14:textId="60FB1E78"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07" w:history="1">
        <w:r w:rsidR="00C2542F" w:rsidRPr="00C2542F">
          <w:rPr>
            <w:rStyle w:val="Hipervnculo"/>
            <w:noProof/>
          </w:rPr>
          <w:t>Figura</w:t>
        </w:r>
        <w:r w:rsidR="004D0FB7">
          <w:rPr>
            <w:rStyle w:val="Hipervnculo"/>
            <w:noProof/>
          </w:rPr>
          <w:t xml:space="preserve"> </w:t>
        </w:r>
        <w:r w:rsidR="00C2542F" w:rsidRPr="00C2542F">
          <w:rPr>
            <w:rStyle w:val="Hipervnculo"/>
            <w:noProof/>
          </w:rPr>
          <w:t>4. La discriminación como factor que ocasiona la pérdida del kichwa</w:t>
        </w:r>
        <w:r w:rsidR="00C2542F" w:rsidRPr="00C2542F">
          <w:rPr>
            <w:noProof/>
            <w:webHidden/>
          </w:rPr>
          <w:t>……………………………………………………………………...…</w:t>
        </w:r>
        <w:r w:rsidR="00351E1B">
          <w:rPr>
            <w:noProof/>
            <w:webHidden/>
          </w:rPr>
          <w:t>…………...</w:t>
        </w:r>
        <w:r w:rsidR="00C2542F" w:rsidRPr="00C2542F">
          <w:rPr>
            <w:noProof/>
            <w:webHidden/>
          </w:rPr>
          <w:fldChar w:fldCharType="begin"/>
        </w:r>
        <w:r w:rsidR="00C2542F" w:rsidRPr="00C2542F">
          <w:rPr>
            <w:noProof/>
            <w:webHidden/>
          </w:rPr>
          <w:instrText xml:space="preserve"> PAGEREF _Toc136012507 \h </w:instrText>
        </w:r>
        <w:r w:rsidR="00C2542F" w:rsidRPr="00C2542F">
          <w:rPr>
            <w:noProof/>
            <w:webHidden/>
          </w:rPr>
        </w:r>
        <w:r w:rsidR="00C2542F" w:rsidRPr="00C2542F">
          <w:rPr>
            <w:noProof/>
            <w:webHidden/>
          </w:rPr>
          <w:fldChar w:fldCharType="separate"/>
        </w:r>
        <w:r w:rsidR="00FD40CA">
          <w:rPr>
            <w:noProof/>
            <w:webHidden/>
          </w:rPr>
          <w:t>56</w:t>
        </w:r>
        <w:r w:rsidR="00C2542F" w:rsidRPr="00C2542F">
          <w:rPr>
            <w:noProof/>
            <w:webHidden/>
          </w:rPr>
          <w:fldChar w:fldCharType="end"/>
        </w:r>
      </w:hyperlink>
    </w:p>
    <w:p w14:paraId="4F056007" w14:textId="77E8A458"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08" w:history="1">
        <w:r w:rsidR="00C2542F" w:rsidRPr="00C2542F">
          <w:rPr>
            <w:rStyle w:val="Hipervnculo"/>
            <w:noProof/>
          </w:rPr>
          <w:t>Figura</w:t>
        </w:r>
        <w:r w:rsidR="00C2542F" w:rsidRPr="00C2542F">
          <w:rPr>
            <w:rStyle w:val="Hipervnculo"/>
            <w:i/>
            <w:iCs/>
            <w:noProof/>
          </w:rPr>
          <w:t xml:space="preserve"> </w:t>
        </w:r>
        <w:r w:rsidR="00C2542F" w:rsidRPr="00C2542F">
          <w:rPr>
            <w:rStyle w:val="Hipervnculo"/>
            <w:noProof/>
          </w:rPr>
          <w:t>5. Racismo hacia las personas que hablan kichwa</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_Toc136012508 \h </w:instrText>
        </w:r>
        <w:r w:rsidR="00C2542F" w:rsidRPr="00C2542F">
          <w:rPr>
            <w:noProof/>
            <w:webHidden/>
          </w:rPr>
        </w:r>
        <w:r w:rsidR="00C2542F" w:rsidRPr="00C2542F">
          <w:rPr>
            <w:noProof/>
            <w:webHidden/>
          </w:rPr>
          <w:fldChar w:fldCharType="separate"/>
        </w:r>
        <w:r w:rsidR="00FD40CA">
          <w:rPr>
            <w:noProof/>
            <w:webHidden/>
          </w:rPr>
          <w:t>58</w:t>
        </w:r>
        <w:r w:rsidR="00C2542F" w:rsidRPr="00C2542F">
          <w:rPr>
            <w:noProof/>
            <w:webHidden/>
          </w:rPr>
          <w:fldChar w:fldCharType="end"/>
        </w:r>
      </w:hyperlink>
    </w:p>
    <w:p w14:paraId="1C41DE23" w14:textId="16BEDCFA"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09" w:history="1">
        <w:r w:rsidR="00C2542F" w:rsidRPr="00C2542F">
          <w:rPr>
            <w:rStyle w:val="Hipervnculo"/>
            <w:noProof/>
          </w:rPr>
          <w:t>Figura 6. Escaso uso del kichwa en la comunicación familiar</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_Toc136012509 \h </w:instrText>
        </w:r>
        <w:r w:rsidR="00C2542F" w:rsidRPr="00C2542F">
          <w:rPr>
            <w:noProof/>
            <w:webHidden/>
          </w:rPr>
        </w:r>
        <w:r w:rsidR="00C2542F" w:rsidRPr="00C2542F">
          <w:rPr>
            <w:noProof/>
            <w:webHidden/>
          </w:rPr>
          <w:fldChar w:fldCharType="separate"/>
        </w:r>
        <w:r w:rsidR="00FD40CA">
          <w:rPr>
            <w:noProof/>
            <w:webHidden/>
          </w:rPr>
          <w:t>60</w:t>
        </w:r>
        <w:r w:rsidR="00C2542F" w:rsidRPr="00C2542F">
          <w:rPr>
            <w:noProof/>
            <w:webHidden/>
          </w:rPr>
          <w:fldChar w:fldCharType="end"/>
        </w:r>
      </w:hyperlink>
    </w:p>
    <w:p w14:paraId="25F3A647" w14:textId="5835C35F"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0" w:history="1">
        <w:r w:rsidR="00C2542F" w:rsidRPr="00C2542F">
          <w:rPr>
            <w:rStyle w:val="Hipervnculo"/>
            <w:noProof/>
          </w:rPr>
          <w:t>Figura 7. La cultura mestiza se impone sobre la cultura indígena</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_Toc136012510 \h </w:instrText>
        </w:r>
        <w:r w:rsidR="00C2542F" w:rsidRPr="00C2542F">
          <w:rPr>
            <w:noProof/>
            <w:webHidden/>
          </w:rPr>
        </w:r>
        <w:r w:rsidR="00C2542F" w:rsidRPr="00C2542F">
          <w:rPr>
            <w:noProof/>
            <w:webHidden/>
          </w:rPr>
          <w:fldChar w:fldCharType="separate"/>
        </w:r>
        <w:r w:rsidR="00FD40CA">
          <w:rPr>
            <w:noProof/>
            <w:webHidden/>
          </w:rPr>
          <w:t>62</w:t>
        </w:r>
        <w:r w:rsidR="00C2542F" w:rsidRPr="00C2542F">
          <w:rPr>
            <w:noProof/>
            <w:webHidden/>
          </w:rPr>
          <w:fldChar w:fldCharType="end"/>
        </w:r>
      </w:hyperlink>
    </w:p>
    <w:p w14:paraId="0F3EC92A" w14:textId="6DD79406"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1" w:history="1">
        <w:r w:rsidR="00C2542F" w:rsidRPr="00C2542F">
          <w:rPr>
            <w:rStyle w:val="Hipervnculo"/>
            <w:noProof/>
          </w:rPr>
          <w:t>Figura 8. La pérdida de tradiciones y costumbres desvaloriza el kichwa</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_Toc136012511 \h </w:instrText>
        </w:r>
        <w:r w:rsidR="00C2542F" w:rsidRPr="00C2542F">
          <w:rPr>
            <w:noProof/>
            <w:webHidden/>
          </w:rPr>
        </w:r>
        <w:r w:rsidR="00C2542F" w:rsidRPr="00C2542F">
          <w:rPr>
            <w:noProof/>
            <w:webHidden/>
          </w:rPr>
          <w:fldChar w:fldCharType="separate"/>
        </w:r>
        <w:r w:rsidR="00FD40CA">
          <w:rPr>
            <w:noProof/>
            <w:webHidden/>
          </w:rPr>
          <w:t>64</w:t>
        </w:r>
        <w:r w:rsidR="00C2542F" w:rsidRPr="00C2542F">
          <w:rPr>
            <w:noProof/>
            <w:webHidden/>
          </w:rPr>
          <w:fldChar w:fldCharType="end"/>
        </w:r>
      </w:hyperlink>
    </w:p>
    <w:p w14:paraId="76B7FBCA" w14:textId="4E0A8F01"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2" w:history="1">
        <w:r w:rsidR="00C2542F" w:rsidRPr="00C2542F">
          <w:rPr>
            <w:rStyle w:val="Hipervnculo"/>
            <w:noProof/>
          </w:rPr>
          <w:t>Figura 9. Las instituciones educativas</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_Toc136012512 \h </w:instrText>
        </w:r>
        <w:r w:rsidR="00C2542F" w:rsidRPr="00C2542F">
          <w:rPr>
            <w:noProof/>
            <w:webHidden/>
          </w:rPr>
        </w:r>
        <w:r w:rsidR="00C2542F" w:rsidRPr="00C2542F">
          <w:rPr>
            <w:noProof/>
            <w:webHidden/>
          </w:rPr>
          <w:fldChar w:fldCharType="separate"/>
        </w:r>
        <w:r w:rsidR="00FD40CA">
          <w:rPr>
            <w:noProof/>
            <w:webHidden/>
          </w:rPr>
          <w:t>66</w:t>
        </w:r>
        <w:r w:rsidR="00C2542F" w:rsidRPr="00C2542F">
          <w:rPr>
            <w:noProof/>
            <w:webHidden/>
          </w:rPr>
          <w:fldChar w:fldCharType="end"/>
        </w:r>
      </w:hyperlink>
    </w:p>
    <w:p w14:paraId="0B4362AE" w14:textId="22D875F8"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3" w:history="1">
        <w:r w:rsidR="00C2542F" w:rsidRPr="00C2542F">
          <w:rPr>
            <w:rStyle w:val="Hipervnculo"/>
            <w:noProof/>
          </w:rPr>
          <w:t>Figura 10. El uso del kichwa en la familia</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_Toc136012513 \h </w:instrText>
        </w:r>
        <w:r w:rsidR="00C2542F" w:rsidRPr="00C2542F">
          <w:rPr>
            <w:noProof/>
            <w:webHidden/>
          </w:rPr>
        </w:r>
        <w:r w:rsidR="00C2542F" w:rsidRPr="00C2542F">
          <w:rPr>
            <w:noProof/>
            <w:webHidden/>
          </w:rPr>
          <w:fldChar w:fldCharType="separate"/>
        </w:r>
        <w:r w:rsidR="00FD40CA">
          <w:rPr>
            <w:noProof/>
            <w:webHidden/>
          </w:rPr>
          <w:t>68</w:t>
        </w:r>
        <w:r w:rsidR="00C2542F" w:rsidRPr="00C2542F">
          <w:rPr>
            <w:noProof/>
            <w:webHidden/>
          </w:rPr>
          <w:fldChar w:fldCharType="end"/>
        </w:r>
      </w:hyperlink>
    </w:p>
    <w:p w14:paraId="332D6F13" w14:textId="5A68416E"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4" w:history="1">
        <w:r w:rsidR="00C2542F" w:rsidRPr="00C2542F">
          <w:rPr>
            <w:rStyle w:val="Hipervnculo"/>
            <w:noProof/>
          </w:rPr>
          <w:t>Figura 11. Actividades empleando la lengua kichwa</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_Toc136012514 \h </w:instrText>
        </w:r>
        <w:r w:rsidR="00C2542F" w:rsidRPr="00C2542F">
          <w:rPr>
            <w:noProof/>
            <w:webHidden/>
          </w:rPr>
        </w:r>
        <w:r w:rsidR="00C2542F" w:rsidRPr="00C2542F">
          <w:rPr>
            <w:noProof/>
            <w:webHidden/>
          </w:rPr>
          <w:fldChar w:fldCharType="separate"/>
        </w:r>
        <w:r w:rsidR="00FD40CA">
          <w:rPr>
            <w:noProof/>
            <w:webHidden/>
          </w:rPr>
          <w:t>70</w:t>
        </w:r>
        <w:r w:rsidR="00C2542F" w:rsidRPr="00C2542F">
          <w:rPr>
            <w:noProof/>
            <w:webHidden/>
          </w:rPr>
          <w:fldChar w:fldCharType="end"/>
        </w:r>
      </w:hyperlink>
    </w:p>
    <w:p w14:paraId="710AF8C7" w14:textId="460988F3"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5" w:history="1">
        <w:r w:rsidR="00C2542F" w:rsidRPr="00C2542F">
          <w:rPr>
            <w:rStyle w:val="Hipervnculo"/>
            <w:noProof/>
          </w:rPr>
          <w:t>Figura 12. Incorporación del kichwa en el pénsum académico</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_Toc136012515 \h </w:instrText>
        </w:r>
        <w:r w:rsidR="00C2542F" w:rsidRPr="00C2542F">
          <w:rPr>
            <w:noProof/>
            <w:webHidden/>
          </w:rPr>
        </w:r>
        <w:r w:rsidR="00C2542F" w:rsidRPr="00C2542F">
          <w:rPr>
            <w:noProof/>
            <w:webHidden/>
          </w:rPr>
          <w:fldChar w:fldCharType="separate"/>
        </w:r>
        <w:r w:rsidR="00FD40CA">
          <w:rPr>
            <w:noProof/>
            <w:webHidden/>
          </w:rPr>
          <w:t>72</w:t>
        </w:r>
        <w:r w:rsidR="00C2542F" w:rsidRPr="00C2542F">
          <w:rPr>
            <w:noProof/>
            <w:webHidden/>
          </w:rPr>
          <w:fldChar w:fldCharType="end"/>
        </w:r>
      </w:hyperlink>
    </w:p>
    <w:p w14:paraId="4CF6D211" w14:textId="4B93C554"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6" w:history="1">
        <w:r w:rsidR="00C2542F" w:rsidRPr="00C2542F">
          <w:rPr>
            <w:rStyle w:val="Hipervnculo"/>
            <w:noProof/>
          </w:rPr>
          <w:t>Figura 13. Aplicación de estrategias</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_Toc136012516 \h </w:instrText>
        </w:r>
        <w:r w:rsidR="00C2542F" w:rsidRPr="00C2542F">
          <w:rPr>
            <w:noProof/>
            <w:webHidden/>
          </w:rPr>
        </w:r>
        <w:r w:rsidR="00C2542F" w:rsidRPr="00C2542F">
          <w:rPr>
            <w:noProof/>
            <w:webHidden/>
          </w:rPr>
          <w:fldChar w:fldCharType="separate"/>
        </w:r>
        <w:r w:rsidR="00FD40CA">
          <w:rPr>
            <w:noProof/>
            <w:webHidden/>
          </w:rPr>
          <w:t>74</w:t>
        </w:r>
        <w:r w:rsidR="00C2542F" w:rsidRPr="00C2542F">
          <w:rPr>
            <w:noProof/>
            <w:webHidden/>
          </w:rPr>
          <w:fldChar w:fldCharType="end"/>
        </w:r>
      </w:hyperlink>
    </w:p>
    <w:p w14:paraId="33E5C60B" w14:textId="244C5349"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7" w:history="1">
        <w:r w:rsidR="00C2542F" w:rsidRPr="00C2542F">
          <w:rPr>
            <w:rStyle w:val="Hipervnculo"/>
            <w:noProof/>
          </w:rPr>
          <w:t>Figura 14. Ruleta de emociones</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_Toc136012517 \h </w:instrText>
        </w:r>
        <w:r w:rsidR="00C2542F" w:rsidRPr="00C2542F">
          <w:rPr>
            <w:noProof/>
            <w:webHidden/>
          </w:rPr>
        </w:r>
        <w:r w:rsidR="00C2542F" w:rsidRPr="00C2542F">
          <w:rPr>
            <w:noProof/>
            <w:webHidden/>
          </w:rPr>
          <w:fldChar w:fldCharType="separate"/>
        </w:r>
        <w:r w:rsidR="00FD40CA">
          <w:rPr>
            <w:noProof/>
            <w:webHidden/>
          </w:rPr>
          <w:t>88</w:t>
        </w:r>
        <w:r w:rsidR="00C2542F" w:rsidRPr="00C2542F">
          <w:rPr>
            <w:noProof/>
            <w:webHidden/>
          </w:rPr>
          <w:fldChar w:fldCharType="end"/>
        </w:r>
      </w:hyperlink>
    </w:p>
    <w:p w14:paraId="10EB751B" w14:textId="3CCD57B0"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8" w:history="1">
        <w:r w:rsidR="00C2542F" w:rsidRPr="00C2542F">
          <w:rPr>
            <w:rStyle w:val="Hipervnculo"/>
            <w:noProof/>
          </w:rPr>
          <w:t>Figura 15. Imagen de representación de una obra literaria</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_Toc136012518 \h </w:instrText>
        </w:r>
        <w:r w:rsidR="00C2542F" w:rsidRPr="00C2542F">
          <w:rPr>
            <w:noProof/>
            <w:webHidden/>
          </w:rPr>
        </w:r>
        <w:r w:rsidR="00C2542F" w:rsidRPr="00C2542F">
          <w:rPr>
            <w:noProof/>
            <w:webHidden/>
          </w:rPr>
          <w:fldChar w:fldCharType="separate"/>
        </w:r>
        <w:r w:rsidR="00FD40CA">
          <w:rPr>
            <w:noProof/>
            <w:webHidden/>
          </w:rPr>
          <w:t>90</w:t>
        </w:r>
        <w:r w:rsidR="00C2542F" w:rsidRPr="00C2542F">
          <w:rPr>
            <w:noProof/>
            <w:webHidden/>
          </w:rPr>
          <w:fldChar w:fldCharType="end"/>
        </w:r>
      </w:hyperlink>
    </w:p>
    <w:p w14:paraId="33F84FDF" w14:textId="079187C8"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19" w:history="1">
        <w:r w:rsidR="00C2542F" w:rsidRPr="00C2542F">
          <w:rPr>
            <w:rStyle w:val="Hipervnculo"/>
            <w:noProof/>
          </w:rPr>
          <w:t>Figura 16. Mapa con información y acertijos</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_Toc136012519 \h </w:instrText>
        </w:r>
        <w:r w:rsidR="00C2542F" w:rsidRPr="00C2542F">
          <w:rPr>
            <w:noProof/>
            <w:webHidden/>
          </w:rPr>
        </w:r>
        <w:r w:rsidR="00C2542F" w:rsidRPr="00C2542F">
          <w:rPr>
            <w:noProof/>
            <w:webHidden/>
          </w:rPr>
          <w:fldChar w:fldCharType="separate"/>
        </w:r>
        <w:r w:rsidR="00FD40CA">
          <w:rPr>
            <w:noProof/>
            <w:webHidden/>
          </w:rPr>
          <w:t>91</w:t>
        </w:r>
        <w:r w:rsidR="00C2542F" w:rsidRPr="00C2542F">
          <w:rPr>
            <w:noProof/>
            <w:webHidden/>
          </w:rPr>
          <w:fldChar w:fldCharType="end"/>
        </w:r>
      </w:hyperlink>
    </w:p>
    <w:p w14:paraId="581CE74A" w14:textId="6C69C99B"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20" w:history="1">
        <w:r w:rsidR="00C2542F" w:rsidRPr="00C2542F">
          <w:rPr>
            <w:rStyle w:val="Hipervnculo"/>
            <w:noProof/>
          </w:rPr>
          <w:t>Figura 17. Círculo de estudiantes.</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_Toc136012520 \h </w:instrText>
        </w:r>
        <w:r w:rsidR="00C2542F" w:rsidRPr="00C2542F">
          <w:rPr>
            <w:noProof/>
            <w:webHidden/>
          </w:rPr>
        </w:r>
        <w:r w:rsidR="00C2542F" w:rsidRPr="00C2542F">
          <w:rPr>
            <w:noProof/>
            <w:webHidden/>
          </w:rPr>
          <w:fldChar w:fldCharType="separate"/>
        </w:r>
        <w:r w:rsidR="00FD40CA">
          <w:rPr>
            <w:noProof/>
            <w:webHidden/>
          </w:rPr>
          <w:t>92</w:t>
        </w:r>
        <w:r w:rsidR="00C2542F" w:rsidRPr="00C2542F">
          <w:rPr>
            <w:noProof/>
            <w:webHidden/>
          </w:rPr>
          <w:fldChar w:fldCharType="end"/>
        </w:r>
      </w:hyperlink>
    </w:p>
    <w:p w14:paraId="67E1F472" w14:textId="02DB8A12"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21" w:history="1">
        <w:r w:rsidR="00C2542F" w:rsidRPr="00C2542F">
          <w:rPr>
            <w:rStyle w:val="Hipervnculo"/>
            <w:noProof/>
          </w:rPr>
          <w:t>Figura 18. Corta y arma</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_Toc136012521 \h </w:instrText>
        </w:r>
        <w:r w:rsidR="00C2542F" w:rsidRPr="00C2542F">
          <w:rPr>
            <w:noProof/>
            <w:webHidden/>
          </w:rPr>
        </w:r>
        <w:r w:rsidR="00C2542F" w:rsidRPr="00C2542F">
          <w:rPr>
            <w:noProof/>
            <w:webHidden/>
          </w:rPr>
          <w:fldChar w:fldCharType="separate"/>
        </w:r>
        <w:r w:rsidR="00FD40CA">
          <w:rPr>
            <w:noProof/>
            <w:webHidden/>
          </w:rPr>
          <w:t>93</w:t>
        </w:r>
        <w:r w:rsidR="00C2542F" w:rsidRPr="00C2542F">
          <w:rPr>
            <w:noProof/>
            <w:webHidden/>
          </w:rPr>
          <w:fldChar w:fldCharType="end"/>
        </w:r>
      </w:hyperlink>
    </w:p>
    <w:p w14:paraId="626BAF33" w14:textId="02D6E9F3"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22" w:history="1">
        <w:r w:rsidR="00C2542F" w:rsidRPr="00C2542F">
          <w:rPr>
            <w:rStyle w:val="Hipervnculo"/>
            <w:noProof/>
          </w:rPr>
          <w:t>Figura 19. Monopolio de los sentidos</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_Toc136012522 \h </w:instrText>
        </w:r>
        <w:r w:rsidR="00C2542F" w:rsidRPr="00C2542F">
          <w:rPr>
            <w:noProof/>
            <w:webHidden/>
          </w:rPr>
        </w:r>
        <w:r w:rsidR="00C2542F" w:rsidRPr="00C2542F">
          <w:rPr>
            <w:noProof/>
            <w:webHidden/>
          </w:rPr>
          <w:fldChar w:fldCharType="separate"/>
        </w:r>
        <w:r w:rsidR="00FD40CA">
          <w:rPr>
            <w:noProof/>
            <w:webHidden/>
          </w:rPr>
          <w:t>94</w:t>
        </w:r>
        <w:r w:rsidR="00C2542F" w:rsidRPr="00C2542F">
          <w:rPr>
            <w:noProof/>
            <w:webHidden/>
          </w:rPr>
          <w:fldChar w:fldCharType="end"/>
        </w:r>
      </w:hyperlink>
    </w:p>
    <w:p w14:paraId="582D260C" w14:textId="01D7BA61"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23" w:history="1">
        <w:r w:rsidR="00C2542F" w:rsidRPr="00C2542F">
          <w:rPr>
            <w:rStyle w:val="Hipervnculo"/>
            <w:noProof/>
          </w:rPr>
          <w:t>Figura 20. Frascos a manera de maracas caseras</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_Toc136012523 \h </w:instrText>
        </w:r>
        <w:r w:rsidR="00C2542F" w:rsidRPr="00C2542F">
          <w:rPr>
            <w:noProof/>
            <w:webHidden/>
          </w:rPr>
        </w:r>
        <w:r w:rsidR="00C2542F" w:rsidRPr="00C2542F">
          <w:rPr>
            <w:noProof/>
            <w:webHidden/>
          </w:rPr>
          <w:fldChar w:fldCharType="separate"/>
        </w:r>
        <w:r w:rsidR="00FD40CA">
          <w:rPr>
            <w:noProof/>
            <w:webHidden/>
          </w:rPr>
          <w:t>95</w:t>
        </w:r>
        <w:r w:rsidR="00C2542F" w:rsidRPr="00C2542F">
          <w:rPr>
            <w:noProof/>
            <w:webHidden/>
          </w:rPr>
          <w:fldChar w:fldCharType="end"/>
        </w:r>
      </w:hyperlink>
    </w:p>
    <w:p w14:paraId="57197120" w14:textId="7A23A9A0"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24" w:history="1">
        <w:r w:rsidR="00C2542F" w:rsidRPr="00C2542F">
          <w:rPr>
            <w:rStyle w:val="Hipervnculo"/>
            <w:noProof/>
          </w:rPr>
          <w:t>Figura 21. Niños comunicándose a través de gestos</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_Toc136012524 \h </w:instrText>
        </w:r>
        <w:r w:rsidR="00C2542F" w:rsidRPr="00C2542F">
          <w:rPr>
            <w:noProof/>
            <w:webHidden/>
          </w:rPr>
        </w:r>
        <w:r w:rsidR="00C2542F" w:rsidRPr="00C2542F">
          <w:rPr>
            <w:noProof/>
            <w:webHidden/>
          </w:rPr>
          <w:fldChar w:fldCharType="separate"/>
        </w:r>
        <w:r w:rsidR="00FD40CA">
          <w:rPr>
            <w:noProof/>
            <w:webHidden/>
          </w:rPr>
          <w:t>96</w:t>
        </w:r>
        <w:r w:rsidR="00C2542F" w:rsidRPr="00C2542F">
          <w:rPr>
            <w:noProof/>
            <w:webHidden/>
          </w:rPr>
          <w:fldChar w:fldCharType="end"/>
        </w:r>
      </w:hyperlink>
    </w:p>
    <w:p w14:paraId="6CE3F6BA" w14:textId="46B93C0E" w:rsidR="008D7321" w:rsidRDefault="00000000" w:rsidP="00351E1B">
      <w:pPr>
        <w:pStyle w:val="Tabladeilustraciones"/>
        <w:tabs>
          <w:tab w:val="right" w:leader="dot" w:pos="8787"/>
        </w:tabs>
        <w:spacing w:after="100" w:line="240" w:lineRule="auto"/>
        <w:ind w:firstLine="0"/>
        <w:rPr>
          <w:noProof/>
        </w:rPr>
        <w:sectPr w:rsidR="008D7321" w:rsidSect="008D7321">
          <w:pgSz w:w="11906" w:h="16838"/>
          <w:pgMar w:top="1418" w:right="1418" w:bottom="1418" w:left="1701" w:header="709" w:footer="567" w:gutter="0"/>
          <w:pgNumType w:fmt="upperRoman" w:start="1"/>
          <w:cols w:space="708"/>
          <w:titlePg/>
          <w:docGrid w:linePitch="360"/>
        </w:sectPr>
      </w:pPr>
      <w:hyperlink w:anchor="_Toc136012525" w:history="1">
        <w:r w:rsidR="00C2542F" w:rsidRPr="00C2542F">
          <w:rPr>
            <w:rStyle w:val="Hipervnculo"/>
            <w:noProof/>
          </w:rPr>
          <w:t>Figura 22. Estudiantes en columna trasmitiendo un mensaje sin comunicación verbal</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_Toc136012525 \h </w:instrText>
        </w:r>
        <w:r w:rsidR="00C2542F" w:rsidRPr="00C2542F">
          <w:rPr>
            <w:noProof/>
            <w:webHidden/>
          </w:rPr>
        </w:r>
        <w:r w:rsidR="00C2542F" w:rsidRPr="00C2542F">
          <w:rPr>
            <w:noProof/>
            <w:webHidden/>
          </w:rPr>
          <w:fldChar w:fldCharType="separate"/>
        </w:r>
        <w:r w:rsidR="00FD40CA">
          <w:rPr>
            <w:noProof/>
            <w:webHidden/>
          </w:rPr>
          <w:t>97</w:t>
        </w:r>
        <w:r w:rsidR="00C2542F" w:rsidRPr="00C2542F">
          <w:rPr>
            <w:noProof/>
            <w:webHidden/>
          </w:rPr>
          <w:fldChar w:fldCharType="end"/>
        </w:r>
      </w:hyperlink>
    </w:p>
    <w:p w14:paraId="0B607A67" w14:textId="36B05FF7" w:rsidR="00C2542F" w:rsidRP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26" w:history="1">
        <w:r w:rsidR="00C2542F" w:rsidRPr="00C2542F">
          <w:rPr>
            <w:rStyle w:val="Hipervnculo"/>
            <w:noProof/>
          </w:rPr>
          <w:t>Figura 23. Estudiantes demostrando aprobación con un gesto</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_Toc136012526 \h </w:instrText>
        </w:r>
        <w:r w:rsidR="00C2542F" w:rsidRPr="00C2542F">
          <w:rPr>
            <w:noProof/>
            <w:webHidden/>
          </w:rPr>
        </w:r>
        <w:r w:rsidR="00C2542F" w:rsidRPr="00C2542F">
          <w:rPr>
            <w:noProof/>
            <w:webHidden/>
          </w:rPr>
          <w:fldChar w:fldCharType="separate"/>
        </w:r>
        <w:r w:rsidR="00FD40CA">
          <w:rPr>
            <w:noProof/>
            <w:webHidden/>
          </w:rPr>
          <w:t>98</w:t>
        </w:r>
        <w:r w:rsidR="00C2542F" w:rsidRPr="00C2542F">
          <w:rPr>
            <w:noProof/>
            <w:webHidden/>
          </w:rPr>
          <w:fldChar w:fldCharType="end"/>
        </w:r>
      </w:hyperlink>
    </w:p>
    <w:p w14:paraId="0F448049" w14:textId="6A0D79D2" w:rsidR="00C2542F" w:rsidRDefault="00000000" w:rsidP="00351E1B">
      <w:pPr>
        <w:pStyle w:val="Tabladeilustraciones"/>
        <w:tabs>
          <w:tab w:val="right" w:leader="dot" w:pos="8787"/>
        </w:tabs>
        <w:spacing w:after="100" w:line="240" w:lineRule="auto"/>
        <w:ind w:firstLine="0"/>
        <w:rPr>
          <w:rFonts w:asciiTheme="minorHAnsi" w:eastAsiaTheme="minorEastAsia" w:hAnsiTheme="minorHAnsi"/>
          <w:noProof/>
          <w:kern w:val="2"/>
          <w:sz w:val="22"/>
          <w:lang w:eastAsia="es-EC"/>
          <w14:ligatures w14:val="standardContextual"/>
        </w:rPr>
      </w:pPr>
      <w:hyperlink w:anchor="_Toc136012527" w:history="1">
        <w:r w:rsidR="00C2542F" w:rsidRPr="00C2542F">
          <w:rPr>
            <w:rStyle w:val="Hipervnculo"/>
            <w:noProof/>
          </w:rPr>
          <w:t>Figura 24. Niños en fila observando</w:t>
        </w:r>
        <w:r w:rsidR="00C2542F" w:rsidRPr="00C2542F">
          <w:rPr>
            <w:noProof/>
            <w:webHidden/>
          </w:rPr>
          <w:tab/>
        </w:r>
        <w:r w:rsidR="00C2542F" w:rsidRPr="00C2542F">
          <w:rPr>
            <w:noProof/>
            <w:webHidden/>
          </w:rPr>
          <w:fldChar w:fldCharType="begin"/>
        </w:r>
        <w:r w:rsidR="00C2542F" w:rsidRPr="00C2542F">
          <w:rPr>
            <w:noProof/>
            <w:webHidden/>
          </w:rPr>
          <w:instrText xml:space="preserve"> PAGEREF _Toc136012527 \h </w:instrText>
        </w:r>
        <w:r w:rsidR="00C2542F" w:rsidRPr="00C2542F">
          <w:rPr>
            <w:noProof/>
            <w:webHidden/>
          </w:rPr>
        </w:r>
        <w:r w:rsidR="00C2542F" w:rsidRPr="00C2542F">
          <w:rPr>
            <w:noProof/>
            <w:webHidden/>
          </w:rPr>
          <w:fldChar w:fldCharType="separate"/>
        </w:r>
        <w:r w:rsidR="00FD40CA">
          <w:rPr>
            <w:noProof/>
            <w:webHidden/>
          </w:rPr>
          <w:t>99</w:t>
        </w:r>
        <w:r w:rsidR="00C2542F" w:rsidRPr="00C2542F">
          <w:rPr>
            <w:noProof/>
            <w:webHidden/>
          </w:rPr>
          <w:fldChar w:fldCharType="end"/>
        </w:r>
      </w:hyperlink>
    </w:p>
    <w:p w14:paraId="4A41277C" w14:textId="51FA3334" w:rsidR="0011489A" w:rsidRPr="005C64E2" w:rsidRDefault="000854C5" w:rsidP="008D7321">
      <w:pPr>
        <w:spacing w:line="240" w:lineRule="auto"/>
        <w:rPr>
          <w:lang w:val="es-ES_tradnl"/>
        </w:rPr>
      </w:pPr>
      <w:r>
        <w:rPr>
          <w:lang w:val="es-ES_tradnl"/>
        </w:rPr>
        <w:fldChar w:fldCharType="end"/>
      </w:r>
    </w:p>
    <w:p w14:paraId="3B5BC759" w14:textId="77777777" w:rsidR="00634404" w:rsidRDefault="00634404" w:rsidP="008D7321">
      <w:pPr>
        <w:spacing w:line="276" w:lineRule="auto"/>
        <w:ind w:firstLine="0"/>
        <w:rPr>
          <w:lang w:val="es-ES_tradnl"/>
        </w:rPr>
      </w:pPr>
    </w:p>
    <w:p w14:paraId="1F78072C" w14:textId="77777777" w:rsidR="008D7321" w:rsidRDefault="008D7321" w:rsidP="008D7321">
      <w:pPr>
        <w:spacing w:line="276" w:lineRule="auto"/>
        <w:ind w:firstLine="0"/>
        <w:rPr>
          <w:lang w:val="es-ES_tradnl"/>
        </w:rPr>
      </w:pPr>
    </w:p>
    <w:p w14:paraId="5D09A33E" w14:textId="77777777" w:rsidR="008D7321" w:rsidRDefault="008D7321" w:rsidP="008D7321">
      <w:pPr>
        <w:spacing w:line="276" w:lineRule="auto"/>
        <w:ind w:firstLine="0"/>
        <w:rPr>
          <w:lang w:val="es-ES_tradnl"/>
        </w:rPr>
      </w:pPr>
    </w:p>
    <w:p w14:paraId="24E18B39" w14:textId="77777777" w:rsidR="008D7321" w:rsidRDefault="008D7321" w:rsidP="008D7321">
      <w:pPr>
        <w:spacing w:line="276" w:lineRule="auto"/>
        <w:ind w:firstLine="0"/>
        <w:rPr>
          <w:lang w:val="es-ES_tradnl"/>
        </w:rPr>
      </w:pPr>
    </w:p>
    <w:p w14:paraId="64716FB0" w14:textId="77777777" w:rsidR="008D7321" w:rsidRDefault="008D7321" w:rsidP="008D7321">
      <w:pPr>
        <w:spacing w:line="276" w:lineRule="auto"/>
        <w:ind w:firstLine="0"/>
        <w:rPr>
          <w:lang w:val="es-ES_tradnl"/>
        </w:rPr>
      </w:pPr>
    </w:p>
    <w:p w14:paraId="14C6B4DA" w14:textId="77777777" w:rsidR="008D7321" w:rsidRDefault="008D7321" w:rsidP="008D7321">
      <w:pPr>
        <w:spacing w:line="276" w:lineRule="auto"/>
        <w:ind w:firstLine="0"/>
        <w:rPr>
          <w:lang w:val="es-ES_tradnl"/>
        </w:rPr>
      </w:pPr>
    </w:p>
    <w:p w14:paraId="52C50FED" w14:textId="77777777" w:rsidR="008D7321" w:rsidRDefault="008D7321" w:rsidP="008D7321">
      <w:pPr>
        <w:spacing w:line="276" w:lineRule="auto"/>
        <w:ind w:firstLine="0"/>
        <w:rPr>
          <w:lang w:val="es-ES_tradnl"/>
        </w:rPr>
      </w:pPr>
    </w:p>
    <w:p w14:paraId="69C404BF" w14:textId="77777777" w:rsidR="008D7321" w:rsidRDefault="008D7321" w:rsidP="008D7321">
      <w:pPr>
        <w:spacing w:line="276" w:lineRule="auto"/>
        <w:ind w:firstLine="0"/>
        <w:rPr>
          <w:lang w:val="es-ES_tradnl"/>
        </w:rPr>
      </w:pPr>
    </w:p>
    <w:p w14:paraId="403386EA" w14:textId="77777777" w:rsidR="008D7321" w:rsidRDefault="008D7321" w:rsidP="008D7321">
      <w:pPr>
        <w:spacing w:line="276" w:lineRule="auto"/>
        <w:ind w:firstLine="0"/>
        <w:rPr>
          <w:lang w:val="es-ES_tradnl"/>
        </w:rPr>
      </w:pPr>
    </w:p>
    <w:p w14:paraId="42AB057B" w14:textId="77777777" w:rsidR="008D7321" w:rsidRDefault="008D7321" w:rsidP="008D7321">
      <w:pPr>
        <w:spacing w:line="276" w:lineRule="auto"/>
        <w:ind w:firstLine="0"/>
        <w:rPr>
          <w:lang w:val="es-ES_tradnl"/>
        </w:rPr>
      </w:pPr>
    </w:p>
    <w:p w14:paraId="55295CBB" w14:textId="77777777" w:rsidR="008D7321" w:rsidRDefault="008D7321" w:rsidP="008D7321">
      <w:pPr>
        <w:spacing w:line="276" w:lineRule="auto"/>
        <w:ind w:firstLine="0"/>
        <w:rPr>
          <w:lang w:val="es-ES_tradnl"/>
        </w:rPr>
      </w:pPr>
    </w:p>
    <w:p w14:paraId="288D8E28" w14:textId="77777777" w:rsidR="008D7321" w:rsidRDefault="008D7321" w:rsidP="008D7321">
      <w:pPr>
        <w:spacing w:line="276" w:lineRule="auto"/>
        <w:ind w:firstLine="0"/>
        <w:rPr>
          <w:lang w:val="es-ES_tradnl"/>
        </w:rPr>
      </w:pPr>
    </w:p>
    <w:p w14:paraId="3578CCCD" w14:textId="77777777" w:rsidR="008D7321" w:rsidRDefault="008D7321" w:rsidP="008D7321">
      <w:pPr>
        <w:spacing w:line="276" w:lineRule="auto"/>
        <w:ind w:firstLine="0"/>
        <w:rPr>
          <w:lang w:val="es-ES_tradnl"/>
        </w:rPr>
      </w:pPr>
    </w:p>
    <w:p w14:paraId="1F13C7DD" w14:textId="77777777" w:rsidR="008D7321" w:rsidRDefault="008D7321" w:rsidP="008D7321">
      <w:pPr>
        <w:spacing w:line="276" w:lineRule="auto"/>
        <w:ind w:firstLine="0"/>
        <w:rPr>
          <w:lang w:val="es-ES_tradnl"/>
        </w:rPr>
      </w:pPr>
    </w:p>
    <w:p w14:paraId="7EAEB2D4" w14:textId="77777777" w:rsidR="008D7321" w:rsidRDefault="008D7321" w:rsidP="008D7321">
      <w:pPr>
        <w:spacing w:line="276" w:lineRule="auto"/>
        <w:ind w:firstLine="0"/>
        <w:rPr>
          <w:lang w:val="es-ES_tradnl"/>
        </w:rPr>
      </w:pPr>
    </w:p>
    <w:p w14:paraId="635F29D7" w14:textId="77777777" w:rsidR="008D7321" w:rsidRDefault="008D7321" w:rsidP="008D7321">
      <w:pPr>
        <w:spacing w:line="276" w:lineRule="auto"/>
        <w:ind w:firstLine="0"/>
        <w:rPr>
          <w:lang w:val="es-ES_tradnl"/>
        </w:rPr>
      </w:pPr>
    </w:p>
    <w:p w14:paraId="709AF039" w14:textId="77777777" w:rsidR="008D7321" w:rsidRDefault="008D7321" w:rsidP="008D7321">
      <w:pPr>
        <w:spacing w:line="276" w:lineRule="auto"/>
        <w:ind w:firstLine="0"/>
        <w:rPr>
          <w:lang w:val="es-ES_tradnl"/>
        </w:rPr>
      </w:pPr>
    </w:p>
    <w:p w14:paraId="33AA3274" w14:textId="77777777" w:rsidR="008D7321" w:rsidRDefault="008D7321" w:rsidP="008D7321">
      <w:pPr>
        <w:spacing w:line="276" w:lineRule="auto"/>
        <w:ind w:firstLine="0"/>
        <w:rPr>
          <w:lang w:val="es-ES_tradnl"/>
        </w:rPr>
        <w:sectPr w:rsidR="008D7321" w:rsidSect="008D7321">
          <w:pgSz w:w="11906" w:h="16838"/>
          <w:pgMar w:top="1418" w:right="1418" w:bottom="1418" w:left="1701" w:header="709" w:footer="567" w:gutter="0"/>
          <w:pgNumType w:fmt="upperRoman" w:start="1"/>
          <w:cols w:space="708"/>
          <w:titlePg/>
          <w:docGrid w:linePitch="360"/>
        </w:sectPr>
      </w:pPr>
    </w:p>
    <w:p w14:paraId="300FB9B1" w14:textId="77777777" w:rsidR="0011489A" w:rsidRPr="000748CC" w:rsidRDefault="0011489A" w:rsidP="008D7321">
      <w:pPr>
        <w:pStyle w:val="Ttulo1"/>
        <w:spacing w:line="276" w:lineRule="auto"/>
        <w:jc w:val="center"/>
        <w:rPr>
          <w:rFonts w:cs="Times New Roman"/>
          <w:szCs w:val="24"/>
          <w:lang w:val="es-ES_tradnl"/>
        </w:rPr>
      </w:pPr>
      <w:bookmarkStart w:id="17" w:name="_Toc86483040"/>
      <w:bookmarkStart w:id="18" w:name="_Toc141085332"/>
      <w:bookmarkStart w:id="19" w:name="_Hlk140697598"/>
      <w:r w:rsidRPr="000748CC">
        <w:rPr>
          <w:rFonts w:cs="Times New Roman"/>
          <w:szCs w:val="24"/>
          <w:lang w:val="es-ES_tradnl"/>
        </w:rPr>
        <w:lastRenderedPageBreak/>
        <w:t>RESUMEN</w:t>
      </w:r>
      <w:bookmarkEnd w:id="17"/>
      <w:bookmarkEnd w:id="18"/>
    </w:p>
    <w:p w14:paraId="030AD5B8" w14:textId="6DF75324" w:rsidR="00572C96" w:rsidRPr="00AB0740" w:rsidRDefault="00572C96" w:rsidP="008D7321">
      <w:pPr>
        <w:spacing w:after="0" w:line="276" w:lineRule="auto"/>
        <w:ind w:firstLine="708"/>
        <w:rPr>
          <w:rFonts w:cs="Times New Roman"/>
          <w:szCs w:val="24"/>
        </w:rPr>
      </w:pPr>
      <w:r w:rsidRPr="00AB0740">
        <w:rPr>
          <w:lang w:val="es-ES_tradnl"/>
        </w:rPr>
        <w:t>Este análisis de caso sobre la pérdida de</w:t>
      </w:r>
      <w:r w:rsidR="00FF278A" w:rsidRPr="00AB0740">
        <w:rPr>
          <w:lang w:val="es-ES_tradnl"/>
        </w:rPr>
        <w:t>l idioma kichwa</w:t>
      </w:r>
      <w:r w:rsidRPr="00AB0740">
        <w:rPr>
          <w:lang w:val="es-ES_tradnl"/>
        </w:rPr>
        <w:t xml:space="preserve"> en los </w:t>
      </w:r>
      <w:r w:rsidR="00FF278A" w:rsidRPr="00AB0740">
        <w:rPr>
          <w:lang w:val="es-ES_tradnl"/>
        </w:rPr>
        <w:t>estudiantes de la Unidad Educativa “Autachi”, Nitiluisa, Chimborazo</w:t>
      </w:r>
      <w:r w:rsidRPr="00AB0740">
        <w:rPr>
          <w:lang w:val="es-ES_tradnl"/>
        </w:rPr>
        <w:t xml:space="preserve">, es un trabajo que investiga por qué los </w:t>
      </w:r>
      <w:r w:rsidR="00FF278A" w:rsidRPr="00AB0740">
        <w:rPr>
          <w:lang w:val="es-ES_tradnl"/>
        </w:rPr>
        <w:t>estudiantes</w:t>
      </w:r>
      <w:r w:rsidRPr="00AB0740">
        <w:rPr>
          <w:lang w:val="es-ES_tradnl"/>
        </w:rPr>
        <w:t xml:space="preserve"> </w:t>
      </w:r>
      <w:r w:rsidR="00093813" w:rsidRPr="00EA153B">
        <w:rPr>
          <w:lang w:val="es-ES_tradnl"/>
        </w:rPr>
        <w:t>abandonaron</w:t>
      </w:r>
      <w:r w:rsidRPr="00EA153B">
        <w:rPr>
          <w:lang w:val="es-ES_tradnl"/>
        </w:rPr>
        <w:t xml:space="preserve"> </w:t>
      </w:r>
      <w:r w:rsidR="00FF278A" w:rsidRPr="00AB0740">
        <w:rPr>
          <w:lang w:val="es-ES_tradnl"/>
        </w:rPr>
        <w:t>la</w:t>
      </w:r>
      <w:r w:rsidRPr="00AB0740">
        <w:rPr>
          <w:lang w:val="es-ES_tradnl"/>
        </w:rPr>
        <w:t xml:space="preserve"> lengua materna de sus padres y </w:t>
      </w:r>
      <w:r w:rsidR="00093813" w:rsidRPr="00EA153B">
        <w:rPr>
          <w:lang w:val="es-ES_tradnl"/>
        </w:rPr>
        <w:t xml:space="preserve">qué hacen los docentes frente a esta situación </w:t>
      </w:r>
      <w:r w:rsidR="00FF278A" w:rsidRPr="00AB0740">
        <w:rPr>
          <w:lang w:val="es-ES_tradnl"/>
        </w:rPr>
        <w:t>e</w:t>
      </w:r>
      <w:r w:rsidRPr="00AB0740">
        <w:rPr>
          <w:lang w:val="es-ES_tradnl"/>
        </w:rPr>
        <w:t xml:space="preserve">n las aulas de clase. </w:t>
      </w:r>
      <w:r w:rsidR="00AB0740" w:rsidRPr="00AB0740">
        <w:rPr>
          <w:lang w:val="es-ES_tradnl"/>
        </w:rPr>
        <w:t xml:space="preserve">El objetivo </w:t>
      </w:r>
      <w:r w:rsidRPr="00AB0740">
        <w:rPr>
          <w:lang w:val="es-ES_tradnl"/>
        </w:rPr>
        <w:t>planteado</w:t>
      </w:r>
      <w:r w:rsidR="00AB0740" w:rsidRPr="00AB0740">
        <w:rPr>
          <w:lang w:val="es-ES_tradnl"/>
        </w:rPr>
        <w:t xml:space="preserve"> </w:t>
      </w:r>
      <w:r w:rsidRPr="00AB0740">
        <w:rPr>
          <w:lang w:val="es-ES_tradnl"/>
        </w:rPr>
        <w:t xml:space="preserve">para realizar la investigación </w:t>
      </w:r>
      <w:r w:rsidR="00AB0740" w:rsidRPr="00AB0740">
        <w:rPr>
          <w:lang w:val="es-ES_tradnl"/>
        </w:rPr>
        <w:t xml:space="preserve">fue </w:t>
      </w:r>
      <w:r w:rsidR="00AB0740" w:rsidRPr="00AB0740">
        <w:rPr>
          <w:rFonts w:cs="Times New Roman"/>
          <w:szCs w:val="24"/>
        </w:rPr>
        <w:t>determinar las manifestaciones de la pérdida del idioma kichwa como lengua materna en los estudiantes de la Unidad Educativa “Autachi” Nitiluisa, Chimborazo.</w:t>
      </w:r>
      <w:r w:rsidRPr="00AB0740">
        <w:rPr>
          <w:lang w:val="es-ES_tradnl"/>
        </w:rPr>
        <w:t xml:space="preserve"> Con </w:t>
      </w:r>
      <w:r w:rsidR="00AB0740" w:rsidRPr="00AB0740">
        <w:rPr>
          <w:lang w:val="es-ES_tradnl"/>
        </w:rPr>
        <w:t>el</w:t>
      </w:r>
      <w:r w:rsidRPr="00AB0740">
        <w:rPr>
          <w:lang w:val="es-ES_tradnl"/>
        </w:rPr>
        <w:t xml:space="preserve"> objetivo expuesto se responderá la siguiente pregunta de investigación: </w:t>
      </w:r>
      <w:r w:rsidR="00AB0740" w:rsidRPr="00AB0740">
        <w:rPr>
          <w:rFonts w:cs="Times New Roman"/>
          <w:szCs w:val="24"/>
        </w:rPr>
        <w:t>¿Qué factores influyen en la pérdida del idioma</w:t>
      </w:r>
      <w:r w:rsidR="00AB0740" w:rsidRPr="00AB0740">
        <w:rPr>
          <w:rFonts w:cs="Times New Roman"/>
          <w:sz w:val="28"/>
          <w:szCs w:val="28"/>
        </w:rPr>
        <w:t xml:space="preserve"> </w:t>
      </w:r>
      <w:r w:rsidR="00AB0740" w:rsidRPr="00AB0740">
        <w:rPr>
          <w:rFonts w:cs="Times New Roman"/>
          <w:szCs w:val="24"/>
        </w:rPr>
        <w:t>kichwa como lengua materna en los estudiantes de la Unidad Educativa “Autachi” Nitiluisa, Chimborazo? ¿Cuál es el impacto de la pérdida del idioma kichwa como lengua materna en los estudiantes de la Unidad Educativa “Auachi” Nitiluisa, Chimborazo?</w:t>
      </w:r>
      <w:r w:rsidR="00AB0740">
        <w:rPr>
          <w:rFonts w:cs="Times New Roman"/>
          <w:szCs w:val="24"/>
        </w:rPr>
        <w:t xml:space="preserve"> </w:t>
      </w:r>
      <w:r w:rsidRPr="00572C96">
        <w:rPr>
          <w:lang w:val="es-ES_tradnl"/>
        </w:rPr>
        <w:t>El tipo de investigación es descriptiva, se utilizó</w:t>
      </w:r>
      <w:r w:rsidR="006901F9">
        <w:rPr>
          <w:lang w:val="es-ES_tradnl"/>
        </w:rPr>
        <w:t xml:space="preserve"> un enfoque de tipo mixto</w:t>
      </w:r>
      <w:r w:rsidRPr="00572C96">
        <w:rPr>
          <w:lang w:val="es-ES_tradnl"/>
        </w:rPr>
        <w:t>,</w:t>
      </w:r>
      <w:r>
        <w:rPr>
          <w:lang w:val="es-ES_tradnl"/>
        </w:rPr>
        <w:t xml:space="preserve"> </w:t>
      </w:r>
      <w:r w:rsidRPr="00572C96">
        <w:rPr>
          <w:lang w:val="es-ES_tradnl"/>
        </w:rPr>
        <w:t xml:space="preserve">los instrumentos para recoger la información fueron la encuesta y la </w:t>
      </w:r>
      <w:r w:rsidR="00AB0740">
        <w:rPr>
          <w:lang w:val="es-ES_tradnl"/>
        </w:rPr>
        <w:t>entrevista</w:t>
      </w:r>
      <w:r w:rsidRPr="00572C96">
        <w:rPr>
          <w:lang w:val="es-ES_tradnl"/>
        </w:rPr>
        <w:t>.</w:t>
      </w:r>
      <w:r>
        <w:rPr>
          <w:lang w:val="es-ES_tradnl"/>
        </w:rPr>
        <w:t xml:space="preserve"> </w:t>
      </w:r>
      <w:r w:rsidRPr="00572C96">
        <w:rPr>
          <w:lang w:val="es-ES_tradnl"/>
        </w:rPr>
        <w:t xml:space="preserve">La encuesta se aplicó a los </w:t>
      </w:r>
      <w:r w:rsidR="00AB0740">
        <w:rPr>
          <w:lang w:val="es-ES_tradnl"/>
        </w:rPr>
        <w:t>estudiantes</w:t>
      </w:r>
      <w:r w:rsidRPr="00572C96">
        <w:rPr>
          <w:lang w:val="es-ES_tradnl"/>
        </w:rPr>
        <w:t xml:space="preserve">, </w:t>
      </w:r>
      <w:r w:rsidR="00AB0740">
        <w:rPr>
          <w:lang w:val="es-ES_tradnl"/>
        </w:rPr>
        <w:t>y la entrevista a los docentes de la Unidad Educativa</w:t>
      </w:r>
      <w:r w:rsidRPr="00572C96">
        <w:rPr>
          <w:lang w:val="es-ES_tradnl"/>
        </w:rPr>
        <w:t>.</w:t>
      </w:r>
      <w:r>
        <w:rPr>
          <w:lang w:val="es-ES_tradnl"/>
        </w:rPr>
        <w:t xml:space="preserve"> </w:t>
      </w:r>
      <w:r w:rsidRPr="00572C96">
        <w:rPr>
          <w:lang w:val="es-ES_tradnl"/>
        </w:rPr>
        <w:t>Uno de los resultados de la investigación es que los padres de familia no hablan kichwa en sus hogares</w:t>
      </w:r>
      <w:r w:rsidR="0072245B">
        <w:rPr>
          <w:lang w:val="es-ES_tradnl"/>
        </w:rPr>
        <w:t xml:space="preserve">, este y otros son factores que ocasionan la disminución de la práctica del idioma en los estudiantes también en su entorno educativo. </w:t>
      </w:r>
    </w:p>
    <w:p w14:paraId="018B12AF" w14:textId="4EDC1219" w:rsidR="00FF278A" w:rsidRDefault="00FF278A" w:rsidP="008D7321">
      <w:pPr>
        <w:spacing w:line="276" w:lineRule="auto"/>
        <w:ind w:firstLine="0"/>
        <w:rPr>
          <w:lang w:val="es-ES_tradnl"/>
        </w:rPr>
      </w:pPr>
      <w:r w:rsidRPr="00FF278A">
        <w:rPr>
          <w:b/>
          <w:bCs/>
          <w:lang w:val="es-ES_tradnl"/>
        </w:rPr>
        <w:t>Palabras clave:</w:t>
      </w:r>
      <w:r>
        <w:rPr>
          <w:lang w:val="es-ES_tradnl"/>
        </w:rPr>
        <w:t xml:space="preserve"> kichwa, lengua materna, idioma, cultura, indígena.</w:t>
      </w:r>
    </w:p>
    <w:bookmarkEnd w:id="19"/>
    <w:p w14:paraId="114CDC6D" w14:textId="77777777" w:rsidR="0072245B" w:rsidRDefault="0072245B" w:rsidP="008D7321">
      <w:pPr>
        <w:spacing w:line="276" w:lineRule="auto"/>
        <w:rPr>
          <w:lang w:val="es-ES_tradnl"/>
        </w:rPr>
      </w:pPr>
    </w:p>
    <w:p w14:paraId="43947C00" w14:textId="77777777" w:rsidR="008D7321" w:rsidRDefault="008D7321" w:rsidP="008D7321">
      <w:pPr>
        <w:spacing w:line="276" w:lineRule="auto"/>
        <w:rPr>
          <w:lang w:val="es-ES_tradnl"/>
        </w:rPr>
      </w:pPr>
    </w:p>
    <w:p w14:paraId="09FE5CFB" w14:textId="77777777" w:rsidR="008D7321" w:rsidRDefault="008D7321" w:rsidP="008D7321">
      <w:pPr>
        <w:spacing w:line="276" w:lineRule="auto"/>
        <w:rPr>
          <w:lang w:val="es-ES_tradnl"/>
        </w:rPr>
      </w:pPr>
    </w:p>
    <w:p w14:paraId="39DE5D5A" w14:textId="77777777" w:rsidR="008D7321" w:rsidRDefault="008D7321" w:rsidP="008D7321">
      <w:pPr>
        <w:spacing w:line="276" w:lineRule="auto"/>
        <w:rPr>
          <w:lang w:val="es-ES_tradnl"/>
        </w:rPr>
      </w:pPr>
    </w:p>
    <w:p w14:paraId="5AD60F82" w14:textId="77777777" w:rsidR="008D7321" w:rsidRDefault="008D7321" w:rsidP="008D7321">
      <w:pPr>
        <w:spacing w:line="276" w:lineRule="auto"/>
        <w:rPr>
          <w:lang w:val="es-ES_tradnl"/>
        </w:rPr>
      </w:pPr>
    </w:p>
    <w:p w14:paraId="4FFB358D" w14:textId="77777777" w:rsidR="008D7321" w:rsidRDefault="008D7321" w:rsidP="008D7321">
      <w:pPr>
        <w:spacing w:line="276" w:lineRule="auto"/>
        <w:rPr>
          <w:lang w:val="es-ES_tradnl"/>
        </w:rPr>
      </w:pPr>
    </w:p>
    <w:p w14:paraId="51A1E57B" w14:textId="77777777" w:rsidR="008D7321" w:rsidRDefault="008D7321" w:rsidP="008D7321">
      <w:pPr>
        <w:spacing w:line="276" w:lineRule="auto"/>
        <w:rPr>
          <w:lang w:val="es-ES_tradnl"/>
        </w:rPr>
      </w:pPr>
    </w:p>
    <w:p w14:paraId="235E5BF1" w14:textId="77777777" w:rsidR="008D7321" w:rsidRDefault="008D7321" w:rsidP="008D7321">
      <w:pPr>
        <w:spacing w:line="276" w:lineRule="auto"/>
        <w:rPr>
          <w:lang w:val="es-ES_tradnl"/>
        </w:rPr>
        <w:sectPr w:rsidR="008D7321" w:rsidSect="008D7321">
          <w:pgSz w:w="11906" w:h="16838"/>
          <w:pgMar w:top="1418" w:right="1418" w:bottom="1418" w:left="1701" w:header="709" w:footer="567" w:gutter="0"/>
          <w:pgNumType w:fmt="upperRoman" w:start="1"/>
          <w:cols w:space="708"/>
          <w:titlePg/>
          <w:docGrid w:linePitch="360"/>
        </w:sectPr>
      </w:pPr>
    </w:p>
    <w:p w14:paraId="37FF70F0" w14:textId="53361460" w:rsidR="00CC1447" w:rsidRDefault="00351E1B" w:rsidP="008D7321">
      <w:pPr>
        <w:pStyle w:val="Ttulo1"/>
        <w:spacing w:before="0" w:line="276" w:lineRule="auto"/>
        <w:jc w:val="center"/>
        <w:rPr>
          <w:rFonts w:cs="Times New Roman"/>
          <w:szCs w:val="24"/>
          <w:lang w:val="en-US"/>
        </w:rPr>
      </w:pPr>
      <w:bookmarkStart w:id="20" w:name="_Toc141085333"/>
      <w:bookmarkStart w:id="21" w:name="_Hlk140697539"/>
      <w:r>
        <w:rPr>
          <w:noProof/>
        </w:rPr>
        <w:lastRenderedPageBreak/>
        <w:drawing>
          <wp:anchor distT="0" distB="0" distL="114300" distR="114300" simplePos="0" relativeHeight="251724800" behindDoc="0" locked="0" layoutInCell="1" allowOverlap="1" wp14:anchorId="2F99F53C" wp14:editId="6BCCC31F">
            <wp:simplePos x="0" y="0"/>
            <wp:positionH relativeFrom="column">
              <wp:posOffset>-533870</wp:posOffset>
            </wp:positionH>
            <wp:positionV relativeFrom="paragraph">
              <wp:posOffset>287102</wp:posOffset>
            </wp:positionV>
            <wp:extent cx="6423737" cy="8704613"/>
            <wp:effectExtent l="0" t="0" r="0" b="1270"/>
            <wp:wrapNone/>
            <wp:docPr id="14286285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28558" name=""/>
                    <pic:cNvPicPr/>
                  </pic:nvPicPr>
                  <pic:blipFill>
                    <a:blip r:embed="rId19">
                      <a:extLst>
                        <a:ext uri="{28A0092B-C50C-407E-A947-70E740481C1C}">
                          <a14:useLocalDpi xmlns:a14="http://schemas.microsoft.com/office/drawing/2010/main" val="0"/>
                        </a:ext>
                      </a:extLst>
                    </a:blip>
                    <a:stretch>
                      <a:fillRect/>
                    </a:stretch>
                  </pic:blipFill>
                  <pic:spPr>
                    <a:xfrm>
                      <a:off x="0" y="0"/>
                      <a:ext cx="6427456" cy="8709653"/>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Cs w:val="24"/>
          <w:lang w:val="en-US"/>
        </w:rPr>
        <w:t>ABSTRACT</w:t>
      </w:r>
      <w:bookmarkEnd w:id="20"/>
    </w:p>
    <w:p w14:paraId="58EA5C2C" w14:textId="415A056B" w:rsidR="006953F6" w:rsidRDefault="006953F6" w:rsidP="008D7321">
      <w:pPr>
        <w:spacing w:line="276" w:lineRule="auto"/>
        <w:rPr>
          <w:lang w:val="en-US"/>
        </w:rPr>
      </w:pPr>
      <w:r>
        <w:rPr>
          <w:lang w:val="en-US"/>
        </w:rPr>
        <w:t>This case analisis about the loss of the kichwa language in the students of “Autachi” school in Nitiluisa, Chimborazo, investigates why the students abandoned their mother torgue andwhat the teachers do when faced with this situation in their classrooms. The objective set to carry out the research was to determine the manifestations of the loss of kichwa as the students, mother torgue with the stated objective, the following research question will be answered: What factors influenced the loss of kichwa as the mother tingue in “Autachi” school in Nitiluisa, Chimborazo? What is the impact of the loss of kichwa as the mother torgue on the students of “Autachi” school? The type of research is descriptive and the qualitative and quantitative metholodogy was used. The instruments used to collect the information were surveys and interviews. Surveys were given to the students, while interviews were conducted with the teachers a result of the research is that parents who don’t speak kichwa in their homes, this including other factors, causes the decrease in the practice of the language amonest the students and in their educational serring.</w:t>
      </w:r>
    </w:p>
    <w:p w14:paraId="1B090DAF" w14:textId="61A612E6" w:rsidR="006953F6" w:rsidRPr="006953F6" w:rsidRDefault="00322230" w:rsidP="008D7321">
      <w:pPr>
        <w:spacing w:line="276" w:lineRule="auto"/>
        <w:rPr>
          <w:lang w:val="en-US"/>
        </w:rPr>
      </w:pPr>
      <w:r>
        <w:rPr>
          <w:lang w:val="en-US"/>
        </w:rPr>
        <w:t>Key words: kichwa, mother tongue, language, culture, indigenous person.</w:t>
      </w:r>
      <w:r w:rsidR="006953F6">
        <w:rPr>
          <w:lang w:val="en-US"/>
        </w:rPr>
        <w:t xml:space="preserve"> </w:t>
      </w:r>
    </w:p>
    <w:p w14:paraId="5F04EAD6" w14:textId="77777777" w:rsidR="0011489A" w:rsidRPr="006901F9" w:rsidRDefault="0011489A" w:rsidP="008D7321">
      <w:pPr>
        <w:spacing w:line="276" w:lineRule="auto"/>
        <w:ind w:firstLine="0"/>
        <w:rPr>
          <w:rFonts w:cs="Times New Roman"/>
          <w:b/>
          <w:szCs w:val="24"/>
          <w:lang w:val="en-US"/>
        </w:rPr>
      </w:pPr>
    </w:p>
    <w:bookmarkEnd w:id="21"/>
    <w:p w14:paraId="10A6809A" w14:textId="5FF849DA" w:rsidR="008D7321" w:rsidRDefault="008D7321" w:rsidP="008D7321">
      <w:pPr>
        <w:spacing w:line="276" w:lineRule="auto"/>
        <w:rPr>
          <w:rFonts w:cs="Times New Roman"/>
          <w:b/>
          <w:szCs w:val="24"/>
          <w:lang w:val="en-US"/>
        </w:rPr>
        <w:sectPr w:rsidR="008D7321" w:rsidSect="008D7321">
          <w:pgSz w:w="11906" w:h="16838"/>
          <w:pgMar w:top="1418" w:right="1418" w:bottom="1418" w:left="1701" w:header="709" w:footer="567" w:gutter="0"/>
          <w:pgNumType w:fmt="upperRoman" w:start="1"/>
          <w:cols w:space="708"/>
          <w:titlePg/>
          <w:docGrid w:linePitch="360"/>
        </w:sectPr>
      </w:pPr>
    </w:p>
    <w:p w14:paraId="202CFEB4" w14:textId="72316C5E" w:rsidR="0011489A" w:rsidRDefault="0011489A" w:rsidP="008D7321">
      <w:pPr>
        <w:pStyle w:val="Ttulo1"/>
        <w:spacing w:line="276" w:lineRule="auto"/>
        <w:jc w:val="center"/>
        <w:rPr>
          <w:lang w:val="es-ES_tradnl"/>
        </w:rPr>
      </w:pPr>
      <w:bookmarkStart w:id="22" w:name="_Toc86483044"/>
      <w:bookmarkStart w:id="23" w:name="_Toc141085334"/>
      <w:r w:rsidRPr="00FD2DF4">
        <w:rPr>
          <w:rFonts w:cs="Times New Roman"/>
          <w:szCs w:val="24"/>
          <w:lang w:val="es-ES_tradnl"/>
        </w:rPr>
        <w:lastRenderedPageBreak/>
        <w:t>INTRODUCCIÓ</w:t>
      </w:r>
      <w:bookmarkEnd w:id="22"/>
      <w:r w:rsidR="0006046F">
        <w:rPr>
          <w:rFonts w:cs="Times New Roman"/>
          <w:szCs w:val="24"/>
          <w:lang w:val="es-ES_tradnl"/>
        </w:rPr>
        <w:t>N</w:t>
      </w:r>
      <w:bookmarkEnd w:id="23"/>
    </w:p>
    <w:p w14:paraId="36BA108B" w14:textId="7A910E37" w:rsidR="005E4475" w:rsidRPr="005E4475" w:rsidRDefault="00B27D8B" w:rsidP="008D7321">
      <w:pPr>
        <w:spacing w:before="240" w:line="276" w:lineRule="auto"/>
        <w:rPr>
          <w:rFonts w:cs="Times New Roman"/>
          <w:szCs w:val="24"/>
        </w:rPr>
      </w:pPr>
      <w:r>
        <w:rPr>
          <w:rFonts w:cs="Times New Roman"/>
          <w:szCs w:val="24"/>
        </w:rPr>
        <w:t>La</w:t>
      </w:r>
      <w:r w:rsidR="005E4475" w:rsidRPr="005E4475">
        <w:rPr>
          <w:rFonts w:cs="Times New Roman"/>
          <w:szCs w:val="24"/>
        </w:rPr>
        <w:t xml:space="preserve"> presente </w:t>
      </w:r>
      <w:r w:rsidR="005E4475" w:rsidRPr="00815385">
        <w:rPr>
          <w:rFonts w:cs="Times New Roman"/>
          <w:szCs w:val="24"/>
        </w:rPr>
        <w:t xml:space="preserve">investigación </w:t>
      </w:r>
      <w:r w:rsidR="003F7A64" w:rsidRPr="00815385">
        <w:rPr>
          <w:rFonts w:cs="Times New Roman"/>
          <w:szCs w:val="24"/>
        </w:rPr>
        <w:t xml:space="preserve">se plantea estudiar la </w:t>
      </w:r>
      <w:r w:rsidR="005E4475" w:rsidRPr="00815385">
        <w:rPr>
          <w:rFonts w:cs="Times New Roman"/>
          <w:szCs w:val="24"/>
        </w:rPr>
        <w:t>incidencia</w:t>
      </w:r>
      <w:r w:rsidR="003F7A64" w:rsidRPr="00815385">
        <w:rPr>
          <w:rFonts w:cs="Times New Roman"/>
          <w:szCs w:val="24"/>
        </w:rPr>
        <w:t xml:space="preserve"> de</w:t>
      </w:r>
      <w:r w:rsidR="005E4475" w:rsidRPr="00815385">
        <w:rPr>
          <w:rFonts w:cs="Times New Roman"/>
          <w:szCs w:val="24"/>
        </w:rPr>
        <w:t xml:space="preserve"> la pérdida del idioma kichwa como lengua matern</w:t>
      </w:r>
      <w:r w:rsidRPr="00815385">
        <w:rPr>
          <w:rFonts w:cs="Times New Roman"/>
          <w:szCs w:val="24"/>
        </w:rPr>
        <w:t>a</w:t>
      </w:r>
      <w:r w:rsidR="005E4475" w:rsidRPr="00815385">
        <w:rPr>
          <w:rFonts w:cs="Times New Roman"/>
          <w:szCs w:val="24"/>
        </w:rPr>
        <w:t xml:space="preserve"> en los estudiantes de la Unidad Educativa “Autachi”,</w:t>
      </w:r>
      <w:r w:rsidR="003C0567" w:rsidRPr="00815385">
        <w:rPr>
          <w:rFonts w:cs="Times New Roman"/>
          <w:szCs w:val="24"/>
        </w:rPr>
        <w:t xml:space="preserve"> lo que conduce </w:t>
      </w:r>
      <w:r w:rsidR="003F7A64" w:rsidRPr="00815385">
        <w:rPr>
          <w:rFonts w:cs="Times New Roman"/>
          <w:szCs w:val="24"/>
        </w:rPr>
        <w:t xml:space="preserve">a preguntarse </w:t>
      </w:r>
      <w:r w:rsidR="003C0567" w:rsidRPr="00815385">
        <w:rPr>
          <w:rFonts w:cs="Times New Roman"/>
          <w:szCs w:val="24"/>
        </w:rPr>
        <w:t>cuáles</w:t>
      </w:r>
      <w:r w:rsidR="005E4475" w:rsidRPr="00815385">
        <w:rPr>
          <w:rFonts w:cs="Times New Roman"/>
          <w:szCs w:val="24"/>
        </w:rPr>
        <w:t xml:space="preserve"> </w:t>
      </w:r>
      <w:r w:rsidR="005E4475" w:rsidRPr="005E4475">
        <w:rPr>
          <w:rFonts w:cs="Times New Roman"/>
          <w:szCs w:val="24"/>
        </w:rPr>
        <w:t xml:space="preserve">son los factores de la pérdida del idioma kichwa en </w:t>
      </w:r>
      <w:r w:rsidR="003C0567">
        <w:rPr>
          <w:rFonts w:cs="Times New Roman"/>
          <w:szCs w:val="24"/>
        </w:rPr>
        <w:t>el grupo de personas antes mencionado; e</w:t>
      </w:r>
      <w:r w:rsidR="005E4475" w:rsidRPr="005E4475">
        <w:rPr>
          <w:rFonts w:cs="Times New Roman"/>
          <w:szCs w:val="24"/>
        </w:rPr>
        <w:t xml:space="preserve">n este proceso se </w:t>
      </w:r>
      <w:r w:rsidR="003C0567">
        <w:rPr>
          <w:rFonts w:cs="Times New Roman"/>
          <w:szCs w:val="24"/>
        </w:rPr>
        <w:t>pretende identificar con precisión</w:t>
      </w:r>
      <w:r w:rsidR="005E4475" w:rsidRPr="005E4475">
        <w:rPr>
          <w:rFonts w:cs="Times New Roman"/>
          <w:szCs w:val="24"/>
        </w:rPr>
        <w:t xml:space="preserve"> las causas </w:t>
      </w:r>
      <w:r w:rsidR="003C0567">
        <w:rPr>
          <w:rFonts w:cs="Times New Roman"/>
          <w:szCs w:val="24"/>
        </w:rPr>
        <w:t>que llevan a los estudiantes a no</w:t>
      </w:r>
      <w:r w:rsidR="005E4475" w:rsidRPr="005E4475">
        <w:rPr>
          <w:rFonts w:cs="Times New Roman"/>
          <w:szCs w:val="24"/>
        </w:rPr>
        <w:t xml:space="preserve"> practica</w:t>
      </w:r>
      <w:r w:rsidR="003C0567">
        <w:rPr>
          <w:rFonts w:cs="Times New Roman"/>
          <w:szCs w:val="24"/>
        </w:rPr>
        <w:t xml:space="preserve">r dicho </w:t>
      </w:r>
      <w:r w:rsidR="005E4475" w:rsidRPr="005E4475">
        <w:rPr>
          <w:rFonts w:cs="Times New Roman"/>
          <w:szCs w:val="24"/>
        </w:rPr>
        <w:t>idioma</w:t>
      </w:r>
      <w:r w:rsidR="003C0567">
        <w:rPr>
          <w:rFonts w:cs="Times New Roman"/>
          <w:szCs w:val="24"/>
        </w:rPr>
        <w:t xml:space="preserve">, el cual se considera culturalmente su lengua </w:t>
      </w:r>
      <w:r w:rsidR="005E4475" w:rsidRPr="005E4475">
        <w:rPr>
          <w:rFonts w:cs="Times New Roman"/>
          <w:szCs w:val="24"/>
        </w:rPr>
        <w:t>matern</w:t>
      </w:r>
      <w:r w:rsidR="003C0567">
        <w:rPr>
          <w:rFonts w:cs="Times New Roman"/>
          <w:szCs w:val="24"/>
        </w:rPr>
        <w:t>a,</w:t>
      </w:r>
      <w:r w:rsidR="005E4475" w:rsidRPr="005E4475">
        <w:rPr>
          <w:rFonts w:cs="Times New Roman"/>
          <w:szCs w:val="24"/>
        </w:rPr>
        <w:t xml:space="preserve"> </w:t>
      </w:r>
      <w:r w:rsidR="003C0567">
        <w:rPr>
          <w:rFonts w:cs="Times New Roman"/>
          <w:szCs w:val="24"/>
        </w:rPr>
        <w:t>dejando incluso de lado que la mencionada institución educativa está situada</w:t>
      </w:r>
      <w:r w:rsidR="005E4475" w:rsidRPr="005E4475">
        <w:rPr>
          <w:rFonts w:cs="Times New Roman"/>
          <w:szCs w:val="24"/>
        </w:rPr>
        <w:t xml:space="preserve"> en la zona rural</w:t>
      </w:r>
      <w:r w:rsidR="003C0567">
        <w:rPr>
          <w:rFonts w:cs="Times New Roman"/>
          <w:szCs w:val="24"/>
        </w:rPr>
        <w:t xml:space="preserve"> y por ende pertenece </w:t>
      </w:r>
      <w:r w:rsidR="005E4475" w:rsidRPr="005E4475">
        <w:rPr>
          <w:rFonts w:cs="Times New Roman"/>
          <w:szCs w:val="24"/>
        </w:rPr>
        <w:t>a una comunidad indígena.</w:t>
      </w:r>
    </w:p>
    <w:p w14:paraId="1B196BD5" w14:textId="701DAF86" w:rsidR="005E4475" w:rsidRPr="005E4475" w:rsidRDefault="00A36905" w:rsidP="008D7321">
      <w:pPr>
        <w:spacing w:line="276" w:lineRule="auto"/>
        <w:ind w:firstLine="708"/>
        <w:rPr>
          <w:rFonts w:cs="Times New Roman"/>
          <w:szCs w:val="24"/>
        </w:rPr>
      </w:pPr>
      <w:r>
        <w:rPr>
          <w:rFonts w:cs="Times New Roman"/>
          <w:szCs w:val="24"/>
        </w:rPr>
        <w:t>Por consiguiente, se puede mencionar que esta</w:t>
      </w:r>
      <w:r w:rsidR="005E4475" w:rsidRPr="005E4475">
        <w:rPr>
          <w:rFonts w:cs="Times New Roman"/>
          <w:szCs w:val="24"/>
        </w:rPr>
        <w:t xml:space="preserve"> investigación </w:t>
      </w:r>
      <w:r>
        <w:rPr>
          <w:rFonts w:cs="Times New Roman"/>
          <w:szCs w:val="24"/>
        </w:rPr>
        <w:t xml:space="preserve">es de </w:t>
      </w:r>
      <w:r w:rsidR="00327FB1">
        <w:rPr>
          <w:rFonts w:cs="Times New Roman"/>
          <w:szCs w:val="24"/>
        </w:rPr>
        <w:t>nivel</w:t>
      </w:r>
      <w:r>
        <w:rPr>
          <w:rFonts w:cs="Times New Roman"/>
          <w:szCs w:val="24"/>
        </w:rPr>
        <w:t xml:space="preserve"> </w:t>
      </w:r>
      <w:r w:rsidR="005E4475" w:rsidRPr="005E4475">
        <w:rPr>
          <w:rFonts w:cs="Times New Roman"/>
          <w:szCs w:val="24"/>
        </w:rPr>
        <w:t xml:space="preserve">descriptiva, </w:t>
      </w:r>
      <w:r w:rsidR="00327FB1">
        <w:rPr>
          <w:rFonts w:cs="Times New Roman"/>
          <w:szCs w:val="24"/>
        </w:rPr>
        <w:t>ya que busca recabar datos reales por medio de la aplicación de técnicas e instrumentos que permiten obtener información veraz, la cual da origen a un análisis m</w:t>
      </w:r>
      <w:r w:rsidR="00DF20C0">
        <w:rPr>
          <w:rFonts w:cs="Times New Roman"/>
          <w:szCs w:val="24"/>
        </w:rPr>
        <w:t>á</w:t>
      </w:r>
      <w:r w:rsidR="00327FB1">
        <w:rPr>
          <w:rFonts w:cs="Times New Roman"/>
          <w:szCs w:val="24"/>
        </w:rPr>
        <w:t xml:space="preserve">s profundo, esto, debido a que las encuestas </w:t>
      </w:r>
      <w:r w:rsidR="005E4475" w:rsidRPr="005E4475">
        <w:rPr>
          <w:rFonts w:cs="Times New Roman"/>
          <w:szCs w:val="24"/>
        </w:rPr>
        <w:t>realizadas a la</w:t>
      </w:r>
      <w:r w:rsidR="00327FB1">
        <w:rPr>
          <w:rFonts w:cs="Times New Roman"/>
          <w:szCs w:val="24"/>
        </w:rPr>
        <w:t xml:space="preserve"> población establecida en este estudio, que son los estudiantes de la institución señalada en líneas anteriores</w:t>
      </w:r>
      <w:r w:rsidR="00EA5B4C">
        <w:rPr>
          <w:rFonts w:cs="Times New Roman"/>
          <w:szCs w:val="24"/>
        </w:rPr>
        <w:t>, arrojan datos estadísticos que hacen posible establecer posteriormente conclusiones y recomendaciones que convergen en posibles soluciones al problema estudiado.</w:t>
      </w:r>
    </w:p>
    <w:p w14:paraId="7B0FDD9D" w14:textId="57B8D77F" w:rsidR="005E4475" w:rsidRPr="005E4475" w:rsidRDefault="005E4475" w:rsidP="008D7321">
      <w:pPr>
        <w:spacing w:line="276" w:lineRule="auto"/>
        <w:rPr>
          <w:rFonts w:cs="Times New Roman"/>
          <w:color w:val="000000"/>
          <w:szCs w:val="24"/>
        </w:rPr>
      </w:pPr>
      <w:r w:rsidRPr="005E4475">
        <w:rPr>
          <w:rFonts w:cs="Times New Roman"/>
          <w:szCs w:val="24"/>
        </w:rPr>
        <w:t xml:space="preserve">Los datos serán de gran ayuda para que las autoridades de la Unidad Educativa “Autachi” puedan reflexionar </w:t>
      </w:r>
      <w:r w:rsidRPr="00815385">
        <w:rPr>
          <w:rFonts w:cs="Times New Roman"/>
          <w:szCs w:val="24"/>
        </w:rPr>
        <w:t xml:space="preserve">y </w:t>
      </w:r>
      <w:r w:rsidR="003F7A64" w:rsidRPr="00815385">
        <w:rPr>
          <w:rFonts w:cs="Times New Roman"/>
          <w:szCs w:val="24"/>
        </w:rPr>
        <w:t>por consiguiente plantear</w:t>
      </w:r>
      <w:r w:rsidRPr="00815385">
        <w:rPr>
          <w:rFonts w:cs="Times New Roman"/>
          <w:szCs w:val="24"/>
        </w:rPr>
        <w:t xml:space="preserve"> </w:t>
      </w:r>
      <w:r w:rsidRPr="005E4475">
        <w:rPr>
          <w:rFonts w:cs="Times New Roman"/>
          <w:szCs w:val="24"/>
        </w:rPr>
        <w:t>estrategias necesarias con la finalidad de incentivar a la comunidad educativa a mantener la lengua kichwa y así mismo fortalecer la cultura de la comunidad de Nitiluisa.</w:t>
      </w:r>
      <w:r w:rsidR="00C90DCE">
        <w:rPr>
          <w:rFonts w:cs="Times New Roman"/>
          <w:szCs w:val="24"/>
        </w:rPr>
        <w:t xml:space="preserve"> </w:t>
      </w:r>
      <w:r w:rsidRPr="005E4475">
        <w:rPr>
          <w:rFonts w:cs="Times New Roman"/>
          <w:color w:val="000000"/>
          <w:szCs w:val="24"/>
        </w:rPr>
        <w:t>La investigación está estructurada de acuerdo a la normativa vigente en la Dirección de Posgrado de la Universidad Nacional de Chimborazo de la siguiente manera:</w:t>
      </w:r>
    </w:p>
    <w:p w14:paraId="2AB5CA78" w14:textId="61DC476C" w:rsidR="005E4475" w:rsidRPr="005E4475" w:rsidRDefault="005E4475" w:rsidP="008D7321">
      <w:pPr>
        <w:spacing w:before="120" w:line="276" w:lineRule="auto"/>
        <w:rPr>
          <w:rFonts w:cs="Times New Roman"/>
          <w:szCs w:val="24"/>
          <w:lang w:val="es-MX"/>
        </w:rPr>
      </w:pPr>
      <w:r w:rsidRPr="005E4475">
        <w:rPr>
          <w:rFonts w:cs="Times New Roman"/>
          <w:b/>
          <w:bCs/>
          <w:szCs w:val="24"/>
          <w:lang w:val="es-MX"/>
        </w:rPr>
        <w:t xml:space="preserve">CAPÍTULO I. </w:t>
      </w:r>
      <w:r w:rsidR="00096A01">
        <w:rPr>
          <w:rFonts w:cs="Times New Roman"/>
          <w:szCs w:val="24"/>
          <w:lang w:val="es-MX"/>
        </w:rPr>
        <w:t>Problematización</w:t>
      </w:r>
      <w:r w:rsidRPr="005E4475">
        <w:rPr>
          <w:rFonts w:cs="Times New Roman"/>
          <w:b/>
          <w:bCs/>
          <w:szCs w:val="24"/>
          <w:lang w:val="es-MX"/>
        </w:rPr>
        <w:t xml:space="preserve">, </w:t>
      </w:r>
      <w:r w:rsidRPr="005E4475">
        <w:rPr>
          <w:rFonts w:cs="Times New Roman"/>
          <w:szCs w:val="24"/>
          <w:lang w:val="es-MX"/>
        </w:rPr>
        <w:t>dentro de este apartado se detalla de forma general el problema de investigación, la justificación de la investigación, objetivos generales y específicos.</w:t>
      </w:r>
    </w:p>
    <w:p w14:paraId="1B252FF1" w14:textId="1876B78C" w:rsidR="005E4475" w:rsidRPr="005E4475" w:rsidRDefault="005E4475" w:rsidP="008D7321">
      <w:pPr>
        <w:spacing w:before="120" w:line="276" w:lineRule="auto"/>
        <w:rPr>
          <w:rFonts w:cs="Times New Roman"/>
          <w:szCs w:val="24"/>
          <w:lang w:val="es-MX"/>
        </w:rPr>
      </w:pPr>
      <w:r w:rsidRPr="005E4475">
        <w:rPr>
          <w:rFonts w:cs="Times New Roman"/>
          <w:b/>
          <w:bCs/>
          <w:szCs w:val="24"/>
          <w:lang w:val="es-MX"/>
        </w:rPr>
        <w:t xml:space="preserve">CAPÍTULO II. </w:t>
      </w:r>
      <w:r w:rsidR="00096A01">
        <w:rPr>
          <w:rFonts w:cs="Times New Roman"/>
          <w:szCs w:val="24"/>
          <w:lang w:val="es-MX"/>
        </w:rPr>
        <w:t>Marco teórico</w:t>
      </w:r>
      <w:r w:rsidRPr="005E4475">
        <w:rPr>
          <w:rFonts w:cs="Times New Roman"/>
          <w:szCs w:val="24"/>
          <w:lang w:val="es-MX"/>
        </w:rPr>
        <w:t>,</w:t>
      </w:r>
      <w:r w:rsidRPr="005E4475">
        <w:rPr>
          <w:rFonts w:cs="Times New Roman"/>
          <w:b/>
          <w:bCs/>
          <w:szCs w:val="24"/>
          <w:lang w:val="es-MX"/>
        </w:rPr>
        <w:t xml:space="preserve"> </w:t>
      </w:r>
      <w:r w:rsidRPr="005E4475">
        <w:rPr>
          <w:rFonts w:cs="Times New Roman"/>
          <w:szCs w:val="24"/>
          <w:lang w:val="es-MX"/>
        </w:rPr>
        <w:t>la sustentación de esta investigación es muy importante,</w:t>
      </w:r>
      <w:r w:rsidRPr="005E4475">
        <w:rPr>
          <w:rFonts w:cs="Times New Roman"/>
          <w:b/>
          <w:bCs/>
          <w:szCs w:val="24"/>
          <w:lang w:val="es-MX"/>
        </w:rPr>
        <w:t xml:space="preserve"> </w:t>
      </w:r>
      <w:r w:rsidRPr="005E4475">
        <w:rPr>
          <w:rFonts w:cs="Times New Roman"/>
          <w:szCs w:val="24"/>
          <w:lang w:val="es-MX"/>
        </w:rPr>
        <w:t xml:space="preserve">pues se partió con el enfoque de los antecedentes que acontecen a nivel nacional en el sistema educativo, posteriormente se </w:t>
      </w:r>
      <w:r w:rsidR="00096A01">
        <w:rPr>
          <w:rFonts w:cs="Times New Roman"/>
          <w:szCs w:val="24"/>
          <w:lang w:val="es-MX"/>
        </w:rPr>
        <w:t xml:space="preserve">establecen los fundamentos epistémico, psicológico, lingüístico, pedagógico y legal; además se desarrolla la fundamentación teórica que </w:t>
      </w:r>
      <w:r w:rsidRPr="005E4475">
        <w:rPr>
          <w:rFonts w:cs="Times New Roman"/>
          <w:szCs w:val="24"/>
          <w:lang w:val="es-MX"/>
        </w:rPr>
        <w:t>hace referencia a la</w:t>
      </w:r>
      <w:r w:rsidR="00096A01">
        <w:rPr>
          <w:rFonts w:cs="Times New Roman"/>
          <w:szCs w:val="24"/>
          <w:lang w:val="es-MX"/>
        </w:rPr>
        <w:t>s variables fijadas en el tema propuesto.</w:t>
      </w:r>
    </w:p>
    <w:p w14:paraId="7CACFBED" w14:textId="20791227" w:rsidR="005E4475" w:rsidRPr="005E4475" w:rsidRDefault="005E4475" w:rsidP="008D7321">
      <w:pPr>
        <w:spacing w:before="120" w:line="276" w:lineRule="auto"/>
        <w:rPr>
          <w:rFonts w:cs="Times New Roman"/>
          <w:szCs w:val="24"/>
          <w:lang w:val="es-MX"/>
        </w:rPr>
      </w:pPr>
      <w:r w:rsidRPr="005E4475">
        <w:rPr>
          <w:rFonts w:cs="Times New Roman"/>
          <w:szCs w:val="24"/>
          <w:lang w:val="es-MX"/>
        </w:rPr>
        <w:t xml:space="preserve"> </w:t>
      </w:r>
      <w:r w:rsidRPr="005E4475">
        <w:rPr>
          <w:rFonts w:cs="Times New Roman"/>
          <w:b/>
          <w:bCs/>
          <w:szCs w:val="24"/>
          <w:lang w:val="es-MX"/>
        </w:rPr>
        <w:t xml:space="preserve">CAPÍTULO III. </w:t>
      </w:r>
      <w:r w:rsidR="003A7B9C">
        <w:rPr>
          <w:rFonts w:cs="Times New Roman"/>
          <w:szCs w:val="24"/>
          <w:lang w:val="es-MX"/>
        </w:rPr>
        <w:t>Marco</w:t>
      </w:r>
      <w:r w:rsidRPr="005E4475">
        <w:rPr>
          <w:rFonts w:cs="Times New Roman"/>
          <w:szCs w:val="24"/>
          <w:lang w:val="es-MX"/>
        </w:rPr>
        <w:t xml:space="preserve"> metodológico,</w:t>
      </w:r>
      <w:r w:rsidRPr="005E4475">
        <w:rPr>
          <w:rFonts w:cs="Times New Roman"/>
          <w:b/>
          <w:bCs/>
          <w:szCs w:val="24"/>
          <w:lang w:val="es-MX"/>
        </w:rPr>
        <w:t xml:space="preserve"> </w:t>
      </w:r>
      <w:r w:rsidRPr="005E4475">
        <w:rPr>
          <w:rFonts w:cs="Times New Roman"/>
          <w:szCs w:val="24"/>
          <w:lang w:val="es-MX"/>
        </w:rPr>
        <w:t>en este capítulo la delimitación de la población se sustenta en los métodos aplicados en la investigación,</w:t>
      </w:r>
      <w:r w:rsidR="003A7B9C">
        <w:rPr>
          <w:rFonts w:cs="Times New Roman"/>
          <w:szCs w:val="24"/>
          <w:lang w:val="es-MX"/>
        </w:rPr>
        <w:t xml:space="preserve"> empezando por las tres fases que la comprenden</w:t>
      </w:r>
      <w:r w:rsidR="009009C3">
        <w:rPr>
          <w:rFonts w:cs="Times New Roman"/>
          <w:szCs w:val="24"/>
          <w:lang w:val="es-MX"/>
        </w:rPr>
        <w:t>,</w:t>
      </w:r>
      <w:r w:rsidR="003A7B9C">
        <w:rPr>
          <w:rFonts w:cs="Times New Roman"/>
          <w:szCs w:val="24"/>
          <w:lang w:val="es-MX"/>
        </w:rPr>
        <w:t xml:space="preserve"> </w:t>
      </w:r>
      <w:r w:rsidRPr="005E4475">
        <w:rPr>
          <w:rFonts w:cs="Times New Roman"/>
          <w:szCs w:val="24"/>
          <w:lang w:val="es-MX"/>
        </w:rPr>
        <w:t xml:space="preserve">el </w:t>
      </w:r>
      <w:r w:rsidR="009009C3">
        <w:rPr>
          <w:rFonts w:cs="Times New Roman"/>
          <w:szCs w:val="24"/>
          <w:lang w:val="es-MX"/>
        </w:rPr>
        <w:t xml:space="preserve">diseño, métodos y tipo de investigación, además se ubican </w:t>
      </w:r>
      <w:r w:rsidRPr="005E4475">
        <w:rPr>
          <w:rFonts w:cs="Times New Roman"/>
          <w:szCs w:val="24"/>
          <w:lang w:val="es-MX"/>
        </w:rPr>
        <w:t xml:space="preserve">la población y muestra </w:t>
      </w:r>
      <w:r w:rsidR="009009C3">
        <w:rPr>
          <w:rFonts w:cs="Times New Roman"/>
          <w:szCs w:val="24"/>
          <w:lang w:val="es-MX"/>
        </w:rPr>
        <w:t xml:space="preserve">que está comprendida por </w:t>
      </w:r>
      <w:r w:rsidRPr="005E4475">
        <w:rPr>
          <w:rFonts w:cs="Times New Roman"/>
          <w:szCs w:val="24"/>
          <w:lang w:val="es-MX"/>
        </w:rPr>
        <w:t>los estudiantes de la Unidad Educativa Autachi, Nitiluisa, Chimborazo</w:t>
      </w:r>
      <w:r w:rsidR="009009C3">
        <w:rPr>
          <w:rFonts w:cs="Times New Roman"/>
          <w:szCs w:val="24"/>
          <w:lang w:val="es-MX"/>
        </w:rPr>
        <w:t>, para posteriormente aplicar en dicha población las técnicas e instrumentos de recolección de datos para luego realizar un análisis.</w:t>
      </w:r>
    </w:p>
    <w:p w14:paraId="1349A8F7" w14:textId="69A540DF" w:rsidR="005E4475" w:rsidRPr="005E4475" w:rsidRDefault="005E4475" w:rsidP="008D7321">
      <w:pPr>
        <w:spacing w:before="240" w:after="0" w:line="276" w:lineRule="auto"/>
        <w:ind w:firstLine="708"/>
        <w:rPr>
          <w:rFonts w:cs="Times New Roman"/>
          <w:szCs w:val="24"/>
        </w:rPr>
      </w:pPr>
      <w:r w:rsidRPr="005E4475">
        <w:rPr>
          <w:rFonts w:cs="Times New Roman"/>
          <w:b/>
          <w:bCs/>
          <w:szCs w:val="24"/>
          <w:lang w:val="es-MX"/>
        </w:rPr>
        <w:lastRenderedPageBreak/>
        <w:t xml:space="preserve">CAPÍTULO IV. </w:t>
      </w:r>
      <w:r w:rsidR="00712F93">
        <w:rPr>
          <w:rFonts w:cs="Times New Roman"/>
          <w:b/>
          <w:bCs/>
          <w:szCs w:val="24"/>
          <w:lang w:val="es-MX"/>
        </w:rPr>
        <w:t>A</w:t>
      </w:r>
      <w:r w:rsidR="00712F93" w:rsidRPr="00712F93">
        <w:rPr>
          <w:rFonts w:cs="Times New Roman"/>
          <w:szCs w:val="24"/>
          <w:lang w:val="es-MX"/>
        </w:rPr>
        <w:t>nálisis de resultados, e</w:t>
      </w:r>
      <w:r w:rsidRPr="00712F93">
        <w:rPr>
          <w:rFonts w:cs="Times New Roman"/>
          <w:szCs w:val="24"/>
          <w:lang w:val="es-MX"/>
        </w:rPr>
        <w:t xml:space="preserve">n </w:t>
      </w:r>
      <w:r w:rsidRPr="005E4475">
        <w:rPr>
          <w:rFonts w:cs="Times New Roman"/>
          <w:szCs w:val="24"/>
          <w:lang w:val="es-MX"/>
        </w:rPr>
        <w:t xml:space="preserve">este </w:t>
      </w:r>
      <w:r w:rsidR="00712F93">
        <w:rPr>
          <w:rFonts w:cs="Times New Roman"/>
          <w:szCs w:val="24"/>
          <w:lang w:val="es-MX"/>
        </w:rPr>
        <w:t>apartado</w:t>
      </w:r>
      <w:r w:rsidRPr="005E4475">
        <w:rPr>
          <w:rFonts w:cs="Times New Roman"/>
          <w:szCs w:val="24"/>
          <w:lang w:val="es-MX"/>
        </w:rPr>
        <w:t xml:space="preserve"> encontramos los resultados de la investigación, se analiza e interpreta los </w:t>
      </w:r>
      <w:r w:rsidR="00712F93">
        <w:rPr>
          <w:rFonts w:cs="Times New Roman"/>
          <w:szCs w:val="24"/>
          <w:lang w:val="es-MX"/>
        </w:rPr>
        <w:t>mismos mediante</w:t>
      </w:r>
      <w:r w:rsidRPr="005E4475">
        <w:rPr>
          <w:rFonts w:cs="Times New Roman"/>
          <w:szCs w:val="24"/>
          <w:lang w:val="es-MX"/>
        </w:rPr>
        <w:t xml:space="preserve"> la técnica aplicada en la investigación realizada en la Unidad Educativa Autachi, Nitiluisa, Chimborazo.</w:t>
      </w:r>
    </w:p>
    <w:p w14:paraId="024A3C31" w14:textId="18D04F06" w:rsidR="00642246" w:rsidRPr="00642246" w:rsidRDefault="005E4475" w:rsidP="008D7321">
      <w:pPr>
        <w:spacing w:before="120" w:line="276" w:lineRule="auto"/>
        <w:ind w:firstLine="708"/>
        <w:rPr>
          <w:rFonts w:cs="Times New Roman"/>
          <w:szCs w:val="24"/>
          <w:lang w:val="es-MX"/>
        </w:rPr>
      </w:pPr>
      <w:r w:rsidRPr="005E4475">
        <w:rPr>
          <w:rFonts w:cs="Times New Roman"/>
          <w:b/>
          <w:bCs/>
          <w:szCs w:val="24"/>
          <w:lang w:val="es-MX"/>
        </w:rPr>
        <w:t xml:space="preserve">CAPÍTULO V. </w:t>
      </w:r>
      <w:r w:rsidR="00642246" w:rsidRPr="00642246">
        <w:rPr>
          <w:rFonts w:cs="Times New Roman"/>
          <w:szCs w:val="24"/>
          <w:lang w:val="es-MX"/>
        </w:rPr>
        <w:t xml:space="preserve">Contiene la propuesta, se presenta una posible solución al problema estudiado, mediante una guía didáctica que comprende actividades con el fin de incentivar </w:t>
      </w:r>
      <w:r w:rsidR="00642246">
        <w:rPr>
          <w:rFonts w:cs="Times New Roman"/>
          <w:szCs w:val="24"/>
          <w:lang w:val="es-MX"/>
        </w:rPr>
        <w:t>el uso y conservación del kichwa como lengua materna.</w:t>
      </w:r>
    </w:p>
    <w:p w14:paraId="3992F84A" w14:textId="6AF12555" w:rsidR="00382714" w:rsidRDefault="00642246" w:rsidP="008D7321">
      <w:pPr>
        <w:spacing w:before="120" w:line="276" w:lineRule="auto"/>
        <w:ind w:firstLine="708"/>
        <w:rPr>
          <w:rFonts w:cs="Times New Roman"/>
          <w:szCs w:val="24"/>
          <w:lang w:val="es-MX"/>
        </w:rPr>
      </w:pPr>
      <w:r w:rsidRPr="005E4475">
        <w:rPr>
          <w:rFonts w:cs="Times New Roman"/>
          <w:b/>
          <w:bCs/>
          <w:szCs w:val="24"/>
          <w:lang w:val="es-MX"/>
        </w:rPr>
        <w:t>CAPÍTULO</w:t>
      </w:r>
      <w:r>
        <w:rPr>
          <w:rFonts w:cs="Times New Roman"/>
          <w:b/>
          <w:bCs/>
          <w:szCs w:val="24"/>
          <w:lang w:val="es-MX"/>
        </w:rPr>
        <w:t xml:space="preserve"> VI</w:t>
      </w:r>
      <w:r w:rsidRPr="005E4475">
        <w:rPr>
          <w:rFonts w:cs="Times New Roman"/>
          <w:b/>
          <w:bCs/>
          <w:szCs w:val="24"/>
          <w:lang w:val="es-MX"/>
        </w:rPr>
        <w:t xml:space="preserve">. </w:t>
      </w:r>
      <w:r w:rsidR="00712F93" w:rsidRPr="00712F93">
        <w:rPr>
          <w:rFonts w:cs="Times New Roman"/>
          <w:szCs w:val="24"/>
          <w:lang w:val="es-MX"/>
        </w:rPr>
        <w:t>En este acápite,</w:t>
      </w:r>
      <w:r w:rsidR="00712F93">
        <w:rPr>
          <w:rFonts w:cs="Times New Roman"/>
          <w:b/>
          <w:bCs/>
          <w:szCs w:val="24"/>
          <w:lang w:val="es-MX"/>
        </w:rPr>
        <w:t xml:space="preserve"> </w:t>
      </w:r>
      <w:r w:rsidR="005E4475" w:rsidRPr="005E4475">
        <w:rPr>
          <w:rFonts w:cs="Times New Roman"/>
          <w:szCs w:val="24"/>
          <w:lang w:val="es-MX"/>
        </w:rPr>
        <w:t>se presentan las conclusiones</w:t>
      </w:r>
      <w:r w:rsidR="00712F93">
        <w:rPr>
          <w:rFonts w:cs="Times New Roman"/>
          <w:szCs w:val="24"/>
          <w:lang w:val="es-MX"/>
        </w:rPr>
        <w:t xml:space="preserve"> y </w:t>
      </w:r>
      <w:r w:rsidR="005E4475" w:rsidRPr="005E4475">
        <w:rPr>
          <w:rFonts w:cs="Times New Roman"/>
          <w:szCs w:val="24"/>
          <w:lang w:val="es-MX"/>
        </w:rPr>
        <w:t xml:space="preserve">recomendaciones, </w:t>
      </w:r>
      <w:r w:rsidR="00712F93">
        <w:rPr>
          <w:rFonts w:cs="Times New Roman"/>
          <w:szCs w:val="24"/>
          <w:lang w:val="es-MX"/>
        </w:rPr>
        <w:t>las cuales pretenden establecer la situación actual del tema estudiado, es decir, el por qué se está perdiendo el idioma kichwa en los estudiantes de la Unidad Educativa Autachi.</w:t>
      </w:r>
      <w:r w:rsidR="00C90DCE">
        <w:rPr>
          <w:rFonts w:cs="Times New Roman"/>
          <w:szCs w:val="24"/>
          <w:lang w:val="es-MX"/>
        </w:rPr>
        <w:t xml:space="preserve"> </w:t>
      </w:r>
      <w:r w:rsidR="00712F93">
        <w:rPr>
          <w:rFonts w:cs="Times New Roman"/>
          <w:szCs w:val="24"/>
          <w:lang w:val="es-MX"/>
        </w:rPr>
        <w:t>Finalmente, se encuentra la b</w:t>
      </w:r>
      <w:r w:rsidR="005E4475" w:rsidRPr="005E4475">
        <w:rPr>
          <w:rFonts w:cs="Times New Roman"/>
          <w:szCs w:val="24"/>
          <w:lang w:val="es-MX"/>
        </w:rPr>
        <w:t>ibliogr</w:t>
      </w:r>
      <w:r w:rsidR="003638C8">
        <w:rPr>
          <w:rFonts w:cs="Times New Roman"/>
          <w:szCs w:val="24"/>
          <w:lang w:val="es-MX"/>
        </w:rPr>
        <w:t>a</w:t>
      </w:r>
      <w:r w:rsidR="005E4475" w:rsidRPr="005E4475">
        <w:rPr>
          <w:rFonts w:cs="Times New Roman"/>
          <w:szCs w:val="24"/>
          <w:lang w:val="es-MX"/>
        </w:rPr>
        <w:t>f</w:t>
      </w:r>
      <w:r w:rsidR="00712F93">
        <w:rPr>
          <w:rFonts w:cs="Times New Roman"/>
          <w:szCs w:val="24"/>
          <w:lang w:val="es-MX"/>
        </w:rPr>
        <w:t>ía</w:t>
      </w:r>
      <w:r w:rsidR="005E4475" w:rsidRPr="005E4475">
        <w:rPr>
          <w:rFonts w:cs="Times New Roman"/>
          <w:szCs w:val="24"/>
          <w:lang w:val="es-MX"/>
        </w:rPr>
        <w:t xml:space="preserve">, y, de ser el caso anexos que se detallan </w:t>
      </w:r>
      <w:r w:rsidR="00712F93">
        <w:rPr>
          <w:rFonts w:cs="Times New Roman"/>
          <w:szCs w:val="24"/>
          <w:lang w:val="es-MX"/>
        </w:rPr>
        <w:t>según corresponda</w:t>
      </w:r>
      <w:r w:rsidR="005E4475" w:rsidRPr="005E4475">
        <w:rPr>
          <w:rFonts w:cs="Times New Roman"/>
          <w:szCs w:val="24"/>
          <w:lang w:val="es-MX"/>
        </w:rPr>
        <w:t>.</w:t>
      </w:r>
    </w:p>
    <w:p w14:paraId="40322BE9" w14:textId="77777777" w:rsidR="00382714" w:rsidRDefault="00382714" w:rsidP="008D7321">
      <w:pPr>
        <w:spacing w:after="160" w:afterAutospacing="0" w:line="276" w:lineRule="auto"/>
        <w:ind w:firstLine="0"/>
        <w:jc w:val="left"/>
        <w:rPr>
          <w:rFonts w:cs="Times New Roman"/>
          <w:szCs w:val="24"/>
          <w:lang w:val="es-MX"/>
        </w:rPr>
      </w:pPr>
      <w:r>
        <w:rPr>
          <w:rFonts w:cs="Times New Roman"/>
          <w:szCs w:val="24"/>
          <w:lang w:val="es-MX"/>
        </w:rPr>
        <w:br w:type="page"/>
      </w:r>
    </w:p>
    <w:p w14:paraId="262DD32E" w14:textId="5771E92D" w:rsidR="0011489A" w:rsidRPr="00FD2DF4" w:rsidRDefault="0011489A" w:rsidP="008D7321">
      <w:pPr>
        <w:pStyle w:val="Ttulo1"/>
        <w:spacing w:line="276" w:lineRule="auto"/>
        <w:jc w:val="center"/>
        <w:rPr>
          <w:rFonts w:cs="Times New Roman"/>
          <w:szCs w:val="24"/>
          <w:lang w:val="es-ES_tradnl"/>
        </w:rPr>
      </w:pPr>
      <w:bookmarkStart w:id="24" w:name="_Toc86483045"/>
      <w:bookmarkStart w:id="25" w:name="_Toc141085335"/>
      <w:r w:rsidRPr="00FD2DF4">
        <w:rPr>
          <w:rFonts w:cs="Times New Roman"/>
          <w:szCs w:val="24"/>
          <w:lang w:val="es-ES_tradnl"/>
        </w:rPr>
        <w:lastRenderedPageBreak/>
        <w:t>CAPÍTULO I</w:t>
      </w:r>
      <w:bookmarkEnd w:id="24"/>
      <w:r w:rsidR="00FD2DF4" w:rsidRPr="00FD2DF4">
        <w:rPr>
          <w:rFonts w:cs="Times New Roman"/>
          <w:szCs w:val="24"/>
          <w:lang w:val="es-ES_tradnl"/>
        </w:rPr>
        <w:t xml:space="preserve">. </w:t>
      </w:r>
      <w:bookmarkStart w:id="26" w:name="_Toc86483046"/>
      <w:r w:rsidRPr="00FD2DF4">
        <w:rPr>
          <w:rFonts w:cs="Times New Roman"/>
          <w:szCs w:val="24"/>
          <w:lang w:val="es-ES_tradnl"/>
        </w:rPr>
        <w:t>PROBLEMATIZACIÓ</w:t>
      </w:r>
      <w:bookmarkEnd w:id="26"/>
      <w:r w:rsidR="0006046F">
        <w:rPr>
          <w:rFonts w:cs="Times New Roman"/>
          <w:szCs w:val="24"/>
          <w:lang w:val="es-ES_tradnl"/>
        </w:rPr>
        <w:t>N</w:t>
      </w:r>
      <w:bookmarkEnd w:id="25"/>
    </w:p>
    <w:p w14:paraId="30943AF7" w14:textId="1F91D0E0" w:rsidR="007E3385" w:rsidRDefault="007E3385" w:rsidP="008D7321">
      <w:pPr>
        <w:spacing w:before="240" w:line="276" w:lineRule="auto"/>
        <w:rPr>
          <w:rFonts w:cs="Times New Roman"/>
          <w:szCs w:val="24"/>
        </w:rPr>
      </w:pPr>
      <w:r>
        <w:rPr>
          <w:rFonts w:cs="Times New Roman"/>
          <w:szCs w:val="24"/>
        </w:rPr>
        <w:t>Se determina que existe un problema que amenaza la conservación de las diferentes lenguas y por ende culturas y etnias a nivel no solo de E</w:t>
      </w:r>
      <w:r w:rsidR="00786633">
        <w:rPr>
          <w:rFonts w:cs="Times New Roman"/>
          <w:szCs w:val="24"/>
        </w:rPr>
        <w:t>c</w:t>
      </w:r>
      <w:r>
        <w:rPr>
          <w:rFonts w:cs="Times New Roman"/>
          <w:szCs w:val="24"/>
        </w:rPr>
        <w:t>uador sino, también a nivel internacional, como establece el Banco Mundial Trabajamos por un Mundo sin Pobreza:</w:t>
      </w:r>
    </w:p>
    <w:p w14:paraId="340C0B1E" w14:textId="77879F2A" w:rsidR="005E4475" w:rsidRDefault="005E4475" w:rsidP="009B1A3D">
      <w:pPr>
        <w:spacing w:before="240" w:line="276" w:lineRule="auto"/>
        <w:ind w:firstLine="851"/>
        <w:rPr>
          <w:rFonts w:cs="Times New Roman"/>
          <w:noProof/>
          <w:szCs w:val="24"/>
        </w:rPr>
      </w:pPr>
      <w:r w:rsidRPr="00061B25">
        <w:rPr>
          <w:rFonts w:cs="Times New Roman"/>
          <w:szCs w:val="24"/>
        </w:rPr>
        <w:t>En América Latina y el Caribe se evidencia esta problemática ya que uno de cada 5 pueblos indígenas ya ha perdido su idioma nativo: en 44 de esos pueblos ahora hablan español, menos del 32% de los indígenas hablan una lengua nativa al terminar la escuela, menos del 5% hablan el idioma de su etnia al terminar la secundaria y menos del 2% se expresa en su propia lengua al concluir la universidad</w:t>
      </w:r>
      <w:r w:rsidR="00957F9D">
        <w:rPr>
          <w:rFonts w:cs="Times New Roman"/>
          <w:szCs w:val="24"/>
        </w:rPr>
        <w:t xml:space="preserve"> </w:t>
      </w:r>
      <w:sdt>
        <w:sdtPr>
          <w:rPr>
            <w:rFonts w:cs="Times New Roman"/>
            <w:szCs w:val="24"/>
          </w:rPr>
          <w:id w:val="1083874782"/>
          <w:citation/>
        </w:sdtPr>
        <w:sdtContent>
          <w:r w:rsidR="00957F9D">
            <w:rPr>
              <w:rFonts w:cs="Times New Roman"/>
              <w:szCs w:val="24"/>
            </w:rPr>
            <w:fldChar w:fldCharType="begin"/>
          </w:r>
          <w:r w:rsidR="00957F9D">
            <w:rPr>
              <w:rFonts w:cs="Times New Roman"/>
              <w:szCs w:val="24"/>
            </w:rPr>
            <w:instrText xml:space="preserve">CITATION Ban191 \n  \t  \l 12298 </w:instrText>
          </w:r>
          <w:r w:rsidR="00957F9D">
            <w:rPr>
              <w:rFonts w:cs="Times New Roman"/>
              <w:szCs w:val="24"/>
            </w:rPr>
            <w:fldChar w:fldCharType="separate"/>
          </w:r>
          <w:r w:rsidR="00957F9D" w:rsidRPr="00957F9D">
            <w:rPr>
              <w:rFonts w:cs="Times New Roman"/>
              <w:noProof/>
              <w:szCs w:val="24"/>
            </w:rPr>
            <w:t>(2019)</w:t>
          </w:r>
          <w:r w:rsidR="00957F9D">
            <w:rPr>
              <w:rFonts w:cs="Times New Roman"/>
              <w:szCs w:val="24"/>
            </w:rPr>
            <w:fldChar w:fldCharType="end"/>
          </w:r>
        </w:sdtContent>
      </w:sdt>
      <w:r w:rsidR="007E3385">
        <w:rPr>
          <w:rFonts w:cs="Times New Roman"/>
          <w:szCs w:val="24"/>
        </w:rPr>
        <w:t xml:space="preserve"> </w:t>
      </w:r>
      <w:r w:rsidR="007E3385">
        <w:rPr>
          <w:rFonts w:cs="Times New Roman"/>
          <w:noProof/>
          <w:szCs w:val="24"/>
        </w:rPr>
        <w:t>.</w:t>
      </w:r>
    </w:p>
    <w:p w14:paraId="64F5E8C4" w14:textId="02C8F827" w:rsidR="00DA6367" w:rsidRPr="00061B25" w:rsidRDefault="00DA6367" w:rsidP="008D7321">
      <w:pPr>
        <w:spacing w:before="240" w:line="276" w:lineRule="auto"/>
        <w:ind w:firstLine="708"/>
        <w:rPr>
          <w:rFonts w:cs="Times New Roman"/>
          <w:szCs w:val="24"/>
        </w:rPr>
      </w:pPr>
      <w:r>
        <w:rPr>
          <w:rFonts w:cs="Times New Roman"/>
          <w:noProof/>
          <w:szCs w:val="24"/>
        </w:rPr>
        <w:t xml:space="preserve">Estas cifras reflejan el grave problema cultural que atraviesan las lenguas nativas del continente americano, sin embargo, es importante señalar que, es posible revertir la acelerada pérdida de lenguas indígenas en la región, a través de la implementación de una educación de calidad con pertinencia cultural que </w:t>
      </w:r>
      <w:r w:rsidR="00E3008C">
        <w:rPr>
          <w:rFonts w:cs="Times New Roman"/>
          <w:noProof/>
          <w:szCs w:val="24"/>
        </w:rPr>
        <w:t>posibilite lograr un desarrollo cultural más inclusivo.</w:t>
      </w:r>
    </w:p>
    <w:p w14:paraId="35622C99" w14:textId="3B3D9FA1" w:rsidR="00A85141" w:rsidRDefault="00A85141" w:rsidP="008D7321">
      <w:pPr>
        <w:spacing w:line="276" w:lineRule="auto"/>
        <w:ind w:firstLine="708"/>
        <w:rPr>
          <w:rFonts w:cs="Times New Roman"/>
          <w:szCs w:val="24"/>
        </w:rPr>
      </w:pPr>
      <w:r>
        <w:rPr>
          <w:rFonts w:cs="Times New Roman"/>
          <w:szCs w:val="24"/>
        </w:rPr>
        <w:t xml:space="preserve">Es importante entender que la pérdida de las lenguas nativas no son sólo dejar de halar determinado idioma, sino que va más allá, porque implica </w:t>
      </w:r>
      <w:r w:rsidR="00204EC0">
        <w:rPr>
          <w:rFonts w:cs="Times New Roman"/>
          <w:szCs w:val="24"/>
        </w:rPr>
        <w:t>un riesgo cultural, ya que si el idioma que es lo que genera identidad en una etnia se pierde, por así decirlo, culturalmente se entiende que se perderían costumbres, tradiciones, incluso ideales, que son los que caracterizan una etnia o nacionalidad, como menciona</w:t>
      </w:r>
      <w:r w:rsidR="005E4475" w:rsidRPr="00061B25">
        <w:rPr>
          <w:rFonts w:cs="Times New Roman"/>
          <w:szCs w:val="24"/>
        </w:rPr>
        <w:t xml:space="preserve"> </w:t>
      </w:r>
      <w:r>
        <w:rPr>
          <w:rFonts w:cs="Times New Roman"/>
          <w:szCs w:val="24"/>
        </w:rPr>
        <w:t>Ra</w:t>
      </w:r>
      <w:r w:rsidR="005140EB">
        <w:rPr>
          <w:rFonts w:cs="Times New Roman"/>
          <w:szCs w:val="24"/>
        </w:rPr>
        <w:t>s</w:t>
      </w:r>
      <w:r>
        <w:rPr>
          <w:rFonts w:cs="Times New Roman"/>
          <w:szCs w:val="24"/>
        </w:rPr>
        <w:t>u Paza</w:t>
      </w:r>
      <w:r w:rsidR="00204EC0">
        <w:rPr>
          <w:rFonts w:cs="Times New Roman"/>
          <w:szCs w:val="24"/>
        </w:rPr>
        <w:t>:</w:t>
      </w:r>
    </w:p>
    <w:p w14:paraId="4D1350FE" w14:textId="7F8855E6" w:rsidR="005E4475" w:rsidRPr="00061B25" w:rsidRDefault="00A85141" w:rsidP="009B1A3D">
      <w:pPr>
        <w:spacing w:line="276" w:lineRule="auto"/>
        <w:ind w:firstLine="851"/>
        <w:rPr>
          <w:rFonts w:cs="Times New Roman"/>
          <w:szCs w:val="24"/>
        </w:rPr>
      </w:pPr>
      <w:r>
        <w:rPr>
          <w:rFonts w:cs="Times New Roman"/>
          <w:szCs w:val="24"/>
        </w:rPr>
        <w:t>L</w:t>
      </w:r>
      <w:r w:rsidR="005E4475" w:rsidRPr="00061B25">
        <w:rPr>
          <w:rFonts w:cs="Times New Roman"/>
          <w:szCs w:val="24"/>
        </w:rPr>
        <w:t>a lengua es la base de la vida, la cultura, el pensamiento y la sabiduría de los pueblos y es parte fundamental de la comunicación. La educación debe garantizar a los niños y niñas de esta generación el aprendizaje de los conocimientos en sus propias lenguas y culturas; los padres deben transmitir el amor hacia su propio idioma y el Estado ecuatoriano debe garantizar el desarrollo de los conocimientos en las lenguas de las diversas culturas en toda su expresión</w:t>
      </w:r>
      <w:r w:rsidR="00204EC0">
        <w:rPr>
          <w:rFonts w:cs="Times New Roman"/>
          <w:szCs w:val="24"/>
        </w:rPr>
        <w:t xml:space="preserve"> </w:t>
      </w:r>
      <w:r w:rsidR="005140EB" w:rsidRPr="005140EB">
        <w:rPr>
          <w:rFonts w:cs="Times New Roman"/>
          <w:noProof/>
          <w:szCs w:val="24"/>
        </w:rPr>
        <w:t>(2018)</w:t>
      </w:r>
      <w:r w:rsidR="005E4475" w:rsidRPr="00061B25">
        <w:rPr>
          <w:rFonts w:cs="Times New Roman"/>
          <w:szCs w:val="24"/>
        </w:rPr>
        <w:t xml:space="preserve">. </w:t>
      </w:r>
    </w:p>
    <w:p w14:paraId="79170AF8" w14:textId="37482B2F" w:rsidR="005E4475" w:rsidRPr="00061B25" w:rsidRDefault="005E4475" w:rsidP="008D7321">
      <w:pPr>
        <w:spacing w:line="276" w:lineRule="auto"/>
        <w:rPr>
          <w:rFonts w:cs="Times New Roman"/>
          <w:szCs w:val="24"/>
        </w:rPr>
      </w:pPr>
      <w:r w:rsidRPr="00061B25">
        <w:rPr>
          <w:rFonts w:cs="Times New Roman"/>
          <w:szCs w:val="24"/>
        </w:rPr>
        <w:t>En la Constitución del Ecuador 2008 en el Art. 2  se señala, “El castellano es el idioma oficial del Ecuador; el castellano, el kichwa y el shuar son idiomas oficiales de relación intercultural”, es por ellos que en cambio en el Art. 1 se manifiesta lo siguiente “las personas tienen derecho a construir y mantener su propia identidad cultural, a decidir sobre su pertenencia a una o varias comunidades culturales y a expresar dichas elecciones; a la libertad estética; a conocer la memoria histórica de sus culturas y a acceder a su patrimonio cultural; a difundir sus propias expresiones culturales y tener acceso a expresiones culturales diversas” de igual manera en el Art. 22 indica las personas tienen derecho a desarrollar su capacidad creativa, al ejercicio digno y sostenido de las actividades culturales y artísticas, y a beneficiarse de la protección de los derechos morales y patrimoniales que les correspondan por las producciones científicas, literarias o artísticas de su autoría</w:t>
      </w:r>
      <w:r w:rsidR="00013AE7">
        <w:rPr>
          <w:rFonts w:cs="Times New Roman"/>
          <w:szCs w:val="24"/>
        </w:rPr>
        <w:t xml:space="preserve">. </w:t>
      </w:r>
      <w:sdt>
        <w:sdtPr>
          <w:rPr>
            <w:rFonts w:cs="Times New Roman"/>
            <w:szCs w:val="24"/>
          </w:rPr>
          <w:id w:val="-598711931"/>
          <w:citation/>
        </w:sdtPr>
        <w:sdtContent>
          <w:r w:rsidR="00013AE7">
            <w:rPr>
              <w:rFonts w:cs="Times New Roman"/>
              <w:szCs w:val="24"/>
            </w:rPr>
            <w:fldChar w:fldCharType="begin"/>
          </w:r>
          <w:r w:rsidR="00013AE7">
            <w:rPr>
              <w:rFonts w:cs="Times New Roman"/>
              <w:szCs w:val="24"/>
            </w:rPr>
            <w:instrText xml:space="preserve"> CITATION Asa08 \l 12298 </w:instrText>
          </w:r>
          <w:r w:rsidR="00013AE7">
            <w:rPr>
              <w:rFonts w:cs="Times New Roman"/>
              <w:szCs w:val="24"/>
            </w:rPr>
            <w:fldChar w:fldCharType="separate"/>
          </w:r>
          <w:r w:rsidR="00FB1853" w:rsidRPr="00FB1853">
            <w:rPr>
              <w:rFonts w:cs="Times New Roman"/>
              <w:noProof/>
              <w:szCs w:val="24"/>
            </w:rPr>
            <w:t>(Ecuador, 2008)</w:t>
          </w:r>
          <w:r w:rsidR="00013AE7">
            <w:rPr>
              <w:rFonts w:cs="Times New Roman"/>
              <w:szCs w:val="24"/>
            </w:rPr>
            <w:fldChar w:fldCharType="end"/>
          </w:r>
        </w:sdtContent>
      </w:sdt>
    </w:p>
    <w:p w14:paraId="040CBF1D" w14:textId="3C46EBE8" w:rsidR="005E4475" w:rsidRPr="00061B25" w:rsidRDefault="005E4475" w:rsidP="008D7321">
      <w:pPr>
        <w:spacing w:line="276" w:lineRule="auto"/>
        <w:rPr>
          <w:rFonts w:cs="Times New Roman"/>
          <w:szCs w:val="24"/>
        </w:rPr>
      </w:pPr>
      <w:r w:rsidRPr="00061B25">
        <w:rPr>
          <w:rFonts w:cs="Times New Roman"/>
          <w:szCs w:val="24"/>
        </w:rPr>
        <w:lastRenderedPageBreak/>
        <w:t>En la actualidad el Ecuador sufre un gran porcentaje de desvalorización del idioma materno, este se ha venido afectando por la mínima práctica en las comunidades y sus habitantes, considerando que para varias personas es sinónimo de vergüenza, quien aún lo utilizan son los abuelos y personas adultas, se debe considerar que la lengua es aquella que refleja con claridad el modo de vida así también como las transformaciones que sufren día con día en cuanto al sistema cultural y consigo los conocimientos de los pueblos.</w:t>
      </w:r>
      <w:r w:rsidR="00221BF4">
        <w:rPr>
          <w:rFonts w:cs="Times New Roman"/>
          <w:szCs w:val="24"/>
        </w:rPr>
        <w:t xml:space="preserve"> </w:t>
      </w:r>
      <w:sdt>
        <w:sdtPr>
          <w:rPr>
            <w:rFonts w:cs="Times New Roman"/>
            <w:szCs w:val="24"/>
          </w:rPr>
          <w:id w:val="-1038967377"/>
          <w:citation/>
        </w:sdtPr>
        <w:sdtContent>
          <w:r w:rsidR="00221BF4">
            <w:rPr>
              <w:rFonts w:cs="Times New Roman"/>
              <w:szCs w:val="24"/>
            </w:rPr>
            <w:fldChar w:fldCharType="begin"/>
          </w:r>
          <w:r w:rsidR="00221BF4">
            <w:rPr>
              <w:rFonts w:cs="Times New Roman"/>
              <w:szCs w:val="24"/>
            </w:rPr>
            <w:instrText xml:space="preserve"> CITATION Paz18 \l 12298 </w:instrText>
          </w:r>
          <w:r w:rsidR="00221BF4">
            <w:rPr>
              <w:rFonts w:cs="Times New Roman"/>
              <w:szCs w:val="24"/>
            </w:rPr>
            <w:fldChar w:fldCharType="separate"/>
          </w:r>
          <w:r w:rsidR="00FB1853" w:rsidRPr="00FB1853">
            <w:rPr>
              <w:rFonts w:cs="Times New Roman"/>
              <w:noProof/>
              <w:szCs w:val="24"/>
            </w:rPr>
            <w:t>(Paza, 2018)</w:t>
          </w:r>
          <w:r w:rsidR="00221BF4">
            <w:rPr>
              <w:rFonts w:cs="Times New Roman"/>
              <w:szCs w:val="24"/>
            </w:rPr>
            <w:fldChar w:fldCharType="end"/>
          </w:r>
        </w:sdtContent>
      </w:sdt>
    </w:p>
    <w:p w14:paraId="780C681D" w14:textId="70DA8110" w:rsidR="005E4475" w:rsidRPr="00061B25" w:rsidRDefault="005E4475" w:rsidP="008D7321">
      <w:pPr>
        <w:spacing w:line="276" w:lineRule="auto"/>
        <w:rPr>
          <w:rFonts w:cs="Times New Roman"/>
          <w:szCs w:val="24"/>
        </w:rPr>
      </w:pPr>
      <w:r w:rsidRPr="00061B25">
        <w:rPr>
          <w:rFonts w:cs="Times New Roman"/>
          <w:szCs w:val="24"/>
        </w:rPr>
        <w:t xml:space="preserve">El sistema educativo ecuatoriano en la actualidad </w:t>
      </w:r>
      <w:r w:rsidR="00A237EE" w:rsidRPr="00957F9D">
        <w:rPr>
          <w:rFonts w:cs="Times New Roman"/>
          <w:szCs w:val="24"/>
        </w:rPr>
        <w:t xml:space="preserve">viene </w:t>
      </w:r>
      <w:r w:rsidRPr="00061B25">
        <w:rPr>
          <w:rFonts w:cs="Times New Roman"/>
          <w:szCs w:val="24"/>
        </w:rPr>
        <w:t>desarrollando una serie de estrategias para mejorar la calidad y calidez educativa en los distintos niveles de educación: inicial, preparatoria, básica elemental, básica media, básica superior y bachillerato, en las que los docentes se relacionen con herramientas pedagógicas para enfrentarse a nuevos desafíos que se enmarcan en la Ley Orgánica de Educación Intercultural y el reglamento, lineamientos curriculares.</w:t>
      </w:r>
    </w:p>
    <w:p w14:paraId="0F0323AA" w14:textId="7D37B22E" w:rsidR="005E4475" w:rsidRPr="00061B25" w:rsidRDefault="005E4475" w:rsidP="008D7321">
      <w:pPr>
        <w:spacing w:line="276" w:lineRule="auto"/>
        <w:rPr>
          <w:rFonts w:cs="Times New Roman"/>
          <w:szCs w:val="24"/>
        </w:rPr>
      </w:pPr>
      <w:r w:rsidRPr="00061B25">
        <w:rPr>
          <w:rFonts w:cs="Times New Roman"/>
          <w:szCs w:val="24"/>
        </w:rPr>
        <w:t>Hoy en día es más que claro que</w:t>
      </w:r>
      <w:r w:rsidR="00A237EE">
        <w:rPr>
          <w:rFonts w:cs="Times New Roman"/>
          <w:szCs w:val="24"/>
        </w:rPr>
        <w:t>,</w:t>
      </w:r>
      <w:r w:rsidRPr="00061B25">
        <w:rPr>
          <w:rFonts w:cs="Times New Roman"/>
          <w:szCs w:val="24"/>
        </w:rPr>
        <w:t xml:space="preserve"> las lenguas indígenas</w:t>
      </w:r>
      <w:r w:rsidR="00A237EE">
        <w:rPr>
          <w:rFonts w:cs="Times New Roman"/>
          <w:szCs w:val="24"/>
        </w:rPr>
        <w:t>,</w:t>
      </w:r>
      <w:r w:rsidRPr="00061B25">
        <w:rPr>
          <w:rFonts w:cs="Times New Roman"/>
          <w:szCs w:val="24"/>
        </w:rPr>
        <w:t xml:space="preserve"> no tan solo de nuestra localidad si no del mundo se encuentran siendo amenazadas y bajo el riesgo de privar a la humanidad, entre otros aspectos, de conocimiento complejos en relación </w:t>
      </w:r>
      <w:r w:rsidR="00A237EE">
        <w:rPr>
          <w:rFonts w:cs="Times New Roman"/>
          <w:szCs w:val="24"/>
        </w:rPr>
        <w:t>con la</w:t>
      </w:r>
      <w:r w:rsidRPr="00061B25">
        <w:rPr>
          <w:rFonts w:cs="Times New Roman"/>
          <w:szCs w:val="24"/>
        </w:rPr>
        <w:t xml:space="preserve"> sal</w:t>
      </w:r>
      <w:r w:rsidR="00221BF4">
        <w:rPr>
          <w:rFonts w:cs="Times New Roman"/>
          <w:szCs w:val="24"/>
        </w:rPr>
        <w:t>u</w:t>
      </w:r>
      <w:r w:rsidRPr="00061B25">
        <w:rPr>
          <w:rFonts w:cs="Times New Roman"/>
          <w:szCs w:val="24"/>
        </w:rPr>
        <w:t xml:space="preserve">d, medio ambiente, agricultura, vida en comunidad, etc. </w:t>
      </w:r>
      <w:sdt>
        <w:sdtPr>
          <w:rPr>
            <w:rFonts w:cs="Times New Roman"/>
            <w:szCs w:val="24"/>
          </w:rPr>
          <w:id w:val="-1152602244"/>
          <w:citation/>
        </w:sdtPr>
        <w:sdtContent>
          <w:r w:rsidR="00E86BEF">
            <w:rPr>
              <w:rFonts w:cs="Times New Roman"/>
              <w:szCs w:val="24"/>
            </w:rPr>
            <w:fldChar w:fldCharType="begin"/>
          </w:r>
          <w:r w:rsidR="00E86BEF">
            <w:rPr>
              <w:rFonts w:cs="Times New Roman"/>
              <w:szCs w:val="24"/>
            </w:rPr>
            <w:instrText xml:space="preserve"> CITATION Har16 \l 12298 </w:instrText>
          </w:r>
          <w:r w:rsidR="00E86BEF">
            <w:rPr>
              <w:rFonts w:cs="Times New Roman"/>
              <w:szCs w:val="24"/>
            </w:rPr>
            <w:fldChar w:fldCharType="separate"/>
          </w:r>
          <w:r w:rsidR="00FB1853" w:rsidRPr="00FB1853">
            <w:rPr>
              <w:rFonts w:cs="Times New Roman"/>
              <w:noProof/>
              <w:szCs w:val="24"/>
            </w:rPr>
            <w:t>(Harrison, 2016)</w:t>
          </w:r>
          <w:r w:rsidR="00E86BEF">
            <w:rPr>
              <w:rFonts w:cs="Times New Roman"/>
              <w:szCs w:val="24"/>
            </w:rPr>
            <w:fldChar w:fldCharType="end"/>
          </w:r>
        </w:sdtContent>
      </w:sdt>
    </w:p>
    <w:p w14:paraId="067BDF71" w14:textId="77777777" w:rsidR="005E4475" w:rsidRPr="00061B25" w:rsidRDefault="005E4475" w:rsidP="008D7321">
      <w:pPr>
        <w:spacing w:line="276" w:lineRule="auto"/>
        <w:rPr>
          <w:rFonts w:cs="Times New Roman"/>
          <w:szCs w:val="24"/>
        </w:rPr>
      </w:pPr>
      <w:r w:rsidRPr="00061B25">
        <w:rPr>
          <w:rFonts w:cs="Times New Roman"/>
          <w:szCs w:val="24"/>
        </w:rPr>
        <w:t>En la provincia de Chimborazo los pueblos andinos por varias décadas han utilizado el idioma kichwa como medio de comunicación de tipo informativo, lo que hoy en día a provocado que los niños, niñas y adolescentes no utilicen dicho idioma como un recurso para la transmisión de conocimientos, cultura, identidad.</w:t>
      </w:r>
    </w:p>
    <w:p w14:paraId="5937ABBF" w14:textId="2B97E338" w:rsidR="005E4475" w:rsidRPr="00061B25" w:rsidRDefault="005E4475" w:rsidP="008D7321">
      <w:pPr>
        <w:spacing w:line="276" w:lineRule="auto"/>
        <w:rPr>
          <w:rFonts w:cs="Times New Roman"/>
          <w:szCs w:val="24"/>
        </w:rPr>
      </w:pPr>
      <w:r w:rsidRPr="00061B25">
        <w:rPr>
          <w:rFonts w:cs="Times New Roman"/>
          <w:szCs w:val="24"/>
        </w:rPr>
        <w:t>Con el pasar de los años es evidente la despreocupación que existe desde las mismas comunidades donde los padres y familiares ya no enseñan a sus hijos el idioma nativo, más bien prefieren que aprendan el castellano o el inglés, siendo este el principal factor de desvalorización, como es determinado por Blacido “El peligro que supone la extinción de una lengua originaria como lo es el quechua la que se podría afirmar ha sido por el estado y la sociedad no es un nuevo en estos días”.</w:t>
      </w:r>
      <w:r w:rsidR="008711D0">
        <w:rPr>
          <w:rFonts w:cs="Times New Roman"/>
          <w:szCs w:val="24"/>
        </w:rPr>
        <w:t xml:space="preserve"> </w:t>
      </w:r>
      <w:r w:rsidR="008711D0" w:rsidRPr="008711D0">
        <w:rPr>
          <w:rFonts w:cs="Times New Roman"/>
          <w:noProof/>
          <w:szCs w:val="24"/>
        </w:rPr>
        <w:t>(2016, p. 230)</w:t>
      </w:r>
    </w:p>
    <w:p w14:paraId="47C492FB" w14:textId="17536453" w:rsidR="005E4475" w:rsidRPr="00061B25" w:rsidRDefault="00A237EE" w:rsidP="008D7321">
      <w:pPr>
        <w:spacing w:line="276" w:lineRule="auto"/>
        <w:rPr>
          <w:rFonts w:cs="Times New Roman"/>
          <w:szCs w:val="24"/>
        </w:rPr>
      </w:pPr>
      <w:r w:rsidRPr="00957F9D">
        <w:rPr>
          <w:rFonts w:cs="Times New Roman"/>
          <w:szCs w:val="24"/>
        </w:rPr>
        <w:t>Además, l</w:t>
      </w:r>
      <w:r w:rsidR="005E4475" w:rsidRPr="00957F9D">
        <w:rPr>
          <w:rFonts w:cs="Times New Roman"/>
          <w:szCs w:val="24"/>
        </w:rPr>
        <w:t xml:space="preserve">a </w:t>
      </w:r>
      <w:r w:rsidR="005E4475" w:rsidRPr="00061B25">
        <w:rPr>
          <w:rFonts w:cs="Times New Roman"/>
          <w:szCs w:val="24"/>
        </w:rPr>
        <w:t>falta de práctica y consigo de desvalorización del idioma materno en las comunidades y pueblos indígenas ha hecho que las nuevas generaciones no practiquen el idioma y no tengan interés alguno por comunicarse mediante el mismo, lo que conlleva a la desmotivación paulatina de la cultura en cuanto al idioma kichwa y así también a las costumbres, tradiciones y vestimenta autóctona de la zona, provocando que no se siga transmitiendo de generación a generación siendo esto un gran problema por lo que es necesario realizar dicha investigación para identificar las causas y factores para que los niñas, niños y adolescentes de la Unidad Educativa “Autachi” no practiquen el idioma kichwa.</w:t>
      </w:r>
    </w:p>
    <w:p w14:paraId="5B4783CB" w14:textId="3A56B3E1" w:rsidR="005E4475" w:rsidRPr="00061B25" w:rsidRDefault="005E4475" w:rsidP="008D7321">
      <w:pPr>
        <w:spacing w:line="276" w:lineRule="auto"/>
        <w:rPr>
          <w:rFonts w:cs="Times New Roman"/>
          <w:szCs w:val="24"/>
        </w:rPr>
      </w:pPr>
      <w:r w:rsidRPr="00061B25">
        <w:rPr>
          <w:rFonts w:cs="Times New Roman"/>
          <w:szCs w:val="24"/>
        </w:rPr>
        <w:lastRenderedPageBreak/>
        <w:t>Cabe destacar que</w:t>
      </w:r>
      <w:r w:rsidR="00A237EE">
        <w:rPr>
          <w:rFonts w:cs="Times New Roman"/>
          <w:szCs w:val="24"/>
        </w:rPr>
        <w:t>,</w:t>
      </w:r>
      <w:r w:rsidRPr="00061B25">
        <w:rPr>
          <w:rFonts w:cs="Times New Roman"/>
          <w:szCs w:val="24"/>
        </w:rPr>
        <w:t xml:space="preserve"> la a culturización ha sido una de las problemáticas principales para que los estudiantes, padres de familia y miembros de la comunidad de a poco vayan perdiendo los elementos culturales de sus ancestros o antepasados, lo que conlleva aún bajo autoestima o síntoma de vergüenza de sí mismo.</w:t>
      </w:r>
    </w:p>
    <w:p w14:paraId="6FACD6BB" w14:textId="482C6901" w:rsidR="00E3008C" w:rsidRPr="005E4475" w:rsidRDefault="00E3008C" w:rsidP="008D7321">
      <w:pPr>
        <w:spacing w:line="276" w:lineRule="auto"/>
        <w:rPr>
          <w:rFonts w:cs="Times New Roman"/>
          <w:szCs w:val="24"/>
        </w:rPr>
      </w:pPr>
      <w:r>
        <w:rPr>
          <w:rFonts w:cs="Times New Roman"/>
          <w:szCs w:val="24"/>
        </w:rPr>
        <w:t>Se debe</w:t>
      </w:r>
      <w:r w:rsidRPr="005E4475">
        <w:rPr>
          <w:rFonts w:cs="Times New Roman"/>
          <w:szCs w:val="24"/>
        </w:rPr>
        <w:t xml:space="preserve"> </w:t>
      </w:r>
      <w:r w:rsidR="00A237EE" w:rsidRPr="00957F9D">
        <w:rPr>
          <w:rFonts w:cs="Times New Roman"/>
          <w:szCs w:val="24"/>
        </w:rPr>
        <w:t xml:space="preserve">señalar </w:t>
      </w:r>
      <w:r w:rsidRPr="005E4475">
        <w:rPr>
          <w:rFonts w:cs="Times New Roman"/>
          <w:szCs w:val="24"/>
        </w:rPr>
        <w:t>que la cultura tiene una vasta relación la misma que se ha ido apropiando de cada uno de los saberes ancestrales los mismo que están inmiscuidos en mitos, leyendas, creencias, ideología, idioma que de una u otra manera han sido de gran aporte convirtiéndose en transmisoras de conocimientos propios.</w:t>
      </w:r>
    </w:p>
    <w:p w14:paraId="7E847304" w14:textId="13EA7A2F" w:rsidR="00E3008C" w:rsidRPr="005E4475" w:rsidRDefault="00E3008C" w:rsidP="008D7321">
      <w:pPr>
        <w:spacing w:line="276" w:lineRule="auto"/>
        <w:rPr>
          <w:rFonts w:cs="Times New Roman"/>
          <w:szCs w:val="24"/>
        </w:rPr>
      </w:pPr>
      <w:r w:rsidRPr="005E4475">
        <w:rPr>
          <w:rFonts w:cs="Times New Roman"/>
          <w:szCs w:val="24"/>
        </w:rPr>
        <w:t>Unos datos revelados en la sede del Ministerio de Exteriores durante el lanzamiento del Año Internacional de las Lenguas, en paralelo con el desarrollado por la Unesco, en París</w:t>
      </w:r>
      <w:r>
        <w:rPr>
          <w:rFonts w:cs="Times New Roman"/>
          <w:szCs w:val="24"/>
        </w:rPr>
        <w:t>; s</w:t>
      </w:r>
      <w:r w:rsidRPr="005E4475">
        <w:rPr>
          <w:rFonts w:cs="Times New Roman"/>
          <w:szCs w:val="24"/>
        </w:rPr>
        <w:t>egún el Foro Permanente de Cuestiones Indígenas de la ONU, aunque los pueblos indígenas constituyen menos del 6 % de la población mundial, hablan más de 4.000 lenguas.</w:t>
      </w:r>
    </w:p>
    <w:p w14:paraId="3A3D5A96" w14:textId="77777777" w:rsidR="00E3008C" w:rsidRPr="005E4475" w:rsidRDefault="00E3008C" w:rsidP="008D7321">
      <w:pPr>
        <w:spacing w:line="276" w:lineRule="auto"/>
        <w:rPr>
          <w:rFonts w:cs="Times New Roman"/>
          <w:szCs w:val="24"/>
        </w:rPr>
      </w:pPr>
      <w:r w:rsidRPr="005E4475">
        <w:rPr>
          <w:rFonts w:cs="Times New Roman"/>
          <w:szCs w:val="24"/>
        </w:rPr>
        <w:t>De ellas 420 pertenecen a América Latina y el 26 % están en peligro de extinción, algunas en Ecuador, donde entre 2012 y 2017 se extinguieron las lenguas andoa y sápara, al morir las dos últimas personas que las hablaban.</w:t>
      </w:r>
    </w:p>
    <w:p w14:paraId="5EC90954" w14:textId="5845CB56" w:rsidR="00E3008C" w:rsidRPr="005E4475" w:rsidRDefault="00E3008C" w:rsidP="008D7321">
      <w:pPr>
        <w:spacing w:line="276" w:lineRule="auto"/>
        <w:rPr>
          <w:rFonts w:cs="Times New Roman"/>
          <w:szCs w:val="24"/>
        </w:rPr>
      </w:pPr>
      <w:r w:rsidRPr="005E4475">
        <w:rPr>
          <w:rFonts w:cs="Times New Roman"/>
          <w:szCs w:val="24"/>
        </w:rPr>
        <w:t xml:space="preserve">La pérdida de un idioma no sólo es una "tragedia" sino que con su desaparición se "violenta un derecho humano" y se pierde la "comprensión de lo que es la vida, la naturaleza, el cosmos", dice </w:t>
      </w:r>
      <w:r w:rsidR="00022D86">
        <w:rPr>
          <w:rFonts w:cs="Times New Roman"/>
          <w:szCs w:val="24"/>
        </w:rPr>
        <w:t>Tipán (2019)</w:t>
      </w:r>
      <w:r w:rsidRPr="005E4475">
        <w:rPr>
          <w:rFonts w:cs="Times New Roman"/>
          <w:szCs w:val="24"/>
        </w:rPr>
        <w:t>, secretario técnico del Consejo Nacional para la Igualdad de los Pueblos y Nacionalidades.</w:t>
      </w:r>
    </w:p>
    <w:p w14:paraId="17838F18" w14:textId="77777777" w:rsidR="0011489A" w:rsidRDefault="0011489A" w:rsidP="008D7321">
      <w:pPr>
        <w:pStyle w:val="Default"/>
        <w:spacing w:line="276" w:lineRule="auto"/>
        <w:jc w:val="both"/>
        <w:rPr>
          <w:color w:val="auto"/>
          <w:lang w:val="es-ES_tradnl"/>
        </w:rPr>
      </w:pPr>
    </w:p>
    <w:p w14:paraId="40C4F491" w14:textId="1E150F07" w:rsidR="0011489A" w:rsidRPr="00D03FD2" w:rsidRDefault="0011489A" w:rsidP="008D7321">
      <w:pPr>
        <w:pStyle w:val="Ttulo1"/>
        <w:numPr>
          <w:ilvl w:val="1"/>
          <w:numId w:val="1"/>
        </w:numPr>
        <w:spacing w:before="0" w:line="276" w:lineRule="auto"/>
        <w:rPr>
          <w:rFonts w:cs="Times New Roman"/>
          <w:lang w:val="es-ES_tradnl"/>
        </w:rPr>
      </w:pPr>
      <w:bookmarkStart w:id="27" w:name="_Toc31537406"/>
      <w:r w:rsidRPr="005C64E2">
        <w:rPr>
          <w:rFonts w:cs="Times New Roman"/>
          <w:lang w:val="es-ES_tradnl"/>
        </w:rPr>
        <w:t xml:space="preserve"> </w:t>
      </w:r>
      <w:bookmarkStart w:id="28" w:name="_Toc86483047"/>
      <w:bookmarkStart w:id="29" w:name="_Toc141085336"/>
      <w:r w:rsidR="00C43113" w:rsidRPr="005C64E2">
        <w:rPr>
          <w:rFonts w:cs="Times New Roman"/>
          <w:lang w:val="es-ES_tradnl"/>
        </w:rPr>
        <w:t>Justificación</w:t>
      </w:r>
      <w:bookmarkEnd w:id="28"/>
      <w:bookmarkEnd w:id="29"/>
      <w:r w:rsidR="00C43113" w:rsidRPr="005C64E2">
        <w:rPr>
          <w:rFonts w:cs="Times New Roman"/>
          <w:lang w:val="es-ES_tradnl"/>
        </w:rPr>
        <w:t xml:space="preserve"> </w:t>
      </w:r>
    </w:p>
    <w:p w14:paraId="17D55C5F" w14:textId="2EDC039C" w:rsidR="005E4475" w:rsidRDefault="005E4475" w:rsidP="008D7321">
      <w:pPr>
        <w:spacing w:before="240" w:line="276" w:lineRule="auto"/>
        <w:rPr>
          <w:rFonts w:cs="Times New Roman"/>
          <w:szCs w:val="24"/>
        </w:rPr>
      </w:pPr>
      <w:r w:rsidRPr="005E4475">
        <w:rPr>
          <w:rFonts w:cs="Times New Roman"/>
          <w:szCs w:val="24"/>
        </w:rPr>
        <w:t>La lengua kichwa es un proceso de suma importancia en cuanto a la comunicación y de la misma manera es un recurso activo para el desarrollo de la enseñanza</w:t>
      </w:r>
      <w:r w:rsidR="00BE2206">
        <w:rPr>
          <w:rFonts w:cs="Times New Roman"/>
          <w:szCs w:val="24"/>
        </w:rPr>
        <w:t xml:space="preserve"> -</w:t>
      </w:r>
      <w:r w:rsidRPr="005E4475">
        <w:rPr>
          <w:rFonts w:cs="Times New Roman"/>
          <w:szCs w:val="24"/>
        </w:rPr>
        <w:t xml:space="preserve"> aprendizaje de niños, niñas y adolescentes teniendo relación con distintos factores los mismo que se adquieren y aprenden por medio de la socialización y convivencia de la lengua y el habla mediante: la familia, comunidad, centros educativos, medios de comunicación entre otros.</w:t>
      </w:r>
    </w:p>
    <w:p w14:paraId="7AF88979" w14:textId="1DBFDB27" w:rsidR="00E30883" w:rsidRDefault="009200A9" w:rsidP="008D7321">
      <w:pPr>
        <w:spacing w:before="240" w:line="276" w:lineRule="auto"/>
        <w:rPr>
          <w:rFonts w:cs="Times New Roman"/>
          <w:szCs w:val="24"/>
        </w:rPr>
      </w:pPr>
      <w:r>
        <w:rPr>
          <w:rFonts w:cs="Times New Roman"/>
          <w:szCs w:val="24"/>
        </w:rPr>
        <w:t>Luego de la observación de campo y el diálogo establecido con docentes y estudiantes se ha podido constatar que nuestras nuevas generaciones poco a poco se han ido sumiendo en la modernidad y avances tecnológicos, que, cabe señalar son herramientas útiles siempre y cuando se utilicen bien, en este caso, ha ocurrido todo lo contrario, y por eso se han visto como armas que debilitan la cultura kichwa.</w:t>
      </w:r>
    </w:p>
    <w:p w14:paraId="2F7ED442" w14:textId="24F428A9" w:rsidR="005E4475" w:rsidRDefault="00E3008C" w:rsidP="008D7321">
      <w:pPr>
        <w:spacing w:line="276" w:lineRule="auto"/>
        <w:rPr>
          <w:rFonts w:cs="Times New Roman"/>
          <w:szCs w:val="24"/>
        </w:rPr>
      </w:pPr>
      <w:r w:rsidRPr="00061B25">
        <w:rPr>
          <w:rFonts w:cs="Times New Roman"/>
          <w:szCs w:val="24"/>
        </w:rPr>
        <w:t xml:space="preserve">El objetivo </w:t>
      </w:r>
      <w:r w:rsidRPr="0094216A">
        <w:rPr>
          <w:rFonts w:cs="Times New Roman"/>
          <w:szCs w:val="24"/>
        </w:rPr>
        <w:t xml:space="preserve">de </w:t>
      </w:r>
      <w:r w:rsidR="00144A1F" w:rsidRPr="0094216A">
        <w:rPr>
          <w:rFonts w:cs="Times New Roman"/>
          <w:szCs w:val="24"/>
        </w:rPr>
        <w:t>esta</w:t>
      </w:r>
      <w:r w:rsidRPr="0094216A">
        <w:rPr>
          <w:rFonts w:cs="Times New Roman"/>
          <w:szCs w:val="24"/>
        </w:rPr>
        <w:t xml:space="preserve"> investigación, </w:t>
      </w:r>
      <w:r w:rsidR="00144A1F" w:rsidRPr="0094216A">
        <w:rPr>
          <w:rFonts w:cs="Times New Roman"/>
          <w:szCs w:val="24"/>
        </w:rPr>
        <w:t xml:space="preserve">es </w:t>
      </w:r>
      <w:r w:rsidRPr="0094216A">
        <w:rPr>
          <w:rFonts w:cs="Times New Roman"/>
          <w:szCs w:val="24"/>
        </w:rPr>
        <w:t xml:space="preserve">aprender </w:t>
      </w:r>
      <w:r w:rsidRPr="00061B25">
        <w:rPr>
          <w:rFonts w:cs="Times New Roman"/>
          <w:szCs w:val="24"/>
        </w:rPr>
        <w:t>a valorar la lengua materna así también como la cultura la misma que será de ayuda para fortalecer la identidad en los niños, niñas y adolescentes.</w:t>
      </w:r>
      <w:r w:rsidR="00BE2206">
        <w:rPr>
          <w:rFonts w:cs="Times New Roman"/>
          <w:szCs w:val="24"/>
        </w:rPr>
        <w:t xml:space="preserve"> Además, l</w:t>
      </w:r>
      <w:r w:rsidR="005E4475" w:rsidRPr="005E4475">
        <w:rPr>
          <w:rFonts w:cs="Times New Roman"/>
          <w:szCs w:val="24"/>
        </w:rPr>
        <w:t xml:space="preserve">a investigación se realiza con el fin de determinar los factores que influyen en la desaparición del idioma kichwa, </w:t>
      </w:r>
      <w:r w:rsidR="005E4475" w:rsidRPr="00DD70F0">
        <w:rPr>
          <w:rFonts w:cs="Times New Roman"/>
          <w:szCs w:val="24"/>
        </w:rPr>
        <w:t xml:space="preserve">ya que se ha observado que los estudiantes </w:t>
      </w:r>
      <w:r w:rsidR="005E4475" w:rsidRPr="00DD70F0">
        <w:rPr>
          <w:rFonts w:cs="Times New Roman"/>
          <w:szCs w:val="24"/>
        </w:rPr>
        <w:lastRenderedPageBreak/>
        <w:t>de la Unidad Educativa Autachi ya no lo practican</w:t>
      </w:r>
      <w:r w:rsidR="00144A1F" w:rsidRPr="00DD70F0">
        <w:rPr>
          <w:rFonts w:cs="Times New Roman"/>
          <w:szCs w:val="24"/>
        </w:rPr>
        <w:t xml:space="preserve">. De ahí que, </w:t>
      </w:r>
      <w:r w:rsidR="005E4475" w:rsidRPr="00DD70F0">
        <w:rPr>
          <w:rFonts w:cs="Times New Roman"/>
          <w:szCs w:val="24"/>
        </w:rPr>
        <w:t xml:space="preserve">es </w:t>
      </w:r>
      <w:r w:rsidR="005E4475" w:rsidRPr="005E4475">
        <w:rPr>
          <w:rFonts w:cs="Times New Roman"/>
          <w:szCs w:val="24"/>
        </w:rPr>
        <w:t>importante rescatar el idioma para que se siga manteniendo presente así las próximas generaciones la sigan poniendo en práctica y dándole la debida importancia que esta se merece.</w:t>
      </w:r>
    </w:p>
    <w:p w14:paraId="5735305D" w14:textId="607EBECC" w:rsidR="00E30883" w:rsidRDefault="0000633B" w:rsidP="008D7321">
      <w:pPr>
        <w:spacing w:line="276" w:lineRule="auto"/>
        <w:rPr>
          <w:rFonts w:cs="Times New Roman"/>
          <w:szCs w:val="24"/>
        </w:rPr>
      </w:pPr>
      <w:r>
        <w:rPr>
          <w:rFonts w:cs="Times New Roman"/>
          <w:szCs w:val="24"/>
        </w:rPr>
        <w:t>Esta investigación busca</w:t>
      </w:r>
      <w:r w:rsidR="004213AB">
        <w:rPr>
          <w:rFonts w:cs="Times New Roman"/>
          <w:szCs w:val="24"/>
        </w:rPr>
        <w:t xml:space="preserve"> ayudar a evidenciar las verdaderas causas de la pérdida de la lengua kichwa </w:t>
      </w:r>
      <w:r w:rsidR="00085A05">
        <w:rPr>
          <w:rFonts w:cs="Times New Roman"/>
          <w:szCs w:val="24"/>
        </w:rPr>
        <w:t>para que, de este modo la institución educativa pueda contar con información real, más clara y</w:t>
      </w:r>
      <w:r w:rsidR="00E663A5">
        <w:rPr>
          <w:rFonts w:cs="Times New Roman"/>
          <w:szCs w:val="24"/>
        </w:rPr>
        <w:t>,</w:t>
      </w:r>
      <w:r w:rsidR="00085A05">
        <w:rPr>
          <w:rFonts w:cs="Times New Roman"/>
          <w:szCs w:val="24"/>
        </w:rPr>
        <w:t xml:space="preserve"> por ende, acorde a su contexto, de forma que, pueda tomar acción frente al problema detectado</w:t>
      </w:r>
      <w:r w:rsidR="00E663A5">
        <w:rPr>
          <w:rFonts w:cs="Times New Roman"/>
          <w:szCs w:val="24"/>
        </w:rPr>
        <w:t xml:space="preserve">. Para ello se ha </w:t>
      </w:r>
      <w:r w:rsidR="005416A1">
        <w:rPr>
          <w:rFonts w:cs="Times New Roman"/>
          <w:szCs w:val="24"/>
        </w:rPr>
        <w:t xml:space="preserve">realizado un análisis de estudios previos que sustentan </w:t>
      </w:r>
      <w:r w:rsidR="00210194">
        <w:rPr>
          <w:rFonts w:cs="Times New Roman"/>
          <w:szCs w:val="24"/>
        </w:rPr>
        <w:t>este trabajo, relacionándolos con la investigación propia del tema planteado, lo que constituye un aporte teórico en este proyecto investigativo.</w:t>
      </w:r>
    </w:p>
    <w:p w14:paraId="6F1FEC3F" w14:textId="531708A3" w:rsidR="00CC6521" w:rsidRPr="005E4475" w:rsidRDefault="00CC6521" w:rsidP="008D7321">
      <w:pPr>
        <w:spacing w:line="276" w:lineRule="auto"/>
        <w:rPr>
          <w:rFonts w:cs="Times New Roman"/>
          <w:szCs w:val="24"/>
        </w:rPr>
      </w:pPr>
      <w:r>
        <w:rPr>
          <w:rFonts w:cs="Times New Roman"/>
          <w:szCs w:val="24"/>
        </w:rPr>
        <w:t xml:space="preserve">El rescate de la lengua kichwa es importante para todas las comunidades del cantón, provincia y país, y por eso es necesario no solo recuperarlo sin mantenerlo, en este estudio, se pretende </w:t>
      </w:r>
      <w:r w:rsidR="00D746C1">
        <w:rPr>
          <w:rFonts w:cs="Times New Roman"/>
          <w:szCs w:val="24"/>
        </w:rPr>
        <w:t xml:space="preserve">aplicar una metodología de enfoque </w:t>
      </w:r>
      <w:r w:rsidR="006901F9">
        <w:rPr>
          <w:rFonts w:cs="Times New Roman"/>
          <w:szCs w:val="24"/>
        </w:rPr>
        <w:t>mixto</w:t>
      </w:r>
      <w:r w:rsidR="00D746C1">
        <w:rPr>
          <w:rFonts w:cs="Times New Roman"/>
          <w:szCs w:val="24"/>
        </w:rPr>
        <w:t xml:space="preserve">, con el método inductivo y de tipo descriptiva, además, diseño de campo y bibliográfica, lo que permitirá conseguir los datos correctos a través de la aplicación de técnicas e instrumentos de recolección de datos a la población establecida para </w:t>
      </w:r>
      <w:r w:rsidR="00673D10">
        <w:rPr>
          <w:rFonts w:cs="Times New Roman"/>
          <w:szCs w:val="24"/>
        </w:rPr>
        <w:t>este proyecto de investigación.</w:t>
      </w:r>
    </w:p>
    <w:p w14:paraId="2FA1A45F" w14:textId="2380DF71" w:rsidR="005E4475" w:rsidRPr="005E4475" w:rsidRDefault="009A38B3" w:rsidP="008D7321">
      <w:pPr>
        <w:spacing w:line="276" w:lineRule="auto"/>
        <w:rPr>
          <w:rFonts w:cs="Times New Roman"/>
          <w:szCs w:val="24"/>
        </w:rPr>
      </w:pPr>
      <w:r>
        <w:rPr>
          <w:rFonts w:cs="Times New Roman"/>
          <w:szCs w:val="24"/>
        </w:rPr>
        <w:t>La viabilidad y factibilidad de este proyecto recae en l</w:t>
      </w:r>
      <w:r w:rsidR="005E4475" w:rsidRPr="005E4475">
        <w:rPr>
          <w:rFonts w:cs="Times New Roman"/>
          <w:szCs w:val="24"/>
        </w:rPr>
        <w:t xml:space="preserve">os beneficiarios </w:t>
      </w:r>
      <w:r>
        <w:rPr>
          <w:rFonts w:cs="Times New Roman"/>
          <w:szCs w:val="24"/>
        </w:rPr>
        <w:t xml:space="preserve">del mismo, que </w:t>
      </w:r>
      <w:r w:rsidR="005E4475" w:rsidRPr="005E4475">
        <w:rPr>
          <w:rFonts w:cs="Times New Roman"/>
          <w:szCs w:val="24"/>
        </w:rPr>
        <w:t xml:space="preserve">serán los estudiantes de la Unidad Educativa Autachi, contribuyendo al rescate de la lengua kichwa así como de su identidad cultural involucrando a toda la comunidad educativa para la ejecución del proyecto el mismo que servirá de ayuda para determinar los factores y plantear posibles soluciones a dicha problemática.  </w:t>
      </w:r>
    </w:p>
    <w:p w14:paraId="3A2D81C0" w14:textId="58A3F2B0" w:rsidR="00A237EE" w:rsidRPr="00481A0A" w:rsidRDefault="00C43113" w:rsidP="008D7321">
      <w:pPr>
        <w:pStyle w:val="Ttulo1"/>
        <w:numPr>
          <w:ilvl w:val="1"/>
          <w:numId w:val="2"/>
        </w:numPr>
        <w:spacing w:before="0" w:line="276" w:lineRule="auto"/>
        <w:rPr>
          <w:rFonts w:cs="Times New Roman"/>
          <w:lang w:val="es-ES_tradnl"/>
        </w:rPr>
      </w:pPr>
      <w:bookmarkStart w:id="30" w:name="_Toc141085337"/>
      <w:bookmarkStart w:id="31" w:name="_Toc86483048"/>
      <w:r w:rsidRPr="00481A0A">
        <w:rPr>
          <w:rFonts w:cs="Times New Roman"/>
          <w:lang w:val="es-ES_tradnl"/>
        </w:rPr>
        <w:t xml:space="preserve">Formulación </w:t>
      </w:r>
      <w:r>
        <w:rPr>
          <w:rFonts w:cs="Times New Roman"/>
          <w:lang w:val="es-ES_tradnl"/>
        </w:rPr>
        <w:t>d</w:t>
      </w:r>
      <w:r w:rsidRPr="00481A0A">
        <w:rPr>
          <w:rFonts w:cs="Times New Roman"/>
          <w:lang w:val="es-ES_tradnl"/>
        </w:rPr>
        <w:t>el Problema</w:t>
      </w:r>
      <w:bookmarkEnd w:id="30"/>
    </w:p>
    <w:p w14:paraId="57530359" w14:textId="3F83523D" w:rsidR="00A237EE" w:rsidRPr="00481A0A" w:rsidRDefault="00ED67D3" w:rsidP="008D7321">
      <w:pPr>
        <w:spacing w:before="240" w:line="276" w:lineRule="auto"/>
        <w:rPr>
          <w:rFonts w:cs="Times New Roman"/>
          <w:szCs w:val="24"/>
        </w:rPr>
      </w:pPr>
      <w:r w:rsidRPr="00481A0A">
        <w:rPr>
          <w:lang w:val="es-ES_tradnl"/>
        </w:rPr>
        <w:t>¿Cuáles son</w:t>
      </w:r>
      <w:r w:rsidRPr="00481A0A">
        <w:rPr>
          <w:rFonts w:cs="Times New Roman"/>
          <w:szCs w:val="24"/>
        </w:rPr>
        <w:t xml:space="preserve"> las manifestaciones de la pérdida del idioma kichwa como lengua materna en los estudiantes de la Unidad Educativa</w:t>
      </w:r>
      <w:r>
        <w:rPr>
          <w:rFonts w:cs="Times New Roman"/>
          <w:szCs w:val="24"/>
        </w:rPr>
        <w:t xml:space="preserve"> </w:t>
      </w:r>
      <w:r w:rsidRPr="00481A0A">
        <w:rPr>
          <w:rFonts w:cs="Times New Roman"/>
          <w:szCs w:val="24"/>
        </w:rPr>
        <w:t>“Autachi” Nitiluisa, Chimborazo?</w:t>
      </w:r>
      <w:r w:rsidR="00A237EE" w:rsidRPr="00481A0A">
        <w:rPr>
          <w:rFonts w:cs="Times New Roman"/>
          <w:szCs w:val="24"/>
        </w:rPr>
        <w:t xml:space="preserve"> período 2021-2022?</w:t>
      </w:r>
    </w:p>
    <w:p w14:paraId="1F4268A8" w14:textId="0871F049" w:rsidR="0011489A" w:rsidRPr="005C64E2" w:rsidRDefault="000C68A7" w:rsidP="008D7321">
      <w:pPr>
        <w:pStyle w:val="Ttulo1"/>
        <w:numPr>
          <w:ilvl w:val="1"/>
          <w:numId w:val="2"/>
        </w:numPr>
        <w:spacing w:before="0" w:line="276" w:lineRule="auto"/>
        <w:rPr>
          <w:rFonts w:cs="Times New Roman"/>
          <w:lang w:val="es-ES_tradnl"/>
        </w:rPr>
      </w:pPr>
      <w:bookmarkStart w:id="32" w:name="_Toc141085338"/>
      <w:r w:rsidRPr="005C64E2">
        <w:rPr>
          <w:rFonts w:cs="Times New Roman"/>
          <w:lang w:val="es-ES_tradnl"/>
        </w:rPr>
        <w:t>Preguntas</w:t>
      </w:r>
      <w:bookmarkEnd w:id="31"/>
      <w:r>
        <w:rPr>
          <w:rFonts w:cs="Times New Roman"/>
          <w:lang w:val="es-ES_tradnl"/>
        </w:rPr>
        <w:t xml:space="preserve"> </w:t>
      </w:r>
      <w:r w:rsidRPr="00481A0A">
        <w:rPr>
          <w:rFonts w:cs="Times New Roman"/>
          <w:lang w:val="es-ES_tradnl"/>
        </w:rPr>
        <w:t>Directrices</w:t>
      </w:r>
      <w:bookmarkEnd w:id="32"/>
    </w:p>
    <w:p w14:paraId="74628FEC" w14:textId="17F0CD2F" w:rsidR="00144A1F" w:rsidRPr="00144A1F" w:rsidRDefault="00C37EE1" w:rsidP="008D7321">
      <w:pPr>
        <w:pStyle w:val="Prrafodelista"/>
        <w:numPr>
          <w:ilvl w:val="0"/>
          <w:numId w:val="9"/>
        </w:numPr>
        <w:spacing w:before="240" w:after="0" w:line="276" w:lineRule="auto"/>
        <w:rPr>
          <w:rFonts w:cs="Times New Roman"/>
          <w:b/>
          <w:bCs/>
          <w:sz w:val="28"/>
          <w:szCs w:val="28"/>
        </w:rPr>
      </w:pPr>
      <w:r>
        <w:rPr>
          <w:rFonts w:cs="Times New Roman"/>
          <w:szCs w:val="24"/>
        </w:rPr>
        <w:t>¿</w:t>
      </w:r>
      <w:r w:rsidR="002D7913" w:rsidRPr="00DD70F0">
        <w:rPr>
          <w:rFonts w:cs="Times New Roman"/>
          <w:szCs w:val="24"/>
        </w:rPr>
        <w:t xml:space="preserve">Cuáles son </w:t>
      </w:r>
      <w:r w:rsidR="00144A1F" w:rsidRPr="00DD70F0">
        <w:rPr>
          <w:rFonts w:cs="Times New Roman"/>
          <w:szCs w:val="24"/>
        </w:rPr>
        <w:t xml:space="preserve">las principales </w:t>
      </w:r>
      <w:r w:rsidR="00144A1F" w:rsidRPr="00B86B5A">
        <w:rPr>
          <w:rFonts w:cs="Times New Roman"/>
          <w:szCs w:val="24"/>
        </w:rPr>
        <w:t xml:space="preserve">causas que ocasionan </w:t>
      </w:r>
      <w:r w:rsidR="00144A1F" w:rsidRPr="00144A1F">
        <w:rPr>
          <w:rFonts w:cs="Times New Roman"/>
          <w:szCs w:val="24"/>
        </w:rPr>
        <w:t>la pérdida del idioma</w:t>
      </w:r>
      <w:r w:rsidR="00144A1F" w:rsidRPr="00144A1F">
        <w:rPr>
          <w:rFonts w:cs="Times New Roman"/>
          <w:sz w:val="28"/>
          <w:szCs w:val="28"/>
        </w:rPr>
        <w:t xml:space="preserve"> </w:t>
      </w:r>
      <w:r w:rsidR="00144A1F" w:rsidRPr="00144A1F">
        <w:rPr>
          <w:rFonts w:cs="Times New Roman"/>
          <w:szCs w:val="24"/>
        </w:rPr>
        <w:t>kichwa como lengua materna en los estudiantes de la Unidad Educativa “Autachi” Nitiluisa, Chimborazo</w:t>
      </w:r>
      <w:r w:rsidR="002D7913">
        <w:rPr>
          <w:rFonts w:cs="Times New Roman"/>
          <w:szCs w:val="24"/>
        </w:rPr>
        <w:t>?</w:t>
      </w:r>
    </w:p>
    <w:p w14:paraId="04384DA5" w14:textId="4A2ABA41" w:rsidR="00144A1F" w:rsidRPr="00DD70F0" w:rsidRDefault="002D7913" w:rsidP="008D7321">
      <w:pPr>
        <w:pStyle w:val="Prrafodelista"/>
        <w:numPr>
          <w:ilvl w:val="0"/>
          <w:numId w:val="9"/>
        </w:numPr>
        <w:spacing w:after="0" w:line="276" w:lineRule="auto"/>
        <w:rPr>
          <w:rFonts w:cs="Times New Roman"/>
          <w:szCs w:val="24"/>
        </w:rPr>
      </w:pPr>
      <w:r>
        <w:rPr>
          <w:rFonts w:cs="Times New Roman"/>
          <w:szCs w:val="24"/>
        </w:rPr>
        <w:t>¿</w:t>
      </w:r>
      <w:r w:rsidRPr="00DD70F0">
        <w:rPr>
          <w:rFonts w:cs="Times New Roman"/>
          <w:szCs w:val="24"/>
        </w:rPr>
        <w:t xml:space="preserve">Qué </w:t>
      </w:r>
      <w:r w:rsidR="00144A1F" w:rsidRPr="00DD70F0">
        <w:rPr>
          <w:rFonts w:cs="Times New Roman"/>
          <w:szCs w:val="24"/>
        </w:rPr>
        <w:t>factores influyen en la pérdida del idioma</w:t>
      </w:r>
      <w:r w:rsidR="00144A1F" w:rsidRPr="00DD70F0">
        <w:rPr>
          <w:rFonts w:cs="Times New Roman"/>
          <w:sz w:val="28"/>
          <w:szCs w:val="28"/>
        </w:rPr>
        <w:t xml:space="preserve"> </w:t>
      </w:r>
      <w:r w:rsidR="00144A1F" w:rsidRPr="00DD70F0">
        <w:rPr>
          <w:rFonts w:cs="Times New Roman"/>
          <w:szCs w:val="24"/>
        </w:rPr>
        <w:t>kichwa como lengua materna en los estudiantes de la Unidad Educativa “Autachi” Nitiluisa, Chimborazo</w:t>
      </w:r>
      <w:r w:rsidRPr="00DD70F0">
        <w:rPr>
          <w:rFonts w:cs="Times New Roman"/>
          <w:szCs w:val="24"/>
        </w:rPr>
        <w:t>?</w:t>
      </w:r>
    </w:p>
    <w:p w14:paraId="7F075E9F" w14:textId="6D581DB0" w:rsidR="00144A1F" w:rsidRDefault="002D7913" w:rsidP="008D7321">
      <w:pPr>
        <w:pStyle w:val="Prrafodelista"/>
        <w:numPr>
          <w:ilvl w:val="0"/>
          <w:numId w:val="9"/>
        </w:numPr>
        <w:spacing w:after="0" w:line="276" w:lineRule="auto"/>
        <w:rPr>
          <w:rFonts w:cs="Times New Roman"/>
          <w:szCs w:val="24"/>
        </w:rPr>
      </w:pPr>
      <w:r w:rsidRPr="00DD70F0">
        <w:rPr>
          <w:rFonts w:cs="Times New Roman"/>
          <w:szCs w:val="24"/>
        </w:rPr>
        <w:t xml:space="preserve">¿Cuál es </w:t>
      </w:r>
      <w:r w:rsidR="00144A1F" w:rsidRPr="00D1299B">
        <w:rPr>
          <w:rFonts w:cs="Times New Roman"/>
          <w:szCs w:val="24"/>
        </w:rPr>
        <w:t xml:space="preserve">el impacto de la pérdida del </w:t>
      </w:r>
      <w:r w:rsidR="00144A1F" w:rsidRPr="005E4475">
        <w:rPr>
          <w:rFonts w:cs="Times New Roman"/>
          <w:szCs w:val="24"/>
        </w:rPr>
        <w:t>idioma kichwa como lengua materna en los estudiantes de la Unidad Educativa “Auachi”</w:t>
      </w:r>
      <w:r w:rsidR="00144A1F">
        <w:rPr>
          <w:rFonts w:cs="Times New Roman"/>
          <w:szCs w:val="24"/>
        </w:rPr>
        <w:t xml:space="preserve"> </w:t>
      </w:r>
      <w:r w:rsidR="00144A1F" w:rsidRPr="00B86B5A">
        <w:rPr>
          <w:rFonts w:cs="Times New Roman"/>
          <w:szCs w:val="24"/>
        </w:rPr>
        <w:t>Nitiluisa, Chimborazo</w:t>
      </w:r>
      <w:r>
        <w:rPr>
          <w:rFonts w:cs="Times New Roman"/>
          <w:szCs w:val="24"/>
        </w:rPr>
        <w:t>?</w:t>
      </w:r>
    </w:p>
    <w:p w14:paraId="2F01DC66" w14:textId="0A9EDAA2" w:rsidR="00C37EE1" w:rsidRDefault="00C37EE1" w:rsidP="008D7321">
      <w:pPr>
        <w:pStyle w:val="Prrafodelista"/>
        <w:numPr>
          <w:ilvl w:val="0"/>
          <w:numId w:val="9"/>
        </w:numPr>
        <w:spacing w:before="240" w:after="0" w:line="276" w:lineRule="auto"/>
        <w:rPr>
          <w:rFonts w:cs="Times New Roman"/>
          <w:szCs w:val="24"/>
        </w:rPr>
      </w:pPr>
      <w:r>
        <w:rPr>
          <w:rFonts w:cs="Times New Roman"/>
          <w:szCs w:val="24"/>
        </w:rPr>
        <w:t>¿Por qué el kichwa se considera la lengua materna de los estudiantes de la Unidad Educativa “Autachi”?</w:t>
      </w:r>
    </w:p>
    <w:p w14:paraId="436EA89E" w14:textId="7F6BACA1" w:rsidR="0011489A" w:rsidRPr="005C64E2" w:rsidRDefault="000C68A7" w:rsidP="008D7321">
      <w:pPr>
        <w:pStyle w:val="Ttulo1"/>
        <w:numPr>
          <w:ilvl w:val="1"/>
          <w:numId w:val="2"/>
        </w:numPr>
        <w:spacing w:before="0" w:line="276" w:lineRule="auto"/>
        <w:rPr>
          <w:lang w:val="es-ES_tradnl"/>
        </w:rPr>
      </w:pPr>
      <w:bookmarkStart w:id="33" w:name="_Toc86483049"/>
      <w:bookmarkStart w:id="34" w:name="_Toc141085339"/>
      <w:r w:rsidRPr="005C64E2">
        <w:rPr>
          <w:lang w:val="es-ES_tradnl"/>
        </w:rPr>
        <w:lastRenderedPageBreak/>
        <w:t>Objetivos</w:t>
      </w:r>
      <w:bookmarkEnd w:id="33"/>
      <w:bookmarkEnd w:id="34"/>
    </w:p>
    <w:p w14:paraId="5F6307ED" w14:textId="79A1F0D6" w:rsidR="0011489A" w:rsidRDefault="00F45C54" w:rsidP="008D7321">
      <w:pPr>
        <w:pStyle w:val="Ttulo1"/>
        <w:spacing w:before="0" w:line="276" w:lineRule="auto"/>
        <w:rPr>
          <w:rFonts w:cs="Times New Roman"/>
          <w:szCs w:val="24"/>
          <w:lang w:val="es-ES_tradnl"/>
        </w:rPr>
      </w:pPr>
      <w:bookmarkStart w:id="35" w:name="_Toc86483050"/>
      <w:bookmarkStart w:id="36" w:name="_Toc141085340"/>
      <w:r>
        <w:rPr>
          <w:rFonts w:cs="Times New Roman"/>
          <w:szCs w:val="24"/>
          <w:lang w:val="es-ES_tradnl"/>
        </w:rPr>
        <w:t xml:space="preserve">1.4.1. </w:t>
      </w:r>
      <w:r w:rsidR="0011489A" w:rsidRPr="005C64E2">
        <w:rPr>
          <w:rFonts w:cs="Times New Roman"/>
          <w:szCs w:val="24"/>
          <w:lang w:val="es-ES_tradnl"/>
        </w:rPr>
        <w:t>Objetivo general</w:t>
      </w:r>
      <w:bookmarkEnd w:id="35"/>
      <w:bookmarkEnd w:id="36"/>
    </w:p>
    <w:p w14:paraId="7EDCF51F" w14:textId="65C3ADE2" w:rsidR="00084A52" w:rsidRPr="00DD70F0" w:rsidRDefault="003030E6" w:rsidP="008D7321">
      <w:pPr>
        <w:spacing w:before="240" w:line="276" w:lineRule="auto"/>
        <w:rPr>
          <w:rFonts w:cs="Times New Roman"/>
          <w:szCs w:val="24"/>
        </w:rPr>
      </w:pPr>
      <w:bookmarkStart w:id="37" w:name="_Hlk132020072"/>
      <w:bookmarkStart w:id="38" w:name="_Toc86483051"/>
      <w:r w:rsidRPr="00B86B5A">
        <w:rPr>
          <w:rFonts w:cs="Times New Roman"/>
          <w:szCs w:val="24"/>
        </w:rPr>
        <w:t xml:space="preserve">Determinar </w:t>
      </w:r>
      <w:r w:rsidR="00084A52" w:rsidRPr="00DD70F0">
        <w:rPr>
          <w:rFonts w:cs="Times New Roman"/>
          <w:szCs w:val="24"/>
        </w:rPr>
        <w:t>la</w:t>
      </w:r>
      <w:r w:rsidR="00144A1F" w:rsidRPr="00DD70F0">
        <w:rPr>
          <w:rFonts w:cs="Times New Roman"/>
          <w:szCs w:val="24"/>
        </w:rPr>
        <w:t>s manifestaciones de la</w:t>
      </w:r>
      <w:r w:rsidR="00084A52" w:rsidRPr="00DD70F0">
        <w:rPr>
          <w:rFonts w:cs="Times New Roman"/>
          <w:szCs w:val="24"/>
        </w:rPr>
        <w:t xml:space="preserve"> pérdida del idioma kichwa como lengua materna en los estudiantes de la </w:t>
      </w:r>
      <w:r w:rsidRPr="00DD70F0">
        <w:rPr>
          <w:rFonts w:cs="Times New Roman"/>
          <w:szCs w:val="24"/>
        </w:rPr>
        <w:t xml:space="preserve">Unidad Educativa </w:t>
      </w:r>
      <w:r w:rsidR="00084A52" w:rsidRPr="00DD70F0">
        <w:rPr>
          <w:rFonts w:cs="Times New Roman"/>
          <w:szCs w:val="24"/>
        </w:rPr>
        <w:t>“Autachi” Nitiluisa, Chimborazo. período 2021-2022.</w:t>
      </w:r>
    </w:p>
    <w:p w14:paraId="64D7E136" w14:textId="65323F01" w:rsidR="0011489A" w:rsidRPr="00DD70F0" w:rsidRDefault="0011489A" w:rsidP="008D7321">
      <w:pPr>
        <w:pStyle w:val="Ttulo1"/>
        <w:numPr>
          <w:ilvl w:val="2"/>
          <w:numId w:val="14"/>
        </w:numPr>
        <w:spacing w:before="0" w:line="276" w:lineRule="auto"/>
        <w:rPr>
          <w:rFonts w:cs="Times New Roman"/>
          <w:szCs w:val="24"/>
          <w:lang w:val="es-ES_tradnl"/>
        </w:rPr>
      </w:pPr>
      <w:bookmarkStart w:id="39" w:name="_Toc141085341"/>
      <w:bookmarkEnd w:id="37"/>
      <w:r w:rsidRPr="00DD70F0">
        <w:rPr>
          <w:rFonts w:cs="Times New Roman"/>
          <w:szCs w:val="24"/>
          <w:lang w:val="es-ES_tradnl"/>
        </w:rPr>
        <w:t>Objetivos específicos</w:t>
      </w:r>
      <w:bookmarkEnd w:id="38"/>
      <w:bookmarkEnd w:id="39"/>
    </w:p>
    <w:p w14:paraId="5DCF0F47" w14:textId="16FE6B0D" w:rsidR="00B86B5A" w:rsidRPr="00A237EE" w:rsidRDefault="00A237EE" w:rsidP="008D7321">
      <w:pPr>
        <w:pStyle w:val="Prrafodelista"/>
        <w:numPr>
          <w:ilvl w:val="3"/>
          <w:numId w:val="14"/>
        </w:numPr>
        <w:spacing w:before="240" w:after="0" w:line="276" w:lineRule="auto"/>
        <w:rPr>
          <w:rFonts w:cs="Times New Roman"/>
          <w:b/>
          <w:bCs/>
          <w:sz w:val="28"/>
          <w:szCs w:val="28"/>
        </w:rPr>
      </w:pPr>
      <w:r>
        <w:rPr>
          <w:rFonts w:cs="Times New Roman"/>
          <w:szCs w:val="24"/>
        </w:rPr>
        <w:t>I</w:t>
      </w:r>
      <w:r w:rsidR="00B86B5A" w:rsidRPr="00A237EE">
        <w:rPr>
          <w:rFonts w:cs="Times New Roman"/>
          <w:szCs w:val="24"/>
        </w:rPr>
        <w:t>dentificar las principales causas que ocasionan la pérdida del idioma</w:t>
      </w:r>
      <w:r w:rsidR="00B86B5A" w:rsidRPr="00A237EE">
        <w:rPr>
          <w:rFonts w:cs="Times New Roman"/>
          <w:sz w:val="28"/>
          <w:szCs w:val="28"/>
        </w:rPr>
        <w:t xml:space="preserve"> </w:t>
      </w:r>
      <w:r w:rsidR="00B86B5A" w:rsidRPr="00A237EE">
        <w:rPr>
          <w:rFonts w:cs="Times New Roman"/>
          <w:szCs w:val="24"/>
        </w:rPr>
        <w:t>kichwa como lengua materna en los estudiantes de la Unidad Educativa “Autachi” Nitiluisa, Chimborazo.</w:t>
      </w:r>
      <w:r w:rsidR="00B86B5A" w:rsidRPr="00A237EE">
        <w:rPr>
          <w:rFonts w:cs="Times New Roman"/>
          <w:b/>
          <w:bCs/>
          <w:sz w:val="28"/>
          <w:szCs w:val="28"/>
        </w:rPr>
        <w:t xml:space="preserve"> </w:t>
      </w:r>
    </w:p>
    <w:p w14:paraId="19CE23D8" w14:textId="2158716C" w:rsidR="005E4475" w:rsidRPr="00A237EE" w:rsidRDefault="00B86B5A" w:rsidP="008D7321">
      <w:pPr>
        <w:pStyle w:val="Prrafodelista"/>
        <w:numPr>
          <w:ilvl w:val="3"/>
          <w:numId w:val="14"/>
        </w:numPr>
        <w:spacing w:after="0" w:line="276" w:lineRule="auto"/>
        <w:rPr>
          <w:rFonts w:cs="Times New Roman"/>
          <w:szCs w:val="24"/>
        </w:rPr>
      </w:pPr>
      <w:r w:rsidRPr="00A237EE">
        <w:rPr>
          <w:rFonts w:cs="Times New Roman"/>
          <w:szCs w:val="24"/>
        </w:rPr>
        <w:t>Establecer los factores que</w:t>
      </w:r>
      <w:r w:rsidR="00144A1F" w:rsidRPr="00A237EE">
        <w:rPr>
          <w:rFonts w:cs="Times New Roman"/>
          <w:szCs w:val="24"/>
        </w:rPr>
        <w:t xml:space="preserve"> influyen en la pérdida del idioma</w:t>
      </w:r>
      <w:r w:rsidR="00144A1F" w:rsidRPr="00A237EE">
        <w:rPr>
          <w:rFonts w:cs="Times New Roman"/>
          <w:sz w:val="28"/>
          <w:szCs w:val="28"/>
        </w:rPr>
        <w:t xml:space="preserve"> </w:t>
      </w:r>
      <w:r w:rsidR="00144A1F" w:rsidRPr="00A237EE">
        <w:rPr>
          <w:rFonts w:cs="Times New Roman"/>
          <w:szCs w:val="24"/>
        </w:rPr>
        <w:t>kichwa como lengua materna en los estudiantes de la Unidad Educativa “Autachi” Nitiluisa, Chimborazo.</w:t>
      </w:r>
    </w:p>
    <w:p w14:paraId="1441D682" w14:textId="5D23DFB5" w:rsidR="005E4475" w:rsidRDefault="00D1299B" w:rsidP="008D7321">
      <w:pPr>
        <w:pStyle w:val="Prrafodelista"/>
        <w:numPr>
          <w:ilvl w:val="3"/>
          <w:numId w:val="14"/>
        </w:numPr>
        <w:spacing w:after="0" w:line="276" w:lineRule="auto"/>
        <w:rPr>
          <w:rFonts w:cs="Times New Roman"/>
          <w:szCs w:val="24"/>
        </w:rPr>
      </w:pPr>
      <w:r w:rsidRPr="00A237EE">
        <w:rPr>
          <w:rFonts w:cs="Times New Roman"/>
          <w:szCs w:val="24"/>
        </w:rPr>
        <w:t xml:space="preserve">Analizar el impacto de la pérdida del </w:t>
      </w:r>
      <w:r w:rsidR="005E4475" w:rsidRPr="00A237EE">
        <w:rPr>
          <w:rFonts w:cs="Times New Roman"/>
          <w:szCs w:val="24"/>
        </w:rPr>
        <w:t>idioma kichwa como lengua materna en los estudiantes de la Unidad Educativa “Auachi”</w:t>
      </w:r>
      <w:r w:rsidRPr="00A237EE">
        <w:rPr>
          <w:rFonts w:cs="Times New Roman"/>
          <w:szCs w:val="24"/>
        </w:rPr>
        <w:t xml:space="preserve"> Nitiluisa, Chimborazo.</w:t>
      </w:r>
    </w:p>
    <w:p w14:paraId="0E4DBA48" w14:textId="77777777" w:rsidR="007C61A3" w:rsidRDefault="00EB3A1C" w:rsidP="008D7321">
      <w:pPr>
        <w:pStyle w:val="Prrafodelista"/>
        <w:numPr>
          <w:ilvl w:val="3"/>
          <w:numId w:val="14"/>
        </w:numPr>
        <w:spacing w:after="0" w:line="276" w:lineRule="auto"/>
        <w:rPr>
          <w:rFonts w:cs="Times New Roman"/>
          <w:szCs w:val="24"/>
        </w:rPr>
      </w:pPr>
      <w:r>
        <w:rPr>
          <w:rFonts w:cs="Times New Roman"/>
          <w:szCs w:val="24"/>
        </w:rPr>
        <w:t>Detectar</w:t>
      </w:r>
      <w:r w:rsidR="000D019C">
        <w:rPr>
          <w:rFonts w:cs="Times New Roman"/>
          <w:szCs w:val="24"/>
        </w:rPr>
        <w:t xml:space="preserve"> el nivel de pertenencia del kichwa como lengua materna en los </w:t>
      </w:r>
      <w:r w:rsidR="000D019C" w:rsidRPr="00A237EE">
        <w:rPr>
          <w:rFonts w:cs="Times New Roman"/>
          <w:szCs w:val="24"/>
        </w:rPr>
        <w:t>estudiantes de la Unidad Educativa “Autachi” Nitiluisa, Chimborazo.</w:t>
      </w:r>
    </w:p>
    <w:p w14:paraId="5B591D33" w14:textId="7924A7FE" w:rsidR="007C61A3" w:rsidRPr="007C61A3" w:rsidRDefault="007C61A3" w:rsidP="008D7321">
      <w:pPr>
        <w:pStyle w:val="Prrafodelista"/>
        <w:numPr>
          <w:ilvl w:val="3"/>
          <w:numId w:val="14"/>
        </w:numPr>
        <w:spacing w:after="0" w:line="276" w:lineRule="auto"/>
        <w:rPr>
          <w:rFonts w:cs="Times New Roman"/>
          <w:szCs w:val="24"/>
        </w:rPr>
      </w:pPr>
      <w:r w:rsidRPr="007C61A3">
        <w:rPr>
          <w:lang w:val="es-ES_tradnl"/>
        </w:rPr>
        <w:t>Elaborar una guía didáctica para incentivar el uso de la lengua kichwa en los estudiantes de la Unidad Educativa Autachi.</w:t>
      </w:r>
    </w:p>
    <w:p w14:paraId="5AF78F3D" w14:textId="27E5340F" w:rsidR="000D019C" w:rsidRPr="00100CA7" w:rsidRDefault="000D019C" w:rsidP="008D7321">
      <w:pPr>
        <w:spacing w:after="0" w:line="276" w:lineRule="auto"/>
        <w:rPr>
          <w:rFonts w:cs="Times New Roman"/>
          <w:szCs w:val="24"/>
        </w:rPr>
      </w:pPr>
    </w:p>
    <w:p w14:paraId="54FF595C" w14:textId="0EC41E5D" w:rsidR="00A237EE" w:rsidRDefault="00A237EE" w:rsidP="008D7321">
      <w:pPr>
        <w:spacing w:after="160" w:line="276" w:lineRule="auto"/>
        <w:rPr>
          <w:rFonts w:cs="Times New Roman"/>
          <w:szCs w:val="24"/>
        </w:rPr>
      </w:pPr>
      <w:r>
        <w:rPr>
          <w:rFonts w:cs="Times New Roman"/>
          <w:szCs w:val="24"/>
        </w:rPr>
        <w:br w:type="page"/>
      </w:r>
    </w:p>
    <w:p w14:paraId="5AFF02A4" w14:textId="113E5066" w:rsidR="0011489A" w:rsidRPr="005C64E2" w:rsidRDefault="0011489A" w:rsidP="008D7321">
      <w:pPr>
        <w:pStyle w:val="Ttulo1"/>
        <w:spacing w:line="276" w:lineRule="auto"/>
        <w:jc w:val="center"/>
        <w:rPr>
          <w:lang w:val="es-ES_tradnl"/>
        </w:rPr>
      </w:pPr>
      <w:bookmarkStart w:id="40" w:name="_Toc86483052"/>
      <w:bookmarkStart w:id="41" w:name="_Toc141085342"/>
      <w:bookmarkStart w:id="42" w:name="_Toc31537416"/>
      <w:bookmarkEnd w:id="27"/>
      <w:r w:rsidRPr="005C64E2">
        <w:rPr>
          <w:lang w:val="es-ES_tradnl"/>
        </w:rPr>
        <w:lastRenderedPageBreak/>
        <w:t>CAPÍTULO II</w:t>
      </w:r>
      <w:r w:rsidR="00382714">
        <w:rPr>
          <w:lang w:val="es-ES_tradnl"/>
        </w:rPr>
        <w:t xml:space="preserve">. </w:t>
      </w:r>
      <w:r w:rsidRPr="005C64E2">
        <w:rPr>
          <w:lang w:val="es-ES_tradnl"/>
        </w:rPr>
        <w:t>MARCO TEÓRICO</w:t>
      </w:r>
      <w:bookmarkEnd w:id="40"/>
      <w:bookmarkEnd w:id="41"/>
    </w:p>
    <w:p w14:paraId="3AC40379" w14:textId="6393D582" w:rsidR="0011489A" w:rsidRDefault="0011489A" w:rsidP="008D7321">
      <w:pPr>
        <w:pStyle w:val="Ttulo2"/>
        <w:spacing w:line="276" w:lineRule="auto"/>
        <w:rPr>
          <w:rFonts w:cs="Times New Roman"/>
          <w:b w:val="0"/>
          <w:szCs w:val="24"/>
          <w:lang w:val="es-ES_tradnl"/>
        </w:rPr>
      </w:pPr>
      <w:bookmarkStart w:id="43" w:name="_Toc86483053"/>
      <w:bookmarkStart w:id="44" w:name="_Toc141085343"/>
      <w:r w:rsidRPr="005C64E2">
        <w:rPr>
          <w:rFonts w:cs="Times New Roman"/>
          <w:szCs w:val="24"/>
          <w:lang w:val="es-ES_tradnl"/>
        </w:rPr>
        <w:t xml:space="preserve">2.1 </w:t>
      </w:r>
      <w:r w:rsidR="00CF36AA" w:rsidRPr="005C64E2">
        <w:rPr>
          <w:rFonts w:cs="Times New Roman"/>
          <w:szCs w:val="24"/>
          <w:lang w:val="es-ES_tradnl"/>
        </w:rPr>
        <w:t>Antecedentes</w:t>
      </w:r>
      <w:bookmarkEnd w:id="43"/>
      <w:bookmarkEnd w:id="44"/>
    </w:p>
    <w:p w14:paraId="350FD552" w14:textId="59D6D521" w:rsidR="00FD1571" w:rsidRDefault="00520587" w:rsidP="008D7321">
      <w:pPr>
        <w:spacing w:before="240" w:after="0" w:line="276" w:lineRule="auto"/>
        <w:rPr>
          <w:rFonts w:cs="Times New Roman"/>
          <w:szCs w:val="24"/>
          <w:lang w:val="es-ES_tradnl"/>
        </w:rPr>
      </w:pPr>
      <w:r w:rsidRPr="0021035D">
        <w:rPr>
          <w:rFonts w:cs="Times New Roman"/>
          <w:szCs w:val="24"/>
          <w:lang w:val="es-ES_tradnl"/>
        </w:rPr>
        <w:t>Considerando que el Ecuador es un país plurinacional e intercultural, caracterizado por s</w:t>
      </w:r>
      <w:r w:rsidR="009F3410">
        <w:rPr>
          <w:rFonts w:cs="Times New Roman"/>
          <w:szCs w:val="24"/>
          <w:lang w:val="es-ES_tradnl"/>
        </w:rPr>
        <w:t>u</w:t>
      </w:r>
      <w:r w:rsidRPr="0021035D">
        <w:rPr>
          <w:rFonts w:cs="Times New Roman"/>
          <w:szCs w:val="24"/>
          <w:lang w:val="es-ES_tradnl"/>
        </w:rPr>
        <w:t xml:space="preserve"> diversidad étnica y cultural, se evidencia que, con el paso de los años, el incremento de la tecnología, y la evolución de la sociedad en sí, las lenguas nativas se ven afectadas, al punto de que incluso existen aquellas que corren el riesgo de desaparecer</w:t>
      </w:r>
      <w:r w:rsidR="0021035D">
        <w:rPr>
          <w:rFonts w:cs="Times New Roman"/>
          <w:szCs w:val="24"/>
          <w:lang w:val="es-ES_tradnl"/>
        </w:rPr>
        <w:t>.</w:t>
      </w:r>
    </w:p>
    <w:p w14:paraId="09FD21A9" w14:textId="5162AC8E" w:rsidR="0021035D" w:rsidRDefault="0021035D" w:rsidP="008D7321">
      <w:pPr>
        <w:spacing w:before="240" w:after="0" w:line="276" w:lineRule="auto"/>
        <w:rPr>
          <w:rFonts w:cs="Times New Roman"/>
          <w:szCs w:val="24"/>
          <w:lang w:val="es-ES_tradnl"/>
        </w:rPr>
      </w:pPr>
      <w:r>
        <w:rPr>
          <w:rFonts w:cs="Times New Roman"/>
          <w:szCs w:val="24"/>
          <w:lang w:val="es-ES_tradnl"/>
        </w:rPr>
        <w:t xml:space="preserve">Es así que, para el desarrollo del presente proyecto de investigación, se ha explorado si existe algún proyecto con el tema </w:t>
      </w:r>
      <w:r w:rsidRPr="0021035D">
        <w:rPr>
          <w:rFonts w:cs="Times New Roman"/>
          <w:szCs w:val="24"/>
          <w:lang w:val="es-ES_tradnl"/>
        </w:rPr>
        <w:t>“La pérdida del idioma kichwa como lengua materna en los estudiantes de la unidad educativa “Autachi”</w:t>
      </w:r>
      <w:r>
        <w:rPr>
          <w:rFonts w:cs="Times New Roman"/>
          <w:szCs w:val="24"/>
          <w:lang w:val="es-ES_tradnl"/>
        </w:rPr>
        <w:t xml:space="preserve"> </w:t>
      </w:r>
      <w:r w:rsidRPr="0021035D">
        <w:rPr>
          <w:rFonts w:cs="Times New Roman"/>
          <w:szCs w:val="24"/>
          <w:lang w:val="es-ES_tradnl"/>
        </w:rPr>
        <w:t>Nitiluisa, Chimborazo. Período 2021-2022”</w:t>
      </w:r>
      <w:r>
        <w:rPr>
          <w:rFonts w:cs="Times New Roman"/>
          <w:szCs w:val="24"/>
          <w:lang w:val="es-ES_tradnl"/>
        </w:rPr>
        <w:t>, y se encontró que no existe registro alguno de una investigación sobre e</w:t>
      </w:r>
      <w:r w:rsidR="00A36FC4">
        <w:rPr>
          <w:rFonts w:cs="Times New Roman"/>
          <w:szCs w:val="24"/>
          <w:lang w:val="es-ES_tradnl"/>
        </w:rPr>
        <w:t>l mismo, sin embargo, existen investigaciones con temas similares que servirán de sustento para la elaboración del presente estudio, así tenemos, a nivel de internacional:</w:t>
      </w:r>
    </w:p>
    <w:p w14:paraId="6A40969E" w14:textId="6D49C536" w:rsidR="009A6A38" w:rsidRDefault="009E5917" w:rsidP="008D7321">
      <w:pPr>
        <w:spacing w:before="240" w:after="0" w:line="276" w:lineRule="auto"/>
        <w:rPr>
          <w:rFonts w:cs="Times New Roman"/>
          <w:szCs w:val="24"/>
          <w:lang w:val="es-ES_tradnl"/>
        </w:rPr>
      </w:pPr>
      <w:r>
        <w:rPr>
          <w:rFonts w:cs="Times New Roman"/>
          <w:szCs w:val="24"/>
          <w:lang w:val="es-ES_tradnl"/>
        </w:rPr>
        <w:t>La escritura fonémica del quechua Ayacuchano, estudio realizado en Perú, por Samuel Majerhua Castro</w:t>
      </w:r>
      <w:r w:rsidR="000B6B6F">
        <w:rPr>
          <w:rFonts w:cs="Times New Roman"/>
          <w:szCs w:val="24"/>
          <w:lang w:val="es-ES_tradnl"/>
        </w:rPr>
        <w:t xml:space="preserve"> (</w:t>
      </w:r>
      <w:r>
        <w:rPr>
          <w:rFonts w:cs="Times New Roman"/>
          <w:szCs w:val="24"/>
          <w:lang w:val="es-ES_tradnl"/>
        </w:rPr>
        <w:t>2008</w:t>
      </w:r>
      <w:r w:rsidR="000B6B6F">
        <w:rPr>
          <w:rFonts w:cs="Times New Roman"/>
          <w:szCs w:val="24"/>
          <w:lang w:val="es-ES_tradnl"/>
        </w:rPr>
        <w:t>)</w:t>
      </w:r>
      <w:r>
        <w:rPr>
          <w:rFonts w:cs="Times New Roman"/>
          <w:szCs w:val="24"/>
          <w:lang w:val="es-ES_tradnl"/>
        </w:rPr>
        <w:t xml:space="preserve">, para la Escuela Andina de Posgrado de la Facultad Latinoamericana de Ciencias Sociales – FLACSO; estudio en el que el autor concluye </w:t>
      </w:r>
      <w:r w:rsidR="009A6A38">
        <w:rPr>
          <w:rFonts w:cs="Times New Roman"/>
          <w:szCs w:val="24"/>
          <w:lang w:val="es-ES_tradnl"/>
        </w:rPr>
        <w:t>que:</w:t>
      </w:r>
    </w:p>
    <w:p w14:paraId="5182A930" w14:textId="6044816A" w:rsidR="009E5917" w:rsidRDefault="009A6A38" w:rsidP="009B1A3D">
      <w:pPr>
        <w:spacing w:before="240" w:after="0" w:line="276" w:lineRule="auto"/>
        <w:ind w:firstLine="851"/>
        <w:rPr>
          <w:rFonts w:cs="Times New Roman"/>
          <w:szCs w:val="24"/>
          <w:lang w:val="es-ES_tradnl"/>
        </w:rPr>
      </w:pPr>
      <w:r>
        <w:rPr>
          <w:rFonts w:cs="Times New Roman"/>
          <w:szCs w:val="24"/>
          <w:lang w:val="es-ES_tradnl"/>
        </w:rPr>
        <w:t xml:space="preserve">Este nuevo escenario diglósico, ocasionado por la dominación de la lengua española y la marginación y postergación de las lenguas vernáculas, trajo como consecuencia problemas de desintegración lingüística y la atomización en subvariedades los macro dialectos quechuas. En esta condición también se encuentra la problemática escrituraria por la ausencia de una política nacional de planificación lingüística. </w:t>
      </w:r>
      <w:r w:rsidR="000B6B6F" w:rsidRPr="000B6B6F">
        <w:rPr>
          <w:rFonts w:cs="Times New Roman"/>
          <w:noProof/>
          <w:szCs w:val="24"/>
          <w:lang w:val="es-ES"/>
        </w:rPr>
        <w:t>(p. 131)</w:t>
      </w:r>
      <w:r>
        <w:rPr>
          <w:rFonts w:cs="Times New Roman"/>
          <w:szCs w:val="24"/>
          <w:lang w:val="es-ES_tradnl"/>
        </w:rPr>
        <w:t xml:space="preserve"> </w:t>
      </w:r>
    </w:p>
    <w:p w14:paraId="1C546129" w14:textId="0E2B7243" w:rsidR="00505F8D" w:rsidRDefault="00654C84" w:rsidP="008D7321">
      <w:pPr>
        <w:spacing w:before="240" w:after="0" w:line="276" w:lineRule="auto"/>
        <w:ind w:firstLine="708"/>
        <w:rPr>
          <w:rFonts w:cs="Times New Roman"/>
          <w:szCs w:val="24"/>
          <w:lang w:val="es-ES_tradnl"/>
        </w:rPr>
      </w:pPr>
      <w:r>
        <w:rPr>
          <w:rFonts w:cs="Times New Roman"/>
          <w:szCs w:val="24"/>
          <w:lang w:val="es-ES_tradnl"/>
        </w:rPr>
        <w:t xml:space="preserve">De la misma manera, </w:t>
      </w:r>
      <w:r w:rsidR="00505F8D">
        <w:rPr>
          <w:rFonts w:cs="Times New Roman"/>
          <w:szCs w:val="24"/>
          <w:lang w:val="es-ES_tradnl"/>
        </w:rPr>
        <w:t>se encontraron otros estudios que aportan significativamente, la causa de la realización del presente proyecto investigativo, así encontramos uno con el tema, Derecho indígena y derechos humanos en América Latina, realizada para el Instituto Interamericano de Derechos Humanos, por Rodolfo Stavenhagen (s.f.), en este, el autor llegó a la siguiente conclusión:</w:t>
      </w:r>
    </w:p>
    <w:p w14:paraId="5E5E6B1A" w14:textId="189B2071" w:rsidR="00A36FC4" w:rsidRDefault="00D5458E" w:rsidP="009B1A3D">
      <w:pPr>
        <w:spacing w:before="240" w:after="0" w:line="276" w:lineRule="auto"/>
        <w:ind w:firstLine="851"/>
        <w:rPr>
          <w:rFonts w:cs="Times New Roman"/>
          <w:noProof/>
          <w:szCs w:val="24"/>
          <w:lang w:val="es-ES"/>
        </w:rPr>
      </w:pPr>
      <w:r w:rsidRPr="00D5458E">
        <w:rPr>
          <w:rFonts w:cs="Times New Roman"/>
          <w:szCs w:val="24"/>
          <w:lang w:val="es-ES_tradnl"/>
        </w:rPr>
        <w:t>En algunas constituciones se establece que el español es la lengua oficial del país (Costa Rica, Chile). En Perú, la Constitución de 1979 reconoce como lenguas oficiales el quechua y el aymará además del español, y menciona a las</w:t>
      </w:r>
      <w:r>
        <w:rPr>
          <w:rFonts w:cs="Times New Roman"/>
          <w:szCs w:val="24"/>
          <w:lang w:val="es-ES_tradnl"/>
        </w:rPr>
        <w:t xml:space="preserve"> </w:t>
      </w:r>
      <w:r w:rsidRPr="00D5458E">
        <w:rPr>
          <w:rFonts w:cs="Times New Roman"/>
          <w:szCs w:val="24"/>
          <w:lang w:val="es-ES_tradnl"/>
        </w:rPr>
        <w:t xml:space="preserve">demás lenguas indígenas como parte del patrimonio nacional peruano. En Ecuador, la Constitución de 1979 también reconoce el quechua como integrante de la cultura nacional, junto con las demás lenguas aborígenes. La Constitución de Panamá establece la necesidad de estudiar las lenguas aborígenes y promover la educación bilingüe. La nueva Constitución de Nicaragua establece el español como lengua oficial y reconoce las lenguas vernáculas de las comunidades de la Costa Atlántica. Pero aparte de estos contados casos, las culturas indígenas no se encuentran reflejadas en las constituciones latinoamericanas. Y las referencias mencionadas son más bien inclusiones recientes que expresan los cambios que han tenido lugar en los últimos años </w:t>
      </w:r>
      <w:r w:rsidRPr="00D5458E">
        <w:rPr>
          <w:rFonts w:cs="Times New Roman"/>
          <w:szCs w:val="24"/>
          <w:lang w:val="es-ES_tradnl"/>
        </w:rPr>
        <w:lastRenderedPageBreak/>
        <w:t>en la percepción oficial de esta problemática. El análisis comparativo de las legislaciones en algunos países de América Latina demuestra que</w:t>
      </w:r>
      <w:r>
        <w:rPr>
          <w:rFonts w:cs="Times New Roman"/>
          <w:szCs w:val="24"/>
          <w:lang w:val="es-ES_tradnl"/>
        </w:rPr>
        <w:t>,</w:t>
      </w:r>
      <w:r w:rsidRPr="00D5458E">
        <w:rPr>
          <w:rFonts w:cs="Times New Roman"/>
          <w:szCs w:val="24"/>
          <w:lang w:val="es-ES_tradnl"/>
        </w:rPr>
        <w:t xml:space="preserve"> si bien el tratamiento constitucional de la problemática indígena es circunstancial y fragmentario, no sucede lo mismo con otros niveles de la legislación. En efecto, en casi todos los estados latinoamericanos existe alguna ley o decreto, o incluso un paquete legislativo referido específicamente a las poblaciones indígenas. Esta legislación indigenista es de la índole más variada, y generalmente obliga al Estado a proporcionar servicios y tomar medidas especiales en favor del mejoramiento económico y social de las poblaciones indígenas.</w:t>
      </w:r>
      <w:r>
        <w:rPr>
          <w:rFonts w:cs="Times New Roman"/>
          <w:szCs w:val="24"/>
          <w:lang w:val="es-ES_tradnl"/>
        </w:rPr>
        <w:t xml:space="preserve"> </w:t>
      </w:r>
      <w:r w:rsidR="002E2D04" w:rsidRPr="002E2D04">
        <w:rPr>
          <w:rFonts w:cs="Times New Roman"/>
          <w:noProof/>
          <w:szCs w:val="24"/>
          <w:lang w:val="es-ES"/>
        </w:rPr>
        <w:t>(p. 297-298)</w:t>
      </w:r>
    </w:p>
    <w:p w14:paraId="12385111" w14:textId="702DBBE6" w:rsidR="003B4238" w:rsidRDefault="003B4238" w:rsidP="008D7321">
      <w:pPr>
        <w:spacing w:before="240" w:after="0" w:line="276" w:lineRule="auto"/>
        <w:ind w:firstLine="708"/>
        <w:rPr>
          <w:rFonts w:cs="Times New Roman"/>
          <w:noProof/>
          <w:szCs w:val="24"/>
          <w:lang w:val="es-ES"/>
        </w:rPr>
      </w:pPr>
      <w:r>
        <w:rPr>
          <w:rFonts w:cs="Times New Roman"/>
          <w:noProof/>
          <w:szCs w:val="24"/>
          <w:lang w:val="es-ES"/>
        </w:rPr>
        <w:t xml:space="preserve">Es importante señalar, que además, </w:t>
      </w:r>
      <w:r w:rsidR="00B629DE">
        <w:rPr>
          <w:rFonts w:cs="Times New Roman"/>
          <w:noProof/>
          <w:szCs w:val="24"/>
          <w:lang w:val="es-ES"/>
        </w:rPr>
        <w:t>a nivel nacional</w:t>
      </w:r>
      <w:r>
        <w:rPr>
          <w:rFonts w:cs="Times New Roman"/>
          <w:noProof/>
          <w:szCs w:val="24"/>
          <w:lang w:val="es-ES"/>
        </w:rPr>
        <w:t xml:space="preserve"> se han realizado estuudios similares al tema planteado en el presente proyecto de investigación, así tenemos:</w:t>
      </w:r>
    </w:p>
    <w:p w14:paraId="72FB73E8" w14:textId="04167D41" w:rsidR="003B4238" w:rsidRDefault="00625F9D" w:rsidP="008D7321">
      <w:pPr>
        <w:spacing w:before="240" w:after="0" w:line="276" w:lineRule="auto"/>
        <w:ind w:firstLine="708"/>
        <w:rPr>
          <w:rFonts w:cs="Times New Roman"/>
          <w:noProof/>
          <w:szCs w:val="24"/>
          <w:lang w:val="es-ES"/>
        </w:rPr>
      </w:pPr>
      <w:r>
        <w:rPr>
          <w:rFonts w:cs="Times New Roman"/>
          <w:noProof/>
          <w:szCs w:val="24"/>
          <w:lang w:val="es-ES"/>
        </w:rPr>
        <w:t xml:space="preserve">Análisis de la metodología de enseñanza – aprendizaje de la lengua kichwa en la carrera de educación intercultutral bilingüe de la Universidad Politécnica Salesiana, realizada por Rosa Iza (2019), en la que establece luego de su profunda investigación que: </w:t>
      </w:r>
    </w:p>
    <w:p w14:paraId="6DCFDA63" w14:textId="3996E55C" w:rsidR="00625F9D" w:rsidRDefault="00625F9D" w:rsidP="009B1A3D">
      <w:pPr>
        <w:spacing w:before="240" w:after="0" w:line="276" w:lineRule="auto"/>
        <w:ind w:firstLine="851"/>
        <w:rPr>
          <w:rFonts w:cs="Times New Roman"/>
          <w:noProof/>
          <w:szCs w:val="24"/>
          <w:lang w:val="es-ES"/>
        </w:rPr>
      </w:pPr>
      <w:r w:rsidRPr="00625F9D">
        <w:rPr>
          <w:rFonts w:cs="Times New Roman"/>
          <w:noProof/>
          <w:szCs w:val="24"/>
          <w:lang w:val="es-ES"/>
        </w:rPr>
        <w:t xml:space="preserve">Las complicaciones que se han ido generando en la lengua indígena o la </w:t>
      </w:r>
      <w:r>
        <w:rPr>
          <w:rFonts w:cs="Times New Roman"/>
          <w:noProof/>
          <w:szCs w:val="24"/>
          <w:lang w:val="es-ES"/>
        </w:rPr>
        <w:t xml:space="preserve"> </w:t>
      </w:r>
      <w:r w:rsidRPr="00625F9D">
        <w:rPr>
          <w:rFonts w:cs="Times New Roman"/>
          <w:noProof/>
          <w:szCs w:val="24"/>
          <w:lang w:val="es-ES"/>
        </w:rPr>
        <w:t>colonización, esto ha marcado retrocesos de discriminación, desigualdades en el mantenimiento de la cultura, identidad, los saberes, la ciencia andina, los conocimientos ancestrales, aduciendo que la lengua tiene poca vinculación en el medio urbano, familia y social. El uso de la kichwa en los espacios públicos, en las reuniones, conferencias, debates, discursos, tiende cada vez a tener menos valor y posición en los hablantes. El mismo hecho que sea una lengua solo de comunicación de ciertos pequeños grupos hace que pierda interés en los hablantes.</w:t>
      </w:r>
      <w:r>
        <w:rPr>
          <w:rFonts w:cs="Times New Roman"/>
          <w:noProof/>
          <w:szCs w:val="24"/>
          <w:lang w:val="es-ES"/>
        </w:rPr>
        <w:t xml:space="preserve"> </w:t>
      </w:r>
      <w:r w:rsidR="00842BA5" w:rsidRPr="00842BA5">
        <w:rPr>
          <w:rFonts w:cs="Times New Roman"/>
          <w:noProof/>
          <w:szCs w:val="24"/>
          <w:lang w:val="es-ES"/>
        </w:rPr>
        <w:t>(p. 69)</w:t>
      </w:r>
    </w:p>
    <w:p w14:paraId="58817D82" w14:textId="0738D8C2" w:rsidR="003B4238" w:rsidRDefault="007E3AC6" w:rsidP="008D7321">
      <w:pPr>
        <w:spacing w:before="240" w:after="0" w:line="276" w:lineRule="auto"/>
        <w:ind w:firstLine="708"/>
        <w:rPr>
          <w:rFonts w:cs="Times New Roman"/>
          <w:szCs w:val="24"/>
          <w:lang w:val="es-ES_tradnl"/>
        </w:rPr>
      </w:pPr>
      <w:r>
        <w:rPr>
          <w:rFonts w:cs="Times New Roman"/>
          <w:szCs w:val="24"/>
          <w:lang w:val="es-ES_tradnl"/>
        </w:rPr>
        <w:t>Estas investigaciones sirven de punto de partida para el desarrollo adecuado del presente trabajo investigativo, ya que a lo largo de los años y con base en las conclusiones a las que llegaron los autores antes mencionados, es de suma importancia, entender que se requieren políticas que incentiven la conservación de las diversas lenguas maternas de nuestro país, en este caso, del kichwa.</w:t>
      </w:r>
    </w:p>
    <w:bookmarkEnd w:id="42"/>
    <w:p w14:paraId="0CC61D24" w14:textId="77777777" w:rsidR="0011489A" w:rsidRPr="005C64E2" w:rsidRDefault="0011489A" w:rsidP="008D7321">
      <w:pPr>
        <w:pStyle w:val="NormalWeb"/>
        <w:spacing w:line="276" w:lineRule="auto"/>
        <w:rPr>
          <w:rFonts w:ascii="Times New Roman" w:hAnsi="Times New Roman" w:cs="Times New Roman"/>
          <w:b/>
          <w:bCs/>
          <w:lang w:val="es-ES_tradnl"/>
        </w:rPr>
      </w:pPr>
      <w:r w:rsidRPr="005C64E2">
        <w:rPr>
          <w:rStyle w:val="Textoennegrita"/>
          <w:rFonts w:ascii="Times New Roman" w:hAnsi="Times New Roman" w:cs="Times New Roman"/>
          <w:lang w:val="es-ES_tradnl"/>
        </w:rPr>
        <w:t>2.2 FUNDAMENTOS</w:t>
      </w:r>
    </w:p>
    <w:p w14:paraId="27589BF0" w14:textId="66242065" w:rsidR="0011489A" w:rsidRDefault="0011489A" w:rsidP="008D7321">
      <w:pPr>
        <w:pStyle w:val="Ttulo2"/>
        <w:spacing w:line="276" w:lineRule="auto"/>
        <w:rPr>
          <w:rFonts w:cs="Times New Roman"/>
          <w:b w:val="0"/>
          <w:szCs w:val="24"/>
          <w:lang w:val="es-ES_tradnl"/>
        </w:rPr>
      </w:pPr>
      <w:bookmarkStart w:id="45" w:name="_Toc86483054"/>
      <w:bookmarkStart w:id="46" w:name="_Toc141085344"/>
      <w:r w:rsidRPr="005C64E2">
        <w:rPr>
          <w:rFonts w:cs="Times New Roman"/>
          <w:szCs w:val="24"/>
          <w:lang w:val="es-ES_tradnl"/>
        </w:rPr>
        <w:t>2.2.1 Fundamento epistémico</w:t>
      </w:r>
      <w:bookmarkEnd w:id="45"/>
      <w:bookmarkEnd w:id="46"/>
    </w:p>
    <w:p w14:paraId="3E1BD105" w14:textId="54868FE9" w:rsidR="0091028E" w:rsidRDefault="00091CC4" w:rsidP="008D7321">
      <w:pPr>
        <w:spacing w:before="240" w:line="276" w:lineRule="auto"/>
        <w:rPr>
          <w:rFonts w:cs="Times New Roman"/>
          <w:szCs w:val="24"/>
          <w:lang w:val="es-ES_tradnl"/>
        </w:rPr>
      </w:pPr>
      <w:r w:rsidRPr="00091CC4">
        <w:rPr>
          <w:rFonts w:cs="Times New Roman"/>
          <w:szCs w:val="24"/>
          <w:lang w:val="es-ES_tradnl"/>
        </w:rPr>
        <w:t>Boaventura de Sousa Santos (1914) en su libro</w:t>
      </w:r>
      <w:r w:rsidR="00992699">
        <w:rPr>
          <w:rFonts w:cs="Times New Roman"/>
          <w:szCs w:val="24"/>
          <w:lang w:val="es-ES_tradnl"/>
        </w:rPr>
        <w:t>, l</w:t>
      </w:r>
      <w:r w:rsidRPr="00091CC4">
        <w:rPr>
          <w:rFonts w:cs="Times New Roman"/>
          <w:szCs w:val="24"/>
          <w:lang w:val="es-ES_tradnl"/>
        </w:rPr>
        <w:t>a globalización, sociología del derecho,</w:t>
      </w:r>
      <w:r>
        <w:rPr>
          <w:rFonts w:cs="Times New Roman"/>
          <w:szCs w:val="24"/>
          <w:lang w:val="es-ES_tradnl"/>
        </w:rPr>
        <w:t xml:space="preserve"> </w:t>
      </w:r>
      <w:r w:rsidRPr="00091CC4">
        <w:rPr>
          <w:rFonts w:cs="Times New Roman"/>
          <w:szCs w:val="24"/>
          <w:lang w:val="es-ES_tradnl"/>
        </w:rPr>
        <w:t>epistemología, democracia y derechos humanos, argumenta que la fundamentación</w:t>
      </w:r>
      <w:r>
        <w:rPr>
          <w:rFonts w:cs="Times New Roman"/>
          <w:szCs w:val="24"/>
          <w:lang w:val="es-ES_tradnl"/>
        </w:rPr>
        <w:t xml:space="preserve"> </w:t>
      </w:r>
      <w:r w:rsidRPr="00091CC4">
        <w:rPr>
          <w:rFonts w:cs="Times New Roman"/>
          <w:szCs w:val="24"/>
          <w:lang w:val="es-ES_tradnl"/>
        </w:rPr>
        <w:t>epistemológica trata de algunas formas de aprender, crear y transmitir conocimientos,</w:t>
      </w:r>
      <w:r>
        <w:rPr>
          <w:rFonts w:cs="Times New Roman"/>
          <w:szCs w:val="24"/>
          <w:lang w:val="es-ES_tradnl"/>
        </w:rPr>
        <w:t xml:space="preserve"> </w:t>
      </w:r>
      <w:r w:rsidRPr="00091CC4">
        <w:rPr>
          <w:rFonts w:cs="Times New Roman"/>
          <w:szCs w:val="24"/>
          <w:lang w:val="es-ES_tradnl"/>
        </w:rPr>
        <w:t>saberes comunitarios, ancestrales o los propios de ciertas culturas de naturaleza genuina</w:t>
      </w:r>
      <w:r>
        <w:rPr>
          <w:rFonts w:cs="Times New Roman"/>
          <w:szCs w:val="24"/>
          <w:lang w:val="es-ES_tradnl"/>
        </w:rPr>
        <w:t xml:space="preserve"> </w:t>
      </w:r>
      <w:r w:rsidRPr="00091CC4">
        <w:rPr>
          <w:rFonts w:cs="Times New Roman"/>
          <w:szCs w:val="24"/>
          <w:lang w:val="es-ES_tradnl"/>
        </w:rPr>
        <w:t>especialmente tras el nacimiento y uso del método científico como el único validador por</w:t>
      </w:r>
      <w:r>
        <w:rPr>
          <w:rFonts w:cs="Times New Roman"/>
          <w:szCs w:val="24"/>
          <w:lang w:val="es-ES_tradnl"/>
        </w:rPr>
        <w:t xml:space="preserve"> </w:t>
      </w:r>
      <w:r w:rsidRPr="00091CC4">
        <w:rPr>
          <w:rFonts w:cs="Times New Roman"/>
          <w:szCs w:val="24"/>
          <w:lang w:val="es-ES_tradnl"/>
        </w:rPr>
        <w:t>parte de las clases dominantes. Sus escritos se dedican al desarrollo de una Sociología de las</w:t>
      </w:r>
      <w:r>
        <w:rPr>
          <w:rFonts w:cs="Times New Roman"/>
          <w:szCs w:val="24"/>
          <w:lang w:val="es-ES_tradnl"/>
        </w:rPr>
        <w:t xml:space="preserve"> </w:t>
      </w:r>
      <w:r w:rsidRPr="00091CC4">
        <w:rPr>
          <w:rFonts w:cs="Times New Roman"/>
          <w:szCs w:val="24"/>
          <w:lang w:val="es-ES_tradnl"/>
        </w:rPr>
        <w:t>Emergencias, que según él autor pretende valorizar las más variadas gamas de experiencias</w:t>
      </w:r>
      <w:r>
        <w:rPr>
          <w:rFonts w:cs="Times New Roman"/>
          <w:szCs w:val="24"/>
          <w:lang w:val="es-ES_tradnl"/>
        </w:rPr>
        <w:t xml:space="preserve"> </w:t>
      </w:r>
      <w:r w:rsidRPr="00091CC4">
        <w:rPr>
          <w:rFonts w:cs="Times New Roman"/>
          <w:szCs w:val="24"/>
          <w:lang w:val="es-ES_tradnl"/>
        </w:rPr>
        <w:lastRenderedPageBreak/>
        <w:t>humanas, contraponiéndose a una "Sociología de las Ausencias", responsable del</w:t>
      </w:r>
      <w:r>
        <w:rPr>
          <w:rFonts w:cs="Times New Roman"/>
          <w:szCs w:val="24"/>
          <w:lang w:val="es-ES_tradnl"/>
        </w:rPr>
        <w:t xml:space="preserve"> </w:t>
      </w:r>
      <w:r w:rsidRPr="00091CC4">
        <w:rPr>
          <w:rFonts w:cs="Times New Roman"/>
          <w:szCs w:val="24"/>
          <w:lang w:val="es-ES_tradnl"/>
        </w:rPr>
        <w:t>desperdicio de la experiencia.</w:t>
      </w:r>
      <w:r w:rsidR="0091028E">
        <w:rPr>
          <w:rFonts w:cs="Times New Roman"/>
          <w:szCs w:val="24"/>
          <w:lang w:val="es-ES_tradnl"/>
        </w:rPr>
        <w:t xml:space="preserve"> </w:t>
      </w:r>
      <w:r w:rsidR="0091028E" w:rsidRPr="0091028E">
        <w:rPr>
          <w:rFonts w:cs="Times New Roman"/>
          <w:noProof/>
          <w:szCs w:val="24"/>
        </w:rPr>
        <w:t>(p. 8)</w:t>
      </w:r>
    </w:p>
    <w:p w14:paraId="7A4AC1D1" w14:textId="7CA53D5B" w:rsidR="00992699" w:rsidRDefault="00091CC4" w:rsidP="009B1A3D">
      <w:pPr>
        <w:spacing w:before="240" w:line="276" w:lineRule="auto"/>
        <w:ind w:firstLine="851"/>
        <w:rPr>
          <w:rFonts w:cs="Times New Roman"/>
          <w:szCs w:val="24"/>
          <w:lang w:val="es-ES_tradnl"/>
        </w:rPr>
      </w:pPr>
      <w:r w:rsidRPr="00091CC4">
        <w:rPr>
          <w:rFonts w:cs="Times New Roman"/>
          <w:szCs w:val="24"/>
          <w:lang w:val="es-ES_tradnl"/>
        </w:rPr>
        <w:t>Es partidario de lo que llama una "descolonización del saber"</w:t>
      </w:r>
      <w:r>
        <w:rPr>
          <w:rFonts w:cs="Times New Roman"/>
          <w:szCs w:val="24"/>
          <w:lang w:val="es-ES_tradnl"/>
        </w:rPr>
        <w:t xml:space="preserve"> </w:t>
      </w:r>
      <w:r w:rsidRPr="00091CC4">
        <w:rPr>
          <w:rFonts w:cs="Times New Roman"/>
          <w:szCs w:val="24"/>
          <w:lang w:val="es-ES_tradnl"/>
        </w:rPr>
        <w:t>y una "ecología del saber" contra el "pensamiento abismal" separado de las realidades</w:t>
      </w:r>
      <w:r>
        <w:rPr>
          <w:rFonts w:cs="Times New Roman"/>
          <w:szCs w:val="24"/>
          <w:lang w:val="es-ES_tradnl"/>
        </w:rPr>
        <w:t xml:space="preserve"> </w:t>
      </w:r>
      <w:r w:rsidRPr="00091CC4">
        <w:rPr>
          <w:rFonts w:cs="Times New Roman"/>
          <w:szCs w:val="24"/>
          <w:lang w:val="es-ES_tradnl"/>
        </w:rPr>
        <w:t>concreta</w:t>
      </w:r>
      <w:r w:rsidR="0091028E">
        <w:rPr>
          <w:rFonts w:cs="Times New Roman"/>
          <w:szCs w:val="24"/>
          <w:lang w:val="es-ES_tradnl"/>
        </w:rPr>
        <w:t>s</w:t>
      </w:r>
      <w:r w:rsidRPr="00091CC4">
        <w:rPr>
          <w:rFonts w:cs="Times New Roman"/>
          <w:szCs w:val="24"/>
          <w:lang w:val="es-ES_tradnl"/>
        </w:rPr>
        <w:t>. Se puede decir que la cultura humana, se construye bajo los parámetros de la</w:t>
      </w:r>
      <w:r>
        <w:rPr>
          <w:rFonts w:cs="Times New Roman"/>
          <w:szCs w:val="24"/>
          <w:lang w:val="es-ES_tradnl"/>
        </w:rPr>
        <w:t xml:space="preserve"> </w:t>
      </w:r>
      <w:r w:rsidR="009E5917" w:rsidRPr="009E5917">
        <w:rPr>
          <w:rFonts w:cs="Times New Roman"/>
          <w:szCs w:val="24"/>
          <w:lang w:val="es-ES_tradnl"/>
        </w:rPr>
        <w:t>ciencia y la filosofía, pero esta construcción sólo puede ser válida si se la investiga como un</w:t>
      </w:r>
      <w:r w:rsidR="009E5917">
        <w:rPr>
          <w:rFonts w:cs="Times New Roman"/>
          <w:szCs w:val="24"/>
          <w:lang w:val="es-ES_tradnl"/>
        </w:rPr>
        <w:t xml:space="preserve"> </w:t>
      </w:r>
      <w:r w:rsidR="009E5917" w:rsidRPr="009E5917">
        <w:rPr>
          <w:rFonts w:cs="Times New Roman"/>
          <w:szCs w:val="24"/>
          <w:lang w:val="es-ES_tradnl"/>
        </w:rPr>
        <w:t>“sistema complejo”, que incluye lo desconocido, lo oscuro, el desorden, el caos, lo incierto,</w:t>
      </w:r>
      <w:r w:rsidR="009E5917">
        <w:rPr>
          <w:rFonts w:cs="Times New Roman"/>
          <w:szCs w:val="24"/>
          <w:lang w:val="es-ES_tradnl"/>
        </w:rPr>
        <w:t xml:space="preserve"> </w:t>
      </w:r>
      <w:r w:rsidR="009E5917" w:rsidRPr="009E5917">
        <w:rPr>
          <w:rFonts w:cs="Times New Roman"/>
          <w:szCs w:val="24"/>
          <w:lang w:val="es-ES_tradnl"/>
        </w:rPr>
        <w:t>las antinomias y lo dialéctico</w:t>
      </w:r>
      <w:r w:rsidR="00E527D1">
        <w:rPr>
          <w:rFonts w:cs="Times New Roman"/>
          <w:szCs w:val="24"/>
          <w:lang w:val="es-ES_tradnl"/>
        </w:rPr>
        <w:t xml:space="preserve">. </w:t>
      </w:r>
      <w:r w:rsidR="00E527D1" w:rsidRPr="00E527D1">
        <w:rPr>
          <w:rFonts w:cs="Times New Roman"/>
          <w:noProof/>
          <w:szCs w:val="24"/>
        </w:rPr>
        <w:t>(González, 2013</w:t>
      </w:r>
      <w:r w:rsidR="00E527D1">
        <w:rPr>
          <w:rFonts w:cs="Times New Roman"/>
          <w:noProof/>
          <w:szCs w:val="24"/>
        </w:rPr>
        <w:t xml:space="preserve">, </w:t>
      </w:r>
      <w:r w:rsidR="00E527D1" w:rsidRPr="00E527D1">
        <w:rPr>
          <w:rFonts w:cs="Times New Roman"/>
          <w:noProof/>
          <w:szCs w:val="24"/>
        </w:rPr>
        <w:t>p. 86)</w:t>
      </w:r>
    </w:p>
    <w:p w14:paraId="2F195354" w14:textId="4AE0C2F5" w:rsidR="00A31012" w:rsidRDefault="009E5917" w:rsidP="008D7321">
      <w:pPr>
        <w:spacing w:before="240" w:line="276" w:lineRule="auto"/>
        <w:rPr>
          <w:rFonts w:cs="Times New Roman"/>
          <w:szCs w:val="24"/>
          <w:lang w:val="es-ES_tradnl"/>
        </w:rPr>
      </w:pPr>
      <w:r w:rsidRPr="009E5917">
        <w:rPr>
          <w:rFonts w:cs="Times New Roman"/>
          <w:szCs w:val="24"/>
          <w:lang w:val="es-ES_tradnl"/>
        </w:rPr>
        <w:t xml:space="preserve"> Sin embargo, Conejo Arellano</w:t>
      </w:r>
      <w:r w:rsidR="00A31012">
        <w:rPr>
          <w:rFonts w:cs="Times New Roman"/>
          <w:szCs w:val="24"/>
          <w:lang w:val="es-ES_tradnl"/>
        </w:rPr>
        <w:t>,</w:t>
      </w:r>
      <w:r>
        <w:rPr>
          <w:rFonts w:cs="Times New Roman"/>
          <w:szCs w:val="24"/>
          <w:lang w:val="es-ES_tradnl"/>
        </w:rPr>
        <w:t xml:space="preserve"> </w:t>
      </w:r>
      <w:r w:rsidRPr="009E5917">
        <w:rPr>
          <w:rFonts w:cs="Times New Roman"/>
          <w:szCs w:val="24"/>
          <w:lang w:val="es-ES_tradnl"/>
        </w:rPr>
        <w:t>considera que la epistemología implica la adquisición del conocimiento dentro de la</w:t>
      </w:r>
      <w:r>
        <w:rPr>
          <w:rFonts w:cs="Times New Roman"/>
          <w:szCs w:val="24"/>
          <w:lang w:val="es-ES_tradnl"/>
        </w:rPr>
        <w:t xml:space="preserve"> </w:t>
      </w:r>
      <w:r w:rsidRPr="009E5917">
        <w:rPr>
          <w:rFonts w:cs="Times New Roman"/>
          <w:szCs w:val="24"/>
          <w:lang w:val="es-ES_tradnl"/>
        </w:rPr>
        <w:t>educación intercultural bilingüe y que ha sido importante con respecto al desarrollo</w:t>
      </w:r>
      <w:r>
        <w:rPr>
          <w:rFonts w:cs="Times New Roman"/>
          <w:szCs w:val="24"/>
          <w:lang w:val="es-ES_tradnl"/>
        </w:rPr>
        <w:t xml:space="preserve"> </w:t>
      </w:r>
      <w:r w:rsidRPr="009E5917">
        <w:rPr>
          <w:rFonts w:cs="Times New Roman"/>
          <w:szCs w:val="24"/>
          <w:lang w:val="es-ES_tradnl"/>
        </w:rPr>
        <w:t>intelectual durante el proceso enseñanza - aprendizaje de la lengua Kichwa.</w:t>
      </w:r>
      <w:r w:rsidR="00A31012">
        <w:rPr>
          <w:rFonts w:cs="Times New Roman"/>
          <w:noProof/>
          <w:szCs w:val="24"/>
        </w:rPr>
        <w:t xml:space="preserve"> </w:t>
      </w:r>
      <w:r w:rsidR="00A31012" w:rsidRPr="00A31012">
        <w:rPr>
          <w:rFonts w:cs="Times New Roman"/>
          <w:noProof/>
          <w:szCs w:val="24"/>
        </w:rPr>
        <w:t>(2008)</w:t>
      </w:r>
      <w:r w:rsidRPr="009E5917">
        <w:rPr>
          <w:rFonts w:cs="Times New Roman"/>
          <w:szCs w:val="24"/>
          <w:lang w:val="es-ES_tradnl"/>
        </w:rPr>
        <w:t xml:space="preserve"> </w:t>
      </w:r>
    </w:p>
    <w:p w14:paraId="710CFCDF" w14:textId="0B729E76" w:rsidR="00BC576C" w:rsidRDefault="009E5917" w:rsidP="008D7321">
      <w:pPr>
        <w:spacing w:before="240" w:line="276" w:lineRule="auto"/>
        <w:rPr>
          <w:rFonts w:cs="Times New Roman"/>
          <w:szCs w:val="24"/>
          <w:lang w:val="es-ES_tradnl"/>
        </w:rPr>
      </w:pPr>
      <w:r w:rsidRPr="009E5917">
        <w:rPr>
          <w:rFonts w:cs="Times New Roman"/>
          <w:szCs w:val="24"/>
          <w:lang w:val="es-ES_tradnl"/>
        </w:rPr>
        <w:t>Los autores</w:t>
      </w:r>
      <w:r>
        <w:rPr>
          <w:rFonts w:cs="Times New Roman"/>
          <w:szCs w:val="24"/>
          <w:lang w:val="es-ES_tradnl"/>
        </w:rPr>
        <w:t xml:space="preserve"> </w:t>
      </w:r>
      <w:r w:rsidRPr="009E5917">
        <w:rPr>
          <w:rFonts w:cs="Times New Roman"/>
          <w:szCs w:val="24"/>
          <w:lang w:val="es-ES_tradnl"/>
        </w:rPr>
        <w:t>mencionan que la fundamentación epistemológica, permite aprender, conocer y transmitir</w:t>
      </w:r>
      <w:r>
        <w:rPr>
          <w:rFonts w:cs="Times New Roman"/>
          <w:szCs w:val="24"/>
          <w:lang w:val="es-ES_tradnl"/>
        </w:rPr>
        <w:t xml:space="preserve"> </w:t>
      </w:r>
      <w:r w:rsidRPr="009E5917">
        <w:rPr>
          <w:rFonts w:cs="Times New Roman"/>
          <w:szCs w:val="24"/>
          <w:lang w:val="es-ES_tradnl"/>
        </w:rPr>
        <w:t>conocimientos al ser humano durante el proceso de la educación, del aprendizaje, donde es</w:t>
      </w:r>
      <w:r>
        <w:rPr>
          <w:rFonts w:cs="Times New Roman"/>
          <w:szCs w:val="24"/>
          <w:lang w:val="es-ES_tradnl"/>
        </w:rPr>
        <w:t xml:space="preserve"> </w:t>
      </w:r>
      <w:r w:rsidRPr="009E5917">
        <w:rPr>
          <w:rFonts w:cs="Times New Roman"/>
          <w:szCs w:val="24"/>
          <w:lang w:val="es-ES_tradnl"/>
        </w:rPr>
        <w:t>carente el conocimiento ancestral</w:t>
      </w:r>
      <w:r w:rsidR="00BC576C">
        <w:rPr>
          <w:rFonts w:cs="Times New Roman"/>
          <w:szCs w:val="24"/>
          <w:lang w:val="es-ES_tradnl"/>
        </w:rPr>
        <w:t>;</w:t>
      </w:r>
      <w:r w:rsidRPr="009E5917">
        <w:rPr>
          <w:rFonts w:cs="Times New Roman"/>
          <w:szCs w:val="24"/>
          <w:lang w:val="es-ES_tradnl"/>
        </w:rPr>
        <w:t xml:space="preserve"> se puede plantear como alternativa que, ante</w:t>
      </w:r>
      <w:r>
        <w:rPr>
          <w:rFonts w:cs="Times New Roman"/>
          <w:szCs w:val="24"/>
          <w:lang w:val="es-ES_tradnl"/>
        </w:rPr>
        <w:t xml:space="preserve"> </w:t>
      </w:r>
      <w:r w:rsidRPr="009E5917">
        <w:rPr>
          <w:rFonts w:cs="Times New Roman"/>
          <w:szCs w:val="24"/>
          <w:lang w:val="es-ES_tradnl"/>
        </w:rPr>
        <w:t>el conocimiento europeo, donde el eurocentrismo como ideología de la mundialización</w:t>
      </w:r>
      <w:r>
        <w:rPr>
          <w:rFonts w:cs="Times New Roman"/>
          <w:szCs w:val="24"/>
          <w:lang w:val="es-ES_tradnl"/>
        </w:rPr>
        <w:t xml:space="preserve"> </w:t>
      </w:r>
      <w:r w:rsidRPr="009E5917">
        <w:rPr>
          <w:rFonts w:cs="Times New Roman"/>
          <w:szCs w:val="24"/>
          <w:lang w:val="es-ES_tradnl"/>
        </w:rPr>
        <w:t>capitalista sostiene un único relato de desarrollo que es presentado como el camino inevitable</w:t>
      </w:r>
      <w:r>
        <w:rPr>
          <w:rFonts w:cs="Times New Roman"/>
          <w:szCs w:val="24"/>
          <w:lang w:val="es-ES_tradnl"/>
        </w:rPr>
        <w:t xml:space="preserve"> </w:t>
      </w:r>
      <w:r w:rsidRPr="009E5917">
        <w:rPr>
          <w:rFonts w:cs="Times New Roman"/>
          <w:szCs w:val="24"/>
          <w:lang w:val="es-ES_tradnl"/>
        </w:rPr>
        <w:t>hacia el progreso</w:t>
      </w:r>
      <w:r w:rsidR="00BC576C">
        <w:rPr>
          <w:rFonts w:cs="Times New Roman"/>
          <w:szCs w:val="24"/>
          <w:lang w:val="es-ES_tradnl"/>
        </w:rPr>
        <w:t>.</w:t>
      </w:r>
    </w:p>
    <w:p w14:paraId="12FBBA81" w14:textId="1A4DEDA0" w:rsidR="005E4475" w:rsidRPr="00091CC4" w:rsidRDefault="009E5917" w:rsidP="008D7321">
      <w:pPr>
        <w:spacing w:before="240" w:line="276" w:lineRule="auto"/>
        <w:rPr>
          <w:rFonts w:cs="Times New Roman"/>
          <w:szCs w:val="24"/>
          <w:lang w:val="es-ES_tradnl"/>
        </w:rPr>
      </w:pPr>
      <w:r w:rsidRPr="009E5917">
        <w:rPr>
          <w:rFonts w:cs="Times New Roman"/>
          <w:szCs w:val="24"/>
          <w:lang w:val="es-ES_tradnl"/>
        </w:rPr>
        <w:t>Esta es una concepción productivista del desarrollo basado</w:t>
      </w:r>
      <w:r>
        <w:rPr>
          <w:rFonts w:cs="Times New Roman"/>
          <w:szCs w:val="24"/>
          <w:lang w:val="es-ES_tradnl"/>
        </w:rPr>
        <w:t xml:space="preserve"> </w:t>
      </w:r>
      <w:r w:rsidRPr="009E5917">
        <w:rPr>
          <w:rFonts w:cs="Times New Roman"/>
          <w:szCs w:val="24"/>
          <w:lang w:val="es-ES_tradnl"/>
        </w:rPr>
        <w:t>en la imposición de modelos de desarrollo insostenibles para los pueblos del sur y para la</w:t>
      </w:r>
      <w:r>
        <w:rPr>
          <w:rFonts w:cs="Times New Roman"/>
          <w:szCs w:val="24"/>
          <w:lang w:val="es-ES_tradnl"/>
        </w:rPr>
        <w:t xml:space="preserve"> </w:t>
      </w:r>
      <w:r w:rsidRPr="009E5917">
        <w:rPr>
          <w:rFonts w:cs="Times New Roman"/>
          <w:szCs w:val="24"/>
          <w:lang w:val="es-ES_tradnl"/>
        </w:rPr>
        <w:t>humanidad. El aporte con la fundamentación epistémica en el trabajo investigativo fue</w:t>
      </w:r>
      <w:r>
        <w:rPr>
          <w:rFonts w:cs="Times New Roman"/>
          <w:szCs w:val="24"/>
          <w:lang w:val="es-ES_tradnl"/>
        </w:rPr>
        <w:t xml:space="preserve"> </w:t>
      </w:r>
      <w:r w:rsidRPr="009E5917">
        <w:rPr>
          <w:rFonts w:cs="Times New Roman"/>
          <w:szCs w:val="24"/>
          <w:lang w:val="es-ES_tradnl"/>
        </w:rPr>
        <w:t>reconocer los derechos de las poblaciones indígenas y como estas han incursionado en el</w:t>
      </w:r>
      <w:r>
        <w:rPr>
          <w:rFonts w:cs="Times New Roman"/>
          <w:szCs w:val="24"/>
          <w:lang w:val="es-ES_tradnl"/>
        </w:rPr>
        <w:t xml:space="preserve"> </w:t>
      </w:r>
      <w:r w:rsidRPr="009E5917">
        <w:rPr>
          <w:rFonts w:cs="Times New Roman"/>
          <w:szCs w:val="24"/>
          <w:lang w:val="es-ES_tradnl"/>
        </w:rPr>
        <w:t>ámbito educativo llevando el idioma kichwa a formar parte de la educación bilingüe.</w:t>
      </w:r>
    </w:p>
    <w:p w14:paraId="2A023591" w14:textId="5E2EAB59" w:rsidR="0011489A" w:rsidRDefault="0011489A" w:rsidP="008D7321">
      <w:pPr>
        <w:pStyle w:val="Ttulo2"/>
        <w:spacing w:line="276" w:lineRule="auto"/>
        <w:rPr>
          <w:rFonts w:cs="Times New Roman"/>
          <w:b w:val="0"/>
          <w:szCs w:val="24"/>
          <w:lang w:val="es-ES_tradnl"/>
        </w:rPr>
      </w:pPr>
      <w:bookmarkStart w:id="47" w:name="_Toc86483055"/>
      <w:bookmarkStart w:id="48" w:name="_Toc141085345"/>
      <w:r w:rsidRPr="005C64E2">
        <w:rPr>
          <w:rFonts w:cs="Times New Roman"/>
          <w:szCs w:val="24"/>
          <w:lang w:val="es-ES_tradnl"/>
        </w:rPr>
        <w:t>2.2.2 Fundamentación filosófica</w:t>
      </w:r>
      <w:bookmarkEnd w:id="47"/>
      <w:bookmarkEnd w:id="48"/>
    </w:p>
    <w:p w14:paraId="73D4E01B" w14:textId="67B78869" w:rsidR="00FF05DE" w:rsidRDefault="00F717BD" w:rsidP="008D7321">
      <w:pPr>
        <w:spacing w:before="240" w:line="276" w:lineRule="auto"/>
        <w:rPr>
          <w:rFonts w:cs="Times New Roman"/>
          <w:szCs w:val="24"/>
          <w:lang w:val="es-ES_tradnl"/>
        </w:rPr>
      </w:pPr>
      <w:r w:rsidRPr="00F717BD">
        <w:rPr>
          <w:rFonts w:cs="Times New Roman"/>
          <w:szCs w:val="24"/>
          <w:lang w:val="es-ES_tradnl"/>
        </w:rPr>
        <w:t>Krishnamurti Jiddu manifiesta que</w:t>
      </w:r>
      <w:r w:rsidR="00FF05DE">
        <w:rPr>
          <w:rFonts w:cs="Times New Roman"/>
          <w:szCs w:val="24"/>
          <w:lang w:val="es-ES_tradnl"/>
        </w:rPr>
        <w:t>,</w:t>
      </w:r>
      <w:r w:rsidRPr="00F717BD">
        <w:rPr>
          <w:rFonts w:cs="Times New Roman"/>
          <w:szCs w:val="24"/>
          <w:lang w:val="es-ES_tradnl"/>
        </w:rPr>
        <w:t xml:space="preserve"> la filosofía de la educación parte del principio de que educar es ayudar a un ser humano a “comprender la complejidad de la totalidad de su ser”, lo cual implica una antropología de la educación; es decir, un estudio profundo de la naturaleza humana y de sus posibilidades de desarrollo. </w:t>
      </w:r>
      <w:r w:rsidR="007F3717" w:rsidRPr="00FF05DE">
        <w:rPr>
          <w:rFonts w:cs="Times New Roman"/>
          <w:noProof/>
          <w:szCs w:val="24"/>
        </w:rPr>
        <w:t>(2011)</w:t>
      </w:r>
    </w:p>
    <w:p w14:paraId="31C0E5EE" w14:textId="06BC9CCA" w:rsidR="00FF05DE" w:rsidRDefault="00F717BD" w:rsidP="008D7321">
      <w:pPr>
        <w:spacing w:before="240" w:line="276" w:lineRule="auto"/>
        <w:rPr>
          <w:rFonts w:cs="Times New Roman"/>
          <w:szCs w:val="24"/>
          <w:lang w:val="es-ES_tradnl"/>
        </w:rPr>
      </w:pPr>
      <w:r w:rsidRPr="00F717BD">
        <w:rPr>
          <w:rFonts w:cs="Times New Roman"/>
          <w:szCs w:val="24"/>
          <w:lang w:val="es-ES_tradnl"/>
        </w:rPr>
        <w:t>Mientras que, Josef Estermann argumenta que</w:t>
      </w:r>
      <w:r w:rsidR="00FF05DE">
        <w:rPr>
          <w:rFonts w:cs="Times New Roman"/>
          <w:szCs w:val="24"/>
          <w:lang w:val="es-ES_tradnl"/>
        </w:rPr>
        <w:t>,</w:t>
      </w:r>
      <w:r w:rsidRPr="00F717BD">
        <w:rPr>
          <w:rFonts w:cs="Times New Roman"/>
          <w:szCs w:val="24"/>
          <w:lang w:val="es-ES_tradnl"/>
        </w:rPr>
        <w:t xml:space="preserve"> la filosofía Andina es genuina, con una racionalidad y una epistemología particular</w:t>
      </w:r>
      <w:r w:rsidR="005C5195">
        <w:rPr>
          <w:rFonts w:cs="Times New Roman"/>
          <w:szCs w:val="24"/>
          <w:lang w:val="es-ES_tradnl"/>
        </w:rPr>
        <w:t xml:space="preserve">, </w:t>
      </w:r>
      <w:r w:rsidRPr="00F717BD">
        <w:rPr>
          <w:rFonts w:cs="Times New Roman"/>
          <w:szCs w:val="24"/>
          <w:lang w:val="es-ES_tradnl"/>
        </w:rPr>
        <w:t xml:space="preserve">uno de los temas más complejos de estudio sin duda es la educación, de ahí que, sin buenos fundamentos no hay garantía de un aprendizaje asertivo, por lo tanto, la fundamentación filosófica, permite investigar, interpretar, analizar, comprender, de donde somos y de dónde venimos. </w:t>
      </w:r>
      <w:r w:rsidR="00FF05DE" w:rsidRPr="00FF05DE">
        <w:rPr>
          <w:rFonts w:cs="Times New Roman"/>
          <w:noProof/>
          <w:szCs w:val="24"/>
        </w:rPr>
        <w:t>(2014)</w:t>
      </w:r>
    </w:p>
    <w:p w14:paraId="40513CF4" w14:textId="7366C3A3" w:rsidR="0011489A" w:rsidRDefault="00F717BD" w:rsidP="008D7321">
      <w:pPr>
        <w:spacing w:before="240" w:line="276" w:lineRule="auto"/>
        <w:rPr>
          <w:rFonts w:cs="Times New Roman"/>
          <w:b/>
          <w:szCs w:val="24"/>
          <w:lang w:val="es-ES_tradnl"/>
        </w:rPr>
      </w:pPr>
      <w:r w:rsidRPr="00F717BD">
        <w:rPr>
          <w:rFonts w:cs="Times New Roman"/>
          <w:szCs w:val="24"/>
          <w:lang w:val="es-ES_tradnl"/>
        </w:rPr>
        <w:t xml:space="preserve">Raúl Fornet Betancourt </w:t>
      </w:r>
      <w:r w:rsidR="003009E1">
        <w:rPr>
          <w:rFonts w:cs="Times New Roman"/>
          <w:szCs w:val="24"/>
          <w:lang w:val="es-ES_tradnl"/>
        </w:rPr>
        <w:t xml:space="preserve">en su obra, </w:t>
      </w:r>
      <w:r w:rsidRPr="00F717BD">
        <w:rPr>
          <w:rFonts w:cs="Times New Roman"/>
          <w:szCs w:val="24"/>
          <w:lang w:val="es-ES_tradnl"/>
        </w:rPr>
        <w:t xml:space="preserve">diálogo y filosofía intercultural en América Latina la globalización, nos enfrenta al desafío de superar la tendencia hacia la uniformidad </w:t>
      </w:r>
      <w:r w:rsidRPr="00F717BD">
        <w:rPr>
          <w:rFonts w:cs="Times New Roman"/>
          <w:szCs w:val="24"/>
          <w:lang w:val="es-ES_tradnl"/>
        </w:rPr>
        <w:lastRenderedPageBreak/>
        <w:t>socioeconómica y rescatar la diversidad y pluralidad de las culturas. Esta propuesta de diálogo intercultural es fundamental hacia una filosofía de la alteridad en la que son reconocidos en sus identidades y tradiciones, en el desarrollo de sus respectivos logros históricos. A partir del pensamiento filosófico de Raúl Fornet Betancourt, el concepto de diálogo entre culturas desde el punto de vista de la transformación intercultural debe darse en la filosofía occidental, a fin de abrirse a nuevos espacios para una convivencia más democrática, que suprima las políticas hegemonías de la racionalidad moderna.</w:t>
      </w:r>
      <w:r w:rsidR="003009E1">
        <w:rPr>
          <w:rFonts w:cs="Times New Roman"/>
          <w:szCs w:val="24"/>
          <w:lang w:val="es-ES_tradnl"/>
        </w:rPr>
        <w:t xml:space="preserve"> </w:t>
      </w:r>
      <w:r w:rsidR="00157E8A" w:rsidRPr="003009E1">
        <w:rPr>
          <w:rFonts w:cs="Times New Roman"/>
          <w:noProof/>
          <w:szCs w:val="24"/>
        </w:rPr>
        <w:t>(2004)</w:t>
      </w:r>
      <w:r w:rsidRPr="00F717BD">
        <w:rPr>
          <w:rFonts w:cs="Times New Roman"/>
          <w:szCs w:val="24"/>
          <w:lang w:val="es-ES_tradnl"/>
        </w:rPr>
        <w:cr/>
      </w:r>
      <w:bookmarkStart w:id="49" w:name="_Toc86483056"/>
      <w:r w:rsidR="0011489A" w:rsidRPr="005C64E2">
        <w:rPr>
          <w:rFonts w:cs="Times New Roman"/>
          <w:b/>
          <w:szCs w:val="24"/>
          <w:lang w:val="es-ES_tradnl"/>
        </w:rPr>
        <w:t>2.2.3 Fundamentación psicológica</w:t>
      </w:r>
      <w:bookmarkEnd w:id="49"/>
    </w:p>
    <w:p w14:paraId="2F8C44E6" w14:textId="15B3C295" w:rsidR="00B91E5E" w:rsidRDefault="0010405E" w:rsidP="008D7321">
      <w:pPr>
        <w:spacing w:before="240" w:line="276" w:lineRule="auto"/>
        <w:rPr>
          <w:rFonts w:cs="Times New Roman"/>
          <w:szCs w:val="24"/>
          <w:lang w:val="es-ES_tradnl"/>
        </w:rPr>
      </w:pPr>
      <w:r w:rsidRPr="006370A1">
        <w:rPr>
          <w:rFonts w:cs="Times New Roman"/>
          <w:szCs w:val="24"/>
          <w:lang w:val="es-ES_tradnl"/>
        </w:rPr>
        <w:t>Conejo Arellano (2008) “indica que, los docentes de las comunidades indígenas desconocen, la realidad de la población, al igual que su lengua y cultura, por lo tanto, propone cambiar la forma de enseñanza y aprendizaje de la lengua kichwa”.</w:t>
      </w:r>
      <w:r w:rsidR="00B91E5E">
        <w:rPr>
          <w:rFonts w:cs="Times New Roman"/>
          <w:szCs w:val="24"/>
          <w:lang w:val="es-ES_tradnl"/>
        </w:rPr>
        <w:t xml:space="preserve"> </w:t>
      </w:r>
      <w:r w:rsidR="00B91E5E" w:rsidRPr="00B91E5E">
        <w:rPr>
          <w:rFonts w:cs="Times New Roman"/>
          <w:noProof/>
          <w:szCs w:val="24"/>
        </w:rPr>
        <w:t>(p</w:t>
      </w:r>
      <w:r w:rsidR="00B91E5E">
        <w:rPr>
          <w:rFonts w:cs="Times New Roman"/>
          <w:noProof/>
          <w:szCs w:val="24"/>
        </w:rPr>
        <w:t>.</w:t>
      </w:r>
      <w:r w:rsidR="00B91E5E" w:rsidRPr="00B91E5E">
        <w:rPr>
          <w:rFonts w:cs="Times New Roman"/>
          <w:noProof/>
          <w:szCs w:val="24"/>
        </w:rPr>
        <w:t xml:space="preserve"> 2)</w:t>
      </w:r>
    </w:p>
    <w:p w14:paraId="77180F33" w14:textId="77777777" w:rsidR="00D55DF9" w:rsidRDefault="0010405E" w:rsidP="008D7321">
      <w:pPr>
        <w:spacing w:before="240" w:line="276" w:lineRule="auto"/>
        <w:rPr>
          <w:rFonts w:cs="Times New Roman"/>
          <w:szCs w:val="24"/>
          <w:lang w:val="es-ES_tradnl"/>
        </w:rPr>
      </w:pPr>
      <w:r w:rsidRPr="006370A1">
        <w:rPr>
          <w:rFonts w:cs="Times New Roman"/>
          <w:szCs w:val="24"/>
          <w:lang w:val="es-ES_tradnl"/>
        </w:rPr>
        <w:t xml:space="preserve"> </w:t>
      </w:r>
      <w:r w:rsidR="007721E5">
        <w:rPr>
          <w:rFonts w:cs="Times New Roman"/>
          <w:szCs w:val="24"/>
          <w:lang w:val="es-ES_tradnl"/>
        </w:rPr>
        <w:t xml:space="preserve">Es necesario considerar que, </w:t>
      </w:r>
      <w:r w:rsidRPr="006370A1">
        <w:rPr>
          <w:rFonts w:cs="Times New Roman"/>
          <w:szCs w:val="24"/>
          <w:lang w:val="es-ES_tradnl"/>
        </w:rPr>
        <w:t>la inteligencia de los niños que ayudaron a conocer aspectos de la mente humana como los procesos de formación, asimilación, equilibrio, y desarrollo</w:t>
      </w:r>
      <w:r w:rsidR="007721E5">
        <w:rPr>
          <w:rFonts w:cs="Times New Roman"/>
          <w:szCs w:val="24"/>
          <w:lang w:val="es-ES_tradnl"/>
        </w:rPr>
        <w:t xml:space="preserve">, </w:t>
      </w:r>
      <w:r w:rsidRPr="006370A1">
        <w:rPr>
          <w:rFonts w:cs="Times New Roman"/>
          <w:szCs w:val="24"/>
          <w:lang w:val="es-ES_tradnl"/>
        </w:rPr>
        <w:t xml:space="preserve">se opone a la enseñanza tradicional, basada en la autoridad del maestro y la obediencia a sus enseñanzas. En el movimiento de la escuela activa se subraya la importancia de educar a los niños en libertad, apoyándose en los intereses y en su propia actividad. </w:t>
      </w:r>
    </w:p>
    <w:p w14:paraId="4C0A5554" w14:textId="2C1C0115" w:rsidR="005E4475" w:rsidRPr="006370A1" w:rsidRDefault="0010405E" w:rsidP="008D7321">
      <w:pPr>
        <w:spacing w:before="240" w:line="276" w:lineRule="auto"/>
        <w:rPr>
          <w:rFonts w:cs="Times New Roman"/>
          <w:szCs w:val="24"/>
          <w:lang w:val="es-ES_tradnl"/>
        </w:rPr>
      </w:pPr>
      <w:r w:rsidRPr="006370A1">
        <w:rPr>
          <w:rFonts w:cs="Times New Roman"/>
          <w:szCs w:val="24"/>
          <w:lang w:val="es-ES_tradnl"/>
        </w:rPr>
        <w:t>Por su parte, Lev Vigotsky considera que la labor intelectual es un significado teórico – histórico que permite ver desde una visión contextualizada, este aporte a la teoría de la piscología de la educación, encuentra conclusiones claramente coincidentes con los enfoques de la interacción que han sido elaboradas por la sociología de la escuela de Chicago, proponiendo el concepto de "Interaccionismo simbólico", que explica el carácter esencialmente social de la persona y sus acciones. Como se ha mencionado la fundamentación psicológica, está enfocada a cultivar actitudes positivas que puedan ser transmitidas al estudiante a través de la educación y así lograr fortalecer la enseñanza de la lengua kichwa.</w:t>
      </w:r>
      <w:r w:rsidR="00FA343E">
        <w:rPr>
          <w:rFonts w:cs="Times New Roman"/>
          <w:noProof/>
          <w:szCs w:val="24"/>
        </w:rPr>
        <w:t xml:space="preserve"> </w:t>
      </w:r>
      <w:r w:rsidR="00FA343E" w:rsidRPr="00FA343E">
        <w:rPr>
          <w:rFonts w:cs="Times New Roman"/>
          <w:noProof/>
          <w:szCs w:val="24"/>
        </w:rPr>
        <w:t>(1940)</w:t>
      </w:r>
    </w:p>
    <w:p w14:paraId="0E6FE388" w14:textId="77777777" w:rsidR="0011489A" w:rsidRPr="005C64E2" w:rsidRDefault="0011489A" w:rsidP="008D7321">
      <w:pPr>
        <w:pStyle w:val="Ttulo2"/>
        <w:spacing w:line="276" w:lineRule="auto"/>
        <w:rPr>
          <w:rFonts w:cs="Times New Roman"/>
          <w:b w:val="0"/>
          <w:szCs w:val="24"/>
          <w:lang w:val="es-ES_tradnl"/>
        </w:rPr>
      </w:pPr>
      <w:bookmarkStart w:id="50" w:name="_Toc86483057"/>
      <w:bookmarkStart w:id="51" w:name="_Toc141085346"/>
      <w:r w:rsidRPr="005C64E2">
        <w:rPr>
          <w:rFonts w:cs="Times New Roman"/>
          <w:szCs w:val="24"/>
          <w:lang w:val="es-ES_tradnl"/>
        </w:rPr>
        <w:t>2.2.4 Fundamentación lingüística</w:t>
      </w:r>
      <w:bookmarkEnd w:id="50"/>
      <w:bookmarkEnd w:id="51"/>
    </w:p>
    <w:p w14:paraId="29817E53" w14:textId="56EC68A4" w:rsidR="008C2F57" w:rsidRDefault="0002378E" w:rsidP="008D7321">
      <w:pPr>
        <w:spacing w:before="240" w:line="276" w:lineRule="auto"/>
        <w:rPr>
          <w:rFonts w:cs="Times New Roman"/>
          <w:szCs w:val="24"/>
        </w:rPr>
      </w:pPr>
      <w:r w:rsidRPr="0022427B">
        <w:rPr>
          <w:rFonts w:cs="Times New Roman"/>
          <w:szCs w:val="24"/>
        </w:rPr>
        <w:t xml:space="preserve">Para Vilhem Thomsen la lingüística es la ciencia conocedora del lenguaje, que ha permitido estudiar a las comunidades científicas, a leer y escribir para construir su conocimiento, por lo tanto, la tarea de la lingüística es demostrar la esencia de la función social del lenguaje, conocer la historia de todas las lenguas y a reconstruir en lo posible las lenguas madres de cada familia. </w:t>
      </w:r>
      <w:r w:rsidR="00424F92" w:rsidRPr="00424F92">
        <w:rPr>
          <w:rFonts w:cs="Times New Roman"/>
          <w:noProof/>
          <w:szCs w:val="24"/>
        </w:rPr>
        <w:t>(1902)</w:t>
      </w:r>
    </w:p>
    <w:p w14:paraId="6571C5E3" w14:textId="41B15A12" w:rsidR="008C2F57" w:rsidRDefault="0026132D" w:rsidP="008D7321">
      <w:pPr>
        <w:spacing w:before="240" w:line="276" w:lineRule="auto"/>
        <w:rPr>
          <w:rFonts w:cs="Times New Roman"/>
          <w:szCs w:val="24"/>
        </w:rPr>
      </w:pPr>
      <w:r>
        <w:rPr>
          <w:rFonts w:cs="Times New Roman"/>
          <w:szCs w:val="24"/>
        </w:rPr>
        <w:t>Se entiende que,</w:t>
      </w:r>
      <w:r w:rsidR="0002378E" w:rsidRPr="0022427B">
        <w:rPr>
          <w:rFonts w:cs="Times New Roman"/>
          <w:szCs w:val="24"/>
        </w:rPr>
        <w:t xml:space="preserve"> la lingüística es la ciencia que estudia el lenguaje verbal humano, naturalmente existen otras disciplinas que estudian el lenguaje, como por ejemplo la lógica o la psicología. La lógica se interesa por el lenguaje en la medida que sea un medio a través del cual expresan razonamientos, que incluso puede hacer que razonamientos inválidos parezcan válidos, ya que el lenguaje de por sí tiene un cierto poder de persuasión. </w:t>
      </w:r>
    </w:p>
    <w:p w14:paraId="2E329790" w14:textId="542107CF" w:rsidR="000D1E5B" w:rsidRDefault="0002378E" w:rsidP="008D7321">
      <w:pPr>
        <w:spacing w:before="240" w:line="276" w:lineRule="auto"/>
        <w:rPr>
          <w:rFonts w:cs="Times New Roman"/>
          <w:szCs w:val="24"/>
        </w:rPr>
      </w:pPr>
      <w:r w:rsidRPr="0022427B">
        <w:rPr>
          <w:rFonts w:cs="Times New Roman"/>
          <w:szCs w:val="24"/>
        </w:rPr>
        <w:lastRenderedPageBreak/>
        <w:t>De igual forma, para Noam Chomsky la teoría lingüística es la más importante sobre el lenguaje humano. La teoría explica que existe una estructura mental innata que permite comprender y producir cualquier enunciado en cualquier idioma natural que conocemos. Además, esto posibilita que el proceso de adquirir y dominar el lenguaje requiera muy poco procesamiento en el cerebro para ponerse en marcha y se desarrolle casi automáticamente. Por lo tanto, la lingüística estudia las estructuras fundamentales del lenguaje humano, que hace posible la comprensión y la comunicación.</w:t>
      </w:r>
      <w:r w:rsidR="000D1E5B">
        <w:rPr>
          <w:rFonts w:cs="Times New Roman"/>
          <w:szCs w:val="24"/>
        </w:rPr>
        <w:t xml:space="preserve"> </w:t>
      </w:r>
      <w:r w:rsidR="000D1E5B" w:rsidRPr="000D1E5B">
        <w:rPr>
          <w:rFonts w:cs="Times New Roman"/>
          <w:noProof/>
          <w:szCs w:val="24"/>
        </w:rPr>
        <w:t>(2014)</w:t>
      </w:r>
    </w:p>
    <w:p w14:paraId="757896D2" w14:textId="24C902CD" w:rsidR="0011489A" w:rsidRPr="0022427B" w:rsidRDefault="0002378E" w:rsidP="008D7321">
      <w:pPr>
        <w:spacing w:before="240" w:line="276" w:lineRule="auto"/>
        <w:rPr>
          <w:rFonts w:cs="Times New Roman"/>
          <w:szCs w:val="24"/>
        </w:rPr>
      </w:pPr>
      <w:r w:rsidRPr="0022427B">
        <w:rPr>
          <w:rFonts w:cs="Times New Roman"/>
          <w:szCs w:val="24"/>
        </w:rPr>
        <w:t>El Modelo de Sistema de Educación Intercultural Bilingüe (MOSEIB), propone estrategias educativas para el fortalecimiento y revalorización de la lengua materna, donde se establece los ámbitos de aplicación como la educación infantil familiar</w:t>
      </w:r>
      <w:r w:rsidR="00625F9D" w:rsidRPr="0022427B">
        <w:rPr>
          <w:rFonts w:cs="Times New Roman"/>
          <w:szCs w:val="24"/>
        </w:rPr>
        <w:t xml:space="preserve"> </w:t>
      </w:r>
      <w:r w:rsidRPr="0022427B">
        <w:rPr>
          <w:rFonts w:cs="Times New Roman"/>
          <w:szCs w:val="24"/>
        </w:rPr>
        <w:t xml:space="preserve">comunitaria, educación general básica y bachillerato, unidades educativas comunitarias interculturales bilingües del sistema de educación intercultural bilingüe, adicionalmente el porcentaje de utilización de lengua materna de los docentes del sistema de educación intercultural bilingüe según el nivel académico. Con base a </w:t>
      </w:r>
      <w:r w:rsidR="00FB632F">
        <w:rPr>
          <w:rFonts w:cs="Times New Roman"/>
          <w:szCs w:val="24"/>
        </w:rPr>
        <w:t>los argumentos antes mencionados</w:t>
      </w:r>
      <w:r w:rsidRPr="0022427B">
        <w:rPr>
          <w:rFonts w:cs="Times New Roman"/>
          <w:szCs w:val="24"/>
        </w:rPr>
        <w:t>, se evidencia la existencia de senderos teóricos, el problema radica en la práctica, en el uso adecuado o inadecuado de las estrategias de aprendizaje.</w:t>
      </w:r>
    </w:p>
    <w:p w14:paraId="2E3EDBE5" w14:textId="77777777" w:rsidR="0011489A" w:rsidRPr="005C64E2" w:rsidRDefault="0011489A" w:rsidP="008D7321">
      <w:pPr>
        <w:pStyle w:val="Ttulo2"/>
        <w:spacing w:before="0" w:line="276" w:lineRule="auto"/>
        <w:rPr>
          <w:rFonts w:cs="Times New Roman"/>
          <w:b w:val="0"/>
          <w:szCs w:val="24"/>
          <w:lang w:val="es-ES_tradnl"/>
        </w:rPr>
      </w:pPr>
      <w:bookmarkStart w:id="52" w:name="_Toc86483058"/>
      <w:bookmarkStart w:id="53" w:name="_Toc141085347"/>
      <w:r w:rsidRPr="005C64E2">
        <w:rPr>
          <w:rFonts w:cs="Times New Roman"/>
          <w:szCs w:val="24"/>
          <w:lang w:val="es-ES_tradnl"/>
        </w:rPr>
        <w:t>2.2.5 Fundamentos pedagógicos</w:t>
      </w:r>
      <w:bookmarkEnd w:id="52"/>
      <w:bookmarkEnd w:id="53"/>
    </w:p>
    <w:p w14:paraId="1F8C664E" w14:textId="3C76D10D" w:rsidR="00483F1F" w:rsidRDefault="00483F1F" w:rsidP="008D7321">
      <w:pPr>
        <w:spacing w:before="240" w:line="276" w:lineRule="auto"/>
        <w:rPr>
          <w:rFonts w:cs="Times New Roman"/>
          <w:szCs w:val="24"/>
          <w:lang w:val="es-ES_tradnl"/>
        </w:rPr>
      </w:pPr>
      <w:r>
        <w:rPr>
          <w:rFonts w:cs="Times New Roman"/>
          <w:szCs w:val="24"/>
          <w:lang w:val="es-ES_tradnl"/>
        </w:rPr>
        <w:t>L</w:t>
      </w:r>
      <w:r w:rsidR="00224664" w:rsidRPr="00224664">
        <w:rPr>
          <w:rFonts w:cs="Times New Roman"/>
          <w:szCs w:val="24"/>
          <w:lang w:val="es-ES_tradnl"/>
        </w:rPr>
        <w:t>a incorporación de las estrategias educativas en el contexto global, la formulación</w:t>
      </w:r>
      <w:r w:rsidR="00224664">
        <w:rPr>
          <w:rFonts w:cs="Times New Roman"/>
          <w:szCs w:val="24"/>
          <w:lang w:val="es-ES_tradnl"/>
        </w:rPr>
        <w:t xml:space="preserve"> </w:t>
      </w:r>
      <w:r w:rsidR="00224664" w:rsidRPr="00224664">
        <w:rPr>
          <w:rFonts w:cs="Times New Roman"/>
          <w:szCs w:val="24"/>
          <w:lang w:val="es-ES_tradnl"/>
        </w:rPr>
        <w:t>de la filosofía educativa y el norte que esta marca dentro de los niveles educativos, permiten</w:t>
      </w:r>
      <w:r w:rsidR="00224664">
        <w:rPr>
          <w:rFonts w:cs="Times New Roman"/>
          <w:szCs w:val="24"/>
          <w:lang w:val="es-ES_tradnl"/>
        </w:rPr>
        <w:t xml:space="preserve"> </w:t>
      </w:r>
      <w:r w:rsidR="00224664" w:rsidRPr="00224664">
        <w:rPr>
          <w:rFonts w:cs="Times New Roman"/>
          <w:szCs w:val="24"/>
          <w:lang w:val="es-ES_tradnl"/>
        </w:rPr>
        <w:t>establecer la estructuración del diseño curricular y la importancia de este dentro de la</w:t>
      </w:r>
      <w:r w:rsidR="00224664">
        <w:rPr>
          <w:rFonts w:cs="Times New Roman"/>
          <w:szCs w:val="24"/>
          <w:lang w:val="es-ES_tradnl"/>
        </w:rPr>
        <w:t xml:space="preserve"> </w:t>
      </w:r>
      <w:r w:rsidR="00224664" w:rsidRPr="00224664">
        <w:rPr>
          <w:rFonts w:cs="Times New Roman"/>
          <w:szCs w:val="24"/>
          <w:lang w:val="es-ES_tradnl"/>
        </w:rPr>
        <w:t>normativa educativa.</w:t>
      </w:r>
    </w:p>
    <w:p w14:paraId="56ACC6F8" w14:textId="77777777" w:rsidR="00483F1F" w:rsidRDefault="00483F1F" w:rsidP="008D7321">
      <w:pPr>
        <w:spacing w:before="240" w:line="276" w:lineRule="auto"/>
        <w:rPr>
          <w:rFonts w:cs="Times New Roman"/>
          <w:szCs w:val="24"/>
          <w:lang w:val="es-ES_tradnl"/>
        </w:rPr>
      </w:pPr>
      <w:r>
        <w:rPr>
          <w:rFonts w:cs="Times New Roman"/>
          <w:szCs w:val="24"/>
          <w:lang w:val="es-ES_tradnl"/>
        </w:rPr>
        <w:t>L</w:t>
      </w:r>
      <w:r w:rsidR="00224664" w:rsidRPr="00224664">
        <w:rPr>
          <w:rFonts w:cs="Times New Roman"/>
          <w:szCs w:val="24"/>
          <w:lang w:val="es-ES_tradnl"/>
        </w:rPr>
        <w:t>os propósitos, fines o ideales</w:t>
      </w:r>
      <w:r w:rsidR="00224664">
        <w:rPr>
          <w:rFonts w:cs="Times New Roman"/>
          <w:szCs w:val="24"/>
          <w:lang w:val="es-ES_tradnl"/>
        </w:rPr>
        <w:t xml:space="preserve"> </w:t>
      </w:r>
      <w:r w:rsidR="00224664" w:rsidRPr="00224664">
        <w:rPr>
          <w:rFonts w:cs="Times New Roman"/>
          <w:szCs w:val="24"/>
          <w:lang w:val="es-ES_tradnl"/>
        </w:rPr>
        <w:t>pedagógicos están integrados en el proyecto curricular, pues los contenidos abarcan la</w:t>
      </w:r>
      <w:r w:rsidR="00224664">
        <w:rPr>
          <w:rFonts w:cs="Times New Roman"/>
          <w:szCs w:val="24"/>
          <w:lang w:val="es-ES_tradnl"/>
        </w:rPr>
        <w:t xml:space="preserve"> </w:t>
      </w:r>
      <w:r w:rsidRPr="00224664">
        <w:rPr>
          <w:rFonts w:cs="Times New Roman"/>
          <w:szCs w:val="24"/>
          <w:lang w:val="es-ES_tradnl"/>
        </w:rPr>
        <w:t>dimensionalidad</w:t>
      </w:r>
      <w:r w:rsidR="00224664" w:rsidRPr="00224664">
        <w:rPr>
          <w:rFonts w:cs="Times New Roman"/>
          <w:szCs w:val="24"/>
          <w:lang w:val="es-ES_tradnl"/>
        </w:rPr>
        <w:t xml:space="preserve"> como habilidades, destrezas, sentimientos y valores</w:t>
      </w:r>
      <w:r>
        <w:rPr>
          <w:rFonts w:cs="Times New Roman"/>
          <w:szCs w:val="24"/>
          <w:lang w:val="es-ES_tradnl"/>
        </w:rPr>
        <w:t xml:space="preserve">, </w:t>
      </w:r>
      <w:r w:rsidR="00224664" w:rsidRPr="00224664">
        <w:rPr>
          <w:rFonts w:cs="Times New Roman"/>
          <w:szCs w:val="24"/>
          <w:lang w:val="es-ES_tradnl"/>
        </w:rPr>
        <w:t>Margarita Martínez (2015) señala que</w:t>
      </w:r>
      <w:r>
        <w:rPr>
          <w:rFonts w:cs="Times New Roman"/>
          <w:szCs w:val="24"/>
          <w:lang w:val="es-ES_tradnl"/>
        </w:rPr>
        <w:t>:</w:t>
      </w:r>
    </w:p>
    <w:p w14:paraId="3C869F5B" w14:textId="67A6FEA1" w:rsidR="0011489A" w:rsidRPr="00224664" w:rsidRDefault="00483F1F" w:rsidP="009B1A3D">
      <w:pPr>
        <w:spacing w:before="240" w:line="276" w:lineRule="auto"/>
        <w:ind w:firstLine="851"/>
        <w:rPr>
          <w:rFonts w:cs="Times New Roman"/>
          <w:szCs w:val="24"/>
          <w:lang w:val="es-ES_tradnl"/>
        </w:rPr>
      </w:pPr>
      <w:r>
        <w:rPr>
          <w:rFonts w:cs="Times New Roman"/>
          <w:szCs w:val="24"/>
          <w:lang w:val="es-ES_tradnl"/>
        </w:rPr>
        <w:t>L</w:t>
      </w:r>
      <w:r w:rsidR="00224664" w:rsidRPr="00224664">
        <w:rPr>
          <w:rFonts w:cs="Times New Roman"/>
          <w:szCs w:val="24"/>
          <w:lang w:val="es-ES_tradnl"/>
        </w:rPr>
        <w:t>a pedagogía educa y sobre todo enseña, donde se</w:t>
      </w:r>
      <w:r w:rsidR="00224664">
        <w:rPr>
          <w:rFonts w:cs="Times New Roman"/>
          <w:szCs w:val="24"/>
          <w:lang w:val="es-ES_tradnl"/>
        </w:rPr>
        <w:t xml:space="preserve"> </w:t>
      </w:r>
      <w:r w:rsidR="00224664" w:rsidRPr="00224664">
        <w:rPr>
          <w:rFonts w:cs="Times New Roman"/>
          <w:szCs w:val="24"/>
          <w:lang w:val="es-ES_tradnl"/>
        </w:rPr>
        <w:t>aplica técnicas, es decir, la pedagogía es a la vez teoría y la orientación práctica, por medio</w:t>
      </w:r>
      <w:r w:rsidR="00224664">
        <w:rPr>
          <w:rFonts w:cs="Times New Roman"/>
          <w:szCs w:val="24"/>
          <w:lang w:val="es-ES_tradnl"/>
        </w:rPr>
        <w:t xml:space="preserve"> </w:t>
      </w:r>
      <w:r w:rsidR="00224664" w:rsidRPr="00224664">
        <w:rPr>
          <w:rFonts w:cs="Times New Roman"/>
          <w:szCs w:val="24"/>
          <w:lang w:val="es-ES_tradnl"/>
        </w:rPr>
        <w:t>de la didáctica. En tal sentido, la fundamentación pedagógica es la construcción del proceso</w:t>
      </w:r>
      <w:r w:rsidR="00224664">
        <w:rPr>
          <w:rFonts w:cs="Times New Roman"/>
          <w:szCs w:val="24"/>
          <w:lang w:val="es-ES_tradnl"/>
        </w:rPr>
        <w:t xml:space="preserve"> </w:t>
      </w:r>
      <w:r w:rsidR="00224664" w:rsidRPr="00224664">
        <w:rPr>
          <w:rFonts w:cs="Times New Roman"/>
          <w:szCs w:val="24"/>
          <w:lang w:val="es-ES_tradnl"/>
        </w:rPr>
        <w:t>educativo, la cual, no se logra con la exclusiva tarea de impregnación cultural, sino con la</w:t>
      </w:r>
      <w:r w:rsidR="00224664">
        <w:rPr>
          <w:rFonts w:cs="Times New Roman"/>
          <w:szCs w:val="24"/>
          <w:lang w:val="es-ES_tradnl"/>
        </w:rPr>
        <w:t xml:space="preserve"> </w:t>
      </w:r>
      <w:r w:rsidR="00224664" w:rsidRPr="00224664">
        <w:rPr>
          <w:rFonts w:cs="Times New Roman"/>
          <w:szCs w:val="24"/>
          <w:lang w:val="es-ES_tradnl"/>
        </w:rPr>
        <w:t>manera de la asimilación de conocimientos y habilidades. Por eso, es necesaria la</w:t>
      </w:r>
      <w:r w:rsidR="00224664">
        <w:rPr>
          <w:rFonts w:cs="Times New Roman"/>
          <w:szCs w:val="24"/>
          <w:lang w:val="es-ES_tradnl"/>
        </w:rPr>
        <w:t xml:space="preserve"> </w:t>
      </w:r>
      <w:r w:rsidR="00394D8A" w:rsidRPr="00394D8A">
        <w:rPr>
          <w:rFonts w:cs="Times New Roman"/>
          <w:szCs w:val="24"/>
          <w:lang w:val="es-ES_tradnl"/>
        </w:rPr>
        <w:t>participación del alumno, en la adquisición de hábitos de aprendizaje que le permita seguir</w:t>
      </w:r>
      <w:r w:rsidR="00394D8A">
        <w:rPr>
          <w:rFonts w:cs="Times New Roman"/>
          <w:szCs w:val="24"/>
          <w:lang w:val="es-ES_tradnl"/>
        </w:rPr>
        <w:t xml:space="preserve"> </w:t>
      </w:r>
      <w:r w:rsidR="00394D8A" w:rsidRPr="00394D8A">
        <w:rPr>
          <w:rFonts w:cs="Times New Roman"/>
          <w:szCs w:val="24"/>
          <w:lang w:val="es-ES_tradnl"/>
        </w:rPr>
        <w:t>aprendiendo una vez que finaliza el proceso formal”</w:t>
      </w:r>
      <w:r>
        <w:rPr>
          <w:rFonts w:cs="Times New Roman"/>
          <w:szCs w:val="24"/>
          <w:lang w:val="es-ES_tradnl"/>
        </w:rPr>
        <w:t xml:space="preserve"> </w:t>
      </w:r>
      <w:r w:rsidRPr="00483F1F">
        <w:rPr>
          <w:rFonts w:cs="Times New Roman"/>
          <w:noProof/>
          <w:szCs w:val="24"/>
        </w:rPr>
        <w:t>(</w:t>
      </w:r>
      <w:r>
        <w:rPr>
          <w:rFonts w:cs="Times New Roman"/>
          <w:noProof/>
          <w:szCs w:val="24"/>
        </w:rPr>
        <w:t>p</w:t>
      </w:r>
      <w:r w:rsidRPr="00483F1F">
        <w:rPr>
          <w:rFonts w:cs="Times New Roman"/>
          <w:noProof/>
          <w:szCs w:val="24"/>
        </w:rPr>
        <w:t>. 29)</w:t>
      </w:r>
    </w:p>
    <w:p w14:paraId="139C449F" w14:textId="707EA1B4" w:rsidR="0011489A" w:rsidRDefault="0011489A" w:rsidP="008D7321">
      <w:pPr>
        <w:pStyle w:val="Ttulo2"/>
        <w:spacing w:line="276" w:lineRule="auto"/>
        <w:rPr>
          <w:rFonts w:cs="Times New Roman"/>
          <w:b w:val="0"/>
          <w:szCs w:val="24"/>
          <w:lang w:val="es-ES_tradnl"/>
        </w:rPr>
      </w:pPr>
      <w:bookmarkStart w:id="54" w:name="_Toc86483059"/>
      <w:bookmarkStart w:id="55" w:name="_Toc141085348"/>
      <w:r w:rsidRPr="005C64E2">
        <w:rPr>
          <w:rFonts w:cs="Times New Roman"/>
          <w:szCs w:val="24"/>
          <w:lang w:val="es-ES_tradnl"/>
        </w:rPr>
        <w:t>2.2.6 Fundamentación legal</w:t>
      </w:r>
      <w:bookmarkEnd w:id="54"/>
      <w:bookmarkEnd w:id="55"/>
    </w:p>
    <w:p w14:paraId="56951ACA" w14:textId="14D4257F" w:rsidR="006555B1" w:rsidRPr="008E12C4" w:rsidRDefault="006555B1" w:rsidP="008D7321">
      <w:pPr>
        <w:spacing w:before="240" w:line="276" w:lineRule="auto"/>
        <w:rPr>
          <w:rFonts w:cs="Times New Roman"/>
          <w:szCs w:val="24"/>
          <w:lang w:val="es-ES_tradnl"/>
        </w:rPr>
      </w:pPr>
      <w:r w:rsidRPr="008E12C4">
        <w:rPr>
          <w:rFonts w:cs="Times New Roman"/>
          <w:szCs w:val="24"/>
          <w:lang w:val="es-ES_tradnl"/>
        </w:rPr>
        <w:t xml:space="preserve">Es importante que la investigación sustente sus procedimientos, no sólo en la teoría científica, sino también, que cuente con un respaldo legal, de modo que, dicho estudio </w:t>
      </w:r>
      <w:r w:rsidR="00257694">
        <w:rPr>
          <w:rFonts w:cs="Times New Roman"/>
          <w:szCs w:val="24"/>
          <w:lang w:val="es-ES_tradnl"/>
        </w:rPr>
        <w:t>tiene</w:t>
      </w:r>
      <w:r w:rsidRPr="008E12C4">
        <w:rPr>
          <w:rFonts w:cs="Times New Roman"/>
          <w:szCs w:val="24"/>
          <w:lang w:val="es-ES_tradnl"/>
        </w:rPr>
        <w:t xml:space="preserve"> mayor credibilidad y veracidad, así, se establecen la legislación internacional</w:t>
      </w:r>
      <w:r w:rsidR="00257694">
        <w:rPr>
          <w:rFonts w:cs="Times New Roman"/>
          <w:szCs w:val="24"/>
          <w:lang w:val="es-ES_tradnl"/>
        </w:rPr>
        <w:t>,</w:t>
      </w:r>
      <w:r w:rsidRPr="008E12C4">
        <w:rPr>
          <w:rFonts w:cs="Times New Roman"/>
          <w:szCs w:val="24"/>
          <w:lang w:val="es-ES_tradnl"/>
        </w:rPr>
        <w:t xml:space="preserve"> legislación </w:t>
      </w:r>
      <w:r w:rsidRPr="008E12C4">
        <w:rPr>
          <w:rFonts w:cs="Times New Roman"/>
          <w:szCs w:val="24"/>
          <w:lang w:val="es-ES_tradnl"/>
        </w:rPr>
        <w:lastRenderedPageBreak/>
        <w:t>nacional</w:t>
      </w:r>
      <w:r w:rsidR="00257694">
        <w:rPr>
          <w:rFonts w:cs="Times New Roman"/>
          <w:szCs w:val="24"/>
          <w:lang w:val="es-ES_tradnl"/>
        </w:rPr>
        <w:t xml:space="preserve"> y la correspondiente según el Departamento de Posgrado de la Universidad Nacional de Chimborazo,</w:t>
      </w:r>
      <w:r w:rsidRPr="008E12C4">
        <w:rPr>
          <w:rFonts w:cs="Times New Roman"/>
          <w:szCs w:val="24"/>
          <w:lang w:val="es-ES_tradnl"/>
        </w:rPr>
        <w:t xml:space="preserve"> las cuales se detallan a continuación:</w:t>
      </w:r>
    </w:p>
    <w:p w14:paraId="3131A322" w14:textId="77777777" w:rsidR="006555B1" w:rsidRPr="008E12C4" w:rsidRDefault="006555B1" w:rsidP="008D7321">
      <w:pPr>
        <w:spacing w:before="240" w:line="276" w:lineRule="auto"/>
        <w:rPr>
          <w:rFonts w:cs="Times New Roman"/>
          <w:szCs w:val="24"/>
          <w:lang w:val="es-ES_tradnl"/>
        </w:rPr>
      </w:pPr>
      <w:r w:rsidRPr="008E12C4">
        <w:rPr>
          <w:rFonts w:cs="Times New Roman"/>
          <w:szCs w:val="24"/>
          <w:lang w:val="es-ES_tradnl"/>
        </w:rPr>
        <w:t>Legislación internacional:</w:t>
      </w:r>
    </w:p>
    <w:p w14:paraId="450E746C" w14:textId="7D50F51F" w:rsidR="006555B1" w:rsidRDefault="006555B1" w:rsidP="008D7321">
      <w:pPr>
        <w:spacing w:before="240" w:line="276" w:lineRule="auto"/>
        <w:rPr>
          <w:rFonts w:cs="Times New Roman"/>
          <w:szCs w:val="24"/>
          <w:lang w:val="es-ES_tradnl"/>
        </w:rPr>
      </w:pPr>
      <w:r w:rsidRPr="008E12C4">
        <w:rPr>
          <w:rFonts w:cs="Times New Roman"/>
          <w:szCs w:val="24"/>
          <w:lang w:val="es-ES_tradnl"/>
        </w:rPr>
        <w:t>En las Naciones Unidas, la UNESCO es el único organismo en recibir el reconocimiento de “mandato relativo a la educación superior”; dicha organización coopera con diversos países para que logren una educación de calidad para todos, y a su vez, trabaja para mejorar las oportunidades de los estudiantes (UNESCO, 2021).</w:t>
      </w:r>
    </w:p>
    <w:p w14:paraId="25D8AFA5" w14:textId="0173BAF4" w:rsidR="006555B1" w:rsidRPr="006555B1" w:rsidRDefault="006555B1" w:rsidP="008D7321">
      <w:pPr>
        <w:spacing w:before="240" w:line="276" w:lineRule="auto"/>
        <w:rPr>
          <w:rFonts w:cs="Times New Roman"/>
          <w:szCs w:val="24"/>
          <w:lang w:val="es-ES_tradnl"/>
        </w:rPr>
      </w:pPr>
      <w:r>
        <w:rPr>
          <w:rFonts w:cs="Times New Roman"/>
          <w:szCs w:val="24"/>
          <w:lang w:val="es-ES_tradnl"/>
        </w:rPr>
        <w:t>Legislación nacional:</w:t>
      </w:r>
    </w:p>
    <w:p w14:paraId="01AF91E3" w14:textId="27DD24A3" w:rsidR="00F026BA" w:rsidRPr="00F026BA" w:rsidRDefault="00F026BA" w:rsidP="008D7321">
      <w:pPr>
        <w:spacing w:before="240" w:line="276" w:lineRule="auto"/>
        <w:ind w:firstLine="708"/>
        <w:rPr>
          <w:rFonts w:cs="Times New Roman"/>
          <w:szCs w:val="24"/>
          <w:lang w:val="es-ES_tradnl"/>
        </w:rPr>
      </w:pPr>
      <w:r w:rsidRPr="00F026BA">
        <w:rPr>
          <w:rFonts w:cs="Times New Roman"/>
          <w:szCs w:val="24"/>
          <w:lang w:val="es-ES_tradnl"/>
        </w:rPr>
        <w:t xml:space="preserve">Es importante señalar que, esta investigación se fundamenta legalmente, </w:t>
      </w:r>
      <w:r>
        <w:rPr>
          <w:rFonts w:cs="Times New Roman"/>
          <w:szCs w:val="24"/>
          <w:lang w:val="es-ES_tradnl"/>
        </w:rPr>
        <w:t>p</w:t>
      </w:r>
      <w:r w:rsidRPr="00F026BA">
        <w:rPr>
          <w:rFonts w:cs="Times New Roman"/>
          <w:szCs w:val="24"/>
          <w:lang w:val="es-ES_tradnl"/>
        </w:rPr>
        <w:t>rimero, en la Constitución Nacional de la República del Ecuador</w:t>
      </w:r>
      <w:r>
        <w:rPr>
          <w:rFonts w:cs="Times New Roman"/>
          <w:szCs w:val="24"/>
          <w:lang w:val="es-ES_tradnl"/>
        </w:rPr>
        <w:t>, también en la LOEI Ley Orgánica de Educación Intercultural y en los artículos establecidos por el Centro de Posgrado de la Universidad Nacional de Chimborazo, a continuación</w:t>
      </w:r>
      <w:r w:rsidR="008E12C4">
        <w:rPr>
          <w:rFonts w:cs="Times New Roman"/>
          <w:szCs w:val="24"/>
          <w:lang w:val="es-ES_tradnl"/>
        </w:rPr>
        <w:t>,</w:t>
      </w:r>
      <w:r>
        <w:rPr>
          <w:rFonts w:cs="Times New Roman"/>
          <w:szCs w:val="24"/>
          <w:lang w:val="es-ES_tradnl"/>
        </w:rPr>
        <w:t xml:space="preserve"> se desarrollan estas tres, en relación con el tema propuesto en esta investigación y concatenadas entre sí.</w:t>
      </w:r>
    </w:p>
    <w:p w14:paraId="7B8B3CEA" w14:textId="67C0F513" w:rsidR="00A47FF9" w:rsidRDefault="005350C1" w:rsidP="008D7321">
      <w:pPr>
        <w:spacing w:before="240" w:line="276" w:lineRule="auto"/>
        <w:rPr>
          <w:rFonts w:cs="Times New Roman"/>
          <w:szCs w:val="24"/>
          <w:lang w:val="es-ES_tradnl"/>
        </w:rPr>
      </w:pPr>
      <w:r w:rsidRPr="005350C1">
        <w:rPr>
          <w:rFonts w:cs="Times New Roman"/>
          <w:szCs w:val="24"/>
          <w:lang w:val="es-ES_tradnl"/>
        </w:rPr>
        <w:t xml:space="preserve">La Asamblea Constituyente proclama que la lengua kichwa es un idioma oficial de relación intercultural: “Art. 2.- La bandera, el escudo y el himno nacional, establecidos por la ley, son los símbolos de la patria. El castellano es el idioma oficial del Ecuador; el kichwa y el shuar son idiomas oficiales de relación intercultural. Los demás idiomas ancestrales son de uso oficial para los pueblos indígenas en las zonas donde habitan y en los términos que fija la ley. El Estado respetará y estimulará su conservación y uso”. Es decir, el castellano es el idioma oficial mientras los otros idiomas como el kichwa son lenguas nacionales y no oficiales. En el Art. 57 numeral 14 se menciona desarrollar, fortalecer y potenciar el sistema de educación intercultural bilingüe, con criterios de calidad, desde la estimulación temprana hasta el nivel superior, conforme a la diversidad cultural, para el cuidado y preservación de las identidades en consonancia con sus metodologías de enseñanza y aprendizaje. </w:t>
      </w:r>
      <w:r w:rsidR="00A47FF9" w:rsidRPr="00A47FF9">
        <w:rPr>
          <w:rFonts w:cs="Times New Roman"/>
          <w:noProof/>
          <w:szCs w:val="24"/>
        </w:rPr>
        <w:t>(2008)</w:t>
      </w:r>
    </w:p>
    <w:p w14:paraId="4224B91B" w14:textId="21403B54" w:rsidR="00E673F6" w:rsidRDefault="005350C1" w:rsidP="008D7321">
      <w:pPr>
        <w:spacing w:before="240" w:line="276" w:lineRule="auto"/>
        <w:rPr>
          <w:rFonts w:cs="Times New Roman"/>
          <w:szCs w:val="24"/>
          <w:lang w:val="es-ES_tradnl"/>
        </w:rPr>
      </w:pPr>
      <w:r w:rsidRPr="005350C1">
        <w:rPr>
          <w:rFonts w:cs="Times New Roman"/>
          <w:szCs w:val="24"/>
          <w:lang w:val="es-ES_tradnl"/>
        </w:rPr>
        <w:t xml:space="preserve">La Ley Orgánica de Educación Intercultural en el artículo 6 de la Constitución Política del Ecuador, reconoce la presencia de nacionalidades indígenas dentro de su territorio y, en consecuencia, también reconoce que el país es intercultural y plurilingüe. La </w:t>
      </w:r>
      <w:r w:rsidR="00E673F6">
        <w:rPr>
          <w:rFonts w:cs="Times New Roman"/>
          <w:szCs w:val="24"/>
          <w:lang w:val="es-ES_tradnl"/>
        </w:rPr>
        <w:t>LOEI</w:t>
      </w:r>
      <w:r w:rsidRPr="005350C1">
        <w:rPr>
          <w:rFonts w:cs="Times New Roman"/>
          <w:szCs w:val="24"/>
          <w:lang w:val="es-ES_tradnl"/>
        </w:rPr>
        <w:t>, promueve procesos de interculturalidad y pluralidad en el sistema educativo y lo complementa con la enseñanza – aprendizaje de un idioma ancestral, a través de la inclusión de un currículo de estudio.</w:t>
      </w:r>
      <w:r w:rsidR="00E673F6">
        <w:rPr>
          <w:rFonts w:cs="Times New Roman"/>
          <w:szCs w:val="24"/>
          <w:lang w:val="es-ES_tradnl"/>
        </w:rPr>
        <w:t xml:space="preserve"> </w:t>
      </w:r>
      <w:sdt>
        <w:sdtPr>
          <w:rPr>
            <w:rFonts w:cs="Times New Roman"/>
            <w:szCs w:val="24"/>
            <w:lang w:val="es-ES_tradnl"/>
          </w:rPr>
          <w:id w:val="1951276962"/>
          <w:citation/>
        </w:sdtPr>
        <w:sdtContent>
          <w:r w:rsidR="00E673F6">
            <w:rPr>
              <w:rFonts w:cs="Times New Roman"/>
              <w:szCs w:val="24"/>
              <w:lang w:val="es-ES_tradnl"/>
            </w:rPr>
            <w:fldChar w:fldCharType="begin"/>
          </w:r>
          <w:r w:rsidR="00E673F6">
            <w:rPr>
              <w:rFonts w:cs="Times New Roman"/>
              <w:szCs w:val="24"/>
            </w:rPr>
            <w:instrText xml:space="preserve"> CITATION Asa16 \l 12298 </w:instrText>
          </w:r>
          <w:r w:rsidR="00E673F6">
            <w:rPr>
              <w:rFonts w:cs="Times New Roman"/>
              <w:szCs w:val="24"/>
              <w:lang w:val="es-ES_tradnl"/>
            </w:rPr>
            <w:fldChar w:fldCharType="separate"/>
          </w:r>
          <w:r w:rsidR="00FB1853" w:rsidRPr="00FB1853">
            <w:rPr>
              <w:rFonts w:cs="Times New Roman"/>
              <w:noProof/>
              <w:szCs w:val="24"/>
            </w:rPr>
            <w:t>(Asamblea Nacional de la República del Ecuador, 2016)</w:t>
          </w:r>
          <w:r w:rsidR="00E673F6">
            <w:rPr>
              <w:rFonts w:cs="Times New Roman"/>
              <w:szCs w:val="24"/>
              <w:lang w:val="es-ES_tradnl"/>
            </w:rPr>
            <w:fldChar w:fldCharType="end"/>
          </w:r>
        </w:sdtContent>
      </w:sdt>
    </w:p>
    <w:p w14:paraId="27FA493B" w14:textId="66064543" w:rsidR="00E673F6" w:rsidRDefault="005350C1" w:rsidP="008D7321">
      <w:pPr>
        <w:spacing w:before="240" w:line="276" w:lineRule="auto"/>
        <w:rPr>
          <w:rFonts w:cs="Times New Roman"/>
          <w:szCs w:val="24"/>
          <w:lang w:val="es-ES_tradnl"/>
        </w:rPr>
      </w:pPr>
      <w:r w:rsidRPr="005350C1">
        <w:rPr>
          <w:rFonts w:cs="Times New Roman"/>
          <w:szCs w:val="24"/>
          <w:lang w:val="es-ES_tradnl"/>
        </w:rPr>
        <w:t xml:space="preserve">El Ministerio de Educación (2008) afirma que el Ecuador ha sido, desde tiempos inmemoriales, un país multilingüe plurinacional. En él están las siguientes 14 nacionalidades: shuar, swá, eperara siapidara, chachi, tsa’chi, kichwa, a’i (cofán), pai (secoya), bai (siona), waorani, achuar, shiwiar, sapara, y andoa. En razón de su existencia, cada nacionalidad tiene derecho a contar con su propia educación en respeto al derecho </w:t>
      </w:r>
      <w:r w:rsidRPr="005350C1">
        <w:rPr>
          <w:rFonts w:cs="Times New Roman"/>
          <w:szCs w:val="24"/>
          <w:lang w:val="es-ES_tradnl"/>
        </w:rPr>
        <w:lastRenderedPageBreak/>
        <w:t xml:space="preserve">colectivo reconocido por la Constitución de la República del Ecuador y a los instrumentos internacionales a los cuales el Ecuador se adscribe. </w:t>
      </w:r>
      <w:sdt>
        <w:sdtPr>
          <w:rPr>
            <w:rFonts w:cs="Times New Roman"/>
            <w:szCs w:val="24"/>
            <w:lang w:val="es-ES_tradnl"/>
          </w:rPr>
          <w:id w:val="293330756"/>
          <w:citation/>
        </w:sdtPr>
        <w:sdtContent>
          <w:r w:rsidR="00BF26C2">
            <w:rPr>
              <w:rFonts w:cs="Times New Roman"/>
              <w:szCs w:val="24"/>
              <w:lang w:val="es-ES_tradnl"/>
            </w:rPr>
            <w:fldChar w:fldCharType="begin"/>
          </w:r>
          <w:r w:rsidR="00BF26C2">
            <w:rPr>
              <w:rFonts w:cs="Times New Roman"/>
              <w:szCs w:val="24"/>
            </w:rPr>
            <w:instrText xml:space="preserve"> CITATION Asa08 \l 12298 </w:instrText>
          </w:r>
          <w:r w:rsidR="00BF26C2">
            <w:rPr>
              <w:rFonts w:cs="Times New Roman"/>
              <w:szCs w:val="24"/>
              <w:lang w:val="es-ES_tradnl"/>
            </w:rPr>
            <w:fldChar w:fldCharType="separate"/>
          </w:r>
          <w:r w:rsidR="00FB1853" w:rsidRPr="00FB1853">
            <w:rPr>
              <w:rFonts w:cs="Times New Roman"/>
              <w:noProof/>
              <w:szCs w:val="24"/>
            </w:rPr>
            <w:t>(Ecuador, 2008)</w:t>
          </w:r>
          <w:r w:rsidR="00BF26C2">
            <w:rPr>
              <w:rFonts w:cs="Times New Roman"/>
              <w:szCs w:val="24"/>
              <w:lang w:val="es-ES_tradnl"/>
            </w:rPr>
            <w:fldChar w:fldCharType="end"/>
          </w:r>
        </w:sdtContent>
      </w:sdt>
    </w:p>
    <w:p w14:paraId="6D014414" w14:textId="5B7358AD" w:rsidR="0011489A" w:rsidRDefault="00E673F6" w:rsidP="008D7321">
      <w:pPr>
        <w:spacing w:before="240" w:line="276" w:lineRule="auto"/>
        <w:rPr>
          <w:rFonts w:cs="Times New Roman"/>
          <w:szCs w:val="24"/>
          <w:lang w:val="es-ES_tradnl"/>
        </w:rPr>
      </w:pPr>
      <w:r w:rsidRPr="005350C1">
        <w:rPr>
          <w:rFonts w:cs="Times New Roman"/>
          <w:szCs w:val="24"/>
          <w:lang w:val="es-ES_tradnl"/>
        </w:rPr>
        <w:t>Relacionado</w:t>
      </w:r>
      <w:r w:rsidR="005350C1" w:rsidRPr="005350C1">
        <w:rPr>
          <w:rFonts w:cs="Times New Roman"/>
          <w:szCs w:val="24"/>
          <w:lang w:val="es-ES_tradnl"/>
        </w:rPr>
        <w:t xml:space="preserve"> a lo anterior, </w:t>
      </w:r>
      <w:r>
        <w:rPr>
          <w:rFonts w:cs="Times New Roman"/>
          <w:szCs w:val="24"/>
          <w:lang w:val="es-ES_tradnl"/>
        </w:rPr>
        <w:t>Edgar</w:t>
      </w:r>
      <w:r w:rsidR="005350C1" w:rsidRPr="005350C1">
        <w:rPr>
          <w:rFonts w:cs="Times New Roman"/>
          <w:szCs w:val="24"/>
          <w:lang w:val="es-ES_tradnl"/>
        </w:rPr>
        <w:t xml:space="preserve"> Quintana (2019) “determina 18 pueblos indígenas: otavalo, palta, panzaleo, puruwa, karanki, salasaka, saraguro, tomabela, waranka, chibuleo, kayambi, kichwa amazónico, kisapincha, kitu kara, kañari, manta, huancavilca, natabuela y pasto”</w:t>
      </w:r>
      <w:r>
        <w:rPr>
          <w:rFonts w:cs="Times New Roman"/>
          <w:szCs w:val="24"/>
          <w:lang w:val="es-ES_tradnl"/>
        </w:rPr>
        <w:t xml:space="preserve"> </w:t>
      </w:r>
      <w:r w:rsidRPr="00E673F6">
        <w:rPr>
          <w:rFonts w:cs="Times New Roman"/>
          <w:noProof/>
          <w:szCs w:val="24"/>
        </w:rPr>
        <w:t>(p. 8)</w:t>
      </w:r>
      <w:r w:rsidR="005350C1" w:rsidRPr="005350C1">
        <w:rPr>
          <w:rFonts w:cs="Times New Roman"/>
          <w:szCs w:val="24"/>
          <w:lang w:val="es-ES_tradnl"/>
        </w:rPr>
        <w:t xml:space="preserve">. Estos marcos legales y determinaciones de los pueblos y nacionalidades se constituyen en una de las bases argumentativas de la presente </w:t>
      </w:r>
      <w:r w:rsidR="005350C1">
        <w:rPr>
          <w:rFonts w:cs="Times New Roman"/>
          <w:szCs w:val="24"/>
          <w:lang w:val="es-ES_tradnl"/>
        </w:rPr>
        <w:t>i</w:t>
      </w:r>
      <w:r w:rsidR="005350C1" w:rsidRPr="005350C1">
        <w:rPr>
          <w:rFonts w:cs="Times New Roman"/>
          <w:szCs w:val="24"/>
          <w:lang w:val="es-ES_tradnl"/>
        </w:rPr>
        <w:t>nvestigación.</w:t>
      </w:r>
    </w:p>
    <w:p w14:paraId="2B6CCE06" w14:textId="2A4A73FF" w:rsidR="008E12C4" w:rsidRPr="008E12C4" w:rsidRDefault="00257694" w:rsidP="008D7321">
      <w:pPr>
        <w:spacing w:before="240" w:line="276" w:lineRule="auto"/>
        <w:rPr>
          <w:rFonts w:cs="Times New Roman"/>
          <w:szCs w:val="24"/>
          <w:lang w:val="es-ES_tradnl"/>
        </w:rPr>
      </w:pPr>
      <w:r>
        <w:rPr>
          <w:rFonts w:cs="Times New Roman"/>
          <w:szCs w:val="24"/>
          <w:lang w:val="es-ES_tradnl"/>
        </w:rPr>
        <w:t>Departamento de posgrado</w:t>
      </w:r>
      <w:r w:rsidR="008E12C4" w:rsidRPr="008E12C4">
        <w:rPr>
          <w:rFonts w:cs="Times New Roman"/>
          <w:szCs w:val="24"/>
          <w:lang w:val="es-ES_tradnl"/>
        </w:rPr>
        <w:t xml:space="preserve">: </w:t>
      </w:r>
    </w:p>
    <w:p w14:paraId="08288F94" w14:textId="77777777" w:rsidR="008E12C4" w:rsidRPr="008E12C4" w:rsidRDefault="008E12C4" w:rsidP="008D7321">
      <w:pPr>
        <w:spacing w:before="240" w:line="276" w:lineRule="auto"/>
        <w:rPr>
          <w:rFonts w:cs="Times New Roman"/>
          <w:szCs w:val="24"/>
          <w:lang w:val="es-ES_tradnl"/>
        </w:rPr>
      </w:pPr>
      <w:r w:rsidRPr="008E12C4">
        <w:rPr>
          <w:rFonts w:cs="Times New Roman"/>
          <w:szCs w:val="24"/>
          <w:lang w:val="es-ES_tradnl"/>
        </w:rPr>
        <w:t>El Reglamento de Posgrado de la UNACH establece en el capítulo IV de la titulación de posgrado; Artículo 113, modalidades de titulación, en el inciso b, lo siguiente:</w:t>
      </w:r>
    </w:p>
    <w:p w14:paraId="1718DA9D" w14:textId="462EA9C2" w:rsidR="008E12C4" w:rsidRPr="008E12C4" w:rsidRDefault="008E12C4" w:rsidP="008D7321">
      <w:pPr>
        <w:spacing w:before="240" w:line="276" w:lineRule="auto"/>
        <w:rPr>
          <w:rFonts w:cs="Times New Roman"/>
          <w:szCs w:val="24"/>
          <w:lang w:val="es-ES_tradnl"/>
        </w:rPr>
      </w:pPr>
      <w:r w:rsidRPr="008E12C4">
        <w:rPr>
          <w:rFonts w:cs="Times New Roman"/>
          <w:szCs w:val="24"/>
          <w:lang w:val="es-ES_tradnl"/>
        </w:rPr>
        <w:t xml:space="preserve">Posgrados con trayectoria de investigación: Tesis con componente de investigación </w:t>
      </w:r>
      <w:r w:rsidRPr="008E12C4">
        <w:rPr>
          <w:rFonts w:cs="Times New Roman"/>
          <w:szCs w:val="24"/>
          <w:lang w:val="es-ES_tradnl"/>
        </w:rPr>
        <w:tab/>
        <w:t xml:space="preserve">básica y/o aplicada, con características de originalidad, relevancia y de impacto científico; </w:t>
      </w:r>
      <w:r w:rsidRPr="008E12C4">
        <w:rPr>
          <w:rFonts w:cs="Times New Roman"/>
          <w:szCs w:val="24"/>
          <w:lang w:val="es-ES_tradnl"/>
        </w:rPr>
        <w:tab/>
        <w:t>que responda a las convenciones científicas del campo respectivo, pudiendo usar métodos</w:t>
      </w:r>
      <w:r>
        <w:rPr>
          <w:rFonts w:cs="Times New Roman"/>
          <w:szCs w:val="24"/>
          <w:lang w:val="es-ES_tradnl"/>
        </w:rPr>
        <w:t xml:space="preserve"> </w:t>
      </w:r>
      <w:r w:rsidRPr="008E12C4">
        <w:rPr>
          <w:rFonts w:cs="Times New Roman"/>
          <w:szCs w:val="24"/>
          <w:lang w:val="es-ES_tradnl"/>
        </w:rPr>
        <w:t>propios de la disciplina o métodos multi e interdisciplinares. Las IES podrán establecer</w:t>
      </w:r>
      <w:r>
        <w:rPr>
          <w:rFonts w:cs="Times New Roman"/>
          <w:szCs w:val="24"/>
          <w:lang w:val="es-ES_tradnl"/>
        </w:rPr>
        <w:t xml:space="preserve"> </w:t>
      </w:r>
      <w:r w:rsidRPr="008E12C4">
        <w:rPr>
          <w:rFonts w:cs="Times New Roman"/>
          <w:szCs w:val="24"/>
          <w:lang w:val="es-ES_tradnl"/>
        </w:rPr>
        <w:t>requisitos de artículos científicos enviados, aceptados y/o publicados para la titulación.</w:t>
      </w:r>
      <w:r w:rsidRPr="008E12C4">
        <w:rPr>
          <w:rFonts w:cs="Times New Roman"/>
          <w:szCs w:val="24"/>
          <w:lang w:val="es-ES_tradnl"/>
        </w:rPr>
        <w:tab/>
        <w:t>(Departamento de posgrado, 2021)</w:t>
      </w:r>
    </w:p>
    <w:p w14:paraId="2F877534" w14:textId="77777777" w:rsidR="008E12C4" w:rsidRPr="008E12C4" w:rsidRDefault="008E12C4" w:rsidP="008D7321">
      <w:pPr>
        <w:spacing w:before="240" w:line="276" w:lineRule="auto"/>
        <w:rPr>
          <w:rFonts w:cs="Times New Roman"/>
          <w:szCs w:val="24"/>
          <w:lang w:val="es-ES_tradnl"/>
        </w:rPr>
      </w:pPr>
      <w:r w:rsidRPr="008E12C4">
        <w:rPr>
          <w:rFonts w:cs="Times New Roman"/>
          <w:szCs w:val="24"/>
          <w:lang w:val="es-ES_tradnl"/>
        </w:rPr>
        <w:t>Asimismo, en el capítulo VII de la investigación, capítulo I, de la investigación en los programas de posgrado, Artículo 151, establece que:</w:t>
      </w:r>
    </w:p>
    <w:p w14:paraId="7AA82042" w14:textId="77777777" w:rsidR="008E12C4" w:rsidRPr="008E12C4" w:rsidRDefault="008E12C4" w:rsidP="008D7321">
      <w:pPr>
        <w:spacing w:before="240" w:line="276" w:lineRule="auto"/>
        <w:rPr>
          <w:rFonts w:cs="Times New Roman"/>
          <w:szCs w:val="24"/>
          <w:lang w:val="es-ES_tradnl"/>
        </w:rPr>
      </w:pPr>
      <w:r w:rsidRPr="008E12C4">
        <w:rPr>
          <w:rFonts w:cs="Times New Roman"/>
          <w:szCs w:val="24"/>
          <w:lang w:val="es-ES_tradnl"/>
        </w:rPr>
        <w:t xml:space="preserve">Proyectos de Investigación. - Los docentes titulares u ocasionales que sean parte </w:t>
      </w:r>
      <w:r w:rsidRPr="008E12C4">
        <w:rPr>
          <w:rFonts w:cs="Times New Roman"/>
          <w:szCs w:val="24"/>
          <w:lang w:val="es-ES_tradnl"/>
        </w:rPr>
        <w:tab/>
        <w:t xml:space="preserve">de los programas de posgrado y que a su vez sean parte de las carreras de grado </w:t>
      </w:r>
      <w:r w:rsidRPr="008E12C4">
        <w:rPr>
          <w:rFonts w:cs="Times New Roman"/>
          <w:szCs w:val="24"/>
          <w:lang w:val="es-ES_tradnl"/>
        </w:rPr>
        <w:tab/>
        <w:t xml:space="preserve">de la institución podrán presentar proyectos de investigación conforme las normas </w:t>
      </w:r>
      <w:r w:rsidRPr="008E12C4">
        <w:rPr>
          <w:rFonts w:cs="Times New Roman"/>
          <w:szCs w:val="24"/>
          <w:lang w:val="es-ES_tradnl"/>
        </w:rPr>
        <w:tab/>
        <w:t xml:space="preserve">y reglas establecidas en el reglamento de investigación correspondiente. Los </w:t>
      </w:r>
      <w:r w:rsidRPr="008E12C4">
        <w:rPr>
          <w:rFonts w:cs="Times New Roman"/>
          <w:szCs w:val="24"/>
          <w:lang w:val="es-ES_tradnl"/>
        </w:rPr>
        <w:tab/>
        <w:t xml:space="preserve">proyectos de investigación deberán ser ejecutados conforme las directrices </w:t>
      </w:r>
      <w:r w:rsidRPr="008E12C4">
        <w:rPr>
          <w:rFonts w:cs="Times New Roman"/>
          <w:szCs w:val="24"/>
          <w:lang w:val="es-ES_tradnl"/>
        </w:rPr>
        <w:tab/>
        <w:t xml:space="preserve">determinadas en los dominios institucionales y líneas y sub líneas de </w:t>
      </w:r>
      <w:r w:rsidRPr="008E12C4">
        <w:rPr>
          <w:rFonts w:cs="Times New Roman"/>
          <w:szCs w:val="24"/>
          <w:lang w:val="es-ES_tradnl"/>
        </w:rPr>
        <w:tab/>
        <w:t>investigación. (Departamento de posgrado, 2021).</w:t>
      </w:r>
    </w:p>
    <w:p w14:paraId="6AFA4989" w14:textId="718CBEBB" w:rsidR="008E12C4" w:rsidRPr="005350C1" w:rsidRDefault="008E12C4" w:rsidP="008D7321">
      <w:pPr>
        <w:spacing w:before="240" w:line="276" w:lineRule="auto"/>
        <w:rPr>
          <w:rFonts w:cs="Times New Roman"/>
          <w:szCs w:val="24"/>
          <w:lang w:val="es-ES_tradnl"/>
        </w:rPr>
      </w:pPr>
      <w:r w:rsidRPr="008E12C4">
        <w:rPr>
          <w:rFonts w:cs="Times New Roman"/>
          <w:szCs w:val="24"/>
          <w:lang w:val="es-ES_tradnl"/>
        </w:rPr>
        <w:t xml:space="preserve">Cabe señalar que la presente investigación, tiene base legal, pues como se menciona en los artículos anteriormente citados, es una investigación que cumple con todos los parámetros establecidos por las autoridades competentes, </w:t>
      </w:r>
      <w:r>
        <w:rPr>
          <w:rFonts w:cs="Times New Roman"/>
          <w:szCs w:val="24"/>
          <w:lang w:val="es-ES_tradnl"/>
        </w:rPr>
        <w:t>tanto del país y la institución de estado pertinente, como del</w:t>
      </w:r>
      <w:r w:rsidRPr="008E12C4">
        <w:rPr>
          <w:rFonts w:cs="Times New Roman"/>
          <w:szCs w:val="24"/>
          <w:lang w:val="es-ES_tradnl"/>
        </w:rPr>
        <w:t xml:space="preserve"> Departamento de Posgrado de la Universidad Nacional de Chimborazo.</w:t>
      </w:r>
    </w:p>
    <w:p w14:paraId="649D9592" w14:textId="73CEAEDF" w:rsidR="0011489A" w:rsidRDefault="0011489A" w:rsidP="008D7321">
      <w:pPr>
        <w:pStyle w:val="Ttulo2"/>
        <w:spacing w:line="276" w:lineRule="auto"/>
      </w:pPr>
      <w:bookmarkStart w:id="56" w:name="_Toc86483060"/>
      <w:bookmarkStart w:id="57" w:name="_Toc141085349"/>
      <w:r w:rsidRPr="001034D2">
        <w:t xml:space="preserve">2.3. </w:t>
      </w:r>
      <w:r w:rsidR="00CF36AA" w:rsidRPr="001034D2">
        <w:t>Fundamentación Teórica</w:t>
      </w:r>
      <w:bookmarkEnd w:id="56"/>
      <w:bookmarkEnd w:id="57"/>
    </w:p>
    <w:p w14:paraId="1E7907CA" w14:textId="7F709F52" w:rsidR="00894C69" w:rsidRDefault="00894C69" w:rsidP="008D7321">
      <w:pPr>
        <w:pStyle w:val="Ttulo3"/>
        <w:spacing w:line="276" w:lineRule="auto"/>
      </w:pPr>
      <w:bookmarkStart w:id="58" w:name="_Toc141085350"/>
      <w:r>
        <w:t>2.3.1. Idioma</w:t>
      </w:r>
      <w:bookmarkEnd w:id="58"/>
      <w:r>
        <w:t xml:space="preserve"> </w:t>
      </w:r>
    </w:p>
    <w:p w14:paraId="4C44A0EC" w14:textId="0698AC1A" w:rsidR="00894C69" w:rsidRDefault="00906DA4" w:rsidP="008D7321">
      <w:pPr>
        <w:spacing w:line="276" w:lineRule="auto"/>
      </w:pPr>
      <w:r>
        <w:t xml:space="preserve">Un idioma o lengua es el código lingüístico empleado por un pueblo o una nación para comunicarse, y que refleja de algún modo su historia cultural y su concepción del </w:t>
      </w:r>
      <w:r>
        <w:lastRenderedPageBreak/>
        <w:t>mundo. Es decir, el idioma es un modo específico de asociar ciertos referentes reales (concretos como una piedra, y abstractos como las ideas) a un signo lingüístico (a una serie fija y establecida de sonidos) que es compartida por un grupo o una comunidad humana.</w:t>
      </w:r>
      <w:r w:rsidR="008C1D12">
        <w:t xml:space="preserve"> </w:t>
      </w:r>
      <w:sdt>
        <w:sdtPr>
          <w:id w:val="-1346636314"/>
          <w:citation/>
        </w:sdtPr>
        <w:sdtContent>
          <w:r w:rsidR="008C1D12">
            <w:fldChar w:fldCharType="begin"/>
          </w:r>
          <w:r w:rsidR="008C1D12">
            <w:rPr>
              <w:lang w:val="es-ES"/>
            </w:rPr>
            <w:instrText xml:space="preserve"> CITATION Edi20 \l 3082 </w:instrText>
          </w:r>
          <w:r w:rsidR="008C1D12">
            <w:fldChar w:fldCharType="separate"/>
          </w:r>
          <w:r w:rsidR="008C1D12" w:rsidRPr="008C1D12">
            <w:rPr>
              <w:noProof/>
              <w:lang w:val="es-ES"/>
            </w:rPr>
            <w:t>(Editorial Etecé, 2020)</w:t>
          </w:r>
          <w:r w:rsidR="008C1D12">
            <w:fldChar w:fldCharType="end"/>
          </w:r>
        </w:sdtContent>
      </w:sdt>
    </w:p>
    <w:p w14:paraId="666321CE" w14:textId="77777777" w:rsidR="00906DA4" w:rsidRDefault="00906DA4" w:rsidP="008D7321">
      <w:pPr>
        <w:spacing w:line="276" w:lineRule="auto"/>
      </w:pPr>
      <w:r>
        <w:t>Visto así, todo idioma es un hecho social: es necesariamente compartido por un grupo de hablantes, que aprenden a temprana edad este código y lo materializan en un habla específica, o sea, en una forma específica de hablarlo. Así, a las distintas formas de hablar un mismo idioma, se las conoce como dialectos. Los idiomas sin hablantes se denominan “lenguas muertas”.</w:t>
      </w:r>
    </w:p>
    <w:p w14:paraId="1314A738" w14:textId="77777777" w:rsidR="000C1735" w:rsidRDefault="000C1735" w:rsidP="008D7321">
      <w:pPr>
        <w:spacing w:line="276" w:lineRule="auto"/>
      </w:pPr>
      <w:r>
        <w:t>Dado que el idioma es un código, un patrón mental de pronunciación y asociación de referentes, existe únicamente en nuestras cabezas, es decir, el idioma es un modelo mental, abstracto, inseparable del pensamiento mismo. En cambio, sus formas de materialización, o sea, sus formas de enunciación y pronunciación, pueden ser muy distintas, sin por ello romper el sistema de reglas propio del idioma.</w:t>
      </w:r>
    </w:p>
    <w:p w14:paraId="1A5FBA94" w14:textId="77777777" w:rsidR="000C1735" w:rsidRDefault="000C1735" w:rsidP="008D7321">
      <w:pPr>
        <w:spacing w:line="276" w:lineRule="auto"/>
      </w:pPr>
      <w:r>
        <w:t>Es muy común escuchar que la palabra idioma y lenguaje son sinónimos, lo cual es un error. El idioma o la lengua tiene un sistema con sus propias normas, su propia gramática y es de acceso público. Por lo tanto, se le considera patrimonio no tangible de una comunidad. Sus principales características son:</w:t>
      </w:r>
    </w:p>
    <w:p w14:paraId="6585922F" w14:textId="77777777" w:rsidR="000C1735" w:rsidRDefault="000C1735" w:rsidP="008D7321">
      <w:pPr>
        <w:pStyle w:val="Prrafodelista"/>
        <w:numPr>
          <w:ilvl w:val="0"/>
          <w:numId w:val="15"/>
        </w:numPr>
        <w:spacing w:after="0" w:afterAutospacing="0" w:line="276" w:lineRule="auto"/>
      </w:pPr>
      <w:r>
        <w:t>Se crea, verifica y transmite en comunidad, es decir es un elemento social</w:t>
      </w:r>
    </w:p>
    <w:p w14:paraId="50460DC8" w14:textId="77777777" w:rsidR="000C1735" w:rsidRDefault="000C1735" w:rsidP="008D7321">
      <w:pPr>
        <w:pStyle w:val="Prrafodelista"/>
        <w:numPr>
          <w:ilvl w:val="0"/>
          <w:numId w:val="15"/>
        </w:numPr>
        <w:spacing w:after="0" w:afterAutospacing="0" w:line="276" w:lineRule="auto"/>
      </w:pPr>
      <w:r>
        <w:t>Tiene una regulación del uso de signos que la conforman</w:t>
      </w:r>
    </w:p>
    <w:p w14:paraId="2A8BA366" w14:textId="77777777" w:rsidR="000C1735" w:rsidRDefault="000C1735" w:rsidP="008D7321">
      <w:pPr>
        <w:pStyle w:val="Prrafodelista"/>
        <w:numPr>
          <w:ilvl w:val="0"/>
          <w:numId w:val="15"/>
        </w:numPr>
        <w:spacing w:after="0" w:afterAutospacing="0" w:line="276" w:lineRule="auto"/>
      </w:pPr>
      <w:r>
        <w:t>No es fija, es susceptible de variaciones que solo se perciben con el paso del tiempo</w:t>
      </w:r>
    </w:p>
    <w:p w14:paraId="4A084F8E" w14:textId="77777777" w:rsidR="000C1735" w:rsidRDefault="000C1735" w:rsidP="008D7321">
      <w:pPr>
        <w:pStyle w:val="Prrafodelista"/>
        <w:numPr>
          <w:ilvl w:val="0"/>
          <w:numId w:val="15"/>
        </w:numPr>
        <w:spacing w:after="0" w:afterAutospacing="0" w:line="276" w:lineRule="auto"/>
      </w:pPr>
      <w:r>
        <w:t>Es intangible y tiene su manifestación en el habla</w:t>
      </w:r>
    </w:p>
    <w:p w14:paraId="3BE0C9B6" w14:textId="75C6569B" w:rsidR="000C1735" w:rsidRPr="008C446A" w:rsidRDefault="000C1735" w:rsidP="008D7321">
      <w:pPr>
        <w:spacing w:after="0" w:afterAutospacing="0" w:line="276" w:lineRule="auto"/>
        <w:ind w:firstLine="708"/>
        <w:rPr>
          <w:lang w:val="es-ES"/>
        </w:rPr>
      </w:pPr>
      <w:r w:rsidRPr="00121790">
        <w:rPr>
          <w:lang w:val="es-ES"/>
        </w:rPr>
        <w:t>El idioma es</w:t>
      </w:r>
      <w:r w:rsidRPr="00121790">
        <w:t xml:space="preserve"> l</w:t>
      </w:r>
      <w:r w:rsidRPr="00121790">
        <w:rPr>
          <w:lang w:val="es-ES"/>
        </w:rPr>
        <w:t>a lengua empleada en una comunidad, particularmente cuando se refiere a una nación</w:t>
      </w:r>
      <w:r w:rsidRPr="00121790">
        <w:t xml:space="preserve">; es el </w:t>
      </w:r>
      <w:r w:rsidR="007A29BB" w:rsidRPr="00121790">
        <w:rPr>
          <w:lang w:val="es-ES"/>
        </w:rPr>
        <w:t>conjunto</w:t>
      </w:r>
      <w:r w:rsidRPr="00121790">
        <w:rPr>
          <w:lang w:val="es-ES"/>
        </w:rPr>
        <w:t xml:space="preserve"> de signos estructurados y organizados, empleados por una comunidad</w:t>
      </w:r>
      <w:r w:rsidRPr="00121790">
        <w:t>, constituye u</w:t>
      </w:r>
      <w:r>
        <w:t>n si</w:t>
      </w:r>
      <w:r w:rsidRPr="00121790">
        <w:rPr>
          <w:lang w:val="es-ES"/>
        </w:rPr>
        <w:t>stema</w:t>
      </w:r>
      <w:r>
        <w:rPr>
          <w:lang w:val="es-ES"/>
        </w:rPr>
        <w:t xml:space="preserve"> </w:t>
      </w:r>
      <w:r w:rsidRPr="00121790">
        <w:rPr>
          <w:lang w:val="es-ES"/>
        </w:rPr>
        <w:t>de comunicación que contiene pronunciación, gramática, significante, significado, expresiones, grafía y coherencia</w:t>
      </w:r>
      <w:r w:rsidRPr="008C446A">
        <w:rPr>
          <w:lang w:val="es-ES"/>
        </w:rPr>
        <w:t>.</w:t>
      </w:r>
    </w:p>
    <w:p w14:paraId="103C3991" w14:textId="42B15E3C" w:rsidR="00BD4F81" w:rsidRPr="00894C69" w:rsidRDefault="00BD4F81" w:rsidP="008D7321">
      <w:pPr>
        <w:pStyle w:val="Ttulo3"/>
        <w:spacing w:line="276" w:lineRule="auto"/>
      </w:pPr>
      <w:bookmarkStart w:id="59" w:name="_Toc141085351"/>
      <w:r w:rsidRPr="00894C69">
        <w:t>2.3.</w:t>
      </w:r>
      <w:r>
        <w:t>2</w:t>
      </w:r>
      <w:r w:rsidRPr="00894C69">
        <w:t xml:space="preserve">. </w:t>
      </w:r>
      <w:r>
        <w:t>Dialecto</w:t>
      </w:r>
      <w:bookmarkEnd w:id="59"/>
    </w:p>
    <w:p w14:paraId="079F0B2A" w14:textId="77777777" w:rsidR="00E62264" w:rsidRDefault="00E62264" w:rsidP="008D7321">
      <w:pPr>
        <w:spacing w:line="276" w:lineRule="auto"/>
      </w:pPr>
      <w:r>
        <w:t>Cada una de las formas concretas de materialización de un idioma es un dialecto, sobre todo cuando la variación se produce en comunidades geográficamente apartadas. Por ejemplo, el idioma español posee diferentes realizaciones: el español peninsular hablado únicamente en España, el español rioplatense hablado en Argentina y Uruguay, el español caribeño con sus influencias canarias y africanas, etcétera.</w:t>
      </w:r>
    </w:p>
    <w:p w14:paraId="28541D4D" w14:textId="77777777" w:rsidR="0058766D" w:rsidRDefault="0058766D" w:rsidP="008D7321">
      <w:pPr>
        <w:spacing w:line="276" w:lineRule="auto"/>
      </w:pPr>
      <w:r>
        <w:t xml:space="preserve">En ocasiones, los dialectos pueden llegar a diferir tanto entre sí, que se tornan mutuamente incomprensibles, como ocurre en Italia con los dialectos regionales. De continuar los dialectos de una lengua en una trayectoria histórica que los diferencie cada vez </w:t>
      </w:r>
      <w:r>
        <w:lastRenderedPageBreak/>
        <w:t>más, con el pasar del tiempo pueden convertirse en lenguas distintas, como ocurrió con el latín de la antigüedad, cuyos dialectos se convirtieron en lenguas independientes.</w:t>
      </w:r>
    </w:p>
    <w:p w14:paraId="6FB2A1CE" w14:textId="39307FFB" w:rsidR="00EE06BC" w:rsidRPr="00EE06BC" w:rsidRDefault="00EE06BC" w:rsidP="008D7321">
      <w:pPr>
        <w:spacing w:line="276" w:lineRule="auto"/>
        <w:rPr>
          <w:lang w:val="es-ES"/>
        </w:rPr>
      </w:pPr>
      <w:r w:rsidRPr="00EE06BC">
        <w:rPr>
          <w:lang w:val="es-ES"/>
        </w:rPr>
        <w:t>En las lenguas se suelen utilizar modos particulares o regionales. En ellos aparecen voces locales que sólo se entienden en algunas regiones y se les conoce como dialectos.</w:t>
      </w:r>
      <w:r>
        <w:rPr>
          <w:lang w:val="es-ES"/>
        </w:rPr>
        <w:t xml:space="preserve"> </w:t>
      </w:r>
      <w:r w:rsidRPr="00EE06BC">
        <w:rPr>
          <w:lang w:val="es-ES"/>
        </w:rPr>
        <w:t>El español, idioma hablado en muchos lugares del mundo, tiene diversos dialectos, como el español de México, el español de Colombia, el español de España, etcétera. Lo mismo ocurre al interior de los países, en donde se pueden identificar también dialectos o zonas lingüísticas distintas, por ejemplo, el español del centro del país, respecto del que se habla en el norte o en el sur.</w:t>
      </w:r>
    </w:p>
    <w:p w14:paraId="3DF4E612" w14:textId="5B0ADF42" w:rsidR="0058766D" w:rsidRDefault="00EE06BC" w:rsidP="008D7321">
      <w:pPr>
        <w:spacing w:line="276" w:lineRule="auto"/>
        <w:rPr>
          <w:lang w:val="es-ES"/>
        </w:rPr>
      </w:pPr>
      <w:r w:rsidRPr="00EE06BC">
        <w:rPr>
          <w:lang w:val="es-ES"/>
        </w:rPr>
        <w:t>El dialecto es</w:t>
      </w:r>
      <w:r>
        <w:rPr>
          <w:lang w:val="es-ES"/>
        </w:rPr>
        <w:t>, la v</w:t>
      </w:r>
      <w:r w:rsidRPr="00EE06BC">
        <w:rPr>
          <w:lang w:val="es-ES"/>
        </w:rPr>
        <w:t>ariedad regional de expresarse en un idioma</w:t>
      </w:r>
      <w:r>
        <w:rPr>
          <w:lang w:val="es-ES"/>
        </w:rPr>
        <w:t>, una f</w:t>
      </w:r>
      <w:r w:rsidRPr="00EE06BC">
        <w:rPr>
          <w:lang w:val="es-ES"/>
        </w:rPr>
        <w:t>orma de comunicación con modalidades territoriales y culturales</w:t>
      </w:r>
      <w:r>
        <w:rPr>
          <w:lang w:val="es-ES"/>
        </w:rPr>
        <w:t xml:space="preserve"> h</w:t>
      </w:r>
      <w:r w:rsidRPr="00EE06BC">
        <w:rPr>
          <w:lang w:val="es-ES"/>
        </w:rPr>
        <w:t>ablado por un porcentaje menor al de un idioma o lengua oficial.</w:t>
      </w:r>
    </w:p>
    <w:p w14:paraId="61BD5C15" w14:textId="66A319C6" w:rsidR="00FD1571" w:rsidRPr="00911E17" w:rsidRDefault="00100CA7" w:rsidP="008D7321">
      <w:pPr>
        <w:pStyle w:val="Ttulo3"/>
        <w:spacing w:line="276" w:lineRule="auto"/>
      </w:pPr>
      <w:bookmarkStart w:id="60" w:name="_Toc141085352"/>
      <w:r w:rsidRPr="00911E17">
        <w:t>2.3.</w:t>
      </w:r>
      <w:r w:rsidR="00894C69">
        <w:t>2</w:t>
      </w:r>
      <w:r w:rsidRPr="00911E17">
        <w:t xml:space="preserve">. </w:t>
      </w:r>
      <w:r w:rsidR="00FD1571" w:rsidRPr="00911E17">
        <w:t>La lengua</w:t>
      </w:r>
      <w:bookmarkEnd w:id="60"/>
      <w:r w:rsidR="00FD1571" w:rsidRPr="00911E17">
        <w:t xml:space="preserve"> </w:t>
      </w:r>
    </w:p>
    <w:p w14:paraId="7FF9D9E6" w14:textId="372F55B2" w:rsidR="00FD1571" w:rsidRPr="00794A91" w:rsidRDefault="00FD1571" w:rsidP="008D7321">
      <w:pPr>
        <w:spacing w:after="0" w:line="276" w:lineRule="auto"/>
        <w:rPr>
          <w:rFonts w:cs="Times New Roman"/>
          <w:szCs w:val="24"/>
        </w:rPr>
      </w:pPr>
      <w:r w:rsidRPr="00794A91">
        <w:rPr>
          <w:rFonts w:cs="Times New Roman"/>
          <w:szCs w:val="24"/>
        </w:rPr>
        <w:t>Según la Real Academia Española, es un sistema de comunicación verbal y casi siempre escrito, propio de una comunidad humana. Es un concepto muy general en el que se puede incluir cualquier tipo de lenguaje, incluyendo los que utilizan tanto imágenes como signos.</w:t>
      </w:r>
      <w:r w:rsidR="00C008BA">
        <w:rPr>
          <w:rFonts w:cs="Times New Roman"/>
          <w:szCs w:val="24"/>
        </w:rPr>
        <w:t xml:space="preserve"> </w:t>
      </w:r>
      <w:r w:rsidRPr="00794A91">
        <w:rPr>
          <w:rFonts w:cs="Times New Roman"/>
          <w:szCs w:val="24"/>
        </w:rPr>
        <w:t>Por otro lado, tenemos la lengua materna que es la lengua nativa. Se refiere a la primera que aprende la persona en su infancia.</w:t>
      </w:r>
    </w:p>
    <w:p w14:paraId="2F294291" w14:textId="56E82B83" w:rsidR="00FD1571" w:rsidRPr="00794A91" w:rsidRDefault="00FD1571" w:rsidP="008D7321">
      <w:pPr>
        <w:spacing w:after="0" w:line="276" w:lineRule="auto"/>
        <w:rPr>
          <w:rFonts w:cs="Times New Roman"/>
          <w:szCs w:val="24"/>
        </w:rPr>
      </w:pPr>
      <w:r w:rsidRPr="00794A91">
        <w:rPr>
          <w:rFonts w:cs="Times New Roman"/>
          <w:szCs w:val="24"/>
        </w:rPr>
        <w:t>En América Latina, en cuanto a las lenguas indígenas registradas, se consigna en la región 420 lenguas en uso, 130 de las cuales (24,5%) son transfronterizas. La característica sobresaliente de América Latina no es, sin embargo, la cantidad de sus lenguas. En África se reportan actualmente cerca de dos mil lenguas, en Asia del Sur, alrededor de mil quinientas lenguas y en Nueva Guinea alrededor de mil. Lo que distingue a América Latina es la profusión de familias lingüísticas y la notoria diversidad genética y tipológica de lenguas que eso implica. Mientras que en los lugares mencionados hay entre 10 y 27 familias, para América Latina se registran 99 familias lingüísticas.</w:t>
      </w:r>
      <w:r w:rsidR="00E8411B">
        <w:rPr>
          <w:rFonts w:cs="Times New Roman"/>
          <w:szCs w:val="24"/>
        </w:rPr>
        <w:t xml:space="preserve"> </w:t>
      </w:r>
      <w:sdt>
        <w:sdtPr>
          <w:rPr>
            <w:rFonts w:cs="Times New Roman"/>
            <w:szCs w:val="24"/>
          </w:rPr>
          <w:id w:val="1415059211"/>
          <w:citation/>
        </w:sdtPr>
        <w:sdtContent>
          <w:r w:rsidR="00E8411B">
            <w:rPr>
              <w:rFonts w:cs="Times New Roman"/>
              <w:szCs w:val="24"/>
            </w:rPr>
            <w:fldChar w:fldCharType="begin"/>
          </w:r>
          <w:r w:rsidR="00E8411B">
            <w:rPr>
              <w:rFonts w:cs="Times New Roman"/>
              <w:szCs w:val="24"/>
              <w:lang w:val="es-ES"/>
            </w:rPr>
            <w:instrText xml:space="preserve"> CITATION Iza19 \l 3082 </w:instrText>
          </w:r>
          <w:r w:rsidR="00E8411B">
            <w:rPr>
              <w:rFonts w:cs="Times New Roman"/>
              <w:szCs w:val="24"/>
            </w:rPr>
            <w:fldChar w:fldCharType="separate"/>
          </w:r>
          <w:r w:rsidR="00E8411B" w:rsidRPr="00E8411B">
            <w:rPr>
              <w:rFonts w:cs="Times New Roman"/>
              <w:noProof/>
              <w:szCs w:val="24"/>
              <w:lang w:val="es-ES"/>
            </w:rPr>
            <w:t>(Iza, 2019)</w:t>
          </w:r>
          <w:r w:rsidR="00E8411B">
            <w:rPr>
              <w:rFonts w:cs="Times New Roman"/>
              <w:szCs w:val="24"/>
            </w:rPr>
            <w:fldChar w:fldCharType="end"/>
          </w:r>
        </w:sdtContent>
      </w:sdt>
    </w:p>
    <w:p w14:paraId="5CEB91CF" w14:textId="2E834A5B" w:rsidR="00FD1571" w:rsidRPr="003A4F79" w:rsidRDefault="003A4F79" w:rsidP="008D7321">
      <w:pPr>
        <w:pStyle w:val="Ttulo4"/>
        <w:spacing w:after="240" w:line="276" w:lineRule="auto"/>
        <w:rPr>
          <w:b w:val="0"/>
          <w:bCs/>
          <w:i w:val="0"/>
          <w:iCs w:val="0"/>
        </w:rPr>
      </w:pPr>
      <w:bookmarkStart w:id="61" w:name="_Toc141085353"/>
      <w:r w:rsidRPr="003A4F79">
        <w:rPr>
          <w:bCs/>
          <w:i w:val="0"/>
          <w:iCs w:val="0"/>
        </w:rPr>
        <w:t xml:space="preserve">2.3.2.1. </w:t>
      </w:r>
      <w:r w:rsidR="00FD1571" w:rsidRPr="003A4F79">
        <w:rPr>
          <w:bCs/>
          <w:i w:val="0"/>
          <w:iCs w:val="0"/>
        </w:rPr>
        <w:t>Lenguas del Ecuador</w:t>
      </w:r>
      <w:bookmarkEnd w:id="61"/>
    </w:p>
    <w:p w14:paraId="5445A9EF" w14:textId="6A414886" w:rsidR="00FD1571" w:rsidRPr="00794A91" w:rsidRDefault="00FD1571" w:rsidP="008D7321">
      <w:pPr>
        <w:spacing w:after="0" w:line="276" w:lineRule="auto"/>
        <w:rPr>
          <w:rFonts w:cs="Times New Roman"/>
          <w:szCs w:val="24"/>
        </w:rPr>
      </w:pPr>
      <w:r w:rsidRPr="00794A91">
        <w:rPr>
          <w:rFonts w:cs="Times New Roman"/>
          <w:szCs w:val="24"/>
        </w:rPr>
        <w:t>Según el artículo científico de la Flacso sobre las lenguas y la cultura manif</w:t>
      </w:r>
      <w:r w:rsidR="002D7913">
        <w:rPr>
          <w:rFonts w:cs="Times New Roman"/>
          <w:szCs w:val="24"/>
        </w:rPr>
        <w:t>i</w:t>
      </w:r>
      <w:r w:rsidRPr="00794A91">
        <w:rPr>
          <w:rFonts w:cs="Times New Roman"/>
          <w:szCs w:val="24"/>
        </w:rPr>
        <w:t>esta</w:t>
      </w:r>
      <w:r w:rsidR="002D7913">
        <w:rPr>
          <w:rFonts w:cs="Times New Roman"/>
          <w:szCs w:val="24"/>
        </w:rPr>
        <w:t xml:space="preserve"> </w:t>
      </w:r>
      <w:r w:rsidRPr="00794A91">
        <w:rPr>
          <w:rFonts w:cs="Times New Roman"/>
          <w:szCs w:val="24"/>
        </w:rPr>
        <w:t>que el Ecuador es uno de los países más pequeños de América del Sur (256.370 km2), viven aproximadamente catorce y medio millones de personas, entre población blanca, mestiza, indígena y afroecuatoriana. Se caracteriza por ser un país con gran diversidad étnica, cultural y linguística. En Ecuador existen 14 lenguas indígenas de 8 diferentes familias linguísticas: Barbacoa, Chocó, Jívaro, Quechua, Tukano, Záparo, y dos familias independientes Cofan (A’i), y Wao Terero.</w:t>
      </w:r>
    </w:p>
    <w:p w14:paraId="0F9519B5" w14:textId="77777777" w:rsidR="00FD1571" w:rsidRPr="00794A91" w:rsidRDefault="00FD1571" w:rsidP="008D7321">
      <w:pPr>
        <w:spacing w:after="0" w:line="276" w:lineRule="auto"/>
        <w:rPr>
          <w:rFonts w:cs="Times New Roman"/>
          <w:szCs w:val="24"/>
        </w:rPr>
      </w:pPr>
      <w:r w:rsidRPr="00794A91">
        <w:rPr>
          <w:rFonts w:cs="Times New Roman"/>
          <w:szCs w:val="24"/>
        </w:rPr>
        <w:lastRenderedPageBreak/>
        <w:t>Ecuador es un país multilingüe con predominancia del español (93,0%; censo 2005), siendo el noveno país com mayor población hispanohablante. Con esta lengua conviven varias lenguas indígenas, siendo la mayor de estas el quichua.</w:t>
      </w:r>
    </w:p>
    <w:p w14:paraId="6607ED19" w14:textId="0776BF9C" w:rsidR="00FD1571" w:rsidRDefault="00FD1571" w:rsidP="008D7321">
      <w:pPr>
        <w:spacing w:after="0" w:line="276" w:lineRule="auto"/>
        <w:rPr>
          <w:rFonts w:cs="Times New Roman"/>
          <w:szCs w:val="24"/>
        </w:rPr>
      </w:pPr>
      <w:r w:rsidRPr="00794A91">
        <w:rPr>
          <w:rFonts w:cs="Times New Roman"/>
          <w:szCs w:val="24"/>
        </w:rPr>
        <w:t>El castellano es el idioma oficial del Ecuador;el kichwa y el shuar son idiomas oficiales de relación intercultural. Los demás idiomas ancestrales son de uso oficial para los pueblos indígenas en las zonas donde habitan y en los términos que fija la ley. El Estado respetará y estimulará su conservación y uso. (Art. 2 de la Constitución 200</w:t>
      </w:r>
      <w:r w:rsidR="0005408D">
        <w:rPr>
          <w:rFonts w:cs="Times New Roman"/>
          <w:szCs w:val="24"/>
        </w:rPr>
        <w:t>8).</w:t>
      </w:r>
    </w:p>
    <w:p w14:paraId="03215772" w14:textId="5F0037CA" w:rsidR="00894C69" w:rsidRDefault="00894C69" w:rsidP="008D7321">
      <w:pPr>
        <w:pStyle w:val="Ttulo4"/>
        <w:spacing w:line="276" w:lineRule="auto"/>
      </w:pPr>
      <w:bookmarkStart w:id="62" w:name="_Toc141085354"/>
      <w:r>
        <w:t>2.3.2.2. Lengua Materna</w:t>
      </w:r>
      <w:bookmarkEnd w:id="62"/>
    </w:p>
    <w:p w14:paraId="5A2A89BF" w14:textId="04D470B2" w:rsidR="00894C69" w:rsidRDefault="0015103A" w:rsidP="008D7321">
      <w:pPr>
        <w:spacing w:line="276" w:lineRule="auto"/>
      </w:pPr>
      <w:r>
        <w:t>En apariencia, es fácil definir lengua materna, se supone que la definición que se maneja es segura, sin embargo, como sucede con la mayor parte de términos, lo polisémico tiene su lugar, entonces surgen deferentes interpretaciones. Algunos consideran que las únicas lenguas maternas son las lenguas de los pueblos originarios, en nuestro caso serían las lenguas mayas, la Xinka o la Garífuna, luego dicen que las otras lenguas como el caso del español, son idiomas y no lenguas, menos lenguas maternas. Aquí trataremos explicar desde nuestra concepción lo referente a lengua materna.</w:t>
      </w:r>
      <w:r w:rsidR="00CC6752">
        <w:t xml:space="preserve"> </w:t>
      </w:r>
    </w:p>
    <w:p w14:paraId="16349F4A" w14:textId="53270854" w:rsidR="002811DF" w:rsidRDefault="002811DF" w:rsidP="008D7321">
      <w:pPr>
        <w:spacing w:line="276" w:lineRule="auto"/>
        <w:rPr>
          <w:rFonts w:cs="Times New Roman"/>
          <w:b/>
          <w:bCs/>
        </w:rPr>
      </w:pPr>
      <w:r>
        <w:t xml:space="preserve">El término materno se deriva de madre, con lo cual podemos decir que lengua materna es la lengua con la cual mamá y toda la familia, se enlazan oralmente con un nuevo ser desde su nacimiento, lo que implica que lengua materna es la primera lengua que aprendemos mediante la interacción con nuestro entorno inmediato sin ninguna intervención sistemática para su aprendizaje, no más que un ambiente natural de relación familiar. La lengua materna se adquiere de manera natural, desde los primeros momentos de vida y por ello se constituye la base del pensamiento, y con gran valor subjetivo para el hablante, es decir que representa la expresión de su ser y de su concepto del mundo, con ella el hablante logra expresar con mayor facilidad sus emociones, sus sentimientos y su pensamiento, facilita la fluidez de su razonamiento y entiende mejor los mensajes de su interlocutor. Nelson Mandela decía1 “Hablarle a alguien en un idioma que entiende, permite llegar a su cerebro, pero hablarle en su lengua materna significa llegar a su corazón”. La lengua materna es la voz de una cultura y si ella se pierde, la cultura que la sostiene se debilita, incluso se extingue. </w:t>
      </w:r>
      <w:sdt>
        <w:sdtPr>
          <w:id w:val="1515415832"/>
          <w:citation/>
        </w:sdtPr>
        <w:sdtContent>
          <w:r>
            <w:fldChar w:fldCharType="begin"/>
          </w:r>
          <w:r>
            <w:instrText xml:space="preserve"> CITATION Gar15 \l 12298 </w:instrText>
          </w:r>
          <w:r>
            <w:fldChar w:fldCharType="separate"/>
          </w:r>
          <w:r>
            <w:rPr>
              <w:noProof/>
            </w:rPr>
            <w:t>(García, 2015)</w:t>
          </w:r>
          <w:r>
            <w:fldChar w:fldCharType="end"/>
          </w:r>
        </w:sdtContent>
      </w:sdt>
    </w:p>
    <w:p w14:paraId="0C7FE7DF" w14:textId="35415AF4" w:rsidR="0011489A" w:rsidRPr="003B6D45" w:rsidRDefault="003A4F79" w:rsidP="008D7321">
      <w:pPr>
        <w:pStyle w:val="Ttulo4"/>
        <w:spacing w:line="276" w:lineRule="auto"/>
      </w:pPr>
      <w:bookmarkStart w:id="63" w:name="_Toc141085355"/>
      <w:r w:rsidRPr="003B6D45">
        <w:t>2.3.2.</w:t>
      </w:r>
      <w:r w:rsidR="00894C69" w:rsidRPr="003B6D45">
        <w:t>3</w:t>
      </w:r>
      <w:r w:rsidRPr="003B6D45">
        <w:t xml:space="preserve">. </w:t>
      </w:r>
      <w:r w:rsidR="00BE31F8" w:rsidRPr="003B6D45">
        <w:t xml:space="preserve">Lengua </w:t>
      </w:r>
      <w:r w:rsidR="0094216A" w:rsidRPr="003B6D45">
        <w:t>Kichwa</w:t>
      </w:r>
      <w:bookmarkEnd w:id="63"/>
    </w:p>
    <w:p w14:paraId="1957E435" w14:textId="06134496" w:rsidR="00F42B6B" w:rsidRDefault="00F42B6B" w:rsidP="008D7321">
      <w:pPr>
        <w:spacing w:line="276" w:lineRule="auto"/>
        <w:ind w:firstLine="708"/>
        <w:rPr>
          <w:lang w:val="es-ES_tradnl"/>
        </w:rPr>
      </w:pPr>
      <w:r w:rsidRPr="00F42B6B">
        <w:rPr>
          <w:lang w:val="es-ES_tradnl"/>
        </w:rPr>
        <w:t>En América del Sur, las variedades andinas del castellano se extienden desde el sur-oeste de Colombia hasta el noroccidente de Argentina y noreste de Chile, aunque las zonas principales de estas variedades se encuentran en la región serrana de Ecuador, Perú y Bolivia</w:t>
      </w:r>
      <w:r w:rsidR="00316246">
        <w:rPr>
          <w:lang w:val="es-ES_tradnl"/>
        </w:rPr>
        <w:t xml:space="preserve"> </w:t>
      </w:r>
      <w:sdt>
        <w:sdtPr>
          <w:rPr>
            <w:lang w:val="es-ES_tradnl"/>
          </w:rPr>
          <w:id w:val="86122998"/>
          <w:citation/>
        </w:sdtPr>
        <w:sdtContent>
          <w:r w:rsidR="00316246">
            <w:rPr>
              <w:lang w:val="es-ES_tradnl"/>
            </w:rPr>
            <w:fldChar w:fldCharType="begin"/>
          </w:r>
          <w:r w:rsidR="00316246">
            <w:rPr>
              <w:lang w:val="es-ES"/>
            </w:rPr>
            <w:instrText xml:space="preserve"> CITATION Hab08 \l 3082 </w:instrText>
          </w:r>
          <w:r w:rsidR="00316246">
            <w:rPr>
              <w:lang w:val="es-ES_tradnl"/>
            </w:rPr>
            <w:fldChar w:fldCharType="separate"/>
          </w:r>
          <w:r w:rsidR="00316246">
            <w:rPr>
              <w:noProof/>
              <w:lang w:val="es-ES"/>
            </w:rPr>
            <w:t>(Haboud, 2008)</w:t>
          </w:r>
          <w:r w:rsidR="00316246">
            <w:rPr>
              <w:lang w:val="es-ES_tradnl"/>
            </w:rPr>
            <w:fldChar w:fldCharType="end"/>
          </w:r>
        </w:sdtContent>
      </w:sdt>
      <w:r w:rsidR="00316246">
        <w:rPr>
          <w:lang w:val="es-ES_tradnl"/>
        </w:rPr>
        <w:t xml:space="preserve">. </w:t>
      </w:r>
      <w:r w:rsidRPr="00F42B6B">
        <w:rPr>
          <w:lang w:val="es-ES_tradnl"/>
        </w:rPr>
        <w:t xml:space="preserve">De manera general, los castellanos andinos se han descrito como variedades que se han formado debido al contacto con las lenguas amerindias de las diferentes zonas de Sudamérica </w:t>
      </w:r>
      <w:sdt>
        <w:sdtPr>
          <w:rPr>
            <w:lang w:val="es-ES_tradnl"/>
          </w:rPr>
          <w:id w:val="-1710333110"/>
          <w:citation/>
        </w:sdtPr>
        <w:sdtContent>
          <w:r w:rsidR="00316246">
            <w:rPr>
              <w:lang w:val="es-ES_tradnl"/>
            </w:rPr>
            <w:fldChar w:fldCharType="begin"/>
          </w:r>
          <w:r w:rsidR="00316246">
            <w:rPr>
              <w:lang w:val="es-ES"/>
            </w:rPr>
            <w:instrText xml:space="preserve"> CITATION Zim15 \l 3082 </w:instrText>
          </w:r>
          <w:r w:rsidR="00316246">
            <w:rPr>
              <w:lang w:val="es-ES_tradnl"/>
            </w:rPr>
            <w:fldChar w:fldCharType="separate"/>
          </w:r>
          <w:r w:rsidR="00316246">
            <w:rPr>
              <w:noProof/>
              <w:lang w:val="es-ES"/>
            </w:rPr>
            <w:t>(Zimmermann, 2015)</w:t>
          </w:r>
          <w:r w:rsidR="00316246">
            <w:rPr>
              <w:lang w:val="es-ES_tradnl"/>
            </w:rPr>
            <w:fldChar w:fldCharType="end"/>
          </w:r>
        </w:sdtContent>
      </w:sdt>
      <w:r w:rsidR="00316246">
        <w:rPr>
          <w:lang w:val="es-ES_tradnl"/>
        </w:rPr>
        <w:t>.</w:t>
      </w:r>
    </w:p>
    <w:p w14:paraId="65FECECE" w14:textId="26D73F84" w:rsidR="001F0477" w:rsidRPr="001F0477" w:rsidRDefault="00303A18" w:rsidP="008D7321">
      <w:pPr>
        <w:spacing w:line="276" w:lineRule="auto"/>
        <w:ind w:firstLine="708"/>
        <w:rPr>
          <w:lang w:val="es-ES_tradnl"/>
        </w:rPr>
      </w:pPr>
      <w:r w:rsidRPr="00303A18">
        <w:rPr>
          <w:lang w:val="es-ES_tradnl"/>
        </w:rPr>
        <w:lastRenderedPageBreak/>
        <w:t>El Kichwa es la lengua materna y la segund</w:t>
      </w:r>
      <w:r>
        <w:rPr>
          <w:lang w:val="es-ES_tradnl"/>
        </w:rPr>
        <w:t>a</w:t>
      </w:r>
      <w:r w:rsidRPr="00303A18">
        <w:rPr>
          <w:lang w:val="es-ES_tradnl"/>
        </w:rPr>
        <w:t xml:space="preserve"> lengua es el español, idioma dejado como herencia de la dominación hispana.</w:t>
      </w:r>
      <w:r w:rsidR="00F42B6B">
        <w:rPr>
          <w:lang w:val="es-ES_tradnl"/>
        </w:rPr>
        <w:t xml:space="preserve"> </w:t>
      </w:r>
      <w:r w:rsidR="001F0477" w:rsidRPr="001F0477">
        <w:rPr>
          <w:lang w:val="es-ES_tradnl"/>
        </w:rPr>
        <w:t xml:space="preserve">La historia cuenta que en nuestro Ecuador existían diferentes lenguas, ya que cada cultura del Ecuador manejaba su propio idioma. El kichwa llega por el comercio que tenían con el vecino país de Perú ya que en este proceso tenían que comunicarse para realizar dicha actividad. Este idioma se impuso a las culturas existentes en el Ecuador, especialmente en la Sierra, de cierta manera obligado para seguir con el poder social- político que venían manteniendo los Incas, no solo en el ecuador sino en otros países. </w:t>
      </w:r>
      <w:sdt>
        <w:sdtPr>
          <w:rPr>
            <w:lang w:val="es-ES_tradnl"/>
          </w:rPr>
          <w:id w:val="1066768369"/>
          <w:citation/>
        </w:sdtPr>
        <w:sdtContent>
          <w:r w:rsidR="00B170E4">
            <w:rPr>
              <w:lang w:val="es-ES_tradnl"/>
            </w:rPr>
            <w:fldChar w:fldCharType="begin"/>
          </w:r>
          <w:r w:rsidR="00B170E4">
            <w:rPr>
              <w:lang w:val="es-ES"/>
            </w:rPr>
            <w:instrText xml:space="preserve">CITATION Aya16 \l 3082 </w:instrText>
          </w:r>
          <w:r w:rsidR="00B170E4">
            <w:rPr>
              <w:lang w:val="es-ES_tradnl"/>
            </w:rPr>
            <w:fldChar w:fldCharType="separate"/>
          </w:r>
          <w:r w:rsidR="00B170E4" w:rsidRPr="00B170E4">
            <w:rPr>
              <w:noProof/>
              <w:lang w:val="es-ES"/>
            </w:rPr>
            <w:t>(Ayala &amp; Ortiz, 2016)</w:t>
          </w:r>
          <w:r w:rsidR="00B170E4">
            <w:rPr>
              <w:lang w:val="es-ES_tradnl"/>
            </w:rPr>
            <w:fldChar w:fldCharType="end"/>
          </w:r>
        </w:sdtContent>
      </w:sdt>
      <w:r w:rsidR="001F0477" w:rsidRPr="001F0477">
        <w:rPr>
          <w:lang w:val="es-ES_tradnl"/>
        </w:rPr>
        <w:t xml:space="preserve">  </w:t>
      </w:r>
    </w:p>
    <w:p w14:paraId="58B22138" w14:textId="10C40546" w:rsidR="00C63C3F" w:rsidRDefault="001F0477" w:rsidP="008D7321">
      <w:pPr>
        <w:spacing w:line="276" w:lineRule="auto"/>
        <w:ind w:firstLine="708"/>
        <w:rPr>
          <w:lang w:val="es-ES_tradnl"/>
        </w:rPr>
      </w:pPr>
      <w:r w:rsidRPr="001F0477">
        <w:rPr>
          <w:lang w:val="es-ES_tradnl"/>
        </w:rPr>
        <w:t xml:space="preserve"> La lengua Kichwa es la que se utiliza en la mayoría de las nacionalidades y de las provincias del Ecuador, “de acuerdo con los datos estadísticos del INEC (2010), la población kichwa hablante es de 724.721 personas”.</w:t>
      </w:r>
      <w:r w:rsidR="00B170E4">
        <w:rPr>
          <w:lang w:val="es-ES_tradnl"/>
        </w:rPr>
        <w:t xml:space="preserve"> </w:t>
      </w:r>
      <w:sdt>
        <w:sdtPr>
          <w:rPr>
            <w:lang w:val="es-ES_tradnl"/>
          </w:rPr>
          <w:id w:val="-465897923"/>
          <w:citation/>
        </w:sdtPr>
        <w:sdtContent>
          <w:r w:rsidR="00B170E4">
            <w:rPr>
              <w:lang w:val="es-ES_tradnl"/>
            </w:rPr>
            <w:fldChar w:fldCharType="begin"/>
          </w:r>
          <w:r w:rsidR="00233EA9">
            <w:rPr>
              <w:lang w:val="es-ES"/>
            </w:rPr>
            <w:instrText xml:space="preserve">CITATION Pic17 \p 12 \l 3082 </w:instrText>
          </w:r>
          <w:r w:rsidR="00B170E4">
            <w:rPr>
              <w:lang w:val="es-ES_tradnl"/>
            </w:rPr>
            <w:fldChar w:fldCharType="separate"/>
          </w:r>
          <w:r w:rsidR="00233EA9" w:rsidRPr="00233EA9">
            <w:rPr>
              <w:noProof/>
              <w:lang w:val="es-ES"/>
            </w:rPr>
            <w:t>(Pichazaca, 2017, p. 12)</w:t>
          </w:r>
          <w:r w:rsidR="00B170E4">
            <w:rPr>
              <w:lang w:val="es-ES_tradnl"/>
            </w:rPr>
            <w:fldChar w:fldCharType="end"/>
          </w:r>
        </w:sdtContent>
      </w:sdt>
      <w:r w:rsidRPr="001F0477">
        <w:rPr>
          <w:lang w:val="es-ES_tradnl"/>
        </w:rPr>
        <w:t xml:space="preserve">  </w:t>
      </w:r>
    </w:p>
    <w:p w14:paraId="770F8B92" w14:textId="00300DFB" w:rsidR="001F0477" w:rsidRDefault="001F0477" w:rsidP="008D7321">
      <w:pPr>
        <w:spacing w:line="276" w:lineRule="auto"/>
        <w:ind w:firstLine="708"/>
        <w:rPr>
          <w:lang w:val="es-ES_tradnl"/>
        </w:rPr>
      </w:pPr>
      <w:r w:rsidRPr="001F0477">
        <w:rPr>
          <w:lang w:val="es-ES_tradnl"/>
        </w:rPr>
        <w:t>Siendo una de las precursoras la “líder indígena Dolores Cacuango, quien juntamente con otro grupo de mujeres dirigentes de otros sectores empezaron a trabajar como docentes de las escuelas bilingües, impartiendo los conocimientos en la lengua propia como es el kichwa, rescatando los valores culturales;  a pesar de que  “la última</w:t>
      </w:r>
      <w:r>
        <w:rPr>
          <w:lang w:val="es-ES_tradnl"/>
        </w:rPr>
        <w:t xml:space="preserve"> </w:t>
      </w:r>
      <w:r w:rsidRPr="001F0477">
        <w:rPr>
          <w:lang w:val="es-ES_tradnl"/>
        </w:rPr>
        <w:t xml:space="preserve">escuela fue destruida por la junta militar en 1963” </w:t>
      </w:r>
      <w:sdt>
        <w:sdtPr>
          <w:rPr>
            <w:lang w:val="es-ES_tradnl"/>
          </w:rPr>
          <w:id w:val="660747607"/>
          <w:citation/>
        </w:sdtPr>
        <w:sdtContent>
          <w:r w:rsidR="00233EA9">
            <w:rPr>
              <w:lang w:val="es-ES_tradnl"/>
            </w:rPr>
            <w:fldChar w:fldCharType="begin"/>
          </w:r>
          <w:r w:rsidR="00233EA9">
            <w:rPr>
              <w:lang w:val="es-ES"/>
            </w:rPr>
            <w:instrText xml:space="preserve">CITATION Pic17 \p 13 \l 3082 </w:instrText>
          </w:r>
          <w:r w:rsidR="00233EA9">
            <w:rPr>
              <w:lang w:val="es-ES_tradnl"/>
            </w:rPr>
            <w:fldChar w:fldCharType="separate"/>
          </w:r>
          <w:r w:rsidR="00233EA9" w:rsidRPr="00233EA9">
            <w:rPr>
              <w:noProof/>
              <w:lang w:val="es-ES"/>
            </w:rPr>
            <w:t>(Pichazaca, 2017, p. 13)</w:t>
          </w:r>
          <w:r w:rsidR="00233EA9">
            <w:rPr>
              <w:lang w:val="es-ES_tradnl"/>
            </w:rPr>
            <w:fldChar w:fldCharType="end"/>
          </w:r>
        </w:sdtContent>
      </w:sdt>
      <w:r w:rsidRPr="001F0477">
        <w:rPr>
          <w:lang w:val="es-ES_tradnl"/>
        </w:rPr>
        <w:t xml:space="preserve">, particular que se constituyó en el inicio de nuevas propuestas en beneficio de la comunidad indígena; pues como “consecuencia de la lucha indígena fue la creación del Sistema Nacional de Educación Intercultural Bilingüe. </w:t>
      </w:r>
      <w:sdt>
        <w:sdtPr>
          <w:rPr>
            <w:lang w:val="es-ES_tradnl"/>
          </w:rPr>
          <w:id w:val="1946427903"/>
          <w:citation/>
        </w:sdtPr>
        <w:sdtContent>
          <w:r w:rsidR="00233EA9">
            <w:rPr>
              <w:lang w:val="es-ES_tradnl"/>
            </w:rPr>
            <w:fldChar w:fldCharType="begin"/>
          </w:r>
          <w:r w:rsidR="00233EA9">
            <w:rPr>
              <w:lang w:val="es-ES"/>
            </w:rPr>
            <w:instrText xml:space="preserve">CITATION Aya16 \p 24 \l 3082 </w:instrText>
          </w:r>
          <w:r w:rsidR="00233EA9">
            <w:rPr>
              <w:lang w:val="es-ES_tradnl"/>
            </w:rPr>
            <w:fldChar w:fldCharType="separate"/>
          </w:r>
          <w:r w:rsidR="00233EA9" w:rsidRPr="00233EA9">
            <w:rPr>
              <w:noProof/>
              <w:lang w:val="es-ES"/>
            </w:rPr>
            <w:t>(Ayala &amp; Ortiz, 2016, p. 24)</w:t>
          </w:r>
          <w:r w:rsidR="00233EA9">
            <w:rPr>
              <w:lang w:val="es-ES_tradnl"/>
            </w:rPr>
            <w:fldChar w:fldCharType="end"/>
          </w:r>
        </w:sdtContent>
      </w:sdt>
      <w:r>
        <w:rPr>
          <w:lang w:val="es-ES_tradnl"/>
        </w:rPr>
        <w:t xml:space="preserve">. </w:t>
      </w:r>
      <w:r w:rsidRPr="001F0477">
        <w:rPr>
          <w:lang w:val="es-ES_tradnl"/>
        </w:rPr>
        <w:t xml:space="preserve">“A partir de los 90, las demandas de los pueblos indígenas por tener acceso a educación pertinente, intercultural y de calidad comienza a cristalizarse en la mayoría de países latinoamericanos al establecerse e implementarse políticas de Educación Intercultural Bilingüe (EIB)” </w:t>
      </w:r>
      <w:sdt>
        <w:sdtPr>
          <w:rPr>
            <w:lang w:val="es-ES_tradnl"/>
          </w:rPr>
          <w:id w:val="1894780133"/>
          <w:citation/>
        </w:sdtPr>
        <w:sdtContent>
          <w:r w:rsidR="00901181">
            <w:rPr>
              <w:lang w:val="es-ES_tradnl"/>
            </w:rPr>
            <w:fldChar w:fldCharType="begin"/>
          </w:r>
          <w:r w:rsidR="00901181">
            <w:rPr>
              <w:lang w:val="es-ES"/>
            </w:rPr>
            <w:instrText xml:space="preserve">CITATION Cor15 \p 7 \l 3082 </w:instrText>
          </w:r>
          <w:r w:rsidR="00901181">
            <w:rPr>
              <w:lang w:val="es-ES_tradnl"/>
            </w:rPr>
            <w:fldChar w:fldCharType="separate"/>
          </w:r>
          <w:r w:rsidR="00901181" w:rsidRPr="00901181">
            <w:rPr>
              <w:noProof/>
              <w:lang w:val="es-ES"/>
            </w:rPr>
            <w:t>(Cortina &amp; Garza, 2015, p. 7)</w:t>
          </w:r>
          <w:r w:rsidR="00901181">
            <w:rPr>
              <w:lang w:val="es-ES_tradnl"/>
            </w:rPr>
            <w:fldChar w:fldCharType="end"/>
          </w:r>
        </w:sdtContent>
      </w:sdt>
    </w:p>
    <w:p w14:paraId="4E2C6AEA" w14:textId="7499F816" w:rsidR="003A4F79" w:rsidRPr="003B6D45" w:rsidRDefault="0060509D" w:rsidP="008D7321">
      <w:pPr>
        <w:pStyle w:val="Ttulo4"/>
        <w:spacing w:line="276" w:lineRule="auto"/>
      </w:pPr>
      <w:bookmarkStart w:id="64" w:name="_Toc141085356"/>
      <w:r w:rsidRPr="003B6D45">
        <w:t>2.3.2.</w:t>
      </w:r>
      <w:r w:rsidR="003B6D45">
        <w:t>4</w:t>
      </w:r>
      <w:r w:rsidRPr="003B6D45">
        <w:t xml:space="preserve">. </w:t>
      </w:r>
      <w:r w:rsidR="003A4F79" w:rsidRPr="003B6D45">
        <w:t>El kichwa como lengua materna</w:t>
      </w:r>
      <w:bookmarkEnd w:id="64"/>
    </w:p>
    <w:p w14:paraId="190E7BD6" w14:textId="72EBA7DD" w:rsidR="003A4F79" w:rsidRPr="0032256C" w:rsidRDefault="003A4F79" w:rsidP="008D7321">
      <w:pPr>
        <w:spacing w:before="240" w:after="0" w:line="276" w:lineRule="auto"/>
        <w:rPr>
          <w:rFonts w:cs="Times New Roman"/>
          <w:szCs w:val="24"/>
        </w:rPr>
      </w:pPr>
      <w:r w:rsidRPr="00DD70F0">
        <w:rPr>
          <w:rFonts w:cs="Times New Roman"/>
          <w:szCs w:val="24"/>
        </w:rPr>
        <w:t>Segú</w:t>
      </w:r>
      <w:r w:rsidRPr="0032256C">
        <w:rPr>
          <w:rFonts w:cs="Times New Roman"/>
          <w:szCs w:val="24"/>
        </w:rPr>
        <w:t xml:space="preserve">n </w:t>
      </w:r>
      <w:r w:rsidR="00D56A30">
        <w:rPr>
          <w:rFonts w:cs="Times New Roman"/>
          <w:szCs w:val="24"/>
        </w:rPr>
        <w:t xml:space="preserve">Tovar </w:t>
      </w:r>
      <w:sdt>
        <w:sdtPr>
          <w:rPr>
            <w:rFonts w:cs="Times New Roman"/>
            <w:szCs w:val="24"/>
          </w:rPr>
          <w:id w:val="1657725536"/>
          <w:citation/>
        </w:sdtPr>
        <w:sdtContent>
          <w:r w:rsidR="00D56A30">
            <w:rPr>
              <w:rFonts w:cs="Times New Roman"/>
              <w:szCs w:val="24"/>
            </w:rPr>
            <w:fldChar w:fldCharType="begin"/>
          </w:r>
          <w:r w:rsidR="00D56A30">
            <w:rPr>
              <w:rFonts w:cs="Times New Roman"/>
              <w:szCs w:val="24"/>
              <w:lang w:val="es-ES"/>
            </w:rPr>
            <w:instrText xml:space="preserve">CITATION Tov15 \n  \t  \l 3082 </w:instrText>
          </w:r>
          <w:r w:rsidR="00D56A30">
            <w:rPr>
              <w:rFonts w:cs="Times New Roman"/>
              <w:szCs w:val="24"/>
            </w:rPr>
            <w:fldChar w:fldCharType="separate"/>
          </w:r>
          <w:r w:rsidR="00D56A30" w:rsidRPr="00D56A30">
            <w:rPr>
              <w:rFonts w:cs="Times New Roman"/>
              <w:noProof/>
              <w:szCs w:val="24"/>
              <w:lang w:val="es-ES"/>
            </w:rPr>
            <w:t>(2015)</w:t>
          </w:r>
          <w:r w:rsidR="00D56A30">
            <w:rPr>
              <w:rFonts w:cs="Times New Roman"/>
              <w:szCs w:val="24"/>
            </w:rPr>
            <w:fldChar w:fldCharType="end"/>
          </w:r>
        </w:sdtContent>
      </w:sdt>
      <w:r w:rsidRPr="0032256C">
        <w:rPr>
          <w:rFonts w:cs="Times New Roman"/>
          <w:szCs w:val="24"/>
        </w:rPr>
        <w:t xml:space="preserve"> sostiene que los hombres se educan en comunión y que el mundo es con el cual se debe mediar, la misma que sostiene el dialogo que es la búsqueda de conocimientos y contenidos por lo tanto no puede haber diálogo si no hay amor al mundo y a los seres humanos, sustenta además el autor en cuestión ¿Cómo puede haber diálogo si me siento participante de un guetto de hombres puros, dueños de la verdad y del saber, para quienes todos los que están fuera son “esa gente” o son “nativos inferiores”?</w:t>
      </w:r>
    </w:p>
    <w:p w14:paraId="5BB178A3" w14:textId="019B1AA0" w:rsidR="003A4F79" w:rsidRPr="0032256C" w:rsidRDefault="00830FA5" w:rsidP="008D7321">
      <w:pPr>
        <w:spacing w:after="0" w:line="276" w:lineRule="auto"/>
        <w:rPr>
          <w:rFonts w:cs="Times New Roman"/>
          <w:szCs w:val="24"/>
        </w:rPr>
      </w:pPr>
      <w:r>
        <w:rPr>
          <w:rFonts w:cs="Times New Roman"/>
          <w:szCs w:val="24"/>
        </w:rPr>
        <w:t xml:space="preserve">Según Rodríguez </w:t>
      </w:r>
      <w:sdt>
        <w:sdtPr>
          <w:rPr>
            <w:rFonts w:cs="Times New Roman"/>
            <w:szCs w:val="24"/>
          </w:rPr>
          <w:id w:val="346142078"/>
          <w:citation/>
        </w:sdtPr>
        <w:sdtContent>
          <w:r>
            <w:rPr>
              <w:rFonts w:cs="Times New Roman"/>
              <w:szCs w:val="24"/>
            </w:rPr>
            <w:fldChar w:fldCharType="begin"/>
          </w:r>
          <w:r>
            <w:rPr>
              <w:rFonts w:cs="Times New Roman"/>
              <w:szCs w:val="24"/>
              <w:lang w:val="es-ES"/>
            </w:rPr>
            <w:instrText xml:space="preserve">CITATION Rod17 \n  \t  \l 3082 </w:instrText>
          </w:r>
          <w:r>
            <w:rPr>
              <w:rFonts w:cs="Times New Roman"/>
              <w:szCs w:val="24"/>
            </w:rPr>
            <w:fldChar w:fldCharType="separate"/>
          </w:r>
          <w:r w:rsidRPr="00830FA5">
            <w:rPr>
              <w:rFonts w:cs="Times New Roman"/>
              <w:noProof/>
              <w:szCs w:val="24"/>
              <w:lang w:val="es-ES"/>
            </w:rPr>
            <w:t>(2017)</w:t>
          </w:r>
          <w:r>
            <w:rPr>
              <w:rFonts w:cs="Times New Roman"/>
              <w:szCs w:val="24"/>
            </w:rPr>
            <w:fldChar w:fldCharType="end"/>
          </w:r>
        </w:sdtContent>
      </w:sdt>
      <w:r w:rsidR="00451FA3">
        <w:rPr>
          <w:rFonts w:cs="Times New Roman"/>
          <w:szCs w:val="24"/>
        </w:rPr>
        <w:t xml:space="preserve"> </w:t>
      </w:r>
      <w:r w:rsidR="003A4F79" w:rsidRPr="0032256C">
        <w:rPr>
          <w:rFonts w:cs="Times New Roman"/>
          <w:szCs w:val="24"/>
        </w:rPr>
        <w:t>no existe en realidad un marco de referencia suficientemente desarrollado y compartido acerca de la interculturalidad. Se cree que esto se debe, entre otras razones, al hecho de que la interculturalidad es a la vez un concepto y una realidad que comprobamos día a día, determinando además que desde el mismo Ministerio de Educación la intercultural es entendida como un ideal en la práctica de un incipiente en el desarrollo armónico de la equidad.</w:t>
      </w:r>
    </w:p>
    <w:p w14:paraId="426DF263" w14:textId="44DF8FE3" w:rsidR="003A4F79" w:rsidRPr="00DD70F0" w:rsidRDefault="00322678" w:rsidP="008D7321">
      <w:pPr>
        <w:spacing w:after="0" w:line="276" w:lineRule="auto"/>
        <w:rPr>
          <w:rFonts w:cs="Times New Roman"/>
          <w:szCs w:val="24"/>
        </w:rPr>
      </w:pPr>
      <w:r>
        <w:rPr>
          <w:rFonts w:cs="Times New Roman"/>
          <w:szCs w:val="24"/>
        </w:rPr>
        <w:lastRenderedPageBreak/>
        <w:t>Tomando como referencia el blog</w:t>
      </w:r>
      <w:r w:rsidR="00C063DB">
        <w:rPr>
          <w:rFonts w:cs="Times New Roman"/>
          <w:szCs w:val="24"/>
        </w:rPr>
        <w:t xml:space="preserve"> Stimulus </w:t>
      </w:r>
      <w:r>
        <w:rPr>
          <w:rFonts w:cs="Times New Roman"/>
          <w:szCs w:val="24"/>
        </w:rPr>
        <w:t xml:space="preserve"> </w:t>
      </w:r>
      <w:sdt>
        <w:sdtPr>
          <w:rPr>
            <w:rFonts w:cs="Times New Roman"/>
            <w:szCs w:val="24"/>
          </w:rPr>
          <w:id w:val="2000455398"/>
          <w:citation/>
        </w:sdtPr>
        <w:sdtContent>
          <w:r>
            <w:rPr>
              <w:rFonts w:cs="Times New Roman"/>
              <w:szCs w:val="24"/>
            </w:rPr>
            <w:fldChar w:fldCharType="begin"/>
          </w:r>
          <w:r w:rsidR="00C063DB">
            <w:rPr>
              <w:rFonts w:cs="Times New Roman"/>
              <w:szCs w:val="24"/>
              <w:lang w:val="es-ES"/>
            </w:rPr>
            <w:instrText xml:space="preserve">CITATION Sti19 \n  \t  \l 3082 </w:instrText>
          </w:r>
          <w:r>
            <w:rPr>
              <w:rFonts w:cs="Times New Roman"/>
              <w:szCs w:val="24"/>
            </w:rPr>
            <w:fldChar w:fldCharType="separate"/>
          </w:r>
          <w:r w:rsidR="00C063DB" w:rsidRPr="00C063DB">
            <w:rPr>
              <w:rFonts w:cs="Times New Roman"/>
              <w:noProof/>
              <w:szCs w:val="24"/>
              <w:lang w:val="es-ES"/>
            </w:rPr>
            <w:t>(2019)</w:t>
          </w:r>
          <w:r>
            <w:rPr>
              <w:rFonts w:cs="Times New Roman"/>
              <w:szCs w:val="24"/>
            </w:rPr>
            <w:fldChar w:fldCharType="end"/>
          </w:r>
        </w:sdtContent>
      </w:sdt>
      <w:r w:rsidR="003A4F79" w:rsidRPr="00DD70F0">
        <w:rPr>
          <w:rFonts w:cs="Times New Roman"/>
          <w:szCs w:val="24"/>
        </w:rPr>
        <w:t>el lenguaje es la capacidad que tienen las personas para comunicarse con los demás, mediante signos orales o escritos, es una facultad humana independientemente del idioma que empleemos.</w:t>
      </w:r>
    </w:p>
    <w:p w14:paraId="0EF88C65" w14:textId="000AC162" w:rsidR="003A4F79" w:rsidRPr="00794A91" w:rsidRDefault="003A4F79" w:rsidP="008D7321">
      <w:pPr>
        <w:spacing w:after="0" w:line="276" w:lineRule="auto"/>
        <w:rPr>
          <w:rFonts w:cs="Times New Roman"/>
          <w:szCs w:val="24"/>
        </w:rPr>
      </w:pPr>
      <w:r w:rsidRPr="00DD70F0">
        <w:rPr>
          <w:rFonts w:cs="Times New Roman"/>
          <w:szCs w:val="24"/>
        </w:rPr>
        <w:t>Siendo este un conjunto de signos que pueden ser orales o escritos que sirven de ayuda para la comunicación para la actividad humana.</w:t>
      </w:r>
      <w:r>
        <w:rPr>
          <w:rFonts w:cs="Times New Roman"/>
          <w:szCs w:val="24"/>
        </w:rPr>
        <w:t xml:space="preserve"> </w:t>
      </w:r>
      <w:r w:rsidR="00DF1F04">
        <w:rPr>
          <w:rFonts w:cs="Times New Roman"/>
          <w:szCs w:val="24"/>
        </w:rPr>
        <w:t xml:space="preserve">La </w:t>
      </w:r>
      <w:r w:rsidRPr="00794A91">
        <w:rPr>
          <w:rFonts w:cs="Times New Roman"/>
          <w:szCs w:val="24"/>
        </w:rPr>
        <w:t>lengua es un conjunto de signos orales que los hablantes son quienes aprenden y por ende lo mantienen en su memoria, siendo este un código para el desarrollo de la comunicación, pues el hecho de que todos los hablantes de una lengua lo conozcan es lo que posibilita la comunicación entre sí.</w:t>
      </w:r>
      <w:r w:rsidR="00DF1F04">
        <w:rPr>
          <w:rFonts w:cs="Times New Roman"/>
          <w:szCs w:val="24"/>
        </w:rPr>
        <w:t xml:space="preserve"> </w:t>
      </w:r>
      <w:sdt>
        <w:sdtPr>
          <w:rPr>
            <w:rFonts w:cs="Times New Roman"/>
            <w:szCs w:val="24"/>
          </w:rPr>
          <w:id w:val="2067297154"/>
          <w:citation/>
        </w:sdtPr>
        <w:sdtContent>
          <w:r w:rsidR="00DF1F04">
            <w:rPr>
              <w:rFonts w:cs="Times New Roman"/>
              <w:szCs w:val="24"/>
            </w:rPr>
            <w:fldChar w:fldCharType="begin"/>
          </w:r>
          <w:r w:rsidR="00DF1F04">
            <w:rPr>
              <w:rFonts w:cs="Times New Roman"/>
              <w:szCs w:val="24"/>
              <w:lang w:val="es-ES"/>
            </w:rPr>
            <w:instrText xml:space="preserve"> CITATION Cen23 \l 3082 </w:instrText>
          </w:r>
          <w:r w:rsidR="00DF1F04">
            <w:rPr>
              <w:rFonts w:cs="Times New Roman"/>
              <w:szCs w:val="24"/>
            </w:rPr>
            <w:fldChar w:fldCharType="separate"/>
          </w:r>
          <w:r w:rsidR="00DF1F04" w:rsidRPr="00DF1F04">
            <w:rPr>
              <w:rFonts w:cs="Times New Roman"/>
              <w:noProof/>
              <w:szCs w:val="24"/>
              <w:lang w:val="es-ES"/>
            </w:rPr>
            <w:t>(Centro virtual Cervantes, 2023)</w:t>
          </w:r>
          <w:r w:rsidR="00DF1F04">
            <w:rPr>
              <w:rFonts w:cs="Times New Roman"/>
              <w:szCs w:val="24"/>
            </w:rPr>
            <w:fldChar w:fldCharType="end"/>
          </w:r>
        </w:sdtContent>
      </w:sdt>
    </w:p>
    <w:p w14:paraId="4C085B30" w14:textId="7A352150" w:rsidR="003A4F79" w:rsidRPr="00794A91" w:rsidRDefault="003A4F79" w:rsidP="008D7321">
      <w:pPr>
        <w:spacing w:after="0" w:line="276" w:lineRule="auto"/>
        <w:rPr>
          <w:rFonts w:cs="Times New Roman"/>
          <w:szCs w:val="24"/>
        </w:rPr>
      </w:pPr>
      <w:r w:rsidRPr="00794A91">
        <w:rPr>
          <w:rFonts w:cs="Times New Roman"/>
          <w:szCs w:val="24"/>
        </w:rPr>
        <w:t>Lengua materna es aquella que se aprende en el transcurso del diario vivir por medio de la enseñanza y práctica familiar, conocida como lengua nativa o natal.</w:t>
      </w:r>
      <w:r w:rsidR="00B660DB">
        <w:rPr>
          <w:rFonts w:cs="Times New Roman"/>
          <w:szCs w:val="24"/>
        </w:rPr>
        <w:t xml:space="preserve"> </w:t>
      </w:r>
      <w:r w:rsidRPr="00794A91">
        <w:rPr>
          <w:rFonts w:cs="Times New Roman"/>
          <w:szCs w:val="24"/>
        </w:rPr>
        <w:t>La lengua materna es una expresión común que también suele presentarse como lengua popular, idioma materno, lengua nativa o primera lengua. Define, tal como se desprende del significado de las dos palabras que la forman, al primer idioma que consigue dominar un individuo o, dicho de otro modo, a la lengua que se habla en una nación determinada respecto de los nativos de ella, tal como lo indica el diccionario de la Real Academia de la Lengua Española (RAE).</w:t>
      </w:r>
    </w:p>
    <w:p w14:paraId="779F187A" w14:textId="34009F6F" w:rsidR="003A4F79" w:rsidRPr="00794A91" w:rsidRDefault="003A4F79" w:rsidP="008D7321">
      <w:pPr>
        <w:spacing w:after="0" w:line="276" w:lineRule="auto"/>
        <w:rPr>
          <w:rFonts w:cs="Times New Roman"/>
          <w:szCs w:val="24"/>
        </w:rPr>
      </w:pPr>
      <w:r w:rsidRPr="00794A91">
        <w:rPr>
          <w:rFonts w:cs="Times New Roman"/>
          <w:szCs w:val="24"/>
        </w:rPr>
        <w:t xml:space="preserve">Según la UNESCO </w:t>
      </w:r>
      <w:sdt>
        <w:sdtPr>
          <w:rPr>
            <w:rFonts w:cs="Times New Roman"/>
            <w:szCs w:val="24"/>
          </w:rPr>
          <w:id w:val="1055208135"/>
          <w:citation/>
        </w:sdtPr>
        <w:sdtContent>
          <w:r w:rsidR="00215930">
            <w:rPr>
              <w:rFonts w:cs="Times New Roman"/>
              <w:szCs w:val="24"/>
            </w:rPr>
            <w:fldChar w:fldCharType="begin"/>
          </w:r>
          <w:r w:rsidR="001612F2">
            <w:rPr>
              <w:rFonts w:cs="Times New Roman"/>
              <w:szCs w:val="24"/>
              <w:lang w:val="es-ES"/>
            </w:rPr>
            <w:instrText xml:space="preserve">CITATION UNE21 \n  \t  \l 3082 </w:instrText>
          </w:r>
          <w:r w:rsidR="00215930">
            <w:rPr>
              <w:rFonts w:cs="Times New Roman"/>
              <w:szCs w:val="24"/>
            </w:rPr>
            <w:fldChar w:fldCharType="separate"/>
          </w:r>
          <w:r w:rsidR="001612F2" w:rsidRPr="001612F2">
            <w:rPr>
              <w:rFonts w:cs="Times New Roman"/>
              <w:noProof/>
              <w:szCs w:val="24"/>
              <w:lang w:val="es-ES"/>
            </w:rPr>
            <w:t>(2021)</w:t>
          </w:r>
          <w:r w:rsidR="00215930">
            <w:rPr>
              <w:rFonts w:cs="Times New Roman"/>
              <w:szCs w:val="24"/>
            </w:rPr>
            <w:fldChar w:fldCharType="end"/>
          </w:r>
        </w:sdtContent>
      </w:sdt>
      <w:r w:rsidR="00215930">
        <w:rPr>
          <w:rFonts w:cs="Times New Roman"/>
          <w:szCs w:val="24"/>
        </w:rPr>
        <w:t xml:space="preserve"> </w:t>
      </w:r>
      <w:r w:rsidRPr="00794A91">
        <w:rPr>
          <w:rFonts w:cs="Times New Roman"/>
          <w:szCs w:val="24"/>
        </w:rPr>
        <w:t>con el pasar de los días cada vez desaparece un idioma del planeta, por lo que llegará un día en la que se habría perdido casi la mitad de ellos y consigo el patrimonio cultural.</w:t>
      </w:r>
      <w:r w:rsidR="00215930">
        <w:rPr>
          <w:rFonts w:cs="Times New Roman"/>
          <w:szCs w:val="24"/>
        </w:rPr>
        <w:t xml:space="preserve"> </w:t>
      </w:r>
    </w:p>
    <w:p w14:paraId="2D7AEA92" w14:textId="3E8E001E" w:rsidR="003A4F79" w:rsidRDefault="003A4F79" w:rsidP="008D7321">
      <w:pPr>
        <w:spacing w:after="0" w:line="276" w:lineRule="auto"/>
        <w:rPr>
          <w:rFonts w:cs="Times New Roman"/>
          <w:szCs w:val="24"/>
        </w:rPr>
      </w:pPr>
      <w:r w:rsidRPr="00794A91">
        <w:rPr>
          <w:rFonts w:cs="Times New Roman"/>
          <w:szCs w:val="24"/>
        </w:rPr>
        <w:t xml:space="preserve">El idioma Kichwa según </w:t>
      </w:r>
      <w:r w:rsidR="00B22D40">
        <w:rPr>
          <w:rFonts w:cs="Times New Roman"/>
          <w:szCs w:val="24"/>
        </w:rPr>
        <w:t>Itier</w:t>
      </w:r>
      <w:r w:rsidR="00647659">
        <w:rPr>
          <w:rFonts w:cs="Times New Roman"/>
          <w:szCs w:val="24"/>
        </w:rPr>
        <w:t xml:space="preserve"> </w:t>
      </w:r>
      <w:sdt>
        <w:sdtPr>
          <w:rPr>
            <w:rFonts w:cs="Times New Roman"/>
            <w:szCs w:val="24"/>
          </w:rPr>
          <w:id w:val="-2097779876"/>
          <w:citation/>
        </w:sdtPr>
        <w:sdtContent>
          <w:r w:rsidR="00647659">
            <w:rPr>
              <w:rFonts w:cs="Times New Roman"/>
              <w:szCs w:val="24"/>
            </w:rPr>
            <w:fldChar w:fldCharType="begin"/>
          </w:r>
          <w:r w:rsidR="00B22D40">
            <w:rPr>
              <w:rFonts w:cs="Times New Roman"/>
              <w:szCs w:val="24"/>
              <w:lang w:val="es-ES"/>
            </w:rPr>
            <w:instrText xml:space="preserve">CITATION Iti15 \n  \t  \l 3082 </w:instrText>
          </w:r>
          <w:r w:rsidR="00647659">
            <w:rPr>
              <w:rFonts w:cs="Times New Roman"/>
              <w:szCs w:val="24"/>
            </w:rPr>
            <w:fldChar w:fldCharType="separate"/>
          </w:r>
          <w:r w:rsidR="00B22D40" w:rsidRPr="00B22D40">
            <w:rPr>
              <w:rFonts w:cs="Times New Roman"/>
              <w:noProof/>
              <w:szCs w:val="24"/>
              <w:lang w:val="es-ES"/>
            </w:rPr>
            <w:t>(2015)</w:t>
          </w:r>
          <w:r w:rsidR="00647659">
            <w:rPr>
              <w:rFonts w:cs="Times New Roman"/>
              <w:szCs w:val="24"/>
            </w:rPr>
            <w:fldChar w:fldCharType="end"/>
          </w:r>
        </w:sdtContent>
      </w:sdt>
      <w:r w:rsidR="00647659">
        <w:rPr>
          <w:rFonts w:cs="Times New Roman"/>
          <w:szCs w:val="24"/>
        </w:rPr>
        <w:t xml:space="preserve"> e</w:t>
      </w:r>
      <w:r w:rsidRPr="00794A91">
        <w:rPr>
          <w:rFonts w:cs="Times New Roman"/>
          <w:szCs w:val="24"/>
        </w:rPr>
        <w:t>l nombre que los españoles dieron in</w:t>
      </w:r>
      <w:r>
        <w:rPr>
          <w:rFonts w:cs="Times New Roman"/>
          <w:szCs w:val="24"/>
        </w:rPr>
        <w:t>i</w:t>
      </w:r>
      <w:r w:rsidRPr="00794A91">
        <w:rPr>
          <w:rFonts w:cs="Times New Roman"/>
          <w:szCs w:val="24"/>
        </w:rPr>
        <w:t xml:space="preserve">cialmente a la lengua que se utilizaba en el Tahuantinsuyo era “lengua general de los Indios del Reino de Perú o idioma del inca”, el haber introducido la denominación del Quichua como nombre de esta lengua, </w:t>
      </w:r>
      <w:r>
        <w:rPr>
          <w:rFonts w:cs="Times New Roman"/>
          <w:szCs w:val="24"/>
        </w:rPr>
        <w:t xml:space="preserve">posteriormente </w:t>
      </w:r>
      <w:r w:rsidRPr="00794A91">
        <w:rPr>
          <w:rFonts w:cs="Times New Roman"/>
          <w:szCs w:val="24"/>
        </w:rPr>
        <w:t xml:space="preserve">los españoles, luego de conocer ya un poco de esta lengua le dieron el significado de “runa shimi” es decir lengua de las personas a la misma palabra con la finalidad de distinguirla del castellano. </w:t>
      </w:r>
    </w:p>
    <w:p w14:paraId="7190F9B1" w14:textId="74E39062" w:rsidR="00B660DB" w:rsidRDefault="00B660DB" w:rsidP="008D7321">
      <w:pPr>
        <w:pStyle w:val="Ttulo4"/>
        <w:spacing w:line="276" w:lineRule="auto"/>
      </w:pPr>
      <w:bookmarkStart w:id="65" w:name="_Toc141085357"/>
      <w:r>
        <w:t>2.3.2.5. Desvalorización de la lengua kichwa</w:t>
      </w:r>
      <w:bookmarkEnd w:id="65"/>
    </w:p>
    <w:p w14:paraId="4864AA52" w14:textId="2165BE25" w:rsidR="00B660DB" w:rsidRDefault="00B660DB" w:rsidP="008D7321">
      <w:pPr>
        <w:spacing w:line="276" w:lineRule="auto"/>
      </w:pPr>
      <w:r>
        <w:t xml:space="preserve">El término desvalorización refiere al poco valor que se le otorga a algo o a alguien, en este caso, a la lengua ancestral kichwa, causando inseguridad y debilidad en la población perteneciente a los diferentes pueblos indígenas. En la actualidad, la lengua kichwa pese a los enormes esfuerzos y debido a un sinnúmero de aspectos, pero de manera primordial, por la exigua valía que se le concede, sus hablantes han ido disminuyendo. Tal es el caso, que incluso los propios habitantes ya no se reconocen como indígenas sino más bien como mestizos, en su mayoría, al no compartir costumbres, tradiciones y menos aún el idioma. En este contexto, uno de los mayores temores recae en la pérdida total de la lengua, pues al ir reduciendo su práctica, sobre todo en los jóvenes, que, a futuro, son los encargados de transmitir su enseñanza, probablemente su existencia ira desvaneciendo. Entonces, Iza </w:t>
      </w:r>
      <w:sdt>
        <w:sdtPr>
          <w:id w:val="-740014181"/>
          <w:citation/>
        </w:sdtPr>
        <w:sdtContent>
          <w:r w:rsidR="00DD314C">
            <w:fldChar w:fldCharType="begin"/>
          </w:r>
          <w:r w:rsidR="00DD314C">
            <w:rPr>
              <w:lang w:val="es-ES"/>
            </w:rPr>
            <w:instrText xml:space="preserve">CITATION Iza19 \n  \t  \l 3082 </w:instrText>
          </w:r>
          <w:r w:rsidR="00DD314C">
            <w:fldChar w:fldCharType="separate"/>
          </w:r>
          <w:r w:rsidR="00DD314C" w:rsidRPr="00DD314C">
            <w:rPr>
              <w:noProof/>
              <w:lang w:val="es-ES"/>
            </w:rPr>
            <w:t>(2019)</w:t>
          </w:r>
          <w:r w:rsidR="00DD314C">
            <w:fldChar w:fldCharType="end"/>
          </w:r>
        </w:sdtContent>
      </w:sdt>
      <w:r w:rsidR="00DD314C">
        <w:t xml:space="preserve"> </w:t>
      </w:r>
      <w:r>
        <w:t>testifica:</w:t>
      </w:r>
    </w:p>
    <w:p w14:paraId="747F1D08" w14:textId="7FE0215C" w:rsidR="00B660DB" w:rsidRDefault="009B1A3D" w:rsidP="009B1A3D">
      <w:pPr>
        <w:spacing w:line="276" w:lineRule="auto"/>
        <w:ind w:firstLine="12"/>
      </w:pPr>
      <w:r>
        <w:lastRenderedPageBreak/>
        <w:tab/>
      </w:r>
      <w:r w:rsidR="00B660DB">
        <w:t xml:space="preserve">En el pensamiento indígena la lengua materna es el shunku (corazón) de la cultura y si esta se pierde, desaparece toda la biblioteca de los saberes andinos. La lengua kichwa es una lengua que facilita de manera libre la transmisión de conocimientos, habilidades, valores, es decir, la cultura de los pueblos indígenas de generación en generación. </w:t>
      </w:r>
      <w:sdt>
        <w:sdtPr>
          <w:id w:val="270587007"/>
          <w:citation/>
        </w:sdtPr>
        <w:sdtContent>
          <w:r w:rsidR="00DD314C">
            <w:fldChar w:fldCharType="begin"/>
          </w:r>
          <w:r w:rsidR="00DD314C">
            <w:rPr>
              <w:lang w:val="es-ES"/>
            </w:rPr>
            <w:instrText xml:space="preserve">CITATION Iza19 \p 14 \n  \y  \t  \l 3082 </w:instrText>
          </w:r>
          <w:r w:rsidR="00DD314C">
            <w:fldChar w:fldCharType="separate"/>
          </w:r>
          <w:r w:rsidR="00DD314C" w:rsidRPr="00DD314C">
            <w:rPr>
              <w:noProof/>
              <w:lang w:val="es-ES"/>
            </w:rPr>
            <w:t>(p. 14)</w:t>
          </w:r>
          <w:r w:rsidR="00DD314C">
            <w:fldChar w:fldCharType="end"/>
          </w:r>
        </w:sdtContent>
      </w:sdt>
    </w:p>
    <w:p w14:paraId="43A9B487" w14:textId="3016F372" w:rsidR="00B660DB" w:rsidRPr="00B660DB" w:rsidRDefault="00B660DB" w:rsidP="008D7321">
      <w:pPr>
        <w:spacing w:line="276" w:lineRule="auto"/>
      </w:pPr>
      <w:r>
        <w:t>De manera que, la lengua kichwa juega un papel fundamental dentro de la construcción de una sociedad intercultural, pues al ser esta la que permite la difusión del conocimiento su práctica resulta relevante. Al perderse, aquel anhelo de justicia e igualdad en los pueblos y nacionalidades indígenas desvanecerán conjuntamente con su presencia.</w:t>
      </w:r>
    </w:p>
    <w:p w14:paraId="3511048C" w14:textId="3ED297AB" w:rsidR="0094216A" w:rsidRPr="003B6D45" w:rsidRDefault="0060509D" w:rsidP="008D7321">
      <w:pPr>
        <w:pStyle w:val="Ttulo4"/>
        <w:spacing w:line="276" w:lineRule="auto"/>
      </w:pPr>
      <w:bookmarkStart w:id="66" w:name="_Toc141085358"/>
      <w:r w:rsidRPr="003B6D45">
        <w:t>2.3.2.</w:t>
      </w:r>
      <w:r w:rsidR="00B660DB">
        <w:t>6</w:t>
      </w:r>
      <w:r w:rsidRPr="003B6D45">
        <w:t xml:space="preserve">. </w:t>
      </w:r>
      <w:r w:rsidR="0094216A" w:rsidRPr="003B6D45">
        <w:t>Causas de la pérdida del Kichwa</w:t>
      </w:r>
      <w:bookmarkEnd w:id="66"/>
    </w:p>
    <w:p w14:paraId="6C0EB639" w14:textId="1CDDB9DD" w:rsidR="00C625CE" w:rsidRDefault="00C625CE" w:rsidP="008D7321">
      <w:pPr>
        <w:spacing w:after="0" w:line="276" w:lineRule="auto"/>
        <w:ind w:firstLine="708"/>
        <w:rPr>
          <w:rFonts w:cs="Times New Roman"/>
          <w:szCs w:val="24"/>
          <w:lang w:val="es-ES_tradnl"/>
        </w:rPr>
      </w:pPr>
      <w:r w:rsidRPr="00C625CE">
        <w:rPr>
          <w:rFonts w:cs="Times New Roman"/>
          <w:szCs w:val="24"/>
          <w:lang w:val="es-ES_tradnl"/>
        </w:rPr>
        <w:t>Fontán (s.f) considera que existe una justificación para explicar la pérdida de las lenguas</w:t>
      </w:r>
      <w:r>
        <w:rPr>
          <w:rFonts w:cs="Times New Roman"/>
          <w:szCs w:val="24"/>
          <w:lang w:val="es-ES_tradnl"/>
        </w:rPr>
        <w:t xml:space="preserve"> </w:t>
      </w:r>
      <w:r w:rsidRPr="00C625CE">
        <w:rPr>
          <w:rFonts w:cs="Times New Roman"/>
          <w:szCs w:val="24"/>
          <w:lang w:val="es-ES_tradnl"/>
        </w:rPr>
        <w:t>maternas. Esta justificación es el positivismo y evolucionismo. En un estudio realizado</w:t>
      </w:r>
      <w:r>
        <w:rPr>
          <w:rFonts w:cs="Times New Roman"/>
          <w:szCs w:val="24"/>
          <w:lang w:val="es-ES_tradnl"/>
        </w:rPr>
        <w:t xml:space="preserve"> </w:t>
      </w:r>
      <w:r w:rsidRPr="00C625CE">
        <w:rPr>
          <w:rFonts w:cs="Times New Roman"/>
          <w:szCs w:val="24"/>
          <w:lang w:val="es-ES_tradnl"/>
        </w:rPr>
        <w:t>por</w:t>
      </w:r>
      <w:r>
        <w:rPr>
          <w:rFonts w:cs="Times New Roman"/>
          <w:szCs w:val="24"/>
          <w:lang w:val="es-ES_tradnl"/>
        </w:rPr>
        <w:t xml:space="preserve"> </w:t>
      </w:r>
      <w:r w:rsidRPr="00C625CE">
        <w:rPr>
          <w:rFonts w:cs="Times New Roman"/>
          <w:szCs w:val="24"/>
          <w:lang w:val="es-ES_tradnl"/>
        </w:rPr>
        <w:t xml:space="preserve">Yépez </w:t>
      </w:r>
      <w:sdt>
        <w:sdtPr>
          <w:rPr>
            <w:rFonts w:cs="Times New Roman"/>
            <w:szCs w:val="24"/>
            <w:lang w:val="es-ES_tradnl"/>
          </w:rPr>
          <w:id w:val="-2137793362"/>
          <w:citation/>
        </w:sdtPr>
        <w:sdtContent>
          <w:r w:rsidR="00DD314C">
            <w:rPr>
              <w:rFonts w:cs="Times New Roman"/>
              <w:szCs w:val="24"/>
              <w:lang w:val="es-ES_tradnl"/>
            </w:rPr>
            <w:fldChar w:fldCharType="begin"/>
          </w:r>
          <w:r w:rsidR="00DD314C">
            <w:rPr>
              <w:rFonts w:cs="Times New Roman"/>
              <w:szCs w:val="24"/>
              <w:lang w:val="es-ES"/>
            </w:rPr>
            <w:instrText xml:space="preserve">CITATION Yép11 \n  \t  \l 3082 </w:instrText>
          </w:r>
          <w:r w:rsidR="00DD314C">
            <w:rPr>
              <w:rFonts w:cs="Times New Roman"/>
              <w:szCs w:val="24"/>
              <w:lang w:val="es-ES_tradnl"/>
            </w:rPr>
            <w:fldChar w:fldCharType="separate"/>
          </w:r>
          <w:r w:rsidR="00DD314C" w:rsidRPr="00DD314C">
            <w:rPr>
              <w:rFonts w:cs="Times New Roman"/>
              <w:noProof/>
              <w:szCs w:val="24"/>
              <w:lang w:val="es-ES"/>
            </w:rPr>
            <w:t>(2011)</w:t>
          </w:r>
          <w:r w:rsidR="00DD314C">
            <w:rPr>
              <w:rFonts w:cs="Times New Roman"/>
              <w:szCs w:val="24"/>
              <w:lang w:val="es-ES_tradnl"/>
            </w:rPr>
            <w:fldChar w:fldCharType="end"/>
          </w:r>
        </w:sdtContent>
      </w:sdt>
      <w:r w:rsidR="00DD314C">
        <w:rPr>
          <w:rFonts w:cs="Times New Roman"/>
          <w:szCs w:val="24"/>
          <w:lang w:val="es-ES_tradnl"/>
        </w:rPr>
        <w:t xml:space="preserve"> </w:t>
      </w:r>
      <w:r w:rsidRPr="00C625CE">
        <w:rPr>
          <w:rFonts w:cs="Times New Roman"/>
          <w:szCs w:val="24"/>
          <w:lang w:val="es-ES_tradnl"/>
        </w:rPr>
        <w:t>se llega a la conclusión de que la desvalorización del kichwa</w:t>
      </w:r>
      <w:r>
        <w:rPr>
          <w:rFonts w:cs="Times New Roman"/>
          <w:szCs w:val="24"/>
          <w:lang w:val="es-ES_tradnl"/>
        </w:rPr>
        <w:t xml:space="preserve"> </w:t>
      </w:r>
      <w:r w:rsidRPr="00C625CE">
        <w:rPr>
          <w:rFonts w:cs="Times New Roman"/>
          <w:szCs w:val="24"/>
          <w:lang w:val="es-ES_tradnl"/>
        </w:rPr>
        <w:t>afecta</w:t>
      </w:r>
      <w:r>
        <w:rPr>
          <w:rFonts w:cs="Times New Roman"/>
          <w:szCs w:val="24"/>
          <w:lang w:val="es-ES_tradnl"/>
        </w:rPr>
        <w:t xml:space="preserve"> </w:t>
      </w:r>
      <w:r w:rsidRPr="00C625CE">
        <w:rPr>
          <w:rFonts w:cs="Times New Roman"/>
          <w:szCs w:val="24"/>
          <w:lang w:val="es-ES_tradnl"/>
        </w:rPr>
        <w:t>directamente a la comunicación existente entre miembros de una cultura, es decir,</w:t>
      </w:r>
      <w:r>
        <w:rPr>
          <w:rFonts w:cs="Times New Roman"/>
          <w:szCs w:val="24"/>
          <w:lang w:val="es-ES_tradnl"/>
        </w:rPr>
        <w:t xml:space="preserve"> </w:t>
      </w:r>
      <w:r w:rsidRPr="00C625CE">
        <w:rPr>
          <w:rFonts w:cs="Times New Roman"/>
          <w:szCs w:val="24"/>
          <w:lang w:val="es-ES_tradnl"/>
        </w:rPr>
        <w:t>mientras los niños que van a la escuela aprenden a hablar castellano, el resto de miembro</w:t>
      </w:r>
      <w:r>
        <w:rPr>
          <w:rFonts w:cs="Times New Roman"/>
          <w:szCs w:val="24"/>
          <w:lang w:val="es-ES_tradnl"/>
        </w:rPr>
        <w:t xml:space="preserve"> </w:t>
      </w:r>
      <w:r w:rsidRPr="00C625CE">
        <w:rPr>
          <w:rFonts w:cs="Times New Roman"/>
          <w:szCs w:val="24"/>
          <w:lang w:val="es-ES_tradnl"/>
        </w:rPr>
        <w:t>de la comunidad siguen hablando kichwa, lo que se convierte en un grave problema. Pues</w:t>
      </w:r>
      <w:r>
        <w:rPr>
          <w:rFonts w:cs="Times New Roman"/>
          <w:szCs w:val="24"/>
          <w:lang w:val="es-ES_tradnl"/>
        </w:rPr>
        <w:t xml:space="preserve"> </w:t>
      </w:r>
      <w:r w:rsidRPr="00C625CE">
        <w:rPr>
          <w:rFonts w:cs="Times New Roman"/>
          <w:szCs w:val="24"/>
          <w:lang w:val="es-ES_tradnl"/>
        </w:rPr>
        <w:t>si se recuerda, se planteaba que una lengua es un legado cultural y familiar, entonces</w:t>
      </w:r>
      <w:r>
        <w:rPr>
          <w:rFonts w:cs="Times New Roman"/>
          <w:szCs w:val="24"/>
          <w:lang w:val="es-ES_tradnl"/>
        </w:rPr>
        <w:t xml:space="preserve"> </w:t>
      </w:r>
      <w:r w:rsidRPr="00C625CE">
        <w:rPr>
          <w:rFonts w:cs="Times New Roman"/>
          <w:szCs w:val="24"/>
          <w:lang w:val="es-ES_tradnl"/>
        </w:rPr>
        <w:t>cuando existe un problema es causa de la desvalorización tanto de la sociedad externa</w:t>
      </w:r>
      <w:r>
        <w:rPr>
          <w:rFonts w:cs="Times New Roman"/>
          <w:szCs w:val="24"/>
          <w:lang w:val="es-ES_tradnl"/>
        </w:rPr>
        <w:t xml:space="preserve"> </w:t>
      </w:r>
      <w:r w:rsidRPr="00C625CE">
        <w:rPr>
          <w:rFonts w:cs="Times New Roman"/>
          <w:szCs w:val="24"/>
          <w:lang w:val="es-ES_tradnl"/>
        </w:rPr>
        <w:t xml:space="preserve">como de la propia comunidad. </w:t>
      </w:r>
      <w:sdt>
        <w:sdtPr>
          <w:rPr>
            <w:rFonts w:cs="Times New Roman"/>
            <w:szCs w:val="24"/>
            <w:lang w:val="es-ES_tradnl"/>
          </w:rPr>
          <w:id w:val="1793943910"/>
          <w:citation/>
        </w:sdtPr>
        <w:sdtContent>
          <w:r w:rsidR="006876A4">
            <w:rPr>
              <w:rFonts w:cs="Times New Roman"/>
              <w:szCs w:val="24"/>
              <w:lang w:val="es-ES_tradnl"/>
            </w:rPr>
            <w:fldChar w:fldCharType="begin"/>
          </w:r>
          <w:r w:rsidR="00EB4287">
            <w:rPr>
              <w:rFonts w:cs="Times New Roman"/>
              <w:szCs w:val="24"/>
              <w:lang w:val="es-ES"/>
            </w:rPr>
            <w:instrText xml:space="preserve">CITATION Yép11 \p 148 \n  \y  \t  \l 3082 </w:instrText>
          </w:r>
          <w:r w:rsidR="006876A4">
            <w:rPr>
              <w:rFonts w:cs="Times New Roman"/>
              <w:szCs w:val="24"/>
              <w:lang w:val="es-ES_tradnl"/>
            </w:rPr>
            <w:fldChar w:fldCharType="separate"/>
          </w:r>
          <w:r w:rsidR="00EB4287" w:rsidRPr="00EB4287">
            <w:rPr>
              <w:rFonts w:cs="Times New Roman"/>
              <w:noProof/>
              <w:szCs w:val="24"/>
              <w:lang w:val="es-ES"/>
            </w:rPr>
            <w:t>(p. 148)</w:t>
          </w:r>
          <w:r w:rsidR="006876A4">
            <w:rPr>
              <w:rFonts w:cs="Times New Roman"/>
              <w:szCs w:val="24"/>
              <w:lang w:val="es-ES_tradnl"/>
            </w:rPr>
            <w:fldChar w:fldCharType="end"/>
          </w:r>
        </w:sdtContent>
      </w:sdt>
    </w:p>
    <w:p w14:paraId="6FBD815A" w14:textId="77777777" w:rsidR="00C625CE" w:rsidRDefault="00C625CE" w:rsidP="008D7321">
      <w:pPr>
        <w:spacing w:after="0" w:line="276" w:lineRule="auto"/>
        <w:ind w:firstLine="708"/>
        <w:rPr>
          <w:rFonts w:cs="Times New Roman"/>
          <w:szCs w:val="24"/>
          <w:lang w:val="es-ES_tradnl"/>
        </w:rPr>
      </w:pPr>
      <w:r w:rsidRPr="00C625CE">
        <w:rPr>
          <w:rFonts w:cs="Times New Roman"/>
          <w:szCs w:val="24"/>
          <w:lang w:val="es-ES_tradnl"/>
        </w:rPr>
        <w:t>Los maestros asignados a las comunidades indígenas desconocen, por lo general, la</w:t>
      </w:r>
      <w:r>
        <w:rPr>
          <w:rFonts w:cs="Times New Roman"/>
          <w:szCs w:val="24"/>
          <w:lang w:val="es-ES_tradnl"/>
        </w:rPr>
        <w:t xml:space="preserve"> </w:t>
      </w:r>
      <w:r w:rsidRPr="00C625CE">
        <w:rPr>
          <w:rFonts w:cs="Times New Roman"/>
          <w:szCs w:val="24"/>
          <w:lang w:val="es-ES_tradnl"/>
        </w:rPr>
        <w:t>realidad de la población, al igual que su lengua y su cultura, siendo ello una causa para el</w:t>
      </w:r>
      <w:r>
        <w:rPr>
          <w:rFonts w:cs="Times New Roman"/>
          <w:szCs w:val="24"/>
          <w:lang w:val="es-ES_tradnl"/>
        </w:rPr>
        <w:t xml:space="preserve"> </w:t>
      </w:r>
      <w:r w:rsidRPr="00C625CE">
        <w:rPr>
          <w:rFonts w:cs="Times New Roman"/>
          <w:szCs w:val="24"/>
          <w:lang w:val="es-ES_tradnl"/>
        </w:rPr>
        <w:t>mantenimiento de actitudes y comportamientos negativos que se traducen en el fomento</w:t>
      </w:r>
      <w:r>
        <w:rPr>
          <w:rFonts w:cs="Times New Roman"/>
          <w:szCs w:val="24"/>
          <w:lang w:val="es-ES_tradnl"/>
        </w:rPr>
        <w:t xml:space="preserve"> </w:t>
      </w:r>
      <w:r w:rsidRPr="00C625CE">
        <w:rPr>
          <w:rFonts w:cs="Times New Roman"/>
          <w:szCs w:val="24"/>
          <w:lang w:val="es-ES_tradnl"/>
        </w:rPr>
        <w:t xml:space="preserve">de la desvalorización de la persona. </w:t>
      </w:r>
    </w:p>
    <w:p w14:paraId="3EE4DD0F" w14:textId="08AD4E70" w:rsidR="00C625CE" w:rsidRDefault="00C625CE" w:rsidP="008D7321">
      <w:pPr>
        <w:spacing w:after="0" w:line="276" w:lineRule="auto"/>
        <w:ind w:firstLine="708"/>
        <w:rPr>
          <w:rFonts w:cs="Times New Roman"/>
          <w:szCs w:val="24"/>
          <w:lang w:val="es-ES_tradnl"/>
        </w:rPr>
      </w:pPr>
      <w:r w:rsidRPr="00C625CE">
        <w:rPr>
          <w:rFonts w:cs="Times New Roman"/>
          <w:szCs w:val="24"/>
          <w:lang w:val="es-ES_tradnl"/>
        </w:rPr>
        <w:t>Yacelga</w:t>
      </w:r>
      <w:r w:rsidR="00DD314C">
        <w:rPr>
          <w:rFonts w:cs="Times New Roman"/>
          <w:szCs w:val="24"/>
          <w:lang w:val="es-ES_tradnl"/>
        </w:rPr>
        <w:t xml:space="preserve"> y Estrella</w:t>
      </w:r>
      <w:r w:rsidRPr="00C625CE">
        <w:rPr>
          <w:rFonts w:cs="Times New Roman"/>
          <w:szCs w:val="24"/>
          <w:lang w:val="es-ES_tradnl"/>
        </w:rPr>
        <w:t xml:space="preserve"> </w:t>
      </w:r>
      <w:sdt>
        <w:sdtPr>
          <w:rPr>
            <w:rFonts w:cs="Times New Roman"/>
            <w:szCs w:val="24"/>
            <w:lang w:val="es-ES_tradnl"/>
          </w:rPr>
          <w:id w:val="1368023265"/>
          <w:citation/>
        </w:sdtPr>
        <w:sdtContent>
          <w:r w:rsidR="00DD314C">
            <w:rPr>
              <w:rFonts w:cs="Times New Roman"/>
              <w:szCs w:val="24"/>
              <w:lang w:val="es-ES_tradnl"/>
            </w:rPr>
            <w:fldChar w:fldCharType="begin"/>
          </w:r>
          <w:r w:rsidR="00DD314C">
            <w:rPr>
              <w:rFonts w:cs="Times New Roman"/>
              <w:szCs w:val="24"/>
              <w:lang w:val="es-ES"/>
            </w:rPr>
            <w:instrText xml:space="preserve">CITATION Est141 \n  \t  \l 3082 </w:instrText>
          </w:r>
          <w:r w:rsidR="00DD314C">
            <w:rPr>
              <w:rFonts w:cs="Times New Roman"/>
              <w:szCs w:val="24"/>
              <w:lang w:val="es-ES_tradnl"/>
            </w:rPr>
            <w:fldChar w:fldCharType="separate"/>
          </w:r>
          <w:r w:rsidR="00DD314C" w:rsidRPr="00DD314C">
            <w:rPr>
              <w:rFonts w:cs="Times New Roman"/>
              <w:noProof/>
              <w:szCs w:val="24"/>
              <w:lang w:val="es-ES"/>
            </w:rPr>
            <w:t>(2014)</w:t>
          </w:r>
          <w:r w:rsidR="00DD314C">
            <w:rPr>
              <w:rFonts w:cs="Times New Roman"/>
              <w:szCs w:val="24"/>
              <w:lang w:val="es-ES_tradnl"/>
            </w:rPr>
            <w:fldChar w:fldCharType="end"/>
          </w:r>
        </w:sdtContent>
      </w:sdt>
      <w:r w:rsidR="00DD314C">
        <w:rPr>
          <w:rFonts w:cs="Times New Roman"/>
          <w:szCs w:val="24"/>
          <w:lang w:val="es-ES_tradnl"/>
        </w:rPr>
        <w:t xml:space="preserve"> mencionan</w:t>
      </w:r>
      <w:r w:rsidRPr="00C625CE">
        <w:rPr>
          <w:rFonts w:cs="Times New Roman"/>
          <w:szCs w:val="24"/>
          <w:lang w:val="es-ES_tradnl"/>
        </w:rPr>
        <w:t xml:space="preserve"> que el kichwa en el Ecuador fue utilizado para</w:t>
      </w:r>
      <w:r>
        <w:rPr>
          <w:rFonts w:cs="Times New Roman"/>
          <w:szCs w:val="24"/>
          <w:lang w:val="es-ES_tradnl"/>
        </w:rPr>
        <w:t xml:space="preserve"> </w:t>
      </w:r>
      <w:r w:rsidRPr="00C625CE">
        <w:rPr>
          <w:rFonts w:cs="Times New Roman"/>
          <w:szCs w:val="24"/>
          <w:lang w:val="es-ES_tradnl"/>
        </w:rPr>
        <w:t xml:space="preserve">gobernar a los </w:t>
      </w:r>
      <w:r>
        <w:rPr>
          <w:rFonts w:cs="Times New Roman"/>
          <w:szCs w:val="24"/>
          <w:lang w:val="es-ES_tradnl"/>
        </w:rPr>
        <w:t>p</w:t>
      </w:r>
      <w:r w:rsidRPr="00C625CE">
        <w:rPr>
          <w:rFonts w:cs="Times New Roman"/>
          <w:szCs w:val="24"/>
          <w:lang w:val="es-ES_tradnl"/>
        </w:rPr>
        <w:t>ueblos y dominar a los indígenas. Sin embargo, con la llegada de los</w:t>
      </w:r>
      <w:r>
        <w:rPr>
          <w:rFonts w:cs="Times New Roman"/>
          <w:szCs w:val="24"/>
          <w:lang w:val="es-ES_tradnl"/>
        </w:rPr>
        <w:t xml:space="preserve"> </w:t>
      </w:r>
      <w:r w:rsidRPr="00C625CE">
        <w:rPr>
          <w:rFonts w:cs="Times New Roman"/>
          <w:szCs w:val="24"/>
          <w:lang w:val="es-ES_tradnl"/>
        </w:rPr>
        <w:t>españoles y el idioma castellano</w:t>
      </w:r>
      <w:r>
        <w:rPr>
          <w:rFonts w:cs="Times New Roman"/>
          <w:szCs w:val="24"/>
          <w:lang w:val="es-ES_tradnl"/>
        </w:rPr>
        <w:t xml:space="preserve"> – </w:t>
      </w:r>
      <w:r w:rsidRPr="00C625CE">
        <w:rPr>
          <w:rFonts w:cs="Times New Roman"/>
          <w:szCs w:val="24"/>
          <w:lang w:val="es-ES_tradnl"/>
        </w:rPr>
        <w:t>español, se emprendió la perdida de la cultura indígena</w:t>
      </w:r>
      <w:r>
        <w:rPr>
          <w:rFonts w:cs="Times New Roman"/>
          <w:szCs w:val="24"/>
          <w:lang w:val="es-ES_tradnl"/>
        </w:rPr>
        <w:t xml:space="preserve"> </w:t>
      </w:r>
      <w:r w:rsidRPr="00C625CE">
        <w:rPr>
          <w:rFonts w:cs="Times New Roman"/>
          <w:szCs w:val="24"/>
          <w:lang w:val="es-ES_tradnl"/>
        </w:rPr>
        <w:t>lo que conllevó a dejar de lado su lengua materna, vestimenta, costumbres y tradiciones</w:t>
      </w:r>
      <w:r>
        <w:rPr>
          <w:rFonts w:cs="Times New Roman"/>
          <w:szCs w:val="24"/>
          <w:lang w:val="es-ES_tradnl"/>
        </w:rPr>
        <w:t xml:space="preserve"> </w:t>
      </w:r>
      <w:r w:rsidRPr="00C625CE">
        <w:rPr>
          <w:rFonts w:cs="Times New Roman"/>
          <w:szCs w:val="24"/>
          <w:lang w:val="es-ES_tradnl"/>
        </w:rPr>
        <w:t>para adoptar otra cultura ajena a los indígenas. La segregación ha estado presente desde</w:t>
      </w:r>
      <w:r>
        <w:rPr>
          <w:rFonts w:cs="Times New Roman"/>
          <w:szCs w:val="24"/>
          <w:lang w:val="es-ES_tradnl"/>
        </w:rPr>
        <w:t xml:space="preserve"> </w:t>
      </w:r>
      <w:r w:rsidRPr="00C625CE">
        <w:rPr>
          <w:rFonts w:cs="Times New Roman"/>
          <w:szCs w:val="24"/>
          <w:lang w:val="es-ES_tradnl"/>
        </w:rPr>
        <w:t>la llegada de los europeos a tierras americanas, los prejuicios raciales manifestaron</w:t>
      </w:r>
      <w:r>
        <w:rPr>
          <w:rFonts w:cs="Times New Roman"/>
          <w:szCs w:val="24"/>
          <w:lang w:val="es-ES_tradnl"/>
        </w:rPr>
        <w:t xml:space="preserve"> </w:t>
      </w:r>
      <w:r w:rsidRPr="00C625CE">
        <w:rPr>
          <w:rFonts w:cs="Times New Roman"/>
          <w:szCs w:val="24"/>
          <w:lang w:val="es-ES_tradnl"/>
        </w:rPr>
        <w:t>desprecio por todas las formas de vida culturales, y ha sido uno de los caminos para la</w:t>
      </w:r>
      <w:r>
        <w:rPr>
          <w:rFonts w:cs="Times New Roman"/>
          <w:szCs w:val="24"/>
          <w:lang w:val="es-ES_tradnl"/>
        </w:rPr>
        <w:t xml:space="preserve"> </w:t>
      </w:r>
      <w:r w:rsidRPr="00C625CE">
        <w:rPr>
          <w:rFonts w:cs="Times New Roman"/>
          <w:szCs w:val="24"/>
          <w:lang w:val="es-ES_tradnl"/>
        </w:rPr>
        <w:t xml:space="preserve">extinción de las lenguas ancestrales. </w:t>
      </w:r>
    </w:p>
    <w:p w14:paraId="30ADAD78" w14:textId="696E133C" w:rsidR="00C625CE" w:rsidRDefault="00C625CE" w:rsidP="008D7321">
      <w:pPr>
        <w:spacing w:after="0" w:line="276" w:lineRule="auto"/>
        <w:ind w:firstLine="708"/>
        <w:rPr>
          <w:rFonts w:cs="Times New Roman"/>
          <w:szCs w:val="24"/>
          <w:lang w:val="es-ES_tradnl"/>
        </w:rPr>
      </w:pPr>
      <w:r w:rsidRPr="00C625CE">
        <w:rPr>
          <w:rFonts w:cs="Times New Roman"/>
          <w:szCs w:val="24"/>
          <w:lang w:val="es-ES_tradnl"/>
        </w:rPr>
        <w:t>Debido a las condiciones de sometimiento y dominación a las que ha estado sujeta la</w:t>
      </w:r>
      <w:r>
        <w:rPr>
          <w:rFonts w:cs="Times New Roman"/>
          <w:szCs w:val="24"/>
          <w:lang w:val="es-ES_tradnl"/>
        </w:rPr>
        <w:t xml:space="preserve"> </w:t>
      </w:r>
      <w:r w:rsidRPr="00C625CE">
        <w:rPr>
          <w:rFonts w:cs="Times New Roman"/>
          <w:szCs w:val="24"/>
          <w:lang w:val="es-ES_tradnl"/>
        </w:rPr>
        <w:t>población de manera tradicional, se constata la necesidad de que el sistema educativo</w:t>
      </w:r>
      <w:r>
        <w:rPr>
          <w:rFonts w:cs="Times New Roman"/>
          <w:szCs w:val="24"/>
          <w:lang w:val="es-ES_tradnl"/>
        </w:rPr>
        <w:t xml:space="preserve"> </w:t>
      </w:r>
      <w:r w:rsidRPr="00C625CE">
        <w:rPr>
          <w:rFonts w:cs="Times New Roman"/>
          <w:szCs w:val="24"/>
          <w:lang w:val="es-ES_tradnl"/>
        </w:rPr>
        <w:t>contribuya a la solución de problemas relacionados con la formación de la persona en</w:t>
      </w:r>
      <w:r>
        <w:rPr>
          <w:rFonts w:cs="Times New Roman"/>
          <w:szCs w:val="24"/>
          <w:lang w:val="es-ES_tradnl"/>
        </w:rPr>
        <w:t xml:space="preserve"> </w:t>
      </w:r>
      <w:r w:rsidRPr="00C625CE">
        <w:rPr>
          <w:rFonts w:cs="Times New Roman"/>
          <w:szCs w:val="24"/>
          <w:lang w:val="es-ES_tradnl"/>
        </w:rPr>
        <w:t xml:space="preserve">toda su integridad incluyendo el respeto a su identidad cultural. </w:t>
      </w:r>
    </w:p>
    <w:p w14:paraId="72BFF674" w14:textId="77777777" w:rsidR="00C625CE" w:rsidRDefault="00C625CE" w:rsidP="008D7321">
      <w:pPr>
        <w:spacing w:after="0" w:line="276" w:lineRule="auto"/>
        <w:ind w:firstLine="708"/>
        <w:rPr>
          <w:rFonts w:cs="Times New Roman"/>
          <w:szCs w:val="24"/>
          <w:lang w:val="es-ES_tradnl"/>
        </w:rPr>
      </w:pPr>
      <w:r w:rsidRPr="00C625CE">
        <w:rPr>
          <w:rFonts w:cs="Times New Roman"/>
          <w:szCs w:val="24"/>
          <w:lang w:val="es-ES_tradnl"/>
        </w:rPr>
        <w:t>En general, la desaparición de las lenguas indígenas implica que se pierden posibilidades</w:t>
      </w:r>
      <w:r>
        <w:rPr>
          <w:rFonts w:cs="Times New Roman"/>
          <w:szCs w:val="24"/>
          <w:lang w:val="es-ES_tradnl"/>
        </w:rPr>
        <w:t xml:space="preserve"> </w:t>
      </w:r>
      <w:r w:rsidRPr="00C625CE">
        <w:rPr>
          <w:rFonts w:cs="Times New Roman"/>
          <w:szCs w:val="24"/>
          <w:lang w:val="es-ES_tradnl"/>
        </w:rPr>
        <w:t xml:space="preserve">de superar esta crisis moderna; es por eso que no deberían desaparecer porque </w:t>
      </w:r>
      <w:r w:rsidRPr="00C625CE">
        <w:rPr>
          <w:rFonts w:cs="Times New Roman"/>
          <w:szCs w:val="24"/>
          <w:lang w:val="es-ES_tradnl"/>
        </w:rPr>
        <w:lastRenderedPageBreak/>
        <w:t>tienen</w:t>
      </w:r>
      <w:r>
        <w:rPr>
          <w:rFonts w:cs="Times New Roman"/>
          <w:szCs w:val="24"/>
          <w:lang w:val="es-ES_tradnl"/>
        </w:rPr>
        <w:t xml:space="preserve"> </w:t>
      </w:r>
      <w:r w:rsidRPr="00C625CE">
        <w:rPr>
          <w:rFonts w:cs="Times New Roman"/>
          <w:szCs w:val="24"/>
          <w:lang w:val="es-ES_tradnl"/>
        </w:rPr>
        <w:t>capacidades de informarnos, no solo conocimientos de medicina, ingeniería, arquitectura,</w:t>
      </w:r>
      <w:r>
        <w:rPr>
          <w:rFonts w:cs="Times New Roman"/>
          <w:szCs w:val="24"/>
          <w:lang w:val="es-ES_tradnl"/>
        </w:rPr>
        <w:t xml:space="preserve"> </w:t>
      </w:r>
      <w:r w:rsidRPr="00C625CE">
        <w:rPr>
          <w:rFonts w:cs="Times New Roman"/>
          <w:szCs w:val="24"/>
          <w:lang w:val="es-ES_tradnl"/>
        </w:rPr>
        <w:t>agronomía, sino sobre sus formas particulares y diferentes de ver el mundo, sobre su</w:t>
      </w:r>
      <w:r>
        <w:rPr>
          <w:rFonts w:cs="Times New Roman"/>
          <w:szCs w:val="24"/>
          <w:lang w:val="es-ES_tradnl"/>
        </w:rPr>
        <w:t xml:space="preserve"> </w:t>
      </w:r>
      <w:r w:rsidRPr="00C625CE">
        <w:rPr>
          <w:rFonts w:cs="Times New Roman"/>
          <w:szCs w:val="24"/>
          <w:lang w:val="es-ES_tradnl"/>
        </w:rPr>
        <w:t>filosof</w:t>
      </w:r>
      <w:r>
        <w:rPr>
          <w:rFonts w:cs="Times New Roman"/>
          <w:szCs w:val="24"/>
          <w:lang w:val="es-ES_tradnl"/>
        </w:rPr>
        <w:t>í</w:t>
      </w:r>
      <w:r w:rsidRPr="00C625CE">
        <w:rPr>
          <w:rFonts w:cs="Times New Roman"/>
          <w:szCs w:val="24"/>
          <w:lang w:val="es-ES_tradnl"/>
        </w:rPr>
        <w:t>a que</w:t>
      </w:r>
      <w:r>
        <w:rPr>
          <w:rFonts w:cs="Times New Roman"/>
          <w:szCs w:val="24"/>
          <w:lang w:val="es-ES_tradnl"/>
        </w:rPr>
        <w:t>,</w:t>
      </w:r>
      <w:r w:rsidRPr="00C625CE">
        <w:rPr>
          <w:rFonts w:cs="Times New Roman"/>
          <w:szCs w:val="24"/>
          <w:lang w:val="es-ES_tradnl"/>
        </w:rPr>
        <w:t xml:space="preserve"> en sí, es una crítica al paradigma moderno.</w:t>
      </w:r>
    </w:p>
    <w:p w14:paraId="21EF03B8" w14:textId="464FDF5D" w:rsidR="0011489A" w:rsidRDefault="00C625CE" w:rsidP="008D7321">
      <w:pPr>
        <w:spacing w:after="0" w:line="276" w:lineRule="auto"/>
        <w:ind w:firstLine="708"/>
        <w:rPr>
          <w:rFonts w:cs="Times New Roman"/>
          <w:szCs w:val="24"/>
          <w:lang w:val="es-ES_tradnl"/>
        </w:rPr>
      </w:pPr>
      <w:r w:rsidRPr="00C625CE">
        <w:rPr>
          <w:rFonts w:cs="Times New Roman"/>
          <w:szCs w:val="24"/>
          <w:lang w:val="es-ES_tradnl"/>
        </w:rPr>
        <w:t>Cabe indicar que el sistema</w:t>
      </w:r>
      <w:r>
        <w:rPr>
          <w:rFonts w:cs="Times New Roman"/>
          <w:szCs w:val="24"/>
          <w:lang w:val="es-ES_tradnl"/>
        </w:rPr>
        <w:t xml:space="preserve"> </w:t>
      </w:r>
      <w:r w:rsidRPr="00C625CE">
        <w:rPr>
          <w:rFonts w:cs="Times New Roman"/>
          <w:szCs w:val="24"/>
          <w:lang w:val="es-ES_tradnl"/>
        </w:rPr>
        <w:t>educativo no ha contribuido a generar soluciones de problemas incluyendo el respeto a su</w:t>
      </w:r>
      <w:r>
        <w:rPr>
          <w:rFonts w:cs="Times New Roman"/>
          <w:szCs w:val="24"/>
          <w:lang w:val="es-ES_tradnl"/>
        </w:rPr>
        <w:t xml:space="preserve"> </w:t>
      </w:r>
      <w:r w:rsidRPr="00C625CE">
        <w:rPr>
          <w:rFonts w:cs="Times New Roman"/>
          <w:szCs w:val="24"/>
          <w:lang w:val="es-ES_tradnl"/>
        </w:rPr>
        <w:t>identidad cultural. Lamentablemente con el pasar de los años se ha ido fomentando y</w:t>
      </w:r>
      <w:r>
        <w:rPr>
          <w:rFonts w:cs="Times New Roman"/>
          <w:szCs w:val="24"/>
          <w:lang w:val="es-ES_tradnl"/>
        </w:rPr>
        <w:t xml:space="preserve"> </w:t>
      </w:r>
      <w:r w:rsidRPr="00C625CE">
        <w:rPr>
          <w:rFonts w:cs="Times New Roman"/>
          <w:szCs w:val="24"/>
          <w:lang w:val="es-ES_tradnl"/>
        </w:rPr>
        <w:t>creando una imagen falsa con respecto a la absoluta validez de la cultura occidental,</w:t>
      </w:r>
      <w:r>
        <w:rPr>
          <w:rFonts w:cs="Times New Roman"/>
          <w:szCs w:val="24"/>
          <w:lang w:val="es-ES_tradnl"/>
        </w:rPr>
        <w:t xml:space="preserve"> </w:t>
      </w:r>
      <w:r w:rsidRPr="00C625CE">
        <w:rPr>
          <w:rFonts w:cs="Times New Roman"/>
          <w:szCs w:val="24"/>
          <w:lang w:val="es-ES_tradnl"/>
        </w:rPr>
        <w:t>situación que se produce por la desvalorización y/o negación de los contenidos culturales</w:t>
      </w:r>
      <w:r>
        <w:rPr>
          <w:rFonts w:cs="Times New Roman"/>
          <w:szCs w:val="24"/>
          <w:lang w:val="es-ES_tradnl"/>
        </w:rPr>
        <w:t xml:space="preserve"> </w:t>
      </w:r>
      <w:r w:rsidRPr="00C625CE">
        <w:rPr>
          <w:rFonts w:cs="Times New Roman"/>
          <w:szCs w:val="24"/>
          <w:lang w:val="es-ES_tradnl"/>
        </w:rPr>
        <w:t>y prácticas provenientes de las sociedades indígenas. A pesar de que el gobierno</w:t>
      </w:r>
      <w:r>
        <w:rPr>
          <w:rFonts w:cs="Times New Roman"/>
          <w:szCs w:val="24"/>
          <w:lang w:val="es-ES_tradnl"/>
        </w:rPr>
        <w:t xml:space="preserve"> </w:t>
      </w:r>
      <w:r w:rsidRPr="00C625CE">
        <w:rPr>
          <w:rFonts w:cs="Times New Roman"/>
          <w:szCs w:val="24"/>
          <w:lang w:val="es-ES_tradnl"/>
        </w:rPr>
        <w:t>nacional ha impulsado a través de campañas la valorización de la identidad indígena</w:t>
      </w:r>
      <w:r>
        <w:rPr>
          <w:rFonts w:cs="Times New Roman"/>
          <w:szCs w:val="24"/>
          <w:lang w:val="es-ES_tradnl"/>
        </w:rPr>
        <w:t xml:space="preserve"> </w:t>
      </w:r>
      <w:r w:rsidRPr="00C625CE">
        <w:rPr>
          <w:rFonts w:cs="Times New Roman"/>
          <w:szCs w:val="24"/>
          <w:lang w:val="es-ES_tradnl"/>
        </w:rPr>
        <w:t>cultural, las campañas publicitarias, la moda y entre otras han formado parte de adoptar</w:t>
      </w:r>
      <w:r>
        <w:rPr>
          <w:rFonts w:cs="Times New Roman"/>
          <w:szCs w:val="24"/>
          <w:lang w:val="es-ES_tradnl"/>
        </w:rPr>
        <w:t xml:space="preserve"> </w:t>
      </w:r>
      <w:r w:rsidRPr="00C625CE">
        <w:rPr>
          <w:rFonts w:cs="Times New Roman"/>
          <w:szCs w:val="24"/>
          <w:lang w:val="es-ES_tradnl"/>
        </w:rPr>
        <w:t>formas diferentes de vida, es decir los jóvenes adquieren actitudes, costumbres y</w:t>
      </w:r>
      <w:r>
        <w:rPr>
          <w:rFonts w:cs="Times New Roman"/>
          <w:szCs w:val="24"/>
          <w:lang w:val="es-ES_tradnl"/>
        </w:rPr>
        <w:t xml:space="preserve"> </w:t>
      </w:r>
      <w:r w:rsidRPr="00C625CE">
        <w:rPr>
          <w:rFonts w:cs="Times New Roman"/>
          <w:szCs w:val="24"/>
          <w:lang w:val="es-ES_tradnl"/>
        </w:rPr>
        <w:t xml:space="preserve">tradiciones extranjeras dejando de lado las culturas nativas </w:t>
      </w:r>
      <w:sdt>
        <w:sdtPr>
          <w:rPr>
            <w:rFonts w:cs="Times New Roman"/>
            <w:szCs w:val="24"/>
            <w:lang w:val="es-ES_tradnl"/>
          </w:rPr>
          <w:id w:val="-113841700"/>
          <w:citation/>
        </w:sdtPr>
        <w:sdtContent>
          <w:r>
            <w:rPr>
              <w:rFonts w:cs="Times New Roman"/>
              <w:szCs w:val="24"/>
              <w:lang w:val="es-ES_tradnl"/>
            </w:rPr>
            <w:fldChar w:fldCharType="begin"/>
          </w:r>
          <w:r>
            <w:rPr>
              <w:rFonts w:cs="Times New Roman"/>
              <w:szCs w:val="24"/>
              <w:lang w:val="es-ES"/>
            </w:rPr>
            <w:instrText xml:space="preserve"> CITATION Est141 \l 3082 </w:instrText>
          </w:r>
          <w:r>
            <w:rPr>
              <w:rFonts w:cs="Times New Roman"/>
              <w:szCs w:val="24"/>
              <w:lang w:val="es-ES_tradnl"/>
            </w:rPr>
            <w:fldChar w:fldCharType="separate"/>
          </w:r>
          <w:r w:rsidRPr="00C625CE">
            <w:rPr>
              <w:rFonts w:cs="Times New Roman"/>
              <w:noProof/>
              <w:szCs w:val="24"/>
              <w:lang w:val="es-ES"/>
            </w:rPr>
            <w:t>(Estrella &amp; Yacelga, 2014)</w:t>
          </w:r>
          <w:r>
            <w:rPr>
              <w:rFonts w:cs="Times New Roman"/>
              <w:szCs w:val="24"/>
              <w:lang w:val="es-ES_tradnl"/>
            </w:rPr>
            <w:fldChar w:fldCharType="end"/>
          </w:r>
        </w:sdtContent>
      </w:sdt>
      <w:r w:rsidRPr="00C625CE">
        <w:rPr>
          <w:rFonts w:cs="Times New Roman"/>
          <w:szCs w:val="24"/>
          <w:lang w:val="es-ES_tradnl"/>
        </w:rPr>
        <w:t>.</w:t>
      </w:r>
    </w:p>
    <w:p w14:paraId="659A3BC5" w14:textId="45EA3450" w:rsidR="00B660DB" w:rsidRDefault="00B660DB" w:rsidP="008D7321">
      <w:pPr>
        <w:pStyle w:val="Descripcin"/>
        <w:spacing w:line="276" w:lineRule="auto"/>
        <w:rPr>
          <w:rFonts w:cs="Times New Roman"/>
          <w:szCs w:val="24"/>
          <w:lang w:val="es-ES_tradnl"/>
        </w:rPr>
      </w:pPr>
      <w:bookmarkStart w:id="67" w:name="_Toc136012504"/>
      <w:r w:rsidRPr="00B660DB">
        <w:rPr>
          <w:b/>
          <w:bCs/>
          <w:i w:val="0"/>
          <w:iCs w:val="0"/>
          <w:color w:val="auto"/>
          <w:sz w:val="24"/>
          <w:szCs w:val="24"/>
        </w:rPr>
        <w:t xml:space="preserve">Figura </w:t>
      </w:r>
      <w:r w:rsidRPr="00B660DB">
        <w:rPr>
          <w:b/>
          <w:bCs/>
          <w:i w:val="0"/>
          <w:iCs w:val="0"/>
          <w:color w:val="auto"/>
          <w:sz w:val="24"/>
          <w:szCs w:val="24"/>
        </w:rPr>
        <w:fldChar w:fldCharType="begin"/>
      </w:r>
      <w:r w:rsidRPr="00B660DB">
        <w:rPr>
          <w:b/>
          <w:bCs/>
          <w:i w:val="0"/>
          <w:iCs w:val="0"/>
          <w:color w:val="auto"/>
          <w:sz w:val="24"/>
          <w:szCs w:val="24"/>
        </w:rPr>
        <w:instrText xml:space="preserve"> SEQ Figura \* ARABIC </w:instrText>
      </w:r>
      <w:r w:rsidRPr="00B660DB">
        <w:rPr>
          <w:b/>
          <w:bCs/>
          <w:i w:val="0"/>
          <w:iCs w:val="0"/>
          <w:color w:val="auto"/>
          <w:sz w:val="24"/>
          <w:szCs w:val="24"/>
        </w:rPr>
        <w:fldChar w:fldCharType="separate"/>
      </w:r>
      <w:r w:rsidR="00FD40CA">
        <w:rPr>
          <w:b/>
          <w:bCs/>
          <w:i w:val="0"/>
          <w:iCs w:val="0"/>
          <w:noProof/>
          <w:color w:val="auto"/>
          <w:sz w:val="24"/>
          <w:szCs w:val="24"/>
        </w:rPr>
        <w:t>1</w:t>
      </w:r>
      <w:r w:rsidRPr="00B660DB">
        <w:rPr>
          <w:b/>
          <w:bCs/>
          <w:i w:val="0"/>
          <w:iCs w:val="0"/>
          <w:color w:val="auto"/>
          <w:sz w:val="24"/>
          <w:szCs w:val="24"/>
        </w:rPr>
        <w:fldChar w:fldCharType="end"/>
      </w:r>
      <w:r w:rsidR="008F6543">
        <w:rPr>
          <w:b/>
          <w:bCs/>
          <w:i w:val="0"/>
          <w:iCs w:val="0"/>
          <w:color w:val="auto"/>
          <w:sz w:val="24"/>
          <w:szCs w:val="24"/>
        </w:rPr>
        <w:t xml:space="preserve">. </w:t>
      </w:r>
      <w:r w:rsidR="000F31B7" w:rsidRPr="008F6543">
        <w:rPr>
          <w:rFonts w:cs="Times New Roman"/>
          <w:b/>
          <w:bCs/>
          <w:i w:val="0"/>
          <w:iCs w:val="0"/>
          <w:noProof/>
          <w:color w:val="auto"/>
          <w:sz w:val="24"/>
          <w:szCs w:val="36"/>
          <w:lang w:val="es-ES_tradnl"/>
        </w:rPr>
        <mc:AlternateContent>
          <mc:Choice Requires="wpg">
            <w:drawing>
              <wp:anchor distT="0" distB="0" distL="114300" distR="114300" simplePos="0" relativeHeight="251675648" behindDoc="0" locked="0" layoutInCell="1" allowOverlap="1" wp14:anchorId="2825C849" wp14:editId="2D0870E8">
                <wp:simplePos x="0" y="0"/>
                <wp:positionH relativeFrom="column">
                  <wp:posOffset>196215</wp:posOffset>
                </wp:positionH>
                <wp:positionV relativeFrom="paragraph">
                  <wp:posOffset>327660</wp:posOffset>
                </wp:positionV>
                <wp:extent cx="4876800" cy="3667124"/>
                <wp:effectExtent l="0" t="0" r="19050" b="10160"/>
                <wp:wrapNone/>
                <wp:docPr id="26" name="Grupo 26"/>
                <wp:cNvGraphicFramePr/>
                <a:graphic xmlns:a="http://schemas.openxmlformats.org/drawingml/2006/main">
                  <a:graphicData uri="http://schemas.microsoft.com/office/word/2010/wordprocessingGroup">
                    <wpg:wgp>
                      <wpg:cNvGrpSpPr/>
                      <wpg:grpSpPr>
                        <a:xfrm>
                          <a:off x="0" y="0"/>
                          <a:ext cx="4876800" cy="3667124"/>
                          <a:chOff x="0" y="-76199"/>
                          <a:chExt cx="4876800" cy="3667124"/>
                        </a:xfrm>
                      </wpg:grpSpPr>
                      <wpg:grpSp>
                        <wpg:cNvPr id="24" name="Grupo 24"/>
                        <wpg:cNvGrpSpPr/>
                        <wpg:grpSpPr>
                          <a:xfrm>
                            <a:off x="990600" y="-76199"/>
                            <a:ext cx="3886200" cy="2771774"/>
                            <a:chOff x="-114300" y="-76199"/>
                            <a:chExt cx="3886200" cy="2771774"/>
                          </a:xfrm>
                        </wpg:grpSpPr>
                        <wps:wsp>
                          <wps:cNvPr id="5" name="Rectángulo: esquinas redondeadas 5"/>
                          <wps:cNvSpPr/>
                          <wps:spPr>
                            <a:xfrm>
                              <a:off x="-114300" y="-66675"/>
                              <a:ext cx="1247775" cy="761866"/>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2DC81B" w14:textId="53B6ABC1"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globalización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ángulo: esquinas redondeadas 6"/>
                          <wps:cNvSpPr/>
                          <wps:spPr>
                            <a:xfrm>
                              <a:off x="1381125" y="-76199"/>
                              <a:ext cx="1304925" cy="78105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524A66" w14:textId="0384FC80"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 </w:t>
                                </w:r>
                                <w:r w:rsidR="00852CD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incorporación de otras culturas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ángulo: esquinas redondeadas 8"/>
                          <wps:cNvSpPr/>
                          <wps:spPr>
                            <a:xfrm>
                              <a:off x="2352675" y="847725"/>
                              <a:ext cx="1209675" cy="69532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00DD75" w14:textId="00388833" w:rsidR="00FF1AAF" w:rsidRDefault="00FF1AAF" w:rsidP="00FF1AAF">
                                <w:pPr>
                                  <w:spacing w:after="0" w:afterAutospacing="0" w:line="240" w:lineRule="auto"/>
                                  <w:ind w:firstLine="0"/>
                                  <w:jc w:val="cente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Migración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ángulo: esquinas redondeadas 11"/>
                          <wps:cNvSpPr/>
                          <wps:spPr>
                            <a:xfrm>
                              <a:off x="2266950" y="1743075"/>
                              <a:ext cx="1504950" cy="9525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5B3701" w14:textId="4C157137"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Bajo nivel de aprendizaje de la lengua kichwa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 name="Grupo 25"/>
                        <wpg:cNvGrpSpPr/>
                        <wpg:grpSpPr>
                          <a:xfrm>
                            <a:off x="0" y="847725"/>
                            <a:ext cx="3819525" cy="2743200"/>
                            <a:chOff x="0" y="0"/>
                            <a:chExt cx="3819525" cy="2743200"/>
                          </a:xfrm>
                        </wpg:grpSpPr>
                        <wps:wsp>
                          <wps:cNvPr id="4" name="Elipse 4"/>
                          <wps:cNvSpPr/>
                          <wps:spPr>
                            <a:xfrm>
                              <a:off x="1876425" y="533400"/>
                              <a:ext cx="1143000" cy="828675"/>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F2E871" w14:textId="0B2EF2A1" w:rsidR="00FF1AAF" w:rsidRPr="000F31B7" w:rsidRDefault="00FF1AAF" w:rsidP="000F31B7">
                                <w:pPr>
                                  <w:spacing w:after="0" w:afterAutospacing="0" w:line="240" w:lineRule="auto"/>
                                  <w:ind w:firstLine="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CAUSAS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ángulo: esquinas redondeadas 7"/>
                          <wps:cNvSpPr/>
                          <wps:spPr>
                            <a:xfrm>
                              <a:off x="190500" y="0"/>
                              <a:ext cx="1209675" cy="69532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174F66" w14:textId="50F3416C"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Discriminación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ángulo: esquinas redondeadas 10"/>
                          <wps:cNvSpPr/>
                          <wps:spPr>
                            <a:xfrm>
                              <a:off x="0" y="876300"/>
                              <a:ext cx="1447800" cy="94297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7E7DCEF" w14:textId="39A14E09"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Búsqueda del ascenso económico y 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ángulo: esquinas redondeadas 13"/>
                          <wps:cNvSpPr/>
                          <wps:spPr>
                            <a:xfrm>
                              <a:off x="904875" y="1943100"/>
                              <a:ext cx="1362075" cy="8001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928482" w14:textId="14FEE6F1"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Falta de docentes bilingües capacitados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ángulo: esquinas redondeadas 15"/>
                          <wps:cNvSpPr/>
                          <wps:spPr>
                            <a:xfrm>
                              <a:off x="2457450" y="1943100"/>
                              <a:ext cx="1362075" cy="8001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89673E" w14:textId="5D4330D6"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Investigaciones sin mayor profundización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825C849" id="Grupo 26" o:spid="_x0000_s1026" style="position:absolute;left:0;text-align:left;margin-left:15.45pt;margin-top:25.8pt;width:384pt;height:288.75pt;z-index:251675648;mso-height-relative:margin" coordorigin=",-761" coordsize="48768,36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">
                <v:group id="Grupo 24" o:spid="_x0000_s1027" style="position:absolute;left:9906;top:-761;width:38862;height:27716" coordorigin="-1143,-761" coordsize="38862,2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roundrect id="Rectángulo: esquinas redondeadas 5" o:spid="_x0000_s1028" style="position:absolute;left:-1143;top:-666;width:12477;height:76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" fillcolor="#d9e2f3 [660]" strokecolor="#1f3763 [1604]" strokeweight="1pt">
                    <v:stroke joinstyle="miter"/>
                    <v:textbox>
                      <w:txbxContent>
                        <w:p w14:paraId="762DC81B" w14:textId="53B6ABC1"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globalización</w:t>
                          </w:r>
                        </w:p>
                      </w:txbxContent>
                    </v:textbox>
                  </v:roundrect>
                  <v:roundrect id="Rectángulo: esquinas redondeadas 6" o:spid="_x0000_s1029" style="position:absolute;left:13811;top:-761;width:13049;height:78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" fillcolor="#d9e2f3 [660]" strokecolor="#1f3763 [1604]" strokeweight="1pt">
                    <v:stroke joinstyle="miter"/>
                    <v:textbox>
                      <w:txbxContent>
                        <w:p w14:paraId="60524A66" w14:textId="0384FC80"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 </w:t>
                          </w:r>
                          <w:r w:rsidR="00852CD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incorporación de otras culturas</w:t>
                          </w:r>
                        </w:p>
                      </w:txbxContent>
                    </v:textbox>
                  </v:roundrect>
                  <v:roundrect id="Rectángulo: esquinas redondeadas 8" o:spid="_x0000_s1030" style="position:absolute;left:23526;top:8477;width:12097;height:6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" fillcolor="#d9e2f3 [660]" strokecolor="#1f3763 [1604]" strokeweight="1pt">
                    <v:stroke joinstyle="miter"/>
                    <v:textbox>
                      <w:txbxContent>
                        <w:p w14:paraId="2200DD75" w14:textId="00388833" w:rsidR="00FF1AAF" w:rsidRDefault="00FF1AAF" w:rsidP="00FF1AAF">
                          <w:pPr>
                            <w:spacing w:after="0" w:afterAutospacing="0" w:line="240" w:lineRule="auto"/>
                            <w:ind w:firstLine="0"/>
                            <w:jc w:val="cente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Migración</w:t>
                          </w:r>
                        </w:p>
                      </w:txbxContent>
                    </v:textbox>
                  </v:roundrect>
                  <v:roundrect id="Rectángulo: esquinas redondeadas 11" o:spid="_x0000_s1031" style="position:absolute;left:22669;top:17430;width:15050;height:9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" fillcolor="#d9e2f3 [660]" strokecolor="#1f3763 [1604]" strokeweight="1pt">
                    <v:stroke joinstyle="miter"/>
                    <v:textbox>
                      <w:txbxContent>
                        <w:p w14:paraId="175B3701" w14:textId="4C157137"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Bajo nivel de aprendizaje de la lengua kichwa</w:t>
                          </w:r>
                        </w:p>
                      </w:txbxContent>
                    </v:textbox>
                  </v:roundrect>
                </v:group>
                <v:group id="Grupo 25" o:spid="_x0000_s1032" style="position:absolute;top:8477;width:38195;height:27432" coordsize="38195,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oval id="Elipse 4" o:spid="_x0000_s1033" style="position:absolute;left:18764;top:5334;width:11430;height:8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" fillcolor="#8eaadb [1940]" strokecolor="#1f3763 [1604]" strokeweight="1pt">
                    <v:stroke joinstyle="miter"/>
                    <v:textbox>
                      <w:txbxContent>
                        <w:p w14:paraId="7DF2E871" w14:textId="0B2EF2A1" w:rsidR="00FF1AAF" w:rsidRPr="000F31B7" w:rsidRDefault="00FF1AAF" w:rsidP="000F31B7">
                          <w:pPr>
                            <w:spacing w:after="0" w:afterAutospacing="0" w:line="240" w:lineRule="auto"/>
                            <w:ind w:firstLine="0"/>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CAUSAS</w:t>
                          </w:r>
                        </w:p>
                      </w:txbxContent>
                    </v:textbox>
                  </v:oval>
                  <v:roundrect id="Rectángulo: esquinas redondeadas 7" o:spid="_x0000_s1034" style="position:absolute;left:1905;width:12096;height:6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" fillcolor="#d9e2f3 [660]" strokecolor="#1f3763 [1604]" strokeweight="1pt">
                    <v:stroke joinstyle="miter"/>
                    <v:textbox>
                      <w:txbxContent>
                        <w:p w14:paraId="2E174F66" w14:textId="50F3416C"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Discriminación</w:t>
                          </w:r>
                        </w:p>
                      </w:txbxContent>
                    </v:textbox>
                  </v:roundrect>
                  <v:roundrect id="Rectángulo: esquinas redondeadas 10" o:spid="_x0000_s1035" style="position:absolute;top:8763;width:14478;height:9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" fillcolor="#d9e2f3 [660]" strokecolor="#1f3763 [1604]" strokeweight="1pt">
                    <v:stroke joinstyle="miter"/>
                    <v:textbox>
                      <w:txbxContent>
                        <w:p w14:paraId="47E7DCEF" w14:textId="39A14E09"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Búsqueda del ascenso económico y social</w:t>
                          </w:r>
                        </w:p>
                      </w:txbxContent>
                    </v:textbox>
                  </v:roundrect>
                  <v:roundrect id="Rectángulo: esquinas redondeadas 13" o:spid="_x0000_s1036" style="position:absolute;left:9048;top:19431;width:13621;height:8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" fillcolor="#d9e2f3 [660]" strokecolor="#1f3763 [1604]" strokeweight="1pt">
                    <v:stroke joinstyle="miter"/>
                    <v:textbox>
                      <w:txbxContent>
                        <w:p w14:paraId="05928482" w14:textId="14FEE6F1"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Falta de docentes bilingües capacitados</w:t>
                          </w:r>
                        </w:p>
                      </w:txbxContent>
                    </v:textbox>
                  </v:roundrect>
                  <v:roundrect id="Rectángulo: esquinas redondeadas 15" o:spid="_x0000_s1037" style="position:absolute;left:24574;top:19431;width:13621;height:8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" fillcolor="#d9e2f3 [660]" strokecolor="#1f3763 [1604]" strokeweight="1pt">
                    <v:stroke joinstyle="miter"/>
                    <v:textbox>
                      <w:txbxContent>
                        <w:p w14:paraId="0689673E" w14:textId="5D4330D6" w:rsidR="00FF1AAF" w:rsidRPr="000F31B7" w:rsidRDefault="00FF1AAF" w:rsidP="00FF1AAF">
                          <w:pPr>
                            <w:spacing w:after="0" w:afterAutospacing="0" w:line="240" w:lineRule="auto"/>
                            <w:ind w:firstLine="0"/>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31B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Investigaciones sin mayor profundización</w:t>
                          </w:r>
                        </w:p>
                      </w:txbxContent>
                    </v:textbox>
                  </v:roundrect>
                </v:group>
              </v:group>
            </w:pict>
          </mc:Fallback>
        </mc:AlternateContent>
      </w:r>
      <w:r w:rsidR="008F6543">
        <w:rPr>
          <w:b/>
          <w:bCs/>
          <w:i w:val="0"/>
          <w:iCs w:val="0"/>
          <w:color w:val="auto"/>
          <w:sz w:val="24"/>
          <w:szCs w:val="24"/>
        </w:rPr>
        <w:t xml:space="preserve">Causas </w:t>
      </w:r>
      <w:r w:rsidRPr="008F6543">
        <w:rPr>
          <w:rFonts w:cs="Times New Roman"/>
          <w:b/>
          <w:bCs/>
          <w:i w:val="0"/>
          <w:iCs w:val="0"/>
          <w:color w:val="auto"/>
          <w:sz w:val="24"/>
          <w:szCs w:val="36"/>
          <w:lang w:val="es-ES_tradnl"/>
        </w:rPr>
        <w:t>de mayor impacto</w:t>
      </w:r>
      <w:bookmarkEnd w:id="67"/>
    </w:p>
    <w:p w14:paraId="3871F2DD" w14:textId="4BD54370" w:rsidR="00FF1AAF" w:rsidRDefault="00FF1AAF" w:rsidP="008D7321">
      <w:pPr>
        <w:spacing w:after="0" w:line="276" w:lineRule="auto"/>
        <w:ind w:firstLine="708"/>
        <w:rPr>
          <w:rFonts w:cs="Times New Roman"/>
          <w:szCs w:val="24"/>
          <w:lang w:val="es-ES_tradnl"/>
        </w:rPr>
      </w:pPr>
    </w:p>
    <w:p w14:paraId="417FFA81" w14:textId="15755B5C" w:rsidR="00FF1AAF" w:rsidRDefault="00FF1AAF" w:rsidP="008D7321">
      <w:pPr>
        <w:spacing w:after="0" w:line="276" w:lineRule="auto"/>
        <w:ind w:firstLine="708"/>
        <w:rPr>
          <w:rFonts w:cs="Times New Roman"/>
          <w:szCs w:val="24"/>
          <w:lang w:val="es-ES_tradnl"/>
        </w:rPr>
      </w:pPr>
    </w:p>
    <w:p w14:paraId="2894EF47" w14:textId="1BB6AC53" w:rsidR="00FF1AAF" w:rsidRDefault="00FF1AAF" w:rsidP="008D7321">
      <w:pPr>
        <w:spacing w:after="0" w:line="276" w:lineRule="auto"/>
        <w:ind w:firstLine="708"/>
        <w:rPr>
          <w:rFonts w:cs="Times New Roman"/>
          <w:szCs w:val="24"/>
          <w:lang w:val="es-ES_tradnl"/>
        </w:rPr>
      </w:pPr>
    </w:p>
    <w:p w14:paraId="0C402658" w14:textId="7A3EBE33" w:rsidR="00FF1AAF" w:rsidRDefault="00FF1AAF" w:rsidP="008D7321">
      <w:pPr>
        <w:spacing w:after="0" w:line="276" w:lineRule="auto"/>
        <w:ind w:firstLine="708"/>
        <w:rPr>
          <w:rFonts w:cs="Times New Roman"/>
          <w:szCs w:val="24"/>
          <w:lang w:val="es-ES_tradnl"/>
        </w:rPr>
      </w:pPr>
    </w:p>
    <w:p w14:paraId="2CE6DE81" w14:textId="49970EFA" w:rsidR="00B660DB" w:rsidRDefault="00FF1AAF" w:rsidP="008D7321">
      <w:pPr>
        <w:tabs>
          <w:tab w:val="left" w:pos="3870"/>
        </w:tabs>
        <w:spacing w:after="0" w:line="276" w:lineRule="auto"/>
        <w:ind w:firstLine="708"/>
        <w:rPr>
          <w:rFonts w:cs="Times New Roman"/>
          <w:szCs w:val="24"/>
          <w:lang w:val="es-ES_tradnl"/>
        </w:rPr>
      </w:pPr>
      <w:r>
        <w:rPr>
          <w:rFonts w:cs="Times New Roman"/>
          <w:szCs w:val="24"/>
          <w:lang w:val="es-ES_tradnl"/>
        </w:rPr>
        <w:tab/>
      </w:r>
    </w:p>
    <w:p w14:paraId="69101C45" w14:textId="77777777" w:rsidR="009B1A3D" w:rsidRDefault="009B1A3D" w:rsidP="008D7321">
      <w:pPr>
        <w:tabs>
          <w:tab w:val="left" w:pos="3870"/>
        </w:tabs>
        <w:spacing w:after="0" w:line="276" w:lineRule="auto"/>
        <w:ind w:firstLine="708"/>
        <w:rPr>
          <w:rFonts w:cs="Times New Roman"/>
          <w:szCs w:val="24"/>
          <w:lang w:val="es-ES_tradnl"/>
        </w:rPr>
      </w:pPr>
    </w:p>
    <w:p w14:paraId="2E5530AE" w14:textId="77777777" w:rsidR="009B1A3D" w:rsidRDefault="009B1A3D" w:rsidP="008D7321">
      <w:pPr>
        <w:tabs>
          <w:tab w:val="left" w:pos="3870"/>
        </w:tabs>
        <w:spacing w:after="0" w:line="276" w:lineRule="auto"/>
        <w:ind w:firstLine="708"/>
        <w:rPr>
          <w:rFonts w:cs="Times New Roman"/>
          <w:szCs w:val="24"/>
          <w:lang w:val="es-ES_tradnl"/>
        </w:rPr>
      </w:pPr>
    </w:p>
    <w:p w14:paraId="550CA962" w14:textId="77777777" w:rsidR="009B1A3D" w:rsidRDefault="009B1A3D" w:rsidP="008D7321">
      <w:pPr>
        <w:tabs>
          <w:tab w:val="left" w:pos="3870"/>
        </w:tabs>
        <w:spacing w:after="0" w:line="276" w:lineRule="auto"/>
        <w:ind w:firstLine="708"/>
        <w:rPr>
          <w:rFonts w:cs="Times New Roman"/>
          <w:szCs w:val="24"/>
          <w:lang w:val="es-ES_tradnl"/>
        </w:rPr>
      </w:pPr>
    </w:p>
    <w:p w14:paraId="37B35B74" w14:textId="7B9F33D6" w:rsidR="00FF1AAF" w:rsidRDefault="00FF1AAF" w:rsidP="008D7321">
      <w:pPr>
        <w:tabs>
          <w:tab w:val="left" w:pos="3870"/>
        </w:tabs>
        <w:spacing w:after="0" w:line="276" w:lineRule="auto"/>
        <w:ind w:firstLine="708"/>
        <w:rPr>
          <w:rFonts w:cs="Times New Roman"/>
          <w:szCs w:val="24"/>
          <w:lang w:val="es-ES_tradnl"/>
        </w:rPr>
      </w:pPr>
    </w:p>
    <w:p w14:paraId="0FE5C3B5" w14:textId="77777777" w:rsidR="00FF1AAF" w:rsidRDefault="00FF1AAF" w:rsidP="008D7321">
      <w:pPr>
        <w:tabs>
          <w:tab w:val="left" w:pos="3870"/>
        </w:tabs>
        <w:spacing w:after="0" w:line="276" w:lineRule="auto"/>
        <w:ind w:firstLine="708"/>
        <w:rPr>
          <w:rFonts w:cs="Times New Roman"/>
          <w:szCs w:val="24"/>
          <w:lang w:val="es-ES_tradnl"/>
        </w:rPr>
      </w:pPr>
    </w:p>
    <w:p w14:paraId="73A0F307" w14:textId="4FF26D09" w:rsidR="00FF1AAF" w:rsidRDefault="000F31B7" w:rsidP="008D7321">
      <w:pPr>
        <w:tabs>
          <w:tab w:val="left" w:pos="3870"/>
        </w:tabs>
        <w:spacing w:after="0" w:line="276" w:lineRule="auto"/>
        <w:ind w:firstLine="0"/>
        <w:rPr>
          <w:rFonts w:cs="Times New Roman"/>
          <w:szCs w:val="24"/>
          <w:lang w:val="es-ES_tradnl"/>
        </w:rPr>
      </w:pPr>
      <w:r>
        <w:rPr>
          <w:rFonts w:cs="Times New Roman"/>
          <w:szCs w:val="24"/>
          <w:lang w:val="es-ES_tradnl"/>
        </w:rPr>
        <w:t>Adaptado de “Lengua kichwa y el fortalecimiento de la inclusión educativa” por Viviana Chaluisa, 2021 (</w:t>
      </w:r>
      <w:hyperlink r:id="rId20" w:history="1">
        <w:r w:rsidR="00F173A5" w:rsidRPr="005B7207">
          <w:rPr>
            <w:rStyle w:val="Hipervnculo"/>
            <w:rFonts w:cs="Times New Roman"/>
            <w:szCs w:val="24"/>
            <w:lang w:val="es-ES_tradnl"/>
          </w:rPr>
          <w:t>http://www.dspace.uce.edu.ec/bitstream/25000/26336/1/UCE-FIL-CHALUISA%20VIVIANA.pdf</w:t>
        </w:r>
      </w:hyperlink>
      <w:r>
        <w:rPr>
          <w:rFonts w:cs="Times New Roman"/>
          <w:szCs w:val="24"/>
          <w:lang w:val="es-ES_tradnl"/>
        </w:rPr>
        <w:t>)</w:t>
      </w:r>
    </w:p>
    <w:p w14:paraId="7B36A163" w14:textId="74BE1B9E" w:rsidR="00F173A5" w:rsidRDefault="00F173A5" w:rsidP="008D7321">
      <w:pPr>
        <w:spacing w:after="160" w:afterAutospacing="0" w:line="276" w:lineRule="auto"/>
        <w:ind w:firstLine="0"/>
        <w:jc w:val="left"/>
        <w:rPr>
          <w:rFonts w:cs="Times New Roman"/>
          <w:szCs w:val="24"/>
          <w:lang w:val="es-ES_tradnl"/>
        </w:rPr>
      </w:pPr>
      <w:r>
        <w:rPr>
          <w:rFonts w:cs="Times New Roman"/>
          <w:szCs w:val="24"/>
          <w:lang w:val="es-ES_tradnl"/>
        </w:rPr>
        <w:br w:type="page"/>
      </w:r>
    </w:p>
    <w:p w14:paraId="3C3665C0" w14:textId="2625A458" w:rsidR="00F173A5" w:rsidRPr="00852CD9" w:rsidRDefault="00852CD9" w:rsidP="008D7321">
      <w:pPr>
        <w:pStyle w:val="Ttulo5"/>
        <w:spacing w:line="276" w:lineRule="auto"/>
        <w:rPr>
          <w:lang w:val="es-EC"/>
        </w:rPr>
      </w:pPr>
      <w:r w:rsidRPr="00852CD9">
        <w:rPr>
          <w:lang w:val="es-EC"/>
        </w:rPr>
        <w:lastRenderedPageBreak/>
        <w:t xml:space="preserve">2.3.2.6.1. </w:t>
      </w:r>
      <w:r w:rsidR="00450067" w:rsidRPr="00852CD9">
        <w:rPr>
          <w:lang w:val="es-EC"/>
        </w:rPr>
        <w:t>La globalización</w:t>
      </w:r>
    </w:p>
    <w:p w14:paraId="0E0781A4" w14:textId="77777777" w:rsidR="00852CD9" w:rsidRDefault="00852CD9" w:rsidP="008D7321">
      <w:pPr>
        <w:spacing w:line="276" w:lineRule="auto"/>
      </w:pPr>
      <w:r>
        <w:t xml:space="preserve">Las culturas sobrevaloradas de los países desarrollados han ocasionado que la historia de los pueblos autóctonos no tenga relevancia alguna. La globalización es un proceso que da lugar al intercambio cultural y lingüístico debido a las tecnologías de comunicación. Los habitantes, dueños de sus acciones, son quienes se inclinan por actividades, productos y formas de vivir extrañas a su lugar de origen. </w:t>
      </w:r>
    </w:p>
    <w:p w14:paraId="4EC06DB0" w14:textId="1014DC27" w:rsidR="00852CD9" w:rsidRDefault="00852CD9" w:rsidP="008D7321">
      <w:pPr>
        <w:spacing w:line="276" w:lineRule="auto"/>
      </w:pPr>
      <w:r>
        <w:t xml:space="preserve">Así, Garrido </w:t>
      </w:r>
      <w:sdt>
        <w:sdtPr>
          <w:id w:val="476113361"/>
          <w:citation/>
        </w:sdtPr>
        <w:sdtContent>
          <w:r w:rsidR="008666D3">
            <w:fldChar w:fldCharType="begin"/>
          </w:r>
          <w:r w:rsidR="008666D3">
            <w:instrText xml:space="preserve">CITATION Gar10 \n  \t  \l 12298 </w:instrText>
          </w:r>
          <w:r w:rsidR="008666D3">
            <w:fldChar w:fldCharType="separate"/>
          </w:r>
          <w:r w:rsidR="008666D3" w:rsidRPr="008666D3">
            <w:rPr>
              <w:noProof/>
            </w:rPr>
            <w:t>(2010)</w:t>
          </w:r>
          <w:r w:rsidR="008666D3">
            <w:fldChar w:fldCharType="end"/>
          </w:r>
        </w:sdtContent>
      </w:sdt>
      <w:r>
        <w:t xml:space="preserve"> en su artículo afirma: “la globalización referida a la comunicación lingüística tiene que ver con los procesos en que unas lenguas se usan cada vez más en la comunicación internacional mientras que otras pierden importancia e incluso desaparecen” </w:t>
      </w:r>
      <w:sdt>
        <w:sdtPr>
          <w:id w:val="351616404"/>
          <w:citation/>
        </w:sdtPr>
        <w:sdtContent>
          <w:r w:rsidR="008666D3">
            <w:fldChar w:fldCharType="begin"/>
          </w:r>
          <w:r w:rsidR="008666D3">
            <w:instrText xml:space="preserve">CITATION Gar10 \p 67 \n  \y  \t  \l 12298 </w:instrText>
          </w:r>
          <w:r w:rsidR="008666D3">
            <w:fldChar w:fldCharType="separate"/>
          </w:r>
          <w:r w:rsidR="008666D3" w:rsidRPr="008666D3">
            <w:rPr>
              <w:noProof/>
            </w:rPr>
            <w:t>(p. 67)</w:t>
          </w:r>
          <w:r w:rsidR="008666D3">
            <w:fldChar w:fldCharType="end"/>
          </w:r>
        </w:sdtContent>
      </w:sdt>
      <w:r w:rsidR="008666D3">
        <w:t xml:space="preserve">. </w:t>
      </w:r>
      <w:r>
        <w:t xml:space="preserve">De acuerdo con lo señalado, dentro de la globalización, existe un contacto directo entre diferentes lenguas y culturales alrededor de todo el mundo. La comunicación, siendo el pilar para la transmisión de información, se logra al implantar una lengua en común, misma que se debe usar por un gran número de personas, dejando de lado cualquier otra minoritaria. </w:t>
      </w:r>
    </w:p>
    <w:p w14:paraId="4FAF18CC" w14:textId="51052DF2" w:rsidR="00450067" w:rsidRDefault="00852CD9" w:rsidP="008D7321">
      <w:pPr>
        <w:spacing w:line="276" w:lineRule="auto"/>
        <w:rPr>
          <w:rFonts w:cs="Times New Roman"/>
          <w:szCs w:val="24"/>
          <w:lang w:val="es-ES_tradnl"/>
        </w:rPr>
      </w:pPr>
      <w:r>
        <w:t>En este escenario, los hablantes indígenas, sienten la necesidad de aprender lenguas globales y mundiales para abrirse camino acorde a las necesidades que surgen en el mundo actual. De modo que, al instaurarse lenguas dominantes por la mayoría de la población, como el español y el inglés, ha desacreditado la lengua kichwa. La sensación de inutilidad de la lengua, conlleva a los individuos aprender las otras lenguas, ya sea de manera superficial, algo que no ocurre con el kichwa, a fin de subsistir en el medio en el que desenvuelven. Los jóvenes pese a no tener una identidad bien definida, prefieren adentrarse y experimentar actitudes y comportamientos coherentes a la sociedad en la que se desarrollan. De modo que, al no existir iniciativa alguna, sobre la lengua kichwa, esta es devaluada y menos considerada al momento de comunicarse con los demás.</w:t>
      </w:r>
    </w:p>
    <w:p w14:paraId="264FEBB1" w14:textId="0B208FA9" w:rsidR="00450067" w:rsidRPr="00852CD9" w:rsidRDefault="00852CD9" w:rsidP="008D7321">
      <w:pPr>
        <w:pStyle w:val="Ttulo5"/>
        <w:spacing w:line="276" w:lineRule="auto"/>
        <w:rPr>
          <w:lang w:val="es-EC"/>
        </w:rPr>
      </w:pPr>
      <w:r w:rsidRPr="00852CD9">
        <w:rPr>
          <w:lang w:val="es-EC"/>
        </w:rPr>
        <w:t xml:space="preserve">2.3.2.6.2. </w:t>
      </w:r>
      <w:r w:rsidR="00450067" w:rsidRPr="00852CD9">
        <w:rPr>
          <w:lang w:val="es-EC"/>
        </w:rPr>
        <w:t>Discriminación</w:t>
      </w:r>
    </w:p>
    <w:p w14:paraId="16B44974" w14:textId="111FEDFA" w:rsidR="004C7608" w:rsidRDefault="004C7608" w:rsidP="008D7321">
      <w:pPr>
        <w:spacing w:line="276" w:lineRule="auto"/>
      </w:pPr>
      <w:r>
        <w:t xml:space="preserve">La lengua kichwa al ser desvalorizada, debido al prestigio impuesto de forma consciente o inconsciente por la sociedad, se le atribuye una valoración negativa. Es común determinar a una de las lenguas o variedades como superior y a la otra como inferior, donde la primera es calificada como pura y mejor que la segunda. De ahí que, la lengua distinguida entre la élite pertenece a la variedad modelo a seguir o a la lengua de superioridad, mientras que la otra es minorizada y menos célebre al originarse de largos procesos de opresión y desigualdad </w:t>
      </w:r>
      <w:sdt>
        <w:sdtPr>
          <w:id w:val="-528878732"/>
          <w:citation/>
        </w:sdtPr>
        <w:sdtContent>
          <w:r w:rsidR="00714393">
            <w:fldChar w:fldCharType="begin"/>
          </w:r>
          <w:r w:rsidR="00714393">
            <w:instrText xml:space="preserve">CITATION Enr15 \l 12298 </w:instrText>
          </w:r>
          <w:r w:rsidR="00714393">
            <w:fldChar w:fldCharType="separate"/>
          </w:r>
          <w:r w:rsidR="00714393" w:rsidRPr="00714393">
            <w:rPr>
              <w:noProof/>
            </w:rPr>
            <w:t>(Enríquez, 2015)</w:t>
          </w:r>
          <w:r w:rsidR="00714393">
            <w:fldChar w:fldCharType="end"/>
          </w:r>
        </w:sdtContent>
      </w:sdt>
      <w:r w:rsidR="00714393">
        <w:t xml:space="preserve">. </w:t>
      </w:r>
      <w:r>
        <w:t xml:space="preserve">En tal sentido, es visible que las diferencias muy por el contrario de convertirse en un factor positivo que permita el enriquecimiento de saberes, es más bien un motivo de discriminación. </w:t>
      </w:r>
    </w:p>
    <w:p w14:paraId="2E106DFC" w14:textId="1B5B4009" w:rsidR="00450067" w:rsidRDefault="004C7608" w:rsidP="008D7321">
      <w:pPr>
        <w:spacing w:line="276" w:lineRule="auto"/>
      </w:pPr>
      <w:r>
        <w:t>Perece sorprendente desmerecer a una lengua por el simple hecho de pertenecer a pueblos que han sido, durante el transcurso de la historia, sujetos de una infinidad de sucesos en el que sus derechos fueron violentados. Por esto, es imprescindible dar a conocer hechos pasados con la rigurosidad y confiabilidad de la información, a fin de evitar nuevos acontecimientos que fomenten las desigualdades sociales.</w:t>
      </w:r>
    </w:p>
    <w:p w14:paraId="771E4267" w14:textId="159BC308" w:rsidR="004C7608" w:rsidRDefault="004C7608" w:rsidP="008D7321">
      <w:pPr>
        <w:spacing w:line="276" w:lineRule="auto"/>
        <w:rPr>
          <w:rFonts w:cs="Times New Roman"/>
          <w:szCs w:val="24"/>
          <w:lang w:val="es-ES_tradnl"/>
        </w:rPr>
      </w:pPr>
      <w:r>
        <w:lastRenderedPageBreak/>
        <w:t>En consecuencia, debido al hipotético prestigio entre las lenguas, provoca acciones negativas en contra de los hablantes. La persona que intente privilegiar una lengua nativa y siendo este perteneciente a las comunidades indígenas, se convierte en blanco de un sinnúmero de burlas, ocasionando baja autoestima y denigración de su propia cultura al ser causa de la discriminación sufrida. En un instante, el minúsculo intento de proteger su estilo de vida puede convertirse en su peor pesadilla.</w:t>
      </w:r>
    </w:p>
    <w:p w14:paraId="297345F6" w14:textId="2EEC4991" w:rsidR="00450067" w:rsidRPr="00852CD9" w:rsidRDefault="00852CD9" w:rsidP="008D7321">
      <w:pPr>
        <w:pStyle w:val="Ttulo5"/>
        <w:spacing w:line="276" w:lineRule="auto"/>
        <w:rPr>
          <w:lang w:val="es-EC"/>
        </w:rPr>
      </w:pPr>
      <w:r w:rsidRPr="00852CD9">
        <w:rPr>
          <w:lang w:val="es-EC"/>
        </w:rPr>
        <w:t xml:space="preserve">2.3.2.6.3. </w:t>
      </w:r>
      <w:r w:rsidR="00450067" w:rsidRPr="00852CD9">
        <w:rPr>
          <w:lang w:val="es-EC"/>
        </w:rPr>
        <w:t xml:space="preserve">Búsqueda del ascenso económico y social </w:t>
      </w:r>
    </w:p>
    <w:p w14:paraId="5F9CA7A7" w14:textId="4AAB8DB4" w:rsidR="004C7608" w:rsidRDefault="004C7608" w:rsidP="008D7321">
      <w:pPr>
        <w:spacing w:line="276" w:lineRule="auto"/>
      </w:pPr>
      <w:r>
        <w:t xml:space="preserve">La búsqueda del ascenso económico y social que se relaciona con el anhelo de mejorar las condiciones de vida y de aspirar a superiores maneras de sustento, lleva a los pueblos originarios considerar la errónea idea de retraso que concibe su lengua para la generación del futuro. Esto genera que sean los propios representantes inseguros y avergonzados de sus raíces, los que tomen la decisión de rechazar, incluso, la educación bilingüe y aceptar el castellano como pilar en el éxito para la formación de sus niños </w:t>
      </w:r>
      <w:sdt>
        <w:sdtPr>
          <w:id w:val="783164832"/>
          <w:citation/>
        </w:sdtPr>
        <w:sdtContent>
          <w:r w:rsidR="003C0015">
            <w:fldChar w:fldCharType="begin"/>
          </w:r>
          <w:r w:rsidR="00316626">
            <w:instrText xml:space="preserve">CITATION Her17 \l 12298 </w:instrText>
          </w:r>
          <w:r w:rsidR="003C0015">
            <w:fldChar w:fldCharType="separate"/>
          </w:r>
          <w:r w:rsidR="00316626" w:rsidRPr="00316626">
            <w:rPr>
              <w:noProof/>
            </w:rPr>
            <w:t>(Herrán &amp; Rodríguez, 2017)</w:t>
          </w:r>
          <w:r w:rsidR="003C0015">
            <w:fldChar w:fldCharType="end"/>
          </w:r>
        </w:sdtContent>
      </w:sdt>
      <w:r>
        <w:t xml:space="preserve">. En este contexto, en ocasiones como preventiva a los insultos y el rechazo en la sociedad, la mejor opción para los menos beneficiados suele ser ajustarse a lo ya impuesto y aceptado por la colectividad. </w:t>
      </w:r>
    </w:p>
    <w:p w14:paraId="1F1431A1" w14:textId="77777777" w:rsidR="004C7608" w:rsidRDefault="004C7608" w:rsidP="008D7321">
      <w:pPr>
        <w:spacing w:line="276" w:lineRule="auto"/>
      </w:pPr>
      <w:r>
        <w:t xml:space="preserve">La afirmación de que lo más conveniente para sus hijos es aprender la primera lengua oficial del país, a raíz de sus experiencias, los ha llevado a inscribirlos en instituciones en donde incluso la vestimenta que los caracteriza, dependiendo del pueblo perteneciente, es excluida. Existen vínculos estrechos entre lengua y poder, los hablantes de la variedad lingüística estándar, constituyen los grupos más vigorosos dentro de la sociedad. Los grupos de élite funcionan como modelo de imitación para el resto, incluso en lo lingüístico, convirtiendo a la lengua española como deseable y hasta necesaria para el ascenso económico y social. </w:t>
      </w:r>
    </w:p>
    <w:p w14:paraId="2886B8E6" w14:textId="1BC7D905" w:rsidR="00450067" w:rsidRDefault="004C7608" w:rsidP="008D7321">
      <w:pPr>
        <w:spacing w:line="276" w:lineRule="auto"/>
        <w:rPr>
          <w:rFonts w:cs="Times New Roman"/>
          <w:szCs w:val="24"/>
          <w:lang w:val="es-ES_tradnl"/>
        </w:rPr>
      </w:pPr>
      <w:r>
        <w:t>Los comportamientos lingüísticos negativ</w:t>
      </w:r>
      <w:r w:rsidR="00A837CB">
        <w:t>o</w:t>
      </w:r>
      <w:r>
        <w:t>s pueden además transformarse en otros tipos de discriminación social a fin de disfrazar los prejuicios latentes</w:t>
      </w:r>
      <w:r w:rsidR="00013377">
        <w:t xml:space="preserve"> </w:t>
      </w:r>
      <w:sdt>
        <w:sdtPr>
          <w:id w:val="99221249"/>
          <w:citation/>
        </w:sdtPr>
        <w:sdtContent>
          <w:r w:rsidR="00013377">
            <w:fldChar w:fldCharType="begin"/>
          </w:r>
          <w:r w:rsidR="00013377">
            <w:instrText xml:space="preserve">CITATION Viz18 \l 12298 </w:instrText>
          </w:r>
          <w:r w:rsidR="00013377">
            <w:fldChar w:fldCharType="separate"/>
          </w:r>
          <w:r w:rsidR="00013377" w:rsidRPr="00013377">
            <w:rPr>
              <w:noProof/>
            </w:rPr>
            <w:t>(Vizcarra, 2018)</w:t>
          </w:r>
          <w:r w:rsidR="00013377">
            <w:fldChar w:fldCharType="end"/>
          </w:r>
        </w:sdtContent>
      </w:sdt>
      <w:r>
        <w:t>. De modo que, en un afán de progreso en los diferentes ámbitos de la cotidianidad, los individuos han llegado a creer que las variantes lingüísticas son debido a incorrecciones en la pronunciación y deciden modificarla, llegando, en el peor de los casos, sustituirla por el español. Ese temor e inseguridad de su propia lengua, se convierte en una barrera más para la valorización de la misma.</w:t>
      </w:r>
    </w:p>
    <w:p w14:paraId="10895E06" w14:textId="49902F88" w:rsidR="00450067" w:rsidRPr="00852CD9" w:rsidRDefault="00852CD9" w:rsidP="008D7321">
      <w:pPr>
        <w:pStyle w:val="Ttulo5"/>
        <w:spacing w:line="276" w:lineRule="auto"/>
        <w:rPr>
          <w:lang w:val="es-EC"/>
        </w:rPr>
      </w:pPr>
      <w:r>
        <w:rPr>
          <w:lang w:val="es-ES_tradnl"/>
        </w:rPr>
        <w:t xml:space="preserve">2.3.2.6.4. </w:t>
      </w:r>
      <w:r w:rsidR="00450067" w:rsidRPr="00852CD9">
        <w:rPr>
          <w:lang w:val="es-EC"/>
        </w:rPr>
        <w:t>Falta de docentes bilingües capacitados</w:t>
      </w:r>
    </w:p>
    <w:p w14:paraId="1686317A" w14:textId="217701BB" w:rsidR="00450067" w:rsidRDefault="002945F8" w:rsidP="008D7321">
      <w:pPr>
        <w:spacing w:line="276" w:lineRule="auto"/>
      </w:pPr>
      <w:r>
        <w:t xml:space="preserve">La enseñanza resulta clave para mantener la lengua viva, a pesar de ello, las instituciones educativas y las autoridades competentes eligen instruir bajo el contexto hispanohablante. Esta es otra de las dificultades que presenta la lengua kichwa, dentro de la educación, una de las problemáticas surge en torno a la falta de docentes bilingües capacitados para formar a los estudiantes. En concordancia, Tipán </w:t>
      </w:r>
      <w:sdt>
        <w:sdtPr>
          <w:id w:val="1827389043"/>
          <w:citation/>
        </w:sdtPr>
        <w:sdtContent>
          <w:r w:rsidR="00013377">
            <w:fldChar w:fldCharType="begin"/>
          </w:r>
          <w:r w:rsidR="002563F5">
            <w:instrText xml:space="preserve">CITATION Tip13 \n  \t  \l 12298 </w:instrText>
          </w:r>
          <w:r w:rsidR="00013377">
            <w:fldChar w:fldCharType="separate"/>
          </w:r>
          <w:r w:rsidR="002563F5" w:rsidRPr="002563F5">
            <w:rPr>
              <w:noProof/>
            </w:rPr>
            <w:t>(2013)</w:t>
          </w:r>
          <w:r w:rsidR="00013377">
            <w:fldChar w:fldCharType="end"/>
          </w:r>
        </w:sdtContent>
      </w:sdt>
      <w:r>
        <w:t xml:space="preserve"> detalla que:</w:t>
      </w:r>
    </w:p>
    <w:p w14:paraId="459B1A9D" w14:textId="64E2F8D8" w:rsidR="002945F8" w:rsidRDefault="002945F8" w:rsidP="008D7321">
      <w:pPr>
        <w:spacing w:line="276" w:lineRule="auto"/>
        <w:ind w:left="708" w:firstLine="0"/>
      </w:pPr>
      <w:r>
        <w:lastRenderedPageBreak/>
        <w:t xml:space="preserve">La realidad de las lenguas aborígenes es que no existen programas oficiales sistemáticos de capacitación de los docentes, para que puedan estar en condiciones de trabajar con un niño que no habla el español como lengua materna. Que un grupo de docentes se limite a hacer una cartilla con palabras sueltas de una lengua aborigen, no es algo serio ni suficiente para la valorización de una cultura minoritaria. </w:t>
      </w:r>
      <w:sdt>
        <w:sdtPr>
          <w:id w:val="1014807965"/>
          <w:citation/>
        </w:sdtPr>
        <w:sdtContent>
          <w:r w:rsidR="00013377">
            <w:fldChar w:fldCharType="begin"/>
          </w:r>
          <w:r w:rsidR="00013377">
            <w:instrText xml:space="preserve">CITATION Tip13 \p 18 \n  \y  \t  \l 12298 </w:instrText>
          </w:r>
          <w:r w:rsidR="00013377">
            <w:fldChar w:fldCharType="separate"/>
          </w:r>
          <w:r w:rsidR="00013377" w:rsidRPr="00013377">
            <w:rPr>
              <w:noProof/>
            </w:rPr>
            <w:t>(p. 18)</w:t>
          </w:r>
          <w:r w:rsidR="00013377">
            <w:fldChar w:fldCharType="end"/>
          </w:r>
        </w:sdtContent>
      </w:sdt>
    </w:p>
    <w:p w14:paraId="0C9F82A2" w14:textId="7E24886D" w:rsidR="002945F8" w:rsidRDefault="002945F8" w:rsidP="008D7321">
      <w:pPr>
        <w:spacing w:line="276" w:lineRule="auto"/>
        <w:rPr>
          <w:rFonts w:cs="Times New Roman"/>
          <w:szCs w:val="24"/>
          <w:lang w:val="es-ES_tradnl"/>
        </w:rPr>
      </w:pPr>
      <w:r>
        <w:t xml:space="preserve">De lo antedicho, el error más común dentro del proceso de enseñanza-aprendizaje en virtud de una supuesta atención a la diversidad, incluye aspectos bastante diminutos que no compensan las auténticas necesidades del estudiantado. Las clases magistrales se dictan por lo usual en el idioma predominante que es el español, excluyendo totalmente la lengua ancestral. Dentro del programa educativo el único aporte, si así se lo puede interpretar, sobre las lenguas originarias tienen que ver con vagas ilustraciones y frases en kichwa, creyendo que con esto es suficiente para su enseñanza. Se requiere de docentes con el conocimiento necesario sobre la lengua tanto en lo teórico como en lo práctico. Así pues, al no contar con docentes capacitados, estos no juegan el rol protagónico, que se requiere dentro del proceso de enseñanza-aprendizaje. El que se cuenten experiencias y unas que otras palabras en el idioma, no muestra la utilidad del conocimiento de esta lengua, lo que incita la falta de materiales didácticos que apoyen la enseñanza del kichwa. Al no tener un vasto conocimiento de las necesidades educativas de los discentes, los mismos no cuentan con los recursos necesarios para su educación </w:t>
      </w:r>
      <w:sdt>
        <w:sdtPr>
          <w:id w:val="1388457976"/>
          <w:citation/>
        </w:sdtPr>
        <w:sdtContent>
          <w:r w:rsidR="005500E1">
            <w:fldChar w:fldCharType="begin"/>
          </w:r>
          <w:r w:rsidR="005500E1">
            <w:instrText xml:space="preserve"> CITATION Ilv18 \l 12298 </w:instrText>
          </w:r>
          <w:r w:rsidR="005500E1">
            <w:fldChar w:fldCharType="separate"/>
          </w:r>
          <w:r w:rsidR="005500E1" w:rsidRPr="005500E1">
            <w:rPr>
              <w:noProof/>
            </w:rPr>
            <w:t>(Ilvis, 2018)</w:t>
          </w:r>
          <w:r w:rsidR="005500E1">
            <w:fldChar w:fldCharType="end"/>
          </w:r>
        </w:sdtContent>
      </w:sdt>
      <w:r>
        <w:t>. En este sentido, los docentes siendo uno de los principales actores del proceso de enseñanza-aprendizaje, son los responsables de fomentar el interés por el aprendizaje de la lengua kichwa. Al ser la docencia una profesión que forma al futuro de la sociedad, se requiere de una continua capacitación y mantener flexibilidad ante las necesidades educativas. Para impartir una clase de cualquiera que fuese la lengua, el docente debe estar preparado y dominar la lengua, además de contar con los recursos y materiales didácticos que faciliten la enseñanza</w:t>
      </w:r>
    </w:p>
    <w:p w14:paraId="60577ED9" w14:textId="6653002E" w:rsidR="00450067" w:rsidRPr="00852CD9" w:rsidRDefault="00852CD9" w:rsidP="008D7321">
      <w:pPr>
        <w:pStyle w:val="Ttulo5"/>
        <w:spacing w:line="276" w:lineRule="auto"/>
        <w:rPr>
          <w:lang w:val="es-EC"/>
        </w:rPr>
      </w:pPr>
      <w:r w:rsidRPr="00852CD9">
        <w:rPr>
          <w:lang w:val="es-EC"/>
        </w:rPr>
        <w:t xml:space="preserve">2.3.2.6.5. </w:t>
      </w:r>
      <w:r w:rsidR="00450067" w:rsidRPr="00852CD9">
        <w:rPr>
          <w:lang w:val="es-EC"/>
        </w:rPr>
        <w:t>Investigaciones sin mayor profundización</w:t>
      </w:r>
    </w:p>
    <w:p w14:paraId="2B15F018" w14:textId="6E35976C" w:rsidR="00450067" w:rsidRDefault="00FE6F69" w:rsidP="008D7321">
      <w:pPr>
        <w:spacing w:line="276" w:lineRule="auto"/>
      </w:pPr>
      <w:r>
        <w:t>El papel actual del sistema educativo de la sociedad ecuatoriana, resulta hoy por hoy la vía más directa en la formación de las nuevas generaciones. Se requiere, en base a una serie de investigaciones, profundizar las diversas dificultades que persisten en ciertos contextos educativos afines con el proceso de aprendizaje de idiomas, en este caso el kichwa. De esto, una de las razones del poco valor a la lengua, es la poca indagación y trabajos escritos que reflejen toda su riqueza cultural, pues si bien se han publicado estudios sobre el tema, es necesario ahondar aún más</w:t>
      </w:r>
      <w:r w:rsidR="0024213D">
        <w:t xml:space="preserve"> </w:t>
      </w:r>
      <w:sdt>
        <w:sdtPr>
          <w:id w:val="819927863"/>
          <w:citation/>
        </w:sdtPr>
        <w:sdtContent>
          <w:r w:rsidR="0024213D">
            <w:fldChar w:fldCharType="begin"/>
          </w:r>
          <w:r w:rsidR="0024213D">
            <w:instrText xml:space="preserve"> CITATION Ilv18 \l 12298 </w:instrText>
          </w:r>
          <w:r w:rsidR="0024213D">
            <w:fldChar w:fldCharType="separate"/>
          </w:r>
          <w:r w:rsidR="0024213D" w:rsidRPr="0024213D">
            <w:rPr>
              <w:noProof/>
            </w:rPr>
            <w:t>(Ilvis, 2018)</w:t>
          </w:r>
          <w:r w:rsidR="0024213D">
            <w:fldChar w:fldCharType="end"/>
          </w:r>
        </w:sdtContent>
      </w:sdt>
      <w:r>
        <w:t xml:space="preserve">. De lo anterior, las instituciones educativas, sobre todo las superiores, tienen el deber de realizar indagaciones que aporten de manera significativa al patrimonio que representan la nacionalidad indígena. Pese a que existen ya investigaciones, la información no se debe quedar impregnada en hojas, es necesario transmitir el conocimiento y ponerlo en práctica pues solo así, se podría considerar que los hallazgos fueron reveladores de la problemática. De manera que, al no presentarse dichos requerimientos en la enseñanza del kichwa, los resultados son desfavorables y son los estudiantes los más perjudicados. Paqui </w:t>
      </w:r>
      <w:sdt>
        <w:sdtPr>
          <w:id w:val="-124393799"/>
          <w:citation/>
        </w:sdtPr>
        <w:sdtContent>
          <w:r w:rsidR="005F08F8">
            <w:fldChar w:fldCharType="begin"/>
          </w:r>
          <w:r w:rsidR="005F08F8">
            <w:instrText xml:space="preserve">CITATION Paq15 \n  \t  \l 12298 </w:instrText>
          </w:r>
          <w:r w:rsidR="005F08F8">
            <w:fldChar w:fldCharType="separate"/>
          </w:r>
          <w:r w:rsidR="005F08F8" w:rsidRPr="005F08F8">
            <w:rPr>
              <w:noProof/>
            </w:rPr>
            <w:t>(2015)</w:t>
          </w:r>
          <w:r w:rsidR="005F08F8">
            <w:fldChar w:fldCharType="end"/>
          </w:r>
        </w:sdtContent>
      </w:sdt>
      <w:r>
        <w:t>, respecto a esto afirma:</w:t>
      </w:r>
    </w:p>
    <w:p w14:paraId="777BDC45" w14:textId="60774173" w:rsidR="00FE6F69" w:rsidRDefault="00FE6F69" w:rsidP="008D7321">
      <w:pPr>
        <w:spacing w:line="276" w:lineRule="auto"/>
        <w:ind w:left="708" w:firstLine="0"/>
      </w:pPr>
      <w:r>
        <w:lastRenderedPageBreak/>
        <w:t xml:space="preserve">El centro educativo debe centrarse en desarrollar y perfeccionar el uso del kichwa y no la enseñanza misma de la lengua, ya que esto es función de la familia. Para la enseñanza del kichwa es primordial examinar la praxis de la educación idiomática del país, en esto la educación intercultural bilingüe ha errado potenciando la teorización y no la práctica. </w:t>
      </w:r>
      <w:sdt>
        <w:sdtPr>
          <w:id w:val="791483161"/>
          <w:citation/>
        </w:sdtPr>
        <w:sdtContent>
          <w:r w:rsidR="005F08F8">
            <w:fldChar w:fldCharType="begin"/>
          </w:r>
          <w:r w:rsidR="005F08F8">
            <w:instrText xml:space="preserve">CITATION Paq15 \p 16 \n  \y  \t  \l 12298 </w:instrText>
          </w:r>
          <w:r w:rsidR="005F08F8">
            <w:fldChar w:fldCharType="separate"/>
          </w:r>
          <w:r w:rsidR="005F08F8" w:rsidRPr="005F08F8">
            <w:rPr>
              <w:noProof/>
            </w:rPr>
            <w:t>(p. 16)</w:t>
          </w:r>
          <w:r w:rsidR="005F08F8">
            <w:fldChar w:fldCharType="end"/>
          </w:r>
        </w:sdtContent>
      </w:sdt>
    </w:p>
    <w:p w14:paraId="276104A9" w14:textId="70138229" w:rsidR="00FE6F69" w:rsidRDefault="00FE6F69" w:rsidP="008D7321">
      <w:pPr>
        <w:spacing w:line="276" w:lineRule="auto"/>
        <w:rPr>
          <w:rFonts w:cs="Times New Roman"/>
          <w:szCs w:val="24"/>
          <w:lang w:val="es-ES_tradnl"/>
        </w:rPr>
      </w:pPr>
      <w:r>
        <w:t>De lo antedicho, como es de conocimiento, toda teoría debe acompañarse de la práctica para profundizar lo aprendido. Siendo el hogar la primera escuela es en este en donde surge la enseñanza del kichwa, posterior a ello, en las instituciones educativas lo que se debe hacer es profundizar lo aprendido y mejorarlo para un mayor conocimiento.</w:t>
      </w:r>
    </w:p>
    <w:p w14:paraId="73F041F8" w14:textId="5B4D1B68" w:rsidR="00450067" w:rsidRPr="00852CD9" w:rsidRDefault="00852CD9" w:rsidP="008D7321">
      <w:pPr>
        <w:pStyle w:val="Ttulo5"/>
        <w:spacing w:line="276" w:lineRule="auto"/>
        <w:rPr>
          <w:lang w:val="es-EC"/>
        </w:rPr>
      </w:pPr>
      <w:r w:rsidRPr="00852CD9">
        <w:rPr>
          <w:lang w:val="es-EC"/>
        </w:rPr>
        <w:t>2.3.2.6.6. Bajo nivel de aprendizaje de la lengua kichwa</w:t>
      </w:r>
    </w:p>
    <w:p w14:paraId="7F13DFB1" w14:textId="06CCB00D" w:rsidR="002945F8" w:rsidRDefault="002945F8" w:rsidP="008D7321">
      <w:pPr>
        <w:spacing w:line="276" w:lineRule="auto"/>
      </w:pPr>
      <w:r>
        <w:t xml:space="preserve">El bajo nivel de aprendizaje de la lengua kichwa inicia desde casa, pues el hogar, al ser la primera escuela, es en donde se asientan bases para su posterior evolución. Los representantes de los educandos juegan un papel muy importante y directo en la socialización de la lengua materna, además de otros cercanos con quienes el niño o niña tengan relación directa durante su desarrollo. Esta situación de convivir con familiares y grupos sociales homogéneos en el habla, conlleva además a la necesidad de iniciar una enseñanza de la lengua en los centros educativos. Es de resaltar que educar no solo es enseñar a hablar su lengua sino toda una forma de vida diferente </w:t>
      </w:r>
      <w:sdt>
        <w:sdtPr>
          <w:id w:val="568692309"/>
          <w:citation/>
        </w:sdtPr>
        <w:sdtContent>
          <w:r w:rsidR="006D5FBF">
            <w:fldChar w:fldCharType="begin"/>
          </w:r>
          <w:r w:rsidR="006D5FBF">
            <w:instrText xml:space="preserve"> CITATION Paq15 \l 12298 </w:instrText>
          </w:r>
          <w:r w:rsidR="006D5FBF">
            <w:fldChar w:fldCharType="separate"/>
          </w:r>
          <w:r w:rsidR="006D5FBF" w:rsidRPr="006D5FBF">
            <w:rPr>
              <w:noProof/>
            </w:rPr>
            <w:t>(Paqui, 2015)</w:t>
          </w:r>
          <w:r w:rsidR="006D5FBF">
            <w:fldChar w:fldCharType="end"/>
          </w:r>
        </w:sdtContent>
      </w:sdt>
      <w:r>
        <w:t xml:space="preserve">. Por ello, la formación del niño o niña depende mucho del medio en el que se desenvuelva, entendiendo que ellos se educan y posteriormente se comunican en base a lo que observan y escuchan, serán las personas que lo rodean, formadores de su habla. Por esto, es importante que los padres de familia no dejen de lado la lengua materna y mantengan su estilo de vida. Como bien se afirma, no solo se trata de instruir de manera superficial la lengua kichwa sino además entender su significado y la importancia del mismo para mantener la identidad cultural de los pueblos indígenas. De ahí que, el bajo nivel de aprendizaje de la lengua kichwa provoca que las generaciones jóvenes pongan en segundo plano la lengua indígena. En esta línea, Paqui </w:t>
      </w:r>
      <w:sdt>
        <w:sdtPr>
          <w:id w:val="1599592328"/>
          <w:citation/>
        </w:sdtPr>
        <w:sdtContent>
          <w:r w:rsidR="00A35BB1">
            <w:fldChar w:fldCharType="begin"/>
          </w:r>
          <w:r w:rsidR="00A35BB1">
            <w:instrText xml:space="preserve">CITATION Paq15 \n  \t  \l 12298 </w:instrText>
          </w:r>
          <w:r w:rsidR="00A35BB1">
            <w:fldChar w:fldCharType="separate"/>
          </w:r>
          <w:r w:rsidR="00A35BB1" w:rsidRPr="00A35BB1">
            <w:rPr>
              <w:noProof/>
            </w:rPr>
            <w:t>(2015)</w:t>
          </w:r>
          <w:r w:rsidR="00A35BB1">
            <w:fldChar w:fldCharType="end"/>
          </w:r>
        </w:sdtContent>
      </w:sdt>
      <w:r>
        <w:t xml:space="preserve"> detalla: </w:t>
      </w:r>
    </w:p>
    <w:p w14:paraId="2B043B5F" w14:textId="78137B40" w:rsidR="002945F8" w:rsidRDefault="002945F8" w:rsidP="008D7321">
      <w:pPr>
        <w:spacing w:line="276" w:lineRule="auto"/>
        <w:ind w:left="708" w:firstLine="0"/>
      </w:pPr>
      <w:r>
        <w:t xml:space="preserve">El nivel de conocimiento que tienen los padres para la transmisión del kichwa dependerá del círculo generacional de trasmisión recibida anteriormente y así poder retransmitirlo a las nuevas generaciones. Por otro lado, esto está ligado a la comunicación familiar y con el entorno social, aunque la presencia de las instituciones que enseñan el idioma esten presente no es tan trascendental como la comunicación en el entorno social. </w:t>
      </w:r>
      <w:sdt>
        <w:sdtPr>
          <w:id w:val="1128657716"/>
          <w:citation/>
        </w:sdtPr>
        <w:sdtContent>
          <w:r w:rsidR="00A35BB1">
            <w:fldChar w:fldCharType="begin"/>
          </w:r>
          <w:r w:rsidR="00A35BB1">
            <w:instrText xml:space="preserve">CITATION Paq15 \p 15 \n  \y  \t  \l 12298 </w:instrText>
          </w:r>
          <w:r w:rsidR="00A35BB1">
            <w:fldChar w:fldCharType="separate"/>
          </w:r>
          <w:r w:rsidR="00A35BB1" w:rsidRPr="00A35BB1">
            <w:rPr>
              <w:noProof/>
            </w:rPr>
            <w:t>(p. 15)</w:t>
          </w:r>
          <w:r w:rsidR="00A35BB1">
            <w:fldChar w:fldCharType="end"/>
          </w:r>
        </w:sdtContent>
      </w:sdt>
    </w:p>
    <w:p w14:paraId="2EC95DCC" w14:textId="387992DF" w:rsidR="00852CD9" w:rsidRDefault="002945F8" w:rsidP="008D7321">
      <w:pPr>
        <w:spacing w:line="276" w:lineRule="auto"/>
        <w:rPr>
          <w:rFonts w:cs="Times New Roman"/>
          <w:szCs w:val="24"/>
          <w:lang w:val="es-ES_tradnl"/>
        </w:rPr>
      </w:pPr>
      <w:r>
        <w:t xml:space="preserve">Por esto, pocos son los entornos familiares que continúan comunicándose en su medio con su lengua materna, sin embargo, como en cualquier otro aspecto, de no existir una práctica reiterada, la enseñanza se torna superficial. Muchos jóvenes y adolescentes podrán entender el idioma, pero la falta de práctica no les permite mantener una conversación fluida, un grave efecto debido al poco interés de instrucción por parte de los progenitores. Además, el que no sólo los padres, sino además amigos, vecinos y otros allegados interactúen </w:t>
      </w:r>
      <w:r>
        <w:lastRenderedPageBreak/>
        <w:t>con una lengua diferente a la del kichwa impulsa a que se comuniquen y expresen acorde a sus semejantes.</w:t>
      </w:r>
    </w:p>
    <w:p w14:paraId="2EDB781B" w14:textId="7753BA1E" w:rsidR="00852CD9" w:rsidRPr="00852CD9" w:rsidRDefault="00852CD9" w:rsidP="008D7321">
      <w:pPr>
        <w:pStyle w:val="Ttulo5"/>
        <w:spacing w:line="276" w:lineRule="auto"/>
        <w:rPr>
          <w:lang w:val="es-EC"/>
        </w:rPr>
      </w:pPr>
      <w:r>
        <w:rPr>
          <w:lang w:val="es-ES_tradnl"/>
        </w:rPr>
        <w:t xml:space="preserve">2.3.2.6.7. </w:t>
      </w:r>
      <w:r w:rsidRPr="00852CD9">
        <w:rPr>
          <w:lang w:val="es-EC"/>
        </w:rPr>
        <w:t xml:space="preserve">Migración </w:t>
      </w:r>
    </w:p>
    <w:p w14:paraId="3FF10B1B" w14:textId="783D0F45" w:rsidR="004C7608" w:rsidRDefault="004C7608" w:rsidP="008D7321">
      <w:pPr>
        <w:spacing w:line="276" w:lineRule="auto"/>
      </w:pPr>
      <w:r>
        <w:t>Para empezar, las migraciones internas del campo a la ciudad, ha sido un proceso que se ha evidenciado a lo largo de la historia. Como señalan Araújo, y otros</w:t>
      </w:r>
      <w:r w:rsidR="00172B73">
        <w:t xml:space="preserve"> autores</w:t>
      </w:r>
      <w:r>
        <w:t>,</w:t>
      </w:r>
      <w:r w:rsidR="00172B73">
        <w:t xml:space="preserve"> </w:t>
      </w:r>
      <w:sdt>
        <w:sdtPr>
          <w:id w:val="255414057"/>
          <w:citation/>
        </w:sdtPr>
        <w:sdtContent>
          <w:r w:rsidR="00172B73">
            <w:fldChar w:fldCharType="begin"/>
          </w:r>
          <w:r w:rsidR="00172B73">
            <w:instrText xml:space="preserve">CITATION Gil05 \n  \t  \l 12298 </w:instrText>
          </w:r>
          <w:r w:rsidR="00172B73">
            <w:fldChar w:fldCharType="separate"/>
          </w:r>
          <w:r w:rsidR="00172B73" w:rsidRPr="00172B73">
            <w:rPr>
              <w:noProof/>
            </w:rPr>
            <w:t>(2005)</w:t>
          </w:r>
          <w:r w:rsidR="00172B73">
            <w:fldChar w:fldCharType="end"/>
          </w:r>
        </w:sdtContent>
      </w:sdt>
      <w:r w:rsidR="00172B73">
        <w:t xml:space="preserve"> </w:t>
      </w:r>
      <w:r>
        <w:t xml:space="preserve">“las condiciones adversas en el ámbito político, económico, social y cultural, unidas a la búsqueda de un futuro mejor, siempre han estado detrás de los flujos migratorios” </w:t>
      </w:r>
      <w:sdt>
        <w:sdtPr>
          <w:id w:val="1400332414"/>
          <w:citation/>
        </w:sdtPr>
        <w:sdtContent>
          <w:r w:rsidR="00172B73">
            <w:fldChar w:fldCharType="begin"/>
          </w:r>
          <w:r w:rsidR="00172B73">
            <w:instrText xml:space="preserve">CITATION Gil05 \p 7 \n  \y  \t  \l 12298 </w:instrText>
          </w:r>
          <w:r w:rsidR="00172B73">
            <w:fldChar w:fldCharType="separate"/>
          </w:r>
          <w:r w:rsidR="00172B73" w:rsidRPr="00172B73">
            <w:rPr>
              <w:noProof/>
            </w:rPr>
            <w:t>(p. 7)</w:t>
          </w:r>
          <w:r w:rsidR="00172B73">
            <w:fldChar w:fldCharType="end"/>
          </w:r>
        </w:sdtContent>
      </w:sdt>
      <w:r>
        <w:t>. De lo mencionado, en busca de mejores condiciones de vida y brindar un futuro prometedor a los más pequeños, miles de campesinos deciden mudarse a las grandes ciudades. La falta de condiciones que permitan un desarrollo adecuado dentro de las zonas rurales motiva a los habitantes abandonar sus residencias y consigo, sus formas de vida.</w:t>
      </w:r>
    </w:p>
    <w:p w14:paraId="716F329E" w14:textId="24554C5D" w:rsidR="00852CD9" w:rsidRDefault="004C7608" w:rsidP="008D7321">
      <w:pPr>
        <w:spacing w:line="276" w:lineRule="auto"/>
        <w:rPr>
          <w:rFonts w:cs="Times New Roman"/>
          <w:szCs w:val="24"/>
          <w:lang w:val="es-ES_tradnl"/>
        </w:rPr>
      </w:pPr>
      <w:r>
        <w:t>Por consiguiente, los individuos, al instalarse en un nuevo espacio, resuelven dejar de comunicarse con su lengua materna y prefieren tomar costumbres urbanas. En este escenario, Herrán &amp; Rodríguez</w:t>
      </w:r>
      <w:r w:rsidR="00316626">
        <w:t xml:space="preserve"> </w:t>
      </w:r>
      <w:sdt>
        <w:sdtPr>
          <w:id w:val="-362594424"/>
          <w:citation/>
        </w:sdtPr>
        <w:sdtContent>
          <w:r w:rsidR="00316626">
            <w:fldChar w:fldCharType="begin"/>
          </w:r>
          <w:r w:rsidR="00316626">
            <w:instrText xml:space="preserve">CITATION Her17 \n  \t  \l 12298 </w:instrText>
          </w:r>
          <w:r w:rsidR="00316626">
            <w:fldChar w:fldCharType="separate"/>
          </w:r>
          <w:r w:rsidR="00316626" w:rsidRPr="00316626">
            <w:rPr>
              <w:noProof/>
            </w:rPr>
            <w:t>(2017)</w:t>
          </w:r>
          <w:r w:rsidR="00316626">
            <w:fldChar w:fldCharType="end"/>
          </w:r>
        </w:sdtContent>
      </w:sdt>
      <w:r w:rsidR="00316626">
        <w:t xml:space="preserve"> </w:t>
      </w:r>
      <w:r>
        <w:t>atestiguan: Que una lengua y su enseñanza estén en peligro significa, pues, que tarde o temprano puede extinguirse esa cultura, dado que solamente es mantenida y hablada por un grupo reducido de mayores, sin nutrirse ni actualizarse desde las escuelas, aunque sí pueda hacerse en el seno de familias</w:t>
      </w:r>
      <w:r w:rsidR="00316626">
        <w:t xml:space="preserve"> </w:t>
      </w:r>
      <w:sdt>
        <w:sdtPr>
          <w:id w:val="638848576"/>
          <w:citation/>
        </w:sdtPr>
        <w:sdtContent>
          <w:r w:rsidR="00316626">
            <w:fldChar w:fldCharType="begin"/>
          </w:r>
          <w:r w:rsidR="00316626">
            <w:instrText xml:space="preserve">CITATION Her17 \p 17 \n  \y  \t  \l 12298 </w:instrText>
          </w:r>
          <w:r w:rsidR="00316626">
            <w:fldChar w:fldCharType="separate"/>
          </w:r>
          <w:r w:rsidR="00316626" w:rsidRPr="00316626">
            <w:rPr>
              <w:noProof/>
            </w:rPr>
            <w:t>(p. 17)</w:t>
          </w:r>
          <w:r w:rsidR="00316626">
            <w:fldChar w:fldCharType="end"/>
          </w:r>
        </w:sdtContent>
      </w:sdt>
      <w:r>
        <w:t>. En tanto, la responsabilidad del valor que se le otorgue no solo a la lengua kichwa sino a la cultura como tal, inicia desde los propios habitantes. En la actualidad, se puede observar que en los campos quedan unos pocos y en general, son los mayores, que debido a su edad y apego por sus raíces son los únicos que se mantienen en sus tierras y conservan su lengua y demás hábitos.</w:t>
      </w:r>
    </w:p>
    <w:p w14:paraId="5C5203AA" w14:textId="55130B3B" w:rsidR="00852CD9" w:rsidRPr="00852CD9" w:rsidRDefault="00852CD9" w:rsidP="008D7321">
      <w:pPr>
        <w:pStyle w:val="Ttulo5"/>
        <w:spacing w:line="276" w:lineRule="auto"/>
        <w:rPr>
          <w:lang w:val="es-EC"/>
        </w:rPr>
      </w:pPr>
      <w:r w:rsidRPr="00554A4F">
        <w:rPr>
          <w:lang w:val="es-EC"/>
        </w:rPr>
        <w:t>2.3.2.6.8. La incorporación de otra cultura</w:t>
      </w:r>
      <w:r w:rsidRPr="00852CD9">
        <w:rPr>
          <w:lang w:val="es-EC"/>
        </w:rPr>
        <w:t xml:space="preserve"> </w:t>
      </w:r>
    </w:p>
    <w:p w14:paraId="7B3C60A4" w14:textId="3FCA045C" w:rsidR="00FE6F69" w:rsidRDefault="00852CD9" w:rsidP="008D7321">
      <w:pPr>
        <w:spacing w:line="276" w:lineRule="auto"/>
      </w:pPr>
      <w:r>
        <w:t xml:space="preserve">La incorporación de otras culturas o aculturación en un supuesto anhelo de integración nacional o una adaptación disfrazada, no son más que las presiones ejercidas por la sociedad. Esto con el objetivo de que los indígenas acepten que sus valores, al no ser consecuentes con los occidentales, no sirven, son erróneos y, por tanto, están equivocados. Los valores occidentales, entre los que se incluye el individualismo, la competencia y el afán de lucro, son presentados como los únicos verdaderos, legítimos y coherentes con la naturaleza humana. El proceso de aculturación supone trasladar la estructura jerárquica de las ideas, donde las de la cultura mediterránea ocupan la cúspide, mientras que las correspondientes a la población indígena representan retroceso, o lo no civilizado, por ende, culturas desviadas </w:t>
      </w:r>
      <w:sdt>
        <w:sdtPr>
          <w:id w:val="-1964648887"/>
          <w:citation/>
        </w:sdtPr>
        <w:sdtContent>
          <w:r w:rsidR="00A86E7E">
            <w:fldChar w:fldCharType="begin"/>
          </w:r>
          <w:r w:rsidR="00A86E7E">
            <w:rPr>
              <w:lang w:val="es-ES"/>
            </w:rPr>
            <w:instrText xml:space="preserve"> CITATION Are16 \l 3082 </w:instrText>
          </w:r>
          <w:r w:rsidR="00A86E7E">
            <w:fldChar w:fldCharType="separate"/>
          </w:r>
          <w:r w:rsidR="00A86E7E" w:rsidRPr="00A86E7E">
            <w:rPr>
              <w:noProof/>
              <w:lang w:val="es-ES"/>
            </w:rPr>
            <w:t>(Arenas &amp; Urzúa, 2016)</w:t>
          </w:r>
          <w:r w:rsidR="00A86E7E">
            <w:fldChar w:fldCharType="end"/>
          </w:r>
        </w:sdtContent>
      </w:sdt>
      <w:r w:rsidR="00A86E7E">
        <w:t>.</w:t>
      </w:r>
      <w:r>
        <w:t xml:space="preserve"> En base a esto, la cultura occidental al ser de primer mundo y presentarse como homogénea ante el resto, se ha inmiscuido en el diario vivir de la población global. En este contexto, inclusive ideas individuales se tornan como inadecuadas dentro de un grupo específico. De manera que, la mejor adaptación, si así se puede considerar, es inclinarse</w:t>
      </w:r>
      <w:r w:rsidR="00FE6F69">
        <w:t xml:space="preserve"> </w:t>
      </w:r>
      <w:r>
        <w:t>a las prescripciones de las sociedades con mayor índole.</w:t>
      </w:r>
    </w:p>
    <w:p w14:paraId="2FE472E7" w14:textId="6404EDEF" w:rsidR="00852CD9" w:rsidRDefault="00852CD9" w:rsidP="008D7321">
      <w:pPr>
        <w:spacing w:line="276" w:lineRule="auto"/>
      </w:pPr>
      <w:r>
        <w:t>En efecto, el proceso de aculturación, trae consigo ideas denigradoras de la lengua</w:t>
      </w:r>
      <w:r w:rsidR="00FE6F69">
        <w:t xml:space="preserve"> </w:t>
      </w:r>
      <w:r>
        <w:t xml:space="preserve">kichwa, tanto individuales como grupales, pues al considerarse de poco valor frente a la </w:t>
      </w:r>
      <w:r>
        <w:lastRenderedPageBreak/>
        <w:t xml:space="preserve">cultura occidental con un mayor prestigio, como señala </w:t>
      </w:r>
      <w:sdt>
        <w:sdtPr>
          <w:id w:val="245313906"/>
          <w:citation/>
        </w:sdtPr>
        <w:sdtContent>
          <w:r w:rsidR="00A86E7E">
            <w:fldChar w:fldCharType="begin"/>
          </w:r>
          <w:r w:rsidR="00A86E7E">
            <w:rPr>
              <w:lang w:val="es-ES"/>
            </w:rPr>
            <w:instrText xml:space="preserve"> CITATION Are16 \l 3082 </w:instrText>
          </w:r>
          <w:r w:rsidR="00A86E7E">
            <w:fldChar w:fldCharType="separate"/>
          </w:r>
          <w:r w:rsidR="00A86E7E" w:rsidRPr="00A86E7E">
            <w:rPr>
              <w:noProof/>
              <w:lang w:val="es-ES"/>
            </w:rPr>
            <w:t>(Arenas &amp; Urzúa, 2016)</w:t>
          </w:r>
          <w:r w:rsidR="00A86E7E">
            <w:fldChar w:fldCharType="end"/>
          </w:r>
        </w:sdtContent>
      </w:sdt>
      <w:r w:rsidR="00A86E7E">
        <w:t xml:space="preserve"> </w:t>
      </w:r>
      <w:r>
        <w:t xml:space="preserve">“es frecuente que se produzca una situación análoga de desadaptación, donde la cultura dominante impone su ideal del ser a los grupos con costumbres aberrantes, convenciéndolos de lo impropio e inconveniente de sus actitudes y valores” </w:t>
      </w:r>
      <w:sdt>
        <w:sdtPr>
          <w:id w:val="-420408116"/>
          <w:citation/>
        </w:sdtPr>
        <w:sdtContent>
          <w:r w:rsidR="00A86E7E">
            <w:fldChar w:fldCharType="begin"/>
          </w:r>
          <w:r w:rsidR="00A86E7E">
            <w:rPr>
              <w:lang w:val="es-ES"/>
            </w:rPr>
            <w:instrText xml:space="preserve">CITATION Are16 \p 64 \n  \y  \t  \l 3082 </w:instrText>
          </w:r>
          <w:r w:rsidR="00A86E7E">
            <w:fldChar w:fldCharType="separate"/>
          </w:r>
          <w:r w:rsidR="00A86E7E" w:rsidRPr="00A86E7E">
            <w:rPr>
              <w:noProof/>
              <w:lang w:val="es-ES"/>
            </w:rPr>
            <w:t>(p. 64)</w:t>
          </w:r>
          <w:r w:rsidR="00A86E7E">
            <w:fldChar w:fldCharType="end"/>
          </w:r>
        </w:sdtContent>
      </w:sdt>
      <w:r w:rsidR="00A86E7E">
        <w:t>.</w:t>
      </w:r>
    </w:p>
    <w:p w14:paraId="7309EE49" w14:textId="62D95257" w:rsidR="00852CD9" w:rsidRDefault="00852CD9" w:rsidP="008D7321">
      <w:pPr>
        <w:spacing w:line="276" w:lineRule="auto"/>
        <w:rPr>
          <w:rFonts w:cs="Times New Roman"/>
          <w:szCs w:val="24"/>
          <w:lang w:val="es-ES_tradnl"/>
        </w:rPr>
      </w:pPr>
      <w:r>
        <w:t>Por lo que, debido a falsas ideas homogeneizadas de la sociedad occidental, este se efectúa aún más, producto de la inestabilidad individual de los minoritarios. El individuo al no ajustarse y sentirse parte de un grupo en específico, choca con los valores grupales. Si es imposible cambiar actitudes individuales es aún más difícil colectivamente. Producto de esto, se convierte en algo sencillo y hasta normal aculturizar no solo comportamientos y formas de vida sino también la lengua que se debe usar al momento de comunicarse.</w:t>
      </w:r>
    </w:p>
    <w:p w14:paraId="62CCE84C" w14:textId="260EBADB" w:rsidR="00650CF6" w:rsidRPr="003B6D45" w:rsidRDefault="0060509D" w:rsidP="008D7321">
      <w:pPr>
        <w:pStyle w:val="Ttulo4"/>
        <w:spacing w:line="276" w:lineRule="auto"/>
      </w:pPr>
      <w:bookmarkStart w:id="68" w:name="_Toc141085359"/>
      <w:r w:rsidRPr="003B6D45">
        <w:t>2.3.2.</w:t>
      </w:r>
      <w:r w:rsidR="00B660DB">
        <w:t>7</w:t>
      </w:r>
      <w:r w:rsidRPr="003B6D45">
        <w:t xml:space="preserve">. </w:t>
      </w:r>
      <w:r w:rsidR="00650CF6" w:rsidRPr="003B6D45">
        <w:t>Factores que ocasionan la pérdida del Kichwa</w:t>
      </w:r>
      <w:bookmarkEnd w:id="68"/>
    </w:p>
    <w:p w14:paraId="59CDA41B" w14:textId="46CBF410" w:rsidR="006876A4" w:rsidRPr="006876A4" w:rsidRDefault="006876A4" w:rsidP="008D7321">
      <w:pPr>
        <w:spacing w:after="160" w:line="276" w:lineRule="auto"/>
        <w:ind w:firstLine="708"/>
        <w:rPr>
          <w:rFonts w:cs="Times New Roman"/>
          <w:szCs w:val="24"/>
          <w:lang w:val="es-ES_tradnl"/>
        </w:rPr>
      </w:pPr>
      <w:r w:rsidRPr="006876A4">
        <w:rPr>
          <w:rFonts w:cs="Times New Roman"/>
          <w:szCs w:val="24"/>
          <w:lang w:val="es-ES_tradnl"/>
        </w:rPr>
        <w:t xml:space="preserve">El kichwa tiene varios factores que influyen en su desaparición, destaca la </w:t>
      </w:r>
      <w:r>
        <w:rPr>
          <w:rFonts w:cs="Times New Roman"/>
          <w:szCs w:val="24"/>
          <w:lang w:val="es-ES_tradnl"/>
        </w:rPr>
        <w:t>d</w:t>
      </w:r>
      <w:r w:rsidRPr="006876A4">
        <w:rPr>
          <w:rFonts w:cs="Times New Roman"/>
          <w:szCs w:val="24"/>
          <w:lang w:val="es-ES_tradnl"/>
        </w:rPr>
        <w:t>iscriminación</w:t>
      </w:r>
      <w:r>
        <w:rPr>
          <w:rFonts w:cs="Times New Roman"/>
          <w:szCs w:val="24"/>
          <w:lang w:val="es-ES_tradnl"/>
        </w:rPr>
        <w:t xml:space="preserve"> </w:t>
      </w:r>
      <w:r w:rsidRPr="006876A4">
        <w:rPr>
          <w:rFonts w:cs="Times New Roman"/>
          <w:szCs w:val="24"/>
          <w:lang w:val="es-ES_tradnl"/>
        </w:rPr>
        <w:t xml:space="preserve">por ser una lengua hablada por los sectores más explotados y </w:t>
      </w:r>
      <w:r>
        <w:rPr>
          <w:rFonts w:cs="Times New Roman"/>
          <w:szCs w:val="24"/>
          <w:lang w:val="es-ES_tradnl"/>
        </w:rPr>
        <w:t>m</w:t>
      </w:r>
      <w:r w:rsidRPr="006876A4">
        <w:rPr>
          <w:rFonts w:cs="Times New Roman"/>
          <w:szCs w:val="24"/>
          <w:lang w:val="es-ES_tradnl"/>
        </w:rPr>
        <w:t>arginados de la sociedad</w:t>
      </w:r>
      <w:r>
        <w:rPr>
          <w:rFonts w:cs="Times New Roman"/>
          <w:szCs w:val="24"/>
          <w:lang w:val="es-ES_tradnl"/>
        </w:rPr>
        <w:t xml:space="preserve"> </w:t>
      </w:r>
      <w:r w:rsidRPr="006876A4">
        <w:rPr>
          <w:rFonts w:cs="Times New Roman"/>
          <w:szCs w:val="24"/>
          <w:lang w:val="es-ES_tradnl"/>
        </w:rPr>
        <w:t>andina. Actualmente, varios pueblos indígenas siguen sufriendo de discriminación, pues el</w:t>
      </w:r>
      <w:r>
        <w:rPr>
          <w:rFonts w:cs="Times New Roman"/>
          <w:szCs w:val="24"/>
          <w:lang w:val="es-ES_tradnl"/>
        </w:rPr>
        <w:t xml:space="preserve"> </w:t>
      </w:r>
      <w:r w:rsidRPr="006876A4">
        <w:rPr>
          <w:rFonts w:cs="Times New Roman"/>
          <w:szCs w:val="24"/>
          <w:lang w:val="es-ES_tradnl"/>
        </w:rPr>
        <w:t>simple hecho de no contar con servicios básico implica una forma de exclusión, y en</w:t>
      </w:r>
      <w:r>
        <w:rPr>
          <w:rFonts w:cs="Times New Roman"/>
          <w:szCs w:val="24"/>
          <w:lang w:val="es-ES_tradnl"/>
        </w:rPr>
        <w:t xml:space="preserve"> </w:t>
      </w:r>
      <w:r w:rsidRPr="006876A4">
        <w:rPr>
          <w:rFonts w:cs="Times New Roman"/>
          <w:szCs w:val="24"/>
          <w:lang w:val="es-ES_tradnl"/>
        </w:rPr>
        <w:t>muchos países de América Latina siguen encontrándose comunidades que no guardan</w:t>
      </w:r>
      <w:r>
        <w:rPr>
          <w:rFonts w:cs="Times New Roman"/>
          <w:szCs w:val="24"/>
          <w:lang w:val="es-ES_tradnl"/>
        </w:rPr>
        <w:t xml:space="preserve"> </w:t>
      </w:r>
      <w:r w:rsidRPr="006876A4">
        <w:rPr>
          <w:rFonts w:cs="Times New Roman"/>
          <w:szCs w:val="24"/>
          <w:lang w:val="es-ES_tradnl"/>
        </w:rPr>
        <w:t>contacto con el resto de la sociedad. Según Estrella y</w:t>
      </w:r>
      <w:r w:rsidR="00A65BB0">
        <w:rPr>
          <w:rFonts w:cs="Times New Roman"/>
          <w:szCs w:val="24"/>
          <w:lang w:val="es-ES_tradnl"/>
        </w:rPr>
        <w:t xml:space="preserve"> </w:t>
      </w:r>
      <w:r w:rsidR="00C4612D">
        <w:rPr>
          <w:rFonts w:cs="Times New Roman"/>
          <w:szCs w:val="24"/>
          <w:lang w:val="es-ES_tradnl"/>
        </w:rPr>
        <w:t>Yacelga</w:t>
      </w:r>
      <w:r w:rsidR="00554A4F">
        <w:rPr>
          <w:rFonts w:cs="Times New Roman"/>
          <w:szCs w:val="24"/>
          <w:lang w:val="es-ES_tradnl"/>
        </w:rPr>
        <w:t xml:space="preserve"> </w:t>
      </w:r>
      <w:r w:rsidRPr="006876A4">
        <w:rPr>
          <w:rFonts w:cs="Times New Roman"/>
          <w:szCs w:val="24"/>
          <w:lang w:val="es-ES_tradnl"/>
        </w:rPr>
        <w:t xml:space="preserve"> </w:t>
      </w:r>
      <w:sdt>
        <w:sdtPr>
          <w:rPr>
            <w:rFonts w:cs="Times New Roman"/>
            <w:szCs w:val="24"/>
            <w:lang w:val="es-ES_tradnl"/>
          </w:rPr>
          <w:id w:val="760801629"/>
          <w:citation/>
        </w:sdtPr>
        <w:sdtContent>
          <w:r w:rsidR="00E22751">
            <w:rPr>
              <w:rFonts w:cs="Times New Roman"/>
              <w:szCs w:val="24"/>
              <w:lang w:val="es-ES_tradnl"/>
            </w:rPr>
            <w:fldChar w:fldCharType="begin"/>
          </w:r>
          <w:r w:rsidR="00E22751">
            <w:rPr>
              <w:rFonts w:cs="Times New Roman"/>
              <w:szCs w:val="24"/>
              <w:lang w:val="es-ES"/>
            </w:rPr>
            <w:instrText xml:space="preserve">CITATION Est141 \n  \t  \l 3082 </w:instrText>
          </w:r>
          <w:r w:rsidR="00E22751">
            <w:rPr>
              <w:rFonts w:cs="Times New Roman"/>
              <w:szCs w:val="24"/>
              <w:lang w:val="es-ES_tradnl"/>
            </w:rPr>
            <w:fldChar w:fldCharType="separate"/>
          </w:r>
          <w:r w:rsidR="00E22751" w:rsidRPr="00E22751">
            <w:rPr>
              <w:rFonts w:cs="Times New Roman"/>
              <w:noProof/>
              <w:szCs w:val="24"/>
              <w:lang w:val="es-ES"/>
            </w:rPr>
            <w:t>(2014)</w:t>
          </w:r>
          <w:r w:rsidR="00E22751">
            <w:rPr>
              <w:rFonts w:cs="Times New Roman"/>
              <w:szCs w:val="24"/>
              <w:lang w:val="es-ES_tradnl"/>
            </w:rPr>
            <w:fldChar w:fldCharType="end"/>
          </w:r>
        </w:sdtContent>
      </w:sdt>
      <w:r w:rsidR="00E22751">
        <w:rPr>
          <w:rFonts w:cs="Times New Roman"/>
          <w:szCs w:val="24"/>
          <w:lang w:val="es-ES_tradnl"/>
        </w:rPr>
        <w:t xml:space="preserve">, </w:t>
      </w:r>
      <w:r w:rsidRPr="006876A4">
        <w:rPr>
          <w:rFonts w:cs="Times New Roman"/>
          <w:szCs w:val="24"/>
          <w:lang w:val="es-ES_tradnl"/>
        </w:rPr>
        <w:t>esta situación sería</w:t>
      </w:r>
      <w:r>
        <w:rPr>
          <w:rFonts w:cs="Times New Roman"/>
          <w:szCs w:val="24"/>
          <w:lang w:val="es-ES_tradnl"/>
        </w:rPr>
        <w:t xml:space="preserve"> </w:t>
      </w:r>
      <w:r w:rsidRPr="006876A4">
        <w:rPr>
          <w:rFonts w:cs="Times New Roman"/>
          <w:szCs w:val="24"/>
          <w:lang w:val="es-ES_tradnl"/>
        </w:rPr>
        <w:t>el resultado del sometimiento y dominación a las que ha estado sujeta la población de</w:t>
      </w:r>
      <w:r>
        <w:rPr>
          <w:rFonts w:cs="Times New Roman"/>
          <w:szCs w:val="24"/>
          <w:lang w:val="es-ES_tradnl"/>
        </w:rPr>
        <w:t xml:space="preserve"> </w:t>
      </w:r>
      <w:r w:rsidRPr="006876A4">
        <w:rPr>
          <w:rFonts w:cs="Times New Roman"/>
          <w:szCs w:val="24"/>
          <w:lang w:val="es-ES_tradnl"/>
        </w:rPr>
        <w:t>manera tradicional. Factores como la migración, pobreza, pérdida de valoración social de</w:t>
      </w:r>
      <w:r>
        <w:rPr>
          <w:rFonts w:cs="Times New Roman"/>
          <w:szCs w:val="24"/>
          <w:lang w:val="es-ES_tradnl"/>
        </w:rPr>
        <w:t xml:space="preserve"> </w:t>
      </w:r>
      <w:r w:rsidRPr="006876A4">
        <w:rPr>
          <w:rFonts w:cs="Times New Roman"/>
          <w:szCs w:val="24"/>
          <w:lang w:val="es-ES_tradnl"/>
        </w:rPr>
        <w:t>las culturas también constituyen determinantes de la desaparición de varias lenguas</w:t>
      </w:r>
      <w:r>
        <w:rPr>
          <w:rFonts w:cs="Times New Roman"/>
          <w:szCs w:val="24"/>
          <w:lang w:val="es-ES_tradnl"/>
        </w:rPr>
        <w:t xml:space="preserve"> </w:t>
      </w:r>
      <w:r w:rsidRPr="006876A4">
        <w:rPr>
          <w:rFonts w:cs="Times New Roman"/>
          <w:szCs w:val="24"/>
          <w:lang w:val="es-ES_tradnl"/>
        </w:rPr>
        <w:t xml:space="preserve">ancestrales.  </w:t>
      </w:r>
    </w:p>
    <w:p w14:paraId="411D851D" w14:textId="053FCB72" w:rsidR="006876A4" w:rsidRPr="006876A4" w:rsidRDefault="006876A4" w:rsidP="008D7321">
      <w:pPr>
        <w:spacing w:after="160" w:line="276" w:lineRule="auto"/>
        <w:rPr>
          <w:rFonts w:cs="Times New Roman"/>
          <w:szCs w:val="24"/>
          <w:lang w:val="es-ES_tradnl"/>
        </w:rPr>
      </w:pPr>
      <w:r w:rsidRPr="006876A4">
        <w:rPr>
          <w:rFonts w:cs="Times New Roman"/>
          <w:szCs w:val="24"/>
          <w:lang w:val="es-ES_tradnl"/>
        </w:rPr>
        <w:t>Al respecto, la UNESCO</w:t>
      </w:r>
      <w:r w:rsidR="00E22751">
        <w:rPr>
          <w:rFonts w:cs="Times New Roman"/>
          <w:szCs w:val="24"/>
          <w:lang w:val="es-ES_tradnl"/>
        </w:rPr>
        <w:t xml:space="preserve"> </w:t>
      </w:r>
      <w:sdt>
        <w:sdtPr>
          <w:rPr>
            <w:rFonts w:cs="Times New Roman"/>
            <w:szCs w:val="24"/>
            <w:lang w:val="es-ES_tradnl"/>
          </w:rPr>
          <w:id w:val="-1743558867"/>
          <w:citation/>
        </w:sdtPr>
        <w:sdtContent>
          <w:r w:rsidR="00E22751">
            <w:rPr>
              <w:rFonts w:cs="Times New Roman"/>
              <w:szCs w:val="24"/>
              <w:lang w:val="es-ES_tradnl"/>
            </w:rPr>
            <w:fldChar w:fldCharType="begin"/>
          </w:r>
          <w:r w:rsidR="001612F2">
            <w:rPr>
              <w:rFonts w:cs="Times New Roman"/>
              <w:szCs w:val="24"/>
              <w:lang w:val="es-ES"/>
            </w:rPr>
            <w:instrText xml:space="preserve">CITATION UNE21 \n  \t  \l 3082 </w:instrText>
          </w:r>
          <w:r w:rsidR="00E22751">
            <w:rPr>
              <w:rFonts w:cs="Times New Roman"/>
              <w:szCs w:val="24"/>
              <w:lang w:val="es-ES_tradnl"/>
            </w:rPr>
            <w:fldChar w:fldCharType="separate"/>
          </w:r>
          <w:r w:rsidR="001612F2" w:rsidRPr="001612F2">
            <w:rPr>
              <w:rFonts w:cs="Times New Roman"/>
              <w:noProof/>
              <w:szCs w:val="24"/>
              <w:lang w:val="es-ES"/>
            </w:rPr>
            <w:t>(2021)</w:t>
          </w:r>
          <w:r w:rsidR="00E22751">
            <w:rPr>
              <w:rFonts w:cs="Times New Roman"/>
              <w:szCs w:val="24"/>
              <w:lang w:val="es-ES_tradnl"/>
            </w:rPr>
            <w:fldChar w:fldCharType="end"/>
          </w:r>
        </w:sdtContent>
      </w:sdt>
      <w:r w:rsidR="00E22751">
        <w:rPr>
          <w:rFonts w:cs="Times New Roman"/>
          <w:szCs w:val="24"/>
          <w:lang w:val="es-ES_tradnl"/>
        </w:rPr>
        <w:t xml:space="preserve"> </w:t>
      </w:r>
      <w:r w:rsidRPr="006876A4">
        <w:rPr>
          <w:rFonts w:cs="Times New Roman"/>
          <w:szCs w:val="24"/>
          <w:lang w:val="es-ES_tradnl"/>
        </w:rPr>
        <w:t xml:space="preserve">señala: </w:t>
      </w:r>
    </w:p>
    <w:p w14:paraId="27383ADE" w14:textId="1E625E96" w:rsidR="006876A4" w:rsidRPr="006876A4" w:rsidRDefault="006876A4" w:rsidP="009B1A3D">
      <w:pPr>
        <w:spacing w:after="160" w:line="276" w:lineRule="auto"/>
        <w:ind w:firstLine="851"/>
        <w:rPr>
          <w:rFonts w:cs="Times New Roman"/>
          <w:szCs w:val="24"/>
          <w:lang w:val="es-ES_tradnl"/>
        </w:rPr>
      </w:pPr>
      <w:r w:rsidRPr="006876A4">
        <w:rPr>
          <w:rFonts w:cs="Times New Roman"/>
          <w:szCs w:val="24"/>
          <w:lang w:val="es-ES_tradnl"/>
        </w:rPr>
        <w:t>En todas las partes del mundo, las minorías etnolingüísticas tienden cada vez más</w:t>
      </w:r>
      <w:r>
        <w:rPr>
          <w:rFonts w:cs="Times New Roman"/>
          <w:szCs w:val="24"/>
          <w:lang w:val="es-ES_tradnl"/>
        </w:rPr>
        <w:t xml:space="preserve"> </w:t>
      </w:r>
      <w:r w:rsidRPr="006876A4">
        <w:rPr>
          <w:rFonts w:cs="Times New Roman"/>
          <w:szCs w:val="24"/>
          <w:lang w:val="es-ES_tradnl"/>
        </w:rPr>
        <w:t>a abandonar su lengua materna en beneficio de otras lenguas, también en lo que</w:t>
      </w:r>
      <w:r>
        <w:rPr>
          <w:rFonts w:cs="Times New Roman"/>
          <w:szCs w:val="24"/>
          <w:lang w:val="es-ES_tradnl"/>
        </w:rPr>
        <w:t xml:space="preserve"> </w:t>
      </w:r>
      <w:r w:rsidRPr="006876A4">
        <w:rPr>
          <w:rFonts w:cs="Times New Roman"/>
          <w:szCs w:val="24"/>
          <w:lang w:val="es-ES_tradnl"/>
        </w:rPr>
        <w:t xml:space="preserve">se refiere a la crianza de los niños y la educación formal </w:t>
      </w:r>
      <w:sdt>
        <w:sdtPr>
          <w:rPr>
            <w:rFonts w:cs="Times New Roman"/>
            <w:szCs w:val="24"/>
            <w:lang w:val="es-ES_tradnl"/>
          </w:rPr>
          <w:id w:val="-772407579"/>
          <w:citation/>
        </w:sdtPr>
        <w:sdtContent>
          <w:r w:rsidR="001612F2">
            <w:rPr>
              <w:rFonts w:cs="Times New Roman"/>
              <w:szCs w:val="24"/>
              <w:lang w:val="es-ES_tradnl"/>
            </w:rPr>
            <w:fldChar w:fldCharType="begin"/>
          </w:r>
          <w:r w:rsidR="001612F2">
            <w:rPr>
              <w:rFonts w:cs="Times New Roman"/>
              <w:szCs w:val="24"/>
              <w:lang w:val="es-ES"/>
            </w:rPr>
            <w:instrText xml:space="preserve">CITATION UNE21 \p 4 \n  \y  \t  \l 3082 </w:instrText>
          </w:r>
          <w:r w:rsidR="001612F2">
            <w:rPr>
              <w:rFonts w:cs="Times New Roman"/>
              <w:szCs w:val="24"/>
              <w:lang w:val="es-ES_tradnl"/>
            </w:rPr>
            <w:fldChar w:fldCharType="separate"/>
          </w:r>
          <w:r w:rsidR="001612F2" w:rsidRPr="001612F2">
            <w:rPr>
              <w:rFonts w:cs="Times New Roman"/>
              <w:noProof/>
              <w:szCs w:val="24"/>
              <w:lang w:val="es-ES"/>
            </w:rPr>
            <w:t>(p. 4)</w:t>
          </w:r>
          <w:r w:rsidR="001612F2">
            <w:rPr>
              <w:rFonts w:cs="Times New Roman"/>
              <w:szCs w:val="24"/>
              <w:lang w:val="es-ES_tradnl"/>
            </w:rPr>
            <w:fldChar w:fldCharType="end"/>
          </w:r>
        </w:sdtContent>
      </w:sdt>
      <w:r w:rsidRPr="006876A4">
        <w:rPr>
          <w:rFonts w:cs="Times New Roman"/>
          <w:szCs w:val="24"/>
          <w:lang w:val="es-ES_tradnl"/>
        </w:rPr>
        <w:t xml:space="preserve">. </w:t>
      </w:r>
    </w:p>
    <w:p w14:paraId="377632C1" w14:textId="0E3D80A3" w:rsidR="0018124E" w:rsidRDefault="006876A4" w:rsidP="008D7321">
      <w:pPr>
        <w:spacing w:after="160" w:line="276" w:lineRule="auto"/>
        <w:ind w:firstLine="708"/>
        <w:rPr>
          <w:rFonts w:cs="Times New Roman"/>
          <w:szCs w:val="24"/>
          <w:lang w:val="es-ES_tradnl"/>
        </w:rPr>
      </w:pPr>
      <w:r w:rsidRPr="006876A4">
        <w:rPr>
          <w:rFonts w:cs="Times New Roman"/>
          <w:szCs w:val="24"/>
          <w:lang w:val="es-ES_tradnl"/>
        </w:rPr>
        <w:t>De igual forma se puede encontrar a hablantes de lenguas ancestrales que sienten</w:t>
      </w:r>
      <w:r>
        <w:rPr>
          <w:rFonts w:cs="Times New Roman"/>
          <w:szCs w:val="24"/>
          <w:lang w:val="es-ES_tradnl"/>
        </w:rPr>
        <w:t xml:space="preserve"> </w:t>
      </w:r>
      <w:r w:rsidRPr="006876A4">
        <w:rPr>
          <w:rFonts w:cs="Times New Roman"/>
          <w:szCs w:val="24"/>
          <w:lang w:val="es-ES_tradnl"/>
        </w:rPr>
        <w:t>negatividad ante su lengua, al considerar que es innecesaria en la sociedad en donde se</w:t>
      </w:r>
      <w:r>
        <w:rPr>
          <w:rFonts w:cs="Times New Roman"/>
          <w:szCs w:val="24"/>
          <w:lang w:val="es-ES_tradnl"/>
        </w:rPr>
        <w:t xml:space="preserve"> </w:t>
      </w:r>
      <w:r w:rsidRPr="006876A4">
        <w:rPr>
          <w:rFonts w:cs="Times New Roman"/>
          <w:szCs w:val="24"/>
          <w:lang w:val="es-ES_tradnl"/>
        </w:rPr>
        <w:t>exigen lenguas oficiales, lo cual implícitamente genera el prejuicio de que la cultura de</w:t>
      </w:r>
      <w:r>
        <w:rPr>
          <w:rFonts w:cs="Times New Roman"/>
          <w:szCs w:val="24"/>
          <w:lang w:val="es-ES_tradnl"/>
        </w:rPr>
        <w:t xml:space="preserve"> </w:t>
      </w:r>
      <w:r w:rsidRPr="006876A4">
        <w:rPr>
          <w:rFonts w:cs="Times New Roman"/>
          <w:szCs w:val="24"/>
          <w:lang w:val="es-ES_tradnl"/>
        </w:rPr>
        <w:t xml:space="preserve">una lengua no oficial, no aporta a la ciencia. </w:t>
      </w:r>
      <w:r w:rsidR="0018124E" w:rsidRPr="0018124E">
        <w:rPr>
          <w:rFonts w:cs="Times New Roman"/>
          <w:szCs w:val="24"/>
          <w:lang w:val="es-ES_tradnl"/>
        </w:rPr>
        <w:t>Otro factor es que</w:t>
      </w:r>
      <w:r w:rsidR="0018124E">
        <w:rPr>
          <w:rFonts w:cs="Times New Roman"/>
          <w:szCs w:val="24"/>
          <w:lang w:val="es-ES_tradnl"/>
        </w:rPr>
        <w:t>,</w:t>
      </w:r>
      <w:r w:rsidR="0018124E" w:rsidRPr="0018124E">
        <w:rPr>
          <w:rFonts w:cs="Times New Roman"/>
          <w:szCs w:val="24"/>
          <w:lang w:val="es-ES_tradnl"/>
        </w:rPr>
        <w:t xml:space="preserve"> por parte de los propios hablantes, y no de personas de afuera, que se</w:t>
      </w:r>
      <w:r w:rsidR="0018124E">
        <w:rPr>
          <w:rFonts w:cs="Times New Roman"/>
          <w:szCs w:val="24"/>
          <w:lang w:val="es-ES_tradnl"/>
        </w:rPr>
        <w:t xml:space="preserve"> </w:t>
      </w:r>
      <w:r w:rsidR="0018124E" w:rsidRPr="0018124E">
        <w:rPr>
          <w:rFonts w:cs="Times New Roman"/>
          <w:szCs w:val="24"/>
          <w:lang w:val="es-ES_tradnl"/>
        </w:rPr>
        <w:t xml:space="preserve">evidencian prejuicios y estereotipos que perjudican la vigencia de una lengua. </w:t>
      </w:r>
      <w:r w:rsidR="00BB49BC">
        <w:rPr>
          <w:rFonts w:cs="Times New Roman"/>
          <w:szCs w:val="24"/>
          <w:lang w:val="es-ES_tradnl"/>
        </w:rPr>
        <w:t xml:space="preserve">Uribe </w:t>
      </w:r>
      <w:r w:rsidR="0018124E">
        <w:rPr>
          <w:rFonts w:cs="Times New Roman"/>
          <w:szCs w:val="24"/>
          <w:lang w:val="es-ES_tradnl"/>
        </w:rPr>
        <w:t xml:space="preserve"> </w:t>
      </w:r>
      <w:sdt>
        <w:sdtPr>
          <w:rPr>
            <w:rFonts w:cs="Times New Roman"/>
            <w:szCs w:val="24"/>
            <w:lang w:val="es-ES_tradnl"/>
          </w:rPr>
          <w:id w:val="495309067"/>
          <w:citation/>
        </w:sdtPr>
        <w:sdtContent>
          <w:r w:rsidR="00BB49BC">
            <w:rPr>
              <w:rFonts w:cs="Times New Roman"/>
              <w:szCs w:val="24"/>
              <w:lang w:val="es-ES_tradnl"/>
            </w:rPr>
            <w:fldChar w:fldCharType="begin"/>
          </w:r>
          <w:r w:rsidR="00BB49BC">
            <w:rPr>
              <w:rFonts w:cs="Times New Roman"/>
              <w:szCs w:val="24"/>
              <w:lang w:val="es-ES"/>
            </w:rPr>
            <w:instrText xml:space="preserve">CITATION Uri15 \n  \t  \l 3082 </w:instrText>
          </w:r>
          <w:r w:rsidR="00BB49BC">
            <w:rPr>
              <w:rFonts w:cs="Times New Roman"/>
              <w:szCs w:val="24"/>
              <w:lang w:val="es-ES_tradnl"/>
            </w:rPr>
            <w:fldChar w:fldCharType="separate"/>
          </w:r>
          <w:r w:rsidR="00BB49BC" w:rsidRPr="00BB49BC">
            <w:rPr>
              <w:rFonts w:cs="Times New Roman"/>
              <w:noProof/>
              <w:szCs w:val="24"/>
              <w:lang w:val="es-ES"/>
            </w:rPr>
            <w:t>(2015)</w:t>
          </w:r>
          <w:r w:rsidR="00BB49BC">
            <w:rPr>
              <w:rFonts w:cs="Times New Roman"/>
              <w:szCs w:val="24"/>
              <w:lang w:val="es-ES_tradnl"/>
            </w:rPr>
            <w:fldChar w:fldCharType="end"/>
          </w:r>
        </w:sdtContent>
      </w:sdt>
      <w:r w:rsidR="0018124E" w:rsidRPr="0018124E">
        <w:rPr>
          <w:rFonts w:cs="Times New Roman"/>
          <w:szCs w:val="24"/>
          <w:lang w:val="es-ES_tradnl"/>
        </w:rPr>
        <w:t xml:space="preserve"> dice: </w:t>
      </w:r>
    </w:p>
    <w:p w14:paraId="33351A47" w14:textId="0B4280B8" w:rsidR="0018124E" w:rsidRDefault="0018124E" w:rsidP="009B1A3D">
      <w:pPr>
        <w:spacing w:after="160" w:line="276" w:lineRule="auto"/>
        <w:ind w:firstLine="851"/>
        <w:rPr>
          <w:rFonts w:cs="Times New Roman"/>
          <w:szCs w:val="24"/>
          <w:lang w:val="es-ES_tradnl"/>
        </w:rPr>
      </w:pPr>
      <w:r w:rsidRPr="0018124E">
        <w:rPr>
          <w:rFonts w:cs="Times New Roman"/>
          <w:szCs w:val="24"/>
          <w:lang w:val="es-ES_tradnl"/>
        </w:rPr>
        <w:t>En los últimos años, al igual que la desaparición de especies, de sistemas políticos,</w:t>
      </w:r>
      <w:r>
        <w:rPr>
          <w:rFonts w:cs="Times New Roman"/>
          <w:szCs w:val="24"/>
          <w:lang w:val="es-ES_tradnl"/>
        </w:rPr>
        <w:t xml:space="preserve"> </w:t>
      </w:r>
      <w:r w:rsidRPr="0018124E">
        <w:rPr>
          <w:rFonts w:cs="Times New Roman"/>
          <w:szCs w:val="24"/>
          <w:lang w:val="es-ES_tradnl"/>
        </w:rPr>
        <w:t>el cambio climático, etc. también se da la desaparición de las culturas indígenas de</w:t>
      </w:r>
      <w:r>
        <w:rPr>
          <w:rFonts w:cs="Times New Roman"/>
          <w:szCs w:val="24"/>
          <w:lang w:val="es-ES_tradnl"/>
        </w:rPr>
        <w:t xml:space="preserve"> </w:t>
      </w:r>
      <w:r w:rsidRPr="0018124E">
        <w:rPr>
          <w:rFonts w:cs="Times New Roman"/>
          <w:szCs w:val="24"/>
          <w:lang w:val="es-ES_tradnl"/>
        </w:rPr>
        <w:t>manera rápida. Esto es un fenómeno preocupante para algunos, indistinto para</w:t>
      </w:r>
      <w:r>
        <w:rPr>
          <w:rFonts w:cs="Times New Roman"/>
          <w:szCs w:val="24"/>
          <w:lang w:val="es-ES_tradnl"/>
        </w:rPr>
        <w:t xml:space="preserve"> </w:t>
      </w:r>
      <w:r w:rsidRPr="0018124E">
        <w:rPr>
          <w:rFonts w:cs="Times New Roman"/>
          <w:szCs w:val="24"/>
          <w:lang w:val="es-ES_tradnl"/>
        </w:rPr>
        <w:t>otros, natural para otros más. Al igual que el cambio climático es natural que</w:t>
      </w:r>
      <w:r>
        <w:rPr>
          <w:rFonts w:cs="Times New Roman"/>
          <w:szCs w:val="24"/>
          <w:lang w:val="es-ES_tradnl"/>
        </w:rPr>
        <w:t xml:space="preserve"> </w:t>
      </w:r>
      <w:r w:rsidRPr="0018124E">
        <w:rPr>
          <w:rFonts w:cs="Times New Roman"/>
          <w:szCs w:val="24"/>
          <w:lang w:val="es-ES_tradnl"/>
        </w:rPr>
        <w:t xml:space="preserve">desaparezcan algunas lenguas indígenas </w:t>
      </w:r>
      <w:sdt>
        <w:sdtPr>
          <w:rPr>
            <w:rFonts w:cs="Times New Roman"/>
            <w:szCs w:val="24"/>
            <w:lang w:val="es-ES_tradnl"/>
          </w:rPr>
          <w:id w:val="198290447"/>
          <w:citation/>
        </w:sdtPr>
        <w:sdtContent>
          <w:r w:rsidR="00BB49BC">
            <w:rPr>
              <w:rFonts w:cs="Times New Roman"/>
              <w:szCs w:val="24"/>
              <w:lang w:val="es-ES_tradnl"/>
            </w:rPr>
            <w:fldChar w:fldCharType="begin"/>
          </w:r>
          <w:r w:rsidR="00BB49BC">
            <w:rPr>
              <w:rFonts w:cs="Times New Roman"/>
              <w:szCs w:val="24"/>
              <w:lang w:val="es-ES"/>
            </w:rPr>
            <w:instrText xml:space="preserve">CITATION Uri15 \p 43 \n  \y  \t  \l 3082 </w:instrText>
          </w:r>
          <w:r w:rsidR="00BB49BC">
            <w:rPr>
              <w:rFonts w:cs="Times New Roman"/>
              <w:szCs w:val="24"/>
              <w:lang w:val="es-ES_tradnl"/>
            </w:rPr>
            <w:fldChar w:fldCharType="separate"/>
          </w:r>
          <w:r w:rsidR="00BB49BC" w:rsidRPr="00BB49BC">
            <w:rPr>
              <w:rFonts w:cs="Times New Roman"/>
              <w:noProof/>
              <w:szCs w:val="24"/>
              <w:lang w:val="es-ES"/>
            </w:rPr>
            <w:t>(p. 43)</w:t>
          </w:r>
          <w:r w:rsidR="00BB49BC">
            <w:rPr>
              <w:rFonts w:cs="Times New Roman"/>
              <w:szCs w:val="24"/>
              <w:lang w:val="es-ES_tradnl"/>
            </w:rPr>
            <w:fldChar w:fldCharType="end"/>
          </w:r>
        </w:sdtContent>
      </w:sdt>
      <w:r w:rsidR="00A5376A">
        <w:rPr>
          <w:rFonts w:cs="Times New Roman"/>
          <w:szCs w:val="24"/>
          <w:lang w:val="es-ES_tradnl"/>
        </w:rPr>
        <w:t>.</w:t>
      </w:r>
      <w:r w:rsidRPr="0018124E">
        <w:rPr>
          <w:rFonts w:cs="Times New Roman"/>
          <w:szCs w:val="24"/>
          <w:lang w:val="es-ES_tradnl"/>
        </w:rPr>
        <w:t xml:space="preserve"> </w:t>
      </w:r>
    </w:p>
    <w:p w14:paraId="6CBF4252" w14:textId="4F8E767B" w:rsidR="0018124E" w:rsidRPr="0018124E" w:rsidRDefault="0018124E" w:rsidP="008D7321">
      <w:pPr>
        <w:spacing w:after="160" w:line="276" w:lineRule="auto"/>
        <w:ind w:firstLine="708"/>
        <w:rPr>
          <w:rFonts w:cs="Times New Roman"/>
          <w:szCs w:val="24"/>
          <w:lang w:val="es-ES_tradnl"/>
        </w:rPr>
      </w:pPr>
      <w:r w:rsidRPr="0018124E">
        <w:rPr>
          <w:rFonts w:cs="Times New Roman"/>
          <w:szCs w:val="24"/>
          <w:lang w:val="es-ES_tradnl"/>
        </w:rPr>
        <w:lastRenderedPageBreak/>
        <w:t xml:space="preserve">Según </w:t>
      </w:r>
      <w:r w:rsidR="00A5376A">
        <w:rPr>
          <w:rFonts w:cs="Times New Roman"/>
          <w:szCs w:val="24"/>
          <w:lang w:val="es-ES_tradnl"/>
        </w:rPr>
        <w:t>Chasiquiza</w:t>
      </w:r>
      <w:r w:rsidRPr="0018124E">
        <w:rPr>
          <w:rFonts w:cs="Times New Roman"/>
          <w:szCs w:val="24"/>
          <w:lang w:val="es-ES_tradnl"/>
        </w:rPr>
        <w:t xml:space="preserve"> </w:t>
      </w:r>
      <w:sdt>
        <w:sdtPr>
          <w:rPr>
            <w:rFonts w:cs="Times New Roman"/>
            <w:szCs w:val="24"/>
            <w:lang w:val="es-ES_tradnl"/>
          </w:rPr>
          <w:id w:val="-1241171200"/>
          <w:citation/>
        </w:sdtPr>
        <w:sdtContent>
          <w:r w:rsidR="00A5376A">
            <w:rPr>
              <w:rFonts w:cs="Times New Roman"/>
              <w:szCs w:val="24"/>
              <w:lang w:val="es-ES_tradnl"/>
            </w:rPr>
            <w:fldChar w:fldCharType="begin"/>
          </w:r>
          <w:r w:rsidR="00A5376A">
            <w:rPr>
              <w:rFonts w:cs="Times New Roman"/>
              <w:szCs w:val="24"/>
              <w:lang w:val="es-ES"/>
            </w:rPr>
            <w:instrText xml:space="preserve">CITATION Cha19 \n  \t  \l 3082 </w:instrText>
          </w:r>
          <w:r w:rsidR="00A5376A">
            <w:rPr>
              <w:rFonts w:cs="Times New Roman"/>
              <w:szCs w:val="24"/>
              <w:lang w:val="es-ES_tradnl"/>
            </w:rPr>
            <w:fldChar w:fldCharType="separate"/>
          </w:r>
          <w:r w:rsidR="00A5376A" w:rsidRPr="00A5376A">
            <w:rPr>
              <w:rFonts w:cs="Times New Roman"/>
              <w:noProof/>
              <w:szCs w:val="24"/>
              <w:lang w:val="es-ES"/>
            </w:rPr>
            <w:t>(2019)</w:t>
          </w:r>
          <w:r w:rsidR="00A5376A">
            <w:rPr>
              <w:rFonts w:cs="Times New Roman"/>
              <w:szCs w:val="24"/>
              <w:lang w:val="es-ES_tradnl"/>
            </w:rPr>
            <w:fldChar w:fldCharType="end"/>
          </w:r>
        </w:sdtContent>
      </w:sdt>
      <w:r w:rsidR="00A5376A">
        <w:rPr>
          <w:rFonts w:cs="Times New Roman"/>
          <w:szCs w:val="24"/>
          <w:lang w:val="es-ES_tradnl"/>
        </w:rPr>
        <w:t xml:space="preserve">, </w:t>
      </w:r>
      <w:r w:rsidRPr="0018124E">
        <w:rPr>
          <w:rFonts w:cs="Times New Roman"/>
          <w:szCs w:val="24"/>
          <w:lang w:val="es-ES_tradnl"/>
        </w:rPr>
        <w:t>en el último siglo el sistema de haciendas y dominación a la</w:t>
      </w:r>
      <w:r>
        <w:rPr>
          <w:rFonts w:cs="Times New Roman"/>
          <w:szCs w:val="24"/>
          <w:lang w:val="es-ES_tradnl"/>
        </w:rPr>
        <w:t xml:space="preserve"> </w:t>
      </w:r>
      <w:r w:rsidRPr="0018124E">
        <w:rPr>
          <w:rFonts w:cs="Times New Roman"/>
          <w:szCs w:val="24"/>
          <w:lang w:val="es-ES_tradnl"/>
        </w:rPr>
        <w:t>población indígena por parte de los terratenientes, a la par del surgimiento de culturas</w:t>
      </w:r>
      <w:r>
        <w:rPr>
          <w:rFonts w:cs="Times New Roman"/>
          <w:szCs w:val="24"/>
          <w:lang w:val="es-ES_tradnl"/>
        </w:rPr>
        <w:t xml:space="preserve"> </w:t>
      </w:r>
      <w:r w:rsidRPr="0018124E">
        <w:rPr>
          <w:rFonts w:cs="Times New Roman"/>
          <w:szCs w:val="24"/>
          <w:lang w:val="es-ES_tradnl"/>
        </w:rPr>
        <w:t>letradas en las zonas urbanas, generó un declive de la lengua kichwa sin precedentes</w:t>
      </w:r>
      <w:r>
        <w:rPr>
          <w:rFonts w:cs="Times New Roman"/>
          <w:szCs w:val="24"/>
          <w:lang w:val="es-ES_tradnl"/>
        </w:rPr>
        <w:t xml:space="preserve"> </w:t>
      </w:r>
      <w:r w:rsidRPr="0018124E">
        <w:rPr>
          <w:rFonts w:cs="Times New Roman"/>
          <w:szCs w:val="24"/>
          <w:lang w:val="es-ES_tradnl"/>
        </w:rPr>
        <w:t>pues mostró claras desventajas con respecto al español. De este modo, la lengua kichwa</w:t>
      </w:r>
      <w:r>
        <w:rPr>
          <w:rFonts w:cs="Times New Roman"/>
          <w:szCs w:val="24"/>
          <w:lang w:val="es-ES_tradnl"/>
        </w:rPr>
        <w:t xml:space="preserve"> </w:t>
      </w:r>
      <w:r w:rsidRPr="0018124E">
        <w:rPr>
          <w:rFonts w:cs="Times New Roman"/>
          <w:szCs w:val="24"/>
          <w:lang w:val="es-ES_tradnl"/>
        </w:rPr>
        <w:t>que hasta antes de este siglo había sido de uso común en la zona andina ofreciendo una</w:t>
      </w:r>
      <w:r>
        <w:rPr>
          <w:rFonts w:cs="Times New Roman"/>
          <w:szCs w:val="24"/>
          <w:lang w:val="es-ES_tradnl"/>
        </w:rPr>
        <w:t xml:space="preserve"> </w:t>
      </w:r>
      <w:r w:rsidRPr="0018124E">
        <w:rPr>
          <w:rFonts w:cs="Times New Roman"/>
          <w:szCs w:val="24"/>
          <w:lang w:val="es-ES_tradnl"/>
        </w:rPr>
        <w:t>ideología y una identidad cultural por las abstracciones que ofrecían a sus hablantes,</w:t>
      </w:r>
      <w:r>
        <w:rPr>
          <w:rFonts w:cs="Times New Roman"/>
          <w:szCs w:val="24"/>
          <w:lang w:val="es-ES_tradnl"/>
        </w:rPr>
        <w:t xml:space="preserve"> </w:t>
      </w:r>
      <w:r w:rsidRPr="0018124E">
        <w:rPr>
          <w:rFonts w:cs="Times New Roman"/>
          <w:szCs w:val="24"/>
          <w:lang w:val="es-ES_tradnl"/>
        </w:rPr>
        <w:t>tendió a desaparecer sistemáticamente. A su vez, la violencia social y simbólica que tiene</w:t>
      </w:r>
      <w:r>
        <w:rPr>
          <w:rFonts w:cs="Times New Roman"/>
          <w:szCs w:val="24"/>
          <w:lang w:val="es-ES_tradnl"/>
        </w:rPr>
        <w:t xml:space="preserve"> </w:t>
      </w:r>
      <w:r w:rsidRPr="0018124E">
        <w:rPr>
          <w:rFonts w:cs="Times New Roman"/>
          <w:szCs w:val="24"/>
          <w:lang w:val="es-ES_tradnl"/>
        </w:rPr>
        <w:t xml:space="preserve">el lenguaje kichwa ha generado un déficit de su uso en los espacios urbanos.  </w:t>
      </w:r>
    </w:p>
    <w:p w14:paraId="61FE4647" w14:textId="77777777" w:rsidR="0018124E" w:rsidRDefault="0018124E" w:rsidP="008D7321">
      <w:pPr>
        <w:spacing w:after="160" w:line="276" w:lineRule="auto"/>
        <w:ind w:firstLine="708"/>
        <w:rPr>
          <w:rFonts w:cs="Times New Roman"/>
          <w:szCs w:val="24"/>
          <w:lang w:val="es-ES_tradnl"/>
        </w:rPr>
      </w:pPr>
      <w:r w:rsidRPr="0018124E">
        <w:rPr>
          <w:rFonts w:cs="Times New Roman"/>
          <w:szCs w:val="24"/>
          <w:lang w:val="es-ES_tradnl"/>
        </w:rPr>
        <w:t>En los pueblos indígenas se han asentado familias mestizas que únicamente hablan</w:t>
      </w:r>
      <w:r>
        <w:rPr>
          <w:rFonts w:cs="Times New Roman"/>
          <w:szCs w:val="24"/>
          <w:lang w:val="es-ES_tradnl"/>
        </w:rPr>
        <w:t xml:space="preserve"> </w:t>
      </w:r>
      <w:r w:rsidRPr="0018124E">
        <w:rPr>
          <w:rFonts w:cs="Times New Roman"/>
          <w:szCs w:val="24"/>
          <w:lang w:val="es-ES_tradnl"/>
        </w:rPr>
        <w:t>castellano, lo cual ha generado biling</w:t>
      </w:r>
      <w:r>
        <w:rPr>
          <w:rFonts w:cs="Times New Roman"/>
          <w:szCs w:val="24"/>
          <w:lang w:val="es-ES_tradnl"/>
        </w:rPr>
        <w:t>ü</w:t>
      </w:r>
      <w:r w:rsidRPr="0018124E">
        <w:rPr>
          <w:rFonts w:cs="Times New Roman"/>
          <w:szCs w:val="24"/>
          <w:lang w:val="es-ES_tradnl"/>
        </w:rPr>
        <w:t>ismo entre los indígenas quienes se ven obligados</w:t>
      </w:r>
      <w:r>
        <w:rPr>
          <w:rFonts w:cs="Times New Roman"/>
          <w:szCs w:val="24"/>
          <w:lang w:val="es-ES_tradnl"/>
        </w:rPr>
        <w:t xml:space="preserve"> </w:t>
      </w:r>
      <w:r w:rsidRPr="0018124E">
        <w:rPr>
          <w:rFonts w:cs="Times New Roman"/>
          <w:szCs w:val="24"/>
          <w:lang w:val="es-ES_tradnl"/>
        </w:rPr>
        <w:t>a hablar castellano. No obstante, pocas son las comunidades donde se prefiere hablar</w:t>
      </w:r>
      <w:r>
        <w:rPr>
          <w:rFonts w:cs="Times New Roman"/>
          <w:szCs w:val="24"/>
          <w:lang w:val="es-ES_tradnl"/>
        </w:rPr>
        <w:t xml:space="preserve"> </w:t>
      </w:r>
      <w:r w:rsidRPr="0018124E">
        <w:rPr>
          <w:rFonts w:cs="Times New Roman"/>
          <w:szCs w:val="24"/>
          <w:lang w:val="es-ES_tradnl"/>
        </w:rPr>
        <w:t xml:space="preserve">kichwa hoy en día. </w:t>
      </w:r>
    </w:p>
    <w:p w14:paraId="57CF3363" w14:textId="21838B33" w:rsidR="0018124E" w:rsidRPr="0018124E" w:rsidRDefault="0018124E" w:rsidP="008D7321">
      <w:pPr>
        <w:spacing w:after="160" w:line="276" w:lineRule="auto"/>
        <w:ind w:firstLine="708"/>
        <w:rPr>
          <w:rFonts w:cs="Times New Roman"/>
          <w:szCs w:val="24"/>
          <w:lang w:val="es-ES_tradnl"/>
        </w:rPr>
      </w:pPr>
      <w:r w:rsidRPr="0018124E">
        <w:rPr>
          <w:rFonts w:cs="Times New Roman"/>
          <w:szCs w:val="24"/>
          <w:lang w:val="es-ES_tradnl"/>
        </w:rPr>
        <w:t>Un factor importante</w:t>
      </w:r>
      <w:r w:rsidR="007A7413">
        <w:rPr>
          <w:rFonts w:cs="Times New Roman"/>
          <w:szCs w:val="24"/>
          <w:lang w:val="es-ES_tradnl"/>
        </w:rPr>
        <w:t>,</w:t>
      </w:r>
      <w:r w:rsidRPr="0018124E">
        <w:rPr>
          <w:rFonts w:cs="Times New Roman"/>
          <w:szCs w:val="24"/>
          <w:lang w:val="es-ES_tradnl"/>
        </w:rPr>
        <w:t xml:space="preserve"> </w:t>
      </w:r>
      <w:r>
        <w:rPr>
          <w:rFonts w:cs="Times New Roman"/>
          <w:szCs w:val="24"/>
          <w:lang w:val="es-ES_tradnl"/>
        </w:rPr>
        <w:t>constituyen</w:t>
      </w:r>
      <w:r w:rsidRPr="0018124E">
        <w:rPr>
          <w:rFonts w:cs="Times New Roman"/>
          <w:szCs w:val="24"/>
          <w:lang w:val="es-ES_tradnl"/>
        </w:rPr>
        <w:t xml:space="preserve"> los medios de comunicación, desde la señalización y los</w:t>
      </w:r>
      <w:r>
        <w:rPr>
          <w:rFonts w:cs="Times New Roman"/>
          <w:szCs w:val="24"/>
          <w:lang w:val="es-ES_tradnl"/>
        </w:rPr>
        <w:t xml:space="preserve"> </w:t>
      </w:r>
      <w:r w:rsidRPr="0018124E">
        <w:rPr>
          <w:rFonts w:cs="Times New Roman"/>
          <w:szCs w:val="24"/>
          <w:lang w:val="es-ES_tradnl"/>
        </w:rPr>
        <w:t xml:space="preserve">textos disponibles hasta la comunicación vía teléfonos inteligentes, </w:t>
      </w:r>
      <w:r w:rsidR="00723049">
        <w:rPr>
          <w:rFonts w:cs="Times New Roman"/>
          <w:szCs w:val="24"/>
          <w:lang w:val="es-ES_tradnl"/>
        </w:rPr>
        <w:t>p</w:t>
      </w:r>
      <w:r w:rsidRPr="0018124E">
        <w:rPr>
          <w:rFonts w:cs="Times New Roman"/>
          <w:szCs w:val="24"/>
          <w:lang w:val="es-ES_tradnl"/>
        </w:rPr>
        <w:t>rima la lengua</w:t>
      </w:r>
      <w:r w:rsidR="00723049">
        <w:rPr>
          <w:rFonts w:cs="Times New Roman"/>
          <w:szCs w:val="24"/>
          <w:lang w:val="es-ES_tradnl"/>
        </w:rPr>
        <w:t xml:space="preserve"> </w:t>
      </w:r>
      <w:r w:rsidRPr="0018124E">
        <w:rPr>
          <w:rFonts w:cs="Times New Roman"/>
          <w:szCs w:val="24"/>
          <w:lang w:val="es-ES_tradnl"/>
        </w:rPr>
        <w:t>castellana, por lo tanto, los kichwa</w:t>
      </w:r>
      <w:r w:rsidR="0006046F">
        <w:rPr>
          <w:rFonts w:cs="Times New Roman"/>
          <w:szCs w:val="24"/>
          <w:lang w:val="es-ES_tradnl"/>
        </w:rPr>
        <w:t xml:space="preserve"> </w:t>
      </w:r>
      <w:r w:rsidRPr="0018124E">
        <w:rPr>
          <w:rFonts w:cs="Times New Roman"/>
          <w:szCs w:val="24"/>
          <w:lang w:val="es-ES_tradnl"/>
        </w:rPr>
        <w:t>hablantes tienen que recurrir a esta lengua para hacer</w:t>
      </w:r>
      <w:r w:rsidR="00723049">
        <w:rPr>
          <w:rFonts w:cs="Times New Roman"/>
          <w:szCs w:val="24"/>
          <w:lang w:val="es-ES_tradnl"/>
        </w:rPr>
        <w:t xml:space="preserve"> </w:t>
      </w:r>
      <w:r w:rsidRPr="0018124E">
        <w:rPr>
          <w:rFonts w:cs="Times New Roman"/>
          <w:szCs w:val="24"/>
          <w:lang w:val="es-ES_tradnl"/>
        </w:rPr>
        <w:t xml:space="preserve">uso de medios de comunicación. El trabajo de campo de </w:t>
      </w:r>
      <w:r w:rsidR="00A5376A">
        <w:rPr>
          <w:rFonts w:cs="Times New Roman"/>
          <w:szCs w:val="24"/>
          <w:lang w:val="es-ES_tradnl"/>
        </w:rPr>
        <w:t>Chasiquiza</w:t>
      </w:r>
      <w:r w:rsidR="00A5376A" w:rsidRPr="0018124E">
        <w:rPr>
          <w:rFonts w:cs="Times New Roman"/>
          <w:szCs w:val="24"/>
          <w:lang w:val="es-ES_tradnl"/>
        </w:rPr>
        <w:t xml:space="preserve"> </w:t>
      </w:r>
      <w:sdt>
        <w:sdtPr>
          <w:rPr>
            <w:rFonts w:cs="Times New Roman"/>
            <w:szCs w:val="24"/>
            <w:lang w:val="es-ES_tradnl"/>
          </w:rPr>
          <w:id w:val="-121688134"/>
          <w:citation/>
        </w:sdtPr>
        <w:sdtContent>
          <w:r w:rsidR="00A5376A">
            <w:rPr>
              <w:rFonts w:cs="Times New Roman"/>
              <w:szCs w:val="24"/>
              <w:lang w:val="es-ES_tradnl"/>
            </w:rPr>
            <w:fldChar w:fldCharType="begin"/>
          </w:r>
          <w:r w:rsidR="00A5376A">
            <w:rPr>
              <w:rFonts w:cs="Times New Roman"/>
              <w:szCs w:val="24"/>
              <w:lang w:val="es-ES"/>
            </w:rPr>
            <w:instrText xml:space="preserve">CITATION Cha19 \n  \t  \l 3082 </w:instrText>
          </w:r>
          <w:r w:rsidR="00A5376A">
            <w:rPr>
              <w:rFonts w:cs="Times New Roman"/>
              <w:szCs w:val="24"/>
              <w:lang w:val="es-ES_tradnl"/>
            </w:rPr>
            <w:fldChar w:fldCharType="separate"/>
          </w:r>
          <w:r w:rsidR="00A5376A" w:rsidRPr="00A5376A">
            <w:rPr>
              <w:rFonts w:cs="Times New Roman"/>
              <w:noProof/>
              <w:szCs w:val="24"/>
              <w:lang w:val="es-ES"/>
            </w:rPr>
            <w:t>(2019)</w:t>
          </w:r>
          <w:r w:rsidR="00A5376A">
            <w:rPr>
              <w:rFonts w:cs="Times New Roman"/>
              <w:szCs w:val="24"/>
              <w:lang w:val="es-ES_tradnl"/>
            </w:rPr>
            <w:fldChar w:fldCharType="end"/>
          </w:r>
        </w:sdtContent>
      </w:sdt>
      <w:r w:rsidRPr="0018124E">
        <w:rPr>
          <w:rFonts w:cs="Times New Roman"/>
          <w:szCs w:val="24"/>
          <w:lang w:val="es-ES_tradnl"/>
        </w:rPr>
        <w:t xml:space="preserve"> muestra que</w:t>
      </w:r>
      <w:r w:rsidR="00723049">
        <w:rPr>
          <w:rFonts w:cs="Times New Roman"/>
          <w:szCs w:val="24"/>
          <w:lang w:val="es-ES_tradnl"/>
        </w:rPr>
        <w:t xml:space="preserve"> </w:t>
      </w:r>
      <w:r w:rsidRPr="0018124E">
        <w:rPr>
          <w:rFonts w:cs="Times New Roman"/>
          <w:szCs w:val="24"/>
          <w:lang w:val="es-ES_tradnl"/>
        </w:rPr>
        <w:t>hasta hace algunos años existían programas radiales en kichwa, sin embargo, en la</w:t>
      </w:r>
      <w:r w:rsidR="00723049">
        <w:rPr>
          <w:rFonts w:cs="Times New Roman"/>
          <w:szCs w:val="24"/>
          <w:lang w:val="es-ES_tradnl"/>
        </w:rPr>
        <w:t xml:space="preserve"> </w:t>
      </w:r>
      <w:r w:rsidRPr="0018124E">
        <w:rPr>
          <w:rFonts w:cs="Times New Roman"/>
          <w:szCs w:val="24"/>
          <w:lang w:val="es-ES_tradnl"/>
        </w:rPr>
        <w:t>actualidad, la única emisora que mantiene programas en lengua kichwa es la Emisora</w:t>
      </w:r>
      <w:r w:rsidR="00723049">
        <w:rPr>
          <w:rFonts w:cs="Times New Roman"/>
          <w:szCs w:val="24"/>
          <w:lang w:val="es-ES_tradnl"/>
        </w:rPr>
        <w:t xml:space="preserve"> </w:t>
      </w:r>
      <w:r w:rsidRPr="0018124E">
        <w:rPr>
          <w:rFonts w:cs="Times New Roman"/>
          <w:szCs w:val="24"/>
          <w:lang w:val="es-ES_tradnl"/>
        </w:rPr>
        <w:t xml:space="preserve">Radio La voz de Ingapirca.  </w:t>
      </w:r>
    </w:p>
    <w:p w14:paraId="0F69CFC6" w14:textId="4773C5A6" w:rsidR="00723049" w:rsidRDefault="00A5376A" w:rsidP="008D7321">
      <w:pPr>
        <w:spacing w:after="160" w:line="276" w:lineRule="auto"/>
        <w:ind w:firstLine="708"/>
        <w:rPr>
          <w:rFonts w:cs="Times New Roman"/>
          <w:szCs w:val="24"/>
          <w:lang w:val="es-ES_tradnl"/>
        </w:rPr>
      </w:pPr>
      <w:r>
        <w:rPr>
          <w:rFonts w:cs="Times New Roman"/>
          <w:szCs w:val="24"/>
          <w:lang w:val="es-ES_tradnl"/>
        </w:rPr>
        <w:t>Pichazaca</w:t>
      </w:r>
      <w:r w:rsidR="0018124E" w:rsidRPr="0018124E">
        <w:rPr>
          <w:rFonts w:cs="Times New Roman"/>
          <w:szCs w:val="24"/>
          <w:lang w:val="es-ES_tradnl"/>
        </w:rPr>
        <w:t xml:space="preserve"> </w:t>
      </w:r>
      <w:sdt>
        <w:sdtPr>
          <w:rPr>
            <w:rFonts w:cs="Times New Roman"/>
            <w:szCs w:val="24"/>
            <w:lang w:val="es-ES_tradnl"/>
          </w:rPr>
          <w:id w:val="228508556"/>
          <w:citation/>
        </w:sdtPr>
        <w:sdtContent>
          <w:r>
            <w:rPr>
              <w:rFonts w:cs="Times New Roman"/>
              <w:szCs w:val="24"/>
              <w:lang w:val="es-ES_tradnl"/>
            </w:rPr>
            <w:fldChar w:fldCharType="begin"/>
          </w:r>
          <w:r>
            <w:rPr>
              <w:rFonts w:cs="Times New Roman"/>
              <w:szCs w:val="24"/>
              <w:lang w:val="es-ES"/>
            </w:rPr>
            <w:instrText xml:space="preserve">CITATION Pic171 \n  \t  \l 3082 </w:instrText>
          </w:r>
          <w:r>
            <w:rPr>
              <w:rFonts w:cs="Times New Roman"/>
              <w:szCs w:val="24"/>
              <w:lang w:val="es-ES_tradnl"/>
            </w:rPr>
            <w:fldChar w:fldCharType="separate"/>
          </w:r>
          <w:r w:rsidRPr="00A5376A">
            <w:rPr>
              <w:rFonts w:cs="Times New Roman"/>
              <w:noProof/>
              <w:szCs w:val="24"/>
              <w:lang w:val="es-ES"/>
            </w:rPr>
            <w:t>(2017)</w:t>
          </w:r>
          <w:r>
            <w:rPr>
              <w:rFonts w:cs="Times New Roman"/>
              <w:szCs w:val="24"/>
              <w:lang w:val="es-ES_tradnl"/>
            </w:rPr>
            <w:fldChar w:fldCharType="end"/>
          </w:r>
        </w:sdtContent>
      </w:sdt>
      <w:r>
        <w:rPr>
          <w:rFonts w:cs="Times New Roman"/>
          <w:szCs w:val="24"/>
          <w:lang w:val="es-ES_tradnl"/>
        </w:rPr>
        <w:t xml:space="preserve"> </w:t>
      </w:r>
      <w:r w:rsidR="0018124E" w:rsidRPr="0018124E">
        <w:rPr>
          <w:rFonts w:cs="Times New Roman"/>
          <w:szCs w:val="24"/>
          <w:lang w:val="es-ES_tradnl"/>
        </w:rPr>
        <w:t>dice que la pérdida de las lenguas conlleva a la pérdida de la</w:t>
      </w:r>
      <w:r w:rsidR="00723049">
        <w:rPr>
          <w:rFonts w:cs="Times New Roman"/>
          <w:szCs w:val="24"/>
          <w:lang w:val="es-ES_tradnl"/>
        </w:rPr>
        <w:t xml:space="preserve"> </w:t>
      </w:r>
      <w:r w:rsidR="0018124E" w:rsidRPr="0018124E">
        <w:rPr>
          <w:rFonts w:cs="Times New Roman"/>
          <w:szCs w:val="24"/>
          <w:lang w:val="es-ES_tradnl"/>
        </w:rPr>
        <w:t>cosmovisión del mundo, por lo tanto</w:t>
      </w:r>
      <w:r w:rsidR="00723049">
        <w:rPr>
          <w:rFonts w:cs="Times New Roman"/>
          <w:szCs w:val="24"/>
          <w:lang w:val="es-ES_tradnl"/>
        </w:rPr>
        <w:t>,</w:t>
      </w:r>
      <w:r w:rsidR="0018124E" w:rsidRPr="0018124E">
        <w:rPr>
          <w:rFonts w:cs="Times New Roman"/>
          <w:szCs w:val="24"/>
          <w:lang w:val="es-ES_tradnl"/>
        </w:rPr>
        <w:t xml:space="preserve"> la pérdida de la riqueza cultural de las naciones</w:t>
      </w:r>
      <w:r w:rsidR="00723049">
        <w:rPr>
          <w:rFonts w:cs="Times New Roman"/>
          <w:szCs w:val="24"/>
          <w:lang w:val="es-ES_tradnl"/>
        </w:rPr>
        <w:t xml:space="preserve"> </w:t>
      </w:r>
      <w:r w:rsidR="0018124E" w:rsidRPr="0018124E">
        <w:rPr>
          <w:rFonts w:cs="Times New Roman"/>
          <w:szCs w:val="24"/>
          <w:lang w:val="es-ES_tradnl"/>
        </w:rPr>
        <w:t>plurinacionales. Por esta razón es importante rescatar las lenguas indígenas, estas</w:t>
      </w:r>
      <w:r w:rsidR="00723049">
        <w:rPr>
          <w:rFonts w:cs="Times New Roman"/>
          <w:szCs w:val="24"/>
          <w:lang w:val="es-ES_tradnl"/>
        </w:rPr>
        <w:t xml:space="preserve"> </w:t>
      </w:r>
      <w:r w:rsidR="0018124E" w:rsidRPr="0018124E">
        <w:rPr>
          <w:rFonts w:cs="Times New Roman"/>
          <w:szCs w:val="24"/>
          <w:lang w:val="es-ES_tradnl"/>
        </w:rPr>
        <w:t xml:space="preserve">muestran diferentes enfoques de filosofías y diferentes formas de vida. Se desconoce con </w:t>
      </w:r>
      <w:r w:rsidR="00723049" w:rsidRPr="00723049">
        <w:rPr>
          <w:rFonts w:cs="Times New Roman"/>
          <w:szCs w:val="24"/>
          <w:lang w:val="es-ES_tradnl"/>
        </w:rPr>
        <w:t>exactitud la categoría de relación intercultural que supuestamente, de acuerdo a la</w:t>
      </w:r>
      <w:r w:rsidR="00723049">
        <w:rPr>
          <w:rFonts w:cs="Times New Roman"/>
          <w:szCs w:val="24"/>
          <w:lang w:val="es-ES_tradnl"/>
        </w:rPr>
        <w:t xml:space="preserve"> </w:t>
      </w:r>
      <w:r w:rsidR="00723049" w:rsidRPr="00723049">
        <w:rPr>
          <w:rFonts w:cs="Times New Roman"/>
          <w:szCs w:val="24"/>
          <w:lang w:val="es-ES_tradnl"/>
        </w:rPr>
        <w:t>Constitución del 2008</w:t>
      </w:r>
      <w:r w:rsidR="00554A4F">
        <w:rPr>
          <w:rFonts w:cs="Times New Roman"/>
          <w:szCs w:val="24"/>
          <w:lang w:val="es-ES_tradnl"/>
        </w:rPr>
        <w:t xml:space="preserve"> </w:t>
      </w:r>
      <w:r w:rsidR="00723049" w:rsidRPr="00723049">
        <w:rPr>
          <w:rFonts w:cs="Times New Roman"/>
          <w:szCs w:val="24"/>
          <w:lang w:val="es-ES_tradnl"/>
        </w:rPr>
        <w:t xml:space="preserve">cumple la lengua Kichwa. </w:t>
      </w:r>
    </w:p>
    <w:p w14:paraId="2AD3A6C9" w14:textId="753F363D" w:rsidR="006876A4" w:rsidRDefault="00723049" w:rsidP="008D7321">
      <w:pPr>
        <w:spacing w:after="160" w:line="276" w:lineRule="auto"/>
        <w:ind w:firstLine="708"/>
        <w:rPr>
          <w:rFonts w:cs="Times New Roman"/>
          <w:szCs w:val="24"/>
          <w:lang w:val="es-ES_tradnl"/>
        </w:rPr>
      </w:pPr>
      <w:r w:rsidRPr="00723049">
        <w:rPr>
          <w:rFonts w:cs="Times New Roman"/>
          <w:szCs w:val="24"/>
          <w:lang w:val="es-ES_tradnl"/>
        </w:rPr>
        <w:t xml:space="preserve">La ley General de Educación </w:t>
      </w:r>
      <w:r>
        <w:rPr>
          <w:rFonts w:cs="Times New Roman"/>
          <w:szCs w:val="24"/>
          <w:lang w:val="es-ES_tradnl"/>
        </w:rPr>
        <w:t>I</w:t>
      </w:r>
      <w:r w:rsidRPr="00723049">
        <w:rPr>
          <w:rFonts w:cs="Times New Roman"/>
          <w:szCs w:val="24"/>
          <w:lang w:val="es-ES_tradnl"/>
        </w:rPr>
        <w:t>ntercultural</w:t>
      </w:r>
      <w:r>
        <w:rPr>
          <w:rFonts w:cs="Times New Roman"/>
          <w:szCs w:val="24"/>
          <w:lang w:val="es-ES_tradnl"/>
        </w:rPr>
        <w:t xml:space="preserve"> </w:t>
      </w:r>
      <w:r w:rsidRPr="00723049">
        <w:rPr>
          <w:rFonts w:cs="Times New Roman"/>
          <w:szCs w:val="24"/>
          <w:lang w:val="es-ES_tradnl"/>
        </w:rPr>
        <w:t>propuso la creación de instituciones adscritas la MinEduc para promocionar el uso de la</w:t>
      </w:r>
      <w:r>
        <w:rPr>
          <w:rFonts w:cs="Times New Roman"/>
          <w:szCs w:val="24"/>
          <w:lang w:val="es-ES_tradnl"/>
        </w:rPr>
        <w:t xml:space="preserve"> </w:t>
      </w:r>
      <w:r w:rsidRPr="00723049">
        <w:rPr>
          <w:rFonts w:cs="Times New Roman"/>
          <w:szCs w:val="24"/>
          <w:lang w:val="es-ES_tradnl"/>
        </w:rPr>
        <w:t>lengua kichwa, pero hasta el momento aún no se han creado, es decir, permanece en el</w:t>
      </w:r>
      <w:r>
        <w:rPr>
          <w:rFonts w:cs="Times New Roman"/>
          <w:szCs w:val="24"/>
          <w:lang w:val="es-ES_tradnl"/>
        </w:rPr>
        <w:t xml:space="preserve"> </w:t>
      </w:r>
      <w:r w:rsidRPr="00723049">
        <w:rPr>
          <w:rFonts w:cs="Times New Roman"/>
          <w:szCs w:val="24"/>
          <w:lang w:val="es-ES_tradnl"/>
        </w:rPr>
        <w:t>plano discursivo aquello que constitucionalmente se manifestó a favor de una cultura con</w:t>
      </w:r>
      <w:r>
        <w:rPr>
          <w:rFonts w:cs="Times New Roman"/>
          <w:szCs w:val="24"/>
          <w:lang w:val="es-ES_tradnl"/>
        </w:rPr>
        <w:t xml:space="preserve"> </w:t>
      </w:r>
      <w:r w:rsidRPr="00723049">
        <w:rPr>
          <w:rFonts w:cs="Times New Roman"/>
          <w:szCs w:val="24"/>
          <w:lang w:val="es-ES_tradnl"/>
        </w:rPr>
        <w:t>su lengua</w:t>
      </w:r>
      <w:r w:rsidR="00554A4F">
        <w:rPr>
          <w:rFonts w:cs="Times New Roman"/>
          <w:szCs w:val="24"/>
          <w:lang w:val="es-ES_tradnl"/>
        </w:rPr>
        <w:t xml:space="preserve"> </w:t>
      </w:r>
      <w:sdt>
        <w:sdtPr>
          <w:rPr>
            <w:rFonts w:cs="Times New Roman"/>
            <w:szCs w:val="24"/>
            <w:lang w:val="es-ES_tradnl"/>
          </w:rPr>
          <w:id w:val="385144550"/>
          <w:citation/>
        </w:sdtPr>
        <w:sdtContent>
          <w:r w:rsidR="00554A4F">
            <w:rPr>
              <w:rFonts w:cs="Times New Roman"/>
              <w:szCs w:val="24"/>
              <w:lang w:val="es-ES_tradnl"/>
            </w:rPr>
            <w:fldChar w:fldCharType="begin"/>
          </w:r>
          <w:r w:rsidR="00554A4F">
            <w:rPr>
              <w:rFonts w:cs="Times New Roman"/>
              <w:szCs w:val="24"/>
              <w:lang w:val="es-ES"/>
            </w:rPr>
            <w:instrText xml:space="preserve"> CITATION Paq15 \l 3082 </w:instrText>
          </w:r>
          <w:r w:rsidR="00554A4F">
            <w:rPr>
              <w:rFonts w:cs="Times New Roman"/>
              <w:szCs w:val="24"/>
              <w:lang w:val="es-ES_tradnl"/>
            </w:rPr>
            <w:fldChar w:fldCharType="separate"/>
          </w:r>
          <w:r w:rsidR="00554A4F" w:rsidRPr="00554A4F">
            <w:rPr>
              <w:rFonts w:cs="Times New Roman"/>
              <w:noProof/>
              <w:szCs w:val="24"/>
              <w:lang w:val="es-ES"/>
            </w:rPr>
            <w:t>(Paqui, 2015)</w:t>
          </w:r>
          <w:r w:rsidR="00554A4F">
            <w:rPr>
              <w:rFonts w:cs="Times New Roman"/>
              <w:szCs w:val="24"/>
              <w:lang w:val="es-ES_tradnl"/>
            </w:rPr>
            <w:fldChar w:fldCharType="end"/>
          </w:r>
        </w:sdtContent>
      </w:sdt>
      <w:r w:rsidR="00554A4F">
        <w:rPr>
          <w:rFonts w:cs="Times New Roman"/>
          <w:szCs w:val="24"/>
          <w:lang w:val="es-ES_tradnl"/>
        </w:rPr>
        <w:t>.</w:t>
      </w:r>
      <w:r w:rsidRPr="00723049">
        <w:rPr>
          <w:rFonts w:cs="Times New Roman"/>
          <w:szCs w:val="24"/>
          <w:lang w:val="es-ES_tradnl"/>
        </w:rPr>
        <w:t xml:space="preserve"> </w:t>
      </w:r>
    </w:p>
    <w:p w14:paraId="0677F22F" w14:textId="2237BAFD" w:rsidR="003B6D45" w:rsidRDefault="003B6D45" w:rsidP="008D7321">
      <w:pPr>
        <w:pStyle w:val="Ttulo3"/>
        <w:spacing w:line="276" w:lineRule="auto"/>
      </w:pPr>
      <w:bookmarkStart w:id="69" w:name="_Toc141085360"/>
      <w:r>
        <w:t>2.3.3. Cultura</w:t>
      </w:r>
      <w:bookmarkEnd w:id="69"/>
      <w:r>
        <w:t xml:space="preserve"> </w:t>
      </w:r>
    </w:p>
    <w:p w14:paraId="4F333FEB" w14:textId="55A750F3" w:rsidR="00A23800" w:rsidRDefault="00A23800" w:rsidP="008D7321">
      <w:pPr>
        <w:spacing w:line="276" w:lineRule="auto"/>
        <w:ind w:firstLine="708"/>
        <w:rPr>
          <w:szCs w:val="24"/>
        </w:rPr>
      </w:pPr>
      <w:r>
        <w:rPr>
          <w:rFonts w:eastAsia="Times New Roman" w:cs="Times New Roman"/>
          <w:spacing w:val="1"/>
          <w:szCs w:val="24"/>
        </w:rPr>
        <w:t>S</w:t>
      </w:r>
      <w:r>
        <w:rPr>
          <w:rFonts w:eastAsia="Times New Roman" w:cs="Times New Roman"/>
          <w:spacing w:val="-1"/>
          <w:szCs w:val="24"/>
        </w:rPr>
        <w:t>e</w:t>
      </w:r>
      <w:r>
        <w:rPr>
          <w:rFonts w:eastAsia="Times New Roman" w:cs="Times New Roman"/>
          <w:spacing w:val="-2"/>
          <w:szCs w:val="24"/>
        </w:rPr>
        <w:t>g</w:t>
      </w:r>
      <w:r>
        <w:rPr>
          <w:rFonts w:eastAsia="Times New Roman" w:cs="Times New Roman"/>
          <w:szCs w:val="24"/>
        </w:rPr>
        <w:t>ún</w:t>
      </w:r>
      <w:r>
        <w:rPr>
          <w:rFonts w:eastAsia="Times New Roman" w:cs="Times New Roman"/>
          <w:spacing w:val="7"/>
          <w:szCs w:val="24"/>
        </w:rPr>
        <w:t xml:space="preserve"> </w:t>
      </w:r>
      <w:r>
        <w:rPr>
          <w:rFonts w:eastAsia="Times New Roman" w:cs="Times New Roman"/>
          <w:szCs w:val="24"/>
        </w:rPr>
        <w:t>lo</w:t>
      </w:r>
      <w:r>
        <w:rPr>
          <w:rFonts w:eastAsia="Times New Roman" w:cs="Times New Roman"/>
          <w:spacing w:val="8"/>
          <w:szCs w:val="24"/>
        </w:rPr>
        <w:t xml:space="preserve"> </w:t>
      </w:r>
      <w:r>
        <w:rPr>
          <w:rFonts w:eastAsia="Times New Roman" w:cs="Times New Roman"/>
          <w:szCs w:val="24"/>
        </w:rPr>
        <w:t>p</w:t>
      </w:r>
      <w:r>
        <w:rPr>
          <w:rFonts w:eastAsia="Times New Roman" w:cs="Times New Roman"/>
          <w:spacing w:val="-1"/>
          <w:szCs w:val="24"/>
        </w:rPr>
        <w:t>r</w:t>
      </w:r>
      <w:r>
        <w:rPr>
          <w:rFonts w:eastAsia="Times New Roman" w:cs="Times New Roman"/>
          <w:szCs w:val="24"/>
        </w:rPr>
        <w:t>op</w:t>
      </w:r>
      <w:r>
        <w:rPr>
          <w:rFonts w:eastAsia="Times New Roman" w:cs="Times New Roman"/>
          <w:spacing w:val="2"/>
          <w:szCs w:val="24"/>
        </w:rPr>
        <w:t>u</w:t>
      </w:r>
      <w:r>
        <w:rPr>
          <w:rFonts w:eastAsia="Times New Roman" w:cs="Times New Roman"/>
          <w:spacing w:val="-1"/>
          <w:szCs w:val="24"/>
        </w:rPr>
        <w:t>e</w:t>
      </w:r>
      <w:r>
        <w:rPr>
          <w:rFonts w:eastAsia="Times New Roman" w:cs="Times New Roman"/>
          <w:szCs w:val="24"/>
        </w:rPr>
        <w:t>sto</w:t>
      </w:r>
      <w:r>
        <w:rPr>
          <w:rFonts w:eastAsia="Times New Roman" w:cs="Times New Roman"/>
          <w:spacing w:val="8"/>
          <w:szCs w:val="24"/>
        </w:rPr>
        <w:t xml:space="preserve"> </w:t>
      </w:r>
      <w:r>
        <w:rPr>
          <w:rFonts w:eastAsia="Times New Roman" w:cs="Times New Roman"/>
          <w:szCs w:val="24"/>
        </w:rPr>
        <w:t>por</w:t>
      </w:r>
      <w:r>
        <w:rPr>
          <w:rFonts w:eastAsia="Times New Roman" w:cs="Times New Roman"/>
          <w:spacing w:val="9"/>
          <w:szCs w:val="24"/>
        </w:rPr>
        <w:t xml:space="preserve"> </w:t>
      </w:r>
      <w:r>
        <w:rPr>
          <w:rFonts w:eastAsia="Times New Roman" w:cs="Times New Roman"/>
          <w:szCs w:val="24"/>
        </w:rPr>
        <w:t>Ma</w:t>
      </w:r>
      <w:r>
        <w:rPr>
          <w:rFonts w:eastAsia="Times New Roman" w:cs="Times New Roman"/>
          <w:spacing w:val="-1"/>
          <w:szCs w:val="24"/>
        </w:rPr>
        <w:t>r</w:t>
      </w:r>
      <w:r>
        <w:rPr>
          <w:rFonts w:eastAsia="Times New Roman" w:cs="Times New Roman"/>
          <w:szCs w:val="24"/>
        </w:rPr>
        <w:t>i</w:t>
      </w:r>
      <w:r>
        <w:rPr>
          <w:rFonts w:eastAsia="Times New Roman" w:cs="Times New Roman"/>
          <w:spacing w:val="1"/>
          <w:szCs w:val="24"/>
        </w:rPr>
        <w:t>e</w:t>
      </w:r>
      <w:r>
        <w:rPr>
          <w:rFonts w:eastAsia="Times New Roman" w:cs="Times New Roman"/>
          <w:spacing w:val="-1"/>
          <w:szCs w:val="24"/>
        </w:rPr>
        <w:t>-</w:t>
      </w:r>
      <w:r>
        <w:rPr>
          <w:rFonts w:eastAsia="Times New Roman" w:cs="Times New Roman"/>
          <w:szCs w:val="24"/>
        </w:rPr>
        <w:t>Claire</w:t>
      </w:r>
      <w:r>
        <w:rPr>
          <w:rFonts w:eastAsia="Times New Roman" w:cs="Times New Roman"/>
          <w:spacing w:val="7"/>
          <w:szCs w:val="24"/>
        </w:rPr>
        <w:t xml:space="preserve"> </w:t>
      </w:r>
      <w:r>
        <w:rPr>
          <w:rFonts w:eastAsia="Times New Roman" w:cs="Times New Roman"/>
          <w:szCs w:val="24"/>
        </w:rPr>
        <w:t>Gouss</w:t>
      </w:r>
      <w:r>
        <w:rPr>
          <w:rFonts w:eastAsia="Times New Roman" w:cs="Times New Roman"/>
          <w:spacing w:val="-1"/>
          <w:szCs w:val="24"/>
        </w:rPr>
        <w:t>ea</w:t>
      </w:r>
      <w:r>
        <w:rPr>
          <w:rFonts w:eastAsia="Times New Roman" w:cs="Times New Roman"/>
          <w:szCs w:val="24"/>
        </w:rPr>
        <w:t>u</w:t>
      </w:r>
      <w:r>
        <w:rPr>
          <w:rFonts w:eastAsia="Times New Roman" w:cs="Times New Roman"/>
          <w:spacing w:val="9"/>
          <w:szCs w:val="24"/>
        </w:rPr>
        <w:t xml:space="preserve"> </w:t>
      </w:r>
      <w:r>
        <w:rPr>
          <w:rFonts w:eastAsia="Times New Roman" w:cs="Times New Roman"/>
          <w:spacing w:val="1"/>
          <w:szCs w:val="24"/>
        </w:rPr>
        <w:t>(</w:t>
      </w:r>
      <w:r>
        <w:rPr>
          <w:rFonts w:eastAsia="Times New Roman" w:cs="Times New Roman"/>
          <w:szCs w:val="24"/>
        </w:rPr>
        <w:t>1969)</w:t>
      </w:r>
      <w:r>
        <w:rPr>
          <w:rFonts w:eastAsia="Times New Roman" w:cs="Times New Roman"/>
          <w:spacing w:val="6"/>
          <w:szCs w:val="24"/>
        </w:rPr>
        <w:t xml:space="preserve"> </w:t>
      </w:r>
      <w:r>
        <w:rPr>
          <w:rFonts w:eastAsia="Times New Roman" w:cs="Times New Roman"/>
          <w:spacing w:val="-1"/>
          <w:szCs w:val="24"/>
        </w:rPr>
        <w:t>c</w:t>
      </w:r>
      <w:r>
        <w:rPr>
          <w:rFonts w:eastAsia="Times New Roman" w:cs="Times New Roman"/>
          <w:szCs w:val="24"/>
        </w:rPr>
        <w:t>i</w:t>
      </w:r>
      <w:r>
        <w:rPr>
          <w:rFonts w:eastAsia="Times New Roman" w:cs="Times New Roman"/>
          <w:spacing w:val="1"/>
          <w:szCs w:val="24"/>
        </w:rPr>
        <w:t>t</w:t>
      </w:r>
      <w:r>
        <w:rPr>
          <w:rFonts w:eastAsia="Times New Roman" w:cs="Times New Roman"/>
          <w:spacing w:val="-1"/>
          <w:szCs w:val="24"/>
        </w:rPr>
        <w:t>a</w:t>
      </w:r>
      <w:r>
        <w:rPr>
          <w:rFonts w:eastAsia="Times New Roman" w:cs="Times New Roman"/>
          <w:szCs w:val="24"/>
        </w:rPr>
        <w:t>do</w:t>
      </w:r>
      <w:r>
        <w:rPr>
          <w:rFonts w:eastAsia="Times New Roman" w:cs="Times New Roman"/>
          <w:spacing w:val="7"/>
          <w:szCs w:val="24"/>
        </w:rPr>
        <w:t xml:space="preserve"> </w:t>
      </w:r>
      <w:r>
        <w:rPr>
          <w:rFonts w:eastAsia="Times New Roman" w:cs="Times New Roman"/>
          <w:spacing w:val="-1"/>
          <w:szCs w:val="24"/>
        </w:rPr>
        <w:t>e</w:t>
      </w:r>
      <w:r>
        <w:rPr>
          <w:rFonts w:eastAsia="Times New Roman" w:cs="Times New Roman"/>
          <w:szCs w:val="24"/>
        </w:rPr>
        <w:t>n</w:t>
      </w:r>
      <w:r>
        <w:rPr>
          <w:rFonts w:eastAsia="Times New Roman" w:cs="Times New Roman"/>
          <w:spacing w:val="7"/>
          <w:szCs w:val="24"/>
        </w:rPr>
        <w:t xml:space="preserve"> </w:t>
      </w:r>
      <w:r>
        <w:rPr>
          <w:rFonts w:eastAsia="Times New Roman" w:cs="Times New Roman"/>
          <w:spacing w:val="2"/>
          <w:szCs w:val="24"/>
        </w:rPr>
        <w:t>J</w:t>
      </w:r>
      <w:r>
        <w:rPr>
          <w:rFonts w:eastAsia="Times New Roman" w:cs="Times New Roman"/>
          <w:spacing w:val="-1"/>
          <w:szCs w:val="24"/>
        </w:rPr>
        <w:t>ea</w:t>
      </w:r>
      <w:r>
        <w:rPr>
          <w:rFonts w:eastAsia="Times New Roman" w:cs="Times New Roman"/>
          <w:spacing w:val="3"/>
          <w:szCs w:val="24"/>
        </w:rPr>
        <w:t>n</w:t>
      </w:r>
      <w:r>
        <w:rPr>
          <w:rFonts w:eastAsia="Times New Roman" w:cs="Times New Roman"/>
          <w:spacing w:val="2"/>
          <w:szCs w:val="24"/>
        </w:rPr>
        <w:t>-</w:t>
      </w:r>
      <w:r>
        <w:rPr>
          <w:rFonts w:eastAsia="Times New Roman" w:cs="Times New Roman"/>
          <w:szCs w:val="24"/>
        </w:rPr>
        <w:t>A</w:t>
      </w:r>
      <w:r>
        <w:rPr>
          <w:rFonts w:eastAsia="Times New Roman" w:cs="Times New Roman"/>
          <w:spacing w:val="-1"/>
          <w:szCs w:val="24"/>
        </w:rPr>
        <w:t>r</w:t>
      </w:r>
      <w:r>
        <w:rPr>
          <w:rFonts w:eastAsia="Times New Roman" w:cs="Times New Roman"/>
          <w:spacing w:val="2"/>
          <w:szCs w:val="24"/>
        </w:rPr>
        <w:t>s</w:t>
      </w:r>
      <w:r>
        <w:rPr>
          <w:rFonts w:eastAsia="Times New Roman" w:cs="Times New Roman"/>
          <w:spacing w:val="-1"/>
          <w:szCs w:val="24"/>
        </w:rPr>
        <w:t>è</w:t>
      </w:r>
      <w:r>
        <w:rPr>
          <w:rFonts w:eastAsia="Times New Roman" w:cs="Times New Roman"/>
          <w:szCs w:val="24"/>
        </w:rPr>
        <w:t>ne</w:t>
      </w:r>
      <w:r>
        <w:rPr>
          <w:rFonts w:eastAsia="Times New Roman" w:cs="Times New Roman"/>
          <w:spacing w:val="6"/>
          <w:szCs w:val="24"/>
        </w:rPr>
        <w:t xml:space="preserve"> </w:t>
      </w:r>
      <w:r>
        <w:rPr>
          <w:rFonts w:eastAsia="Times New Roman" w:cs="Times New Roman"/>
          <w:szCs w:val="24"/>
        </w:rPr>
        <w:t>Y</w:t>
      </w:r>
      <w:r>
        <w:rPr>
          <w:rFonts w:eastAsia="Times New Roman" w:cs="Times New Roman"/>
          <w:spacing w:val="-1"/>
          <w:szCs w:val="24"/>
        </w:rPr>
        <w:t>a</w:t>
      </w:r>
      <w:r>
        <w:rPr>
          <w:rFonts w:eastAsia="Times New Roman" w:cs="Times New Roman"/>
          <w:szCs w:val="24"/>
        </w:rPr>
        <w:t>o</w:t>
      </w:r>
      <w:r w:rsidR="002E7686">
        <w:rPr>
          <w:rFonts w:eastAsia="Times New Roman" w:cs="Times New Roman"/>
          <w:szCs w:val="24"/>
        </w:rPr>
        <w:t xml:space="preserve"> </w:t>
      </w:r>
      <w:sdt>
        <w:sdtPr>
          <w:rPr>
            <w:rFonts w:eastAsia="Times New Roman" w:cs="Times New Roman"/>
            <w:szCs w:val="24"/>
          </w:rPr>
          <w:id w:val="-66036448"/>
          <w:citation/>
        </w:sdtPr>
        <w:sdtContent>
          <w:r w:rsidR="002E7686">
            <w:rPr>
              <w:rFonts w:eastAsia="Times New Roman" w:cs="Times New Roman"/>
              <w:szCs w:val="24"/>
            </w:rPr>
            <w:fldChar w:fldCharType="begin"/>
          </w:r>
          <w:r w:rsidR="002E7686">
            <w:rPr>
              <w:rFonts w:eastAsia="Times New Roman" w:cs="Times New Roman"/>
              <w:szCs w:val="24"/>
              <w:lang w:val="es-ES"/>
            </w:rPr>
            <w:instrText xml:space="preserve">CITATION Ars14 \n  \t  \l 3082 </w:instrText>
          </w:r>
          <w:r w:rsidR="002E7686">
            <w:rPr>
              <w:rFonts w:eastAsia="Times New Roman" w:cs="Times New Roman"/>
              <w:szCs w:val="24"/>
            </w:rPr>
            <w:fldChar w:fldCharType="separate"/>
          </w:r>
          <w:r w:rsidR="002E7686" w:rsidRPr="002E7686">
            <w:rPr>
              <w:rFonts w:eastAsia="Times New Roman" w:cs="Times New Roman"/>
              <w:noProof/>
              <w:szCs w:val="24"/>
              <w:lang w:val="es-ES"/>
            </w:rPr>
            <w:t>(2014)</w:t>
          </w:r>
          <w:r w:rsidR="002E7686">
            <w:rPr>
              <w:rFonts w:eastAsia="Times New Roman" w:cs="Times New Roman"/>
              <w:szCs w:val="24"/>
            </w:rPr>
            <w:fldChar w:fldCharType="end"/>
          </w:r>
        </w:sdtContent>
      </w:sdt>
      <w:r w:rsidR="0013216D">
        <w:rPr>
          <w:rFonts w:eastAsia="Times New Roman" w:cs="Times New Roman"/>
          <w:szCs w:val="24"/>
        </w:rPr>
        <w:t>, l</w:t>
      </w:r>
      <w:r>
        <w:rPr>
          <w:rFonts w:eastAsia="Times New Roman" w:cs="Times New Roman"/>
          <w:szCs w:val="24"/>
        </w:rPr>
        <w:t>a</w:t>
      </w:r>
      <w:r>
        <w:rPr>
          <w:rFonts w:eastAsia="Times New Roman" w:cs="Times New Roman"/>
          <w:spacing w:val="2"/>
          <w:szCs w:val="24"/>
        </w:rPr>
        <w:t xml:space="preserve"> </w:t>
      </w:r>
      <w:r>
        <w:rPr>
          <w:rFonts w:eastAsia="Times New Roman" w:cs="Times New Roman"/>
          <w:spacing w:val="-1"/>
          <w:szCs w:val="24"/>
        </w:rPr>
        <w:t>c</w:t>
      </w:r>
      <w:r>
        <w:rPr>
          <w:rFonts w:eastAsia="Times New Roman" w:cs="Times New Roman"/>
          <w:szCs w:val="24"/>
        </w:rPr>
        <w:t>ul</w:t>
      </w:r>
      <w:r>
        <w:rPr>
          <w:rFonts w:eastAsia="Times New Roman" w:cs="Times New Roman"/>
          <w:spacing w:val="1"/>
          <w:szCs w:val="24"/>
        </w:rPr>
        <w:t>t</w:t>
      </w:r>
      <w:r>
        <w:rPr>
          <w:rFonts w:eastAsia="Times New Roman" w:cs="Times New Roman"/>
          <w:szCs w:val="24"/>
        </w:rPr>
        <w:t>u</w:t>
      </w:r>
      <w:r>
        <w:rPr>
          <w:rFonts w:eastAsia="Times New Roman" w:cs="Times New Roman"/>
          <w:spacing w:val="-1"/>
          <w:szCs w:val="24"/>
        </w:rPr>
        <w:t>r</w:t>
      </w:r>
      <w:r>
        <w:rPr>
          <w:rFonts w:eastAsia="Times New Roman" w:cs="Times New Roman"/>
          <w:szCs w:val="24"/>
        </w:rPr>
        <w:t>a se</w:t>
      </w:r>
      <w:r>
        <w:rPr>
          <w:rFonts w:eastAsia="Times New Roman" w:cs="Times New Roman"/>
          <w:spacing w:val="2"/>
          <w:szCs w:val="24"/>
        </w:rPr>
        <w:t xml:space="preserve"> </w:t>
      </w:r>
      <w:r>
        <w:rPr>
          <w:rFonts w:eastAsia="Times New Roman" w:cs="Times New Roman"/>
          <w:spacing w:val="-1"/>
          <w:szCs w:val="24"/>
        </w:rPr>
        <w:t>c</w:t>
      </w:r>
      <w:r>
        <w:rPr>
          <w:rFonts w:eastAsia="Times New Roman" w:cs="Times New Roman"/>
          <w:szCs w:val="24"/>
        </w:rPr>
        <w:t>ompone</w:t>
      </w:r>
      <w:r>
        <w:rPr>
          <w:rFonts w:eastAsia="Times New Roman" w:cs="Times New Roman"/>
          <w:spacing w:val="4"/>
          <w:szCs w:val="24"/>
        </w:rPr>
        <w:t xml:space="preserve"> </w:t>
      </w:r>
      <w:r>
        <w:rPr>
          <w:rFonts w:eastAsia="Times New Roman" w:cs="Times New Roman"/>
          <w:szCs w:val="24"/>
        </w:rPr>
        <w:t>de s</w:t>
      </w:r>
      <w:r>
        <w:rPr>
          <w:rFonts w:eastAsia="Times New Roman" w:cs="Times New Roman"/>
          <w:spacing w:val="-1"/>
          <w:szCs w:val="24"/>
        </w:rPr>
        <w:t>a</w:t>
      </w:r>
      <w:r>
        <w:rPr>
          <w:rFonts w:eastAsia="Times New Roman" w:cs="Times New Roman"/>
          <w:szCs w:val="24"/>
        </w:rPr>
        <w:t>b</w:t>
      </w:r>
      <w:r>
        <w:rPr>
          <w:rFonts w:eastAsia="Times New Roman" w:cs="Times New Roman"/>
          <w:spacing w:val="-1"/>
          <w:szCs w:val="24"/>
        </w:rPr>
        <w:t>e</w:t>
      </w:r>
      <w:r>
        <w:rPr>
          <w:rFonts w:eastAsia="Times New Roman" w:cs="Times New Roman"/>
          <w:spacing w:val="1"/>
          <w:szCs w:val="24"/>
        </w:rPr>
        <w:t>r</w:t>
      </w:r>
      <w:r>
        <w:rPr>
          <w:rFonts w:eastAsia="Times New Roman" w:cs="Times New Roman"/>
          <w:spacing w:val="-1"/>
          <w:szCs w:val="24"/>
        </w:rPr>
        <w:t>e</w:t>
      </w:r>
      <w:r>
        <w:rPr>
          <w:rFonts w:eastAsia="Times New Roman" w:cs="Times New Roman"/>
          <w:szCs w:val="24"/>
        </w:rPr>
        <w:t>s,</w:t>
      </w:r>
      <w:r>
        <w:rPr>
          <w:rFonts w:eastAsia="Times New Roman" w:cs="Times New Roman"/>
          <w:spacing w:val="1"/>
          <w:szCs w:val="24"/>
        </w:rPr>
        <w:t xml:space="preserve"> </w:t>
      </w:r>
      <w:r>
        <w:rPr>
          <w:rFonts w:eastAsia="Times New Roman" w:cs="Times New Roman"/>
          <w:szCs w:val="24"/>
        </w:rPr>
        <w:t>suma</w:t>
      </w:r>
      <w:r>
        <w:rPr>
          <w:rFonts w:eastAsia="Times New Roman" w:cs="Times New Roman"/>
          <w:spacing w:val="1"/>
          <w:szCs w:val="24"/>
        </w:rPr>
        <w:t xml:space="preserve"> </w:t>
      </w:r>
      <w:r>
        <w:rPr>
          <w:rFonts w:eastAsia="Times New Roman" w:cs="Times New Roman"/>
          <w:szCs w:val="24"/>
        </w:rPr>
        <w:t>de los</w:t>
      </w:r>
      <w:r>
        <w:rPr>
          <w:rFonts w:eastAsia="Times New Roman" w:cs="Times New Roman"/>
          <w:spacing w:val="4"/>
          <w:szCs w:val="24"/>
        </w:rPr>
        <w:t xml:space="preserve"> </w:t>
      </w:r>
      <w:r>
        <w:rPr>
          <w:rFonts w:eastAsia="Times New Roman" w:cs="Times New Roman"/>
          <w:spacing w:val="-1"/>
          <w:szCs w:val="24"/>
        </w:rPr>
        <w:t>c</w:t>
      </w:r>
      <w:r>
        <w:rPr>
          <w:rFonts w:eastAsia="Times New Roman" w:cs="Times New Roman"/>
          <w:szCs w:val="24"/>
        </w:rPr>
        <w:t>ono</w:t>
      </w:r>
      <w:r>
        <w:rPr>
          <w:rFonts w:eastAsia="Times New Roman" w:cs="Times New Roman"/>
          <w:spacing w:val="-1"/>
          <w:szCs w:val="24"/>
        </w:rPr>
        <w:t>c</w:t>
      </w:r>
      <w:r>
        <w:rPr>
          <w:rFonts w:eastAsia="Times New Roman" w:cs="Times New Roman"/>
          <w:szCs w:val="24"/>
        </w:rPr>
        <w:t>i</w:t>
      </w:r>
      <w:r>
        <w:rPr>
          <w:rFonts w:eastAsia="Times New Roman" w:cs="Times New Roman"/>
          <w:spacing w:val="1"/>
          <w:szCs w:val="24"/>
        </w:rPr>
        <w:t>m</w:t>
      </w:r>
      <w:r>
        <w:rPr>
          <w:rFonts w:eastAsia="Times New Roman" w:cs="Times New Roman"/>
          <w:szCs w:val="24"/>
        </w:rPr>
        <w:t>ientos</w:t>
      </w:r>
      <w:r>
        <w:rPr>
          <w:rFonts w:eastAsia="Times New Roman" w:cs="Times New Roman"/>
          <w:spacing w:val="1"/>
          <w:szCs w:val="24"/>
        </w:rPr>
        <w:t xml:space="preserve"> </w:t>
      </w:r>
      <w:r>
        <w:rPr>
          <w:rFonts w:eastAsia="Times New Roman" w:cs="Times New Roman"/>
          <w:szCs w:val="24"/>
        </w:rPr>
        <w:t>humanos tr</w:t>
      </w:r>
      <w:r>
        <w:rPr>
          <w:rFonts w:eastAsia="Times New Roman" w:cs="Times New Roman"/>
          <w:spacing w:val="-1"/>
          <w:szCs w:val="24"/>
        </w:rPr>
        <w:t>a</w:t>
      </w:r>
      <w:r>
        <w:rPr>
          <w:rFonts w:eastAsia="Times New Roman" w:cs="Times New Roman"/>
          <w:szCs w:val="24"/>
        </w:rPr>
        <w:t>nsm</w:t>
      </w:r>
      <w:r>
        <w:rPr>
          <w:rFonts w:eastAsia="Times New Roman" w:cs="Times New Roman"/>
          <w:spacing w:val="1"/>
          <w:szCs w:val="24"/>
        </w:rPr>
        <w:t>i</w:t>
      </w:r>
      <w:r>
        <w:rPr>
          <w:rFonts w:eastAsia="Times New Roman" w:cs="Times New Roman"/>
          <w:szCs w:val="24"/>
        </w:rPr>
        <w:t>t</w:t>
      </w:r>
      <w:r>
        <w:rPr>
          <w:rFonts w:eastAsia="Times New Roman" w:cs="Times New Roman"/>
          <w:spacing w:val="1"/>
          <w:szCs w:val="24"/>
        </w:rPr>
        <w:t>i</w:t>
      </w:r>
      <w:r>
        <w:rPr>
          <w:rFonts w:eastAsia="Times New Roman" w:cs="Times New Roman"/>
          <w:szCs w:val="24"/>
        </w:rPr>
        <w:t>dos</w:t>
      </w:r>
      <w:r>
        <w:rPr>
          <w:rFonts w:eastAsia="Times New Roman" w:cs="Times New Roman"/>
          <w:spacing w:val="1"/>
          <w:szCs w:val="24"/>
        </w:rPr>
        <w:t xml:space="preserve"> </w:t>
      </w:r>
      <w:r>
        <w:rPr>
          <w:rFonts w:eastAsia="Times New Roman" w:cs="Times New Roman"/>
          <w:szCs w:val="24"/>
        </w:rPr>
        <w:t>por las</w:t>
      </w:r>
      <w:r>
        <w:rPr>
          <w:rFonts w:eastAsia="Times New Roman" w:cs="Times New Roman"/>
          <w:spacing w:val="1"/>
          <w:szCs w:val="24"/>
        </w:rPr>
        <w:t xml:space="preserve"> </w:t>
      </w:r>
      <w:r>
        <w:rPr>
          <w:rFonts w:eastAsia="Times New Roman" w:cs="Times New Roman"/>
          <w:spacing w:val="-1"/>
          <w:szCs w:val="24"/>
        </w:rPr>
        <w:t>e</w:t>
      </w:r>
      <w:r>
        <w:rPr>
          <w:rFonts w:eastAsia="Times New Roman" w:cs="Times New Roman"/>
          <w:spacing w:val="2"/>
          <w:szCs w:val="24"/>
        </w:rPr>
        <w:t>n</w:t>
      </w:r>
      <w:r>
        <w:rPr>
          <w:rFonts w:eastAsia="Times New Roman" w:cs="Times New Roman"/>
          <w:szCs w:val="24"/>
        </w:rPr>
        <w:t>s</w:t>
      </w:r>
      <w:r>
        <w:rPr>
          <w:rFonts w:eastAsia="Times New Roman" w:cs="Times New Roman"/>
          <w:spacing w:val="-1"/>
          <w:szCs w:val="24"/>
        </w:rPr>
        <w:t>e</w:t>
      </w:r>
      <w:r>
        <w:rPr>
          <w:rFonts w:eastAsia="Times New Roman" w:cs="Times New Roman"/>
          <w:szCs w:val="24"/>
        </w:rPr>
        <w:t>ñ</w:t>
      </w:r>
      <w:r>
        <w:rPr>
          <w:rFonts w:eastAsia="Times New Roman" w:cs="Times New Roman"/>
          <w:spacing w:val="-1"/>
          <w:szCs w:val="24"/>
        </w:rPr>
        <w:t>a</w:t>
      </w:r>
      <w:r>
        <w:rPr>
          <w:rFonts w:eastAsia="Times New Roman" w:cs="Times New Roman"/>
          <w:szCs w:val="24"/>
        </w:rPr>
        <w:t>n</w:t>
      </w:r>
      <w:r>
        <w:rPr>
          <w:rFonts w:eastAsia="Times New Roman" w:cs="Times New Roman"/>
          <w:spacing w:val="1"/>
          <w:szCs w:val="24"/>
        </w:rPr>
        <w:t>z</w:t>
      </w:r>
      <w:r>
        <w:rPr>
          <w:rFonts w:eastAsia="Times New Roman" w:cs="Times New Roman"/>
          <w:spacing w:val="-1"/>
          <w:szCs w:val="24"/>
        </w:rPr>
        <w:t>a</w:t>
      </w:r>
      <w:r>
        <w:rPr>
          <w:rFonts w:eastAsia="Times New Roman" w:cs="Times New Roman"/>
          <w:szCs w:val="24"/>
        </w:rPr>
        <w:t>s,</w:t>
      </w:r>
      <w:r>
        <w:rPr>
          <w:rFonts w:eastAsia="Times New Roman" w:cs="Times New Roman"/>
          <w:spacing w:val="1"/>
          <w:szCs w:val="24"/>
        </w:rPr>
        <w:t xml:space="preserve"> </w:t>
      </w:r>
      <w:r>
        <w:rPr>
          <w:rFonts w:eastAsia="Times New Roman" w:cs="Times New Roman"/>
          <w:spacing w:val="-1"/>
          <w:szCs w:val="24"/>
        </w:rPr>
        <w:t>a</w:t>
      </w:r>
      <w:r>
        <w:rPr>
          <w:rFonts w:eastAsia="Times New Roman" w:cs="Times New Roman"/>
          <w:szCs w:val="24"/>
        </w:rPr>
        <w:t>si</w:t>
      </w:r>
      <w:r>
        <w:rPr>
          <w:rFonts w:eastAsia="Times New Roman" w:cs="Times New Roman"/>
          <w:spacing w:val="1"/>
          <w:szCs w:val="24"/>
        </w:rPr>
        <w:t>m</w:t>
      </w:r>
      <w:r>
        <w:rPr>
          <w:rFonts w:eastAsia="Times New Roman" w:cs="Times New Roman"/>
          <w:szCs w:val="24"/>
        </w:rPr>
        <w:t>i</w:t>
      </w:r>
      <w:r>
        <w:rPr>
          <w:rFonts w:eastAsia="Times New Roman" w:cs="Times New Roman"/>
          <w:spacing w:val="1"/>
          <w:szCs w:val="24"/>
        </w:rPr>
        <w:t>l</w:t>
      </w:r>
      <w:r>
        <w:rPr>
          <w:rFonts w:eastAsia="Times New Roman" w:cs="Times New Roman"/>
          <w:spacing w:val="-1"/>
          <w:szCs w:val="24"/>
        </w:rPr>
        <w:t>a</w:t>
      </w:r>
      <w:r>
        <w:rPr>
          <w:rFonts w:eastAsia="Times New Roman" w:cs="Times New Roman"/>
          <w:szCs w:val="24"/>
        </w:rPr>
        <w:t>da p</w:t>
      </w:r>
      <w:r>
        <w:rPr>
          <w:rFonts w:eastAsia="Times New Roman" w:cs="Times New Roman"/>
          <w:spacing w:val="2"/>
          <w:szCs w:val="24"/>
        </w:rPr>
        <w:t>o</w:t>
      </w:r>
      <w:r>
        <w:rPr>
          <w:rFonts w:eastAsia="Times New Roman" w:cs="Times New Roman"/>
          <w:szCs w:val="24"/>
        </w:rPr>
        <w:t>r</w:t>
      </w:r>
      <w:r>
        <w:rPr>
          <w:rFonts w:eastAsia="Times New Roman" w:cs="Times New Roman"/>
          <w:spacing w:val="3"/>
          <w:szCs w:val="24"/>
        </w:rPr>
        <w:t xml:space="preserve"> </w:t>
      </w:r>
      <w:r>
        <w:rPr>
          <w:rFonts w:eastAsia="Times New Roman" w:cs="Times New Roman"/>
          <w:szCs w:val="24"/>
        </w:rPr>
        <w:t>la</w:t>
      </w:r>
      <w:r>
        <w:rPr>
          <w:rFonts w:eastAsia="Times New Roman" w:cs="Times New Roman"/>
          <w:spacing w:val="1"/>
          <w:szCs w:val="24"/>
        </w:rPr>
        <w:t xml:space="preserve"> </w:t>
      </w:r>
      <w:r>
        <w:rPr>
          <w:rFonts w:eastAsia="Times New Roman" w:cs="Times New Roman"/>
          <w:spacing w:val="-1"/>
          <w:szCs w:val="24"/>
        </w:rPr>
        <w:t>e</w:t>
      </w:r>
      <w:r>
        <w:rPr>
          <w:rFonts w:eastAsia="Times New Roman" w:cs="Times New Roman"/>
          <w:szCs w:val="24"/>
        </w:rPr>
        <w:t>d</w:t>
      </w:r>
      <w:r>
        <w:rPr>
          <w:rFonts w:eastAsia="Times New Roman" w:cs="Times New Roman"/>
          <w:spacing w:val="2"/>
          <w:szCs w:val="24"/>
        </w:rPr>
        <w:t>u</w:t>
      </w:r>
      <w:r>
        <w:rPr>
          <w:rFonts w:eastAsia="Times New Roman" w:cs="Times New Roman"/>
          <w:spacing w:val="-1"/>
          <w:szCs w:val="24"/>
        </w:rPr>
        <w:t>cac</w:t>
      </w:r>
      <w:r>
        <w:rPr>
          <w:rFonts w:eastAsia="Times New Roman" w:cs="Times New Roman"/>
          <w:szCs w:val="24"/>
        </w:rPr>
        <w:t>ión;</w:t>
      </w:r>
      <w:r>
        <w:rPr>
          <w:rFonts w:eastAsia="Times New Roman" w:cs="Times New Roman"/>
          <w:spacing w:val="10"/>
          <w:szCs w:val="24"/>
        </w:rPr>
        <w:t xml:space="preserve"> </w:t>
      </w:r>
      <w:r>
        <w:rPr>
          <w:rFonts w:eastAsia="Times New Roman" w:cs="Times New Roman"/>
          <w:spacing w:val="-1"/>
          <w:szCs w:val="24"/>
        </w:rPr>
        <w:t>a</w:t>
      </w:r>
      <w:r>
        <w:rPr>
          <w:rFonts w:eastAsia="Times New Roman" w:cs="Times New Roman"/>
          <w:szCs w:val="24"/>
        </w:rPr>
        <w:t>ni</w:t>
      </w:r>
      <w:r>
        <w:rPr>
          <w:rFonts w:eastAsia="Times New Roman" w:cs="Times New Roman"/>
          <w:spacing w:val="1"/>
          <w:szCs w:val="24"/>
        </w:rPr>
        <w:t>m</w:t>
      </w:r>
      <w:r>
        <w:rPr>
          <w:rFonts w:eastAsia="Times New Roman" w:cs="Times New Roman"/>
          <w:szCs w:val="24"/>
        </w:rPr>
        <w:t>a</w:t>
      </w:r>
      <w:r>
        <w:rPr>
          <w:rFonts w:eastAsia="Times New Roman" w:cs="Times New Roman"/>
          <w:spacing w:val="3"/>
          <w:szCs w:val="24"/>
        </w:rPr>
        <w:t xml:space="preserve"> </w:t>
      </w:r>
      <w:r>
        <w:rPr>
          <w:rFonts w:eastAsia="Times New Roman" w:cs="Times New Roman"/>
          <w:szCs w:val="24"/>
        </w:rPr>
        <w:t xml:space="preserve">a las </w:t>
      </w:r>
      <w:r>
        <w:rPr>
          <w:rFonts w:eastAsia="Times New Roman" w:cs="Times New Roman"/>
          <w:spacing w:val="-1"/>
          <w:szCs w:val="24"/>
        </w:rPr>
        <w:t>c</w:t>
      </w:r>
      <w:r>
        <w:rPr>
          <w:rFonts w:eastAsia="Times New Roman" w:cs="Times New Roman"/>
          <w:szCs w:val="24"/>
        </w:rPr>
        <w:t>omun</w:t>
      </w:r>
      <w:r>
        <w:rPr>
          <w:rFonts w:eastAsia="Times New Roman" w:cs="Times New Roman"/>
          <w:spacing w:val="1"/>
          <w:szCs w:val="24"/>
        </w:rPr>
        <w:t>i</w:t>
      </w:r>
      <w:r>
        <w:rPr>
          <w:rFonts w:eastAsia="Times New Roman" w:cs="Times New Roman"/>
          <w:szCs w:val="24"/>
        </w:rPr>
        <w:t>d</w:t>
      </w:r>
      <w:r>
        <w:rPr>
          <w:rFonts w:eastAsia="Times New Roman" w:cs="Times New Roman"/>
          <w:spacing w:val="-1"/>
          <w:szCs w:val="24"/>
        </w:rPr>
        <w:t>a</w:t>
      </w:r>
      <w:r>
        <w:rPr>
          <w:rFonts w:eastAsia="Times New Roman" w:cs="Times New Roman"/>
          <w:szCs w:val="24"/>
        </w:rPr>
        <w:t>d</w:t>
      </w:r>
      <w:r>
        <w:rPr>
          <w:rFonts w:eastAsia="Times New Roman" w:cs="Times New Roman"/>
          <w:spacing w:val="-1"/>
          <w:szCs w:val="24"/>
        </w:rPr>
        <w:t>e</w:t>
      </w:r>
      <w:r>
        <w:rPr>
          <w:rFonts w:eastAsia="Times New Roman" w:cs="Times New Roman"/>
          <w:szCs w:val="24"/>
        </w:rPr>
        <w:t>s</w:t>
      </w:r>
      <w:r>
        <w:rPr>
          <w:rFonts w:eastAsia="Times New Roman" w:cs="Times New Roman"/>
          <w:spacing w:val="2"/>
          <w:szCs w:val="24"/>
        </w:rPr>
        <w:t xml:space="preserve"> </w:t>
      </w:r>
      <w:r>
        <w:rPr>
          <w:rFonts w:eastAsia="Times New Roman" w:cs="Times New Roman"/>
          <w:szCs w:val="24"/>
        </w:rPr>
        <w:t>n</w:t>
      </w:r>
      <w:r>
        <w:rPr>
          <w:rFonts w:eastAsia="Times New Roman" w:cs="Times New Roman"/>
          <w:spacing w:val="-1"/>
          <w:szCs w:val="24"/>
        </w:rPr>
        <w:t>a</w:t>
      </w:r>
      <w:r>
        <w:rPr>
          <w:rFonts w:eastAsia="Times New Roman" w:cs="Times New Roman"/>
          <w:szCs w:val="24"/>
        </w:rPr>
        <w:t>tur</w:t>
      </w:r>
      <w:r>
        <w:rPr>
          <w:rFonts w:eastAsia="Times New Roman" w:cs="Times New Roman"/>
          <w:spacing w:val="-1"/>
          <w:szCs w:val="24"/>
        </w:rPr>
        <w:t>a</w:t>
      </w:r>
      <w:r>
        <w:rPr>
          <w:rFonts w:eastAsia="Times New Roman" w:cs="Times New Roman"/>
          <w:spacing w:val="3"/>
          <w:szCs w:val="24"/>
        </w:rPr>
        <w:t>l</w:t>
      </w:r>
      <w:r>
        <w:rPr>
          <w:rFonts w:eastAsia="Times New Roman" w:cs="Times New Roman"/>
          <w:spacing w:val="-1"/>
          <w:szCs w:val="24"/>
        </w:rPr>
        <w:t>e</w:t>
      </w:r>
      <w:r>
        <w:rPr>
          <w:rFonts w:eastAsia="Times New Roman" w:cs="Times New Roman"/>
          <w:szCs w:val="24"/>
        </w:rPr>
        <w:t>s,</w:t>
      </w:r>
      <w:r>
        <w:rPr>
          <w:rFonts w:eastAsia="Times New Roman" w:cs="Times New Roman"/>
          <w:spacing w:val="3"/>
          <w:szCs w:val="24"/>
        </w:rPr>
        <w:t xml:space="preserve"> </w:t>
      </w:r>
      <w:r>
        <w:rPr>
          <w:rFonts w:eastAsia="Times New Roman" w:cs="Times New Roman"/>
          <w:spacing w:val="1"/>
          <w:szCs w:val="24"/>
        </w:rPr>
        <w:t>e</w:t>
      </w:r>
      <w:r>
        <w:rPr>
          <w:rFonts w:eastAsia="Times New Roman" w:cs="Times New Roman"/>
          <w:szCs w:val="24"/>
        </w:rPr>
        <w:t>n</w:t>
      </w:r>
      <w:r>
        <w:rPr>
          <w:rFonts w:eastAsia="Times New Roman" w:cs="Times New Roman"/>
          <w:spacing w:val="1"/>
          <w:szCs w:val="24"/>
        </w:rPr>
        <w:t xml:space="preserve"> </w:t>
      </w:r>
      <w:r>
        <w:rPr>
          <w:rFonts w:eastAsia="Times New Roman" w:cs="Times New Roman"/>
          <w:spacing w:val="-1"/>
          <w:szCs w:val="24"/>
        </w:rPr>
        <w:t>e</w:t>
      </w:r>
      <w:r>
        <w:rPr>
          <w:rFonts w:eastAsia="Times New Roman" w:cs="Times New Roman"/>
          <w:szCs w:val="24"/>
        </w:rPr>
        <w:t>spe</w:t>
      </w:r>
      <w:r>
        <w:rPr>
          <w:rFonts w:eastAsia="Times New Roman" w:cs="Times New Roman"/>
          <w:spacing w:val="-2"/>
          <w:szCs w:val="24"/>
        </w:rPr>
        <w:t>c</w:t>
      </w:r>
      <w:r>
        <w:rPr>
          <w:rFonts w:eastAsia="Times New Roman" w:cs="Times New Roman"/>
          <w:szCs w:val="24"/>
        </w:rPr>
        <w:t>ial</w:t>
      </w:r>
      <w:r>
        <w:rPr>
          <w:rFonts w:eastAsia="Times New Roman" w:cs="Times New Roman"/>
          <w:spacing w:val="1"/>
          <w:szCs w:val="24"/>
        </w:rPr>
        <w:t xml:space="preserve"> </w:t>
      </w:r>
      <w:r>
        <w:rPr>
          <w:rFonts w:eastAsia="Times New Roman" w:cs="Times New Roman"/>
          <w:szCs w:val="24"/>
        </w:rPr>
        <w:t>los</w:t>
      </w:r>
      <w:r>
        <w:rPr>
          <w:rFonts w:eastAsia="Times New Roman" w:cs="Times New Roman"/>
          <w:spacing w:val="2"/>
          <w:szCs w:val="24"/>
        </w:rPr>
        <w:t xml:space="preserve"> </w:t>
      </w:r>
      <w:r>
        <w:rPr>
          <w:rFonts w:eastAsia="Times New Roman" w:cs="Times New Roman"/>
          <w:szCs w:val="24"/>
        </w:rPr>
        <w:t>o</w:t>
      </w:r>
      <w:r>
        <w:rPr>
          <w:rFonts w:eastAsia="Times New Roman" w:cs="Times New Roman"/>
          <w:spacing w:val="-1"/>
          <w:szCs w:val="24"/>
        </w:rPr>
        <w:t>f</w:t>
      </w:r>
      <w:r>
        <w:rPr>
          <w:rFonts w:eastAsia="Times New Roman" w:cs="Times New Roman"/>
          <w:szCs w:val="24"/>
        </w:rPr>
        <w:t>icios</w:t>
      </w:r>
      <w:r>
        <w:rPr>
          <w:rFonts w:eastAsia="Times New Roman" w:cs="Times New Roman"/>
          <w:spacing w:val="2"/>
          <w:szCs w:val="24"/>
        </w:rPr>
        <w:t xml:space="preserve"> </w:t>
      </w:r>
      <w:r>
        <w:rPr>
          <w:rFonts w:eastAsia="Times New Roman" w:cs="Times New Roman"/>
          <w:szCs w:val="24"/>
        </w:rPr>
        <w:t>a t</w:t>
      </w:r>
      <w:r>
        <w:rPr>
          <w:rFonts w:eastAsia="Times New Roman" w:cs="Times New Roman"/>
          <w:spacing w:val="2"/>
          <w:szCs w:val="24"/>
        </w:rPr>
        <w:t>r</w:t>
      </w:r>
      <w:r>
        <w:rPr>
          <w:rFonts w:eastAsia="Times New Roman" w:cs="Times New Roman"/>
          <w:spacing w:val="-1"/>
          <w:szCs w:val="24"/>
        </w:rPr>
        <w:t>a</w:t>
      </w:r>
      <w:r>
        <w:rPr>
          <w:rFonts w:eastAsia="Times New Roman" w:cs="Times New Roman"/>
          <w:szCs w:val="24"/>
        </w:rPr>
        <w:t>v</w:t>
      </w:r>
      <w:r>
        <w:rPr>
          <w:rFonts w:eastAsia="Times New Roman" w:cs="Times New Roman"/>
          <w:spacing w:val="-1"/>
          <w:szCs w:val="24"/>
        </w:rPr>
        <w:t>é</w:t>
      </w:r>
      <w:r>
        <w:rPr>
          <w:rFonts w:eastAsia="Times New Roman" w:cs="Times New Roman"/>
          <w:szCs w:val="24"/>
        </w:rPr>
        <w:t>s</w:t>
      </w:r>
      <w:r>
        <w:rPr>
          <w:rFonts w:eastAsia="Times New Roman" w:cs="Times New Roman"/>
          <w:spacing w:val="2"/>
          <w:szCs w:val="24"/>
        </w:rPr>
        <w:t xml:space="preserve"> </w:t>
      </w:r>
      <w:r>
        <w:rPr>
          <w:rFonts w:eastAsia="Times New Roman" w:cs="Times New Roman"/>
          <w:szCs w:val="24"/>
        </w:rPr>
        <w:t>de las</w:t>
      </w:r>
      <w:r>
        <w:rPr>
          <w:rFonts w:eastAsia="Times New Roman" w:cs="Times New Roman"/>
          <w:spacing w:val="1"/>
          <w:szCs w:val="24"/>
        </w:rPr>
        <w:t xml:space="preserve"> </w:t>
      </w:r>
      <w:r>
        <w:rPr>
          <w:rFonts w:eastAsia="Times New Roman" w:cs="Times New Roman"/>
          <w:szCs w:val="24"/>
        </w:rPr>
        <w:t>t</w:t>
      </w:r>
      <w:r>
        <w:rPr>
          <w:rFonts w:eastAsia="Times New Roman" w:cs="Times New Roman"/>
          <w:spacing w:val="2"/>
          <w:szCs w:val="24"/>
        </w:rPr>
        <w:t>é</w:t>
      </w:r>
      <w:r>
        <w:rPr>
          <w:rFonts w:eastAsia="Times New Roman" w:cs="Times New Roman"/>
          <w:spacing w:val="-1"/>
          <w:szCs w:val="24"/>
        </w:rPr>
        <w:t>c</w:t>
      </w:r>
      <w:r>
        <w:rPr>
          <w:rFonts w:eastAsia="Times New Roman" w:cs="Times New Roman"/>
          <w:szCs w:val="24"/>
        </w:rPr>
        <w:t>nic</w:t>
      </w:r>
      <w:r>
        <w:rPr>
          <w:rFonts w:eastAsia="Times New Roman" w:cs="Times New Roman"/>
          <w:spacing w:val="-1"/>
          <w:szCs w:val="24"/>
        </w:rPr>
        <w:t>a</w:t>
      </w:r>
      <w:r>
        <w:rPr>
          <w:rFonts w:eastAsia="Times New Roman" w:cs="Times New Roman"/>
          <w:szCs w:val="24"/>
        </w:rPr>
        <w:t>s;</w:t>
      </w:r>
      <w:r>
        <w:rPr>
          <w:rFonts w:eastAsia="Times New Roman" w:cs="Times New Roman"/>
          <w:spacing w:val="2"/>
          <w:szCs w:val="24"/>
        </w:rPr>
        <w:t xml:space="preserve"> </w:t>
      </w:r>
      <w:r>
        <w:rPr>
          <w:rFonts w:eastAsia="Times New Roman" w:cs="Times New Roman"/>
          <w:szCs w:val="24"/>
        </w:rPr>
        <w:t>sus</w:t>
      </w:r>
      <w:r>
        <w:rPr>
          <w:rFonts w:eastAsia="Times New Roman" w:cs="Times New Roman"/>
          <w:spacing w:val="2"/>
          <w:szCs w:val="24"/>
        </w:rPr>
        <w:t>c</w:t>
      </w:r>
      <w:r>
        <w:rPr>
          <w:rFonts w:eastAsia="Times New Roman" w:cs="Times New Roman"/>
          <w:szCs w:val="24"/>
        </w:rPr>
        <w:t>i</w:t>
      </w:r>
      <w:r>
        <w:rPr>
          <w:rFonts w:eastAsia="Times New Roman" w:cs="Times New Roman"/>
          <w:spacing w:val="1"/>
          <w:szCs w:val="24"/>
        </w:rPr>
        <w:t>t</w:t>
      </w:r>
      <w:r>
        <w:rPr>
          <w:rFonts w:eastAsia="Times New Roman" w:cs="Times New Roman"/>
          <w:szCs w:val="24"/>
        </w:rPr>
        <w:t xml:space="preserve">a la </w:t>
      </w:r>
      <w:r>
        <w:rPr>
          <w:rFonts w:eastAsia="Times New Roman" w:cs="Times New Roman"/>
          <w:spacing w:val="-1"/>
          <w:szCs w:val="24"/>
        </w:rPr>
        <w:t>a</w:t>
      </w:r>
      <w:r>
        <w:rPr>
          <w:rFonts w:eastAsia="Times New Roman" w:cs="Times New Roman"/>
          <w:szCs w:val="24"/>
        </w:rPr>
        <w:t>rmonía soci</w:t>
      </w:r>
      <w:r>
        <w:rPr>
          <w:rFonts w:eastAsia="Times New Roman" w:cs="Times New Roman"/>
          <w:spacing w:val="-1"/>
          <w:szCs w:val="24"/>
        </w:rPr>
        <w:t>a</w:t>
      </w:r>
      <w:r>
        <w:rPr>
          <w:rFonts w:eastAsia="Times New Roman" w:cs="Times New Roman"/>
          <w:szCs w:val="24"/>
        </w:rPr>
        <w:t>l,</w:t>
      </w:r>
      <w:r>
        <w:rPr>
          <w:rFonts w:eastAsia="Times New Roman" w:cs="Times New Roman"/>
          <w:spacing w:val="3"/>
          <w:szCs w:val="24"/>
        </w:rPr>
        <w:t xml:space="preserve"> </w:t>
      </w:r>
      <w:r>
        <w:rPr>
          <w:rFonts w:eastAsia="Times New Roman" w:cs="Times New Roman"/>
          <w:szCs w:val="24"/>
        </w:rPr>
        <w:t>r</w:t>
      </w:r>
      <w:r>
        <w:rPr>
          <w:rFonts w:eastAsia="Times New Roman" w:cs="Times New Roman"/>
          <w:spacing w:val="-2"/>
          <w:szCs w:val="24"/>
        </w:rPr>
        <w:t>e</w:t>
      </w:r>
      <w:r>
        <w:rPr>
          <w:rFonts w:eastAsia="Times New Roman" w:cs="Times New Roman"/>
          <w:szCs w:val="24"/>
        </w:rPr>
        <w:t>qui</w:t>
      </w:r>
      <w:r>
        <w:rPr>
          <w:rFonts w:eastAsia="Times New Roman" w:cs="Times New Roman"/>
          <w:spacing w:val="2"/>
          <w:szCs w:val="24"/>
        </w:rPr>
        <w:t>e</w:t>
      </w:r>
      <w:r>
        <w:rPr>
          <w:rFonts w:eastAsia="Times New Roman" w:cs="Times New Roman"/>
          <w:szCs w:val="24"/>
        </w:rPr>
        <w:t>re</w:t>
      </w:r>
      <w:r>
        <w:rPr>
          <w:rFonts w:eastAsia="Times New Roman" w:cs="Times New Roman"/>
          <w:spacing w:val="1"/>
          <w:szCs w:val="24"/>
        </w:rPr>
        <w:t xml:space="preserve"> </w:t>
      </w:r>
      <w:r>
        <w:rPr>
          <w:rFonts w:eastAsia="Times New Roman" w:cs="Times New Roman"/>
          <w:szCs w:val="24"/>
        </w:rPr>
        <w:t>de un</w:t>
      </w:r>
      <w:r>
        <w:rPr>
          <w:rFonts w:eastAsia="Times New Roman" w:cs="Times New Roman"/>
          <w:spacing w:val="1"/>
          <w:szCs w:val="24"/>
        </w:rPr>
        <w:t xml:space="preserve"> </w:t>
      </w:r>
      <w:r>
        <w:rPr>
          <w:rFonts w:eastAsia="Times New Roman" w:cs="Times New Roman"/>
          <w:szCs w:val="24"/>
        </w:rPr>
        <w:t>v</w:t>
      </w:r>
      <w:r>
        <w:rPr>
          <w:rFonts w:eastAsia="Times New Roman" w:cs="Times New Roman"/>
          <w:spacing w:val="1"/>
          <w:szCs w:val="24"/>
        </w:rPr>
        <w:t>e</w:t>
      </w:r>
      <w:r>
        <w:rPr>
          <w:rFonts w:eastAsia="Times New Roman" w:cs="Times New Roman"/>
          <w:szCs w:val="24"/>
        </w:rPr>
        <w:t>rd</w:t>
      </w:r>
      <w:r>
        <w:rPr>
          <w:rFonts w:eastAsia="Times New Roman" w:cs="Times New Roman"/>
          <w:spacing w:val="-2"/>
          <w:szCs w:val="24"/>
        </w:rPr>
        <w:t>a</w:t>
      </w:r>
      <w:r>
        <w:rPr>
          <w:rFonts w:eastAsia="Times New Roman" w:cs="Times New Roman"/>
          <w:szCs w:val="24"/>
        </w:rPr>
        <w:t>d</w:t>
      </w:r>
      <w:r>
        <w:rPr>
          <w:rFonts w:eastAsia="Times New Roman" w:cs="Times New Roman"/>
          <w:spacing w:val="1"/>
          <w:szCs w:val="24"/>
        </w:rPr>
        <w:t>e</w:t>
      </w:r>
      <w:r>
        <w:rPr>
          <w:rFonts w:eastAsia="Times New Roman" w:cs="Times New Roman"/>
          <w:szCs w:val="24"/>
        </w:rPr>
        <w:t>ro humani</w:t>
      </w:r>
      <w:r>
        <w:rPr>
          <w:rFonts w:eastAsia="Times New Roman" w:cs="Times New Roman"/>
          <w:spacing w:val="2"/>
          <w:szCs w:val="24"/>
        </w:rPr>
        <w:t>s</w:t>
      </w:r>
      <w:r>
        <w:rPr>
          <w:rFonts w:eastAsia="Times New Roman" w:cs="Times New Roman"/>
          <w:szCs w:val="24"/>
        </w:rPr>
        <w:t>mo,</w:t>
      </w:r>
      <w:r>
        <w:rPr>
          <w:rFonts w:eastAsia="Times New Roman" w:cs="Times New Roman"/>
          <w:spacing w:val="1"/>
          <w:szCs w:val="24"/>
        </w:rPr>
        <w:t xml:space="preserve"> </w:t>
      </w:r>
      <w:r>
        <w:rPr>
          <w:rFonts w:eastAsia="Times New Roman" w:cs="Times New Roman"/>
          <w:szCs w:val="24"/>
        </w:rPr>
        <w:t>solo</w:t>
      </w:r>
      <w:r>
        <w:rPr>
          <w:rFonts w:eastAsia="Times New Roman" w:cs="Times New Roman"/>
          <w:spacing w:val="1"/>
          <w:szCs w:val="24"/>
        </w:rPr>
        <w:t xml:space="preserve"> </w:t>
      </w:r>
      <w:r>
        <w:rPr>
          <w:rFonts w:eastAsia="Times New Roman" w:cs="Times New Roman"/>
          <w:spacing w:val="-1"/>
          <w:szCs w:val="24"/>
        </w:rPr>
        <w:t>e</w:t>
      </w:r>
      <w:r>
        <w:rPr>
          <w:rFonts w:eastAsia="Times New Roman" w:cs="Times New Roman"/>
          <w:spacing w:val="2"/>
          <w:szCs w:val="24"/>
        </w:rPr>
        <w:t>x</w:t>
      </w:r>
      <w:r>
        <w:rPr>
          <w:rFonts w:eastAsia="Times New Roman" w:cs="Times New Roman"/>
          <w:szCs w:val="24"/>
        </w:rPr>
        <w:t>is</w:t>
      </w:r>
      <w:r>
        <w:rPr>
          <w:rFonts w:eastAsia="Times New Roman" w:cs="Times New Roman"/>
          <w:spacing w:val="1"/>
          <w:szCs w:val="24"/>
        </w:rPr>
        <w:t>t</w:t>
      </w:r>
      <w:r>
        <w:rPr>
          <w:rFonts w:eastAsia="Times New Roman" w:cs="Times New Roman"/>
          <w:szCs w:val="24"/>
        </w:rPr>
        <w:t>e vincul</w:t>
      </w:r>
      <w:r>
        <w:rPr>
          <w:rFonts w:eastAsia="Times New Roman" w:cs="Times New Roman"/>
          <w:spacing w:val="-1"/>
          <w:szCs w:val="24"/>
        </w:rPr>
        <w:t>a</w:t>
      </w:r>
      <w:r>
        <w:rPr>
          <w:rFonts w:eastAsia="Times New Roman" w:cs="Times New Roman"/>
          <w:szCs w:val="24"/>
        </w:rPr>
        <w:t xml:space="preserve">da a los </w:t>
      </w:r>
      <w:r>
        <w:rPr>
          <w:rFonts w:eastAsia="Times New Roman" w:cs="Times New Roman"/>
          <w:spacing w:val="-1"/>
          <w:szCs w:val="24"/>
        </w:rPr>
        <w:t>c</w:t>
      </w:r>
      <w:r>
        <w:rPr>
          <w:rFonts w:eastAsia="Times New Roman" w:cs="Times New Roman"/>
          <w:szCs w:val="24"/>
        </w:rPr>
        <w:t>on</w:t>
      </w:r>
      <w:r>
        <w:rPr>
          <w:rFonts w:eastAsia="Times New Roman" w:cs="Times New Roman"/>
          <w:spacing w:val="-1"/>
          <w:szCs w:val="24"/>
        </w:rPr>
        <w:t>ce</w:t>
      </w:r>
      <w:r>
        <w:rPr>
          <w:rFonts w:eastAsia="Times New Roman" w:cs="Times New Roman"/>
          <w:szCs w:val="24"/>
        </w:rPr>
        <w:t>ptos</w:t>
      </w:r>
      <w:r>
        <w:rPr>
          <w:rFonts w:eastAsia="Times New Roman" w:cs="Times New Roman"/>
          <w:spacing w:val="3"/>
          <w:szCs w:val="24"/>
        </w:rPr>
        <w:t xml:space="preserve"> </w:t>
      </w:r>
      <w:r>
        <w:rPr>
          <w:rFonts w:eastAsia="Times New Roman" w:cs="Times New Roman"/>
          <w:spacing w:val="2"/>
          <w:szCs w:val="24"/>
        </w:rPr>
        <w:t>d</w:t>
      </w:r>
      <w:r>
        <w:rPr>
          <w:rFonts w:eastAsia="Times New Roman" w:cs="Times New Roman"/>
          <w:szCs w:val="24"/>
        </w:rPr>
        <w:t>e</w:t>
      </w:r>
      <w:r>
        <w:rPr>
          <w:rFonts w:eastAsia="Times New Roman" w:cs="Times New Roman"/>
          <w:spacing w:val="2"/>
          <w:szCs w:val="24"/>
        </w:rPr>
        <w:t xml:space="preserve"> </w:t>
      </w:r>
      <w:r>
        <w:rPr>
          <w:rFonts w:eastAsia="Times New Roman" w:cs="Times New Roman"/>
          <w:spacing w:val="1"/>
          <w:szCs w:val="24"/>
        </w:rPr>
        <w:t>S</w:t>
      </w:r>
      <w:r>
        <w:rPr>
          <w:rFonts w:eastAsia="Times New Roman" w:cs="Times New Roman"/>
          <w:spacing w:val="-1"/>
          <w:szCs w:val="24"/>
        </w:rPr>
        <w:t>e</w:t>
      </w:r>
      <w:r>
        <w:rPr>
          <w:rFonts w:eastAsia="Times New Roman" w:cs="Times New Roman"/>
          <w:szCs w:val="24"/>
        </w:rPr>
        <w:t>r,</w:t>
      </w:r>
      <w:r>
        <w:rPr>
          <w:rFonts w:eastAsia="Times New Roman" w:cs="Times New Roman"/>
          <w:spacing w:val="4"/>
          <w:szCs w:val="24"/>
        </w:rPr>
        <w:t xml:space="preserve"> </w:t>
      </w:r>
      <w:r>
        <w:rPr>
          <w:rFonts w:eastAsia="Times New Roman" w:cs="Times New Roman"/>
          <w:szCs w:val="24"/>
        </w:rPr>
        <w:t>V</w:t>
      </w:r>
      <w:r>
        <w:rPr>
          <w:rFonts w:eastAsia="Times New Roman" w:cs="Times New Roman"/>
          <w:spacing w:val="1"/>
          <w:szCs w:val="24"/>
        </w:rPr>
        <w:t>e</w:t>
      </w:r>
      <w:r>
        <w:rPr>
          <w:rFonts w:eastAsia="Times New Roman" w:cs="Times New Roman"/>
          <w:szCs w:val="24"/>
        </w:rPr>
        <w:t>rdad,</w:t>
      </w:r>
      <w:r>
        <w:rPr>
          <w:rFonts w:eastAsia="Times New Roman" w:cs="Times New Roman"/>
          <w:spacing w:val="3"/>
          <w:szCs w:val="24"/>
        </w:rPr>
        <w:t xml:space="preserve"> </w:t>
      </w:r>
      <w:r>
        <w:rPr>
          <w:rFonts w:eastAsia="Times New Roman" w:cs="Times New Roman"/>
          <w:spacing w:val="-2"/>
          <w:szCs w:val="24"/>
        </w:rPr>
        <w:t>B</w:t>
      </w:r>
      <w:r>
        <w:rPr>
          <w:rFonts w:eastAsia="Times New Roman" w:cs="Times New Roman"/>
          <w:szCs w:val="24"/>
        </w:rPr>
        <w:t>ien</w:t>
      </w:r>
      <w:r>
        <w:rPr>
          <w:rFonts w:eastAsia="Times New Roman" w:cs="Times New Roman"/>
          <w:spacing w:val="9"/>
          <w:szCs w:val="24"/>
        </w:rPr>
        <w:t xml:space="preserve"> </w:t>
      </w:r>
      <w:r>
        <w:rPr>
          <w:rFonts w:eastAsia="Times New Roman" w:cs="Times New Roman"/>
          <w:szCs w:val="24"/>
        </w:rPr>
        <w:t xml:space="preserve">y </w:t>
      </w:r>
      <w:r>
        <w:rPr>
          <w:rFonts w:eastAsia="Times New Roman" w:cs="Times New Roman"/>
          <w:spacing w:val="-2"/>
          <w:szCs w:val="24"/>
        </w:rPr>
        <w:t>B</w:t>
      </w:r>
      <w:r>
        <w:rPr>
          <w:rFonts w:eastAsia="Times New Roman" w:cs="Times New Roman"/>
          <w:spacing w:val="-1"/>
          <w:szCs w:val="24"/>
        </w:rPr>
        <w:t>e</w:t>
      </w:r>
      <w:r>
        <w:rPr>
          <w:rFonts w:eastAsia="Times New Roman" w:cs="Times New Roman"/>
          <w:szCs w:val="24"/>
        </w:rPr>
        <w:t>l</w:t>
      </w:r>
      <w:r>
        <w:rPr>
          <w:rFonts w:eastAsia="Times New Roman" w:cs="Times New Roman"/>
          <w:spacing w:val="1"/>
          <w:szCs w:val="24"/>
        </w:rPr>
        <w:t>l</w:t>
      </w:r>
      <w:r>
        <w:rPr>
          <w:rFonts w:eastAsia="Times New Roman" w:cs="Times New Roman"/>
          <w:spacing w:val="-1"/>
          <w:szCs w:val="24"/>
        </w:rPr>
        <w:t>e</w:t>
      </w:r>
      <w:r>
        <w:rPr>
          <w:rFonts w:eastAsia="Times New Roman" w:cs="Times New Roman"/>
          <w:spacing w:val="1"/>
          <w:szCs w:val="24"/>
        </w:rPr>
        <w:t>z</w:t>
      </w:r>
      <w:r>
        <w:rPr>
          <w:rFonts w:eastAsia="Times New Roman" w:cs="Times New Roman"/>
          <w:spacing w:val="-1"/>
          <w:szCs w:val="24"/>
        </w:rPr>
        <w:t>a</w:t>
      </w:r>
      <w:r>
        <w:rPr>
          <w:rFonts w:eastAsia="Times New Roman" w:cs="Times New Roman"/>
          <w:szCs w:val="24"/>
        </w:rPr>
        <w:t xml:space="preserve">. </w:t>
      </w:r>
      <w:r>
        <w:rPr>
          <w:rFonts w:eastAsia="Times New Roman" w:cs="Times New Roman"/>
          <w:spacing w:val="10"/>
          <w:szCs w:val="24"/>
        </w:rPr>
        <w:t xml:space="preserve"> </w:t>
      </w:r>
      <w:r>
        <w:rPr>
          <w:rFonts w:eastAsia="Times New Roman" w:cs="Times New Roman"/>
          <w:spacing w:val="1"/>
          <w:szCs w:val="24"/>
        </w:rPr>
        <w:t>S</w:t>
      </w:r>
      <w:r>
        <w:rPr>
          <w:rFonts w:eastAsia="Times New Roman" w:cs="Times New Roman"/>
          <w:szCs w:val="24"/>
        </w:rPr>
        <w:t>e</w:t>
      </w:r>
      <w:r>
        <w:rPr>
          <w:rFonts w:eastAsia="Times New Roman" w:cs="Times New Roman"/>
          <w:spacing w:val="2"/>
          <w:szCs w:val="24"/>
        </w:rPr>
        <w:t xml:space="preserve"> </w:t>
      </w:r>
      <w:r>
        <w:rPr>
          <w:rFonts w:eastAsia="Times New Roman" w:cs="Times New Roman"/>
          <w:szCs w:val="24"/>
        </w:rPr>
        <w:t>p</w:t>
      </w:r>
      <w:r>
        <w:rPr>
          <w:rFonts w:eastAsia="Times New Roman" w:cs="Times New Roman"/>
          <w:spacing w:val="3"/>
          <w:szCs w:val="24"/>
        </w:rPr>
        <w:t>l</w:t>
      </w:r>
      <w:r>
        <w:rPr>
          <w:rFonts w:eastAsia="Times New Roman" w:cs="Times New Roman"/>
          <w:spacing w:val="-1"/>
          <w:szCs w:val="24"/>
        </w:rPr>
        <w:t>a</w:t>
      </w:r>
      <w:r>
        <w:rPr>
          <w:rFonts w:eastAsia="Times New Roman" w:cs="Times New Roman"/>
          <w:szCs w:val="24"/>
        </w:rPr>
        <w:t>sma</w:t>
      </w:r>
      <w:r>
        <w:rPr>
          <w:rFonts w:eastAsia="Times New Roman" w:cs="Times New Roman"/>
          <w:spacing w:val="2"/>
          <w:szCs w:val="24"/>
        </w:rPr>
        <w:t xml:space="preserve"> </w:t>
      </w:r>
      <w:r>
        <w:rPr>
          <w:rFonts w:eastAsia="Times New Roman" w:cs="Times New Roman"/>
          <w:spacing w:val="-1"/>
          <w:szCs w:val="24"/>
        </w:rPr>
        <w:t>e</w:t>
      </w:r>
      <w:r>
        <w:rPr>
          <w:rFonts w:eastAsia="Times New Roman" w:cs="Times New Roman"/>
          <w:szCs w:val="24"/>
        </w:rPr>
        <w:t>n</w:t>
      </w:r>
      <w:r>
        <w:rPr>
          <w:rFonts w:eastAsia="Times New Roman" w:cs="Times New Roman"/>
          <w:spacing w:val="5"/>
          <w:szCs w:val="24"/>
        </w:rPr>
        <w:t xml:space="preserve"> </w:t>
      </w:r>
      <w:r>
        <w:rPr>
          <w:rFonts w:eastAsia="Times New Roman" w:cs="Times New Roman"/>
          <w:szCs w:val="24"/>
        </w:rPr>
        <w:t>los</w:t>
      </w:r>
      <w:r>
        <w:rPr>
          <w:rFonts w:eastAsia="Times New Roman" w:cs="Times New Roman"/>
          <w:spacing w:val="3"/>
          <w:szCs w:val="24"/>
        </w:rPr>
        <w:t xml:space="preserve"> </w:t>
      </w:r>
      <w:r>
        <w:rPr>
          <w:rFonts w:eastAsia="Times New Roman" w:cs="Times New Roman"/>
          <w:szCs w:val="24"/>
        </w:rPr>
        <w:t>pu</w:t>
      </w:r>
      <w:r>
        <w:rPr>
          <w:rFonts w:eastAsia="Times New Roman" w:cs="Times New Roman"/>
          <w:spacing w:val="-1"/>
          <w:szCs w:val="24"/>
        </w:rPr>
        <w:t>e</w:t>
      </w:r>
      <w:r>
        <w:rPr>
          <w:rFonts w:eastAsia="Times New Roman" w:cs="Times New Roman"/>
          <w:szCs w:val="24"/>
        </w:rPr>
        <w:t>blos,</w:t>
      </w:r>
      <w:r>
        <w:rPr>
          <w:rFonts w:eastAsia="Times New Roman" w:cs="Times New Roman"/>
          <w:spacing w:val="3"/>
          <w:szCs w:val="24"/>
        </w:rPr>
        <w:t xml:space="preserve"> </w:t>
      </w:r>
      <w:r>
        <w:rPr>
          <w:rFonts w:eastAsia="Times New Roman" w:cs="Times New Roman"/>
          <w:spacing w:val="2"/>
          <w:szCs w:val="24"/>
        </w:rPr>
        <w:t>n</w:t>
      </w:r>
      <w:r>
        <w:rPr>
          <w:rFonts w:eastAsia="Times New Roman" w:cs="Times New Roman"/>
          <w:spacing w:val="-1"/>
          <w:szCs w:val="24"/>
        </w:rPr>
        <w:t>a</w:t>
      </w:r>
      <w:r>
        <w:rPr>
          <w:rFonts w:eastAsia="Times New Roman" w:cs="Times New Roman"/>
          <w:spacing w:val="1"/>
          <w:szCs w:val="24"/>
        </w:rPr>
        <w:t>c</w:t>
      </w:r>
      <w:r>
        <w:rPr>
          <w:rFonts w:eastAsia="Times New Roman" w:cs="Times New Roman"/>
          <w:szCs w:val="24"/>
        </w:rPr>
        <w:t>iones</w:t>
      </w:r>
      <w:r>
        <w:rPr>
          <w:rFonts w:eastAsia="Times New Roman" w:cs="Times New Roman"/>
          <w:spacing w:val="5"/>
          <w:szCs w:val="24"/>
        </w:rPr>
        <w:t xml:space="preserve"> </w:t>
      </w:r>
      <w:r>
        <w:rPr>
          <w:rFonts w:eastAsia="Times New Roman" w:cs="Times New Roman"/>
          <w:szCs w:val="24"/>
        </w:rPr>
        <w:t>y p</w:t>
      </w:r>
      <w:r>
        <w:rPr>
          <w:rFonts w:eastAsia="Times New Roman" w:cs="Times New Roman"/>
          <w:spacing w:val="-1"/>
          <w:szCs w:val="24"/>
        </w:rPr>
        <w:t>a</w:t>
      </w:r>
      <w:r>
        <w:rPr>
          <w:rFonts w:eastAsia="Times New Roman" w:cs="Times New Roman"/>
          <w:szCs w:val="24"/>
        </w:rPr>
        <w:t xml:space="preserve">trias, </w:t>
      </w:r>
      <w:r>
        <w:rPr>
          <w:rFonts w:eastAsia="Times New Roman" w:cs="Times New Roman"/>
          <w:spacing w:val="-1"/>
          <w:szCs w:val="24"/>
        </w:rPr>
        <w:t>e</w:t>
      </w:r>
      <w:r>
        <w:rPr>
          <w:rFonts w:eastAsia="Times New Roman" w:cs="Times New Roman"/>
          <w:szCs w:val="24"/>
        </w:rPr>
        <w:t>n</w:t>
      </w:r>
      <w:r>
        <w:rPr>
          <w:rFonts w:eastAsia="Times New Roman" w:cs="Times New Roman"/>
          <w:spacing w:val="1"/>
          <w:szCs w:val="24"/>
        </w:rPr>
        <w:t xml:space="preserve"> </w:t>
      </w:r>
      <w:r>
        <w:rPr>
          <w:rFonts w:eastAsia="Times New Roman" w:cs="Times New Roman"/>
          <w:szCs w:val="24"/>
        </w:rPr>
        <w:t>los</w:t>
      </w:r>
      <w:r>
        <w:rPr>
          <w:rFonts w:eastAsia="Times New Roman" w:cs="Times New Roman"/>
          <w:spacing w:val="1"/>
          <w:szCs w:val="24"/>
        </w:rPr>
        <w:t xml:space="preserve"> </w:t>
      </w:r>
      <w:r>
        <w:rPr>
          <w:rFonts w:eastAsia="Times New Roman" w:cs="Times New Roman"/>
          <w:szCs w:val="24"/>
        </w:rPr>
        <w:t>q</w:t>
      </w:r>
      <w:r>
        <w:rPr>
          <w:rFonts w:eastAsia="Times New Roman" w:cs="Times New Roman"/>
          <w:spacing w:val="2"/>
          <w:szCs w:val="24"/>
        </w:rPr>
        <w:t>u</w:t>
      </w:r>
      <w:r>
        <w:rPr>
          <w:rFonts w:eastAsia="Times New Roman" w:cs="Times New Roman"/>
          <w:szCs w:val="24"/>
        </w:rPr>
        <w:t>e</w:t>
      </w:r>
      <w:r>
        <w:rPr>
          <w:rFonts w:eastAsia="Times New Roman" w:cs="Times New Roman"/>
          <w:spacing w:val="2"/>
          <w:szCs w:val="24"/>
        </w:rPr>
        <w:t xml:space="preserve"> </w:t>
      </w:r>
      <w:r>
        <w:rPr>
          <w:rFonts w:eastAsia="Times New Roman" w:cs="Times New Roman"/>
          <w:spacing w:val="-1"/>
          <w:szCs w:val="24"/>
        </w:rPr>
        <w:t>c</w:t>
      </w:r>
      <w:r>
        <w:rPr>
          <w:rFonts w:eastAsia="Times New Roman" w:cs="Times New Roman"/>
          <w:szCs w:val="24"/>
        </w:rPr>
        <w:t>rea</w:t>
      </w:r>
      <w:r>
        <w:rPr>
          <w:rFonts w:eastAsia="Times New Roman" w:cs="Times New Roman"/>
          <w:spacing w:val="2"/>
          <w:szCs w:val="24"/>
        </w:rPr>
        <w:t xml:space="preserve"> </w:t>
      </w:r>
      <w:r>
        <w:rPr>
          <w:rFonts w:eastAsia="Times New Roman" w:cs="Times New Roman"/>
          <w:szCs w:val="24"/>
        </w:rPr>
        <w:t>un</w:t>
      </w:r>
      <w:r>
        <w:rPr>
          <w:rFonts w:eastAsia="Times New Roman" w:cs="Times New Roman"/>
          <w:spacing w:val="1"/>
          <w:szCs w:val="24"/>
        </w:rPr>
        <w:t xml:space="preserve"> </w:t>
      </w:r>
      <w:r>
        <w:rPr>
          <w:rFonts w:eastAsia="Times New Roman" w:cs="Times New Roman"/>
          <w:spacing w:val="-1"/>
          <w:szCs w:val="24"/>
        </w:rPr>
        <w:t>a</w:t>
      </w:r>
      <w:r>
        <w:rPr>
          <w:rFonts w:eastAsia="Times New Roman" w:cs="Times New Roman"/>
          <w:szCs w:val="24"/>
        </w:rPr>
        <w:t>rte</w:t>
      </w:r>
      <w:r>
        <w:rPr>
          <w:rFonts w:eastAsia="Times New Roman" w:cs="Times New Roman"/>
          <w:spacing w:val="2"/>
          <w:szCs w:val="24"/>
        </w:rPr>
        <w:t xml:space="preserve"> </w:t>
      </w:r>
      <w:r>
        <w:rPr>
          <w:rFonts w:eastAsia="Times New Roman" w:cs="Times New Roman"/>
          <w:spacing w:val="3"/>
          <w:szCs w:val="24"/>
        </w:rPr>
        <w:t>d</w:t>
      </w:r>
      <w:r>
        <w:rPr>
          <w:rFonts w:eastAsia="Times New Roman" w:cs="Times New Roman"/>
          <w:szCs w:val="24"/>
        </w:rPr>
        <w:t>e viv</w:t>
      </w:r>
      <w:r>
        <w:rPr>
          <w:rFonts w:eastAsia="Times New Roman" w:cs="Times New Roman"/>
          <w:spacing w:val="1"/>
          <w:szCs w:val="24"/>
        </w:rPr>
        <w:t>i</w:t>
      </w:r>
      <w:r>
        <w:rPr>
          <w:rFonts w:eastAsia="Times New Roman" w:cs="Times New Roman"/>
          <w:szCs w:val="24"/>
        </w:rPr>
        <w:t>r</w:t>
      </w:r>
      <w:r>
        <w:rPr>
          <w:rFonts w:eastAsia="Times New Roman" w:cs="Times New Roman"/>
          <w:spacing w:val="2"/>
          <w:szCs w:val="24"/>
        </w:rPr>
        <w:t xml:space="preserve"> </w:t>
      </w:r>
      <w:r>
        <w:rPr>
          <w:rFonts w:eastAsia="Times New Roman" w:cs="Times New Roman"/>
          <w:spacing w:val="-1"/>
          <w:szCs w:val="24"/>
        </w:rPr>
        <w:t>e</w:t>
      </w:r>
      <w:r>
        <w:rPr>
          <w:rFonts w:eastAsia="Times New Roman" w:cs="Times New Roman"/>
          <w:szCs w:val="24"/>
        </w:rPr>
        <w:t>n</w:t>
      </w:r>
      <w:r>
        <w:rPr>
          <w:rFonts w:eastAsia="Times New Roman" w:cs="Times New Roman"/>
          <w:spacing w:val="1"/>
          <w:szCs w:val="24"/>
        </w:rPr>
        <w:t xml:space="preserve"> </w:t>
      </w:r>
      <w:r>
        <w:rPr>
          <w:rFonts w:eastAsia="Times New Roman" w:cs="Times New Roman"/>
          <w:szCs w:val="24"/>
        </w:rPr>
        <w:t>so</w:t>
      </w:r>
      <w:r>
        <w:rPr>
          <w:rFonts w:eastAsia="Times New Roman" w:cs="Times New Roman"/>
          <w:spacing w:val="1"/>
          <w:szCs w:val="24"/>
        </w:rPr>
        <w:t>c</w:t>
      </w:r>
      <w:r>
        <w:rPr>
          <w:rFonts w:eastAsia="Times New Roman" w:cs="Times New Roman"/>
          <w:szCs w:val="24"/>
        </w:rPr>
        <w:t>ied</w:t>
      </w:r>
      <w:r>
        <w:rPr>
          <w:rFonts w:eastAsia="Times New Roman" w:cs="Times New Roman"/>
          <w:spacing w:val="-1"/>
          <w:szCs w:val="24"/>
        </w:rPr>
        <w:t>a</w:t>
      </w:r>
      <w:r>
        <w:rPr>
          <w:rFonts w:eastAsia="Times New Roman" w:cs="Times New Roman"/>
          <w:szCs w:val="24"/>
        </w:rPr>
        <w:t>d</w:t>
      </w:r>
      <w:r>
        <w:rPr>
          <w:rFonts w:eastAsia="Times New Roman" w:cs="Times New Roman"/>
          <w:spacing w:val="1"/>
          <w:szCs w:val="24"/>
        </w:rPr>
        <w:t xml:space="preserve"> </w:t>
      </w:r>
      <w:r>
        <w:rPr>
          <w:rFonts w:eastAsia="Times New Roman" w:cs="Times New Roman"/>
          <w:spacing w:val="-1"/>
          <w:szCs w:val="24"/>
        </w:rPr>
        <w:lastRenderedPageBreak/>
        <w:t>c</w:t>
      </w:r>
      <w:r>
        <w:rPr>
          <w:rFonts w:eastAsia="Times New Roman" w:cs="Times New Roman"/>
          <w:szCs w:val="24"/>
        </w:rPr>
        <w:t>on</w:t>
      </w:r>
      <w:r>
        <w:rPr>
          <w:rFonts w:eastAsia="Times New Roman" w:cs="Times New Roman"/>
          <w:spacing w:val="1"/>
          <w:szCs w:val="24"/>
        </w:rPr>
        <w:t xml:space="preserve"> </w:t>
      </w:r>
      <w:r>
        <w:rPr>
          <w:rFonts w:eastAsia="Times New Roman" w:cs="Times New Roman"/>
          <w:szCs w:val="24"/>
        </w:rPr>
        <w:t>mú</w:t>
      </w:r>
      <w:r>
        <w:rPr>
          <w:rFonts w:eastAsia="Times New Roman" w:cs="Times New Roman"/>
          <w:spacing w:val="1"/>
          <w:szCs w:val="24"/>
        </w:rPr>
        <w:t>l</w:t>
      </w:r>
      <w:r>
        <w:rPr>
          <w:rFonts w:eastAsia="Times New Roman" w:cs="Times New Roman"/>
          <w:szCs w:val="24"/>
        </w:rPr>
        <w:t>t</w:t>
      </w:r>
      <w:r>
        <w:rPr>
          <w:rFonts w:eastAsia="Times New Roman" w:cs="Times New Roman"/>
          <w:spacing w:val="1"/>
          <w:szCs w:val="24"/>
        </w:rPr>
        <w:t>i</w:t>
      </w:r>
      <w:r>
        <w:rPr>
          <w:rFonts w:eastAsia="Times New Roman" w:cs="Times New Roman"/>
          <w:szCs w:val="24"/>
        </w:rPr>
        <w:t xml:space="preserve">ples </w:t>
      </w:r>
      <w:r>
        <w:rPr>
          <w:rFonts w:eastAsia="Times New Roman" w:cs="Times New Roman"/>
          <w:spacing w:val="1"/>
          <w:szCs w:val="24"/>
        </w:rPr>
        <w:t>c</w:t>
      </w:r>
      <w:r>
        <w:rPr>
          <w:rFonts w:eastAsia="Times New Roman" w:cs="Times New Roman"/>
          <w:spacing w:val="-1"/>
          <w:szCs w:val="24"/>
        </w:rPr>
        <w:t>a</w:t>
      </w:r>
      <w:r>
        <w:rPr>
          <w:rFonts w:eastAsia="Times New Roman" w:cs="Times New Roman"/>
          <w:spacing w:val="1"/>
          <w:szCs w:val="24"/>
        </w:rPr>
        <w:t>r</w:t>
      </w:r>
      <w:r>
        <w:rPr>
          <w:rFonts w:eastAsia="Times New Roman" w:cs="Times New Roman"/>
          <w:spacing w:val="-1"/>
          <w:szCs w:val="24"/>
        </w:rPr>
        <w:t>a</w:t>
      </w:r>
      <w:r>
        <w:rPr>
          <w:rFonts w:eastAsia="Times New Roman" w:cs="Times New Roman"/>
          <w:szCs w:val="24"/>
        </w:rPr>
        <w:t>s</w:t>
      </w:r>
      <w:r>
        <w:rPr>
          <w:rFonts w:eastAsia="Times New Roman" w:cs="Times New Roman"/>
          <w:spacing w:val="1"/>
          <w:szCs w:val="24"/>
        </w:rPr>
        <w:t xml:space="preserve"> </w:t>
      </w:r>
      <w:r>
        <w:rPr>
          <w:rFonts w:eastAsia="Times New Roman" w:cs="Times New Roman"/>
          <w:szCs w:val="24"/>
        </w:rPr>
        <w:t xml:space="preserve">que </w:t>
      </w:r>
      <w:r>
        <w:rPr>
          <w:rFonts w:eastAsia="Times New Roman" w:cs="Times New Roman"/>
          <w:spacing w:val="-1"/>
          <w:szCs w:val="24"/>
        </w:rPr>
        <w:t>c</w:t>
      </w:r>
      <w:r>
        <w:rPr>
          <w:rFonts w:eastAsia="Times New Roman" w:cs="Times New Roman"/>
          <w:szCs w:val="24"/>
        </w:rPr>
        <w:t>onsti</w:t>
      </w:r>
      <w:r>
        <w:rPr>
          <w:rFonts w:eastAsia="Times New Roman" w:cs="Times New Roman"/>
          <w:spacing w:val="1"/>
          <w:szCs w:val="24"/>
        </w:rPr>
        <w:t>t</w:t>
      </w:r>
      <w:r>
        <w:rPr>
          <w:rFonts w:eastAsia="Times New Roman" w:cs="Times New Roman"/>
          <w:spacing w:val="2"/>
          <w:szCs w:val="24"/>
        </w:rPr>
        <w:t>u</w:t>
      </w:r>
      <w:r>
        <w:rPr>
          <w:rFonts w:eastAsia="Times New Roman" w:cs="Times New Roman"/>
          <w:spacing w:val="-5"/>
          <w:szCs w:val="24"/>
        </w:rPr>
        <w:t>y</w:t>
      </w:r>
      <w:r>
        <w:rPr>
          <w:rFonts w:eastAsia="Times New Roman" w:cs="Times New Roman"/>
          <w:spacing w:val="-1"/>
          <w:szCs w:val="24"/>
        </w:rPr>
        <w:t>e</w:t>
      </w:r>
      <w:r>
        <w:rPr>
          <w:rFonts w:eastAsia="Times New Roman" w:cs="Times New Roman"/>
          <w:szCs w:val="24"/>
        </w:rPr>
        <w:t>,</w:t>
      </w:r>
      <w:r>
        <w:rPr>
          <w:rFonts w:eastAsia="Times New Roman" w:cs="Times New Roman"/>
          <w:spacing w:val="1"/>
          <w:szCs w:val="24"/>
        </w:rPr>
        <w:t xml:space="preserve"> </w:t>
      </w:r>
      <w:r>
        <w:rPr>
          <w:rFonts w:eastAsia="Times New Roman" w:cs="Times New Roman"/>
          <w:szCs w:val="24"/>
        </w:rPr>
        <w:t>no</w:t>
      </w:r>
      <w:r>
        <w:rPr>
          <w:rFonts w:eastAsia="Times New Roman" w:cs="Times New Roman"/>
          <w:spacing w:val="1"/>
          <w:szCs w:val="24"/>
        </w:rPr>
        <w:t xml:space="preserve"> </w:t>
      </w:r>
      <w:r>
        <w:rPr>
          <w:rFonts w:eastAsia="Times New Roman" w:cs="Times New Roman"/>
          <w:szCs w:val="24"/>
        </w:rPr>
        <w:t>obst</w:t>
      </w:r>
      <w:r>
        <w:rPr>
          <w:rFonts w:eastAsia="Times New Roman" w:cs="Times New Roman"/>
          <w:spacing w:val="-1"/>
          <w:szCs w:val="24"/>
        </w:rPr>
        <w:t>a</w:t>
      </w:r>
      <w:r>
        <w:rPr>
          <w:rFonts w:eastAsia="Times New Roman" w:cs="Times New Roman"/>
          <w:szCs w:val="24"/>
        </w:rPr>
        <w:t>nte,</w:t>
      </w:r>
      <w:r>
        <w:rPr>
          <w:rFonts w:eastAsia="Times New Roman" w:cs="Times New Roman"/>
          <w:spacing w:val="2"/>
          <w:szCs w:val="24"/>
        </w:rPr>
        <w:t xml:space="preserve"> </w:t>
      </w:r>
      <w:r>
        <w:rPr>
          <w:rFonts w:eastAsia="Times New Roman" w:cs="Times New Roman"/>
          <w:szCs w:val="24"/>
        </w:rPr>
        <w:t>por su</w:t>
      </w:r>
      <w:r>
        <w:rPr>
          <w:rFonts w:eastAsia="Times New Roman" w:cs="Times New Roman"/>
          <w:spacing w:val="1"/>
          <w:szCs w:val="24"/>
        </w:rPr>
        <w:t xml:space="preserve"> </w:t>
      </w:r>
      <w:r>
        <w:rPr>
          <w:rFonts w:eastAsia="Times New Roman" w:cs="Times New Roman"/>
          <w:szCs w:val="24"/>
        </w:rPr>
        <w:t>p</w:t>
      </w:r>
      <w:r>
        <w:rPr>
          <w:rFonts w:eastAsia="Times New Roman" w:cs="Times New Roman"/>
          <w:spacing w:val="-1"/>
          <w:szCs w:val="24"/>
        </w:rPr>
        <w:t>r</w:t>
      </w:r>
      <w:r>
        <w:rPr>
          <w:rFonts w:eastAsia="Times New Roman" w:cs="Times New Roman"/>
          <w:szCs w:val="24"/>
        </w:rPr>
        <w:t>o</w:t>
      </w:r>
      <w:r>
        <w:rPr>
          <w:rFonts w:eastAsia="Times New Roman" w:cs="Times New Roman"/>
          <w:spacing w:val="-1"/>
          <w:szCs w:val="24"/>
        </w:rPr>
        <w:t>f</w:t>
      </w:r>
      <w:r>
        <w:rPr>
          <w:rFonts w:eastAsia="Times New Roman" w:cs="Times New Roman"/>
          <w:szCs w:val="24"/>
        </w:rPr>
        <w:t>unda</w:t>
      </w:r>
      <w:r>
        <w:rPr>
          <w:rFonts w:eastAsia="Times New Roman" w:cs="Times New Roman"/>
          <w:spacing w:val="3"/>
          <w:szCs w:val="24"/>
        </w:rPr>
        <w:t xml:space="preserve"> </w:t>
      </w:r>
      <w:r>
        <w:rPr>
          <w:rFonts w:eastAsia="Times New Roman" w:cs="Times New Roman"/>
          <w:szCs w:val="24"/>
        </w:rPr>
        <w:t xml:space="preserve">unidad </w:t>
      </w:r>
      <w:r>
        <w:rPr>
          <w:rFonts w:eastAsia="Times New Roman" w:cs="Times New Roman"/>
          <w:spacing w:val="1"/>
          <w:szCs w:val="24"/>
        </w:rPr>
        <w:t>e</w:t>
      </w:r>
      <w:r>
        <w:rPr>
          <w:rFonts w:eastAsia="Times New Roman" w:cs="Times New Roman"/>
          <w:szCs w:val="24"/>
        </w:rPr>
        <w:t>l</w:t>
      </w:r>
      <w:r>
        <w:rPr>
          <w:rFonts w:eastAsia="Times New Roman" w:cs="Times New Roman"/>
          <w:spacing w:val="1"/>
          <w:szCs w:val="24"/>
        </w:rPr>
        <w:t xml:space="preserve"> </w:t>
      </w:r>
      <w:r>
        <w:rPr>
          <w:rFonts w:eastAsia="Times New Roman" w:cs="Times New Roman"/>
          <w:szCs w:val="24"/>
        </w:rPr>
        <w:t>p</w:t>
      </w:r>
      <w:r>
        <w:rPr>
          <w:rFonts w:eastAsia="Times New Roman" w:cs="Times New Roman"/>
          <w:spacing w:val="-1"/>
          <w:szCs w:val="24"/>
        </w:rPr>
        <w:t>a</w:t>
      </w:r>
      <w:r>
        <w:rPr>
          <w:rFonts w:eastAsia="Times New Roman" w:cs="Times New Roman"/>
          <w:szCs w:val="24"/>
        </w:rPr>
        <w:t>trimonio</w:t>
      </w:r>
      <w:r>
        <w:rPr>
          <w:rFonts w:eastAsia="Times New Roman" w:cs="Times New Roman"/>
          <w:spacing w:val="1"/>
          <w:szCs w:val="24"/>
        </w:rPr>
        <w:t xml:space="preserve"> </w:t>
      </w:r>
      <w:r>
        <w:rPr>
          <w:rFonts w:eastAsia="Times New Roman" w:cs="Times New Roman"/>
          <w:szCs w:val="24"/>
        </w:rPr>
        <w:t>unive</w:t>
      </w:r>
      <w:r>
        <w:rPr>
          <w:rFonts w:eastAsia="Times New Roman" w:cs="Times New Roman"/>
          <w:spacing w:val="-1"/>
          <w:szCs w:val="24"/>
        </w:rPr>
        <w:t>r</w:t>
      </w:r>
      <w:r>
        <w:rPr>
          <w:rFonts w:eastAsia="Times New Roman" w:cs="Times New Roman"/>
          <w:szCs w:val="24"/>
        </w:rPr>
        <w:t>s</w:t>
      </w:r>
      <w:r>
        <w:rPr>
          <w:rFonts w:eastAsia="Times New Roman" w:cs="Times New Roman"/>
          <w:spacing w:val="-1"/>
          <w:szCs w:val="24"/>
        </w:rPr>
        <w:t>a</w:t>
      </w:r>
      <w:r>
        <w:rPr>
          <w:rFonts w:eastAsia="Times New Roman" w:cs="Times New Roman"/>
          <w:szCs w:val="24"/>
        </w:rPr>
        <w:t>l</w:t>
      </w:r>
      <w:r>
        <w:rPr>
          <w:rFonts w:eastAsia="Times New Roman" w:cs="Times New Roman"/>
          <w:spacing w:val="1"/>
          <w:szCs w:val="24"/>
        </w:rPr>
        <w:t xml:space="preserve"> </w:t>
      </w:r>
      <w:r>
        <w:rPr>
          <w:rFonts w:eastAsia="Times New Roman" w:cs="Times New Roman"/>
          <w:szCs w:val="24"/>
        </w:rPr>
        <w:t xml:space="preserve">que </w:t>
      </w:r>
      <w:r>
        <w:rPr>
          <w:rFonts w:eastAsia="Times New Roman" w:cs="Times New Roman"/>
          <w:spacing w:val="-1"/>
          <w:szCs w:val="24"/>
        </w:rPr>
        <w:t>e</w:t>
      </w:r>
      <w:r>
        <w:rPr>
          <w:rFonts w:eastAsia="Times New Roman" w:cs="Times New Roman"/>
          <w:szCs w:val="24"/>
        </w:rPr>
        <w:t>s</w:t>
      </w:r>
      <w:r>
        <w:rPr>
          <w:rFonts w:eastAsia="Times New Roman" w:cs="Times New Roman"/>
          <w:spacing w:val="1"/>
          <w:szCs w:val="24"/>
        </w:rPr>
        <w:t xml:space="preserve"> </w:t>
      </w:r>
      <w:r>
        <w:rPr>
          <w:rFonts w:eastAsia="Times New Roman" w:cs="Times New Roman"/>
          <w:szCs w:val="24"/>
        </w:rPr>
        <w:t xml:space="preserve">la </w:t>
      </w:r>
      <w:r>
        <w:rPr>
          <w:rFonts w:eastAsia="Times New Roman" w:cs="Times New Roman"/>
          <w:spacing w:val="-1"/>
          <w:szCs w:val="24"/>
        </w:rPr>
        <w:t>c</w:t>
      </w:r>
      <w:r>
        <w:rPr>
          <w:rFonts w:eastAsia="Times New Roman" w:cs="Times New Roman"/>
          <w:szCs w:val="24"/>
        </w:rPr>
        <w:t>iv</w:t>
      </w:r>
      <w:r>
        <w:rPr>
          <w:rFonts w:eastAsia="Times New Roman" w:cs="Times New Roman"/>
          <w:spacing w:val="1"/>
          <w:szCs w:val="24"/>
        </w:rPr>
        <w:t>i</w:t>
      </w:r>
      <w:r>
        <w:rPr>
          <w:rFonts w:eastAsia="Times New Roman" w:cs="Times New Roman"/>
          <w:szCs w:val="24"/>
        </w:rPr>
        <w:t>l</w:t>
      </w:r>
      <w:r>
        <w:rPr>
          <w:rFonts w:eastAsia="Times New Roman" w:cs="Times New Roman"/>
          <w:spacing w:val="1"/>
          <w:szCs w:val="24"/>
        </w:rPr>
        <w:t>iz</w:t>
      </w:r>
      <w:r>
        <w:rPr>
          <w:rFonts w:eastAsia="Times New Roman" w:cs="Times New Roman"/>
          <w:spacing w:val="-1"/>
          <w:szCs w:val="24"/>
        </w:rPr>
        <w:t>ac</w:t>
      </w:r>
      <w:r>
        <w:rPr>
          <w:rFonts w:eastAsia="Times New Roman" w:cs="Times New Roman"/>
          <w:szCs w:val="24"/>
        </w:rPr>
        <w:t>ión</w:t>
      </w:r>
      <w:r>
        <w:rPr>
          <w:rFonts w:eastAsia="Times New Roman" w:cs="Times New Roman"/>
          <w:spacing w:val="1"/>
          <w:szCs w:val="24"/>
        </w:rPr>
        <w:t xml:space="preserve"> </w:t>
      </w:r>
      <w:sdt>
        <w:sdtPr>
          <w:rPr>
            <w:rFonts w:eastAsia="Times New Roman" w:cs="Times New Roman"/>
            <w:szCs w:val="24"/>
          </w:rPr>
          <w:id w:val="-1284109098"/>
          <w:citation/>
        </w:sdtPr>
        <w:sdtContent>
          <w:r w:rsidR="002E7686">
            <w:rPr>
              <w:rFonts w:eastAsia="Times New Roman" w:cs="Times New Roman"/>
              <w:szCs w:val="24"/>
            </w:rPr>
            <w:fldChar w:fldCharType="begin"/>
          </w:r>
          <w:r w:rsidR="000D44C3">
            <w:rPr>
              <w:rFonts w:eastAsia="Times New Roman" w:cs="Times New Roman"/>
              <w:szCs w:val="24"/>
              <w:lang w:val="es-ES"/>
            </w:rPr>
            <w:instrText xml:space="preserve">CITATION Ars14 \p 88 \n  \y  \t  \l 3082 </w:instrText>
          </w:r>
          <w:r w:rsidR="002E7686">
            <w:rPr>
              <w:rFonts w:eastAsia="Times New Roman" w:cs="Times New Roman"/>
              <w:szCs w:val="24"/>
            </w:rPr>
            <w:fldChar w:fldCharType="separate"/>
          </w:r>
          <w:r w:rsidR="000D44C3" w:rsidRPr="000D44C3">
            <w:rPr>
              <w:rFonts w:eastAsia="Times New Roman" w:cs="Times New Roman"/>
              <w:noProof/>
              <w:szCs w:val="24"/>
              <w:lang w:val="es-ES"/>
            </w:rPr>
            <w:t>(p. 88)</w:t>
          </w:r>
          <w:r w:rsidR="002E7686">
            <w:rPr>
              <w:rFonts w:eastAsia="Times New Roman" w:cs="Times New Roman"/>
              <w:szCs w:val="24"/>
            </w:rPr>
            <w:fldChar w:fldCharType="end"/>
          </w:r>
        </w:sdtContent>
      </w:sdt>
      <w:r w:rsidR="000D44C3">
        <w:rPr>
          <w:rFonts w:eastAsia="Times New Roman" w:cs="Times New Roman"/>
          <w:szCs w:val="24"/>
        </w:rPr>
        <w:t>.</w:t>
      </w:r>
    </w:p>
    <w:p w14:paraId="266E4F28" w14:textId="15FBE332" w:rsidR="00A23800" w:rsidRDefault="00A23800" w:rsidP="008D7321">
      <w:pPr>
        <w:spacing w:line="276" w:lineRule="auto"/>
        <w:ind w:left="102" w:right="78" w:firstLine="708"/>
        <w:rPr>
          <w:szCs w:val="24"/>
        </w:rPr>
      </w:pPr>
      <w:r>
        <w:rPr>
          <w:rFonts w:eastAsia="Times New Roman" w:cs="Times New Roman"/>
          <w:spacing w:val="1"/>
          <w:szCs w:val="24"/>
        </w:rPr>
        <w:t>P</w:t>
      </w:r>
      <w:r>
        <w:rPr>
          <w:rFonts w:eastAsia="Times New Roman" w:cs="Times New Roman"/>
          <w:szCs w:val="24"/>
        </w:rPr>
        <w:t>or</w:t>
      </w:r>
      <w:r>
        <w:rPr>
          <w:rFonts w:eastAsia="Times New Roman" w:cs="Times New Roman"/>
          <w:spacing w:val="2"/>
          <w:szCs w:val="24"/>
        </w:rPr>
        <w:t xml:space="preserve"> </w:t>
      </w:r>
      <w:r>
        <w:rPr>
          <w:rFonts w:eastAsia="Times New Roman" w:cs="Times New Roman"/>
          <w:spacing w:val="-1"/>
          <w:szCs w:val="24"/>
        </w:rPr>
        <w:t>e</w:t>
      </w:r>
      <w:r>
        <w:rPr>
          <w:rFonts w:eastAsia="Times New Roman" w:cs="Times New Roman"/>
          <w:szCs w:val="24"/>
        </w:rPr>
        <w:t>l</w:t>
      </w:r>
      <w:r>
        <w:rPr>
          <w:rFonts w:eastAsia="Times New Roman" w:cs="Times New Roman"/>
          <w:spacing w:val="1"/>
          <w:szCs w:val="24"/>
        </w:rPr>
        <w:t>l</w:t>
      </w:r>
      <w:r>
        <w:rPr>
          <w:rFonts w:eastAsia="Times New Roman" w:cs="Times New Roman"/>
          <w:szCs w:val="24"/>
        </w:rPr>
        <w:t>o,</w:t>
      </w:r>
      <w:r>
        <w:rPr>
          <w:rFonts w:eastAsia="Times New Roman" w:cs="Times New Roman"/>
          <w:spacing w:val="4"/>
          <w:szCs w:val="24"/>
        </w:rPr>
        <w:t xml:space="preserve"> </w:t>
      </w:r>
      <w:r>
        <w:rPr>
          <w:rFonts w:eastAsia="Times New Roman" w:cs="Times New Roman"/>
          <w:spacing w:val="1"/>
          <w:szCs w:val="24"/>
        </w:rPr>
        <w:t>“</w:t>
      </w:r>
      <w:r>
        <w:rPr>
          <w:rFonts w:eastAsia="Times New Roman" w:cs="Times New Roman"/>
          <w:spacing w:val="-5"/>
          <w:szCs w:val="24"/>
        </w:rPr>
        <w:t>L</w:t>
      </w:r>
      <w:r>
        <w:rPr>
          <w:rFonts w:eastAsia="Times New Roman" w:cs="Times New Roman"/>
          <w:szCs w:val="24"/>
        </w:rPr>
        <w:t>a</w:t>
      </w:r>
      <w:r>
        <w:rPr>
          <w:rFonts w:eastAsia="Times New Roman" w:cs="Times New Roman"/>
          <w:spacing w:val="4"/>
          <w:szCs w:val="24"/>
        </w:rPr>
        <w:t xml:space="preserve"> </w:t>
      </w:r>
      <w:r>
        <w:rPr>
          <w:rFonts w:eastAsia="Times New Roman" w:cs="Times New Roman"/>
          <w:spacing w:val="-1"/>
          <w:szCs w:val="24"/>
        </w:rPr>
        <w:t>c</w:t>
      </w:r>
      <w:r>
        <w:rPr>
          <w:rFonts w:eastAsia="Times New Roman" w:cs="Times New Roman"/>
          <w:szCs w:val="24"/>
        </w:rPr>
        <w:t>ul</w:t>
      </w:r>
      <w:r>
        <w:rPr>
          <w:rFonts w:eastAsia="Times New Roman" w:cs="Times New Roman"/>
          <w:spacing w:val="1"/>
          <w:szCs w:val="24"/>
        </w:rPr>
        <w:t>t</w:t>
      </w:r>
      <w:r>
        <w:rPr>
          <w:rFonts w:eastAsia="Times New Roman" w:cs="Times New Roman"/>
          <w:szCs w:val="24"/>
        </w:rPr>
        <w:t>u</w:t>
      </w:r>
      <w:r>
        <w:rPr>
          <w:rFonts w:eastAsia="Times New Roman" w:cs="Times New Roman"/>
          <w:spacing w:val="-1"/>
          <w:szCs w:val="24"/>
        </w:rPr>
        <w:t>r</w:t>
      </w:r>
      <w:r>
        <w:rPr>
          <w:rFonts w:eastAsia="Times New Roman" w:cs="Times New Roman"/>
          <w:szCs w:val="24"/>
        </w:rPr>
        <w:t>a</w:t>
      </w:r>
      <w:r>
        <w:rPr>
          <w:rFonts w:eastAsia="Times New Roman" w:cs="Times New Roman"/>
          <w:spacing w:val="2"/>
          <w:szCs w:val="24"/>
        </w:rPr>
        <w:t xml:space="preserve"> v</w:t>
      </w:r>
      <w:r>
        <w:rPr>
          <w:rFonts w:eastAsia="Times New Roman" w:cs="Times New Roman"/>
          <w:szCs w:val="24"/>
        </w:rPr>
        <w:t>iva</w:t>
      </w:r>
      <w:r>
        <w:rPr>
          <w:rFonts w:eastAsia="Times New Roman" w:cs="Times New Roman"/>
          <w:spacing w:val="2"/>
          <w:szCs w:val="24"/>
        </w:rPr>
        <w:t xml:space="preserve"> </w:t>
      </w:r>
      <w:r>
        <w:rPr>
          <w:rFonts w:eastAsia="Times New Roman" w:cs="Times New Roman"/>
          <w:spacing w:val="-1"/>
          <w:szCs w:val="24"/>
        </w:rPr>
        <w:t>c</w:t>
      </w:r>
      <w:r>
        <w:rPr>
          <w:rFonts w:eastAsia="Times New Roman" w:cs="Times New Roman"/>
          <w:szCs w:val="24"/>
        </w:rPr>
        <w:t>onsiste,</w:t>
      </w:r>
      <w:r>
        <w:rPr>
          <w:rFonts w:eastAsia="Times New Roman" w:cs="Times New Roman"/>
          <w:spacing w:val="3"/>
          <w:szCs w:val="24"/>
        </w:rPr>
        <w:t xml:space="preserve"> </w:t>
      </w:r>
      <w:r>
        <w:rPr>
          <w:rFonts w:eastAsia="Times New Roman" w:cs="Times New Roman"/>
          <w:szCs w:val="24"/>
        </w:rPr>
        <w:t>sobre</w:t>
      </w:r>
      <w:r>
        <w:rPr>
          <w:rFonts w:eastAsia="Times New Roman" w:cs="Times New Roman"/>
          <w:spacing w:val="1"/>
          <w:szCs w:val="24"/>
        </w:rPr>
        <w:t xml:space="preserve"> </w:t>
      </w:r>
      <w:r>
        <w:rPr>
          <w:rFonts w:eastAsia="Times New Roman" w:cs="Times New Roman"/>
          <w:szCs w:val="24"/>
        </w:rPr>
        <w:t>todo,</w:t>
      </w:r>
      <w:r>
        <w:rPr>
          <w:rFonts w:eastAsia="Times New Roman" w:cs="Times New Roman"/>
          <w:spacing w:val="3"/>
          <w:szCs w:val="24"/>
        </w:rPr>
        <w:t xml:space="preserve"> </w:t>
      </w:r>
      <w:r>
        <w:rPr>
          <w:rFonts w:eastAsia="Times New Roman" w:cs="Times New Roman"/>
          <w:szCs w:val="24"/>
        </w:rPr>
        <w:t>de</w:t>
      </w:r>
      <w:r>
        <w:rPr>
          <w:rFonts w:eastAsia="Times New Roman" w:cs="Times New Roman"/>
          <w:spacing w:val="2"/>
          <w:szCs w:val="24"/>
        </w:rPr>
        <w:t xml:space="preserve"> </w:t>
      </w:r>
      <w:r>
        <w:rPr>
          <w:rFonts w:eastAsia="Times New Roman" w:cs="Times New Roman"/>
          <w:szCs w:val="24"/>
        </w:rPr>
        <w:t>p</w:t>
      </w:r>
      <w:r>
        <w:rPr>
          <w:rFonts w:eastAsia="Times New Roman" w:cs="Times New Roman"/>
          <w:spacing w:val="-1"/>
          <w:szCs w:val="24"/>
        </w:rPr>
        <w:t>e</w:t>
      </w:r>
      <w:r>
        <w:rPr>
          <w:rFonts w:eastAsia="Times New Roman" w:cs="Times New Roman"/>
          <w:szCs w:val="24"/>
        </w:rPr>
        <w:t>rson</w:t>
      </w:r>
      <w:r>
        <w:rPr>
          <w:rFonts w:eastAsia="Times New Roman" w:cs="Times New Roman"/>
          <w:spacing w:val="-1"/>
          <w:szCs w:val="24"/>
        </w:rPr>
        <w:t>a</w:t>
      </w:r>
      <w:r>
        <w:rPr>
          <w:rFonts w:eastAsia="Times New Roman" w:cs="Times New Roman"/>
          <w:szCs w:val="24"/>
        </w:rPr>
        <w:t>s</w:t>
      </w:r>
      <w:r>
        <w:rPr>
          <w:rFonts w:eastAsia="Times New Roman" w:cs="Times New Roman"/>
          <w:spacing w:val="8"/>
          <w:szCs w:val="24"/>
        </w:rPr>
        <w:t xml:space="preserve"> </w:t>
      </w:r>
      <w:r>
        <w:rPr>
          <w:rFonts w:eastAsia="Times New Roman" w:cs="Times New Roman"/>
          <w:szCs w:val="24"/>
        </w:rPr>
        <w:t xml:space="preserve">y </w:t>
      </w:r>
      <w:r>
        <w:rPr>
          <w:rFonts w:eastAsia="Times New Roman" w:cs="Times New Roman"/>
          <w:spacing w:val="-2"/>
          <w:szCs w:val="24"/>
        </w:rPr>
        <w:t>g</w:t>
      </w:r>
      <w:r>
        <w:rPr>
          <w:rFonts w:eastAsia="Times New Roman" w:cs="Times New Roman"/>
          <w:szCs w:val="24"/>
        </w:rPr>
        <w:t>rup</w:t>
      </w:r>
      <w:r>
        <w:rPr>
          <w:rFonts w:eastAsia="Times New Roman" w:cs="Times New Roman"/>
          <w:spacing w:val="1"/>
          <w:szCs w:val="24"/>
        </w:rPr>
        <w:t>o</w:t>
      </w:r>
      <w:r>
        <w:rPr>
          <w:rFonts w:eastAsia="Times New Roman" w:cs="Times New Roman"/>
          <w:szCs w:val="24"/>
        </w:rPr>
        <w:t>s</w:t>
      </w:r>
      <w:r>
        <w:rPr>
          <w:rFonts w:eastAsia="Times New Roman" w:cs="Times New Roman"/>
          <w:spacing w:val="3"/>
          <w:szCs w:val="24"/>
        </w:rPr>
        <w:t xml:space="preserve"> </w:t>
      </w:r>
      <w:r>
        <w:rPr>
          <w:rFonts w:eastAsia="Times New Roman" w:cs="Times New Roman"/>
          <w:szCs w:val="24"/>
        </w:rPr>
        <w:t>que tr</w:t>
      </w:r>
      <w:r>
        <w:rPr>
          <w:rFonts w:eastAsia="Times New Roman" w:cs="Times New Roman"/>
          <w:spacing w:val="-1"/>
          <w:szCs w:val="24"/>
        </w:rPr>
        <w:t>a</w:t>
      </w:r>
      <w:r>
        <w:rPr>
          <w:rFonts w:eastAsia="Times New Roman" w:cs="Times New Roman"/>
          <w:szCs w:val="24"/>
        </w:rPr>
        <w:t>nsfo</w:t>
      </w:r>
      <w:r>
        <w:rPr>
          <w:rFonts w:eastAsia="Times New Roman" w:cs="Times New Roman"/>
          <w:spacing w:val="-1"/>
          <w:szCs w:val="24"/>
        </w:rPr>
        <w:t>r</w:t>
      </w:r>
      <w:r>
        <w:rPr>
          <w:rFonts w:eastAsia="Times New Roman" w:cs="Times New Roman"/>
          <w:szCs w:val="24"/>
        </w:rPr>
        <w:t>man,</w:t>
      </w:r>
      <w:r>
        <w:rPr>
          <w:rFonts w:eastAsia="Times New Roman" w:cs="Times New Roman"/>
          <w:spacing w:val="40"/>
          <w:szCs w:val="24"/>
        </w:rPr>
        <w:t xml:space="preserve"> </w:t>
      </w:r>
      <w:r>
        <w:rPr>
          <w:rFonts w:eastAsia="Times New Roman" w:cs="Times New Roman"/>
          <w:spacing w:val="-1"/>
          <w:szCs w:val="24"/>
        </w:rPr>
        <w:t>e</w:t>
      </w:r>
      <w:r>
        <w:rPr>
          <w:rFonts w:eastAsia="Times New Roman" w:cs="Times New Roman"/>
          <w:szCs w:val="24"/>
        </w:rPr>
        <w:t>volucio</w:t>
      </w:r>
      <w:r>
        <w:rPr>
          <w:rFonts w:eastAsia="Times New Roman" w:cs="Times New Roman"/>
          <w:spacing w:val="2"/>
          <w:szCs w:val="24"/>
        </w:rPr>
        <w:t>n</w:t>
      </w:r>
      <w:r>
        <w:rPr>
          <w:rFonts w:eastAsia="Times New Roman" w:cs="Times New Roman"/>
          <w:spacing w:val="1"/>
          <w:szCs w:val="24"/>
        </w:rPr>
        <w:t>a</w:t>
      </w:r>
      <w:r>
        <w:rPr>
          <w:rFonts w:eastAsia="Times New Roman" w:cs="Times New Roman"/>
          <w:szCs w:val="24"/>
        </w:rPr>
        <w:t>n,</w:t>
      </w:r>
      <w:r>
        <w:rPr>
          <w:rFonts w:eastAsia="Times New Roman" w:cs="Times New Roman"/>
          <w:spacing w:val="41"/>
          <w:szCs w:val="24"/>
        </w:rPr>
        <w:t xml:space="preserve"> </w:t>
      </w:r>
      <w:r>
        <w:rPr>
          <w:rFonts w:eastAsia="Times New Roman" w:cs="Times New Roman"/>
          <w:szCs w:val="24"/>
        </w:rPr>
        <w:t>in</w:t>
      </w:r>
      <w:r>
        <w:rPr>
          <w:rFonts w:eastAsia="Times New Roman" w:cs="Times New Roman"/>
          <w:spacing w:val="1"/>
          <w:szCs w:val="24"/>
        </w:rPr>
        <w:t>t</w:t>
      </w:r>
      <w:r>
        <w:rPr>
          <w:rFonts w:eastAsia="Times New Roman" w:cs="Times New Roman"/>
          <w:spacing w:val="-1"/>
          <w:szCs w:val="24"/>
        </w:rPr>
        <w:t>e</w:t>
      </w:r>
      <w:r>
        <w:rPr>
          <w:rFonts w:eastAsia="Times New Roman" w:cs="Times New Roman"/>
          <w:szCs w:val="24"/>
        </w:rPr>
        <w:t>rp</w:t>
      </w:r>
      <w:r>
        <w:rPr>
          <w:rFonts w:eastAsia="Times New Roman" w:cs="Times New Roman"/>
          <w:spacing w:val="-1"/>
          <w:szCs w:val="24"/>
        </w:rPr>
        <w:t>re</w:t>
      </w:r>
      <w:r>
        <w:rPr>
          <w:rFonts w:eastAsia="Times New Roman" w:cs="Times New Roman"/>
          <w:szCs w:val="24"/>
        </w:rPr>
        <w:t>tan</w:t>
      </w:r>
      <w:r>
        <w:rPr>
          <w:rFonts w:eastAsia="Times New Roman" w:cs="Times New Roman"/>
          <w:spacing w:val="45"/>
          <w:szCs w:val="24"/>
        </w:rPr>
        <w:t xml:space="preserve"> </w:t>
      </w:r>
      <w:r>
        <w:rPr>
          <w:rFonts w:eastAsia="Times New Roman" w:cs="Times New Roman"/>
          <w:szCs w:val="24"/>
        </w:rPr>
        <w:t>y</w:t>
      </w:r>
      <w:r>
        <w:rPr>
          <w:rFonts w:eastAsia="Times New Roman" w:cs="Times New Roman"/>
          <w:spacing w:val="36"/>
          <w:szCs w:val="24"/>
        </w:rPr>
        <w:t xml:space="preserve"> </w:t>
      </w:r>
      <w:r>
        <w:rPr>
          <w:rFonts w:eastAsia="Times New Roman" w:cs="Times New Roman"/>
          <w:spacing w:val="-1"/>
          <w:szCs w:val="24"/>
        </w:rPr>
        <w:t>a</w:t>
      </w:r>
      <w:r>
        <w:rPr>
          <w:rFonts w:eastAsia="Times New Roman" w:cs="Times New Roman"/>
          <w:szCs w:val="24"/>
        </w:rPr>
        <w:t>d</w:t>
      </w:r>
      <w:r>
        <w:rPr>
          <w:rFonts w:eastAsia="Times New Roman" w:cs="Times New Roman"/>
          <w:spacing w:val="-1"/>
          <w:szCs w:val="24"/>
        </w:rPr>
        <w:t>a</w:t>
      </w:r>
      <w:r>
        <w:rPr>
          <w:rFonts w:eastAsia="Times New Roman" w:cs="Times New Roman"/>
          <w:szCs w:val="24"/>
        </w:rPr>
        <w:t>ptan</w:t>
      </w:r>
      <w:r>
        <w:rPr>
          <w:rFonts w:eastAsia="Times New Roman" w:cs="Times New Roman"/>
          <w:spacing w:val="42"/>
          <w:szCs w:val="24"/>
        </w:rPr>
        <w:t xml:space="preserve"> </w:t>
      </w:r>
      <w:r>
        <w:rPr>
          <w:rFonts w:eastAsia="Times New Roman" w:cs="Times New Roman"/>
          <w:szCs w:val="24"/>
        </w:rPr>
        <w:t>su</w:t>
      </w:r>
      <w:r>
        <w:rPr>
          <w:rFonts w:eastAsia="Times New Roman" w:cs="Times New Roman"/>
          <w:spacing w:val="41"/>
          <w:szCs w:val="24"/>
        </w:rPr>
        <w:t xml:space="preserve"> </w:t>
      </w:r>
      <w:r>
        <w:rPr>
          <w:rFonts w:eastAsia="Times New Roman" w:cs="Times New Roman"/>
          <w:spacing w:val="-1"/>
          <w:szCs w:val="24"/>
        </w:rPr>
        <w:t>“</w:t>
      </w:r>
      <w:r>
        <w:rPr>
          <w:rFonts w:eastAsia="Times New Roman" w:cs="Times New Roman"/>
          <w:szCs w:val="24"/>
        </w:rPr>
        <w:t>unive</w:t>
      </w:r>
      <w:r>
        <w:rPr>
          <w:rFonts w:eastAsia="Times New Roman" w:cs="Times New Roman"/>
          <w:spacing w:val="-1"/>
          <w:szCs w:val="24"/>
        </w:rPr>
        <w:t>r</w:t>
      </w:r>
      <w:r>
        <w:rPr>
          <w:rFonts w:eastAsia="Times New Roman" w:cs="Times New Roman"/>
          <w:szCs w:val="24"/>
        </w:rPr>
        <w:t>so</w:t>
      </w:r>
      <w:r>
        <w:rPr>
          <w:rFonts w:eastAsia="Times New Roman" w:cs="Times New Roman"/>
          <w:spacing w:val="41"/>
          <w:szCs w:val="24"/>
        </w:rPr>
        <w:t xml:space="preserve"> </w:t>
      </w:r>
      <w:r>
        <w:rPr>
          <w:rFonts w:eastAsia="Times New Roman" w:cs="Times New Roman"/>
          <w:szCs w:val="24"/>
        </w:rPr>
        <w:t>si</w:t>
      </w:r>
      <w:r>
        <w:rPr>
          <w:rFonts w:eastAsia="Times New Roman" w:cs="Times New Roman"/>
          <w:spacing w:val="1"/>
          <w:szCs w:val="24"/>
        </w:rPr>
        <w:t>m</w:t>
      </w:r>
      <w:r>
        <w:rPr>
          <w:rFonts w:eastAsia="Times New Roman" w:cs="Times New Roman"/>
          <w:szCs w:val="24"/>
        </w:rPr>
        <w:t>ból</w:t>
      </w:r>
      <w:r>
        <w:rPr>
          <w:rFonts w:eastAsia="Times New Roman" w:cs="Times New Roman"/>
          <w:spacing w:val="1"/>
          <w:szCs w:val="24"/>
        </w:rPr>
        <w:t>i</w:t>
      </w:r>
      <w:r>
        <w:rPr>
          <w:rFonts w:eastAsia="Times New Roman" w:cs="Times New Roman"/>
          <w:spacing w:val="-1"/>
          <w:szCs w:val="24"/>
        </w:rPr>
        <w:t>c</w:t>
      </w:r>
      <w:r>
        <w:rPr>
          <w:rFonts w:eastAsia="Times New Roman" w:cs="Times New Roman"/>
          <w:spacing w:val="-2"/>
          <w:szCs w:val="24"/>
        </w:rPr>
        <w:t>o</w:t>
      </w:r>
      <w:r>
        <w:rPr>
          <w:rFonts w:eastAsia="Times New Roman" w:cs="Times New Roman"/>
          <w:spacing w:val="-1"/>
          <w:szCs w:val="24"/>
        </w:rPr>
        <w:t>”</w:t>
      </w:r>
      <w:r>
        <w:rPr>
          <w:rFonts w:eastAsia="Times New Roman" w:cs="Times New Roman"/>
          <w:szCs w:val="24"/>
        </w:rPr>
        <w:t>,</w:t>
      </w:r>
      <w:r>
        <w:rPr>
          <w:rFonts w:eastAsia="Times New Roman" w:cs="Times New Roman"/>
          <w:spacing w:val="45"/>
          <w:szCs w:val="24"/>
        </w:rPr>
        <w:t xml:space="preserve"> </w:t>
      </w:r>
      <w:r>
        <w:rPr>
          <w:rFonts w:eastAsia="Times New Roman" w:cs="Times New Roman"/>
          <w:szCs w:val="24"/>
        </w:rPr>
        <w:t>de</w:t>
      </w:r>
      <w:r>
        <w:rPr>
          <w:rFonts w:eastAsia="Times New Roman" w:cs="Times New Roman"/>
          <w:spacing w:val="40"/>
          <w:szCs w:val="24"/>
        </w:rPr>
        <w:t xml:space="preserve"> </w:t>
      </w:r>
      <w:r>
        <w:rPr>
          <w:rFonts w:eastAsia="Times New Roman" w:cs="Times New Roman"/>
          <w:spacing w:val="-1"/>
          <w:szCs w:val="24"/>
        </w:rPr>
        <w:t>ac</w:t>
      </w:r>
      <w:r>
        <w:rPr>
          <w:rFonts w:eastAsia="Times New Roman" w:cs="Times New Roman"/>
          <w:szCs w:val="24"/>
        </w:rPr>
        <w:t>u</w:t>
      </w:r>
      <w:r>
        <w:rPr>
          <w:rFonts w:eastAsia="Times New Roman" w:cs="Times New Roman"/>
          <w:spacing w:val="1"/>
          <w:szCs w:val="24"/>
        </w:rPr>
        <w:t>e</w:t>
      </w:r>
      <w:r>
        <w:rPr>
          <w:rFonts w:eastAsia="Times New Roman" w:cs="Times New Roman"/>
          <w:szCs w:val="24"/>
        </w:rPr>
        <w:t xml:space="preserve">rdo </w:t>
      </w:r>
      <w:r>
        <w:rPr>
          <w:rFonts w:eastAsia="Times New Roman" w:cs="Times New Roman"/>
          <w:spacing w:val="-1"/>
          <w:szCs w:val="24"/>
        </w:rPr>
        <w:t>c</w:t>
      </w:r>
      <w:r>
        <w:rPr>
          <w:rFonts w:eastAsia="Times New Roman" w:cs="Times New Roman"/>
          <w:szCs w:val="24"/>
        </w:rPr>
        <w:t>on las n</w:t>
      </w:r>
      <w:r>
        <w:rPr>
          <w:rFonts w:eastAsia="Times New Roman" w:cs="Times New Roman"/>
          <w:spacing w:val="-1"/>
          <w:szCs w:val="24"/>
        </w:rPr>
        <w:t>e</w:t>
      </w:r>
      <w:r>
        <w:rPr>
          <w:rFonts w:eastAsia="Times New Roman" w:cs="Times New Roman"/>
          <w:spacing w:val="1"/>
          <w:szCs w:val="24"/>
        </w:rPr>
        <w:t>c</w:t>
      </w:r>
      <w:r>
        <w:rPr>
          <w:rFonts w:eastAsia="Times New Roman" w:cs="Times New Roman"/>
          <w:spacing w:val="-1"/>
          <w:szCs w:val="24"/>
        </w:rPr>
        <w:t>e</w:t>
      </w:r>
      <w:r>
        <w:rPr>
          <w:rFonts w:eastAsia="Times New Roman" w:cs="Times New Roman"/>
          <w:szCs w:val="24"/>
        </w:rPr>
        <w:t>sidad</w:t>
      </w:r>
      <w:r>
        <w:rPr>
          <w:rFonts w:eastAsia="Times New Roman" w:cs="Times New Roman"/>
          <w:spacing w:val="-1"/>
          <w:szCs w:val="24"/>
        </w:rPr>
        <w:t>e</w:t>
      </w:r>
      <w:r>
        <w:rPr>
          <w:rFonts w:eastAsia="Times New Roman" w:cs="Times New Roman"/>
          <w:szCs w:val="24"/>
        </w:rPr>
        <w:t>s</w:t>
      </w:r>
      <w:r>
        <w:rPr>
          <w:rFonts w:eastAsia="Times New Roman" w:cs="Times New Roman"/>
          <w:spacing w:val="5"/>
          <w:szCs w:val="24"/>
        </w:rPr>
        <w:t xml:space="preserve"> </w:t>
      </w:r>
      <w:r>
        <w:rPr>
          <w:rFonts w:eastAsia="Times New Roman" w:cs="Times New Roman"/>
          <w:szCs w:val="24"/>
        </w:rPr>
        <w:t>y</w:t>
      </w:r>
      <w:r>
        <w:rPr>
          <w:rFonts w:eastAsia="Times New Roman" w:cs="Times New Roman"/>
          <w:spacing w:val="-5"/>
          <w:szCs w:val="24"/>
        </w:rPr>
        <w:t xml:space="preserve"> </w:t>
      </w:r>
      <w:r>
        <w:rPr>
          <w:rFonts w:eastAsia="Times New Roman" w:cs="Times New Roman"/>
          <w:szCs w:val="24"/>
        </w:rPr>
        <w:t>ob</w:t>
      </w:r>
      <w:r>
        <w:rPr>
          <w:rFonts w:eastAsia="Times New Roman" w:cs="Times New Roman"/>
          <w:spacing w:val="3"/>
          <w:szCs w:val="24"/>
        </w:rPr>
        <w:t>j</w:t>
      </w:r>
      <w:r>
        <w:rPr>
          <w:rFonts w:eastAsia="Times New Roman" w:cs="Times New Roman"/>
          <w:spacing w:val="-1"/>
          <w:szCs w:val="24"/>
        </w:rPr>
        <w:t>e</w:t>
      </w:r>
      <w:r>
        <w:rPr>
          <w:rFonts w:eastAsia="Times New Roman" w:cs="Times New Roman"/>
          <w:szCs w:val="24"/>
        </w:rPr>
        <w:t>t</w:t>
      </w:r>
      <w:r>
        <w:rPr>
          <w:rFonts w:eastAsia="Times New Roman" w:cs="Times New Roman"/>
          <w:spacing w:val="1"/>
          <w:szCs w:val="24"/>
        </w:rPr>
        <w:t>i</w:t>
      </w:r>
      <w:r>
        <w:rPr>
          <w:rFonts w:eastAsia="Times New Roman" w:cs="Times New Roman"/>
          <w:szCs w:val="24"/>
        </w:rPr>
        <w:t xml:space="preserve">vos </w:t>
      </w:r>
      <w:r>
        <w:rPr>
          <w:rFonts w:eastAsia="Times New Roman" w:cs="Times New Roman"/>
          <w:spacing w:val="-1"/>
          <w:szCs w:val="24"/>
        </w:rPr>
        <w:t>e</w:t>
      </w:r>
      <w:r>
        <w:rPr>
          <w:rFonts w:eastAsia="Times New Roman" w:cs="Times New Roman"/>
          <w:spacing w:val="2"/>
          <w:szCs w:val="24"/>
        </w:rPr>
        <w:t>x</w:t>
      </w:r>
      <w:r>
        <w:rPr>
          <w:rFonts w:eastAsia="Times New Roman" w:cs="Times New Roman"/>
          <w:szCs w:val="24"/>
        </w:rPr>
        <w:t>is</w:t>
      </w:r>
      <w:r>
        <w:rPr>
          <w:rFonts w:eastAsia="Times New Roman" w:cs="Times New Roman"/>
          <w:spacing w:val="1"/>
          <w:szCs w:val="24"/>
        </w:rPr>
        <w:t>t</w:t>
      </w:r>
      <w:r>
        <w:rPr>
          <w:rFonts w:eastAsia="Times New Roman" w:cs="Times New Roman"/>
          <w:spacing w:val="-1"/>
          <w:szCs w:val="24"/>
        </w:rPr>
        <w:t>e</w:t>
      </w:r>
      <w:r>
        <w:rPr>
          <w:rFonts w:eastAsia="Times New Roman" w:cs="Times New Roman"/>
          <w:szCs w:val="24"/>
        </w:rPr>
        <w:t>ntes”</w:t>
      </w:r>
      <w:r>
        <w:rPr>
          <w:rFonts w:eastAsia="Times New Roman" w:cs="Times New Roman"/>
          <w:spacing w:val="1"/>
          <w:szCs w:val="24"/>
        </w:rPr>
        <w:t xml:space="preserve"> </w:t>
      </w:r>
      <w:sdt>
        <w:sdtPr>
          <w:rPr>
            <w:rFonts w:eastAsia="Times New Roman" w:cs="Times New Roman"/>
            <w:spacing w:val="1"/>
            <w:szCs w:val="24"/>
          </w:rPr>
          <w:id w:val="1462607812"/>
          <w:citation/>
        </w:sdtPr>
        <w:sdtContent>
          <w:r w:rsidR="000D44C3">
            <w:rPr>
              <w:rFonts w:eastAsia="Times New Roman" w:cs="Times New Roman"/>
              <w:spacing w:val="1"/>
              <w:szCs w:val="24"/>
            </w:rPr>
            <w:fldChar w:fldCharType="begin"/>
          </w:r>
          <w:r w:rsidR="000D44C3">
            <w:rPr>
              <w:rFonts w:eastAsia="Times New Roman" w:cs="Times New Roman"/>
              <w:spacing w:val="1"/>
              <w:szCs w:val="24"/>
              <w:lang w:val="es-ES"/>
            </w:rPr>
            <w:instrText xml:space="preserve"> CITATION Men191 \l 3082 </w:instrText>
          </w:r>
          <w:r w:rsidR="000D44C3">
            <w:rPr>
              <w:rFonts w:eastAsia="Times New Roman" w:cs="Times New Roman"/>
              <w:spacing w:val="1"/>
              <w:szCs w:val="24"/>
            </w:rPr>
            <w:fldChar w:fldCharType="separate"/>
          </w:r>
          <w:r w:rsidR="000D44C3" w:rsidRPr="000D44C3">
            <w:rPr>
              <w:rFonts w:eastAsia="Times New Roman" w:cs="Times New Roman"/>
              <w:noProof/>
              <w:spacing w:val="1"/>
              <w:szCs w:val="24"/>
              <w:lang w:val="es-ES"/>
            </w:rPr>
            <w:t>(Mendoza, 2019)</w:t>
          </w:r>
          <w:r w:rsidR="000D44C3">
            <w:rPr>
              <w:rFonts w:eastAsia="Times New Roman" w:cs="Times New Roman"/>
              <w:spacing w:val="1"/>
              <w:szCs w:val="24"/>
            </w:rPr>
            <w:fldChar w:fldCharType="end"/>
          </w:r>
        </w:sdtContent>
      </w:sdt>
      <w:r w:rsidR="000D44C3">
        <w:rPr>
          <w:rFonts w:eastAsia="Times New Roman" w:cs="Times New Roman"/>
          <w:spacing w:val="1"/>
          <w:szCs w:val="24"/>
        </w:rPr>
        <w:t xml:space="preserve"> </w:t>
      </w:r>
      <w:r w:rsidR="009640B8">
        <w:rPr>
          <w:rFonts w:eastAsia="Times New Roman" w:cs="Times New Roman"/>
          <w:spacing w:val="1"/>
          <w:szCs w:val="24"/>
        </w:rPr>
        <w:t>.</w:t>
      </w:r>
    </w:p>
    <w:p w14:paraId="4AB90FC5" w14:textId="7E42B69E" w:rsidR="00A23800" w:rsidRDefault="00A23800" w:rsidP="008D7321">
      <w:pPr>
        <w:spacing w:line="276" w:lineRule="auto"/>
        <w:ind w:left="102" w:right="74" w:firstLine="708"/>
        <w:rPr>
          <w:szCs w:val="24"/>
        </w:rPr>
      </w:pPr>
      <w:r>
        <w:rPr>
          <w:rFonts w:eastAsia="Times New Roman" w:cs="Times New Roman"/>
          <w:szCs w:val="24"/>
        </w:rPr>
        <w:t>El</w:t>
      </w:r>
      <w:r>
        <w:rPr>
          <w:rFonts w:eastAsia="Times New Roman" w:cs="Times New Roman"/>
          <w:spacing w:val="1"/>
          <w:szCs w:val="24"/>
        </w:rPr>
        <w:t xml:space="preserve"> </w:t>
      </w:r>
      <w:r>
        <w:rPr>
          <w:rFonts w:eastAsia="Times New Roman" w:cs="Times New Roman"/>
          <w:szCs w:val="24"/>
        </w:rPr>
        <w:t>te</w:t>
      </w:r>
      <w:r>
        <w:rPr>
          <w:rFonts w:eastAsia="Times New Roman" w:cs="Times New Roman"/>
          <w:spacing w:val="-1"/>
          <w:szCs w:val="24"/>
        </w:rPr>
        <w:t>r</w:t>
      </w:r>
      <w:r>
        <w:rPr>
          <w:rFonts w:eastAsia="Times New Roman" w:cs="Times New Roman"/>
          <w:szCs w:val="24"/>
        </w:rPr>
        <w:t>m</w:t>
      </w:r>
      <w:r>
        <w:rPr>
          <w:rFonts w:eastAsia="Times New Roman" w:cs="Times New Roman"/>
          <w:spacing w:val="1"/>
          <w:szCs w:val="24"/>
        </w:rPr>
        <w:t>i</w:t>
      </w:r>
      <w:r>
        <w:rPr>
          <w:rFonts w:eastAsia="Times New Roman" w:cs="Times New Roman"/>
          <w:szCs w:val="24"/>
        </w:rPr>
        <w:t>no</w:t>
      </w:r>
      <w:r>
        <w:rPr>
          <w:rFonts w:eastAsia="Times New Roman" w:cs="Times New Roman"/>
          <w:spacing w:val="1"/>
          <w:szCs w:val="24"/>
        </w:rPr>
        <w:t xml:space="preserve"> </w:t>
      </w:r>
      <w:r>
        <w:rPr>
          <w:rFonts w:eastAsia="Times New Roman" w:cs="Times New Roman"/>
          <w:spacing w:val="-1"/>
          <w:szCs w:val="24"/>
        </w:rPr>
        <w:t>c</w:t>
      </w:r>
      <w:r>
        <w:rPr>
          <w:rFonts w:eastAsia="Times New Roman" w:cs="Times New Roman"/>
          <w:szCs w:val="24"/>
        </w:rPr>
        <w:t>ul</w:t>
      </w:r>
      <w:r>
        <w:rPr>
          <w:rFonts w:eastAsia="Times New Roman" w:cs="Times New Roman"/>
          <w:spacing w:val="1"/>
          <w:szCs w:val="24"/>
        </w:rPr>
        <w:t>t</w:t>
      </w:r>
      <w:r>
        <w:rPr>
          <w:rFonts w:eastAsia="Times New Roman" w:cs="Times New Roman"/>
          <w:szCs w:val="24"/>
        </w:rPr>
        <w:t>u</w:t>
      </w:r>
      <w:r>
        <w:rPr>
          <w:rFonts w:eastAsia="Times New Roman" w:cs="Times New Roman"/>
          <w:spacing w:val="-1"/>
          <w:szCs w:val="24"/>
        </w:rPr>
        <w:t>r</w:t>
      </w:r>
      <w:r>
        <w:rPr>
          <w:rFonts w:eastAsia="Times New Roman" w:cs="Times New Roman"/>
          <w:szCs w:val="24"/>
        </w:rPr>
        <w:t xml:space="preserve">a </w:t>
      </w:r>
      <w:r>
        <w:rPr>
          <w:rFonts w:eastAsia="Times New Roman" w:cs="Times New Roman"/>
          <w:spacing w:val="-1"/>
          <w:szCs w:val="24"/>
        </w:rPr>
        <w:t>a</w:t>
      </w:r>
      <w:r>
        <w:rPr>
          <w:rFonts w:eastAsia="Times New Roman" w:cs="Times New Roman"/>
          <w:szCs w:val="24"/>
        </w:rPr>
        <w:t>b</w:t>
      </w:r>
      <w:r>
        <w:rPr>
          <w:rFonts w:eastAsia="Times New Roman" w:cs="Times New Roman"/>
          <w:spacing w:val="1"/>
          <w:szCs w:val="24"/>
        </w:rPr>
        <w:t>a</w:t>
      </w:r>
      <w:r>
        <w:rPr>
          <w:rFonts w:eastAsia="Times New Roman" w:cs="Times New Roman"/>
          <w:szCs w:val="24"/>
        </w:rPr>
        <w:t>rca la</w:t>
      </w:r>
      <w:r>
        <w:rPr>
          <w:rFonts w:eastAsia="Times New Roman" w:cs="Times New Roman"/>
          <w:spacing w:val="1"/>
          <w:szCs w:val="24"/>
        </w:rPr>
        <w:t xml:space="preserve"> </w:t>
      </w:r>
      <w:r>
        <w:rPr>
          <w:rFonts w:eastAsia="Times New Roman" w:cs="Times New Roman"/>
          <w:spacing w:val="-1"/>
          <w:szCs w:val="24"/>
        </w:rPr>
        <w:t>e</w:t>
      </w:r>
      <w:r>
        <w:rPr>
          <w:rFonts w:eastAsia="Times New Roman" w:cs="Times New Roman"/>
          <w:szCs w:val="24"/>
        </w:rPr>
        <w:t>s</w:t>
      </w:r>
      <w:r>
        <w:rPr>
          <w:rFonts w:eastAsia="Times New Roman" w:cs="Times New Roman"/>
          <w:spacing w:val="-1"/>
          <w:szCs w:val="24"/>
        </w:rPr>
        <w:t>e</w:t>
      </w:r>
      <w:r>
        <w:rPr>
          <w:rFonts w:eastAsia="Times New Roman" w:cs="Times New Roman"/>
          <w:spacing w:val="2"/>
          <w:szCs w:val="24"/>
        </w:rPr>
        <w:t>n</w:t>
      </w:r>
      <w:r>
        <w:rPr>
          <w:rFonts w:eastAsia="Times New Roman" w:cs="Times New Roman"/>
          <w:spacing w:val="-1"/>
          <w:szCs w:val="24"/>
        </w:rPr>
        <w:t>c</w:t>
      </w:r>
      <w:r>
        <w:rPr>
          <w:rFonts w:eastAsia="Times New Roman" w:cs="Times New Roman"/>
          <w:szCs w:val="24"/>
        </w:rPr>
        <w:t>ia</w:t>
      </w:r>
      <w:r>
        <w:rPr>
          <w:rFonts w:eastAsia="Times New Roman" w:cs="Times New Roman"/>
          <w:spacing w:val="1"/>
          <w:szCs w:val="24"/>
        </w:rPr>
        <w:t xml:space="preserve"> </w:t>
      </w:r>
      <w:r>
        <w:rPr>
          <w:rFonts w:eastAsia="Times New Roman" w:cs="Times New Roman"/>
          <w:szCs w:val="24"/>
        </w:rPr>
        <w:t xml:space="preserve">de </w:t>
      </w:r>
      <w:r>
        <w:rPr>
          <w:rFonts w:eastAsia="Times New Roman" w:cs="Times New Roman"/>
          <w:spacing w:val="3"/>
          <w:szCs w:val="24"/>
        </w:rPr>
        <w:t>l</w:t>
      </w:r>
      <w:r>
        <w:rPr>
          <w:rFonts w:eastAsia="Times New Roman" w:cs="Times New Roman"/>
          <w:spacing w:val="-1"/>
          <w:szCs w:val="24"/>
        </w:rPr>
        <w:t>a</w:t>
      </w:r>
      <w:r>
        <w:rPr>
          <w:rFonts w:eastAsia="Times New Roman" w:cs="Times New Roman"/>
          <w:szCs w:val="24"/>
        </w:rPr>
        <w:t>s</w:t>
      </w:r>
      <w:r>
        <w:rPr>
          <w:rFonts w:eastAsia="Times New Roman" w:cs="Times New Roman"/>
          <w:spacing w:val="1"/>
          <w:szCs w:val="24"/>
        </w:rPr>
        <w:t xml:space="preserve"> </w:t>
      </w:r>
      <w:r>
        <w:rPr>
          <w:rFonts w:eastAsia="Times New Roman" w:cs="Times New Roman"/>
          <w:szCs w:val="24"/>
        </w:rPr>
        <w:t>p</w:t>
      </w:r>
      <w:r>
        <w:rPr>
          <w:rFonts w:eastAsia="Times New Roman" w:cs="Times New Roman"/>
          <w:spacing w:val="-1"/>
          <w:szCs w:val="24"/>
        </w:rPr>
        <w:t>e</w:t>
      </w:r>
      <w:r>
        <w:rPr>
          <w:rFonts w:eastAsia="Times New Roman" w:cs="Times New Roman"/>
          <w:szCs w:val="24"/>
        </w:rPr>
        <w:t>rs</w:t>
      </w:r>
      <w:r>
        <w:rPr>
          <w:rFonts w:eastAsia="Times New Roman" w:cs="Times New Roman"/>
          <w:spacing w:val="2"/>
          <w:szCs w:val="24"/>
        </w:rPr>
        <w:t>o</w:t>
      </w:r>
      <w:r>
        <w:rPr>
          <w:rFonts w:eastAsia="Times New Roman" w:cs="Times New Roman"/>
          <w:szCs w:val="24"/>
        </w:rPr>
        <w:t>n</w:t>
      </w:r>
      <w:r>
        <w:rPr>
          <w:rFonts w:eastAsia="Times New Roman" w:cs="Times New Roman"/>
          <w:spacing w:val="-1"/>
          <w:szCs w:val="24"/>
        </w:rPr>
        <w:t>a</w:t>
      </w:r>
      <w:r>
        <w:rPr>
          <w:rFonts w:eastAsia="Times New Roman" w:cs="Times New Roman"/>
          <w:szCs w:val="24"/>
        </w:rPr>
        <w:t>s,</w:t>
      </w:r>
      <w:r>
        <w:rPr>
          <w:rFonts w:eastAsia="Times New Roman" w:cs="Times New Roman"/>
          <w:spacing w:val="1"/>
          <w:szCs w:val="24"/>
        </w:rPr>
        <w:t xml:space="preserve"> </w:t>
      </w:r>
      <w:r>
        <w:rPr>
          <w:rFonts w:eastAsia="Times New Roman" w:cs="Times New Roman"/>
          <w:spacing w:val="-1"/>
          <w:szCs w:val="24"/>
        </w:rPr>
        <w:t>c</w:t>
      </w:r>
      <w:r>
        <w:rPr>
          <w:rFonts w:eastAsia="Times New Roman" w:cs="Times New Roman"/>
          <w:szCs w:val="24"/>
        </w:rPr>
        <w:t>omo</w:t>
      </w:r>
      <w:r>
        <w:rPr>
          <w:rFonts w:eastAsia="Times New Roman" w:cs="Times New Roman"/>
          <w:spacing w:val="2"/>
          <w:szCs w:val="24"/>
        </w:rPr>
        <w:t xml:space="preserve"> </w:t>
      </w:r>
      <w:r>
        <w:rPr>
          <w:rFonts w:eastAsia="Times New Roman" w:cs="Times New Roman"/>
          <w:spacing w:val="-1"/>
          <w:szCs w:val="24"/>
        </w:rPr>
        <w:t>a</w:t>
      </w:r>
      <w:r>
        <w:rPr>
          <w:rFonts w:eastAsia="Times New Roman" w:cs="Times New Roman"/>
          <w:szCs w:val="24"/>
        </w:rPr>
        <w:t>fi</w:t>
      </w:r>
      <w:r>
        <w:rPr>
          <w:rFonts w:eastAsia="Times New Roman" w:cs="Times New Roman"/>
          <w:spacing w:val="-1"/>
          <w:szCs w:val="24"/>
        </w:rPr>
        <w:t>r</w:t>
      </w:r>
      <w:r>
        <w:rPr>
          <w:rFonts w:eastAsia="Times New Roman" w:cs="Times New Roman"/>
          <w:spacing w:val="3"/>
          <w:szCs w:val="24"/>
        </w:rPr>
        <w:t>m</w:t>
      </w:r>
      <w:r>
        <w:rPr>
          <w:rFonts w:eastAsia="Times New Roman" w:cs="Times New Roman"/>
          <w:szCs w:val="24"/>
        </w:rPr>
        <w:t>a</w:t>
      </w:r>
      <w:r>
        <w:rPr>
          <w:rFonts w:eastAsia="Times New Roman" w:cs="Times New Roman"/>
          <w:spacing w:val="6"/>
          <w:szCs w:val="24"/>
        </w:rPr>
        <w:t xml:space="preserve"> </w:t>
      </w:r>
      <w:r>
        <w:rPr>
          <w:rFonts w:eastAsia="Times New Roman" w:cs="Times New Roman"/>
          <w:spacing w:val="-1"/>
          <w:szCs w:val="24"/>
        </w:rPr>
        <w:t>e</w:t>
      </w:r>
      <w:r>
        <w:rPr>
          <w:rFonts w:eastAsia="Times New Roman" w:cs="Times New Roman"/>
          <w:szCs w:val="24"/>
        </w:rPr>
        <w:t>l</w:t>
      </w:r>
      <w:r>
        <w:rPr>
          <w:rFonts w:eastAsia="Times New Roman" w:cs="Times New Roman"/>
          <w:spacing w:val="2"/>
          <w:szCs w:val="24"/>
        </w:rPr>
        <w:t xml:space="preserve"> </w:t>
      </w:r>
      <w:r>
        <w:rPr>
          <w:rFonts w:eastAsia="Times New Roman" w:cs="Times New Roman"/>
          <w:szCs w:val="24"/>
        </w:rPr>
        <w:t>inv</w:t>
      </w:r>
      <w:r>
        <w:rPr>
          <w:rFonts w:eastAsia="Times New Roman" w:cs="Times New Roman"/>
          <w:spacing w:val="2"/>
          <w:szCs w:val="24"/>
        </w:rPr>
        <w:t>e</w:t>
      </w:r>
      <w:r>
        <w:rPr>
          <w:rFonts w:eastAsia="Times New Roman" w:cs="Times New Roman"/>
          <w:szCs w:val="24"/>
        </w:rPr>
        <w:t>st</w:t>
      </w:r>
      <w:r>
        <w:rPr>
          <w:rFonts w:eastAsia="Times New Roman" w:cs="Times New Roman"/>
          <w:spacing w:val="1"/>
          <w:szCs w:val="24"/>
        </w:rPr>
        <w:t>i</w:t>
      </w:r>
      <w:r>
        <w:rPr>
          <w:rFonts w:eastAsia="Times New Roman" w:cs="Times New Roman"/>
          <w:spacing w:val="-2"/>
          <w:szCs w:val="24"/>
        </w:rPr>
        <w:t>g</w:t>
      </w:r>
      <w:r>
        <w:rPr>
          <w:rFonts w:eastAsia="Times New Roman" w:cs="Times New Roman"/>
          <w:spacing w:val="-1"/>
          <w:szCs w:val="24"/>
        </w:rPr>
        <w:t>a</w:t>
      </w:r>
      <w:r>
        <w:rPr>
          <w:rFonts w:eastAsia="Times New Roman" w:cs="Times New Roman"/>
          <w:szCs w:val="24"/>
        </w:rPr>
        <w:t xml:space="preserve">dor </w:t>
      </w:r>
      <w:r w:rsidR="009640B8">
        <w:rPr>
          <w:rFonts w:eastAsia="Times New Roman" w:cs="Times New Roman"/>
          <w:szCs w:val="24"/>
        </w:rPr>
        <w:t xml:space="preserve">Mendoza </w:t>
      </w:r>
      <w:sdt>
        <w:sdtPr>
          <w:rPr>
            <w:rFonts w:eastAsia="Times New Roman" w:cs="Times New Roman"/>
            <w:spacing w:val="1"/>
            <w:szCs w:val="24"/>
          </w:rPr>
          <w:id w:val="1025751828"/>
          <w:citation/>
        </w:sdtPr>
        <w:sdtContent>
          <w:r w:rsidR="009640B8">
            <w:rPr>
              <w:rFonts w:eastAsia="Times New Roman" w:cs="Times New Roman"/>
              <w:spacing w:val="1"/>
              <w:szCs w:val="24"/>
            </w:rPr>
            <w:fldChar w:fldCharType="begin"/>
          </w:r>
          <w:r w:rsidR="009640B8">
            <w:rPr>
              <w:rFonts w:eastAsia="Times New Roman" w:cs="Times New Roman"/>
              <w:spacing w:val="1"/>
              <w:szCs w:val="24"/>
              <w:lang w:val="es-ES"/>
            </w:rPr>
            <w:instrText xml:space="preserve">CITATION Men191 \n  \t  \l 3082 </w:instrText>
          </w:r>
          <w:r w:rsidR="009640B8">
            <w:rPr>
              <w:rFonts w:eastAsia="Times New Roman" w:cs="Times New Roman"/>
              <w:spacing w:val="1"/>
              <w:szCs w:val="24"/>
            </w:rPr>
            <w:fldChar w:fldCharType="separate"/>
          </w:r>
          <w:r w:rsidR="009640B8" w:rsidRPr="009640B8">
            <w:rPr>
              <w:rFonts w:eastAsia="Times New Roman" w:cs="Times New Roman"/>
              <w:noProof/>
              <w:spacing w:val="1"/>
              <w:szCs w:val="24"/>
              <w:lang w:val="es-ES"/>
            </w:rPr>
            <w:t>(2019)</w:t>
          </w:r>
          <w:r w:rsidR="009640B8">
            <w:rPr>
              <w:rFonts w:eastAsia="Times New Roman" w:cs="Times New Roman"/>
              <w:spacing w:val="1"/>
              <w:szCs w:val="24"/>
            </w:rPr>
            <w:fldChar w:fldCharType="end"/>
          </w:r>
        </w:sdtContent>
      </w:sdt>
      <w:r w:rsidR="009640B8">
        <w:rPr>
          <w:rFonts w:eastAsia="Times New Roman" w:cs="Times New Roman"/>
          <w:spacing w:val="-1"/>
          <w:szCs w:val="24"/>
        </w:rPr>
        <w:t xml:space="preserve"> </w:t>
      </w:r>
      <w:r>
        <w:rPr>
          <w:rFonts w:eastAsia="Times New Roman" w:cs="Times New Roman"/>
          <w:spacing w:val="-1"/>
          <w:szCs w:val="24"/>
        </w:rPr>
        <w:t>“</w:t>
      </w:r>
      <w:r>
        <w:rPr>
          <w:rFonts w:eastAsia="Times New Roman" w:cs="Times New Roman"/>
          <w:szCs w:val="24"/>
        </w:rPr>
        <w:t>no</w:t>
      </w:r>
      <w:r>
        <w:rPr>
          <w:rFonts w:eastAsia="Times New Roman" w:cs="Times New Roman"/>
          <w:spacing w:val="2"/>
          <w:szCs w:val="24"/>
        </w:rPr>
        <w:t xml:space="preserve"> </w:t>
      </w:r>
      <w:r>
        <w:rPr>
          <w:rFonts w:eastAsia="Times New Roman" w:cs="Times New Roman"/>
          <w:szCs w:val="24"/>
        </w:rPr>
        <w:t>solo</w:t>
      </w:r>
      <w:r>
        <w:rPr>
          <w:rFonts w:eastAsia="Times New Roman" w:cs="Times New Roman"/>
          <w:spacing w:val="3"/>
          <w:szCs w:val="24"/>
        </w:rPr>
        <w:t xml:space="preserve"> </w:t>
      </w:r>
      <w:r>
        <w:rPr>
          <w:rFonts w:eastAsia="Times New Roman" w:cs="Times New Roman"/>
          <w:szCs w:val="24"/>
        </w:rPr>
        <w:t>se</w:t>
      </w:r>
      <w:r>
        <w:rPr>
          <w:rFonts w:eastAsia="Times New Roman" w:cs="Times New Roman"/>
          <w:spacing w:val="1"/>
          <w:szCs w:val="24"/>
        </w:rPr>
        <w:t xml:space="preserve"> </w:t>
      </w:r>
      <w:r>
        <w:rPr>
          <w:rFonts w:eastAsia="Times New Roman" w:cs="Times New Roman"/>
          <w:spacing w:val="-2"/>
          <w:szCs w:val="24"/>
        </w:rPr>
        <w:t>l</w:t>
      </w:r>
      <w:r>
        <w:rPr>
          <w:rFonts w:eastAsia="Times New Roman" w:cs="Times New Roman"/>
          <w:szCs w:val="24"/>
        </w:rPr>
        <w:t>i</w:t>
      </w:r>
      <w:r>
        <w:rPr>
          <w:rFonts w:eastAsia="Times New Roman" w:cs="Times New Roman"/>
          <w:spacing w:val="1"/>
          <w:szCs w:val="24"/>
        </w:rPr>
        <w:t>m</w:t>
      </w:r>
      <w:r>
        <w:rPr>
          <w:rFonts w:eastAsia="Times New Roman" w:cs="Times New Roman"/>
          <w:szCs w:val="24"/>
        </w:rPr>
        <w:t>i</w:t>
      </w:r>
      <w:r>
        <w:rPr>
          <w:rFonts w:eastAsia="Times New Roman" w:cs="Times New Roman"/>
          <w:spacing w:val="1"/>
          <w:szCs w:val="24"/>
        </w:rPr>
        <w:t>t</w:t>
      </w:r>
      <w:r>
        <w:rPr>
          <w:rFonts w:eastAsia="Times New Roman" w:cs="Times New Roman"/>
          <w:szCs w:val="24"/>
        </w:rPr>
        <w:t>a</w:t>
      </w:r>
      <w:r>
        <w:rPr>
          <w:rFonts w:eastAsia="Times New Roman" w:cs="Times New Roman"/>
          <w:spacing w:val="1"/>
          <w:szCs w:val="24"/>
        </w:rPr>
        <w:t xml:space="preserve"> </w:t>
      </w:r>
      <w:r>
        <w:rPr>
          <w:rFonts w:eastAsia="Times New Roman" w:cs="Times New Roman"/>
          <w:szCs w:val="24"/>
        </w:rPr>
        <w:t>a</w:t>
      </w:r>
      <w:r>
        <w:rPr>
          <w:rFonts w:eastAsia="Times New Roman" w:cs="Times New Roman"/>
          <w:spacing w:val="-1"/>
          <w:szCs w:val="24"/>
        </w:rPr>
        <w:t xml:space="preserve"> </w:t>
      </w:r>
      <w:r>
        <w:rPr>
          <w:rFonts w:eastAsia="Times New Roman" w:cs="Times New Roman"/>
          <w:szCs w:val="24"/>
        </w:rPr>
        <w:t>la</w:t>
      </w:r>
      <w:r>
        <w:rPr>
          <w:rFonts w:eastAsia="Times New Roman" w:cs="Times New Roman"/>
          <w:spacing w:val="2"/>
          <w:szCs w:val="24"/>
        </w:rPr>
        <w:t xml:space="preserve"> </w:t>
      </w:r>
      <w:r>
        <w:rPr>
          <w:rFonts w:eastAsia="Times New Roman" w:cs="Times New Roman"/>
          <w:spacing w:val="-1"/>
          <w:szCs w:val="24"/>
        </w:rPr>
        <w:t>c</w:t>
      </w:r>
      <w:r>
        <w:rPr>
          <w:rFonts w:eastAsia="Times New Roman" w:cs="Times New Roman"/>
          <w:szCs w:val="24"/>
        </w:rPr>
        <w:t>om</w:t>
      </w:r>
      <w:r>
        <w:rPr>
          <w:rFonts w:eastAsia="Times New Roman" w:cs="Times New Roman"/>
          <w:spacing w:val="1"/>
          <w:szCs w:val="24"/>
        </w:rPr>
        <w:t>i</w:t>
      </w:r>
      <w:r>
        <w:rPr>
          <w:rFonts w:eastAsia="Times New Roman" w:cs="Times New Roman"/>
          <w:szCs w:val="24"/>
        </w:rPr>
        <w:t>da</w:t>
      </w:r>
      <w:r>
        <w:rPr>
          <w:rFonts w:eastAsia="Times New Roman" w:cs="Times New Roman"/>
          <w:spacing w:val="4"/>
          <w:szCs w:val="24"/>
        </w:rPr>
        <w:t xml:space="preserve"> </w:t>
      </w:r>
      <w:r>
        <w:rPr>
          <w:rFonts w:eastAsia="Times New Roman" w:cs="Times New Roman"/>
          <w:szCs w:val="24"/>
        </w:rPr>
        <w:t>y</w:t>
      </w:r>
      <w:r>
        <w:rPr>
          <w:rFonts w:eastAsia="Times New Roman" w:cs="Times New Roman"/>
          <w:spacing w:val="-5"/>
          <w:szCs w:val="24"/>
        </w:rPr>
        <w:t xml:space="preserve"> </w:t>
      </w:r>
      <w:r>
        <w:rPr>
          <w:rFonts w:eastAsia="Times New Roman" w:cs="Times New Roman"/>
          <w:spacing w:val="-1"/>
          <w:szCs w:val="24"/>
        </w:rPr>
        <w:t>a</w:t>
      </w:r>
      <w:r>
        <w:rPr>
          <w:rFonts w:eastAsia="Times New Roman" w:cs="Times New Roman"/>
          <w:szCs w:val="24"/>
        </w:rPr>
        <w:t>l</w:t>
      </w:r>
      <w:r>
        <w:rPr>
          <w:rFonts w:eastAsia="Times New Roman" w:cs="Times New Roman"/>
          <w:spacing w:val="3"/>
          <w:szCs w:val="24"/>
        </w:rPr>
        <w:t xml:space="preserve"> </w:t>
      </w:r>
      <w:r>
        <w:rPr>
          <w:rFonts w:eastAsia="Times New Roman" w:cs="Times New Roman"/>
          <w:szCs w:val="24"/>
        </w:rPr>
        <w:t>le</w:t>
      </w:r>
      <w:r>
        <w:rPr>
          <w:rFonts w:eastAsia="Times New Roman" w:cs="Times New Roman"/>
          <w:spacing w:val="2"/>
          <w:szCs w:val="24"/>
        </w:rPr>
        <w:t>n</w:t>
      </w:r>
      <w:r>
        <w:rPr>
          <w:rFonts w:eastAsia="Times New Roman" w:cs="Times New Roman"/>
          <w:spacing w:val="-2"/>
          <w:szCs w:val="24"/>
        </w:rPr>
        <w:t>g</w:t>
      </w:r>
      <w:r>
        <w:rPr>
          <w:rFonts w:eastAsia="Times New Roman" w:cs="Times New Roman"/>
          <w:szCs w:val="24"/>
        </w:rPr>
        <w:t>u</w:t>
      </w:r>
      <w:r>
        <w:rPr>
          <w:rFonts w:eastAsia="Times New Roman" w:cs="Times New Roman"/>
          <w:spacing w:val="-1"/>
          <w:szCs w:val="24"/>
        </w:rPr>
        <w:t>a</w:t>
      </w:r>
      <w:r>
        <w:rPr>
          <w:rFonts w:eastAsia="Times New Roman" w:cs="Times New Roman"/>
          <w:spacing w:val="3"/>
          <w:szCs w:val="24"/>
        </w:rPr>
        <w:t>je</w:t>
      </w:r>
      <w:r>
        <w:rPr>
          <w:rFonts w:eastAsia="Times New Roman" w:cs="Times New Roman"/>
          <w:szCs w:val="24"/>
        </w:rPr>
        <w:t>.</w:t>
      </w:r>
      <w:r>
        <w:rPr>
          <w:rFonts w:eastAsia="Times New Roman" w:cs="Times New Roman"/>
          <w:spacing w:val="2"/>
          <w:szCs w:val="24"/>
        </w:rPr>
        <w:t xml:space="preserve"> </w:t>
      </w:r>
      <w:r>
        <w:rPr>
          <w:rFonts w:eastAsia="Times New Roman" w:cs="Times New Roman"/>
          <w:szCs w:val="24"/>
        </w:rPr>
        <w:t>H</w:t>
      </w:r>
      <w:r>
        <w:rPr>
          <w:rFonts w:eastAsia="Times New Roman" w:cs="Times New Roman"/>
          <w:spacing w:val="1"/>
          <w:szCs w:val="24"/>
        </w:rPr>
        <w:t>e</w:t>
      </w:r>
      <w:r>
        <w:rPr>
          <w:rFonts w:eastAsia="Times New Roman" w:cs="Times New Roman"/>
          <w:szCs w:val="24"/>
        </w:rPr>
        <w:t>mos</w:t>
      </w:r>
      <w:r>
        <w:rPr>
          <w:rFonts w:eastAsia="Times New Roman" w:cs="Times New Roman"/>
          <w:spacing w:val="3"/>
          <w:szCs w:val="24"/>
        </w:rPr>
        <w:t xml:space="preserve"> </w:t>
      </w:r>
      <w:r>
        <w:rPr>
          <w:rFonts w:eastAsia="Times New Roman" w:cs="Times New Roman"/>
          <w:szCs w:val="24"/>
        </w:rPr>
        <w:t>dicho</w:t>
      </w:r>
      <w:r>
        <w:rPr>
          <w:rFonts w:eastAsia="Times New Roman" w:cs="Times New Roman"/>
          <w:spacing w:val="2"/>
          <w:szCs w:val="24"/>
        </w:rPr>
        <w:t xml:space="preserve"> </w:t>
      </w:r>
      <w:r>
        <w:rPr>
          <w:rFonts w:eastAsia="Times New Roman" w:cs="Times New Roman"/>
          <w:szCs w:val="24"/>
        </w:rPr>
        <w:t xml:space="preserve">que la </w:t>
      </w:r>
      <w:r>
        <w:rPr>
          <w:rFonts w:eastAsia="Times New Roman" w:cs="Times New Roman"/>
          <w:spacing w:val="-1"/>
          <w:szCs w:val="24"/>
        </w:rPr>
        <w:t>c</w:t>
      </w:r>
      <w:r>
        <w:rPr>
          <w:rFonts w:eastAsia="Times New Roman" w:cs="Times New Roman"/>
          <w:szCs w:val="24"/>
        </w:rPr>
        <w:t>ul</w:t>
      </w:r>
      <w:r>
        <w:rPr>
          <w:rFonts w:eastAsia="Times New Roman" w:cs="Times New Roman"/>
          <w:spacing w:val="1"/>
          <w:szCs w:val="24"/>
        </w:rPr>
        <w:t>t</w:t>
      </w:r>
      <w:r>
        <w:rPr>
          <w:rFonts w:eastAsia="Times New Roman" w:cs="Times New Roman"/>
          <w:szCs w:val="24"/>
        </w:rPr>
        <w:t>u</w:t>
      </w:r>
      <w:r>
        <w:rPr>
          <w:rFonts w:eastAsia="Times New Roman" w:cs="Times New Roman"/>
          <w:spacing w:val="-1"/>
          <w:szCs w:val="24"/>
        </w:rPr>
        <w:t>r</w:t>
      </w:r>
      <w:r>
        <w:rPr>
          <w:rFonts w:eastAsia="Times New Roman" w:cs="Times New Roman"/>
          <w:szCs w:val="24"/>
        </w:rPr>
        <w:t xml:space="preserve">a </w:t>
      </w:r>
      <w:r>
        <w:rPr>
          <w:rFonts w:eastAsia="Times New Roman" w:cs="Times New Roman"/>
          <w:spacing w:val="-1"/>
          <w:szCs w:val="24"/>
        </w:rPr>
        <w:t>e</w:t>
      </w:r>
      <w:r>
        <w:rPr>
          <w:rFonts w:eastAsia="Times New Roman" w:cs="Times New Roman"/>
          <w:szCs w:val="24"/>
        </w:rPr>
        <w:t>s</w:t>
      </w:r>
      <w:r>
        <w:rPr>
          <w:rFonts w:eastAsia="Times New Roman" w:cs="Times New Roman"/>
          <w:spacing w:val="1"/>
          <w:szCs w:val="24"/>
        </w:rPr>
        <w:t xml:space="preserve"> </w:t>
      </w:r>
      <w:r>
        <w:rPr>
          <w:rFonts w:eastAsia="Times New Roman" w:cs="Times New Roman"/>
          <w:spacing w:val="-1"/>
          <w:szCs w:val="24"/>
        </w:rPr>
        <w:t>c</w:t>
      </w:r>
      <w:r>
        <w:rPr>
          <w:rFonts w:eastAsia="Times New Roman" w:cs="Times New Roman"/>
          <w:szCs w:val="24"/>
        </w:rPr>
        <w:t>omo</w:t>
      </w:r>
      <w:r>
        <w:rPr>
          <w:rFonts w:eastAsia="Times New Roman" w:cs="Times New Roman"/>
          <w:spacing w:val="1"/>
          <w:szCs w:val="24"/>
        </w:rPr>
        <w:t xml:space="preserve"> </w:t>
      </w:r>
      <w:r>
        <w:rPr>
          <w:rFonts w:eastAsia="Times New Roman" w:cs="Times New Roman"/>
          <w:szCs w:val="24"/>
        </w:rPr>
        <w:t xml:space="preserve">la </w:t>
      </w:r>
      <w:r>
        <w:rPr>
          <w:rFonts w:eastAsia="Times New Roman" w:cs="Times New Roman"/>
          <w:spacing w:val="2"/>
          <w:szCs w:val="24"/>
        </w:rPr>
        <w:t>s</w:t>
      </w:r>
      <w:r>
        <w:rPr>
          <w:rFonts w:eastAsia="Times New Roman" w:cs="Times New Roman"/>
          <w:spacing w:val="-1"/>
          <w:szCs w:val="24"/>
        </w:rPr>
        <w:t>e</w:t>
      </w:r>
      <w:r>
        <w:rPr>
          <w:rFonts w:eastAsia="Times New Roman" w:cs="Times New Roman"/>
          <w:spacing w:val="-2"/>
          <w:szCs w:val="24"/>
        </w:rPr>
        <w:t>g</w:t>
      </w:r>
      <w:r>
        <w:rPr>
          <w:rFonts w:eastAsia="Times New Roman" w:cs="Times New Roman"/>
          <w:szCs w:val="24"/>
        </w:rPr>
        <w:t>un</w:t>
      </w:r>
      <w:r>
        <w:rPr>
          <w:rFonts w:eastAsia="Times New Roman" w:cs="Times New Roman"/>
          <w:spacing w:val="2"/>
          <w:szCs w:val="24"/>
        </w:rPr>
        <w:t>d</w:t>
      </w:r>
      <w:r>
        <w:rPr>
          <w:rFonts w:eastAsia="Times New Roman" w:cs="Times New Roman"/>
          <w:szCs w:val="24"/>
        </w:rPr>
        <w:t>a piel</w:t>
      </w:r>
      <w:r>
        <w:rPr>
          <w:rFonts w:eastAsia="Times New Roman" w:cs="Times New Roman"/>
          <w:spacing w:val="1"/>
          <w:szCs w:val="24"/>
        </w:rPr>
        <w:t xml:space="preserve"> </w:t>
      </w:r>
      <w:r>
        <w:rPr>
          <w:rFonts w:eastAsia="Times New Roman" w:cs="Times New Roman"/>
          <w:szCs w:val="24"/>
        </w:rPr>
        <w:t>d</w:t>
      </w:r>
      <w:r>
        <w:rPr>
          <w:rFonts w:eastAsia="Times New Roman" w:cs="Times New Roman"/>
          <w:spacing w:val="-1"/>
          <w:szCs w:val="24"/>
        </w:rPr>
        <w:t>e</w:t>
      </w:r>
      <w:r>
        <w:rPr>
          <w:rFonts w:eastAsia="Times New Roman" w:cs="Times New Roman"/>
          <w:szCs w:val="24"/>
        </w:rPr>
        <w:t>l</w:t>
      </w:r>
      <w:r>
        <w:rPr>
          <w:rFonts w:eastAsia="Times New Roman" w:cs="Times New Roman"/>
          <w:spacing w:val="1"/>
          <w:szCs w:val="24"/>
        </w:rPr>
        <w:t xml:space="preserve"> </w:t>
      </w:r>
      <w:r>
        <w:rPr>
          <w:rFonts w:eastAsia="Times New Roman" w:cs="Times New Roman"/>
          <w:szCs w:val="24"/>
        </w:rPr>
        <w:t>s</w:t>
      </w:r>
      <w:r>
        <w:rPr>
          <w:rFonts w:eastAsia="Times New Roman" w:cs="Times New Roman"/>
          <w:spacing w:val="-1"/>
          <w:szCs w:val="24"/>
        </w:rPr>
        <w:t>e</w:t>
      </w:r>
      <w:r>
        <w:rPr>
          <w:rFonts w:eastAsia="Times New Roman" w:cs="Times New Roman"/>
          <w:szCs w:val="24"/>
        </w:rPr>
        <w:t>r h</w:t>
      </w:r>
      <w:r>
        <w:rPr>
          <w:rFonts w:eastAsia="Times New Roman" w:cs="Times New Roman"/>
          <w:spacing w:val="2"/>
          <w:szCs w:val="24"/>
        </w:rPr>
        <w:t>u</w:t>
      </w:r>
      <w:r>
        <w:rPr>
          <w:rFonts w:eastAsia="Times New Roman" w:cs="Times New Roman"/>
          <w:szCs w:val="24"/>
        </w:rPr>
        <w:t>mano”</w:t>
      </w:r>
      <w:r w:rsidR="00A654DF">
        <w:rPr>
          <w:rFonts w:eastAsia="Times New Roman" w:cs="Times New Roman"/>
          <w:spacing w:val="4"/>
          <w:szCs w:val="24"/>
        </w:rPr>
        <w:t xml:space="preserve"> </w:t>
      </w:r>
      <w:r>
        <w:rPr>
          <w:rFonts w:eastAsia="Times New Roman" w:cs="Times New Roman"/>
          <w:spacing w:val="2"/>
          <w:szCs w:val="24"/>
        </w:rPr>
        <w:t>d</w:t>
      </w:r>
      <w:r>
        <w:rPr>
          <w:rFonts w:eastAsia="Times New Roman" w:cs="Times New Roman"/>
          <w:szCs w:val="24"/>
        </w:rPr>
        <w:t>e man</w:t>
      </w:r>
      <w:r>
        <w:rPr>
          <w:rFonts w:eastAsia="Times New Roman" w:cs="Times New Roman"/>
          <w:spacing w:val="-1"/>
          <w:szCs w:val="24"/>
        </w:rPr>
        <w:t>e</w:t>
      </w:r>
      <w:r>
        <w:rPr>
          <w:rFonts w:eastAsia="Times New Roman" w:cs="Times New Roman"/>
          <w:szCs w:val="24"/>
        </w:rPr>
        <w:t xml:space="preserve">ra que </w:t>
      </w:r>
      <w:r w:rsidR="00B93625">
        <w:rPr>
          <w:rFonts w:eastAsia="Times New Roman" w:cs="Times New Roman"/>
          <w:spacing w:val="3"/>
          <w:szCs w:val="24"/>
        </w:rPr>
        <w:t>e</w:t>
      </w:r>
      <w:r>
        <w:rPr>
          <w:rFonts w:eastAsia="Times New Roman" w:cs="Times New Roman"/>
          <w:szCs w:val="24"/>
        </w:rPr>
        <w:t xml:space="preserve">n </w:t>
      </w:r>
      <w:r>
        <w:rPr>
          <w:rFonts w:eastAsia="Times New Roman" w:cs="Times New Roman"/>
          <w:spacing w:val="-1"/>
          <w:szCs w:val="24"/>
        </w:rPr>
        <w:t>e</w:t>
      </w:r>
      <w:r>
        <w:rPr>
          <w:rFonts w:eastAsia="Times New Roman" w:cs="Times New Roman"/>
          <w:szCs w:val="24"/>
        </w:rPr>
        <w:t>l</w:t>
      </w:r>
      <w:r>
        <w:rPr>
          <w:rFonts w:eastAsia="Times New Roman" w:cs="Times New Roman"/>
          <w:spacing w:val="1"/>
          <w:szCs w:val="24"/>
        </w:rPr>
        <w:t>l</w:t>
      </w:r>
      <w:r>
        <w:rPr>
          <w:rFonts w:eastAsia="Times New Roman" w:cs="Times New Roman"/>
          <w:szCs w:val="24"/>
        </w:rPr>
        <w:t>a se in</w:t>
      </w:r>
      <w:r>
        <w:rPr>
          <w:rFonts w:eastAsia="Times New Roman" w:cs="Times New Roman"/>
          <w:spacing w:val="1"/>
          <w:szCs w:val="24"/>
        </w:rPr>
        <w:t>t</w:t>
      </w:r>
      <w:r>
        <w:rPr>
          <w:rFonts w:eastAsia="Times New Roman" w:cs="Times New Roman"/>
          <w:spacing w:val="-1"/>
          <w:szCs w:val="24"/>
        </w:rPr>
        <w:t>e</w:t>
      </w:r>
      <w:r>
        <w:rPr>
          <w:rFonts w:eastAsia="Times New Roman" w:cs="Times New Roman"/>
          <w:spacing w:val="1"/>
          <w:szCs w:val="24"/>
        </w:rPr>
        <w:t>r</w:t>
      </w:r>
      <w:r>
        <w:rPr>
          <w:rFonts w:eastAsia="Times New Roman" w:cs="Times New Roman"/>
          <w:szCs w:val="24"/>
        </w:rPr>
        <w:t>r</w:t>
      </w:r>
      <w:r>
        <w:rPr>
          <w:rFonts w:eastAsia="Times New Roman" w:cs="Times New Roman"/>
          <w:spacing w:val="-2"/>
          <w:szCs w:val="24"/>
        </w:rPr>
        <w:t>e</w:t>
      </w:r>
      <w:r>
        <w:rPr>
          <w:rFonts w:eastAsia="Times New Roman" w:cs="Times New Roman"/>
          <w:szCs w:val="24"/>
        </w:rPr>
        <w:t>l</w:t>
      </w:r>
      <w:r>
        <w:rPr>
          <w:rFonts w:eastAsia="Times New Roman" w:cs="Times New Roman"/>
          <w:spacing w:val="2"/>
          <w:szCs w:val="24"/>
        </w:rPr>
        <w:t>a</w:t>
      </w:r>
      <w:r>
        <w:rPr>
          <w:rFonts w:eastAsia="Times New Roman" w:cs="Times New Roman"/>
          <w:spacing w:val="-1"/>
          <w:szCs w:val="24"/>
        </w:rPr>
        <w:t>c</w:t>
      </w:r>
      <w:r>
        <w:rPr>
          <w:rFonts w:eastAsia="Times New Roman" w:cs="Times New Roman"/>
          <w:szCs w:val="24"/>
        </w:rPr>
        <w:t>ionan dial</w:t>
      </w:r>
      <w:r>
        <w:rPr>
          <w:rFonts w:eastAsia="Times New Roman" w:cs="Times New Roman"/>
          <w:spacing w:val="-1"/>
          <w:szCs w:val="24"/>
        </w:rPr>
        <w:t>éc</w:t>
      </w:r>
      <w:r>
        <w:rPr>
          <w:rFonts w:eastAsia="Times New Roman" w:cs="Times New Roman"/>
          <w:szCs w:val="24"/>
        </w:rPr>
        <w:t>t</w:t>
      </w:r>
      <w:r>
        <w:rPr>
          <w:rFonts w:eastAsia="Times New Roman" w:cs="Times New Roman"/>
          <w:spacing w:val="1"/>
          <w:szCs w:val="24"/>
        </w:rPr>
        <w:t>i</w:t>
      </w:r>
      <w:r>
        <w:rPr>
          <w:rFonts w:eastAsia="Times New Roman" w:cs="Times New Roman"/>
          <w:spacing w:val="-1"/>
          <w:szCs w:val="24"/>
        </w:rPr>
        <w:t>ca</w:t>
      </w:r>
      <w:r>
        <w:rPr>
          <w:rFonts w:eastAsia="Times New Roman" w:cs="Times New Roman"/>
          <w:spacing w:val="3"/>
          <w:szCs w:val="24"/>
        </w:rPr>
        <w:t>m</w:t>
      </w:r>
      <w:r>
        <w:rPr>
          <w:rFonts w:eastAsia="Times New Roman" w:cs="Times New Roman"/>
          <w:spacing w:val="-1"/>
          <w:szCs w:val="24"/>
        </w:rPr>
        <w:t>e</w:t>
      </w:r>
      <w:r>
        <w:rPr>
          <w:rFonts w:eastAsia="Times New Roman" w:cs="Times New Roman"/>
          <w:szCs w:val="24"/>
        </w:rPr>
        <w:t xml:space="preserve">nte </w:t>
      </w:r>
      <w:r>
        <w:rPr>
          <w:rFonts w:eastAsia="Times New Roman" w:cs="Times New Roman"/>
          <w:spacing w:val="-1"/>
          <w:szCs w:val="24"/>
        </w:rPr>
        <w:t>c</w:t>
      </w:r>
      <w:r>
        <w:rPr>
          <w:rFonts w:eastAsia="Times New Roman" w:cs="Times New Roman"/>
          <w:szCs w:val="24"/>
        </w:rPr>
        <w:t>o</w:t>
      </w:r>
      <w:r>
        <w:rPr>
          <w:rFonts w:eastAsia="Times New Roman" w:cs="Times New Roman"/>
          <w:spacing w:val="2"/>
          <w:szCs w:val="24"/>
        </w:rPr>
        <w:t>n</w:t>
      </w:r>
      <w:r>
        <w:rPr>
          <w:rFonts w:eastAsia="Times New Roman" w:cs="Times New Roman"/>
          <w:szCs w:val="24"/>
        </w:rPr>
        <w:t>o</w:t>
      </w:r>
      <w:r>
        <w:rPr>
          <w:rFonts w:eastAsia="Times New Roman" w:cs="Times New Roman"/>
          <w:spacing w:val="-1"/>
          <w:szCs w:val="24"/>
        </w:rPr>
        <w:t>c</w:t>
      </w:r>
      <w:r>
        <w:rPr>
          <w:rFonts w:eastAsia="Times New Roman" w:cs="Times New Roman"/>
          <w:szCs w:val="24"/>
        </w:rPr>
        <w:t>i</w:t>
      </w:r>
      <w:r>
        <w:rPr>
          <w:rFonts w:eastAsia="Times New Roman" w:cs="Times New Roman"/>
          <w:spacing w:val="1"/>
          <w:szCs w:val="24"/>
        </w:rPr>
        <w:t>m</w:t>
      </w:r>
      <w:r>
        <w:rPr>
          <w:rFonts w:eastAsia="Times New Roman" w:cs="Times New Roman"/>
          <w:szCs w:val="24"/>
        </w:rPr>
        <w:t>ientos</w:t>
      </w:r>
      <w:r>
        <w:rPr>
          <w:rFonts w:eastAsia="Times New Roman" w:cs="Times New Roman"/>
          <w:spacing w:val="3"/>
          <w:szCs w:val="24"/>
        </w:rPr>
        <w:t xml:space="preserve"> </w:t>
      </w:r>
      <w:r>
        <w:rPr>
          <w:rFonts w:eastAsia="Times New Roman" w:cs="Times New Roman"/>
          <w:szCs w:val="24"/>
        </w:rPr>
        <w:t xml:space="preserve">y </w:t>
      </w:r>
      <w:r>
        <w:rPr>
          <w:rFonts w:eastAsia="Times New Roman" w:cs="Times New Roman"/>
          <w:spacing w:val="-1"/>
          <w:szCs w:val="24"/>
        </w:rPr>
        <w:t>c</w:t>
      </w:r>
      <w:r>
        <w:rPr>
          <w:rFonts w:eastAsia="Times New Roman" w:cs="Times New Roman"/>
          <w:szCs w:val="24"/>
        </w:rPr>
        <w:t>omport</w:t>
      </w:r>
      <w:r>
        <w:rPr>
          <w:rFonts w:eastAsia="Times New Roman" w:cs="Times New Roman"/>
          <w:spacing w:val="-1"/>
          <w:szCs w:val="24"/>
        </w:rPr>
        <w:t>a</w:t>
      </w:r>
      <w:r>
        <w:rPr>
          <w:rFonts w:eastAsia="Times New Roman" w:cs="Times New Roman"/>
          <w:szCs w:val="24"/>
        </w:rPr>
        <w:t>m</w:t>
      </w:r>
      <w:r>
        <w:rPr>
          <w:rFonts w:eastAsia="Times New Roman" w:cs="Times New Roman"/>
          <w:spacing w:val="1"/>
          <w:szCs w:val="24"/>
        </w:rPr>
        <w:t>i</w:t>
      </w:r>
      <w:r>
        <w:rPr>
          <w:rFonts w:eastAsia="Times New Roman" w:cs="Times New Roman"/>
          <w:spacing w:val="-1"/>
          <w:szCs w:val="24"/>
        </w:rPr>
        <w:t>e</w:t>
      </w:r>
      <w:r>
        <w:rPr>
          <w:rFonts w:eastAsia="Times New Roman" w:cs="Times New Roman"/>
          <w:szCs w:val="24"/>
        </w:rPr>
        <w:t>ntos,</w:t>
      </w:r>
      <w:r>
        <w:rPr>
          <w:rFonts w:eastAsia="Times New Roman" w:cs="Times New Roman"/>
          <w:spacing w:val="2"/>
          <w:szCs w:val="24"/>
        </w:rPr>
        <w:t xml:space="preserve"> </w:t>
      </w:r>
      <w:r>
        <w:rPr>
          <w:rFonts w:eastAsia="Times New Roman" w:cs="Times New Roman"/>
          <w:szCs w:val="24"/>
        </w:rPr>
        <w:t>p</w:t>
      </w:r>
      <w:r w:rsidRPr="00A654DF">
        <w:rPr>
          <w:rFonts w:eastAsia="Times New Roman" w:cs="Times New Roman"/>
          <w:spacing w:val="-1"/>
          <w:szCs w:val="24"/>
        </w:rPr>
        <w:t>u</w:t>
      </w:r>
      <w:r>
        <w:rPr>
          <w:rFonts w:eastAsia="Times New Roman" w:cs="Times New Roman"/>
          <w:spacing w:val="-1"/>
          <w:szCs w:val="24"/>
        </w:rPr>
        <w:t>e</w:t>
      </w:r>
      <w:r w:rsidRPr="00A654DF">
        <w:rPr>
          <w:rFonts w:eastAsia="Times New Roman" w:cs="Times New Roman"/>
          <w:spacing w:val="-1"/>
          <w:szCs w:val="24"/>
        </w:rPr>
        <w:t>sto que a la v</w:t>
      </w:r>
      <w:r>
        <w:rPr>
          <w:rFonts w:eastAsia="Times New Roman" w:cs="Times New Roman"/>
          <w:spacing w:val="-1"/>
          <w:szCs w:val="24"/>
        </w:rPr>
        <w:t>e</w:t>
      </w:r>
      <w:r w:rsidRPr="00A654DF">
        <w:rPr>
          <w:rFonts w:eastAsia="Times New Roman" w:cs="Times New Roman"/>
          <w:spacing w:val="-1"/>
          <w:szCs w:val="24"/>
        </w:rPr>
        <w:t xml:space="preserve">z que son </w:t>
      </w:r>
      <w:r>
        <w:rPr>
          <w:rFonts w:eastAsia="Times New Roman" w:cs="Times New Roman"/>
          <w:spacing w:val="-1"/>
          <w:szCs w:val="24"/>
        </w:rPr>
        <w:t>“</w:t>
      </w:r>
      <w:r w:rsidRPr="00A654DF">
        <w:rPr>
          <w:rFonts w:eastAsia="Times New Roman" w:cs="Times New Roman"/>
          <w:spacing w:val="-1"/>
          <w:szCs w:val="24"/>
        </w:rPr>
        <w:t>sistem</w:t>
      </w:r>
      <w:r>
        <w:rPr>
          <w:rFonts w:eastAsia="Times New Roman" w:cs="Times New Roman"/>
          <w:spacing w:val="-1"/>
          <w:szCs w:val="24"/>
        </w:rPr>
        <w:t>a</w:t>
      </w:r>
      <w:r w:rsidRPr="00A654DF">
        <w:rPr>
          <w:rFonts w:eastAsia="Times New Roman" w:cs="Times New Roman"/>
          <w:spacing w:val="-1"/>
          <w:szCs w:val="24"/>
        </w:rPr>
        <w:t xml:space="preserve">s </w:t>
      </w:r>
      <w:r>
        <w:rPr>
          <w:rFonts w:eastAsia="Times New Roman" w:cs="Times New Roman"/>
          <w:spacing w:val="-1"/>
          <w:szCs w:val="24"/>
        </w:rPr>
        <w:t>e</w:t>
      </w:r>
      <w:r w:rsidRPr="00A654DF">
        <w:rPr>
          <w:rFonts w:eastAsia="Times New Roman" w:cs="Times New Roman"/>
          <w:spacing w:val="-1"/>
          <w:szCs w:val="24"/>
        </w:rPr>
        <w:t>n int</w:t>
      </w:r>
      <w:r>
        <w:rPr>
          <w:rFonts w:eastAsia="Times New Roman" w:cs="Times New Roman"/>
          <w:spacing w:val="-1"/>
          <w:szCs w:val="24"/>
        </w:rPr>
        <w:t>e</w:t>
      </w:r>
      <w:r w:rsidRPr="00A654DF">
        <w:rPr>
          <w:rFonts w:eastAsia="Times New Roman" w:cs="Times New Roman"/>
          <w:spacing w:val="-1"/>
          <w:szCs w:val="24"/>
        </w:rPr>
        <w:t>ra</w:t>
      </w:r>
      <w:r>
        <w:rPr>
          <w:rFonts w:eastAsia="Times New Roman" w:cs="Times New Roman"/>
          <w:spacing w:val="-1"/>
          <w:szCs w:val="24"/>
        </w:rPr>
        <w:t>c</w:t>
      </w:r>
      <w:r w:rsidRPr="00A654DF">
        <w:rPr>
          <w:rFonts w:eastAsia="Times New Roman" w:cs="Times New Roman"/>
          <w:spacing w:val="-1"/>
          <w:szCs w:val="24"/>
        </w:rPr>
        <w:t>ción de signos int</w:t>
      </w:r>
      <w:r>
        <w:rPr>
          <w:rFonts w:eastAsia="Times New Roman" w:cs="Times New Roman"/>
          <w:spacing w:val="-1"/>
          <w:szCs w:val="24"/>
        </w:rPr>
        <w:t>e</w:t>
      </w:r>
      <w:r w:rsidRPr="00A654DF">
        <w:rPr>
          <w:rFonts w:eastAsia="Times New Roman" w:cs="Times New Roman"/>
          <w:spacing w:val="-1"/>
          <w:szCs w:val="24"/>
        </w:rPr>
        <w:t>r</w:t>
      </w:r>
      <w:r>
        <w:rPr>
          <w:rFonts w:eastAsia="Times New Roman" w:cs="Times New Roman"/>
          <w:spacing w:val="-1"/>
          <w:szCs w:val="24"/>
        </w:rPr>
        <w:t>p</w:t>
      </w:r>
      <w:r w:rsidRPr="00A654DF">
        <w:rPr>
          <w:rFonts w:eastAsia="Times New Roman" w:cs="Times New Roman"/>
          <w:spacing w:val="-1"/>
          <w:szCs w:val="24"/>
        </w:rPr>
        <w:t>retabl</w:t>
      </w:r>
      <w:r>
        <w:rPr>
          <w:rFonts w:eastAsia="Times New Roman" w:cs="Times New Roman"/>
          <w:spacing w:val="-1"/>
          <w:szCs w:val="24"/>
        </w:rPr>
        <w:t>e</w:t>
      </w:r>
      <w:r w:rsidRPr="00A654DF">
        <w:rPr>
          <w:rFonts w:eastAsia="Times New Roman" w:cs="Times New Roman"/>
          <w:spacing w:val="-1"/>
          <w:szCs w:val="24"/>
        </w:rPr>
        <w:t xml:space="preserve">s (símbolos) [son] </w:t>
      </w:r>
      <w:r>
        <w:rPr>
          <w:rFonts w:eastAsia="Times New Roman" w:cs="Times New Roman"/>
          <w:spacing w:val="-1"/>
          <w:szCs w:val="24"/>
        </w:rPr>
        <w:t>e</w:t>
      </w:r>
      <w:r w:rsidRPr="00A654DF">
        <w:rPr>
          <w:rFonts w:eastAsia="Times New Roman" w:cs="Times New Roman"/>
          <w:spacing w:val="-1"/>
          <w:szCs w:val="24"/>
        </w:rPr>
        <w:t xml:space="preserve">l </w:t>
      </w:r>
      <w:r>
        <w:rPr>
          <w:rFonts w:eastAsia="Times New Roman" w:cs="Times New Roman"/>
          <w:spacing w:val="-1"/>
          <w:szCs w:val="24"/>
        </w:rPr>
        <w:t>c</w:t>
      </w:r>
      <w:r w:rsidRPr="00A654DF">
        <w:rPr>
          <w:rFonts w:eastAsia="Times New Roman" w:cs="Times New Roman"/>
          <w:spacing w:val="-1"/>
          <w:szCs w:val="24"/>
        </w:rPr>
        <w:t>ontexto d</w:t>
      </w:r>
      <w:r>
        <w:rPr>
          <w:rFonts w:eastAsia="Times New Roman" w:cs="Times New Roman"/>
          <w:spacing w:val="-1"/>
          <w:szCs w:val="24"/>
        </w:rPr>
        <w:t>e</w:t>
      </w:r>
      <w:r w:rsidRPr="00A654DF">
        <w:rPr>
          <w:rFonts w:eastAsia="Times New Roman" w:cs="Times New Roman"/>
          <w:spacing w:val="-1"/>
          <w:szCs w:val="24"/>
        </w:rPr>
        <w:t>ntro d</w:t>
      </w:r>
      <w:r>
        <w:rPr>
          <w:rFonts w:eastAsia="Times New Roman" w:cs="Times New Roman"/>
          <w:spacing w:val="-1"/>
          <w:szCs w:val="24"/>
        </w:rPr>
        <w:t>e</w:t>
      </w:r>
      <w:r w:rsidRPr="00A654DF">
        <w:rPr>
          <w:rFonts w:eastAsia="Times New Roman" w:cs="Times New Roman"/>
          <w:spacing w:val="-1"/>
          <w:szCs w:val="24"/>
        </w:rPr>
        <w:t xml:space="preserve">l </w:t>
      </w:r>
      <w:r>
        <w:rPr>
          <w:rFonts w:eastAsia="Times New Roman" w:cs="Times New Roman"/>
          <w:spacing w:val="-1"/>
          <w:szCs w:val="24"/>
        </w:rPr>
        <w:t>c</w:t>
      </w:r>
      <w:r w:rsidRPr="00A654DF">
        <w:rPr>
          <w:rFonts w:eastAsia="Times New Roman" w:cs="Times New Roman"/>
          <w:spacing w:val="-1"/>
          <w:szCs w:val="24"/>
        </w:rPr>
        <w:t>u</w:t>
      </w:r>
      <w:r>
        <w:rPr>
          <w:rFonts w:eastAsia="Times New Roman" w:cs="Times New Roman"/>
          <w:spacing w:val="-1"/>
          <w:szCs w:val="24"/>
        </w:rPr>
        <w:t>a</w:t>
      </w:r>
      <w:r w:rsidRPr="00A654DF">
        <w:rPr>
          <w:rFonts w:eastAsia="Times New Roman" w:cs="Times New Roman"/>
          <w:spacing w:val="-1"/>
          <w:szCs w:val="24"/>
        </w:rPr>
        <w:t>l pu</w:t>
      </w:r>
      <w:r>
        <w:rPr>
          <w:rFonts w:eastAsia="Times New Roman" w:cs="Times New Roman"/>
          <w:spacing w:val="-1"/>
          <w:szCs w:val="24"/>
        </w:rPr>
        <w:t>e</w:t>
      </w:r>
      <w:r w:rsidRPr="00A654DF">
        <w:rPr>
          <w:rFonts w:eastAsia="Times New Roman" w:cs="Times New Roman"/>
          <w:spacing w:val="-1"/>
          <w:szCs w:val="24"/>
        </w:rPr>
        <w:t>d</w:t>
      </w:r>
      <w:r>
        <w:rPr>
          <w:rFonts w:eastAsia="Times New Roman" w:cs="Times New Roman"/>
          <w:spacing w:val="-1"/>
          <w:szCs w:val="24"/>
        </w:rPr>
        <w:t>e</w:t>
      </w:r>
      <w:r w:rsidRPr="00A654DF">
        <w:rPr>
          <w:rFonts w:eastAsia="Times New Roman" w:cs="Times New Roman"/>
          <w:spacing w:val="-1"/>
          <w:szCs w:val="24"/>
        </w:rPr>
        <w:t>n d</w:t>
      </w:r>
      <w:r>
        <w:rPr>
          <w:rFonts w:eastAsia="Times New Roman" w:cs="Times New Roman"/>
          <w:spacing w:val="-1"/>
          <w:szCs w:val="24"/>
        </w:rPr>
        <w:t>e</w:t>
      </w:r>
      <w:r w:rsidRPr="00A654DF">
        <w:rPr>
          <w:rFonts w:eastAsia="Times New Roman" w:cs="Times New Roman"/>
          <w:spacing w:val="-1"/>
          <w:szCs w:val="24"/>
        </w:rPr>
        <w:t>s</w:t>
      </w:r>
      <w:r>
        <w:rPr>
          <w:rFonts w:eastAsia="Times New Roman" w:cs="Times New Roman"/>
          <w:spacing w:val="-1"/>
          <w:szCs w:val="24"/>
        </w:rPr>
        <w:t>c</w:t>
      </w:r>
      <w:r w:rsidRPr="00A654DF">
        <w:rPr>
          <w:rFonts w:eastAsia="Times New Roman" w:cs="Times New Roman"/>
          <w:spacing w:val="-1"/>
          <w:szCs w:val="24"/>
        </w:rPr>
        <w:t xml:space="preserve">ribirse todos </w:t>
      </w:r>
      <w:r>
        <w:rPr>
          <w:rFonts w:eastAsia="Times New Roman" w:cs="Times New Roman"/>
          <w:spacing w:val="-1"/>
          <w:szCs w:val="24"/>
        </w:rPr>
        <w:t>e</w:t>
      </w:r>
      <w:r w:rsidRPr="00A654DF">
        <w:rPr>
          <w:rFonts w:eastAsia="Times New Roman" w:cs="Times New Roman"/>
          <w:spacing w:val="-1"/>
          <w:szCs w:val="24"/>
        </w:rPr>
        <w:t>sos fenómenos”</w:t>
      </w:r>
      <w:r w:rsidR="00A654DF">
        <w:rPr>
          <w:rFonts w:eastAsia="Times New Roman" w:cs="Times New Roman"/>
          <w:spacing w:val="-1"/>
          <w:szCs w:val="24"/>
        </w:rPr>
        <w:t>.</w:t>
      </w:r>
    </w:p>
    <w:p w14:paraId="1F85FC24" w14:textId="130987BC" w:rsidR="00A23800" w:rsidRDefault="00A23800" w:rsidP="008D7321">
      <w:pPr>
        <w:spacing w:line="276" w:lineRule="auto"/>
        <w:ind w:left="102" w:right="81" w:firstLine="708"/>
        <w:rPr>
          <w:rFonts w:eastAsia="Times New Roman" w:cs="Times New Roman"/>
          <w:szCs w:val="24"/>
        </w:rPr>
      </w:pPr>
      <w:r>
        <w:rPr>
          <w:rFonts w:eastAsia="Times New Roman" w:cs="Times New Roman"/>
          <w:spacing w:val="-3"/>
          <w:szCs w:val="24"/>
        </w:rPr>
        <w:t>L</w:t>
      </w:r>
      <w:r>
        <w:rPr>
          <w:rFonts w:eastAsia="Times New Roman" w:cs="Times New Roman"/>
          <w:szCs w:val="24"/>
        </w:rPr>
        <w:t xml:space="preserve">a </w:t>
      </w:r>
      <w:r>
        <w:rPr>
          <w:rFonts w:eastAsia="Times New Roman" w:cs="Times New Roman"/>
          <w:spacing w:val="-1"/>
          <w:szCs w:val="24"/>
        </w:rPr>
        <w:t>c</w:t>
      </w:r>
      <w:r>
        <w:rPr>
          <w:rFonts w:eastAsia="Times New Roman" w:cs="Times New Roman"/>
          <w:szCs w:val="24"/>
        </w:rPr>
        <w:t>ul</w:t>
      </w:r>
      <w:r>
        <w:rPr>
          <w:rFonts w:eastAsia="Times New Roman" w:cs="Times New Roman"/>
          <w:spacing w:val="1"/>
          <w:szCs w:val="24"/>
        </w:rPr>
        <w:t>t</w:t>
      </w:r>
      <w:r>
        <w:rPr>
          <w:rFonts w:eastAsia="Times New Roman" w:cs="Times New Roman"/>
          <w:szCs w:val="24"/>
        </w:rPr>
        <w:t>u</w:t>
      </w:r>
      <w:r>
        <w:rPr>
          <w:rFonts w:eastAsia="Times New Roman" w:cs="Times New Roman"/>
          <w:spacing w:val="1"/>
          <w:szCs w:val="24"/>
        </w:rPr>
        <w:t>r</w:t>
      </w:r>
      <w:r>
        <w:rPr>
          <w:rFonts w:eastAsia="Times New Roman" w:cs="Times New Roman"/>
          <w:szCs w:val="24"/>
        </w:rPr>
        <w:t xml:space="preserve">a </w:t>
      </w:r>
      <w:r>
        <w:rPr>
          <w:rFonts w:eastAsia="Times New Roman" w:cs="Times New Roman"/>
          <w:spacing w:val="-1"/>
          <w:szCs w:val="24"/>
        </w:rPr>
        <w:t>e</w:t>
      </w:r>
      <w:r>
        <w:rPr>
          <w:rFonts w:eastAsia="Times New Roman" w:cs="Times New Roman"/>
          <w:szCs w:val="24"/>
        </w:rPr>
        <w:t>ntonc</w:t>
      </w:r>
      <w:r>
        <w:rPr>
          <w:rFonts w:eastAsia="Times New Roman" w:cs="Times New Roman"/>
          <w:spacing w:val="-1"/>
          <w:szCs w:val="24"/>
        </w:rPr>
        <w:t>e</w:t>
      </w:r>
      <w:r>
        <w:rPr>
          <w:rFonts w:eastAsia="Times New Roman" w:cs="Times New Roman"/>
          <w:szCs w:val="24"/>
        </w:rPr>
        <w:t>s</w:t>
      </w:r>
      <w:r>
        <w:rPr>
          <w:rFonts w:eastAsia="Times New Roman" w:cs="Times New Roman"/>
          <w:spacing w:val="1"/>
          <w:szCs w:val="24"/>
        </w:rPr>
        <w:t xml:space="preserve"> </w:t>
      </w:r>
      <w:r>
        <w:rPr>
          <w:rFonts w:eastAsia="Times New Roman" w:cs="Times New Roman"/>
          <w:szCs w:val="24"/>
        </w:rPr>
        <w:t xml:space="preserve">se </w:t>
      </w:r>
      <w:r>
        <w:rPr>
          <w:rFonts w:eastAsia="Times New Roman" w:cs="Times New Roman"/>
          <w:spacing w:val="1"/>
          <w:szCs w:val="24"/>
        </w:rPr>
        <w:t>r</w:t>
      </w:r>
      <w:r>
        <w:rPr>
          <w:rFonts w:eastAsia="Times New Roman" w:cs="Times New Roman"/>
          <w:spacing w:val="-1"/>
          <w:szCs w:val="24"/>
        </w:rPr>
        <w:t>e</w:t>
      </w:r>
      <w:r>
        <w:rPr>
          <w:rFonts w:eastAsia="Times New Roman" w:cs="Times New Roman"/>
          <w:szCs w:val="24"/>
        </w:rPr>
        <w:t>la</w:t>
      </w:r>
      <w:r>
        <w:rPr>
          <w:rFonts w:eastAsia="Times New Roman" w:cs="Times New Roman"/>
          <w:spacing w:val="-1"/>
          <w:szCs w:val="24"/>
        </w:rPr>
        <w:t>c</w:t>
      </w:r>
      <w:r>
        <w:rPr>
          <w:rFonts w:eastAsia="Times New Roman" w:cs="Times New Roman"/>
          <w:szCs w:val="24"/>
        </w:rPr>
        <w:t xml:space="preserve">iona </w:t>
      </w:r>
      <w:r>
        <w:rPr>
          <w:rFonts w:eastAsia="Times New Roman" w:cs="Times New Roman"/>
          <w:spacing w:val="-1"/>
          <w:szCs w:val="24"/>
        </w:rPr>
        <w:t>c</w:t>
      </w:r>
      <w:r>
        <w:rPr>
          <w:rFonts w:eastAsia="Times New Roman" w:cs="Times New Roman"/>
          <w:szCs w:val="24"/>
        </w:rPr>
        <w:t>on</w:t>
      </w:r>
      <w:r>
        <w:rPr>
          <w:rFonts w:eastAsia="Times New Roman" w:cs="Times New Roman"/>
          <w:spacing w:val="1"/>
          <w:szCs w:val="24"/>
        </w:rPr>
        <w:t xml:space="preserve"> </w:t>
      </w:r>
      <w:r>
        <w:rPr>
          <w:rFonts w:eastAsia="Times New Roman" w:cs="Times New Roman"/>
          <w:szCs w:val="24"/>
        </w:rPr>
        <w:t>todas</w:t>
      </w:r>
      <w:r>
        <w:rPr>
          <w:rFonts w:eastAsia="Times New Roman" w:cs="Times New Roman"/>
          <w:spacing w:val="1"/>
          <w:szCs w:val="24"/>
        </w:rPr>
        <w:t xml:space="preserve"> </w:t>
      </w:r>
      <w:r>
        <w:rPr>
          <w:rFonts w:eastAsia="Times New Roman" w:cs="Times New Roman"/>
          <w:szCs w:val="24"/>
        </w:rPr>
        <w:t>las</w:t>
      </w:r>
      <w:r>
        <w:rPr>
          <w:rFonts w:eastAsia="Times New Roman" w:cs="Times New Roman"/>
          <w:spacing w:val="1"/>
          <w:szCs w:val="24"/>
        </w:rPr>
        <w:t xml:space="preserve"> c</w:t>
      </w:r>
      <w:r>
        <w:rPr>
          <w:rFonts w:eastAsia="Times New Roman" w:cs="Times New Roman"/>
          <w:spacing w:val="-1"/>
          <w:szCs w:val="24"/>
        </w:rPr>
        <w:t>a</w:t>
      </w:r>
      <w:r>
        <w:rPr>
          <w:rFonts w:eastAsia="Times New Roman" w:cs="Times New Roman"/>
          <w:szCs w:val="24"/>
        </w:rPr>
        <w:t>r</w:t>
      </w:r>
      <w:r>
        <w:rPr>
          <w:rFonts w:eastAsia="Times New Roman" w:cs="Times New Roman"/>
          <w:spacing w:val="-2"/>
          <w:szCs w:val="24"/>
        </w:rPr>
        <w:t>a</w:t>
      </w:r>
      <w:r>
        <w:rPr>
          <w:rFonts w:eastAsia="Times New Roman" w:cs="Times New Roman"/>
          <w:spacing w:val="-1"/>
          <w:szCs w:val="24"/>
        </w:rPr>
        <w:t>c</w:t>
      </w:r>
      <w:r>
        <w:rPr>
          <w:rFonts w:eastAsia="Times New Roman" w:cs="Times New Roman"/>
          <w:spacing w:val="3"/>
          <w:szCs w:val="24"/>
        </w:rPr>
        <w:t>t</w:t>
      </w:r>
      <w:r>
        <w:rPr>
          <w:rFonts w:eastAsia="Times New Roman" w:cs="Times New Roman"/>
          <w:spacing w:val="-1"/>
          <w:szCs w:val="24"/>
        </w:rPr>
        <w:t>e</w:t>
      </w:r>
      <w:r>
        <w:rPr>
          <w:rFonts w:eastAsia="Times New Roman" w:cs="Times New Roman"/>
          <w:szCs w:val="24"/>
        </w:rPr>
        <w:t>ríst</w:t>
      </w:r>
      <w:r>
        <w:rPr>
          <w:rFonts w:eastAsia="Times New Roman" w:cs="Times New Roman"/>
          <w:spacing w:val="1"/>
          <w:szCs w:val="24"/>
        </w:rPr>
        <w:t>i</w:t>
      </w:r>
      <w:r>
        <w:rPr>
          <w:rFonts w:eastAsia="Times New Roman" w:cs="Times New Roman"/>
          <w:spacing w:val="-1"/>
          <w:szCs w:val="24"/>
        </w:rPr>
        <w:t>ca</w:t>
      </w:r>
      <w:r>
        <w:rPr>
          <w:rFonts w:eastAsia="Times New Roman" w:cs="Times New Roman"/>
          <w:szCs w:val="24"/>
        </w:rPr>
        <w:t>s</w:t>
      </w:r>
      <w:r>
        <w:rPr>
          <w:rFonts w:eastAsia="Times New Roman" w:cs="Times New Roman"/>
          <w:spacing w:val="1"/>
          <w:szCs w:val="24"/>
        </w:rPr>
        <w:t xml:space="preserve"> </w:t>
      </w:r>
      <w:r>
        <w:rPr>
          <w:rFonts w:eastAsia="Times New Roman" w:cs="Times New Roman"/>
          <w:szCs w:val="24"/>
        </w:rPr>
        <w:t>de un</w:t>
      </w:r>
      <w:r>
        <w:rPr>
          <w:rFonts w:eastAsia="Times New Roman" w:cs="Times New Roman"/>
          <w:spacing w:val="1"/>
          <w:szCs w:val="24"/>
        </w:rPr>
        <w:t xml:space="preserve"> </w:t>
      </w:r>
      <w:r>
        <w:rPr>
          <w:rFonts w:eastAsia="Times New Roman" w:cs="Times New Roman"/>
          <w:spacing w:val="-2"/>
          <w:szCs w:val="24"/>
        </w:rPr>
        <w:t>g</w:t>
      </w:r>
      <w:r>
        <w:rPr>
          <w:rFonts w:eastAsia="Times New Roman" w:cs="Times New Roman"/>
          <w:szCs w:val="24"/>
        </w:rPr>
        <w:t>r</w:t>
      </w:r>
      <w:r>
        <w:rPr>
          <w:rFonts w:eastAsia="Times New Roman" w:cs="Times New Roman"/>
          <w:spacing w:val="1"/>
          <w:szCs w:val="24"/>
        </w:rPr>
        <w:t>u</w:t>
      </w:r>
      <w:r>
        <w:rPr>
          <w:rFonts w:eastAsia="Times New Roman" w:cs="Times New Roman"/>
          <w:szCs w:val="24"/>
        </w:rPr>
        <w:t>po</w:t>
      </w:r>
      <w:r>
        <w:rPr>
          <w:rFonts w:eastAsia="Times New Roman" w:cs="Times New Roman"/>
          <w:spacing w:val="1"/>
          <w:szCs w:val="24"/>
        </w:rPr>
        <w:t xml:space="preserve"> </w:t>
      </w:r>
      <w:r>
        <w:rPr>
          <w:rFonts w:eastAsia="Times New Roman" w:cs="Times New Roman"/>
          <w:szCs w:val="24"/>
        </w:rPr>
        <w:t>de p</w:t>
      </w:r>
      <w:r>
        <w:rPr>
          <w:rFonts w:eastAsia="Times New Roman" w:cs="Times New Roman"/>
          <w:spacing w:val="-1"/>
          <w:szCs w:val="24"/>
        </w:rPr>
        <w:t>e</w:t>
      </w:r>
      <w:r>
        <w:rPr>
          <w:rFonts w:eastAsia="Times New Roman" w:cs="Times New Roman"/>
          <w:szCs w:val="24"/>
        </w:rPr>
        <w:t>rson</w:t>
      </w:r>
      <w:r>
        <w:rPr>
          <w:rFonts w:eastAsia="Times New Roman" w:cs="Times New Roman"/>
          <w:spacing w:val="-1"/>
          <w:szCs w:val="24"/>
        </w:rPr>
        <w:t>a</w:t>
      </w:r>
      <w:r>
        <w:rPr>
          <w:rFonts w:eastAsia="Times New Roman" w:cs="Times New Roman"/>
          <w:szCs w:val="24"/>
        </w:rPr>
        <w:t>s,</w:t>
      </w:r>
      <w:r>
        <w:rPr>
          <w:rFonts w:eastAsia="Times New Roman" w:cs="Times New Roman"/>
          <w:spacing w:val="1"/>
          <w:szCs w:val="24"/>
        </w:rPr>
        <w:t xml:space="preserve"> </w:t>
      </w:r>
      <w:r>
        <w:rPr>
          <w:rFonts w:eastAsia="Times New Roman" w:cs="Times New Roman"/>
          <w:szCs w:val="24"/>
        </w:rPr>
        <w:t>quie</w:t>
      </w:r>
      <w:r>
        <w:rPr>
          <w:rFonts w:eastAsia="Times New Roman" w:cs="Times New Roman"/>
          <w:spacing w:val="2"/>
          <w:szCs w:val="24"/>
        </w:rPr>
        <w:t>n</w:t>
      </w:r>
      <w:r>
        <w:rPr>
          <w:rFonts w:eastAsia="Times New Roman" w:cs="Times New Roman"/>
          <w:spacing w:val="-1"/>
          <w:szCs w:val="24"/>
        </w:rPr>
        <w:t>e</w:t>
      </w:r>
      <w:r>
        <w:rPr>
          <w:rFonts w:eastAsia="Times New Roman" w:cs="Times New Roman"/>
          <w:szCs w:val="24"/>
        </w:rPr>
        <w:t>s</w:t>
      </w:r>
      <w:r>
        <w:rPr>
          <w:rFonts w:eastAsia="Times New Roman" w:cs="Times New Roman"/>
          <w:spacing w:val="1"/>
          <w:szCs w:val="24"/>
        </w:rPr>
        <w:t xml:space="preserve"> </w:t>
      </w:r>
      <w:r>
        <w:rPr>
          <w:rFonts w:eastAsia="Times New Roman" w:cs="Times New Roman"/>
          <w:szCs w:val="24"/>
        </w:rPr>
        <w:t>se i</w:t>
      </w:r>
      <w:r>
        <w:rPr>
          <w:rFonts w:eastAsia="Times New Roman" w:cs="Times New Roman"/>
          <w:spacing w:val="3"/>
          <w:szCs w:val="24"/>
        </w:rPr>
        <w:t>d</w:t>
      </w:r>
      <w:r>
        <w:rPr>
          <w:rFonts w:eastAsia="Times New Roman" w:cs="Times New Roman"/>
          <w:spacing w:val="-1"/>
          <w:szCs w:val="24"/>
        </w:rPr>
        <w:t>e</w:t>
      </w:r>
      <w:r>
        <w:rPr>
          <w:rFonts w:eastAsia="Times New Roman" w:cs="Times New Roman"/>
          <w:szCs w:val="24"/>
        </w:rPr>
        <w:t>nt</w:t>
      </w:r>
      <w:r>
        <w:rPr>
          <w:rFonts w:eastAsia="Times New Roman" w:cs="Times New Roman"/>
          <w:spacing w:val="1"/>
          <w:szCs w:val="24"/>
        </w:rPr>
        <w:t>i</w:t>
      </w:r>
      <w:r>
        <w:rPr>
          <w:rFonts w:eastAsia="Times New Roman" w:cs="Times New Roman"/>
          <w:szCs w:val="24"/>
        </w:rPr>
        <w:t>fi</w:t>
      </w:r>
      <w:r>
        <w:rPr>
          <w:rFonts w:eastAsia="Times New Roman" w:cs="Times New Roman"/>
          <w:spacing w:val="-1"/>
          <w:szCs w:val="24"/>
        </w:rPr>
        <w:t>ca</w:t>
      </w:r>
      <w:r>
        <w:rPr>
          <w:rFonts w:eastAsia="Times New Roman" w:cs="Times New Roman"/>
          <w:szCs w:val="24"/>
        </w:rPr>
        <w:t>n</w:t>
      </w:r>
      <w:r>
        <w:rPr>
          <w:rFonts w:eastAsia="Times New Roman" w:cs="Times New Roman"/>
          <w:spacing w:val="1"/>
          <w:szCs w:val="24"/>
        </w:rPr>
        <w:t xml:space="preserve"> </w:t>
      </w:r>
      <w:r>
        <w:rPr>
          <w:rFonts w:eastAsia="Times New Roman" w:cs="Times New Roman"/>
          <w:spacing w:val="-1"/>
          <w:szCs w:val="24"/>
        </w:rPr>
        <w:t>c</w:t>
      </w:r>
      <w:r>
        <w:rPr>
          <w:rFonts w:eastAsia="Times New Roman" w:cs="Times New Roman"/>
          <w:szCs w:val="24"/>
        </w:rPr>
        <w:t>on</w:t>
      </w:r>
      <w:r>
        <w:rPr>
          <w:rFonts w:eastAsia="Times New Roman" w:cs="Times New Roman"/>
          <w:spacing w:val="3"/>
          <w:szCs w:val="24"/>
        </w:rPr>
        <w:t xml:space="preserve"> </w:t>
      </w:r>
      <w:r>
        <w:rPr>
          <w:rFonts w:eastAsia="Times New Roman" w:cs="Times New Roman"/>
          <w:szCs w:val="24"/>
        </w:rPr>
        <w:t>su</w:t>
      </w:r>
      <w:r>
        <w:rPr>
          <w:rFonts w:eastAsia="Times New Roman" w:cs="Times New Roman"/>
          <w:spacing w:val="1"/>
          <w:szCs w:val="24"/>
        </w:rPr>
        <w:t xml:space="preserve"> </w:t>
      </w:r>
      <w:r>
        <w:rPr>
          <w:rFonts w:eastAsia="Times New Roman" w:cs="Times New Roman"/>
          <w:szCs w:val="24"/>
        </w:rPr>
        <w:t>v</w:t>
      </w:r>
      <w:r>
        <w:rPr>
          <w:rFonts w:eastAsia="Times New Roman" w:cs="Times New Roman"/>
          <w:spacing w:val="-1"/>
          <w:szCs w:val="24"/>
        </w:rPr>
        <w:t>e</w:t>
      </w:r>
      <w:r>
        <w:rPr>
          <w:rFonts w:eastAsia="Times New Roman" w:cs="Times New Roman"/>
          <w:szCs w:val="24"/>
        </w:rPr>
        <w:t>st</w:t>
      </w:r>
      <w:r>
        <w:rPr>
          <w:rFonts w:eastAsia="Times New Roman" w:cs="Times New Roman"/>
          <w:spacing w:val="1"/>
          <w:szCs w:val="24"/>
        </w:rPr>
        <w:t>i</w:t>
      </w:r>
      <w:r>
        <w:rPr>
          <w:rFonts w:eastAsia="Times New Roman" w:cs="Times New Roman"/>
          <w:spacing w:val="3"/>
          <w:szCs w:val="24"/>
        </w:rPr>
        <w:t>m</w:t>
      </w:r>
      <w:r>
        <w:rPr>
          <w:rFonts w:eastAsia="Times New Roman" w:cs="Times New Roman"/>
          <w:spacing w:val="-1"/>
          <w:szCs w:val="24"/>
        </w:rPr>
        <w:t>e</w:t>
      </w:r>
      <w:r>
        <w:rPr>
          <w:rFonts w:eastAsia="Times New Roman" w:cs="Times New Roman"/>
          <w:szCs w:val="24"/>
        </w:rPr>
        <w:t xml:space="preserve">nta, </w:t>
      </w:r>
      <w:r>
        <w:rPr>
          <w:rFonts w:eastAsia="Times New Roman" w:cs="Times New Roman"/>
          <w:spacing w:val="-1"/>
          <w:szCs w:val="24"/>
        </w:rPr>
        <w:t>c</w:t>
      </w:r>
      <w:r>
        <w:rPr>
          <w:rFonts w:eastAsia="Times New Roman" w:cs="Times New Roman"/>
          <w:szCs w:val="24"/>
        </w:rPr>
        <w:t>ostu</w:t>
      </w:r>
      <w:r>
        <w:rPr>
          <w:rFonts w:eastAsia="Times New Roman" w:cs="Times New Roman"/>
          <w:spacing w:val="1"/>
          <w:szCs w:val="24"/>
        </w:rPr>
        <w:t>m</w:t>
      </w:r>
      <w:r>
        <w:rPr>
          <w:rFonts w:eastAsia="Times New Roman" w:cs="Times New Roman"/>
          <w:szCs w:val="24"/>
        </w:rPr>
        <w:t>b</w:t>
      </w:r>
      <w:r>
        <w:rPr>
          <w:rFonts w:eastAsia="Times New Roman" w:cs="Times New Roman"/>
          <w:spacing w:val="-1"/>
          <w:szCs w:val="24"/>
        </w:rPr>
        <w:t>re</w:t>
      </w:r>
      <w:r>
        <w:rPr>
          <w:rFonts w:eastAsia="Times New Roman" w:cs="Times New Roman"/>
          <w:szCs w:val="24"/>
        </w:rPr>
        <w:t>s,</w:t>
      </w:r>
      <w:r>
        <w:rPr>
          <w:rFonts w:eastAsia="Times New Roman" w:cs="Times New Roman"/>
          <w:spacing w:val="3"/>
          <w:szCs w:val="24"/>
        </w:rPr>
        <w:t xml:space="preserve"> </w:t>
      </w:r>
      <w:r>
        <w:rPr>
          <w:rFonts w:eastAsia="Times New Roman" w:cs="Times New Roman"/>
          <w:spacing w:val="-1"/>
          <w:szCs w:val="24"/>
        </w:rPr>
        <w:t>c</w:t>
      </w:r>
      <w:r>
        <w:rPr>
          <w:rFonts w:eastAsia="Times New Roman" w:cs="Times New Roman"/>
          <w:szCs w:val="24"/>
        </w:rPr>
        <w:t>om</w:t>
      </w:r>
      <w:r>
        <w:rPr>
          <w:rFonts w:eastAsia="Times New Roman" w:cs="Times New Roman"/>
          <w:spacing w:val="1"/>
          <w:szCs w:val="24"/>
        </w:rPr>
        <w:t>i</w:t>
      </w:r>
      <w:r>
        <w:rPr>
          <w:rFonts w:eastAsia="Times New Roman" w:cs="Times New Roman"/>
          <w:spacing w:val="2"/>
          <w:szCs w:val="24"/>
        </w:rPr>
        <w:t>d</w:t>
      </w:r>
      <w:r>
        <w:rPr>
          <w:rFonts w:eastAsia="Times New Roman" w:cs="Times New Roman"/>
          <w:spacing w:val="-1"/>
          <w:szCs w:val="24"/>
        </w:rPr>
        <w:t>a</w:t>
      </w:r>
      <w:r>
        <w:rPr>
          <w:rFonts w:eastAsia="Times New Roman" w:cs="Times New Roman"/>
          <w:szCs w:val="24"/>
        </w:rPr>
        <w:t>s,</w:t>
      </w:r>
      <w:r>
        <w:rPr>
          <w:rFonts w:eastAsia="Times New Roman" w:cs="Times New Roman"/>
          <w:spacing w:val="1"/>
          <w:szCs w:val="24"/>
        </w:rPr>
        <w:t xml:space="preserve"> </w:t>
      </w:r>
      <w:r>
        <w:rPr>
          <w:rFonts w:eastAsia="Times New Roman" w:cs="Times New Roman"/>
          <w:szCs w:val="24"/>
        </w:rPr>
        <w:t>ideol</w:t>
      </w:r>
      <w:r>
        <w:rPr>
          <w:rFonts w:eastAsia="Times New Roman" w:cs="Times New Roman"/>
          <w:spacing w:val="2"/>
          <w:szCs w:val="24"/>
        </w:rPr>
        <w:t>o</w:t>
      </w:r>
      <w:r>
        <w:rPr>
          <w:rFonts w:eastAsia="Times New Roman" w:cs="Times New Roman"/>
          <w:spacing w:val="-2"/>
          <w:szCs w:val="24"/>
        </w:rPr>
        <w:t>g</w:t>
      </w:r>
      <w:r>
        <w:rPr>
          <w:rFonts w:eastAsia="Times New Roman" w:cs="Times New Roman"/>
          <w:szCs w:val="24"/>
        </w:rPr>
        <w:t>ía, p</w:t>
      </w:r>
      <w:r>
        <w:rPr>
          <w:rFonts w:eastAsia="Times New Roman" w:cs="Times New Roman"/>
          <w:spacing w:val="-1"/>
          <w:szCs w:val="24"/>
        </w:rPr>
        <w:t>e</w:t>
      </w:r>
      <w:r>
        <w:rPr>
          <w:rFonts w:eastAsia="Times New Roman" w:cs="Times New Roman"/>
          <w:szCs w:val="24"/>
        </w:rPr>
        <w:t>nsamientos, e</w:t>
      </w:r>
      <w:r>
        <w:rPr>
          <w:rFonts w:eastAsia="Times New Roman" w:cs="Times New Roman"/>
          <w:spacing w:val="-1"/>
          <w:szCs w:val="24"/>
        </w:rPr>
        <w:t xml:space="preserve"> </w:t>
      </w:r>
      <w:r>
        <w:rPr>
          <w:rFonts w:eastAsia="Times New Roman" w:cs="Times New Roman"/>
          <w:szCs w:val="24"/>
        </w:rPr>
        <w:t>id</w:t>
      </w:r>
      <w:r>
        <w:rPr>
          <w:rFonts w:eastAsia="Times New Roman" w:cs="Times New Roman"/>
          <w:spacing w:val="1"/>
          <w:szCs w:val="24"/>
        </w:rPr>
        <w:t>i</w:t>
      </w:r>
      <w:r>
        <w:rPr>
          <w:rFonts w:eastAsia="Times New Roman" w:cs="Times New Roman"/>
          <w:szCs w:val="24"/>
        </w:rPr>
        <w:t>oma,</w:t>
      </w:r>
      <w:r>
        <w:rPr>
          <w:rFonts w:eastAsia="Times New Roman" w:cs="Times New Roman"/>
          <w:spacing w:val="2"/>
          <w:szCs w:val="24"/>
        </w:rPr>
        <w:t xml:space="preserve"> </w:t>
      </w:r>
      <w:r>
        <w:rPr>
          <w:rFonts w:eastAsia="Times New Roman" w:cs="Times New Roman"/>
          <w:szCs w:val="24"/>
        </w:rPr>
        <w:t>que</w:t>
      </w:r>
      <w:r>
        <w:rPr>
          <w:rFonts w:eastAsia="Times New Roman" w:cs="Times New Roman"/>
          <w:spacing w:val="-1"/>
          <w:szCs w:val="24"/>
        </w:rPr>
        <w:t xml:space="preserve"> </w:t>
      </w:r>
      <w:r>
        <w:rPr>
          <w:rFonts w:eastAsia="Times New Roman" w:cs="Times New Roman"/>
          <w:szCs w:val="24"/>
        </w:rPr>
        <w:t>los h</w:t>
      </w:r>
      <w:r>
        <w:rPr>
          <w:rFonts w:eastAsia="Times New Roman" w:cs="Times New Roman"/>
          <w:spacing w:val="-1"/>
          <w:szCs w:val="24"/>
        </w:rPr>
        <w:t>ac</w:t>
      </w:r>
      <w:r>
        <w:rPr>
          <w:rFonts w:eastAsia="Times New Roman" w:cs="Times New Roman"/>
          <w:szCs w:val="24"/>
        </w:rPr>
        <w:t>e</w:t>
      </w:r>
      <w:r>
        <w:rPr>
          <w:rFonts w:eastAsia="Times New Roman" w:cs="Times New Roman"/>
          <w:spacing w:val="-1"/>
          <w:szCs w:val="24"/>
        </w:rPr>
        <w:t xml:space="preserve"> </w:t>
      </w:r>
      <w:r>
        <w:rPr>
          <w:rFonts w:eastAsia="Times New Roman" w:cs="Times New Roman"/>
          <w:szCs w:val="24"/>
        </w:rPr>
        <w:t>di</w:t>
      </w:r>
      <w:r>
        <w:rPr>
          <w:rFonts w:eastAsia="Times New Roman" w:cs="Times New Roman"/>
          <w:spacing w:val="2"/>
          <w:szCs w:val="24"/>
        </w:rPr>
        <w:t>f</w:t>
      </w:r>
      <w:r>
        <w:rPr>
          <w:rFonts w:eastAsia="Times New Roman" w:cs="Times New Roman"/>
          <w:spacing w:val="-1"/>
          <w:szCs w:val="24"/>
        </w:rPr>
        <w:t>e</w:t>
      </w:r>
      <w:r>
        <w:rPr>
          <w:rFonts w:eastAsia="Times New Roman" w:cs="Times New Roman"/>
          <w:szCs w:val="24"/>
        </w:rPr>
        <w:t>r</w:t>
      </w:r>
      <w:r>
        <w:rPr>
          <w:rFonts w:eastAsia="Times New Roman" w:cs="Times New Roman"/>
          <w:spacing w:val="-2"/>
          <w:szCs w:val="24"/>
        </w:rPr>
        <w:t>e</w:t>
      </w:r>
      <w:r>
        <w:rPr>
          <w:rFonts w:eastAsia="Times New Roman" w:cs="Times New Roman"/>
          <w:szCs w:val="24"/>
        </w:rPr>
        <w:t>n</w:t>
      </w:r>
      <w:r>
        <w:rPr>
          <w:rFonts w:eastAsia="Times New Roman" w:cs="Times New Roman"/>
          <w:spacing w:val="3"/>
          <w:szCs w:val="24"/>
        </w:rPr>
        <w:t>t</w:t>
      </w:r>
      <w:r>
        <w:rPr>
          <w:rFonts w:eastAsia="Times New Roman" w:cs="Times New Roman"/>
          <w:spacing w:val="-1"/>
          <w:szCs w:val="24"/>
        </w:rPr>
        <w:t>e</w:t>
      </w:r>
      <w:r>
        <w:rPr>
          <w:rFonts w:eastAsia="Times New Roman" w:cs="Times New Roman"/>
          <w:szCs w:val="24"/>
        </w:rPr>
        <w:t xml:space="preserve">s </w:t>
      </w:r>
      <w:r>
        <w:rPr>
          <w:rFonts w:eastAsia="Times New Roman" w:cs="Times New Roman"/>
          <w:spacing w:val="2"/>
          <w:szCs w:val="24"/>
        </w:rPr>
        <w:t>d</w:t>
      </w:r>
      <w:r>
        <w:rPr>
          <w:rFonts w:eastAsia="Times New Roman" w:cs="Times New Roman"/>
          <w:szCs w:val="24"/>
        </w:rPr>
        <w:t>e</w:t>
      </w:r>
      <w:r>
        <w:rPr>
          <w:rFonts w:eastAsia="Times New Roman" w:cs="Times New Roman"/>
          <w:spacing w:val="-1"/>
          <w:szCs w:val="24"/>
        </w:rPr>
        <w:t xml:space="preserve"> </w:t>
      </w:r>
      <w:r>
        <w:rPr>
          <w:rFonts w:eastAsia="Times New Roman" w:cs="Times New Roman"/>
          <w:szCs w:val="24"/>
        </w:rPr>
        <w:t>los d</w:t>
      </w:r>
      <w:r>
        <w:rPr>
          <w:rFonts w:eastAsia="Times New Roman" w:cs="Times New Roman"/>
          <w:spacing w:val="-1"/>
          <w:szCs w:val="24"/>
        </w:rPr>
        <w:t>e</w:t>
      </w:r>
      <w:r>
        <w:rPr>
          <w:rFonts w:eastAsia="Times New Roman" w:cs="Times New Roman"/>
          <w:szCs w:val="24"/>
        </w:rPr>
        <w:t>más. Cada cultura es particular, una de la es la cultura kichwa.</w:t>
      </w:r>
    </w:p>
    <w:p w14:paraId="463FA77F" w14:textId="493C216F" w:rsidR="00A23800" w:rsidRDefault="00A23800" w:rsidP="009B1A3D">
      <w:pPr>
        <w:spacing w:line="276" w:lineRule="auto"/>
        <w:ind w:right="81" w:firstLine="810"/>
        <w:rPr>
          <w:rFonts w:eastAsia="Times New Roman" w:cs="Times New Roman"/>
          <w:szCs w:val="24"/>
        </w:rPr>
      </w:pPr>
      <w:r w:rsidRPr="00A23800">
        <w:rPr>
          <w:rFonts w:eastAsia="Times New Roman" w:cs="Times New Roman"/>
          <w:szCs w:val="24"/>
        </w:rPr>
        <w:t>Se caracteriza por una serie de elementos “esenciales” que no pueden cambiar en el tiempo.  (…)  Ninguna cultura humana es inmutable y estática, por más ancestral   que   fuera.   (…)   Cada   cultura   humana   vive   de   las   constantes recreaciones y transformaciones, debido a las exigencias cambiadas del entorno y otros actores fuera de la propia cultura. (…)</w:t>
      </w:r>
      <w:r w:rsidR="00B93625">
        <w:rPr>
          <w:rFonts w:eastAsia="Times New Roman" w:cs="Times New Roman"/>
          <w:szCs w:val="24"/>
        </w:rPr>
        <w:t xml:space="preserve"> </w:t>
      </w:r>
      <w:r w:rsidRPr="00A23800">
        <w:rPr>
          <w:rFonts w:eastAsia="Times New Roman" w:cs="Times New Roman"/>
          <w:szCs w:val="24"/>
        </w:rPr>
        <w:t>Lo “andino” por ejemplo, hoy en día no es lo mismo como fue en tiempos precoloniales, ni va a permanecer idéntico en los próximos veinte años. El cambio cultural es signo de vida, y una cultura estática solo existe en el museo. Las culturas humanas actuales son el</w:t>
      </w:r>
      <w:r>
        <w:rPr>
          <w:rFonts w:eastAsia="Times New Roman" w:cs="Times New Roman"/>
          <w:szCs w:val="24"/>
        </w:rPr>
        <w:t xml:space="preserve"> </w:t>
      </w:r>
      <w:r w:rsidRPr="00A23800">
        <w:rPr>
          <w:rFonts w:eastAsia="Times New Roman" w:cs="Times New Roman"/>
          <w:szCs w:val="24"/>
        </w:rPr>
        <w:t>resultado de múltiples procesos de transformación histórica y de interferencias</w:t>
      </w:r>
      <w:r>
        <w:rPr>
          <w:rFonts w:eastAsia="Times New Roman" w:cs="Times New Roman"/>
          <w:szCs w:val="24"/>
        </w:rPr>
        <w:t xml:space="preserve"> </w:t>
      </w:r>
      <w:r w:rsidRPr="00A23800">
        <w:rPr>
          <w:rFonts w:eastAsia="Times New Roman" w:cs="Times New Roman"/>
          <w:szCs w:val="24"/>
        </w:rPr>
        <w:t xml:space="preserve">(voluntarias o forzadas) con otras culturas </w:t>
      </w:r>
      <w:sdt>
        <w:sdtPr>
          <w:rPr>
            <w:rFonts w:eastAsia="Times New Roman" w:cs="Times New Roman"/>
            <w:spacing w:val="1"/>
            <w:szCs w:val="24"/>
          </w:rPr>
          <w:id w:val="-274488529"/>
          <w:citation/>
        </w:sdtPr>
        <w:sdtContent>
          <w:r w:rsidR="006F1E18">
            <w:rPr>
              <w:rFonts w:eastAsia="Times New Roman" w:cs="Times New Roman"/>
              <w:spacing w:val="1"/>
              <w:szCs w:val="24"/>
            </w:rPr>
            <w:fldChar w:fldCharType="begin"/>
          </w:r>
          <w:r w:rsidR="006F1E18">
            <w:rPr>
              <w:rFonts w:eastAsia="Times New Roman" w:cs="Times New Roman"/>
              <w:spacing w:val="1"/>
              <w:szCs w:val="24"/>
              <w:lang w:val="es-ES"/>
            </w:rPr>
            <w:instrText xml:space="preserve"> CITATION Men191 \l 3082 </w:instrText>
          </w:r>
          <w:r w:rsidR="006F1E18">
            <w:rPr>
              <w:rFonts w:eastAsia="Times New Roman" w:cs="Times New Roman"/>
              <w:spacing w:val="1"/>
              <w:szCs w:val="24"/>
            </w:rPr>
            <w:fldChar w:fldCharType="separate"/>
          </w:r>
          <w:r w:rsidR="006F1E18" w:rsidRPr="000D44C3">
            <w:rPr>
              <w:rFonts w:eastAsia="Times New Roman" w:cs="Times New Roman"/>
              <w:noProof/>
              <w:spacing w:val="1"/>
              <w:szCs w:val="24"/>
              <w:lang w:val="es-ES"/>
            </w:rPr>
            <w:t>(Mendoza, 2019)</w:t>
          </w:r>
          <w:r w:rsidR="006F1E18">
            <w:rPr>
              <w:rFonts w:eastAsia="Times New Roman" w:cs="Times New Roman"/>
              <w:spacing w:val="1"/>
              <w:szCs w:val="24"/>
            </w:rPr>
            <w:fldChar w:fldCharType="end"/>
          </w:r>
        </w:sdtContent>
      </w:sdt>
      <w:r w:rsidR="006F1E18">
        <w:rPr>
          <w:rFonts w:eastAsia="Times New Roman" w:cs="Times New Roman"/>
          <w:spacing w:val="1"/>
          <w:szCs w:val="24"/>
        </w:rPr>
        <w:t xml:space="preserve"> .</w:t>
      </w:r>
    </w:p>
    <w:p w14:paraId="0C340C21" w14:textId="4361E821" w:rsidR="00AC46C6" w:rsidRDefault="00AC46C6" w:rsidP="008D7321">
      <w:pPr>
        <w:pStyle w:val="Ttulo4"/>
        <w:spacing w:line="276" w:lineRule="auto"/>
        <w:rPr>
          <w:lang w:val="es-ES_tradnl"/>
        </w:rPr>
      </w:pPr>
      <w:bookmarkStart w:id="70" w:name="_Toc141085361"/>
      <w:r>
        <w:rPr>
          <w:lang w:val="es-ES_tradnl"/>
        </w:rPr>
        <w:t>2.3.3.1. Interculturalidad</w:t>
      </w:r>
      <w:bookmarkEnd w:id="70"/>
    </w:p>
    <w:p w14:paraId="2DD78464" w14:textId="63ECAD1B" w:rsidR="00B93625" w:rsidRPr="00C95F3A" w:rsidRDefault="00B93625" w:rsidP="008D7321">
      <w:pPr>
        <w:spacing w:line="276" w:lineRule="auto"/>
        <w:ind w:left="102" w:right="79" w:firstLine="566"/>
        <w:rPr>
          <w:szCs w:val="24"/>
        </w:rPr>
      </w:pPr>
      <w:r w:rsidRPr="00C95F3A">
        <w:rPr>
          <w:rFonts w:eastAsia="Times New Roman" w:cs="Times New Roman"/>
          <w:spacing w:val="-3"/>
          <w:szCs w:val="24"/>
        </w:rPr>
        <w:t>L</w:t>
      </w:r>
      <w:r w:rsidRPr="00C95F3A">
        <w:rPr>
          <w:rFonts w:eastAsia="Times New Roman" w:cs="Times New Roman"/>
          <w:szCs w:val="24"/>
        </w:rPr>
        <w:t xml:space="preserve">a  </w:t>
      </w:r>
      <w:r w:rsidRPr="00C95F3A">
        <w:rPr>
          <w:rFonts w:eastAsia="Times New Roman" w:cs="Times New Roman"/>
          <w:spacing w:val="2"/>
          <w:szCs w:val="24"/>
        </w:rPr>
        <w:t xml:space="preserve"> </w:t>
      </w:r>
      <w:r w:rsidRPr="00C95F3A">
        <w:rPr>
          <w:rFonts w:eastAsia="Times New Roman" w:cs="Times New Roman"/>
          <w:szCs w:val="24"/>
        </w:rPr>
        <w:t>Cul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w:t>
      </w:r>
      <w:r w:rsidRPr="00C95F3A">
        <w:rPr>
          <w:rFonts w:eastAsia="Times New Roman" w:cs="Times New Roman"/>
          <w:szCs w:val="24"/>
        </w:rPr>
        <w:t xml:space="preserve">a  </w:t>
      </w:r>
      <w:r w:rsidRPr="00C95F3A">
        <w:rPr>
          <w:rFonts w:eastAsia="Times New Roman" w:cs="Times New Roman"/>
          <w:spacing w:val="2"/>
          <w:szCs w:val="24"/>
        </w:rPr>
        <w:t xml:space="preserve"> </w:t>
      </w:r>
      <w:r w:rsidRPr="00C95F3A">
        <w:rPr>
          <w:rFonts w:eastAsia="Times New Roman" w:cs="Times New Roman"/>
          <w:spacing w:val="-1"/>
          <w:szCs w:val="24"/>
        </w:rPr>
        <w:t>c</w:t>
      </w:r>
      <w:r w:rsidRPr="00C95F3A">
        <w:rPr>
          <w:rFonts w:eastAsia="Times New Roman" w:cs="Times New Roman"/>
          <w:szCs w:val="24"/>
        </w:rPr>
        <w:t>onl</w:t>
      </w:r>
      <w:r w:rsidRPr="00C95F3A">
        <w:rPr>
          <w:rFonts w:eastAsia="Times New Roman" w:cs="Times New Roman"/>
          <w:spacing w:val="1"/>
          <w:szCs w:val="24"/>
        </w:rPr>
        <w:t>l</w:t>
      </w:r>
      <w:r w:rsidRPr="00C95F3A">
        <w:rPr>
          <w:rFonts w:eastAsia="Times New Roman" w:cs="Times New Roman"/>
          <w:spacing w:val="-1"/>
          <w:szCs w:val="24"/>
        </w:rPr>
        <w:t>e</w:t>
      </w:r>
      <w:r w:rsidRPr="00C95F3A">
        <w:rPr>
          <w:rFonts w:eastAsia="Times New Roman" w:cs="Times New Roman"/>
          <w:szCs w:val="24"/>
        </w:rPr>
        <w:t xml:space="preserve">va  </w:t>
      </w:r>
      <w:r w:rsidRPr="00C95F3A">
        <w:rPr>
          <w:rFonts w:eastAsia="Times New Roman" w:cs="Times New Roman"/>
          <w:spacing w:val="2"/>
          <w:szCs w:val="24"/>
        </w:rPr>
        <w:t xml:space="preserve"> </w:t>
      </w:r>
      <w:r w:rsidRPr="00C95F3A">
        <w:rPr>
          <w:rFonts w:eastAsia="Times New Roman" w:cs="Times New Roman"/>
          <w:szCs w:val="24"/>
        </w:rPr>
        <w:t xml:space="preserve">a   la  </w:t>
      </w:r>
      <w:r w:rsidRPr="00C95F3A">
        <w:rPr>
          <w:rFonts w:eastAsia="Times New Roman" w:cs="Times New Roman"/>
          <w:spacing w:val="3"/>
          <w:szCs w:val="24"/>
        </w:rPr>
        <w:t xml:space="preserve"> </w:t>
      </w:r>
      <w:r w:rsidRPr="006F1E18">
        <w:rPr>
          <w:rFonts w:eastAsia="Times New Roman" w:cs="Times New Roman"/>
          <w:bCs/>
          <w:szCs w:val="24"/>
        </w:rPr>
        <w:t>i</w:t>
      </w:r>
      <w:r w:rsidRPr="006F1E18">
        <w:rPr>
          <w:rFonts w:eastAsia="Times New Roman" w:cs="Times New Roman"/>
          <w:bCs/>
          <w:spacing w:val="1"/>
          <w:szCs w:val="24"/>
        </w:rPr>
        <w:t>n</w:t>
      </w:r>
      <w:r w:rsidRPr="006F1E18">
        <w:rPr>
          <w:rFonts w:eastAsia="Times New Roman" w:cs="Times New Roman"/>
          <w:bCs/>
          <w:szCs w:val="24"/>
        </w:rPr>
        <w:t>te</w:t>
      </w:r>
      <w:r w:rsidRPr="006F1E18">
        <w:rPr>
          <w:rFonts w:eastAsia="Times New Roman" w:cs="Times New Roman"/>
          <w:bCs/>
          <w:spacing w:val="-1"/>
          <w:szCs w:val="24"/>
        </w:rPr>
        <w:t>rc</w:t>
      </w:r>
      <w:r w:rsidRPr="006F1E18">
        <w:rPr>
          <w:rFonts w:eastAsia="Times New Roman" w:cs="Times New Roman"/>
          <w:bCs/>
          <w:spacing w:val="1"/>
          <w:szCs w:val="24"/>
        </w:rPr>
        <w:t>u</w:t>
      </w:r>
      <w:r w:rsidRPr="006F1E18">
        <w:rPr>
          <w:rFonts w:eastAsia="Times New Roman" w:cs="Times New Roman"/>
          <w:bCs/>
          <w:szCs w:val="24"/>
        </w:rPr>
        <w:t>lturali</w:t>
      </w:r>
      <w:r w:rsidRPr="006F1E18">
        <w:rPr>
          <w:rFonts w:eastAsia="Times New Roman" w:cs="Times New Roman"/>
          <w:bCs/>
          <w:spacing w:val="1"/>
          <w:szCs w:val="24"/>
        </w:rPr>
        <w:t>d</w:t>
      </w:r>
      <w:r w:rsidRPr="006F1E18">
        <w:rPr>
          <w:rFonts w:eastAsia="Times New Roman" w:cs="Times New Roman"/>
          <w:bCs/>
          <w:szCs w:val="24"/>
        </w:rPr>
        <w:t>ad</w:t>
      </w:r>
      <w:r w:rsidRPr="00C95F3A">
        <w:rPr>
          <w:rFonts w:eastAsia="Times New Roman" w:cs="Times New Roman"/>
          <w:b/>
          <w:szCs w:val="24"/>
        </w:rPr>
        <w:t xml:space="preserve">  </w:t>
      </w:r>
      <w:r w:rsidRPr="00C95F3A">
        <w:rPr>
          <w:rFonts w:eastAsia="Times New Roman" w:cs="Times New Roman"/>
          <w:b/>
          <w:spacing w:val="3"/>
          <w:szCs w:val="24"/>
        </w:rPr>
        <w:t xml:space="preserve"> </w:t>
      </w:r>
      <w:r w:rsidRPr="00C95F3A">
        <w:rPr>
          <w:rFonts w:eastAsia="Times New Roman" w:cs="Times New Roman"/>
          <w:szCs w:val="24"/>
        </w:rPr>
        <w:t xml:space="preserve">que  </w:t>
      </w:r>
      <w:r w:rsidRPr="00C95F3A">
        <w:rPr>
          <w:rFonts w:eastAsia="Times New Roman" w:cs="Times New Roman"/>
          <w:spacing w:val="2"/>
          <w:szCs w:val="24"/>
        </w:rPr>
        <w:t xml:space="preserve"> </w:t>
      </w:r>
      <w:r w:rsidRPr="00C95F3A">
        <w:rPr>
          <w:rFonts w:eastAsia="Times New Roman" w:cs="Times New Roman"/>
          <w:spacing w:val="-1"/>
          <w:szCs w:val="24"/>
        </w:rPr>
        <w:t>e</w:t>
      </w:r>
      <w:r w:rsidRPr="00C95F3A">
        <w:rPr>
          <w:rFonts w:eastAsia="Times New Roman" w:cs="Times New Roman"/>
          <w:szCs w:val="24"/>
        </w:rPr>
        <w:t xml:space="preserve">s  </w:t>
      </w:r>
      <w:r w:rsidRPr="00C95F3A">
        <w:rPr>
          <w:rFonts w:eastAsia="Times New Roman" w:cs="Times New Roman"/>
          <w:spacing w:val="1"/>
          <w:szCs w:val="24"/>
        </w:rPr>
        <w:t xml:space="preserve"> </w:t>
      </w:r>
      <w:r w:rsidRPr="00C95F3A">
        <w:rPr>
          <w:rFonts w:eastAsia="Times New Roman" w:cs="Times New Roman"/>
          <w:spacing w:val="-1"/>
          <w:szCs w:val="24"/>
        </w:rPr>
        <w:t>c</w:t>
      </w:r>
      <w:r w:rsidRPr="00C95F3A">
        <w:rPr>
          <w:rFonts w:eastAsia="Times New Roman" w:cs="Times New Roman"/>
          <w:szCs w:val="24"/>
        </w:rPr>
        <w:t>onsid</w:t>
      </w:r>
      <w:r w:rsidRPr="00C95F3A">
        <w:rPr>
          <w:rFonts w:eastAsia="Times New Roman" w:cs="Times New Roman"/>
          <w:spacing w:val="1"/>
          <w:szCs w:val="24"/>
        </w:rPr>
        <w:t>e</w:t>
      </w:r>
      <w:r w:rsidRPr="00C95F3A">
        <w:rPr>
          <w:rFonts w:eastAsia="Times New Roman" w:cs="Times New Roman"/>
          <w:szCs w:val="24"/>
        </w:rPr>
        <w:t>r</w:t>
      </w:r>
      <w:r w:rsidRPr="00C95F3A">
        <w:rPr>
          <w:rFonts w:eastAsia="Times New Roman" w:cs="Times New Roman"/>
          <w:spacing w:val="-2"/>
          <w:szCs w:val="24"/>
        </w:rPr>
        <w:t>a</w:t>
      </w:r>
      <w:r w:rsidRPr="00C95F3A">
        <w:rPr>
          <w:rFonts w:eastAsia="Times New Roman" w:cs="Times New Roman"/>
          <w:spacing w:val="2"/>
          <w:szCs w:val="24"/>
        </w:rPr>
        <w:t>d</w:t>
      </w:r>
      <w:r w:rsidRPr="00C95F3A">
        <w:rPr>
          <w:rFonts w:eastAsia="Times New Roman" w:cs="Times New Roman"/>
          <w:szCs w:val="24"/>
        </w:rPr>
        <w:t xml:space="preserve">a </w:t>
      </w:r>
      <w:r w:rsidRPr="00C95F3A">
        <w:rPr>
          <w:rFonts w:eastAsia="Times New Roman" w:cs="Times New Roman"/>
          <w:spacing w:val="-1"/>
          <w:szCs w:val="24"/>
        </w:rPr>
        <w:t>“c</w:t>
      </w:r>
      <w:r w:rsidRPr="00C95F3A">
        <w:rPr>
          <w:rFonts w:eastAsia="Times New Roman" w:cs="Times New Roman"/>
          <w:szCs w:val="24"/>
        </w:rPr>
        <w:t xml:space="preserve">omo </w:t>
      </w:r>
      <w:r w:rsidRPr="00C95F3A">
        <w:rPr>
          <w:rFonts w:eastAsia="Times New Roman" w:cs="Times New Roman"/>
          <w:spacing w:val="-1"/>
          <w:szCs w:val="24"/>
        </w:rPr>
        <w:t>c</w:t>
      </w:r>
      <w:r w:rsidRPr="00C95F3A">
        <w:rPr>
          <w:rFonts w:eastAsia="Times New Roman" w:cs="Times New Roman"/>
          <w:szCs w:val="24"/>
        </w:rPr>
        <w:t>onstru</w:t>
      </w:r>
      <w:r w:rsidRPr="00C95F3A">
        <w:rPr>
          <w:rFonts w:eastAsia="Times New Roman" w:cs="Times New Roman"/>
          <w:spacing w:val="-2"/>
          <w:szCs w:val="24"/>
        </w:rPr>
        <w:t>c</w:t>
      </w:r>
      <w:r w:rsidRPr="00C95F3A">
        <w:rPr>
          <w:rFonts w:eastAsia="Times New Roman" w:cs="Times New Roman"/>
          <w:spacing w:val="-1"/>
          <w:szCs w:val="24"/>
        </w:rPr>
        <w:t>c</w:t>
      </w:r>
      <w:r w:rsidRPr="00C95F3A">
        <w:rPr>
          <w:rFonts w:eastAsia="Times New Roman" w:cs="Times New Roman"/>
          <w:szCs w:val="24"/>
        </w:rPr>
        <w:t>ión</w:t>
      </w:r>
      <w:r w:rsidRPr="00C95F3A">
        <w:rPr>
          <w:rFonts w:eastAsia="Times New Roman" w:cs="Times New Roman"/>
          <w:spacing w:val="5"/>
          <w:szCs w:val="24"/>
        </w:rPr>
        <w:t xml:space="preserve"> </w:t>
      </w:r>
      <w:r w:rsidRPr="00C95F3A">
        <w:rPr>
          <w:rFonts w:eastAsia="Times New Roman" w:cs="Times New Roman"/>
          <w:szCs w:val="24"/>
        </w:rPr>
        <w:t>de</w:t>
      </w:r>
      <w:r w:rsidRPr="00C95F3A">
        <w:rPr>
          <w:rFonts w:eastAsia="Times New Roman" w:cs="Times New Roman"/>
          <w:spacing w:val="4"/>
          <w:szCs w:val="24"/>
        </w:rPr>
        <w:t xml:space="preserve"> </w:t>
      </w:r>
      <w:r w:rsidRPr="00C95F3A">
        <w:rPr>
          <w:rFonts w:eastAsia="Times New Roman" w:cs="Times New Roman"/>
          <w:szCs w:val="24"/>
        </w:rPr>
        <w:t>pu</w:t>
      </w:r>
      <w:r w:rsidRPr="00C95F3A">
        <w:rPr>
          <w:rFonts w:eastAsia="Times New Roman" w:cs="Times New Roman"/>
          <w:spacing w:val="-1"/>
          <w:szCs w:val="24"/>
        </w:rPr>
        <w:t>e</w:t>
      </w:r>
      <w:r w:rsidRPr="00C95F3A">
        <w:rPr>
          <w:rFonts w:eastAsia="Times New Roman" w:cs="Times New Roman"/>
          <w:szCs w:val="24"/>
        </w:rPr>
        <w:t>n</w:t>
      </w:r>
      <w:r w:rsidRPr="00C95F3A">
        <w:rPr>
          <w:rFonts w:eastAsia="Times New Roman" w:cs="Times New Roman"/>
          <w:spacing w:val="3"/>
          <w:szCs w:val="24"/>
        </w:rPr>
        <w:t>t</w:t>
      </w:r>
      <w:r w:rsidRPr="00C95F3A">
        <w:rPr>
          <w:rFonts w:eastAsia="Times New Roman" w:cs="Times New Roman"/>
          <w:spacing w:val="-1"/>
          <w:szCs w:val="24"/>
        </w:rPr>
        <w:t>e</w:t>
      </w:r>
      <w:r w:rsidRPr="00C95F3A">
        <w:rPr>
          <w:rFonts w:eastAsia="Times New Roman" w:cs="Times New Roman"/>
          <w:szCs w:val="24"/>
        </w:rPr>
        <w:t>s</w:t>
      </w:r>
      <w:r w:rsidRPr="00C95F3A">
        <w:rPr>
          <w:rFonts w:eastAsia="Times New Roman" w:cs="Times New Roman"/>
          <w:spacing w:val="7"/>
          <w:szCs w:val="24"/>
        </w:rPr>
        <w:t xml:space="preserve"> </w:t>
      </w:r>
      <w:r w:rsidRPr="00C95F3A">
        <w:rPr>
          <w:rFonts w:eastAsia="Times New Roman" w:cs="Times New Roman"/>
          <w:szCs w:val="24"/>
        </w:rPr>
        <w:t xml:space="preserve">y </w:t>
      </w:r>
      <w:r w:rsidRPr="00C95F3A">
        <w:rPr>
          <w:rFonts w:eastAsia="Times New Roman" w:cs="Times New Roman"/>
          <w:spacing w:val="-1"/>
          <w:szCs w:val="24"/>
        </w:rPr>
        <w:t>ac</w:t>
      </w:r>
      <w:r w:rsidRPr="00C95F3A">
        <w:rPr>
          <w:rFonts w:eastAsia="Times New Roman" w:cs="Times New Roman"/>
          <w:spacing w:val="1"/>
          <w:szCs w:val="24"/>
        </w:rPr>
        <w:t>e</w:t>
      </w:r>
      <w:r w:rsidRPr="00C95F3A">
        <w:rPr>
          <w:rFonts w:eastAsia="Times New Roman" w:cs="Times New Roman"/>
          <w:szCs w:val="24"/>
        </w:rPr>
        <w:t>rc</w:t>
      </w:r>
      <w:r w:rsidRPr="00C95F3A">
        <w:rPr>
          <w:rFonts w:eastAsia="Times New Roman" w:cs="Times New Roman"/>
          <w:spacing w:val="-1"/>
          <w:szCs w:val="24"/>
        </w:rPr>
        <w:t>a</w:t>
      </w:r>
      <w:r w:rsidRPr="00C95F3A">
        <w:rPr>
          <w:rFonts w:eastAsia="Times New Roman" w:cs="Times New Roman"/>
          <w:szCs w:val="24"/>
        </w:rPr>
        <w:t>m</w:t>
      </w:r>
      <w:r w:rsidRPr="00C95F3A">
        <w:rPr>
          <w:rFonts w:eastAsia="Times New Roman" w:cs="Times New Roman"/>
          <w:spacing w:val="1"/>
          <w:szCs w:val="24"/>
        </w:rPr>
        <w:t>i</w:t>
      </w:r>
      <w:r w:rsidRPr="00C95F3A">
        <w:rPr>
          <w:rFonts w:eastAsia="Times New Roman" w:cs="Times New Roman"/>
          <w:spacing w:val="-1"/>
          <w:szCs w:val="24"/>
        </w:rPr>
        <w:t>e</w:t>
      </w:r>
      <w:r w:rsidRPr="00C95F3A">
        <w:rPr>
          <w:rFonts w:eastAsia="Times New Roman" w:cs="Times New Roman"/>
          <w:szCs w:val="24"/>
        </w:rPr>
        <w:t>ntos</w:t>
      </w:r>
      <w:r w:rsidRPr="00C95F3A">
        <w:rPr>
          <w:rFonts w:eastAsia="Times New Roman" w:cs="Times New Roman"/>
          <w:spacing w:val="5"/>
          <w:szCs w:val="24"/>
        </w:rPr>
        <w:t xml:space="preserve"> </w:t>
      </w:r>
      <w:r w:rsidRPr="00C95F3A">
        <w:rPr>
          <w:rFonts w:eastAsia="Times New Roman" w:cs="Times New Roman"/>
          <w:spacing w:val="-1"/>
          <w:szCs w:val="24"/>
        </w:rPr>
        <w:t>e</w:t>
      </w:r>
      <w:r w:rsidRPr="00C95F3A">
        <w:rPr>
          <w:rFonts w:eastAsia="Times New Roman" w:cs="Times New Roman"/>
          <w:szCs w:val="24"/>
        </w:rPr>
        <w:t>ntre</w:t>
      </w:r>
      <w:r w:rsidRPr="00C95F3A">
        <w:rPr>
          <w:rFonts w:eastAsia="Times New Roman" w:cs="Times New Roman"/>
          <w:spacing w:val="4"/>
          <w:szCs w:val="24"/>
        </w:rPr>
        <w:t xml:space="preserve"> </w:t>
      </w:r>
      <w:r w:rsidRPr="00C95F3A">
        <w:rPr>
          <w:rFonts w:eastAsia="Times New Roman" w:cs="Times New Roman"/>
          <w:szCs w:val="24"/>
        </w:rPr>
        <w:t>las</w:t>
      </w:r>
      <w:r w:rsidRPr="00C95F3A">
        <w:rPr>
          <w:rFonts w:eastAsia="Times New Roman" w:cs="Times New Roman"/>
          <w:spacing w:val="5"/>
          <w:szCs w:val="24"/>
        </w:rPr>
        <w:t xml:space="preserve"> </w:t>
      </w:r>
      <w:r w:rsidRPr="00C95F3A">
        <w:rPr>
          <w:rFonts w:eastAsia="Times New Roman" w:cs="Times New Roman"/>
          <w:spacing w:val="-1"/>
          <w:szCs w:val="24"/>
        </w:rPr>
        <w:t>c</w:t>
      </w:r>
      <w:r w:rsidRPr="00C95F3A">
        <w:rPr>
          <w:rFonts w:eastAsia="Times New Roman" w:cs="Times New Roman"/>
          <w:szCs w:val="24"/>
        </w:rPr>
        <w:t>ul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ra</w:t>
      </w:r>
      <w:r w:rsidRPr="00C95F3A">
        <w:rPr>
          <w:rFonts w:eastAsia="Times New Roman" w:cs="Times New Roman"/>
          <w:szCs w:val="24"/>
        </w:rPr>
        <w:t>s</w:t>
      </w:r>
      <w:r w:rsidRPr="00C95F3A">
        <w:rPr>
          <w:rFonts w:eastAsia="Times New Roman" w:cs="Times New Roman"/>
          <w:spacing w:val="5"/>
          <w:szCs w:val="24"/>
        </w:rPr>
        <w:t xml:space="preserve"> </w:t>
      </w:r>
      <w:r w:rsidRPr="00C95F3A">
        <w:rPr>
          <w:rFonts w:eastAsia="Times New Roman" w:cs="Times New Roman"/>
          <w:szCs w:val="24"/>
        </w:rPr>
        <w:t>i</w:t>
      </w:r>
      <w:r w:rsidRPr="00C95F3A">
        <w:rPr>
          <w:rFonts w:eastAsia="Times New Roman" w:cs="Times New Roman"/>
          <w:spacing w:val="1"/>
          <w:szCs w:val="24"/>
        </w:rPr>
        <w:t>m</w:t>
      </w:r>
      <w:r w:rsidRPr="00C95F3A">
        <w:rPr>
          <w:rFonts w:eastAsia="Times New Roman" w:cs="Times New Roman"/>
          <w:szCs w:val="24"/>
        </w:rPr>
        <w:t>p</w:t>
      </w:r>
      <w:r w:rsidRPr="00C95F3A">
        <w:rPr>
          <w:rFonts w:eastAsia="Times New Roman" w:cs="Times New Roman"/>
          <w:spacing w:val="-2"/>
          <w:szCs w:val="24"/>
        </w:rPr>
        <w:t>l</w:t>
      </w:r>
      <w:r w:rsidRPr="00C95F3A">
        <w:rPr>
          <w:rFonts w:eastAsia="Times New Roman" w:cs="Times New Roman"/>
          <w:szCs w:val="24"/>
        </w:rPr>
        <w:t>ica</w:t>
      </w:r>
      <w:r w:rsidRPr="00C95F3A">
        <w:rPr>
          <w:rFonts w:eastAsia="Times New Roman" w:cs="Times New Roman"/>
          <w:spacing w:val="3"/>
          <w:szCs w:val="24"/>
        </w:rPr>
        <w:t xml:space="preserve"> </w:t>
      </w:r>
      <w:r w:rsidRPr="00C95F3A">
        <w:rPr>
          <w:rFonts w:eastAsia="Times New Roman" w:cs="Times New Roman"/>
          <w:szCs w:val="24"/>
        </w:rPr>
        <w:t>una</w:t>
      </w:r>
      <w:r w:rsidRPr="00C95F3A">
        <w:rPr>
          <w:rFonts w:eastAsia="Times New Roman" w:cs="Times New Roman"/>
          <w:spacing w:val="4"/>
          <w:szCs w:val="24"/>
        </w:rPr>
        <w:t xml:space="preserve"> </w:t>
      </w:r>
      <w:r w:rsidRPr="00C95F3A">
        <w:rPr>
          <w:rFonts w:eastAsia="Times New Roman" w:cs="Times New Roman"/>
          <w:spacing w:val="-1"/>
          <w:szCs w:val="24"/>
        </w:rPr>
        <w:t>a</w:t>
      </w:r>
      <w:r w:rsidRPr="00C95F3A">
        <w:rPr>
          <w:rFonts w:eastAsia="Times New Roman" w:cs="Times New Roman"/>
          <w:szCs w:val="24"/>
        </w:rPr>
        <w:t>l</w:t>
      </w:r>
      <w:r w:rsidRPr="00C95F3A">
        <w:rPr>
          <w:rFonts w:eastAsia="Times New Roman" w:cs="Times New Roman"/>
          <w:spacing w:val="1"/>
          <w:szCs w:val="24"/>
        </w:rPr>
        <w:t>t</w:t>
      </w:r>
      <w:r w:rsidRPr="00C95F3A">
        <w:rPr>
          <w:rFonts w:eastAsia="Times New Roman" w:cs="Times New Roman"/>
          <w:szCs w:val="24"/>
        </w:rPr>
        <w:t>a r</w:t>
      </w:r>
      <w:r w:rsidRPr="00C95F3A">
        <w:rPr>
          <w:rFonts w:eastAsia="Times New Roman" w:cs="Times New Roman"/>
          <w:spacing w:val="-2"/>
          <w:szCs w:val="24"/>
        </w:rPr>
        <w:t>e</w:t>
      </w:r>
      <w:r w:rsidRPr="00C95F3A">
        <w:rPr>
          <w:rFonts w:eastAsia="Times New Roman" w:cs="Times New Roman"/>
          <w:szCs w:val="24"/>
        </w:rPr>
        <w:t>sponsabil</w:t>
      </w:r>
      <w:r w:rsidRPr="00C95F3A">
        <w:rPr>
          <w:rFonts w:eastAsia="Times New Roman" w:cs="Times New Roman"/>
          <w:spacing w:val="1"/>
          <w:szCs w:val="24"/>
        </w:rPr>
        <w:t>i</w:t>
      </w:r>
      <w:r w:rsidRPr="00C95F3A">
        <w:rPr>
          <w:rFonts w:eastAsia="Times New Roman" w:cs="Times New Roman"/>
          <w:szCs w:val="24"/>
        </w:rPr>
        <w:t>d</w:t>
      </w:r>
      <w:r w:rsidRPr="00C95F3A">
        <w:rPr>
          <w:rFonts w:eastAsia="Times New Roman" w:cs="Times New Roman"/>
          <w:spacing w:val="-1"/>
          <w:szCs w:val="24"/>
        </w:rPr>
        <w:t>a</w:t>
      </w:r>
      <w:r w:rsidRPr="00C95F3A">
        <w:rPr>
          <w:rFonts w:eastAsia="Times New Roman" w:cs="Times New Roman"/>
          <w:szCs w:val="24"/>
        </w:rPr>
        <w:t>d</w:t>
      </w:r>
      <w:r w:rsidRPr="00C95F3A">
        <w:rPr>
          <w:rFonts w:eastAsia="Times New Roman" w:cs="Times New Roman"/>
          <w:spacing w:val="4"/>
          <w:szCs w:val="24"/>
        </w:rPr>
        <w:t xml:space="preserve"> </w:t>
      </w:r>
      <w:r w:rsidRPr="00C95F3A">
        <w:rPr>
          <w:rFonts w:eastAsia="Times New Roman" w:cs="Times New Roman"/>
          <w:szCs w:val="24"/>
        </w:rPr>
        <w:t>de</w:t>
      </w:r>
      <w:r w:rsidRPr="00C95F3A">
        <w:rPr>
          <w:rFonts w:eastAsia="Times New Roman" w:cs="Times New Roman"/>
          <w:spacing w:val="3"/>
          <w:szCs w:val="24"/>
        </w:rPr>
        <w:t xml:space="preserve"> </w:t>
      </w:r>
      <w:r w:rsidRPr="00C95F3A">
        <w:rPr>
          <w:rFonts w:eastAsia="Times New Roman" w:cs="Times New Roman"/>
          <w:szCs w:val="24"/>
        </w:rPr>
        <w:t>los</w:t>
      </w:r>
      <w:r w:rsidRPr="00C95F3A">
        <w:rPr>
          <w:rFonts w:eastAsia="Times New Roman" w:cs="Times New Roman"/>
          <w:spacing w:val="7"/>
          <w:szCs w:val="24"/>
        </w:rPr>
        <w:t xml:space="preserve"> </w:t>
      </w:r>
      <w:r w:rsidRPr="00C95F3A">
        <w:rPr>
          <w:rFonts w:eastAsia="Times New Roman" w:cs="Times New Roman"/>
          <w:spacing w:val="1"/>
          <w:szCs w:val="24"/>
        </w:rPr>
        <w:t>e</w:t>
      </w:r>
      <w:r w:rsidRPr="00C95F3A">
        <w:rPr>
          <w:rFonts w:eastAsia="Times New Roman" w:cs="Times New Roman"/>
          <w:szCs w:val="24"/>
        </w:rPr>
        <w:t>stados</w:t>
      </w:r>
      <w:r w:rsidRPr="00C95F3A">
        <w:rPr>
          <w:rFonts w:eastAsia="Times New Roman" w:cs="Times New Roman"/>
          <w:spacing w:val="7"/>
          <w:szCs w:val="24"/>
        </w:rPr>
        <w:t xml:space="preserve"> </w:t>
      </w:r>
      <w:r w:rsidRPr="00C95F3A">
        <w:rPr>
          <w:rFonts w:eastAsia="Times New Roman" w:cs="Times New Roman"/>
          <w:szCs w:val="24"/>
        </w:rPr>
        <w:t>y las</w:t>
      </w:r>
      <w:r w:rsidRPr="00C95F3A">
        <w:rPr>
          <w:rFonts w:eastAsia="Times New Roman" w:cs="Times New Roman"/>
          <w:spacing w:val="6"/>
          <w:szCs w:val="24"/>
        </w:rPr>
        <w:t xml:space="preserve"> </w:t>
      </w:r>
      <w:r w:rsidRPr="00C95F3A">
        <w:rPr>
          <w:rFonts w:eastAsia="Times New Roman" w:cs="Times New Roman"/>
          <w:szCs w:val="24"/>
        </w:rPr>
        <w:t>soci</w:t>
      </w:r>
      <w:r w:rsidRPr="00C95F3A">
        <w:rPr>
          <w:rFonts w:eastAsia="Times New Roman" w:cs="Times New Roman"/>
          <w:spacing w:val="-1"/>
          <w:szCs w:val="24"/>
        </w:rPr>
        <w:t>e</w:t>
      </w:r>
      <w:r w:rsidRPr="00C95F3A">
        <w:rPr>
          <w:rFonts w:eastAsia="Times New Roman" w:cs="Times New Roman"/>
          <w:szCs w:val="24"/>
        </w:rPr>
        <w:t>d</w:t>
      </w:r>
      <w:r w:rsidRPr="00C95F3A">
        <w:rPr>
          <w:rFonts w:eastAsia="Times New Roman" w:cs="Times New Roman"/>
          <w:spacing w:val="-1"/>
          <w:szCs w:val="24"/>
        </w:rPr>
        <w:t>a</w:t>
      </w:r>
      <w:r w:rsidRPr="00C95F3A">
        <w:rPr>
          <w:rFonts w:eastAsia="Times New Roman" w:cs="Times New Roman"/>
          <w:spacing w:val="2"/>
          <w:szCs w:val="24"/>
        </w:rPr>
        <w:t>d</w:t>
      </w:r>
      <w:r w:rsidRPr="00C95F3A">
        <w:rPr>
          <w:rFonts w:eastAsia="Times New Roman" w:cs="Times New Roman"/>
          <w:spacing w:val="-1"/>
          <w:szCs w:val="24"/>
        </w:rPr>
        <w:t>e</w:t>
      </w:r>
      <w:r w:rsidRPr="00C95F3A">
        <w:rPr>
          <w:rFonts w:eastAsia="Times New Roman" w:cs="Times New Roman"/>
          <w:szCs w:val="24"/>
        </w:rPr>
        <w:t>s</w:t>
      </w:r>
      <w:r w:rsidRPr="00C95F3A">
        <w:rPr>
          <w:rFonts w:eastAsia="Times New Roman" w:cs="Times New Roman"/>
          <w:spacing w:val="7"/>
          <w:szCs w:val="24"/>
        </w:rPr>
        <w:t xml:space="preserve"> </w:t>
      </w:r>
      <w:r w:rsidRPr="00C95F3A">
        <w:rPr>
          <w:rFonts w:eastAsia="Times New Roman" w:cs="Times New Roman"/>
          <w:spacing w:val="-1"/>
          <w:szCs w:val="24"/>
        </w:rPr>
        <w:t>e</w:t>
      </w:r>
      <w:r w:rsidRPr="00C95F3A">
        <w:rPr>
          <w:rFonts w:eastAsia="Times New Roman" w:cs="Times New Roman"/>
          <w:szCs w:val="24"/>
        </w:rPr>
        <w:t>n</w:t>
      </w:r>
      <w:r w:rsidRPr="00C95F3A">
        <w:rPr>
          <w:rFonts w:eastAsia="Times New Roman" w:cs="Times New Roman"/>
          <w:spacing w:val="4"/>
          <w:szCs w:val="24"/>
        </w:rPr>
        <w:t xml:space="preserve"> </w:t>
      </w:r>
      <w:r w:rsidRPr="00C95F3A">
        <w:rPr>
          <w:rFonts w:eastAsia="Times New Roman" w:cs="Times New Roman"/>
          <w:szCs w:val="24"/>
        </w:rPr>
        <w:t>n</w:t>
      </w:r>
      <w:r w:rsidRPr="00C95F3A">
        <w:rPr>
          <w:rFonts w:eastAsia="Times New Roman" w:cs="Times New Roman"/>
          <w:spacing w:val="-1"/>
          <w:szCs w:val="24"/>
        </w:rPr>
        <w:t>ac</w:t>
      </w:r>
      <w:r w:rsidRPr="00C95F3A">
        <w:rPr>
          <w:rFonts w:eastAsia="Times New Roman" w:cs="Times New Roman"/>
          <w:szCs w:val="24"/>
        </w:rPr>
        <w:t>io</w:t>
      </w:r>
      <w:r w:rsidRPr="00C95F3A">
        <w:rPr>
          <w:rFonts w:eastAsia="Times New Roman" w:cs="Times New Roman"/>
          <w:spacing w:val="3"/>
          <w:szCs w:val="24"/>
        </w:rPr>
        <w:t>n</w:t>
      </w:r>
      <w:r w:rsidRPr="00C95F3A">
        <w:rPr>
          <w:rFonts w:eastAsia="Times New Roman" w:cs="Times New Roman"/>
          <w:spacing w:val="-1"/>
          <w:szCs w:val="24"/>
        </w:rPr>
        <w:t>a</w:t>
      </w:r>
      <w:r w:rsidRPr="00C95F3A">
        <w:rPr>
          <w:rFonts w:eastAsia="Times New Roman" w:cs="Times New Roman"/>
          <w:szCs w:val="24"/>
        </w:rPr>
        <w:t>les.</w:t>
      </w:r>
      <w:r w:rsidRPr="00C95F3A">
        <w:rPr>
          <w:rFonts w:eastAsia="Times New Roman" w:cs="Times New Roman"/>
          <w:spacing w:val="4"/>
          <w:szCs w:val="24"/>
        </w:rPr>
        <w:t xml:space="preserve"> </w:t>
      </w:r>
      <w:r w:rsidRPr="00C95F3A">
        <w:rPr>
          <w:rFonts w:eastAsia="Times New Roman" w:cs="Times New Roman"/>
          <w:szCs w:val="24"/>
        </w:rPr>
        <w:t>H</w:t>
      </w:r>
      <w:r w:rsidRPr="00C95F3A">
        <w:rPr>
          <w:rFonts w:eastAsia="Times New Roman" w:cs="Times New Roman"/>
          <w:spacing w:val="4"/>
          <w:szCs w:val="24"/>
        </w:rPr>
        <w:t>o</w:t>
      </w:r>
      <w:r w:rsidRPr="00C95F3A">
        <w:rPr>
          <w:rFonts w:eastAsia="Times New Roman" w:cs="Times New Roman"/>
          <w:szCs w:val="24"/>
        </w:rPr>
        <w:t>y n</w:t>
      </w:r>
      <w:r w:rsidRPr="00C95F3A">
        <w:rPr>
          <w:rFonts w:eastAsia="Times New Roman" w:cs="Times New Roman"/>
          <w:spacing w:val="2"/>
          <w:szCs w:val="24"/>
        </w:rPr>
        <w:t>u</w:t>
      </w:r>
      <w:r w:rsidRPr="00C95F3A">
        <w:rPr>
          <w:rFonts w:eastAsia="Times New Roman" w:cs="Times New Roman"/>
          <w:spacing w:val="-1"/>
          <w:szCs w:val="24"/>
        </w:rPr>
        <w:t>e</w:t>
      </w:r>
      <w:r w:rsidRPr="00C95F3A">
        <w:rPr>
          <w:rFonts w:eastAsia="Times New Roman" w:cs="Times New Roman"/>
          <w:szCs w:val="24"/>
        </w:rPr>
        <w:t>stros</w:t>
      </w:r>
      <w:r w:rsidRPr="00C95F3A">
        <w:rPr>
          <w:rFonts w:eastAsia="Times New Roman" w:cs="Times New Roman"/>
          <w:spacing w:val="5"/>
          <w:szCs w:val="24"/>
        </w:rPr>
        <w:t xml:space="preserve"> </w:t>
      </w:r>
      <w:r w:rsidRPr="00C95F3A">
        <w:rPr>
          <w:rFonts w:eastAsia="Times New Roman" w:cs="Times New Roman"/>
          <w:szCs w:val="24"/>
        </w:rPr>
        <w:t>si</w:t>
      </w:r>
      <w:r w:rsidRPr="00C95F3A">
        <w:rPr>
          <w:rFonts w:eastAsia="Times New Roman" w:cs="Times New Roman"/>
          <w:spacing w:val="1"/>
          <w:szCs w:val="24"/>
        </w:rPr>
        <w:t>s</w:t>
      </w:r>
      <w:r w:rsidRPr="00C95F3A">
        <w:rPr>
          <w:rFonts w:eastAsia="Times New Roman" w:cs="Times New Roman"/>
          <w:szCs w:val="24"/>
        </w:rPr>
        <w:t>tem</w:t>
      </w:r>
      <w:r w:rsidRPr="00C95F3A">
        <w:rPr>
          <w:rFonts w:eastAsia="Times New Roman" w:cs="Times New Roman"/>
          <w:spacing w:val="-1"/>
          <w:szCs w:val="24"/>
        </w:rPr>
        <w:t>a</w:t>
      </w:r>
      <w:r w:rsidRPr="00C95F3A">
        <w:rPr>
          <w:rFonts w:eastAsia="Times New Roman" w:cs="Times New Roman"/>
          <w:szCs w:val="24"/>
        </w:rPr>
        <w:t xml:space="preserve">s </w:t>
      </w:r>
      <w:r w:rsidRPr="00C95F3A">
        <w:rPr>
          <w:rFonts w:eastAsia="Times New Roman" w:cs="Times New Roman"/>
          <w:spacing w:val="-1"/>
          <w:szCs w:val="24"/>
        </w:rPr>
        <w:t>e</w:t>
      </w:r>
      <w:r w:rsidRPr="00C95F3A">
        <w:rPr>
          <w:rFonts w:eastAsia="Times New Roman" w:cs="Times New Roman"/>
          <w:szCs w:val="24"/>
        </w:rPr>
        <w:t>du</w:t>
      </w:r>
      <w:r w:rsidRPr="00C95F3A">
        <w:rPr>
          <w:rFonts w:eastAsia="Times New Roman" w:cs="Times New Roman"/>
          <w:spacing w:val="-1"/>
          <w:szCs w:val="24"/>
        </w:rPr>
        <w:t>ca</w:t>
      </w:r>
      <w:r w:rsidRPr="00C95F3A">
        <w:rPr>
          <w:rFonts w:eastAsia="Times New Roman" w:cs="Times New Roman"/>
          <w:szCs w:val="24"/>
        </w:rPr>
        <w:t>t</w:t>
      </w:r>
      <w:r w:rsidRPr="00C95F3A">
        <w:rPr>
          <w:rFonts w:eastAsia="Times New Roman" w:cs="Times New Roman"/>
          <w:spacing w:val="1"/>
          <w:szCs w:val="24"/>
        </w:rPr>
        <w:t>i</w:t>
      </w:r>
      <w:r w:rsidRPr="00C95F3A">
        <w:rPr>
          <w:rFonts w:eastAsia="Times New Roman" w:cs="Times New Roman"/>
          <w:szCs w:val="24"/>
        </w:rPr>
        <w:t>vos d</w:t>
      </w:r>
      <w:r w:rsidRPr="00C95F3A">
        <w:rPr>
          <w:rFonts w:eastAsia="Times New Roman" w:cs="Times New Roman"/>
          <w:spacing w:val="-1"/>
          <w:szCs w:val="24"/>
        </w:rPr>
        <w:t>e</w:t>
      </w:r>
      <w:r w:rsidRPr="00C95F3A">
        <w:rPr>
          <w:rFonts w:eastAsia="Times New Roman" w:cs="Times New Roman"/>
          <w:szCs w:val="24"/>
        </w:rPr>
        <w:t>b</w:t>
      </w:r>
      <w:r w:rsidRPr="00C95F3A">
        <w:rPr>
          <w:rFonts w:eastAsia="Times New Roman" w:cs="Times New Roman"/>
          <w:spacing w:val="-1"/>
          <w:szCs w:val="24"/>
        </w:rPr>
        <w:t>e</w:t>
      </w:r>
      <w:r w:rsidRPr="00C95F3A">
        <w:rPr>
          <w:rFonts w:eastAsia="Times New Roman" w:cs="Times New Roman"/>
          <w:szCs w:val="24"/>
        </w:rPr>
        <w:t xml:space="preserve">n   </w:t>
      </w:r>
      <w:r w:rsidRPr="00C95F3A">
        <w:rPr>
          <w:rFonts w:eastAsia="Times New Roman" w:cs="Times New Roman"/>
          <w:spacing w:val="-1"/>
          <w:szCs w:val="24"/>
        </w:rPr>
        <w:t>a</w:t>
      </w:r>
      <w:r w:rsidRPr="00C95F3A">
        <w:rPr>
          <w:rFonts w:eastAsia="Times New Roman" w:cs="Times New Roman"/>
          <w:szCs w:val="24"/>
        </w:rPr>
        <w:t>b</w:t>
      </w:r>
      <w:r w:rsidRPr="00C95F3A">
        <w:rPr>
          <w:rFonts w:eastAsia="Times New Roman" w:cs="Times New Roman"/>
          <w:spacing w:val="-1"/>
          <w:szCs w:val="24"/>
        </w:rPr>
        <w:t>r</w:t>
      </w:r>
      <w:r w:rsidRPr="00C95F3A">
        <w:rPr>
          <w:rFonts w:eastAsia="Times New Roman" w:cs="Times New Roman"/>
          <w:szCs w:val="24"/>
        </w:rPr>
        <w:t>i</w:t>
      </w:r>
      <w:r w:rsidRPr="00C95F3A">
        <w:rPr>
          <w:rFonts w:eastAsia="Times New Roman" w:cs="Times New Roman"/>
          <w:spacing w:val="2"/>
          <w:szCs w:val="24"/>
        </w:rPr>
        <w:t>r</w:t>
      </w:r>
      <w:r w:rsidRPr="00C95F3A">
        <w:rPr>
          <w:rFonts w:eastAsia="Times New Roman" w:cs="Times New Roman"/>
          <w:szCs w:val="24"/>
        </w:rPr>
        <w:t xml:space="preserve">se a </w:t>
      </w:r>
      <w:r w:rsidRPr="00C95F3A">
        <w:rPr>
          <w:rFonts w:eastAsia="Times New Roman" w:cs="Times New Roman"/>
          <w:spacing w:val="-1"/>
          <w:szCs w:val="24"/>
        </w:rPr>
        <w:t>e</w:t>
      </w:r>
      <w:r w:rsidRPr="00C95F3A">
        <w:rPr>
          <w:rFonts w:eastAsia="Times New Roman" w:cs="Times New Roman"/>
          <w:szCs w:val="24"/>
        </w:rPr>
        <w:t>sta</w:t>
      </w:r>
      <w:r w:rsidRPr="00C95F3A">
        <w:rPr>
          <w:rFonts w:eastAsia="Times New Roman" w:cs="Times New Roman"/>
          <w:spacing w:val="57"/>
          <w:szCs w:val="24"/>
        </w:rPr>
        <w:t xml:space="preserve"> </w:t>
      </w:r>
      <w:r w:rsidRPr="00C95F3A">
        <w:rPr>
          <w:rFonts w:eastAsia="Times New Roman" w:cs="Times New Roman"/>
          <w:szCs w:val="24"/>
        </w:rPr>
        <w:t>di</w:t>
      </w:r>
      <w:r w:rsidRPr="00C95F3A">
        <w:rPr>
          <w:rFonts w:eastAsia="Times New Roman" w:cs="Times New Roman"/>
          <w:spacing w:val="1"/>
          <w:szCs w:val="24"/>
        </w:rPr>
        <w:t>m</w:t>
      </w:r>
      <w:r w:rsidRPr="00C95F3A">
        <w:rPr>
          <w:rFonts w:eastAsia="Times New Roman" w:cs="Times New Roman"/>
          <w:spacing w:val="-1"/>
          <w:szCs w:val="24"/>
        </w:rPr>
        <w:t>e</w:t>
      </w:r>
      <w:r w:rsidRPr="00C95F3A">
        <w:rPr>
          <w:rFonts w:eastAsia="Times New Roman" w:cs="Times New Roman"/>
          <w:szCs w:val="24"/>
        </w:rPr>
        <w:t>nsión   de la in</w:t>
      </w:r>
      <w:r w:rsidRPr="00C95F3A">
        <w:rPr>
          <w:rFonts w:eastAsia="Times New Roman" w:cs="Times New Roman"/>
          <w:spacing w:val="1"/>
          <w:szCs w:val="24"/>
        </w:rPr>
        <w:t>t</w:t>
      </w:r>
      <w:r w:rsidRPr="00C95F3A">
        <w:rPr>
          <w:rFonts w:eastAsia="Times New Roman" w:cs="Times New Roman"/>
          <w:spacing w:val="-1"/>
          <w:szCs w:val="24"/>
        </w:rPr>
        <w:t>e</w:t>
      </w:r>
      <w:r w:rsidRPr="00C95F3A">
        <w:rPr>
          <w:rFonts w:eastAsia="Times New Roman" w:cs="Times New Roman"/>
          <w:szCs w:val="24"/>
        </w:rPr>
        <w:t>r</w:t>
      </w:r>
      <w:r w:rsidRPr="00C95F3A">
        <w:rPr>
          <w:rFonts w:eastAsia="Times New Roman" w:cs="Times New Roman"/>
          <w:spacing w:val="-2"/>
          <w:szCs w:val="24"/>
        </w:rPr>
        <w:t>c</w:t>
      </w:r>
      <w:r w:rsidRPr="00C95F3A">
        <w:rPr>
          <w:rFonts w:eastAsia="Times New Roman" w:cs="Times New Roman"/>
          <w:szCs w:val="24"/>
        </w:rPr>
        <w:t>ul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ra</w:t>
      </w:r>
      <w:r w:rsidRPr="00C95F3A">
        <w:rPr>
          <w:rFonts w:eastAsia="Times New Roman" w:cs="Times New Roman"/>
          <w:szCs w:val="24"/>
        </w:rPr>
        <w:t>l</w:t>
      </w:r>
      <w:r w:rsidRPr="00C95F3A">
        <w:rPr>
          <w:rFonts w:eastAsia="Times New Roman" w:cs="Times New Roman"/>
          <w:spacing w:val="1"/>
          <w:szCs w:val="24"/>
        </w:rPr>
        <w:t>i</w:t>
      </w:r>
      <w:r w:rsidRPr="00C95F3A">
        <w:rPr>
          <w:rFonts w:eastAsia="Times New Roman" w:cs="Times New Roman"/>
          <w:szCs w:val="24"/>
        </w:rPr>
        <w:t>d</w:t>
      </w:r>
      <w:r w:rsidRPr="00C95F3A">
        <w:rPr>
          <w:rFonts w:eastAsia="Times New Roman" w:cs="Times New Roman"/>
          <w:spacing w:val="-1"/>
          <w:szCs w:val="24"/>
        </w:rPr>
        <w:t>a</w:t>
      </w:r>
      <w:r w:rsidRPr="00C95F3A">
        <w:rPr>
          <w:rFonts w:eastAsia="Times New Roman" w:cs="Times New Roman"/>
          <w:szCs w:val="24"/>
        </w:rPr>
        <w:t>d   p</w:t>
      </w:r>
      <w:r w:rsidRPr="00C95F3A">
        <w:rPr>
          <w:rFonts w:eastAsia="Times New Roman" w:cs="Times New Roman"/>
          <w:spacing w:val="-1"/>
          <w:szCs w:val="24"/>
        </w:rPr>
        <w:t>r</w:t>
      </w:r>
      <w:r w:rsidRPr="00C95F3A">
        <w:rPr>
          <w:rFonts w:eastAsia="Times New Roman" w:cs="Times New Roman"/>
          <w:szCs w:val="24"/>
        </w:rPr>
        <w:t>o</w:t>
      </w:r>
      <w:r w:rsidRPr="00C95F3A">
        <w:rPr>
          <w:rFonts w:eastAsia="Times New Roman" w:cs="Times New Roman"/>
          <w:spacing w:val="-1"/>
          <w:szCs w:val="24"/>
        </w:rPr>
        <w:t>ac</w:t>
      </w:r>
      <w:r w:rsidRPr="00C95F3A">
        <w:rPr>
          <w:rFonts w:eastAsia="Times New Roman" w:cs="Times New Roman"/>
          <w:szCs w:val="24"/>
        </w:rPr>
        <w:t>t</w:t>
      </w:r>
      <w:r w:rsidRPr="00C95F3A">
        <w:rPr>
          <w:rFonts w:eastAsia="Times New Roman" w:cs="Times New Roman"/>
          <w:spacing w:val="1"/>
          <w:szCs w:val="24"/>
        </w:rPr>
        <w:t>i</w:t>
      </w:r>
      <w:r w:rsidRPr="00C95F3A">
        <w:rPr>
          <w:rFonts w:eastAsia="Times New Roman" w:cs="Times New Roman"/>
          <w:szCs w:val="24"/>
        </w:rPr>
        <w:t xml:space="preserve">va  </w:t>
      </w:r>
      <w:r w:rsidRPr="00C95F3A">
        <w:rPr>
          <w:rFonts w:eastAsia="Times New Roman" w:cs="Times New Roman"/>
          <w:spacing w:val="1"/>
          <w:szCs w:val="24"/>
        </w:rPr>
        <w:t xml:space="preserve"> </w:t>
      </w:r>
      <w:r w:rsidRPr="00C95F3A">
        <w:rPr>
          <w:rFonts w:eastAsia="Times New Roman" w:cs="Times New Roman"/>
          <w:szCs w:val="24"/>
        </w:rPr>
        <w:t>y p</w:t>
      </w:r>
      <w:r w:rsidRPr="00C95F3A">
        <w:rPr>
          <w:rFonts w:eastAsia="Times New Roman" w:cs="Times New Roman"/>
          <w:spacing w:val="-1"/>
          <w:szCs w:val="24"/>
        </w:rPr>
        <w:t>r</w:t>
      </w:r>
      <w:r w:rsidRPr="00C95F3A">
        <w:rPr>
          <w:rFonts w:eastAsia="Times New Roman" w:cs="Times New Roman"/>
          <w:szCs w:val="24"/>
        </w:rPr>
        <w:t>oposit</w:t>
      </w:r>
      <w:r w:rsidRPr="00C95F3A">
        <w:rPr>
          <w:rFonts w:eastAsia="Times New Roman" w:cs="Times New Roman"/>
          <w:spacing w:val="1"/>
          <w:szCs w:val="24"/>
        </w:rPr>
        <w:t>i</w:t>
      </w:r>
      <w:r w:rsidRPr="00C95F3A">
        <w:rPr>
          <w:rFonts w:eastAsia="Times New Roman" w:cs="Times New Roman"/>
          <w:szCs w:val="24"/>
        </w:rPr>
        <w:t>va”</w:t>
      </w:r>
      <w:r w:rsidRPr="00C95F3A">
        <w:rPr>
          <w:rFonts w:eastAsia="Times New Roman" w:cs="Times New Roman"/>
          <w:spacing w:val="-1"/>
          <w:szCs w:val="24"/>
        </w:rPr>
        <w:t xml:space="preserve"> </w:t>
      </w:r>
      <w:sdt>
        <w:sdtPr>
          <w:rPr>
            <w:rFonts w:eastAsia="Times New Roman" w:cs="Times New Roman"/>
            <w:spacing w:val="-1"/>
            <w:szCs w:val="24"/>
          </w:rPr>
          <w:id w:val="-1559855309"/>
          <w:citation/>
        </w:sdtPr>
        <w:sdtContent>
          <w:r w:rsidR="006F1E18">
            <w:rPr>
              <w:rFonts w:eastAsia="Times New Roman" w:cs="Times New Roman"/>
              <w:spacing w:val="-1"/>
              <w:szCs w:val="24"/>
            </w:rPr>
            <w:fldChar w:fldCharType="begin"/>
          </w:r>
          <w:r w:rsidR="006F1E18">
            <w:rPr>
              <w:rFonts w:eastAsia="Times New Roman" w:cs="Times New Roman"/>
              <w:spacing w:val="-1"/>
              <w:szCs w:val="24"/>
              <w:lang w:val="es-ES"/>
            </w:rPr>
            <w:instrText xml:space="preserve">CITATION For04 \p 9 \l 3082 </w:instrText>
          </w:r>
          <w:r w:rsidR="006F1E18">
            <w:rPr>
              <w:rFonts w:eastAsia="Times New Roman" w:cs="Times New Roman"/>
              <w:spacing w:val="-1"/>
              <w:szCs w:val="24"/>
            </w:rPr>
            <w:fldChar w:fldCharType="separate"/>
          </w:r>
          <w:r w:rsidR="006F1E18" w:rsidRPr="006F1E18">
            <w:rPr>
              <w:rFonts w:eastAsia="Times New Roman" w:cs="Times New Roman"/>
              <w:noProof/>
              <w:spacing w:val="-1"/>
              <w:szCs w:val="24"/>
              <w:lang w:val="es-ES"/>
            </w:rPr>
            <w:t>(Fornet &amp; Gutiérrez, 2004, p. 9)</w:t>
          </w:r>
          <w:r w:rsidR="006F1E18">
            <w:rPr>
              <w:rFonts w:eastAsia="Times New Roman" w:cs="Times New Roman"/>
              <w:spacing w:val="-1"/>
              <w:szCs w:val="24"/>
            </w:rPr>
            <w:fldChar w:fldCharType="end"/>
          </w:r>
        </w:sdtContent>
      </w:sdt>
    </w:p>
    <w:p w14:paraId="2BE98D71" w14:textId="15717607" w:rsidR="00B93625" w:rsidRPr="00C95F3A" w:rsidRDefault="006F1E18" w:rsidP="008D7321">
      <w:pPr>
        <w:spacing w:line="276" w:lineRule="auto"/>
        <w:ind w:left="102" w:right="77"/>
        <w:rPr>
          <w:szCs w:val="24"/>
        </w:rPr>
      </w:pPr>
      <w:r>
        <w:rPr>
          <w:rFonts w:eastAsia="Times New Roman" w:cs="Times New Roman"/>
          <w:szCs w:val="24"/>
        </w:rPr>
        <w:t>Mendoza</w:t>
      </w:r>
      <w:r w:rsidR="00B93625" w:rsidRPr="00C95F3A">
        <w:rPr>
          <w:rFonts w:eastAsia="Times New Roman" w:cs="Times New Roman"/>
          <w:spacing w:val="1"/>
          <w:szCs w:val="24"/>
        </w:rPr>
        <w:t xml:space="preserve"> </w:t>
      </w:r>
      <w:sdt>
        <w:sdtPr>
          <w:rPr>
            <w:rFonts w:eastAsia="Times New Roman" w:cs="Times New Roman"/>
            <w:spacing w:val="1"/>
            <w:szCs w:val="24"/>
          </w:rPr>
          <w:id w:val="855304004"/>
          <w:citation/>
        </w:sdtPr>
        <w:sdtContent>
          <w:r>
            <w:rPr>
              <w:rFonts w:eastAsia="Times New Roman" w:cs="Times New Roman"/>
              <w:spacing w:val="1"/>
              <w:szCs w:val="24"/>
            </w:rPr>
            <w:fldChar w:fldCharType="begin"/>
          </w:r>
          <w:r>
            <w:rPr>
              <w:rFonts w:eastAsia="Times New Roman" w:cs="Times New Roman"/>
              <w:spacing w:val="1"/>
              <w:szCs w:val="24"/>
              <w:lang w:val="es-ES"/>
            </w:rPr>
            <w:instrText xml:space="preserve">CITATION Men191 \n  \t  \l 3082 </w:instrText>
          </w:r>
          <w:r>
            <w:rPr>
              <w:rFonts w:eastAsia="Times New Roman" w:cs="Times New Roman"/>
              <w:spacing w:val="1"/>
              <w:szCs w:val="24"/>
            </w:rPr>
            <w:fldChar w:fldCharType="separate"/>
          </w:r>
          <w:r w:rsidRPr="006F1E18">
            <w:rPr>
              <w:rFonts w:eastAsia="Times New Roman" w:cs="Times New Roman"/>
              <w:noProof/>
              <w:spacing w:val="1"/>
              <w:szCs w:val="24"/>
              <w:lang w:val="es-ES"/>
            </w:rPr>
            <w:t>(2019)</w:t>
          </w:r>
          <w:r>
            <w:rPr>
              <w:rFonts w:eastAsia="Times New Roman" w:cs="Times New Roman"/>
              <w:spacing w:val="1"/>
              <w:szCs w:val="24"/>
            </w:rPr>
            <w:fldChar w:fldCharType="end"/>
          </w:r>
        </w:sdtContent>
      </w:sdt>
      <w:r>
        <w:rPr>
          <w:rFonts w:eastAsia="Times New Roman" w:cs="Times New Roman"/>
          <w:spacing w:val="1"/>
          <w:szCs w:val="24"/>
        </w:rPr>
        <w:t xml:space="preserve"> </w:t>
      </w:r>
      <w:r w:rsidR="00B93625" w:rsidRPr="00C95F3A">
        <w:rPr>
          <w:rFonts w:eastAsia="Times New Roman" w:cs="Times New Roman"/>
          <w:szCs w:val="24"/>
        </w:rPr>
        <w:t>mani</w:t>
      </w:r>
      <w:r w:rsidR="00B93625" w:rsidRPr="00C95F3A">
        <w:rPr>
          <w:rFonts w:eastAsia="Times New Roman" w:cs="Times New Roman"/>
          <w:spacing w:val="-1"/>
          <w:szCs w:val="24"/>
        </w:rPr>
        <w:t>f</w:t>
      </w:r>
      <w:r w:rsidR="00B93625" w:rsidRPr="00C95F3A">
        <w:rPr>
          <w:rFonts w:eastAsia="Times New Roman" w:cs="Times New Roman"/>
          <w:szCs w:val="24"/>
        </w:rPr>
        <w:t>iesta</w:t>
      </w:r>
      <w:r w:rsidR="00B93625" w:rsidRPr="00C95F3A">
        <w:rPr>
          <w:rFonts w:eastAsia="Times New Roman" w:cs="Times New Roman"/>
          <w:spacing w:val="1"/>
          <w:szCs w:val="24"/>
        </w:rPr>
        <w:t xml:space="preserve"> </w:t>
      </w:r>
      <w:r w:rsidR="00B93625" w:rsidRPr="00C95F3A">
        <w:rPr>
          <w:rFonts w:eastAsia="Times New Roman" w:cs="Times New Roman"/>
          <w:szCs w:val="24"/>
        </w:rPr>
        <w:t>q</w:t>
      </w:r>
      <w:r w:rsidR="00B93625" w:rsidRPr="00C95F3A">
        <w:rPr>
          <w:rFonts w:eastAsia="Times New Roman" w:cs="Times New Roman"/>
          <w:spacing w:val="2"/>
          <w:szCs w:val="24"/>
        </w:rPr>
        <w:t>u</w:t>
      </w:r>
      <w:r w:rsidR="00B93625" w:rsidRPr="00C95F3A">
        <w:rPr>
          <w:rFonts w:eastAsia="Times New Roman" w:cs="Times New Roman"/>
          <w:szCs w:val="24"/>
        </w:rPr>
        <w:t xml:space="preserve">e </w:t>
      </w:r>
      <w:r w:rsidR="00B93625" w:rsidRPr="00C95F3A">
        <w:rPr>
          <w:rFonts w:eastAsia="Times New Roman" w:cs="Times New Roman"/>
          <w:spacing w:val="-1"/>
          <w:szCs w:val="24"/>
        </w:rPr>
        <w:t>“</w:t>
      </w:r>
      <w:r w:rsidR="00B93625" w:rsidRPr="00C95F3A">
        <w:rPr>
          <w:rFonts w:eastAsia="Times New Roman" w:cs="Times New Roman"/>
          <w:szCs w:val="24"/>
        </w:rPr>
        <w:t>uno</w:t>
      </w:r>
      <w:r w:rsidR="00B93625" w:rsidRPr="00C95F3A">
        <w:rPr>
          <w:rFonts w:eastAsia="Times New Roman" w:cs="Times New Roman"/>
          <w:spacing w:val="1"/>
          <w:szCs w:val="24"/>
        </w:rPr>
        <w:t xml:space="preserve"> </w:t>
      </w:r>
      <w:r w:rsidR="00B93625" w:rsidRPr="00C95F3A">
        <w:rPr>
          <w:rFonts w:eastAsia="Times New Roman" w:cs="Times New Roman"/>
          <w:szCs w:val="24"/>
        </w:rPr>
        <w:t>de los</w:t>
      </w:r>
      <w:r w:rsidR="00B93625" w:rsidRPr="00C95F3A">
        <w:rPr>
          <w:rFonts w:eastAsia="Times New Roman" w:cs="Times New Roman"/>
          <w:spacing w:val="2"/>
          <w:szCs w:val="24"/>
        </w:rPr>
        <w:t xml:space="preserve"> </w:t>
      </w:r>
      <w:r w:rsidR="00B93625" w:rsidRPr="00C95F3A">
        <w:rPr>
          <w:rFonts w:eastAsia="Times New Roman" w:cs="Times New Roman"/>
          <w:szCs w:val="24"/>
        </w:rPr>
        <w:t>objetivos</w:t>
      </w:r>
      <w:r w:rsidR="00B93625" w:rsidRPr="00C95F3A">
        <w:rPr>
          <w:rFonts w:eastAsia="Times New Roman" w:cs="Times New Roman"/>
          <w:spacing w:val="2"/>
          <w:szCs w:val="24"/>
        </w:rPr>
        <w:t xml:space="preserve"> </w:t>
      </w:r>
      <w:r w:rsidR="00B93625" w:rsidRPr="00C95F3A">
        <w:rPr>
          <w:rFonts w:eastAsia="Times New Roman" w:cs="Times New Roman"/>
          <w:szCs w:val="24"/>
        </w:rPr>
        <w:t>de la</w:t>
      </w:r>
      <w:r w:rsidR="00B93625" w:rsidRPr="00C95F3A">
        <w:rPr>
          <w:rFonts w:eastAsia="Times New Roman" w:cs="Times New Roman"/>
          <w:spacing w:val="1"/>
          <w:szCs w:val="24"/>
        </w:rPr>
        <w:t xml:space="preserve"> </w:t>
      </w:r>
      <w:r w:rsidR="00B93625" w:rsidRPr="00C95F3A">
        <w:rPr>
          <w:rFonts w:eastAsia="Times New Roman" w:cs="Times New Roman"/>
          <w:szCs w:val="24"/>
        </w:rPr>
        <w:t>in</w:t>
      </w:r>
      <w:r w:rsidR="00B93625" w:rsidRPr="00C95F3A">
        <w:rPr>
          <w:rFonts w:eastAsia="Times New Roman" w:cs="Times New Roman"/>
          <w:spacing w:val="1"/>
          <w:szCs w:val="24"/>
        </w:rPr>
        <w:t>t</w:t>
      </w:r>
      <w:r w:rsidR="00B93625" w:rsidRPr="00C95F3A">
        <w:rPr>
          <w:rFonts w:eastAsia="Times New Roman" w:cs="Times New Roman"/>
          <w:spacing w:val="-1"/>
          <w:szCs w:val="24"/>
        </w:rPr>
        <w:t>e</w:t>
      </w:r>
      <w:r w:rsidR="00B93625" w:rsidRPr="00C95F3A">
        <w:rPr>
          <w:rFonts w:eastAsia="Times New Roman" w:cs="Times New Roman"/>
          <w:szCs w:val="24"/>
        </w:rPr>
        <w:t>r</w:t>
      </w:r>
      <w:r w:rsidR="00B93625" w:rsidRPr="00C95F3A">
        <w:rPr>
          <w:rFonts w:eastAsia="Times New Roman" w:cs="Times New Roman"/>
          <w:spacing w:val="-2"/>
          <w:szCs w:val="24"/>
        </w:rPr>
        <w:t>c</w:t>
      </w:r>
      <w:r w:rsidR="00B93625" w:rsidRPr="00C95F3A">
        <w:rPr>
          <w:rFonts w:eastAsia="Times New Roman" w:cs="Times New Roman"/>
          <w:szCs w:val="24"/>
        </w:rPr>
        <w:t>ul</w:t>
      </w:r>
      <w:r w:rsidR="00B93625" w:rsidRPr="00C95F3A">
        <w:rPr>
          <w:rFonts w:eastAsia="Times New Roman" w:cs="Times New Roman"/>
          <w:spacing w:val="1"/>
          <w:szCs w:val="24"/>
        </w:rPr>
        <w:t>t</w:t>
      </w:r>
      <w:r w:rsidR="00B93625" w:rsidRPr="00C95F3A">
        <w:rPr>
          <w:rFonts w:eastAsia="Times New Roman" w:cs="Times New Roman"/>
          <w:szCs w:val="24"/>
        </w:rPr>
        <w:t>u</w:t>
      </w:r>
      <w:r w:rsidR="00B93625" w:rsidRPr="00C95F3A">
        <w:rPr>
          <w:rFonts w:eastAsia="Times New Roman" w:cs="Times New Roman"/>
          <w:spacing w:val="-1"/>
          <w:szCs w:val="24"/>
        </w:rPr>
        <w:t>ra</w:t>
      </w:r>
      <w:r w:rsidR="00B93625" w:rsidRPr="00C95F3A">
        <w:rPr>
          <w:rFonts w:eastAsia="Times New Roman" w:cs="Times New Roman"/>
          <w:szCs w:val="24"/>
        </w:rPr>
        <w:t>l</w:t>
      </w:r>
      <w:r w:rsidR="00B93625" w:rsidRPr="00C95F3A">
        <w:rPr>
          <w:rFonts w:eastAsia="Times New Roman" w:cs="Times New Roman"/>
          <w:spacing w:val="1"/>
          <w:szCs w:val="24"/>
        </w:rPr>
        <w:t>i</w:t>
      </w:r>
      <w:r w:rsidR="00B93625" w:rsidRPr="00C95F3A">
        <w:rPr>
          <w:rFonts w:eastAsia="Times New Roman" w:cs="Times New Roman"/>
          <w:szCs w:val="24"/>
        </w:rPr>
        <w:t>d</w:t>
      </w:r>
      <w:r w:rsidR="00B93625" w:rsidRPr="00C95F3A">
        <w:rPr>
          <w:rFonts w:eastAsia="Times New Roman" w:cs="Times New Roman"/>
          <w:spacing w:val="-1"/>
          <w:szCs w:val="24"/>
        </w:rPr>
        <w:t>a</w:t>
      </w:r>
      <w:r w:rsidR="00B93625" w:rsidRPr="00C95F3A">
        <w:rPr>
          <w:rFonts w:eastAsia="Times New Roman" w:cs="Times New Roman"/>
          <w:szCs w:val="24"/>
        </w:rPr>
        <w:t>d</w:t>
      </w:r>
      <w:r w:rsidR="00B93625" w:rsidRPr="00C95F3A">
        <w:rPr>
          <w:rFonts w:eastAsia="Times New Roman" w:cs="Times New Roman"/>
          <w:spacing w:val="4"/>
          <w:szCs w:val="24"/>
        </w:rPr>
        <w:t xml:space="preserve"> </w:t>
      </w:r>
      <w:r w:rsidR="00B93625" w:rsidRPr="00C95F3A">
        <w:rPr>
          <w:rFonts w:eastAsia="Times New Roman" w:cs="Times New Roman"/>
          <w:spacing w:val="1"/>
          <w:szCs w:val="24"/>
        </w:rPr>
        <w:t>c</w:t>
      </w:r>
      <w:r w:rsidR="00B93625" w:rsidRPr="00C95F3A">
        <w:rPr>
          <w:rFonts w:eastAsia="Times New Roman" w:cs="Times New Roman"/>
          <w:szCs w:val="24"/>
        </w:rPr>
        <w:t>onsiste</w:t>
      </w:r>
      <w:r w:rsidR="00B93625" w:rsidRPr="00C95F3A">
        <w:rPr>
          <w:rFonts w:eastAsia="Times New Roman" w:cs="Times New Roman"/>
          <w:spacing w:val="1"/>
          <w:szCs w:val="24"/>
        </w:rPr>
        <w:t xml:space="preserve"> </w:t>
      </w:r>
      <w:r w:rsidR="00B93625" w:rsidRPr="00C95F3A">
        <w:rPr>
          <w:rFonts w:eastAsia="Times New Roman" w:cs="Times New Roman"/>
          <w:spacing w:val="-1"/>
          <w:szCs w:val="24"/>
        </w:rPr>
        <w:t>e</w:t>
      </w:r>
      <w:r w:rsidR="00B93625" w:rsidRPr="00C95F3A">
        <w:rPr>
          <w:rFonts w:eastAsia="Times New Roman" w:cs="Times New Roman"/>
          <w:szCs w:val="24"/>
        </w:rPr>
        <w:t>n</w:t>
      </w:r>
      <w:r w:rsidR="00B93625" w:rsidRPr="00C95F3A">
        <w:rPr>
          <w:rFonts w:eastAsia="Times New Roman" w:cs="Times New Roman"/>
          <w:spacing w:val="1"/>
          <w:szCs w:val="24"/>
        </w:rPr>
        <w:t xml:space="preserve"> </w:t>
      </w:r>
      <w:r w:rsidR="00B93625" w:rsidRPr="00C95F3A">
        <w:rPr>
          <w:rFonts w:eastAsia="Times New Roman" w:cs="Times New Roman"/>
          <w:szCs w:val="24"/>
        </w:rPr>
        <w:t xml:space="preserve">la </w:t>
      </w:r>
      <w:r w:rsidR="00B93625" w:rsidRPr="00C95F3A">
        <w:rPr>
          <w:rFonts w:eastAsia="Times New Roman" w:cs="Times New Roman"/>
          <w:spacing w:val="-1"/>
          <w:szCs w:val="24"/>
        </w:rPr>
        <w:t>c</w:t>
      </w:r>
      <w:r w:rsidR="00B93625" w:rsidRPr="00C95F3A">
        <w:rPr>
          <w:rFonts w:eastAsia="Times New Roman" w:cs="Times New Roman"/>
          <w:szCs w:val="24"/>
        </w:rPr>
        <w:t>onviven</w:t>
      </w:r>
      <w:r w:rsidR="00B93625" w:rsidRPr="00C95F3A">
        <w:rPr>
          <w:rFonts w:eastAsia="Times New Roman" w:cs="Times New Roman"/>
          <w:spacing w:val="-1"/>
          <w:szCs w:val="24"/>
        </w:rPr>
        <w:t>c</w:t>
      </w:r>
      <w:r w:rsidR="00B93625" w:rsidRPr="00C95F3A">
        <w:rPr>
          <w:rFonts w:eastAsia="Times New Roman" w:cs="Times New Roman"/>
          <w:szCs w:val="24"/>
        </w:rPr>
        <w:t xml:space="preserve">ia </w:t>
      </w:r>
      <w:r w:rsidR="00B93625" w:rsidRPr="00C95F3A">
        <w:rPr>
          <w:rFonts w:eastAsia="Times New Roman" w:cs="Times New Roman"/>
          <w:spacing w:val="2"/>
          <w:szCs w:val="24"/>
        </w:rPr>
        <w:t>p</w:t>
      </w:r>
      <w:r w:rsidR="00B93625" w:rsidRPr="00C95F3A">
        <w:rPr>
          <w:rFonts w:eastAsia="Times New Roman" w:cs="Times New Roman"/>
          <w:spacing w:val="-1"/>
          <w:szCs w:val="24"/>
        </w:rPr>
        <w:t>ac</w:t>
      </w:r>
      <w:r w:rsidR="00B93625" w:rsidRPr="00C95F3A">
        <w:rPr>
          <w:rFonts w:eastAsia="Times New Roman" w:cs="Times New Roman"/>
          <w:szCs w:val="24"/>
        </w:rPr>
        <w:t>ífi</w:t>
      </w:r>
      <w:r w:rsidR="00B93625" w:rsidRPr="00C95F3A">
        <w:rPr>
          <w:rFonts w:eastAsia="Times New Roman" w:cs="Times New Roman"/>
          <w:spacing w:val="1"/>
          <w:szCs w:val="24"/>
        </w:rPr>
        <w:t>c</w:t>
      </w:r>
      <w:r w:rsidR="00B93625" w:rsidRPr="00C95F3A">
        <w:rPr>
          <w:rFonts w:eastAsia="Times New Roman" w:cs="Times New Roman"/>
          <w:szCs w:val="24"/>
        </w:rPr>
        <w:t>a</w:t>
      </w:r>
      <w:r w:rsidR="00B93625" w:rsidRPr="00C95F3A">
        <w:rPr>
          <w:rFonts w:eastAsia="Times New Roman" w:cs="Times New Roman"/>
          <w:spacing w:val="-1"/>
          <w:szCs w:val="24"/>
        </w:rPr>
        <w:t xml:space="preserve"> e</w:t>
      </w:r>
      <w:r w:rsidR="00B93625" w:rsidRPr="00C95F3A">
        <w:rPr>
          <w:rFonts w:eastAsia="Times New Roman" w:cs="Times New Roman"/>
          <w:szCs w:val="24"/>
        </w:rPr>
        <w:t>nt</w:t>
      </w:r>
      <w:r w:rsidR="00B93625" w:rsidRPr="00C95F3A">
        <w:rPr>
          <w:rFonts w:eastAsia="Times New Roman" w:cs="Times New Roman"/>
          <w:spacing w:val="2"/>
          <w:szCs w:val="24"/>
        </w:rPr>
        <w:t>r</w:t>
      </w:r>
      <w:r w:rsidR="00B93625" w:rsidRPr="00C95F3A">
        <w:rPr>
          <w:rFonts w:eastAsia="Times New Roman" w:cs="Times New Roman"/>
          <w:szCs w:val="24"/>
        </w:rPr>
        <w:t>e</w:t>
      </w:r>
      <w:r w:rsidR="00B93625" w:rsidRPr="00C95F3A">
        <w:rPr>
          <w:rFonts w:eastAsia="Times New Roman" w:cs="Times New Roman"/>
          <w:spacing w:val="-1"/>
          <w:szCs w:val="24"/>
        </w:rPr>
        <w:t xml:space="preserve"> </w:t>
      </w:r>
      <w:r w:rsidR="00B93625" w:rsidRPr="00C95F3A">
        <w:rPr>
          <w:rFonts w:eastAsia="Times New Roman" w:cs="Times New Roman"/>
          <w:szCs w:val="24"/>
        </w:rPr>
        <w:t xml:space="preserve">los </w:t>
      </w:r>
      <w:r w:rsidR="00B93625" w:rsidRPr="00C95F3A">
        <w:rPr>
          <w:rFonts w:eastAsia="Times New Roman" w:cs="Times New Roman"/>
          <w:spacing w:val="1"/>
          <w:szCs w:val="24"/>
        </w:rPr>
        <w:t>s</w:t>
      </w:r>
      <w:r w:rsidR="00B93625" w:rsidRPr="00C95F3A">
        <w:rPr>
          <w:rFonts w:eastAsia="Times New Roman" w:cs="Times New Roman"/>
          <w:spacing w:val="-1"/>
          <w:szCs w:val="24"/>
        </w:rPr>
        <w:t>e</w:t>
      </w:r>
      <w:r w:rsidR="00B93625" w:rsidRPr="00C95F3A">
        <w:rPr>
          <w:rFonts w:eastAsia="Times New Roman" w:cs="Times New Roman"/>
          <w:szCs w:val="24"/>
        </w:rPr>
        <w:t>r</w:t>
      </w:r>
      <w:r w:rsidR="00B93625" w:rsidRPr="00C95F3A">
        <w:rPr>
          <w:rFonts w:eastAsia="Times New Roman" w:cs="Times New Roman"/>
          <w:spacing w:val="-2"/>
          <w:szCs w:val="24"/>
        </w:rPr>
        <w:t>e</w:t>
      </w:r>
      <w:r w:rsidR="00B93625" w:rsidRPr="00C95F3A">
        <w:rPr>
          <w:rFonts w:eastAsia="Times New Roman" w:cs="Times New Roman"/>
          <w:szCs w:val="24"/>
        </w:rPr>
        <w:t>s hum</w:t>
      </w:r>
      <w:r w:rsidR="00B93625" w:rsidRPr="00C95F3A">
        <w:rPr>
          <w:rFonts w:eastAsia="Times New Roman" w:cs="Times New Roman"/>
          <w:spacing w:val="-1"/>
          <w:szCs w:val="24"/>
        </w:rPr>
        <w:t>a</w:t>
      </w:r>
      <w:r w:rsidR="00B93625" w:rsidRPr="00C95F3A">
        <w:rPr>
          <w:rFonts w:eastAsia="Times New Roman" w:cs="Times New Roman"/>
          <w:szCs w:val="24"/>
        </w:rPr>
        <w:t>nos, d</w:t>
      </w:r>
      <w:r w:rsidR="00B93625" w:rsidRPr="00C95F3A">
        <w:rPr>
          <w:rFonts w:eastAsia="Times New Roman" w:cs="Times New Roman"/>
          <w:spacing w:val="3"/>
          <w:szCs w:val="24"/>
        </w:rPr>
        <w:t>i</w:t>
      </w:r>
      <w:r w:rsidR="00B93625" w:rsidRPr="00C95F3A">
        <w:rPr>
          <w:rFonts w:eastAsia="Times New Roman" w:cs="Times New Roman"/>
          <w:szCs w:val="24"/>
        </w:rPr>
        <w:t>fer</w:t>
      </w:r>
      <w:r w:rsidR="00B93625" w:rsidRPr="00C95F3A">
        <w:rPr>
          <w:rFonts w:eastAsia="Times New Roman" w:cs="Times New Roman"/>
          <w:spacing w:val="-2"/>
          <w:szCs w:val="24"/>
        </w:rPr>
        <w:t>e</w:t>
      </w:r>
      <w:r w:rsidR="00B93625" w:rsidRPr="00C95F3A">
        <w:rPr>
          <w:rFonts w:eastAsia="Times New Roman" w:cs="Times New Roman"/>
          <w:szCs w:val="24"/>
        </w:rPr>
        <w:t>ntes</w:t>
      </w:r>
      <w:r w:rsidR="00B93625" w:rsidRPr="00C95F3A">
        <w:rPr>
          <w:rFonts w:eastAsia="Times New Roman" w:cs="Times New Roman"/>
          <w:spacing w:val="2"/>
          <w:szCs w:val="24"/>
        </w:rPr>
        <w:t xml:space="preserve"> </w:t>
      </w:r>
      <w:r w:rsidR="00B93625" w:rsidRPr="00C95F3A">
        <w:rPr>
          <w:rFonts w:eastAsia="Times New Roman" w:cs="Times New Roman"/>
          <w:spacing w:val="-2"/>
          <w:szCs w:val="24"/>
        </w:rPr>
        <w:t>g</w:t>
      </w:r>
      <w:r w:rsidR="00B93625" w:rsidRPr="00C95F3A">
        <w:rPr>
          <w:rFonts w:eastAsia="Times New Roman" w:cs="Times New Roman"/>
          <w:szCs w:val="24"/>
        </w:rPr>
        <w:t xml:space="preserve">rupos, </w:t>
      </w:r>
      <w:r w:rsidR="00B93625" w:rsidRPr="00C95F3A">
        <w:rPr>
          <w:rFonts w:eastAsia="Times New Roman" w:cs="Times New Roman"/>
          <w:spacing w:val="2"/>
          <w:szCs w:val="24"/>
        </w:rPr>
        <w:t>n</w:t>
      </w:r>
      <w:r w:rsidR="00B93625" w:rsidRPr="00C95F3A">
        <w:rPr>
          <w:rFonts w:eastAsia="Times New Roman" w:cs="Times New Roman"/>
          <w:spacing w:val="-1"/>
          <w:szCs w:val="24"/>
        </w:rPr>
        <w:t>ac</w:t>
      </w:r>
      <w:r w:rsidR="00B93625" w:rsidRPr="00C95F3A">
        <w:rPr>
          <w:rFonts w:eastAsia="Times New Roman" w:cs="Times New Roman"/>
          <w:szCs w:val="24"/>
        </w:rPr>
        <w:t>ion</w:t>
      </w:r>
      <w:r w:rsidR="00B93625" w:rsidRPr="00C95F3A">
        <w:rPr>
          <w:rFonts w:eastAsia="Times New Roman" w:cs="Times New Roman"/>
          <w:spacing w:val="3"/>
          <w:szCs w:val="24"/>
        </w:rPr>
        <w:t>e</w:t>
      </w:r>
      <w:r w:rsidR="00B93625" w:rsidRPr="00C95F3A">
        <w:rPr>
          <w:rFonts w:eastAsia="Times New Roman" w:cs="Times New Roman"/>
          <w:szCs w:val="24"/>
        </w:rPr>
        <w:t>s,</w:t>
      </w:r>
      <w:r w:rsidR="00B93625" w:rsidRPr="00C95F3A">
        <w:rPr>
          <w:rFonts w:eastAsia="Times New Roman" w:cs="Times New Roman"/>
          <w:spacing w:val="2"/>
          <w:szCs w:val="24"/>
        </w:rPr>
        <w:t xml:space="preserve"> </w:t>
      </w:r>
      <w:r w:rsidR="00B93625" w:rsidRPr="00C95F3A">
        <w:rPr>
          <w:rFonts w:eastAsia="Times New Roman" w:cs="Times New Roman"/>
          <w:spacing w:val="-1"/>
          <w:szCs w:val="24"/>
        </w:rPr>
        <w:t>c</w:t>
      </w:r>
      <w:r w:rsidR="00B93625" w:rsidRPr="00C95F3A">
        <w:rPr>
          <w:rFonts w:eastAsia="Times New Roman" w:cs="Times New Roman"/>
          <w:szCs w:val="24"/>
        </w:rPr>
        <w:t>iv</w:t>
      </w:r>
      <w:r w:rsidR="00B93625" w:rsidRPr="00C95F3A">
        <w:rPr>
          <w:rFonts w:eastAsia="Times New Roman" w:cs="Times New Roman"/>
          <w:spacing w:val="1"/>
          <w:szCs w:val="24"/>
        </w:rPr>
        <w:t>i</w:t>
      </w:r>
      <w:r w:rsidR="00B93625" w:rsidRPr="00C95F3A">
        <w:rPr>
          <w:rFonts w:eastAsia="Times New Roman" w:cs="Times New Roman"/>
          <w:szCs w:val="24"/>
        </w:rPr>
        <w:t>l</w:t>
      </w:r>
      <w:r w:rsidR="00B93625" w:rsidRPr="00C95F3A">
        <w:rPr>
          <w:rFonts w:eastAsia="Times New Roman" w:cs="Times New Roman"/>
          <w:spacing w:val="1"/>
          <w:szCs w:val="24"/>
        </w:rPr>
        <w:t>iz</w:t>
      </w:r>
      <w:r w:rsidR="00B93625" w:rsidRPr="00C95F3A">
        <w:rPr>
          <w:rFonts w:eastAsia="Times New Roman" w:cs="Times New Roman"/>
          <w:spacing w:val="-1"/>
          <w:szCs w:val="24"/>
        </w:rPr>
        <w:t>ac</w:t>
      </w:r>
      <w:r w:rsidR="00B93625" w:rsidRPr="00C95F3A">
        <w:rPr>
          <w:rFonts w:eastAsia="Times New Roman" w:cs="Times New Roman"/>
          <w:szCs w:val="24"/>
        </w:rPr>
        <w:t>iones y</w:t>
      </w:r>
      <w:r w:rsidR="00B93625" w:rsidRPr="00C95F3A">
        <w:rPr>
          <w:rFonts w:eastAsia="Times New Roman" w:cs="Times New Roman"/>
          <w:spacing w:val="-3"/>
          <w:szCs w:val="24"/>
        </w:rPr>
        <w:t xml:space="preserve"> </w:t>
      </w:r>
      <w:r w:rsidR="00B93625" w:rsidRPr="00C95F3A">
        <w:rPr>
          <w:rFonts w:eastAsia="Times New Roman" w:cs="Times New Roman"/>
          <w:spacing w:val="1"/>
          <w:szCs w:val="24"/>
        </w:rPr>
        <w:t>r</w:t>
      </w:r>
      <w:r w:rsidR="00B93625" w:rsidRPr="00C95F3A">
        <w:rPr>
          <w:rFonts w:eastAsia="Times New Roman" w:cs="Times New Roman"/>
          <w:spacing w:val="-1"/>
          <w:szCs w:val="24"/>
        </w:rPr>
        <w:t>e</w:t>
      </w:r>
      <w:r w:rsidR="00B93625" w:rsidRPr="00C95F3A">
        <w:rPr>
          <w:rFonts w:eastAsia="Times New Roman" w:cs="Times New Roman"/>
          <w:szCs w:val="24"/>
        </w:rPr>
        <w:t>l</w:t>
      </w:r>
      <w:r w:rsidR="00B93625" w:rsidRPr="00C95F3A">
        <w:rPr>
          <w:rFonts w:eastAsia="Times New Roman" w:cs="Times New Roman"/>
          <w:spacing w:val="1"/>
          <w:szCs w:val="24"/>
        </w:rPr>
        <w:t>i</w:t>
      </w:r>
      <w:r w:rsidR="00B93625" w:rsidRPr="00C95F3A">
        <w:rPr>
          <w:rFonts w:eastAsia="Times New Roman" w:cs="Times New Roman"/>
          <w:spacing w:val="-2"/>
          <w:szCs w:val="24"/>
        </w:rPr>
        <w:t>g</w:t>
      </w:r>
      <w:r w:rsidR="00B93625" w:rsidRPr="00C95F3A">
        <w:rPr>
          <w:rFonts w:eastAsia="Times New Roman" w:cs="Times New Roman"/>
          <w:szCs w:val="24"/>
        </w:rPr>
        <w:t>i</w:t>
      </w:r>
      <w:r w:rsidR="00B93625" w:rsidRPr="00C95F3A">
        <w:rPr>
          <w:rFonts w:eastAsia="Times New Roman" w:cs="Times New Roman"/>
          <w:spacing w:val="1"/>
          <w:szCs w:val="24"/>
        </w:rPr>
        <w:t>o</w:t>
      </w:r>
      <w:r w:rsidR="00B93625" w:rsidRPr="00C95F3A">
        <w:rPr>
          <w:rFonts w:eastAsia="Times New Roman" w:cs="Times New Roman"/>
          <w:szCs w:val="24"/>
        </w:rPr>
        <w:t>n</w:t>
      </w:r>
      <w:r w:rsidR="00B93625" w:rsidRPr="00C95F3A">
        <w:rPr>
          <w:rFonts w:eastAsia="Times New Roman" w:cs="Times New Roman"/>
          <w:spacing w:val="-1"/>
          <w:szCs w:val="24"/>
        </w:rPr>
        <w:t>e</w:t>
      </w:r>
      <w:r w:rsidR="00B93625" w:rsidRPr="00C95F3A">
        <w:rPr>
          <w:rFonts w:eastAsia="Times New Roman" w:cs="Times New Roman"/>
          <w:spacing w:val="3"/>
          <w:szCs w:val="24"/>
        </w:rPr>
        <w:t>s</w:t>
      </w:r>
      <w:r w:rsidR="00B93625" w:rsidRPr="00C95F3A">
        <w:rPr>
          <w:rFonts w:eastAsia="Times New Roman" w:cs="Times New Roman"/>
          <w:szCs w:val="24"/>
        </w:rPr>
        <w:t>”</w:t>
      </w:r>
      <w:r w:rsidR="00B93625" w:rsidRPr="00C95F3A">
        <w:rPr>
          <w:rFonts w:eastAsia="Times New Roman" w:cs="Times New Roman"/>
          <w:spacing w:val="-1"/>
          <w:szCs w:val="24"/>
        </w:rPr>
        <w:t xml:space="preserve"> </w:t>
      </w:r>
      <w:sdt>
        <w:sdtPr>
          <w:rPr>
            <w:rFonts w:eastAsia="Times New Roman" w:cs="Times New Roman"/>
            <w:spacing w:val="1"/>
            <w:szCs w:val="24"/>
          </w:rPr>
          <w:id w:val="-1721275075"/>
          <w:citation/>
        </w:sdtPr>
        <w:sdtContent>
          <w:r>
            <w:rPr>
              <w:rFonts w:eastAsia="Times New Roman" w:cs="Times New Roman"/>
              <w:spacing w:val="1"/>
              <w:szCs w:val="24"/>
            </w:rPr>
            <w:fldChar w:fldCharType="begin"/>
          </w:r>
          <w:r>
            <w:rPr>
              <w:rFonts w:eastAsia="Times New Roman" w:cs="Times New Roman"/>
              <w:spacing w:val="1"/>
              <w:szCs w:val="24"/>
              <w:lang w:val="es-ES"/>
            </w:rPr>
            <w:instrText xml:space="preserve">CITATION Men191 \p 44 \n  \y  \t  \l 3082 </w:instrText>
          </w:r>
          <w:r>
            <w:rPr>
              <w:rFonts w:eastAsia="Times New Roman" w:cs="Times New Roman"/>
              <w:spacing w:val="1"/>
              <w:szCs w:val="24"/>
            </w:rPr>
            <w:fldChar w:fldCharType="separate"/>
          </w:r>
          <w:r w:rsidRPr="006F1E18">
            <w:rPr>
              <w:rFonts w:eastAsia="Times New Roman" w:cs="Times New Roman"/>
              <w:noProof/>
              <w:spacing w:val="1"/>
              <w:szCs w:val="24"/>
              <w:lang w:val="es-ES"/>
            </w:rPr>
            <w:t>(p. 44)</w:t>
          </w:r>
          <w:r>
            <w:rPr>
              <w:rFonts w:eastAsia="Times New Roman" w:cs="Times New Roman"/>
              <w:spacing w:val="1"/>
              <w:szCs w:val="24"/>
            </w:rPr>
            <w:fldChar w:fldCharType="end"/>
          </w:r>
        </w:sdtContent>
      </w:sdt>
      <w:r w:rsidRPr="00C95F3A">
        <w:rPr>
          <w:rFonts w:eastAsia="Times New Roman" w:cs="Times New Roman"/>
          <w:szCs w:val="24"/>
        </w:rPr>
        <w:t xml:space="preserve"> </w:t>
      </w:r>
      <w:r w:rsidR="00B93625" w:rsidRPr="00C95F3A">
        <w:rPr>
          <w:rFonts w:eastAsia="Times New Roman" w:cs="Times New Roman"/>
          <w:szCs w:val="24"/>
        </w:rPr>
        <w:t>que</w:t>
      </w:r>
      <w:r w:rsidR="00B93625" w:rsidRPr="00C95F3A">
        <w:rPr>
          <w:rFonts w:eastAsia="Times New Roman" w:cs="Times New Roman"/>
          <w:spacing w:val="1"/>
          <w:szCs w:val="24"/>
        </w:rPr>
        <w:t xml:space="preserve"> </w:t>
      </w:r>
      <w:r w:rsidR="00B93625" w:rsidRPr="00C95F3A">
        <w:rPr>
          <w:rFonts w:eastAsia="Times New Roman" w:cs="Times New Roman"/>
          <w:spacing w:val="-1"/>
          <w:szCs w:val="24"/>
        </w:rPr>
        <w:t>e</w:t>
      </w:r>
      <w:r w:rsidR="00B93625" w:rsidRPr="00C95F3A">
        <w:rPr>
          <w:rFonts w:eastAsia="Times New Roman" w:cs="Times New Roman"/>
          <w:szCs w:val="24"/>
        </w:rPr>
        <w:t xml:space="preserve">n </w:t>
      </w:r>
      <w:r w:rsidR="00B93625" w:rsidRPr="00C95F3A">
        <w:rPr>
          <w:rFonts w:eastAsia="Times New Roman" w:cs="Times New Roman"/>
          <w:spacing w:val="-1"/>
          <w:szCs w:val="24"/>
        </w:rPr>
        <w:t>c</w:t>
      </w:r>
      <w:r w:rsidR="00B93625" w:rsidRPr="00C95F3A">
        <w:rPr>
          <w:rFonts w:eastAsia="Times New Roman" w:cs="Times New Roman"/>
          <w:spacing w:val="1"/>
          <w:szCs w:val="24"/>
        </w:rPr>
        <w:t>a</w:t>
      </w:r>
      <w:r w:rsidR="00B93625" w:rsidRPr="00C95F3A">
        <w:rPr>
          <w:rFonts w:eastAsia="Times New Roman" w:cs="Times New Roman"/>
          <w:szCs w:val="24"/>
        </w:rPr>
        <w:t>da</w:t>
      </w:r>
      <w:r w:rsidR="00B93625" w:rsidRPr="00C95F3A">
        <w:rPr>
          <w:rFonts w:eastAsia="Times New Roman" w:cs="Times New Roman"/>
          <w:spacing w:val="-1"/>
          <w:szCs w:val="24"/>
        </w:rPr>
        <w:t xml:space="preserve"> c</w:t>
      </w:r>
      <w:r w:rsidR="00B93625" w:rsidRPr="00C95F3A">
        <w:rPr>
          <w:rFonts w:eastAsia="Times New Roman" w:cs="Times New Roman"/>
          <w:szCs w:val="24"/>
        </w:rPr>
        <w:t>onte</w:t>
      </w:r>
      <w:r w:rsidR="00B93625" w:rsidRPr="00C95F3A">
        <w:rPr>
          <w:rFonts w:eastAsia="Times New Roman" w:cs="Times New Roman"/>
          <w:spacing w:val="2"/>
          <w:szCs w:val="24"/>
        </w:rPr>
        <w:t>x</w:t>
      </w:r>
      <w:r w:rsidR="00B93625" w:rsidRPr="00C95F3A">
        <w:rPr>
          <w:rFonts w:eastAsia="Times New Roman" w:cs="Times New Roman"/>
          <w:szCs w:val="24"/>
        </w:rPr>
        <w:t>to</w:t>
      </w:r>
      <w:r w:rsidR="00972701">
        <w:rPr>
          <w:rFonts w:eastAsia="Times New Roman" w:cs="Times New Roman"/>
          <w:spacing w:val="2"/>
          <w:szCs w:val="24"/>
        </w:rPr>
        <w:t>:</w:t>
      </w:r>
    </w:p>
    <w:p w14:paraId="79C209AA" w14:textId="7BEBDD3E" w:rsidR="00B93625" w:rsidRPr="00C95F3A" w:rsidRDefault="00972701" w:rsidP="009B1A3D">
      <w:pPr>
        <w:spacing w:line="276" w:lineRule="auto"/>
        <w:ind w:right="77" w:firstLine="810"/>
        <w:rPr>
          <w:szCs w:val="24"/>
        </w:rPr>
      </w:pPr>
      <w:r>
        <w:rPr>
          <w:rFonts w:eastAsia="Times New Roman" w:cs="Times New Roman"/>
          <w:szCs w:val="24"/>
        </w:rPr>
        <w:t xml:space="preserve">Aprenden a </w:t>
      </w:r>
      <w:r w:rsidR="00B93625" w:rsidRPr="00C95F3A">
        <w:rPr>
          <w:rFonts w:eastAsia="Times New Roman" w:cs="Times New Roman"/>
          <w:szCs w:val="24"/>
        </w:rPr>
        <w:t>s</w:t>
      </w:r>
      <w:r w:rsidR="00B93625" w:rsidRPr="00C95F3A">
        <w:rPr>
          <w:rFonts w:eastAsia="Times New Roman" w:cs="Times New Roman"/>
          <w:spacing w:val="-1"/>
          <w:szCs w:val="24"/>
        </w:rPr>
        <w:t>e</w:t>
      </w:r>
      <w:r w:rsidR="00B93625" w:rsidRPr="00C95F3A">
        <w:rPr>
          <w:rFonts w:eastAsia="Times New Roman" w:cs="Times New Roman"/>
          <w:szCs w:val="24"/>
        </w:rPr>
        <w:t>r</w:t>
      </w:r>
      <w:r w:rsidR="00B93625" w:rsidRPr="00C95F3A">
        <w:rPr>
          <w:rFonts w:eastAsia="Times New Roman" w:cs="Times New Roman"/>
          <w:spacing w:val="4"/>
          <w:szCs w:val="24"/>
        </w:rPr>
        <w:t xml:space="preserve"> </w:t>
      </w:r>
      <w:r w:rsidR="00B93625" w:rsidRPr="00C95F3A">
        <w:rPr>
          <w:rFonts w:eastAsia="Times New Roman" w:cs="Times New Roman"/>
          <w:spacing w:val="-1"/>
          <w:szCs w:val="24"/>
        </w:rPr>
        <w:t>c</w:t>
      </w:r>
      <w:r w:rsidR="00B93625" w:rsidRPr="00C95F3A">
        <w:rPr>
          <w:rFonts w:eastAsia="Times New Roman" w:cs="Times New Roman"/>
          <w:szCs w:val="24"/>
        </w:rPr>
        <w:t>iudad</w:t>
      </w:r>
      <w:r w:rsidR="00B93625" w:rsidRPr="00C95F3A">
        <w:rPr>
          <w:rFonts w:eastAsia="Times New Roman" w:cs="Times New Roman"/>
          <w:spacing w:val="-1"/>
          <w:szCs w:val="24"/>
        </w:rPr>
        <w:t>a</w:t>
      </w:r>
      <w:r w:rsidR="00B93625" w:rsidRPr="00C95F3A">
        <w:rPr>
          <w:rFonts w:eastAsia="Times New Roman" w:cs="Times New Roman"/>
          <w:szCs w:val="24"/>
        </w:rPr>
        <w:t>nos</w:t>
      </w:r>
      <w:r w:rsidR="00B93625" w:rsidRPr="00C95F3A">
        <w:rPr>
          <w:rFonts w:eastAsia="Times New Roman" w:cs="Times New Roman"/>
          <w:spacing w:val="10"/>
          <w:szCs w:val="24"/>
        </w:rPr>
        <w:t xml:space="preserve"> </w:t>
      </w:r>
      <w:r w:rsidR="00B93625" w:rsidRPr="00C95F3A">
        <w:rPr>
          <w:rFonts w:eastAsia="Times New Roman" w:cs="Times New Roman"/>
          <w:szCs w:val="24"/>
        </w:rPr>
        <w:t xml:space="preserve">y </w:t>
      </w:r>
      <w:r w:rsidR="00B93625" w:rsidRPr="00C95F3A">
        <w:rPr>
          <w:rFonts w:eastAsia="Times New Roman" w:cs="Times New Roman"/>
          <w:spacing w:val="-1"/>
          <w:szCs w:val="24"/>
        </w:rPr>
        <w:t>c</w:t>
      </w:r>
      <w:r w:rsidR="00B93625" w:rsidRPr="00C95F3A">
        <w:rPr>
          <w:rFonts w:eastAsia="Times New Roman" w:cs="Times New Roman"/>
          <w:szCs w:val="24"/>
        </w:rPr>
        <w:t>iud</w:t>
      </w:r>
      <w:r w:rsidR="00B93625" w:rsidRPr="00C95F3A">
        <w:rPr>
          <w:rFonts w:eastAsia="Times New Roman" w:cs="Times New Roman"/>
          <w:spacing w:val="2"/>
          <w:szCs w:val="24"/>
        </w:rPr>
        <w:t>a</w:t>
      </w:r>
      <w:r w:rsidR="00B93625" w:rsidRPr="00C95F3A">
        <w:rPr>
          <w:rFonts w:eastAsia="Times New Roman" w:cs="Times New Roman"/>
          <w:szCs w:val="24"/>
        </w:rPr>
        <w:t>d</w:t>
      </w:r>
      <w:r w:rsidR="00B93625" w:rsidRPr="00C95F3A">
        <w:rPr>
          <w:rFonts w:eastAsia="Times New Roman" w:cs="Times New Roman"/>
          <w:spacing w:val="-1"/>
          <w:szCs w:val="24"/>
        </w:rPr>
        <w:t>a</w:t>
      </w:r>
      <w:r w:rsidR="00B93625" w:rsidRPr="00C95F3A">
        <w:rPr>
          <w:rFonts w:eastAsia="Times New Roman" w:cs="Times New Roman"/>
          <w:szCs w:val="24"/>
        </w:rPr>
        <w:t>n</w:t>
      </w:r>
      <w:r w:rsidR="00B93625" w:rsidRPr="00C95F3A">
        <w:rPr>
          <w:rFonts w:eastAsia="Times New Roman" w:cs="Times New Roman"/>
          <w:spacing w:val="-1"/>
          <w:szCs w:val="24"/>
        </w:rPr>
        <w:t>a</w:t>
      </w:r>
      <w:r w:rsidR="00B93625" w:rsidRPr="00C95F3A">
        <w:rPr>
          <w:rFonts w:eastAsia="Times New Roman" w:cs="Times New Roman"/>
          <w:szCs w:val="24"/>
        </w:rPr>
        <w:t>s</w:t>
      </w:r>
      <w:r w:rsidR="00B93625" w:rsidRPr="00C95F3A">
        <w:rPr>
          <w:rFonts w:eastAsia="Times New Roman" w:cs="Times New Roman"/>
          <w:spacing w:val="5"/>
          <w:szCs w:val="24"/>
        </w:rPr>
        <w:t xml:space="preserve"> </w:t>
      </w:r>
      <w:r w:rsidR="00B93625" w:rsidRPr="00C95F3A">
        <w:rPr>
          <w:rFonts w:eastAsia="Times New Roman" w:cs="Times New Roman"/>
          <w:szCs w:val="24"/>
        </w:rPr>
        <w:t>d</w:t>
      </w:r>
      <w:r w:rsidR="00B93625" w:rsidRPr="00C95F3A">
        <w:rPr>
          <w:rFonts w:eastAsia="Times New Roman" w:cs="Times New Roman"/>
          <w:spacing w:val="-1"/>
          <w:szCs w:val="24"/>
        </w:rPr>
        <w:t>e</w:t>
      </w:r>
      <w:r w:rsidR="00B93625" w:rsidRPr="00C95F3A">
        <w:rPr>
          <w:rFonts w:eastAsia="Times New Roman" w:cs="Times New Roman"/>
          <w:szCs w:val="24"/>
        </w:rPr>
        <w:t>l</w:t>
      </w:r>
      <w:r w:rsidR="00B93625" w:rsidRPr="00C95F3A">
        <w:rPr>
          <w:rFonts w:eastAsia="Times New Roman" w:cs="Times New Roman"/>
          <w:spacing w:val="6"/>
          <w:szCs w:val="24"/>
        </w:rPr>
        <w:t xml:space="preserve"> </w:t>
      </w:r>
      <w:r w:rsidR="00B93625" w:rsidRPr="00C95F3A">
        <w:rPr>
          <w:rFonts w:eastAsia="Times New Roman" w:cs="Times New Roman"/>
          <w:szCs w:val="24"/>
        </w:rPr>
        <w:t>mundo,</w:t>
      </w:r>
      <w:r w:rsidR="00B93625" w:rsidRPr="00C95F3A">
        <w:rPr>
          <w:rFonts w:eastAsia="Times New Roman" w:cs="Times New Roman"/>
          <w:spacing w:val="6"/>
          <w:szCs w:val="24"/>
        </w:rPr>
        <w:t xml:space="preserve"> </w:t>
      </w:r>
      <w:r w:rsidR="00B93625" w:rsidRPr="00C95F3A">
        <w:rPr>
          <w:rFonts w:eastAsia="Times New Roman" w:cs="Times New Roman"/>
          <w:szCs w:val="24"/>
        </w:rPr>
        <w:t>a</w:t>
      </w:r>
      <w:r w:rsidR="00B93625" w:rsidRPr="00C95F3A">
        <w:rPr>
          <w:rFonts w:eastAsia="Times New Roman" w:cs="Times New Roman"/>
          <w:spacing w:val="4"/>
          <w:szCs w:val="24"/>
        </w:rPr>
        <w:t xml:space="preserve"> </w:t>
      </w:r>
      <w:r w:rsidR="00B93625" w:rsidRPr="00C95F3A">
        <w:rPr>
          <w:rFonts w:eastAsia="Times New Roman" w:cs="Times New Roman"/>
          <w:szCs w:val="24"/>
        </w:rPr>
        <w:t>r</w:t>
      </w:r>
      <w:r w:rsidR="00B93625" w:rsidRPr="00C95F3A">
        <w:rPr>
          <w:rFonts w:eastAsia="Times New Roman" w:cs="Times New Roman"/>
          <w:spacing w:val="1"/>
          <w:szCs w:val="24"/>
        </w:rPr>
        <w:t>ec</w:t>
      </w:r>
      <w:r w:rsidR="00B93625" w:rsidRPr="00C95F3A">
        <w:rPr>
          <w:rFonts w:eastAsia="Times New Roman" w:cs="Times New Roman"/>
          <w:szCs w:val="24"/>
        </w:rPr>
        <w:t>ono</w:t>
      </w:r>
      <w:r w:rsidR="00B93625" w:rsidRPr="00C95F3A">
        <w:rPr>
          <w:rFonts w:eastAsia="Times New Roman" w:cs="Times New Roman"/>
          <w:spacing w:val="-1"/>
          <w:szCs w:val="24"/>
        </w:rPr>
        <w:t>ce</w:t>
      </w:r>
      <w:r w:rsidR="00B93625" w:rsidRPr="00C95F3A">
        <w:rPr>
          <w:rFonts w:eastAsia="Times New Roman" w:cs="Times New Roman"/>
          <w:szCs w:val="24"/>
        </w:rPr>
        <w:t>r</w:t>
      </w:r>
      <w:r w:rsidR="00B93625" w:rsidRPr="00C95F3A">
        <w:rPr>
          <w:rFonts w:eastAsia="Times New Roman" w:cs="Times New Roman"/>
          <w:spacing w:val="4"/>
          <w:szCs w:val="24"/>
        </w:rPr>
        <w:t xml:space="preserve"> </w:t>
      </w:r>
      <w:r w:rsidR="00B93625" w:rsidRPr="00C95F3A">
        <w:rPr>
          <w:rFonts w:eastAsia="Times New Roman" w:cs="Times New Roman"/>
          <w:szCs w:val="24"/>
        </w:rPr>
        <w:t>las</w:t>
      </w:r>
      <w:r w:rsidR="00B93625" w:rsidRPr="00C95F3A">
        <w:rPr>
          <w:rFonts w:eastAsia="Times New Roman" w:cs="Times New Roman"/>
          <w:spacing w:val="5"/>
          <w:szCs w:val="24"/>
        </w:rPr>
        <w:t xml:space="preserve"> </w:t>
      </w:r>
      <w:r w:rsidR="00B93625" w:rsidRPr="00C95F3A">
        <w:rPr>
          <w:rFonts w:eastAsia="Times New Roman" w:cs="Times New Roman"/>
          <w:szCs w:val="24"/>
        </w:rPr>
        <w:t>dive</w:t>
      </w:r>
      <w:r w:rsidR="00B93625" w:rsidRPr="00C95F3A">
        <w:rPr>
          <w:rFonts w:eastAsia="Times New Roman" w:cs="Times New Roman"/>
          <w:spacing w:val="-1"/>
          <w:szCs w:val="24"/>
        </w:rPr>
        <w:t>r</w:t>
      </w:r>
      <w:r w:rsidR="00B93625" w:rsidRPr="00C95F3A">
        <w:rPr>
          <w:rFonts w:eastAsia="Times New Roman" w:cs="Times New Roman"/>
          <w:szCs w:val="24"/>
        </w:rPr>
        <w:t>s</w:t>
      </w:r>
      <w:r w:rsidR="00B93625" w:rsidRPr="00C95F3A">
        <w:rPr>
          <w:rFonts w:eastAsia="Times New Roman" w:cs="Times New Roman"/>
          <w:spacing w:val="-1"/>
          <w:szCs w:val="24"/>
        </w:rPr>
        <w:t>a</w:t>
      </w:r>
      <w:r w:rsidR="00B93625" w:rsidRPr="00C95F3A">
        <w:rPr>
          <w:rFonts w:eastAsia="Times New Roman" w:cs="Times New Roman"/>
          <w:szCs w:val="24"/>
        </w:rPr>
        <w:t>s</w:t>
      </w:r>
      <w:r w:rsidR="00B93625" w:rsidRPr="00C95F3A">
        <w:rPr>
          <w:rFonts w:eastAsia="Times New Roman" w:cs="Times New Roman"/>
          <w:spacing w:val="5"/>
          <w:szCs w:val="24"/>
        </w:rPr>
        <w:t xml:space="preserve"> </w:t>
      </w:r>
      <w:r w:rsidR="00B93625" w:rsidRPr="00C95F3A">
        <w:rPr>
          <w:rFonts w:eastAsia="Times New Roman" w:cs="Times New Roman"/>
          <w:spacing w:val="-1"/>
          <w:szCs w:val="24"/>
        </w:rPr>
        <w:t>c</w:t>
      </w:r>
      <w:r w:rsidR="00B93625" w:rsidRPr="00C95F3A">
        <w:rPr>
          <w:rFonts w:eastAsia="Times New Roman" w:cs="Times New Roman"/>
          <w:szCs w:val="24"/>
        </w:rPr>
        <w:t>ul</w:t>
      </w:r>
      <w:r w:rsidR="00B93625" w:rsidRPr="00C95F3A">
        <w:rPr>
          <w:rFonts w:eastAsia="Times New Roman" w:cs="Times New Roman"/>
          <w:spacing w:val="1"/>
          <w:szCs w:val="24"/>
        </w:rPr>
        <w:t>t</w:t>
      </w:r>
      <w:r w:rsidR="00B93625" w:rsidRPr="00C95F3A">
        <w:rPr>
          <w:rFonts w:eastAsia="Times New Roman" w:cs="Times New Roman"/>
          <w:spacing w:val="2"/>
          <w:szCs w:val="24"/>
        </w:rPr>
        <w:t>u</w:t>
      </w:r>
      <w:r w:rsidR="00B93625" w:rsidRPr="00C95F3A">
        <w:rPr>
          <w:rFonts w:eastAsia="Times New Roman" w:cs="Times New Roman"/>
          <w:szCs w:val="24"/>
        </w:rPr>
        <w:t>r</w:t>
      </w:r>
      <w:r w:rsidR="00B93625" w:rsidRPr="00C95F3A">
        <w:rPr>
          <w:rFonts w:eastAsia="Times New Roman" w:cs="Times New Roman"/>
          <w:spacing w:val="-2"/>
          <w:szCs w:val="24"/>
        </w:rPr>
        <w:t>a</w:t>
      </w:r>
      <w:r w:rsidR="00B93625" w:rsidRPr="00C95F3A">
        <w:rPr>
          <w:rFonts w:eastAsia="Times New Roman" w:cs="Times New Roman"/>
          <w:szCs w:val="24"/>
        </w:rPr>
        <w:t>s</w:t>
      </w:r>
      <w:r w:rsidR="00B93625" w:rsidRPr="00C95F3A">
        <w:rPr>
          <w:rFonts w:eastAsia="Times New Roman" w:cs="Times New Roman"/>
          <w:spacing w:val="8"/>
          <w:szCs w:val="24"/>
        </w:rPr>
        <w:t xml:space="preserve"> </w:t>
      </w:r>
      <w:r w:rsidR="00B93625" w:rsidRPr="00C95F3A">
        <w:rPr>
          <w:rFonts w:eastAsia="Times New Roman" w:cs="Times New Roman"/>
          <w:szCs w:val="24"/>
        </w:rPr>
        <w:t>y a r</w:t>
      </w:r>
      <w:r w:rsidR="00B93625" w:rsidRPr="00C95F3A">
        <w:rPr>
          <w:rFonts w:eastAsia="Times New Roman" w:cs="Times New Roman"/>
          <w:spacing w:val="-2"/>
          <w:szCs w:val="24"/>
        </w:rPr>
        <w:t>e</w:t>
      </w:r>
      <w:r w:rsidR="00B93625" w:rsidRPr="00C95F3A">
        <w:rPr>
          <w:rFonts w:eastAsia="Times New Roman" w:cs="Times New Roman"/>
          <w:szCs w:val="24"/>
        </w:rPr>
        <w:t>la</w:t>
      </w:r>
      <w:r w:rsidR="00B93625" w:rsidRPr="00C95F3A">
        <w:rPr>
          <w:rFonts w:eastAsia="Times New Roman" w:cs="Times New Roman"/>
          <w:spacing w:val="-1"/>
          <w:szCs w:val="24"/>
        </w:rPr>
        <w:t>c</w:t>
      </w:r>
      <w:r w:rsidR="00B93625" w:rsidRPr="00C95F3A">
        <w:rPr>
          <w:rFonts w:eastAsia="Times New Roman" w:cs="Times New Roman"/>
          <w:szCs w:val="24"/>
        </w:rPr>
        <w:t>ion</w:t>
      </w:r>
      <w:r w:rsidR="00B93625" w:rsidRPr="00C95F3A">
        <w:rPr>
          <w:rFonts w:eastAsia="Times New Roman" w:cs="Times New Roman"/>
          <w:spacing w:val="2"/>
          <w:szCs w:val="24"/>
        </w:rPr>
        <w:t>a</w:t>
      </w:r>
      <w:r w:rsidR="00B93625" w:rsidRPr="00C95F3A">
        <w:rPr>
          <w:rFonts w:eastAsia="Times New Roman" w:cs="Times New Roman"/>
          <w:szCs w:val="24"/>
        </w:rPr>
        <w:t>rnos</w:t>
      </w:r>
      <w:r w:rsidR="00B93625" w:rsidRPr="00C95F3A">
        <w:rPr>
          <w:rFonts w:eastAsia="Times New Roman" w:cs="Times New Roman"/>
          <w:spacing w:val="2"/>
          <w:szCs w:val="24"/>
        </w:rPr>
        <w:t xml:space="preserve"> </w:t>
      </w:r>
      <w:r w:rsidR="00B93625" w:rsidRPr="00C95F3A">
        <w:rPr>
          <w:rFonts w:eastAsia="Times New Roman" w:cs="Times New Roman"/>
          <w:szCs w:val="24"/>
        </w:rPr>
        <w:t>in</w:t>
      </w:r>
      <w:r w:rsidR="00B93625" w:rsidRPr="00C95F3A">
        <w:rPr>
          <w:rFonts w:eastAsia="Times New Roman" w:cs="Times New Roman"/>
          <w:spacing w:val="1"/>
          <w:szCs w:val="24"/>
        </w:rPr>
        <w:t>t</w:t>
      </w:r>
      <w:r w:rsidR="00B93625" w:rsidRPr="00C95F3A">
        <w:rPr>
          <w:rFonts w:eastAsia="Times New Roman" w:cs="Times New Roman"/>
          <w:spacing w:val="-1"/>
          <w:szCs w:val="24"/>
        </w:rPr>
        <w:t>e</w:t>
      </w:r>
      <w:r w:rsidR="00B93625" w:rsidRPr="00C95F3A">
        <w:rPr>
          <w:rFonts w:eastAsia="Times New Roman" w:cs="Times New Roman"/>
          <w:spacing w:val="1"/>
          <w:szCs w:val="24"/>
        </w:rPr>
        <w:t>r</w:t>
      </w:r>
      <w:r w:rsidR="00B93625" w:rsidRPr="00C95F3A">
        <w:rPr>
          <w:rFonts w:eastAsia="Times New Roman" w:cs="Times New Roman"/>
          <w:spacing w:val="-1"/>
          <w:szCs w:val="24"/>
        </w:rPr>
        <w:t>c</w:t>
      </w:r>
      <w:r w:rsidR="00B93625" w:rsidRPr="00C95F3A">
        <w:rPr>
          <w:rFonts w:eastAsia="Times New Roman" w:cs="Times New Roman"/>
          <w:szCs w:val="24"/>
        </w:rPr>
        <w:t>ul</w:t>
      </w:r>
      <w:r w:rsidR="00B93625" w:rsidRPr="00C95F3A">
        <w:rPr>
          <w:rFonts w:eastAsia="Times New Roman" w:cs="Times New Roman"/>
          <w:spacing w:val="1"/>
          <w:szCs w:val="24"/>
        </w:rPr>
        <w:t>t</w:t>
      </w:r>
      <w:r w:rsidR="00B93625" w:rsidRPr="00C95F3A">
        <w:rPr>
          <w:rFonts w:eastAsia="Times New Roman" w:cs="Times New Roman"/>
          <w:szCs w:val="24"/>
        </w:rPr>
        <w:t>u</w:t>
      </w:r>
      <w:r w:rsidR="00B93625" w:rsidRPr="00C95F3A">
        <w:rPr>
          <w:rFonts w:eastAsia="Times New Roman" w:cs="Times New Roman"/>
          <w:spacing w:val="1"/>
          <w:szCs w:val="24"/>
        </w:rPr>
        <w:t>r</w:t>
      </w:r>
      <w:r w:rsidR="00B93625" w:rsidRPr="00C95F3A">
        <w:rPr>
          <w:rFonts w:eastAsia="Times New Roman" w:cs="Times New Roman"/>
          <w:spacing w:val="-1"/>
          <w:szCs w:val="24"/>
        </w:rPr>
        <w:t>a</w:t>
      </w:r>
      <w:r w:rsidR="00B93625" w:rsidRPr="00C95F3A">
        <w:rPr>
          <w:rFonts w:eastAsia="Times New Roman" w:cs="Times New Roman"/>
          <w:szCs w:val="24"/>
        </w:rPr>
        <w:t>l</w:t>
      </w:r>
      <w:r w:rsidR="00B93625" w:rsidRPr="00C95F3A">
        <w:rPr>
          <w:rFonts w:eastAsia="Times New Roman" w:cs="Times New Roman"/>
          <w:spacing w:val="1"/>
          <w:szCs w:val="24"/>
        </w:rPr>
        <w:t>m</w:t>
      </w:r>
      <w:r w:rsidR="00B93625" w:rsidRPr="00C95F3A">
        <w:rPr>
          <w:rFonts w:eastAsia="Times New Roman" w:cs="Times New Roman"/>
          <w:spacing w:val="-1"/>
          <w:szCs w:val="24"/>
        </w:rPr>
        <w:t>e</w:t>
      </w:r>
      <w:r w:rsidR="00B93625" w:rsidRPr="00C95F3A">
        <w:rPr>
          <w:rFonts w:eastAsia="Times New Roman" w:cs="Times New Roman"/>
          <w:szCs w:val="24"/>
        </w:rPr>
        <w:t>nte,</w:t>
      </w:r>
      <w:r w:rsidR="00B93625" w:rsidRPr="00C95F3A">
        <w:rPr>
          <w:rFonts w:eastAsia="Times New Roman" w:cs="Times New Roman"/>
          <w:spacing w:val="2"/>
          <w:szCs w:val="24"/>
        </w:rPr>
        <w:t xml:space="preserve"> </w:t>
      </w:r>
      <w:r w:rsidR="00B93625" w:rsidRPr="00C95F3A">
        <w:rPr>
          <w:rFonts w:eastAsia="Times New Roman" w:cs="Times New Roman"/>
          <w:spacing w:val="-1"/>
          <w:szCs w:val="24"/>
        </w:rPr>
        <w:t>a</w:t>
      </w:r>
      <w:r w:rsidR="00B93625" w:rsidRPr="00C95F3A">
        <w:rPr>
          <w:rFonts w:eastAsia="Times New Roman" w:cs="Times New Roman"/>
          <w:szCs w:val="24"/>
        </w:rPr>
        <w:t>sí</w:t>
      </w:r>
      <w:r w:rsidR="00B93625" w:rsidRPr="00C95F3A">
        <w:rPr>
          <w:rFonts w:eastAsia="Times New Roman" w:cs="Times New Roman"/>
          <w:spacing w:val="5"/>
          <w:szCs w:val="24"/>
        </w:rPr>
        <w:t xml:space="preserve"> </w:t>
      </w:r>
      <w:r w:rsidR="00B93625" w:rsidRPr="00C95F3A">
        <w:rPr>
          <w:rFonts w:eastAsia="Times New Roman" w:cs="Times New Roman"/>
          <w:spacing w:val="-1"/>
          <w:szCs w:val="24"/>
        </w:rPr>
        <w:t>c</w:t>
      </w:r>
      <w:r w:rsidR="00B93625" w:rsidRPr="00C95F3A">
        <w:rPr>
          <w:rFonts w:eastAsia="Times New Roman" w:cs="Times New Roman"/>
          <w:szCs w:val="24"/>
        </w:rPr>
        <w:t>omo</w:t>
      </w:r>
      <w:r w:rsidR="00B93625" w:rsidRPr="00C95F3A">
        <w:rPr>
          <w:rFonts w:eastAsia="Times New Roman" w:cs="Times New Roman"/>
          <w:spacing w:val="3"/>
          <w:szCs w:val="24"/>
        </w:rPr>
        <w:t xml:space="preserve"> </w:t>
      </w:r>
      <w:r w:rsidR="00B93625" w:rsidRPr="00C95F3A">
        <w:rPr>
          <w:rFonts w:eastAsia="Times New Roman" w:cs="Times New Roman"/>
          <w:szCs w:val="24"/>
        </w:rPr>
        <w:t>a</w:t>
      </w:r>
      <w:r w:rsidR="00B93625" w:rsidRPr="00C95F3A">
        <w:rPr>
          <w:rFonts w:eastAsia="Times New Roman" w:cs="Times New Roman"/>
          <w:spacing w:val="3"/>
          <w:szCs w:val="24"/>
        </w:rPr>
        <w:t xml:space="preserve"> </w:t>
      </w:r>
      <w:r w:rsidR="00B93625" w:rsidRPr="00C95F3A">
        <w:rPr>
          <w:rFonts w:eastAsia="Times New Roman" w:cs="Times New Roman"/>
          <w:szCs w:val="24"/>
        </w:rPr>
        <w:t>v</w:t>
      </w:r>
      <w:r w:rsidR="00B93625" w:rsidRPr="00C95F3A">
        <w:rPr>
          <w:rFonts w:eastAsia="Times New Roman" w:cs="Times New Roman"/>
          <w:spacing w:val="-1"/>
          <w:szCs w:val="24"/>
        </w:rPr>
        <w:t>a</w:t>
      </w:r>
      <w:r w:rsidR="00B93625" w:rsidRPr="00C95F3A">
        <w:rPr>
          <w:rFonts w:eastAsia="Times New Roman" w:cs="Times New Roman"/>
          <w:szCs w:val="24"/>
        </w:rPr>
        <w:t>l</w:t>
      </w:r>
      <w:r w:rsidR="00B93625" w:rsidRPr="00C95F3A">
        <w:rPr>
          <w:rFonts w:eastAsia="Times New Roman" w:cs="Times New Roman"/>
          <w:spacing w:val="3"/>
          <w:szCs w:val="24"/>
        </w:rPr>
        <w:t>o</w:t>
      </w:r>
      <w:r w:rsidR="00B93625" w:rsidRPr="00C95F3A">
        <w:rPr>
          <w:rFonts w:eastAsia="Times New Roman" w:cs="Times New Roman"/>
          <w:szCs w:val="24"/>
        </w:rPr>
        <w:t>r</w:t>
      </w:r>
      <w:r w:rsidR="00B93625" w:rsidRPr="00C95F3A">
        <w:rPr>
          <w:rFonts w:eastAsia="Times New Roman" w:cs="Times New Roman"/>
          <w:spacing w:val="-2"/>
          <w:szCs w:val="24"/>
        </w:rPr>
        <w:t>a</w:t>
      </w:r>
      <w:r w:rsidR="00B93625" w:rsidRPr="00C95F3A">
        <w:rPr>
          <w:rFonts w:eastAsia="Times New Roman" w:cs="Times New Roman"/>
          <w:szCs w:val="24"/>
        </w:rPr>
        <w:t>r</w:t>
      </w:r>
      <w:r w:rsidR="00B93625" w:rsidRPr="00C95F3A">
        <w:rPr>
          <w:rFonts w:eastAsia="Times New Roman" w:cs="Times New Roman"/>
          <w:spacing w:val="1"/>
          <w:szCs w:val="24"/>
        </w:rPr>
        <w:t xml:space="preserve"> </w:t>
      </w:r>
      <w:r w:rsidR="00B93625" w:rsidRPr="00C95F3A">
        <w:rPr>
          <w:rFonts w:eastAsia="Times New Roman" w:cs="Times New Roman"/>
          <w:spacing w:val="3"/>
          <w:szCs w:val="24"/>
        </w:rPr>
        <w:t>l</w:t>
      </w:r>
      <w:r w:rsidR="00B93625" w:rsidRPr="00C95F3A">
        <w:rPr>
          <w:rFonts w:eastAsia="Times New Roman" w:cs="Times New Roman"/>
          <w:spacing w:val="-1"/>
          <w:szCs w:val="24"/>
        </w:rPr>
        <w:t>a</w:t>
      </w:r>
      <w:r w:rsidR="00B93625" w:rsidRPr="00C95F3A">
        <w:rPr>
          <w:rFonts w:eastAsia="Times New Roman" w:cs="Times New Roman"/>
          <w:szCs w:val="24"/>
        </w:rPr>
        <w:t>s</w:t>
      </w:r>
      <w:r w:rsidR="00B93625" w:rsidRPr="00C95F3A">
        <w:rPr>
          <w:rFonts w:eastAsia="Times New Roman" w:cs="Times New Roman"/>
          <w:spacing w:val="2"/>
          <w:szCs w:val="24"/>
        </w:rPr>
        <w:t xml:space="preserve"> </w:t>
      </w:r>
      <w:r w:rsidR="00B93625" w:rsidRPr="00C95F3A">
        <w:rPr>
          <w:rFonts w:eastAsia="Times New Roman" w:cs="Times New Roman"/>
          <w:szCs w:val="24"/>
        </w:rPr>
        <w:t>dif</w:t>
      </w:r>
      <w:r w:rsidR="00B93625" w:rsidRPr="00C95F3A">
        <w:rPr>
          <w:rFonts w:eastAsia="Times New Roman" w:cs="Times New Roman"/>
          <w:spacing w:val="1"/>
          <w:szCs w:val="24"/>
        </w:rPr>
        <w:t>e</w:t>
      </w:r>
      <w:r w:rsidR="00B93625" w:rsidRPr="00C95F3A">
        <w:rPr>
          <w:rFonts w:eastAsia="Times New Roman" w:cs="Times New Roman"/>
          <w:szCs w:val="24"/>
        </w:rPr>
        <w:t>r</w:t>
      </w:r>
      <w:r w:rsidR="00B93625" w:rsidRPr="00C95F3A">
        <w:rPr>
          <w:rFonts w:eastAsia="Times New Roman" w:cs="Times New Roman"/>
          <w:spacing w:val="-2"/>
          <w:szCs w:val="24"/>
        </w:rPr>
        <w:t>e</w:t>
      </w:r>
      <w:r w:rsidR="00B93625" w:rsidRPr="00C95F3A">
        <w:rPr>
          <w:rFonts w:eastAsia="Times New Roman" w:cs="Times New Roman"/>
          <w:szCs w:val="24"/>
        </w:rPr>
        <w:t>n</w:t>
      </w:r>
      <w:r w:rsidR="00B93625" w:rsidRPr="00C95F3A">
        <w:rPr>
          <w:rFonts w:eastAsia="Times New Roman" w:cs="Times New Roman"/>
          <w:spacing w:val="-1"/>
          <w:szCs w:val="24"/>
        </w:rPr>
        <w:t>c</w:t>
      </w:r>
      <w:r w:rsidR="00B93625" w:rsidRPr="00C95F3A">
        <w:rPr>
          <w:rFonts w:eastAsia="Times New Roman" w:cs="Times New Roman"/>
          <w:spacing w:val="3"/>
          <w:szCs w:val="24"/>
        </w:rPr>
        <w:t>i</w:t>
      </w:r>
      <w:r w:rsidR="00B93625" w:rsidRPr="00C95F3A">
        <w:rPr>
          <w:rFonts w:eastAsia="Times New Roman" w:cs="Times New Roman"/>
          <w:spacing w:val="-1"/>
          <w:szCs w:val="24"/>
        </w:rPr>
        <w:t>a</w:t>
      </w:r>
      <w:r w:rsidR="00B93625" w:rsidRPr="00C95F3A">
        <w:rPr>
          <w:rFonts w:eastAsia="Times New Roman" w:cs="Times New Roman"/>
          <w:szCs w:val="24"/>
        </w:rPr>
        <w:t>s</w:t>
      </w:r>
      <w:r w:rsidR="00B93625" w:rsidRPr="00C95F3A">
        <w:rPr>
          <w:rFonts w:eastAsia="Times New Roman" w:cs="Times New Roman"/>
          <w:spacing w:val="7"/>
          <w:szCs w:val="24"/>
        </w:rPr>
        <w:t xml:space="preserve"> </w:t>
      </w:r>
      <w:r w:rsidR="00B93625" w:rsidRPr="00C95F3A">
        <w:rPr>
          <w:rFonts w:eastAsia="Times New Roman" w:cs="Times New Roman"/>
          <w:szCs w:val="24"/>
        </w:rPr>
        <w:t>y a</w:t>
      </w:r>
      <w:r w:rsidR="00B93625" w:rsidRPr="00C95F3A">
        <w:rPr>
          <w:rFonts w:eastAsia="Times New Roman" w:cs="Times New Roman"/>
          <w:spacing w:val="4"/>
          <w:szCs w:val="24"/>
        </w:rPr>
        <w:t xml:space="preserve"> </w:t>
      </w:r>
      <w:r w:rsidR="00B93625" w:rsidRPr="00C95F3A">
        <w:rPr>
          <w:rFonts w:eastAsia="Times New Roman" w:cs="Times New Roman"/>
          <w:spacing w:val="-1"/>
          <w:szCs w:val="24"/>
        </w:rPr>
        <w:t>c</w:t>
      </w:r>
      <w:r w:rsidR="00B93625" w:rsidRPr="00C95F3A">
        <w:rPr>
          <w:rFonts w:eastAsia="Times New Roman" w:cs="Times New Roman"/>
          <w:spacing w:val="2"/>
          <w:szCs w:val="24"/>
        </w:rPr>
        <w:t>o</w:t>
      </w:r>
      <w:r w:rsidR="00B93625" w:rsidRPr="00C95F3A">
        <w:rPr>
          <w:rFonts w:eastAsia="Times New Roman" w:cs="Times New Roman"/>
          <w:szCs w:val="24"/>
        </w:rPr>
        <w:t>nviv</w:t>
      </w:r>
      <w:r w:rsidR="00B93625" w:rsidRPr="00C95F3A">
        <w:rPr>
          <w:rFonts w:eastAsia="Times New Roman" w:cs="Times New Roman"/>
          <w:spacing w:val="1"/>
          <w:szCs w:val="24"/>
        </w:rPr>
        <w:t>i</w:t>
      </w:r>
      <w:r w:rsidR="00B93625" w:rsidRPr="00C95F3A">
        <w:rPr>
          <w:rFonts w:eastAsia="Times New Roman" w:cs="Times New Roman"/>
          <w:szCs w:val="24"/>
        </w:rPr>
        <w:t xml:space="preserve">r </w:t>
      </w:r>
      <w:r w:rsidR="00B93625" w:rsidRPr="00C95F3A">
        <w:rPr>
          <w:rFonts w:eastAsia="Times New Roman" w:cs="Times New Roman"/>
          <w:spacing w:val="-1"/>
          <w:szCs w:val="24"/>
        </w:rPr>
        <w:lastRenderedPageBreak/>
        <w:t>c</w:t>
      </w:r>
      <w:r w:rsidR="00B93625" w:rsidRPr="00C95F3A">
        <w:rPr>
          <w:rFonts w:eastAsia="Times New Roman" w:cs="Times New Roman"/>
          <w:szCs w:val="24"/>
        </w:rPr>
        <w:t>on</w:t>
      </w:r>
      <w:r w:rsidR="00B93625" w:rsidRPr="00C95F3A">
        <w:rPr>
          <w:rFonts w:eastAsia="Times New Roman" w:cs="Times New Roman"/>
          <w:spacing w:val="29"/>
          <w:szCs w:val="24"/>
        </w:rPr>
        <w:t xml:space="preserve"> </w:t>
      </w:r>
      <w:r w:rsidR="00B93625" w:rsidRPr="00C95F3A">
        <w:rPr>
          <w:rFonts w:eastAsia="Times New Roman" w:cs="Times New Roman"/>
          <w:spacing w:val="-1"/>
          <w:szCs w:val="24"/>
        </w:rPr>
        <w:t>e</w:t>
      </w:r>
      <w:r w:rsidR="00B93625" w:rsidRPr="00C95F3A">
        <w:rPr>
          <w:rFonts w:eastAsia="Times New Roman" w:cs="Times New Roman"/>
          <w:szCs w:val="24"/>
        </w:rPr>
        <w:t>l</w:t>
      </w:r>
      <w:r w:rsidR="00B93625" w:rsidRPr="00C95F3A">
        <w:rPr>
          <w:rFonts w:eastAsia="Times New Roman" w:cs="Times New Roman"/>
          <w:spacing w:val="1"/>
          <w:szCs w:val="24"/>
        </w:rPr>
        <w:t>l</w:t>
      </w:r>
      <w:r w:rsidR="00B93625" w:rsidRPr="00C95F3A">
        <w:rPr>
          <w:rFonts w:eastAsia="Times New Roman" w:cs="Times New Roman"/>
          <w:spacing w:val="-1"/>
          <w:szCs w:val="24"/>
        </w:rPr>
        <w:t>a</w:t>
      </w:r>
      <w:r w:rsidR="00B93625" w:rsidRPr="00C95F3A">
        <w:rPr>
          <w:rFonts w:eastAsia="Times New Roman" w:cs="Times New Roman"/>
          <w:szCs w:val="24"/>
        </w:rPr>
        <w:t xml:space="preserve">s.   </w:t>
      </w:r>
      <w:r w:rsidR="00B93625" w:rsidRPr="00C95F3A">
        <w:rPr>
          <w:rFonts w:eastAsia="Times New Roman" w:cs="Times New Roman"/>
          <w:spacing w:val="1"/>
          <w:szCs w:val="24"/>
        </w:rPr>
        <w:t>P</w:t>
      </w:r>
      <w:r w:rsidR="00B93625" w:rsidRPr="00C95F3A">
        <w:rPr>
          <w:rFonts w:eastAsia="Times New Roman" w:cs="Times New Roman"/>
          <w:szCs w:val="24"/>
        </w:rPr>
        <w:t>o</w:t>
      </w:r>
      <w:r w:rsidR="00B93625" w:rsidRPr="00C95F3A">
        <w:rPr>
          <w:rFonts w:eastAsia="Times New Roman" w:cs="Times New Roman"/>
          <w:spacing w:val="-1"/>
          <w:szCs w:val="24"/>
        </w:rPr>
        <w:t>c</w:t>
      </w:r>
      <w:r w:rsidR="00B93625" w:rsidRPr="00C95F3A">
        <w:rPr>
          <w:rFonts w:eastAsia="Times New Roman" w:cs="Times New Roman"/>
          <w:szCs w:val="24"/>
        </w:rPr>
        <w:t>o</w:t>
      </w:r>
      <w:r w:rsidR="00B93625" w:rsidRPr="00C95F3A">
        <w:rPr>
          <w:rFonts w:eastAsia="Times New Roman" w:cs="Times New Roman"/>
          <w:spacing w:val="31"/>
          <w:szCs w:val="24"/>
        </w:rPr>
        <w:t xml:space="preserve"> </w:t>
      </w:r>
      <w:r w:rsidR="00B93625" w:rsidRPr="00C95F3A">
        <w:rPr>
          <w:rFonts w:eastAsia="Times New Roman" w:cs="Times New Roman"/>
          <w:szCs w:val="24"/>
        </w:rPr>
        <w:t>a</w:t>
      </w:r>
      <w:r w:rsidR="00B93625" w:rsidRPr="00C95F3A">
        <w:rPr>
          <w:rFonts w:eastAsia="Times New Roman" w:cs="Times New Roman"/>
          <w:spacing w:val="28"/>
          <w:szCs w:val="24"/>
        </w:rPr>
        <w:t xml:space="preserve"> </w:t>
      </w:r>
      <w:r w:rsidR="00B93625" w:rsidRPr="00C95F3A">
        <w:rPr>
          <w:rFonts w:eastAsia="Times New Roman" w:cs="Times New Roman"/>
          <w:szCs w:val="24"/>
        </w:rPr>
        <w:t>po</w:t>
      </w:r>
      <w:r w:rsidR="00B93625" w:rsidRPr="00C95F3A">
        <w:rPr>
          <w:rFonts w:eastAsia="Times New Roman" w:cs="Times New Roman"/>
          <w:spacing w:val="-1"/>
          <w:szCs w:val="24"/>
        </w:rPr>
        <w:t>c</w:t>
      </w:r>
      <w:r w:rsidR="00B93625" w:rsidRPr="00C95F3A">
        <w:rPr>
          <w:rFonts w:eastAsia="Times New Roman" w:cs="Times New Roman"/>
          <w:szCs w:val="24"/>
        </w:rPr>
        <w:t>o</w:t>
      </w:r>
      <w:r w:rsidR="00B93625" w:rsidRPr="00C95F3A">
        <w:rPr>
          <w:rFonts w:eastAsia="Times New Roman" w:cs="Times New Roman"/>
          <w:spacing w:val="33"/>
          <w:szCs w:val="24"/>
        </w:rPr>
        <w:t xml:space="preserve"> </w:t>
      </w:r>
      <w:r w:rsidR="00B93625" w:rsidRPr="00C95F3A">
        <w:rPr>
          <w:rFonts w:eastAsia="Times New Roman" w:cs="Times New Roman"/>
          <w:spacing w:val="-1"/>
          <w:szCs w:val="24"/>
        </w:rPr>
        <w:t>e</w:t>
      </w:r>
      <w:r w:rsidR="00B93625" w:rsidRPr="00C95F3A">
        <w:rPr>
          <w:rFonts w:eastAsia="Times New Roman" w:cs="Times New Roman"/>
          <w:szCs w:val="24"/>
        </w:rPr>
        <w:t>ntend</w:t>
      </w:r>
      <w:r w:rsidR="00B93625" w:rsidRPr="00C95F3A">
        <w:rPr>
          <w:rFonts w:eastAsia="Times New Roman" w:cs="Times New Roman"/>
          <w:spacing w:val="-1"/>
          <w:szCs w:val="24"/>
        </w:rPr>
        <w:t>e</w:t>
      </w:r>
      <w:r w:rsidR="00B93625" w:rsidRPr="00C95F3A">
        <w:rPr>
          <w:rFonts w:eastAsia="Times New Roman" w:cs="Times New Roman"/>
          <w:szCs w:val="24"/>
        </w:rPr>
        <w:t>mos</w:t>
      </w:r>
      <w:r w:rsidR="00B93625" w:rsidRPr="00C95F3A">
        <w:rPr>
          <w:rFonts w:eastAsia="Times New Roman" w:cs="Times New Roman"/>
          <w:spacing w:val="29"/>
          <w:szCs w:val="24"/>
        </w:rPr>
        <w:t xml:space="preserve"> </w:t>
      </w:r>
      <w:r w:rsidR="00B93625" w:rsidRPr="00C95F3A">
        <w:rPr>
          <w:rFonts w:eastAsia="Times New Roman" w:cs="Times New Roman"/>
          <w:szCs w:val="24"/>
        </w:rPr>
        <w:t>que</w:t>
      </w:r>
      <w:r w:rsidR="00B93625" w:rsidRPr="00C95F3A">
        <w:rPr>
          <w:rFonts w:eastAsia="Times New Roman" w:cs="Times New Roman"/>
          <w:spacing w:val="30"/>
          <w:szCs w:val="24"/>
        </w:rPr>
        <w:t xml:space="preserve"> </w:t>
      </w:r>
      <w:r w:rsidR="00B93625" w:rsidRPr="00C95F3A">
        <w:rPr>
          <w:rFonts w:eastAsia="Times New Roman" w:cs="Times New Roman"/>
          <w:szCs w:val="24"/>
        </w:rPr>
        <w:t>no</w:t>
      </w:r>
      <w:r w:rsidR="00B93625" w:rsidRPr="00C95F3A">
        <w:rPr>
          <w:rFonts w:eastAsia="Times New Roman" w:cs="Times New Roman"/>
          <w:spacing w:val="29"/>
          <w:szCs w:val="24"/>
        </w:rPr>
        <w:t xml:space="preserve"> </w:t>
      </w:r>
      <w:r w:rsidR="00B93625" w:rsidRPr="00C95F3A">
        <w:rPr>
          <w:rFonts w:eastAsia="Times New Roman" w:cs="Times New Roman"/>
          <w:szCs w:val="24"/>
        </w:rPr>
        <w:t>se</w:t>
      </w:r>
      <w:r w:rsidR="00B93625" w:rsidRPr="00C95F3A">
        <w:rPr>
          <w:rFonts w:eastAsia="Times New Roman" w:cs="Times New Roman"/>
          <w:spacing w:val="30"/>
          <w:szCs w:val="24"/>
        </w:rPr>
        <w:t xml:space="preserve"> </w:t>
      </w:r>
      <w:r w:rsidR="00B93625" w:rsidRPr="00C95F3A">
        <w:rPr>
          <w:rFonts w:eastAsia="Times New Roman" w:cs="Times New Roman"/>
          <w:spacing w:val="1"/>
          <w:szCs w:val="24"/>
        </w:rPr>
        <w:t>e</w:t>
      </w:r>
      <w:r w:rsidR="00B93625" w:rsidRPr="00C95F3A">
        <w:rPr>
          <w:rFonts w:eastAsia="Times New Roman" w:cs="Times New Roman"/>
          <w:spacing w:val="2"/>
          <w:szCs w:val="24"/>
        </w:rPr>
        <w:t>x</w:t>
      </w:r>
      <w:r w:rsidR="00B93625" w:rsidRPr="00C95F3A">
        <w:rPr>
          <w:rFonts w:eastAsia="Times New Roman" w:cs="Times New Roman"/>
          <w:szCs w:val="24"/>
        </w:rPr>
        <w:t>i</w:t>
      </w:r>
      <w:r w:rsidR="00B93625" w:rsidRPr="00C95F3A">
        <w:rPr>
          <w:rFonts w:eastAsia="Times New Roman" w:cs="Times New Roman"/>
          <w:spacing w:val="-2"/>
          <w:szCs w:val="24"/>
        </w:rPr>
        <w:t>s</w:t>
      </w:r>
      <w:r w:rsidR="00B93625" w:rsidRPr="00C95F3A">
        <w:rPr>
          <w:rFonts w:eastAsia="Times New Roman" w:cs="Times New Roman"/>
          <w:szCs w:val="24"/>
        </w:rPr>
        <w:t>te</w:t>
      </w:r>
      <w:r w:rsidR="00B93625" w:rsidRPr="00C95F3A">
        <w:rPr>
          <w:rFonts w:eastAsia="Times New Roman" w:cs="Times New Roman"/>
          <w:spacing w:val="28"/>
          <w:szCs w:val="24"/>
        </w:rPr>
        <w:t xml:space="preserve"> </w:t>
      </w:r>
      <w:r w:rsidR="00B93625" w:rsidRPr="00C95F3A">
        <w:rPr>
          <w:rFonts w:eastAsia="Times New Roman" w:cs="Times New Roman"/>
          <w:szCs w:val="24"/>
        </w:rPr>
        <w:t>sin</w:t>
      </w:r>
      <w:r w:rsidR="00B93625" w:rsidRPr="00C95F3A">
        <w:rPr>
          <w:rFonts w:eastAsia="Times New Roman" w:cs="Times New Roman"/>
          <w:spacing w:val="29"/>
          <w:szCs w:val="24"/>
        </w:rPr>
        <w:t xml:space="preserve"> </w:t>
      </w:r>
      <w:r w:rsidR="00B93625" w:rsidRPr="00C95F3A">
        <w:rPr>
          <w:rFonts w:eastAsia="Times New Roman" w:cs="Times New Roman"/>
          <w:szCs w:val="24"/>
        </w:rPr>
        <w:t>los</w:t>
      </w:r>
      <w:r w:rsidR="00B93625" w:rsidRPr="00C95F3A">
        <w:rPr>
          <w:rFonts w:eastAsia="Times New Roman" w:cs="Times New Roman"/>
          <w:spacing w:val="29"/>
          <w:szCs w:val="24"/>
        </w:rPr>
        <w:t xml:space="preserve"> </w:t>
      </w:r>
      <w:r w:rsidR="00B93625" w:rsidRPr="00C95F3A">
        <w:rPr>
          <w:rFonts w:eastAsia="Times New Roman" w:cs="Times New Roman"/>
          <w:szCs w:val="24"/>
        </w:rPr>
        <w:t>otros,</w:t>
      </w:r>
      <w:r w:rsidR="00B93625" w:rsidRPr="00C95F3A">
        <w:rPr>
          <w:rFonts w:eastAsia="Times New Roman" w:cs="Times New Roman"/>
          <w:spacing w:val="29"/>
          <w:szCs w:val="24"/>
        </w:rPr>
        <w:t xml:space="preserve"> </w:t>
      </w:r>
      <w:r w:rsidR="00B93625" w:rsidRPr="00C95F3A">
        <w:rPr>
          <w:rFonts w:eastAsia="Times New Roman" w:cs="Times New Roman"/>
          <w:szCs w:val="24"/>
        </w:rPr>
        <w:t>que</w:t>
      </w:r>
      <w:r w:rsidR="00B93625" w:rsidRPr="00C95F3A">
        <w:rPr>
          <w:rFonts w:eastAsia="Times New Roman" w:cs="Times New Roman"/>
          <w:spacing w:val="30"/>
          <w:szCs w:val="24"/>
        </w:rPr>
        <w:t xml:space="preserve"> </w:t>
      </w:r>
      <w:r w:rsidR="00B93625" w:rsidRPr="00C95F3A">
        <w:rPr>
          <w:rFonts w:eastAsia="Times New Roman" w:cs="Times New Roman"/>
          <w:szCs w:val="24"/>
        </w:rPr>
        <w:t>somos p</w:t>
      </w:r>
      <w:r w:rsidR="00B93625" w:rsidRPr="00C95F3A">
        <w:rPr>
          <w:rFonts w:eastAsia="Times New Roman" w:cs="Times New Roman"/>
          <w:spacing w:val="-1"/>
          <w:szCs w:val="24"/>
        </w:rPr>
        <w:t>a</w:t>
      </w:r>
      <w:r w:rsidR="00B93625" w:rsidRPr="00C95F3A">
        <w:rPr>
          <w:rFonts w:eastAsia="Times New Roman" w:cs="Times New Roman"/>
          <w:szCs w:val="24"/>
        </w:rPr>
        <w:t>rte</w:t>
      </w:r>
      <w:r w:rsidR="00B93625" w:rsidRPr="00C95F3A">
        <w:rPr>
          <w:rFonts w:eastAsia="Times New Roman" w:cs="Times New Roman"/>
          <w:spacing w:val="3"/>
          <w:szCs w:val="24"/>
        </w:rPr>
        <w:t xml:space="preserve"> </w:t>
      </w:r>
      <w:r w:rsidR="00B93625" w:rsidRPr="00C95F3A">
        <w:rPr>
          <w:rFonts w:eastAsia="Times New Roman" w:cs="Times New Roman"/>
          <w:szCs w:val="24"/>
        </w:rPr>
        <w:t>de</w:t>
      </w:r>
      <w:r w:rsidR="00B93625" w:rsidRPr="00C95F3A">
        <w:rPr>
          <w:rFonts w:eastAsia="Times New Roman" w:cs="Times New Roman"/>
          <w:spacing w:val="3"/>
          <w:szCs w:val="24"/>
        </w:rPr>
        <w:t xml:space="preserve"> </w:t>
      </w:r>
      <w:r w:rsidR="00B93625" w:rsidRPr="00C95F3A">
        <w:rPr>
          <w:rFonts w:eastAsia="Times New Roman" w:cs="Times New Roman"/>
          <w:szCs w:val="24"/>
        </w:rPr>
        <w:t>u</w:t>
      </w:r>
      <w:r w:rsidR="00B93625" w:rsidRPr="00C95F3A">
        <w:rPr>
          <w:rFonts w:eastAsia="Times New Roman" w:cs="Times New Roman"/>
          <w:spacing w:val="2"/>
          <w:szCs w:val="24"/>
        </w:rPr>
        <w:t>n</w:t>
      </w:r>
      <w:r w:rsidR="00B93625" w:rsidRPr="00C95F3A">
        <w:rPr>
          <w:rFonts w:eastAsia="Times New Roman" w:cs="Times New Roman"/>
          <w:szCs w:val="24"/>
        </w:rPr>
        <w:t>a</w:t>
      </w:r>
      <w:r w:rsidR="00B93625" w:rsidRPr="00C95F3A">
        <w:rPr>
          <w:rFonts w:eastAsia="Times New Roman" w:cs="Times New Roman"/>
          <w:spacing w:val="3"/>
          <w:szCs w:val="24"/>
        </w:rPr>
        <w:t xml:space="preserve"> </w:t>
      </w:r>
      <w:r w:rsidR="00B93625" w:rsidRPr="00C95F3A">
        <w:rPr>
          <w:rFonts w:eastAsia="Times New Roman" w:cs="Times New Roman"/>
          <w:szCs w:val="24"/>
        </w:rPr>
        <w:t>m</w:t>
      </w:r>
      <w:r w:rsidR="00B93625" w:rsidRPr="00C95F3A">
        <w:rPr>
          <w:rFonts w:eastAsia="Times New Roman" w:cs="Times New Roman"/>
          <w:spacing w:val="1"/>
          <w:szCs w:val="24"/>
        </w:rPr>
        <w:t>i</w:t>
      </w:r>
      <w:r w:rsidR="00B93625" w:rsidRPr="00C95F3A">
        <w:rPr>
          <w:rFonts w:eastAsia="Times New Roman" w:cs="Times New Roman"/>
          <w:szCs w:val="24"/>
        </w:rPr>
        <w:t>sma</w:t>
      </w:r>
      <w:r w:rsidR="00B93625" w:rsidRPr="00C95F3A">
        <w:rPr>
          <w:rFonts w:eastAsia="Times New Roman" w:cs="Times New Roman"/>
          <w:spacing w:val="9"/>
          <w:szCs w:val="24"/>
        </w:rPr>
        <w:t xml:space="preserve"> </w:t>
      </w:r>
      <w:r w:rsidR="00B93625" w:rsidRPr="00C95F3A">
        <w:rPr>
          <w:rFonts w:eastAsia="Times New Roman" w:cs="Times New Roman"/>
          <w:szCs w:val="24"/>
        </w:rPr>
        <w:t xml:space="preserve">y </w:t>
      </w:r>
      <w:r w:rsidR="00B93625" w:rsidRPr="00C95F3A">
        <w:rPr>
          <w:rFonts w:eastAsia="Times New Roman" w:cs="Times New Roman"/>
          <w:spacing w:val="2"/>
          <w:szCs w:val="24"/>
        </w:rPr>
        <w:t>ú</w:t>
      </w:r>
      <w:r w:rsidR="00B93625" w:rsidRPr="00C95F3A">
        <w:rPr>
          <w:rFonts w:eastAsia="Times New Roman" w:cs="Times New Roman"/>
          <w:szCs w:val="24"/>
        </w:rPr>
        <w:t>nica</w:t>
      </w:r>
      <w:r w:rsidR="00B93625" w:rsidRPr="00C95F3A">
        <w:rPr>
          <w:rFonts w:eastAsia="Times New Roman" w:cs="Times New Roman"/>
          <w:spacing w:val="3"/>
          <w:szCs w:val="24"/>
        </w:rPr>
        <w:t xml:space="preserve"> </w:t>
      </w:r>
      <w:r w:rsidR="00B93625" w:rsidRPr="00C95F3A">
        <w:rPr>
          <w:rFonts w:eastAsia="Times New Roman" w:cs="Times New Roman"/>
          <w:spacing w:val="-1"/>
          <w:szCs w:val="24"/>
        </w:rPr>
        <w:t>e</w:t>
      </w:r>
      <w:r w:rsidR="00B93625" w:rsidRPr="00C95F3A">
        <w:rPr>
          <w:rFonts w:eastAsia="Times New Roman" w:cs="Times New Roman"/>
          <w:szCs w:val="24"/>
        </w:rPr>
        <w:t>sp</w:t>
      </w:r>
      <w:r w:rsidR="00B93625" w:rsidRPr="00C95F3A">
        <w:rPr>
          <w:rFonts w:eastAsia="Times New Roman" w:cs="Times New Roman"/>
          <w:spacing w:val="1"/>
          <w:szCs w:val="24"/>
        </w:rPr>
        <w:t>e</w:t>
      </w:r>
      <w:r w:rsidR="00B93625" w:rsidRPr="00C95F3A">
        <w:rPr>
          <w:rFonts w:eastAsia="Times New Roman" w:cs="Times New Roman"/>
          <w:spacing w:val="-1"/>
          <w:szCs w:val="24"/>
        </w:rPr>
        <w:t>c</w:t>
      </w:r>
      <w:r w:rsidR="00B93625" w:rsidRPr="00C95F3A">
        <w:rPr>
          <w:rFonts w:eastAsia="Times New Roman" w:cs="Times New Roman"/>
          <w:szCs w:val="24"/>
        </w:rPr>
        <w:t>ie</w:t>
      </w:r>
      <w:r w:rsidR="00B93625" w:rsidRPr="00C95F3A">
        <w:rPr>
          <w:rFonts w:eastAsia="Times New Roman" w:cs="Times New Roman"/>
          <w:spacing w:val="4"/>
          <w:szCs w:val="24"/>
        </w:rPr>
        <w:t xml:space="preserve"> </w:t>
      </w:r>
      <w:r w:rsidR="00B93625" w:rsidRPr="00C95F3A">
        <w:rPr>
          <w:rFonts w:eastAsia="Times New Roman" w:cs="Times New Roman"/>
          <w:szCs w:val="24"/>
        </w:rPr>
        <w:t>human</w:t>
      </w:r>
      <w:r w:rsidR="00B93625" w:rsidRPr="00C95F3A">
        <w:rPr>
          <w:rFonts w:eastAsia="Times New Roman" w:cs="Times New Roman"/>
          <w:spacing w:val="-1"/>
          <w:szCs w:val="24"/>
        </w:rPr>
        <w:t>a</w:t>
      </w:r>
      <w:r w:rsidR="00B93625" w:rsidRPr="00C95F3A">
        <w:rPr>
          <w:rFonts w:eastAsia="Times New Roman" w:cs="Times New Roman"/>
          <w:szCs w:val="24"/>
        </w:rPr>
        <w:t>,</w:t>
      </w:r>
      <w:r w:rsidR="00B93625" w:rsidRPr="00C95F3A">
        <w:rPr>
          <w:rFonts w:eastAsia="Times New Roman" w:cs="Times New Roman"/>
          <w:spacing w:val="4"/>
          <w:szCs w:val="24"/>
        </w:rPr>
        <w:t xml:space="preserve"> </w:t>
      </w:r>
      <w:r w:rsidR="00B93625" w:rsidRPr="00C95F3A">
        <w:rPr>
          <w:rFonts w:eastAsia="Times New Roman" w:cs="Times New Roman"/>
          <w:szCs w:val="24"/>
        </w:rPr>
        <w:t>q</w:t>
      </w:r>
      <w:r w:rsidR="00B93625" w:rsidRPr="00C95F3A">
        <w:rPr>
          <w:rFonts w:eastAsia="Times New Roman" w:cs="Times New Roman"/>
          <w:spacing w:val="2"/>
          <w:szCs w:val="24"/>
        </w:rPr>
        <w:t>u</w:t>
      </w:r>
      <w:r w:rsidR="00B93625" w:rsidRPr="00C95F3A">
        <w:rPr>
          <w:rFonts w:eastAsia="Times New Roman" w:cs="Times New Roman"/>
          <w:szCs w:val="24"/>
        </w:rPr>
        <w:t>e</w:t>
      </w:r>
      <w:r w:rsidR="00B93625" w:rsidRPr="00C95F3A">
        <w:rPr>
          <w:rFonts w:eastAsia="Times New Roman" w:cs="Times New Roman"/>
          <w:spacing w:val="3"/>
          <w:szCs w:val="24"/>
        </w:rPr>
        <w:t xml:space="preserve"> </w:t>
      </w:r>
      <w:r w:rsidR="00B93625" w:rsidRPr="00C95F3A">
        <w:rPr>
          <w:rFonts w:eastAsia="Times New Roman" w:cs="Times New Roman"/>
          <w:szCs w:val="24"/>
        </w:rPr>
        <w:t>los</w:t>
      </w:r>
      <w:r w:rsidR="00B93625" w:rsidRPr="00C95F3A">
        <w:rPr>
          <w:rFonts w:eastAsia="Times New Roman" w:cs="Times New Roman"/>
          <w:spacing w:val="5"/>
          <w:szCs w:val="24"/>
        </w:rPr>
        <w:t xml:space="preserve"> </w:t>
      </w:r>
      <w:r w:rsidR="00B93625" w:rsidRPr="00C95F3A">
        <w:rPr>
          <w:rFonts w:eastAsia="Times New Roman" w:cs="Times New Roman"/>
          <w:szCs w:val="24"/>
        </w:rPr>
        <w:t>dive</w:t>
      </w:r>
      <w:r w:rsidR="00B93625" w:rsidRPr="00C95F3A">
        <w:rPr>
          <w:rFonts w:eastAsia="Times New Roman" w:cs="Times New Roman"/>
          <w:spacing w:val="-1"/>
          <w:szCs w:val="24"/>
        </w:rPr>
        <w:t>r</w:t>
      </w:r>
      <w:r w:rsidR="00B93625" w:rsidRPr="00C95F3A">
        <w:rPr>
          <w:rFonts w:eastAsia="Times New Roman" w:cs="Times New Roman"/>
          <w:szCs w:val="24"/>
        </w:rPr>
        <w:t>sos</w:t>
      </w:r>
      <w:r w:rsidR="00B93625" w:rsidRPr="00C95F3A">
        <w:rPr>
          <w:rFonts w:eastAsia="Times New Roman" w:cs="Times New Roman"/>
          <w:spacing w:val="5"/>
          <w:szCs w:val="24"/>
        </w:rPr>
        <w:t xml:space="preserve"> </w:t>
      </w:r>
      <w:r w:rsidR="00B93625" w:rsidRPr="00C95F3A">
        <w:rPr>
          <w:rFonts w:eastAsia="Times New Roman" w:cs="Times New Roman"/>
          <w:szCs w:val="24"/>
        </w:rPr>
        <w:t>rostr</w:t>
      </w:r>
      <w:r w:rsidR="00B93625" w:rsidRPr="00C95F3A">
        <w:rPr>
          <w:rFonts w:eastAsia="Times New Roman" w:cs="Times New Roman"/>
          <w:spacing w:val="-1"/>
          <w:szCs w:val="24"/>
        </w:rPr>
        <w:t>o</w:t>
      </w:r>
      <w:r w:rsidR="00B93625" w:rsidRPr="00C95F3A">
        <w:rPr>
          <w:rFonts w:eastAsia="Times New Roman" w:cs="Times New Roman"/>
          <w:szCs w:val="24"/>
        </w:rPr>
        <w:t>s,</w:t>
      </w:r>
      <w:r w:rsidR="00B93625" w:rsidRPr="00C95F3A">
        <w:rPr>
          <w:rFonts w:eastAsia="Times New Roman" w:cs="Times New Roman"/>
          <w:spacing w:val="5"/>
          <w:szCs w:val="24"/>
        </w:rPr>
        <w:t xml:space="preserve"> </w:t>
      </w:r>
      <w:r w:rsidR="00B93625" w:rsidRPr="00C95F3A">
        <w:rPr>
          <w:rFonts w:eastAsia="Times New Roman" w:cs="Times New Roman"/>
          <w:szCs w:val="24"/>
        </w:rPr>
        <w:t>id</w:t>
      </w:r>
      <w:r w:rsidR="00B93625" w:rsidRPr="00C95F3A">
        <w:rPr>
          <w:rFonts w:eastAsia="Times New Roman" w:cs="Times New Roman"/>
          <w:spacing w:val="1"/>
          <w:szCs w:val="24"/>
        </w:rPr>
        <w:t>i</w:t>
      </w:r>
      <w:r w:rsidR="00B93625" w:rsidRPr="00C95F3A">
        <w:rPr>
          <w:rFonts w:eastAsia="Times New Roman" w:cs="Times New Roman"/>
          <w:szCs w:val="24"/>
        </w:rPr>
        <w:t>omas, tr</w:t>
      </w:r>
      <w:r w:rsidR="00B93625" w:rsidRPr="00C95F3A">
        <w:rPr>
          <w:rFonts w:eastAsia="Times New Roman" w:cs="Times New Roman"/>
          <w:spacing w:val="-1"/>
          <w:szCs w:val="24"/>
        </w:rPr>
        <w:t>a</w:t>
      </w:r>
      <w:r w:rsidR="00B93625" w:rsidRPr="00C95F3A">
        <w:rPr>
          <w:rFonts w:eastAsia="Times New Roman" w:cs="Times New Roman"/>
          <w:szCs w:val="24"/>
        </w:rPr>
        <w:t>dicion</w:t>
      </w:r>
      <w:r w:rsidR="00B93625" w:rsidRPr="00C95F3A">
        <w:rPr>
          <w:rFonts w:eastAsia="Times New Roman" w:cs="Times New Roman"/>
          <w:spacing w:val="-1"/>
          <w:szCs w:val="24"/>
        </w:rPr>
        <w:t>e</w:t>
      </w:r>
      <w:r w:rsidR="00B93625" w:rsidRPr="00C95F3A">
        <w:rPr>
          <w:rFonts w:eastAsia="Times New Roman" w:cs="Times New Roman"/>
          <w:szCs w:val="24"/>
        </w:rPr>
        <w:t>s</w:t>
      </w:r>
      <w:r w:rsidR="00B93625" w:rsidRPr="00C95F3A">
        <w:rPr>
          <w:rFonts w:eastAsia="Times New Roman" w:cs="Times New Roman"/>
          <w:spacing w:val="7"/>
          <w:szCs w:val="24"/>
        </w:rPr>
        <w:t xml:space="preserve"> </w:t>
      </w:r>
      <w:r w:rsidR="00B93625" w:rsidRPr="00C95F3A">
        <w:rPr>
          <w:rFonts w:eastAsia="Times New Roman" w:cs="Times New Roman"/>
          <w:szCs w:val="24"/>
        </w:rPr>
        <w:t xml:space="preserve">y </w:t>
      </w:r>
      <w:r w:rsidR="00B93625" w:rsidRPr="00C95F3A">
        <w:rPr>
          <w:rFonts w:eastAsia="Times New Roman" w:cs="Times New Roman"/>
          <w:spacing w:val="-1"/>
          <w:szCs w:val="24"/>
        </w:rPr>
        <w:t>c</w:t>
      </w:r>
      <w:r w:rsidR="00B93625" w:rsidRPr="00C95F3A">
        <w:rPr>
          <w:rFonts w:eastAsia="Times New Roman" w:cs="Times New Roman"/>
          <w:szCs w:val="24"/>
        </w:rPr>
        <w:t>ostu</w:t>
      </w:r>
      <w:r w:rsidR="00B93625" w:rsidRPr="00C95F3A">
        <w:rPr>
          <w:rFonts w:eastAsia="Times New Roman" w:cs="Times New Roman"/>
          <w:spacing w:val="1"/>
          <w:szCs w:val="24"/>
        </w:rPr>
        <w:t>m</w:t>
      </w:r>
      <w:r w:rsidR="00B93625" w:rsidRPr="00C95F3A">
        <w:rPr>
          <w:rFonts w:eastAsia="Times New Roman" w:cs="Times New Roman"/>
          <w:szCs w:val="24"/>
        </w:rPr>
        <w:t>b</w:t>
      </w:r>
      <w:r w:rsidR="00B93625" w:rsidRPr="00C95F3A">
        <w:rPr>
          <w:rFonts w:eastAsia="Times New Roman" w:cs="Times New Roman"/>
          <w:spacing w:val="1"/>
          <w:szCs w:val="24"/>
        </w:rPr>
        <w:t>r</w:t>
      </w:r>
      <w:r w:rsidR="00B93625" w:rsidRPr="00C95F3A">
        <w:rPr>
          <w:rFonts w:eastAsia="Times New Roman" w:cs="Times New Roman"/>
          <w:spacing w:val="-1"/>
          <w:szCs w:val="24"/>
        </w:rPr>
        <w:t>e</w:t>
      </w:r>
      <w:r w:rsidR="00B93625" w:rsidRPr="00C95F3A">
        <w:rPr>
          <w:rFonts w:eastAsia="Times New Roman" w:cs="Times New Roman"/>
          <w:szCs w:val="24"/>
        </w:rPr>
        <w:t>s</w:t>
      </w:r>
      <w:r w:rsidR="00B93625" w:rsidRPr="00C95F3A">
        <w:rPr>
          <w:rFonts w:eastAsia="Times New Roman" w:cs="Times New Roman"/>
          <w:spacing w:val="7"/>
          <w:szCs w:val="24"/>
        </w:rPr>
        <w:t xml:space="preserve"> </w:t>
      </w:r>
      <w:r w:rsidR="00B93625" w:rsidRPr="00C95F3A">
        <w:rPr>
          <w:rFonts w:eastAsia="Times New Roman" w:cs="Times New Roman"/>
          <w:szCs w:val="24"/>
        </w:rPr>
        <w:t>son</w:t>
      </w:r>
      <w:r w:rsidR="00B93625" w:rsidRPr="00C95F3A">
        <w:rPr>
          <w:rFonts w:eastAsia="Times New Roman" w:cs="Times New Roman"/>
          <w:spacing w:val="5"/>
          <w:szCs w:val="24"/>
        </w:rPr>
        <w:t xml:space="preserve"> </w:t>
      </w:r>
      <w:r w:rsidR="00B93625" w:rsidRPr="00C95F3A">
        <w:rPr>
          <w:rFonts w:eastAsia="Times New Roman" w:cs="Times New Roman"/>
          <w:spacing w:val="-1"/>
          <w:szCs w:val="24"/>
        </w:rPr>
        <w:t>e</w:t>
      </w:r>
      <w:r w:rsidR="00B93625" w:rsidRPr="00C95F3A">
        <w:rPr>
          <w:rFonts w:eastAsia="Times New Roman" w:cs="Times New Roman"/>
          <w:spacing w:val="2"/>
          <w:szCs w:val="24"/>
        </w:rPr>
        <w:t>x</w:t>
      </w:r>
      <w:r w:rsidR="00B93625" w:rsidRPr="00C95F3A">
        <w:rPr>
          <w:rFonts w:eastAsia="Times New Roman" w:cs="Times New Roman"/>
          <w:szCs w:val="24"/>
        </w:rPr>
        <w:t>p</w:t>
      </w:r>
      <w:r w:rsidR="00B93625" w:rsidRPr="00C95F3A">
        <w:rPr>
          <w:rFonts w:eastAsia="Times New Roman" w:cs="Times New Roman"/>
          <w:spacing w:val="-1"/>
          <w:szCs w:val="24"/>
        </w:rPr>
        <w:t>re</w:t>
      </w:r>
      <w:r w:rsidR="00B93625" w:rsidRPr="00C95F3A">
        <w:rPr>
          <w:rFonts w:eastAsia="Times New Roman" w:cs="Times New Roman"/>
          <w:szCs w:val="24"/>
        </w:rPr>
        <w:t>siones</w:t>
      </w:r>
      <w:r w:rsidR="00B93625" w:rsidRPr="00C95F3A">
        <w:rPr>
          <w:rFonts w:eastAsia="Times New Roman" w:cs="Times New Roman"/>
          <w:spacing w:val="5"/>
          <w:szCs w:val="24"/>
        </w:rPr>
        <w:t xml:space="preserve"> </w:t>
      </w:r>
      <w:r w:rsidR="00B93625" w:rsidRPr="00C95F3A">
        <w:rPr>
          <w:rFonts w:eastAsia="Times New Roman" w:cs="Times New Roman"/>
          <w:szCs w:val="24"/>
        </w:rPr>
        <w:t>de</w:t>
      </w:r>
      <w:r w:rsidR="00B93625" w:rsidRPr="00C95F3A">
        <w:rPr>
          <w:rFonts w:eastAsia="Times New Roman" w:cs="Times New Roman"/>
          <w:spacing w:val="4"/>
          <w:szCs w:val="24"/>
        </w:rPr>
        <w:t xml:space="preserve"> </w:t>
      </w:r>
      <w:r w:rsidR="00B93625" w:rsidRPr="00C95F3A">
        <w:rPr>
          <w:rFonts w:eastAsia="Times New Roman" w:cs="Times New Roman"/>
          <w:szCs w:val="24"/>
        </w:rPr>
        <w:t>una</w:t>
      </w:r>
      <w:r w:rsidR="00B93625" w:rsidRPr="00C95F3A">
        <w:rPr>
          <w:rFonts w:eastAsia="Times New Roman" w:cs="Times New Roman"/>
          <w:spacing w:val="1"/>
          <w:szCs w:val="24"/>
        </w:rPr>
        <w:t xml:space="preserve"> </w:t>
      </w:r>
      <w:r w:rsidR="00B93625" w:rsidRPr="00C95F3A">
        <w:rPr>
          <w:rFonts w:eastAsia="Times New Roman" w:cs="Times New Roman"/>
          <w:szCs w:val="24"/>
        </w:rPr>
        <w:t>dive</w:t>
      </w:r>
      <w:r w:rsidR="00B93625" w:rsidRPr="00C95F3A">
        <w:rPr>
          <w:rFonts w:eastAsia="Times New Roman" w:cs="Times New Roman"/>
          <w:spacing w:val="-1"/>
          <w:szCs w:val="24"/>
        </w:rPr>
        <w:t>r</w:t>
      </w:r>
      <w:r w:rsidR="00B93625" w:rsidRPr="00C95F3A">
        <w:rPr>
          <w:rFonts w:eastAsia="Times New Roman" w:cs="Times New Roman"/>
          <w:szCs w:val="24"/>
        </w:rPr>
        <w:t>sidad</w:t>
      </w:r>
      <w:r w:rsidR="00B93625" w:rsidRPr="00C95F3A">
        <w:rPr>
          <w:rFonts w:eastAsia="Times New Roman" w:cs="Times New Roman"/>
          <w:spacing w:val="4"/>
          <w:szCs w:val="24"/>
        </w:rPr>
        <w:t xml:space="preserve"> </w:t>
      </w:r>
      <w:r w:rsidR="00B93625" w:rsidRPr="00C95F3A">
        <w:rPr>
          <w:rFonts w:eastAsia="Times New Roman" w:cs="Times New Roman"/>
          <w:szCs w:val="24"/>
        </w:rPr>
        <w:t>que</w:t>
      </w:r>
      <w:r w:rsidR="00B93625" w:rsidRPr="00C95F3A">
        <w:rPr>
          <w:rFonts w:eastAsia="Times New Roman" w:cs="Times New Roman"/>
          <w:spacing w:val="4"/>
          <w:szCs w:val="24"/>
        </w:rPr>
        <w:t xml:space="preserve"> </w:t>
      </w:r>
      <w:r w:rsidR="00B93625" w:rsidRPr="00C95F3A">
        <w:rPr>
          <w:rFonts w:eastAsia="Times New Roman" w:cs="Times New Roman"/>
          <w:szCs w:val="24"/>
        </w:rPr>
        <w:t>nos</w:t>
      </w:r>
      <w:r w:rsidR="00B93625" w:rsidRPr="00C95F3A">
        <w:rPr>
          <w:rFonts w:eastAsia="Times New Roman" w:cs="Times New Roman"/>
          <w:spacing w:val="5"/>
          <w:szCs w:val="24"/>
        </w:rPr>
        <w:t xml:space="preserve"> </w:t>
      </w:r>
      <w:r w:rsidR="00B93625" w:rsidRPr="00C95F3A">
        <w:rPr>
          <w:rFonts w:eastAsia="Times New Roman" w:cs="Times New Roman"/>
          <w:spacing w:val="-1"/>
          <w:szCs w:val="24"/>
        </w:rPr>
        <w:t>e</w:t>
      </w:r>
      <w:r w:rsidR="00B93625" w:rsidRPr="00C95F3A">
        <w:rPr>
          <w:rFonts w:eastAsia="Times New Roman" w:cs="Times New Roman"/>
          <w:szCs w:val="24"/>
        </w:rPr>
        <w:t>n</w:t>
      </w:r>
      <w:r w:rsidR="00B93625" w:rsidRPr="00C95F3A">
        <w:rPr>
          <w:rFonts w:eastAsia="Times New Roman" w:cs="Times New Roman"/>
          <w:spacing w:val="-1"/>
          <w:szCs w:val="24"/>
        </w:rPr>
        <w:t>r</w:t>
      </w:r>
      <w:r w:rsidR="00B93625" w:rsidRPr="00C95F3A">
        <w:rPr>
          <w:rFonts w:eastAsia="Times New Roman" w:cs="Times New Roman"/>
          <w:szCs w:val="24"/>
        </w:rPr>
        <w:t>ique</w:t>
      </w:r>
      <w:r w:rsidR="00B93625" w:rsidRPr="00C95F3A">
        <w:rPr>
          <w:rFonts w:eastAsia="Times New Roman" w:cs="Times New Roman"/>
          <w:spacing w:val="-1"/>
          <w:szCs w:val="24"/>
        </w:rPr>
        <w:t>c</w:t>
      </w:r>
      <w:r w:rsidR="00B93625" w:rsidRPr="00C95F3A">
        <w:rPr>
          <w:rFonts w:eastAsia="Times New Roman" w:cs="Times New Roman"/>
          <w:szCs w:val="24"/>
        </w:rPr>
        <w:t xml:space="preserve">e </w:t>
      </w:r>
      <w:r w:rsidR="00B93625" w:rsidRPr="00C95F3A">
        <w:rPr>
          <w:rFonts w:eastAsia="Times New Roman" w:cs="Times New Roman"/>
          <w:spacing w:val="-1"/>
          <w:szCs w:val="24"/>
        </w:rPr>
        <w:t>c</w:t>
      </w:r>
      <w:r w:rsidR="00B93625" w:rsidRPr="00C95F3A">
        <w:rPr>
          <w:rFonts w:eastAsia="Times New Roman" w:cs="Times New Roman"/>
          <w:szCs w:val="24"/>
        </w:rPr>
        <w:t>omo hu</w:t>
      </w:r>
      <w:r w:rsidR="00B93625" w:rsidRPr="00C95F3A">
        <w:rPr>
          <w:rFonts w:eastAsia="Times New Roman" w:cs="Times New Roman"/>
          <w:spacing w:val="1"/>
          <w:szCs w:val="24"/>
        </w:rPr>
        <w:t>m</w:t>
      </w:r>
      <w:r w:rsidR="00B93625" w:rsidRPr="00C95F3A">
        <w:rPr>
          <w:rFonts w:eastAsia="Times New Roman" w:cs="Times New Roman"/>
          <w:spacing w:val="-1"/>
          <w:szCs w:val="24"/>
        </w:rPr>
        <w:t>a</w:t>
      </w:r>
      <w:r w:rsidR="00B93625" w:rsidRPr="00C95F3A">
        <w:rPr>
          <w:rFonts w:eastAsia="Times New Roman" w:cs="Times New Roman"/>
          <w:szCs w:val="24"/>
        </w:rPr>
        <w:t xml:space="preserve">nidad. </w:t>
      </w:r>
      <w:sdt>
        <w:sdtPr>
          <w:rPr>
            <w:rFonts w:eastAsia="Times New Roman" w:cs="Times New Roman"/>
            <w:spacing w:val="1"/>
            <w:szCs w:val="24"/>
          </w:rPr>
          <w:id w:val="-1058939593"/>
          <w:citation/>
        </w:sdtPr>
        <w:sdtContent>
          <w:r w:rsidR="006A0FD2">
            <w:rPr>
              <w:rFonts w:eastAsia="Times New Roman" w:cs="Times New Roman"/>
              <w:spacing w:val="1"/>
              <w:szCs w:val="24"/>
            </w:rPr>
            <w:fldChar w:fldCharType="begin"/>
          </w:r>
          <w:r w:rsidR="006A0FD2">
            <w:rPr>
              <w:rFonts w:eastAsia="Times New Roman" w:cs="Times New Roman"/>
              <w:spacing w:val="1"/>
              <w:szCs w:val="24"/>
              <w:lang w:val="es-ES"/>
            </w:rPr>
            <w:instrText xml:space="preserve">CITATION Men191 \p 6 \n  \y  \t  \l 3082 </w:instrText>
          </w:r>
          <w:r w:rsidR="006A0FD2">
            <w:rPr>
              <w:rFonts w:eastAsia="Times New Roman" w:cs="Times New Roman"/>
              <w:spacing w:val="1"/>
              <w:szCs w:val="24"/>
            </w:rPr>
            <w:fldChar w:fldCharType="separate"/>
          </w:r>
          <w:r w:rsidR="006A0FD2" w:rsidRPr="006A0FD2">
            <w:rPr>
              <w:rFonts w:eastAsia="Times New Roman" w:cs="Times New Roman"/>
              <w:noProof/>
              <w:spacing w:val="1"/>
              <w:szCs w:val="24"/>
              <w:lang w:val="es-ES"/>
            </w:rPr>
            <w:t>(p. 6)</w:t>
          </w:r>
          <w:r w:rsidR="006A0FD2">
            <w:rPr>
              <w:rFonts w:eastAsia="Times New Roman" w:cs="Times New Roman"/>
              <w:spacing w:val="1"/>
              <w:szCs w:val="24"/>
            </w:rPr>
            <w:fldChar w:fldCharType="end"/>
          </w:r>
        </w:sdtContent>
      </w:sdt>
    </w:p>
    <w:p w14:paraId="4E51C326" w14:textId="7B1CC942" w:rsidR="00B93625" w:rsidRDefault="00B93625" w:rsidP="008D7321">
      <w:pPr>
        <w:spacing w:line="276" w:lineRule="auto"/>
        <w:ind w:left="102" w:right="74" w:firstLine="708"/>
        <w:rPr>
          <w:rFonts w:eastAsia="Times New Roman" w:cs="Times New Roman"/>
          <w:szCs w:val="24"/>
        </w:rPr>
      </w:pPr>
      <w:r w:rsidRPr="00C95F3A">
        <w:rPr>
          <w:rFonts w:eastAsia="Times New Roman" w:cs="Times New Roman"/>
          <w:spacing w:val="-3"/>
          <w:szCs w:val="24"/>
        </w:rPr>
        <w:t>L</w:t>
      </w:r>
      <w:r w:rsidRPr="00C95F3A">
        <w:rPr>
          <w:rFonts w:eastAsia="Times New Roman" w:cs="Times New Roman"/>
          <w:szCs w:val="24"/>
        </w:rPr>
        <w:t>a</w:t>
      </w:r>
      <w:r w:rsidRPr="00C95F3A">
        <w:rPr>
          <w:rFonts w:eastAsia="Times New Roman" w:cs="Times New Roman"/>
          <w:spacing w:val="2"/>
          <w:szCs w:val="24"/>
        </w:rPr>
        <w:t xml:space="preserve"> </w:t>
      </w:r>
      <w:r w:rsidRPr="00C95F3A">
        <w:rPr>
          <w:rFonts w:eastAsia="Times New Roman" w:cs="Times New Roman"/>
          <w:spacing w:val="-1"/>
          <w:szCs w:val="24"/>
        </w:rPr>
        <w:t>e</w:t>
      </w:r>
      <w:r w:rsidRPr="00C95F3A">
        <w:rPr>
          <w:rFonts w:eastAsia="Times New Roman" w:cs="Times New Roman"/>
          <w:spacing w:val="2"/>
          <w:szCs w:val="24"/>
        </w:rPr>
        <w:t>x</w:t>
      </w:r>
      <w:r w:rsidRPr="00C95F3A">
        <w:rPr>
          <w:rFonts w:eastAsia="Times New Roman" w:cs="Times New Roman"/>
          <w:szCs w:val="24"/>
        </w:rPr>
        <w:t>is</w:t>
      </w:r>
      <w:r w:rsidRPr="00C95F3A">
        <w:rPr>
          <w:rFonts w:eastAsia="Times New Roman" w:cs="Times New Roman"/>
          <w:spacing w:val="1"/>
          <w:szCs w:val="24"/>
        </w:rPr>
        <w:t>t</w:t>
      </w:r>
      <w:r w:rsidRPr="00C95F3A">
        <w:rPr>
          <w:rFonts w:eastAsia="Times New Roman" w:cs="Times New Roman"/>
          <w:spacing w:val="-1"/>
          <w:szCs w:val="24"/>
        </w:rPr>
        <w:t>e</w:t>
      </w:r>
      <w:r w:rsidRPr="00C95F3A">
        <w:rPr>
          <w:rFonts w:eastAsia="Times New Roman" w:cs="Times New Roman"/>
          <w:szCs w:val="24"/>
        </w:rPr>
        <w:t>n</w:t>
      </w:r>
      <w:r w:rsidRPr="00C95F3A">
        <w:rPr>
          <w:rFonts w:eastAsia="Times New Roman" w:cs="Times New Roman"/>
          <w:spacing w:val="-1"/>
          <w:szCs w:val="24"/>
        </w:rPr>
        <w:t>c</w:t>
      </w:r>
      <w:r w:rsidRPr="00C95F3A">
        <w:rPr>
          <w:rFonts w:eastAsia="Times New Roman" w:cs="Times New Roman"/>
          <w:szCs w:val="24"/>
        </w:rPr>
        <w:t>ia</w:t>
      </w:r>
      <w:r w:rsidRPr="00C95F3A">
        <w:rPr>
          <w:rFonts w:eastAsia="Times New Roman" w:cs="Times New Roman"/>
          <w:spacing w:val="1"/>
          <w:szCs w:val="24"/>
        </w:rPr>
        <w:t xml:space="preserve"> </w:t>
      </w:r>
      <w:r w:rsidRPr="00C95F3A">
        <w:rPr>
          <w:rFonts w:eastAsia="Times New Roman" w:cs="Times New Roman"/>
          <w:szCs w:val="24"/>
        </w:rPr>
        <w:t>de</w:t>
      </w:r>
      <w:r w:rsidRPr="00C95F3A">
        <w:rPr>
          <w:rFonts w:eastAsia="Times New Roman" w:cs="Times New Roman"/>
          <w:spacing w:val="2"/>
          <w:szCs w:val="24"/>
        </w:rPr>
        <w:t xml:space="preserve"> </w:t>
      </w:r>
      <w:r w:rsidRPr="00C95F3A">
        <w:rPr>
          <w:rFonts w:eastAsia="Times New Roman" w:cs="Times New Roman"/>
          <w:spacing w:val="-1"/>
          <w:szCs w:val="24"/>
        </w:rPr>
        <w:t>c</w:t>
      </w:r>
      <w:r w:rsidRPr="00C95F3A">
        <w:rPr>
          <w:rFonts w:eastAsia="Times New Roman" w:cs="Times New Roman"/>
          <w:szCs w:val="24"/>
        </w:rPr>
        <w:t>ul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ra</w:t>
      </w:r>
      <w:r w:rsidRPr="00C95F3A">
        <w:rPr>
          <w:rFonts w:eastAsia="Times New Roman" w:cs="Times New Roman"/>
          <w:szCs w:val="24"/>
        </w:rPr>
        <w:t>s</w:t>
      </w:r>
      <w:r w:rsidRPr="00C95F3A">
        <w:rPr>
          <w:rFonts w:eastAsia="Times New Roman" w:cs="Times New Roman"/>
          <w:spacing w:val="4"/>
          <w:szCs w:val="24"/>
        </w:rPr>
        <w:t xml:space="preserve"> </w:t>
      </w:r>
      <w:r w:rsidRPr="00C95F3A">
        <w:rPr>
          <w:rFonts w:eastAsia="Times New Roman" w:cs="Times New Roman"/>
          <w:szCs w:val="24"/>
        </w:rPr>
        <w:t>dif</w:t>
      </w:r>
      <w:r w:rsidRPr="00C95F3A">
        <w:rPr>
          <w:rFonts w:eastAsia="Times New Roman" w:cs="Times New Roman"/>
          <w:spacing w:val="-1"/>
          <w:szCs w:val="24"/>
        </w:rPr>
        <w:t>e</w:t>
      </w:r>
      <w:r w:rsidRPr="00C95F3A">
        <w:rPr>
          <w:rFonts w:eastAsia="Times New Roman" w:cs="Times New Roman"/>
          <w:szCs w:val="24"/>
        </w:rPr>
        <w:t>r</w:t>
      </w:r>
      <w:r w:rsidRPr="00C95F3A">
        <w:rPr>
          <w:rFonts w:eastAsia="Times New Roman" w:cs="Times New Roman"/>
          <w:spacing w:val="-2"/>
          <w:szCs w:val="24"/>
        </w:rPr>
        <w:t>e</w:t>
      </w:r>
      <w:r w:rsidRPr="00C95F3A">
        <w:rPr>
          <w:rFonts w:eastAsia="Times New Roman" w:cs="Times New Roman"/>
          <w:szCs w:val="24"/>
        </w:rPr>
        <w:t>n</w:t>
      </w:r>
      <w:r w:rsidRPr="00C95F3A">
        <w:rPr>
          <w:rFonts w:eastAsia="Times New Roman" w:cs="Times New Roman"/>
          <w:spacing w:val="3"/>
          <w:szCs w:val="24"/>
        </w:rPr>
        <w:t>t</w:t>
      </w:r>
      <w:r w:rsidRPr="00C95F3A">
        <w:rPr>
          <w:rFonts w:eastAsia="Times New Roman" w:cs="Times New Roman"/>
          <w:spacing w:val="-1"/>
          <w:szCs w:val="24"/>
        </w:rPr>
        <w:t>e</w:t>
      </w:r>
      <w:r w:rsidRPr="00C95F3A">
        <w:rPr>
          <w:rFonts w:eastAsia="Times New Roman" w:cs="Times New Roman"/>
          <w:szCs w:val="24"/>
        </w:rPr>
        <w:t>s</w:t>
      </w:r>
      <w:r w:rsidRPr="00C95F3A">
        <w:rPr>
          <w:rFonts w:eastAsia="Times New Roman" w:cs="Times New Roman"/>
          <w:spacing w:val="5"/>
          <w:szCs w:val="24"/>
        </w:rPr>
        <w:t xml:space="preserve"> </w:t>
      </w:r>
      <w:r w:rsidRPr="00C95F3A">
        <w:rPr>
          <w:rFonts w:eastAsia="Times New Roman" w:cs="Times New Roman"/>
          <w:szCs w:val="24"/>
        </w:rPr>
        <w:t>da vi</w:t>
      </w:r>
      <w:r w:rsidRPr="00C95F3A">
        <w:rPr>
          <w:rFonts w:eastAsia="Times New Roman" w:cs="Times New Roman"/>
          <w:spacing w:val="3"/>
          <w:szCs w:val="24"/>
        </w:rPr>
        <w:t>d</w:t>
      </w:r>
      <w:r w:rsidRPr="00C95F3A">
        <w:rPr>
          <w:rFonts w:eastAsia="Times New Roman" w:cs="Times New Roman"/>
          <w:szCs w:val="24"/>
        </w:rPr>
        <w:t>a a</w:t>
      </w:r>
      <w:r w:rsidRPr="00C95F3A">
        <w:rPr>
          <w:rFonts w:eastAsia="Times New Roman" w:cs="Times New Roman"/>
          <w:spacing w:val="2"/>
          <w:szCs w:val="24"/>
        </w:rPr>
        <w:t xml:space="preserve"> </w:t>
      </w:r>
      <w:r w:rsidRPr="00C95F3A">
        <w:rPr>
          <w:rFonts w:eastAsia="Times New Roman" w:cs="Times New Roman"/>
          <w:szCs w:val="24"/>
        </w:rPr>
        <w:t>la</w:t>
      </w:r>
      <w:r w:rsidRPr="00C95F3A">
        <w:rPr>
          <w:rFonts w:eastAsia="Times New Roman" w:cs="Times New Roman"/>
          <w:spacing w:val="1"/>
          <w:szCs w:val="24"/>
        </w:rPr>
        <w:t xml:space="preserve"> </w:t>
      </w:r>
      <w:r w:rsidRPr="00C95F3A">
        <w:rPr>
          <w:rFonts w:eastAsia="Times New Roman" w:cs="Times New Roman"/>
          <w:spacing w:val="3"/>
          <w:szCs w:val="24"/>
        </w:rPr>
        <w:t>i</w:t>
      </w:r>
      <w:r w:rsidRPr="00C95F3A">
        <w:rPr>
          <w:rFonts w:eastAsia="Times New Roman" w:cs="Times New Roman"/>
          <w:szCs w:val="24"/>
        </w:rPr>
        <w:t>nte</w:t>
      </w:r>
      <w:r w:rsidRPr="00C95F3A">
        <w:rPr>
          <w:rFonts w:eastAsia="Times New Roman" w:cs="Times New Roman"/>
          <w:spacing w:val="-1"/>
          <w:szCs w:val="24"/>
        </w:rPr>
        <w:t>rc</w:t>
      </w:r>
      <w:r w:rsidRPr="00C95F3A">
        <w:rPr>
          <w:rFonts w:eastAsia="Times New Roman" w:cs="Times New Roman"/>
          <w:szCs w:val="24"/>
        </w:rPr>
        <w:t>ul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ra</w:t>
      </w:r>
      <w:r w:rsidRPr="00C95F3A">
        <w:rPr>
          <w:rFonts w:eastAsia="Times New Roman" w:cs="Times New Roman"/>
          <w:szCs w:val="24"/>
        </w:rPr>
        <w:t>l</w:t>
      </w:r>
      <w:r w:rsidRPr="00C95F3A">
        <w:rPr>
          <w:rFonts w:eastAsia="Times New Roman" w:cs="Times New Roman"/>
          <w:spacing w:val="1"/>
          <w:szCs w:val="24"/>
        </w:rPr>
        <w:t>i</w:t>
      </w:r>
      <w:r w:rsidRPr="00C95F3A">
        <w:rPr>
          <w:rFonts w:eastAsia="Times New Roman" w:cs="Times New Roman"/>
          <w:szCs w:val="24"/>
        </w:rPr>
        <w:t>d</w:t>
      </w:r>
      <w:r w:rsidRPr="00C95F3A">
        <w:rPr>
          <w:rFonts w:eastAsia="Times New Roman" w:cs="Times New Roman"/>
          <w:spacing w:val="-1"/>
          <w:szCs w:val="24"/>
        </w:rPr>
        <w:t>a</w:t>
      </w:r>
      <w:r w:rsidRPr="00C95F3A">
        <w:rPr>
          <w:rFonts w:eastAsia="Times New Roman" w:cs="Times New Roman"/>
          <w:szCs w:val="24"/>
        </w:rPr>
        <w:t>d,</w:t>
      </w:r>
      <w:r w:rsidRPr="00C95F3A">
        <w:rPr>
          <w:rFonts w:eastAsia="Times New Roman" w:cs="Times New Roman"/>
          <w:spacing w:val="4"/>
          <w:szCs w:val="24"/>
        </w:rPr>
        <w:t xml:space="preserve"> </w:t>
      </w:r>
      <w:r w:rsidRPr="00C95F3A">
        <w:rPr>
          <w:rFonts w:eastAsia="Times New Roman" w:cs="Times New Roman"/>
          <w:szCs w:val="24"/>
        </w:rPr>
        <w:t xml:space="preserve">a </w:t>
      </w:r>
      <w:r w:rsidRPr="00C95F3A">
        <w:rPr>
          <w:rFonts w:eastAsia="Times New Roman" w:cs="Times New Roman"/>
          <w:spacing w:val="-1"/>
          <w:szCs w:val="24"/>
        </w:rPr>
        <w:t>e</w:t>
      </w:r>
      <w:r w:rsidRPr="00C95F3A">
        <w:rPr>
          <w:rFonts w:eastAsia="Times New Roman" w:cs="Times New Roman"/>
          <w:spacing w:val="2"/>
          <w:szCs w:val="24"/>
        </w:rPr>
        <w:t>s</w:t>
      </w:r>
      <w:r w:rsidRPr="00C95F3A">
        <w:rPr>
          <w:rFonts w:eastAsia="Times New Roman" w:cs="Times New Roman"/>
          <w:szCs w:val="24"/>
        </w:rPr>
        <w:t xml:space="preserve">a </w:t>
      </w:r>
      <w:r w:rsidRPr="00C95F3A">
        <w:rPr>
          <w:rFonts w:eastAsia="Times New Roman" w:cs="Times New Roman"/>
          <w:spacing w:val="1"/>
          <w:szCs w:val="24"/>
        </w:rPr>
        <w:t>re</w:t>
      </w:r>
      <w:r w:rsidRPr="00C95F3A">
        <w:rPr>
          <w:rFonts w:eastAsia="Times New Roman" w:cs="Times New Roman"/>
          <w:szCs w:val="24"/>
        </w:rPr>
        <w:t>la</w:t>
      </w:r>
      <w:r w:rsidRPr="00C95F3A">
        <w:rPr>
          <w:rFonts w:eastAsia="Times New Roman" w:cs="Times New Roman"/>
          <w:spacing w:val="-1"/>
          <w:szCs w:val="24"/>
        </w:rPr>
        <w:t>c</w:t>
      </w:r>
      <w:r w:rsidRPr="00C95F3A">
        <w:rPr>
          <w:rFonts w:eastAsia="Times New Roman" w:cs="Times New Roman"/>
          <w:szCs w:val="24"/>
        </w:rPr>
        <w:t xml:space="preserve">ión </w:t>
      </w:r>
      <w:r w:rsidRPr="00C95F3A">
        <w:rPr>
          <w:rFonts w:eastAsia="Times New Roman" w:cs="Times New Roman"/>
          <w:spacing w:val="-1"/>
          <w:szCs w:val="24"/>
        </w:rPr>
        <w:t>e</w:t>
      </w:r>
      <w:r w:rsidRPr="00C95F3A">
        <w:rPr>
          <w:rFonts w:eastAsia="Times New Roman" w:cs="Times New Roman"/>
          <w:szCs w:val="24"/>
        </w:rPr>
        <w:t>ntre pu</w:t>
      </w:r>
      <w:r w:rsidRPr="00C95F3A">
        <w:rPr>
          <w:rFonts w:eastAsia="Times New Roman" w:cs="Times New Roman"/>
          <w:spacing w:val="-1"/>
          <w:szCs w:val="24"/>
        </w:rPr>
        <w:t>e</w:t>
      </w:r>
      <w:r w:rsidRPr="00C95F3A">
        <w:rPr>
          <w:rFonts w:eastAsia="Times New Roman" w:cs="Times New Roman"/>
          <w:szCs w:val="24"/>
        </w:rPr>
        <w:t>blos,</w:t>
      </w:r>
      <w:r w:rsidRPr="00C95F3A">
        <w:rPr>
          <w:rFonts w:eastAsia="Times New Roman" w:cs="Times New Roman"/>
          <w:spacing w:val="2"/>
          <w:szCs w:val="24"/>
        </w:rPr>
        <w:t xml:space="preserve"> </w:t>
      </w:r>
      <w:r w:rsidRPr="00C95F3A">
        <w:rPr>
          <w:rFonts w:eastAsia="Times New Roman" w:cs="Times New Roman"/>
          <w:spacing w:val="1"/>
          <w:szCs w:val="24"/>
        </w:rPr>
        <w:t>c</w:t>
      </w:r>
      <w:r w:rsidRPr="00C95F3A">
        <w:rPr>
          <w:rFonts w:eastAsia="Times New Roman" w:cs="Times New Roman"/>
          <w:szCs w:val="24"/>
        </w:rPr>
        <w:t>ompa</w:t>
      </w:r>
      <w:r w:rsidRPr="00C95F3A">
        <w:rPr>
          <w:rFonts w:eastAsia="Times New Roman" w:cs="Times New Roman"/>
          <w:spacing w:val="-1"/>
          <w:szCs w:val="24"/>
        </w:rPr>
        <w:t>r</w:t>
      </w:r>
      <w:r w:rsidRPr="00C95F3A">
        <w:rPr>
          <w:rFonts w:eastAsia="Times New Roman" w:cs="Times New Roman"/>
          <w:spacing w:val="3"/>
          <w:szCs w:val="24"/>
        </w:rPr>
        <w:t>t</w:t>
      </w:r>
      <w:r w:rsidRPr="00C95F3A">
        <w:rPr>
          <w:rFonts w:eastAsia="Times New Roman" w:cs="Times New Roman"/>
          <w:szCs w:val="24"/>
        </w:rPr>
        <w:t>iendo</w:t>
      </w:r>
      <w:r w:rsidRPr="00C95F3A">
        <w:rPr>
          <w:rFonts w:eastAsia="Times New Roman" w:cs="Times New Roman"/>
          <w:spacing w:val="1"/>
          <w:szCs w:val="24"/>
        </w:rPr>
        <w:t xml:space="preserve"> </w:t>
      </w:r>
      <w:r w:rsidRPr="00C95F3A">
        <w:rPr>
          <w:rFonts w:eastAsia="Times New Roman" w:cs="Times New Roman"/>
          <w:spacing w:val="-1"/>
          <w:szCs w:val="24"/>
        </w:rPr>
        <w:t>c</w:t>
      </w:r>
      <w:r w:rsidRPr="00C95F3A">
        <w:rPr>
          <w:rFonts w:eastAsia="Times New Roman" w:cs="Times New Roman"/>
          <w:szCs w:val="24"/>
        </w:rPr>
        <w:t>ostu</w:t>
      </w:r>
      <w:r w:rsidRPr="00C95F3A">
        <w:rPr>
          <w:rFonts w:eastAsia="Times New Roman" w:cs="Times New Roman"/>
          <w:spacing w:val="1"/>
          <w:szCs w:val="24"/>
        </w:rPr>
        <w:t>m</w:t>
      </w:r>
      <w:r w:rsidRPr="00C95F3A">
        <w:rPr>
          <w:rFonts w:eastAsia="Times New Roman" w:cs="Times New Roman"/>
          <w:szCs w:val="24"/>
        </w:rPr>
        <w:t>b</w:t>
      </w:r>
      <w:r w:rsidRPr="00C95F3A">
        <w:rPr>
          <w:rFonts w:eastAsia="Times New Roman" w:cs="Times New Roman"/>
          <w:spacing w:val="-1"/>
          <w:szCs w:val="24"/>
        </w:rPr>
        <w:t>re</w:t>
      </w:r>
      <w:r w:rsidRPr="00C95F3A">
        <w:rPr>
          <w:rFonts w:eastAsia="Times New Roman" w:cs="Times New Roman"/>
          <w:szCs w:val="24"/>
        </w:rPr>
        <w:t>s,</w:t>
      </w:r>
      <w:r w:rsidRPr="00C95F3A">
        <w:rPr>
          <w:rFonts w:eastAsia="Times New Roman" w:cs="Times New Roman"/>
          <w:spacing w:val="1"/>
          <w:szCs w:val="24"/>
        </w:rPr>
        <w:t xml:space="preserve"> </w:t>
      </w:r>
      <w:r w:rsidRPr="00C95F3A">
        <w:rPr>
          <w:rFonts w:eastAsia="Times New Roman" w:cs="Times New Roman"/>
          <w:szCs w:val="24"/>
        </w:rPr>
        <w:t>tr</w:t>
      </w:r>
      <w:r w:rsidRPr="00C95F3A">
        <w:rPr>
          <w:rFonts w:eastAsia="Times New Roman" w:cs="Times New Roman"/>
          <w:spacing w:val="1"/>
          <w:szCs w:val="24"/>
        </w:rPr>
        <w:t>a</w:t>
      </w:r>
      <w:r w:rsidRPr="00C95F3A">
        <w:rPr>
          <w:rFonts w:eastAsia="Times New Roman" w:cs="Times New Roman"/>
          <w:spacing w:val="2"/>
          <w:szCs w:val="24"/>
        </w:rPr>
        <w:t>d</w:t>
      </w:r>
      <w:r w:rsidRPr="00C95F3A">
        <w:rPr>
          <w:rFonts w:eastAsia="Times New Roman" w:cs="Times New Roman"/>
          <w:szCs w:val="24"/>
        </w:rPr>
        <w:t>icion</w:t>
      </w:r>
      <w:r w:rsidRPr="00C95F3A">
        <w:rPr>
          <w:rFonts w:eastAsia="Times New Roman" w:cs="Times New Roman"/>
          <w:spacing w:val="-1"/>
          <w:szCs w:val="24"/>
        </w:rPr>
        <w:t>e</w:t>
      </w:r>
      <w:r w:rsidRPr="00C95F3A">
        <w:rPr>
          <w:rFonts w:eastAsia="Times New Roman" w:cs="Times New Roman"/>
          <w:szCs w:val="24"/>
        </w:rPr>
        <w:t>s,</w:t>
      </w:r>
      <w:r w:rsidRPr="00C95F3A">
        <w:rPr>
          <w:rFonts w:eastAsia="Times New Roman" w:cs="Times New Roman"/>
          <w:spacing w:val="1"/>
          <w:szCs w:val="24"/>
        </w:rPr>
        <w:t xml:space="preserve"> </w:t>
      </w:r>
      <w:r w:rsidRPr="00C95F3A">
        <w:rPr>
          <w:rFonts w:eastAsia="Times New Roman" w:cs="Times New Roman"/>
          <w:szCs w:val="24"/>
        </w:rPr>
        <w:t>id</w:t>
      </w:r>
      <w:r w:rsidRPr="00C95F3A">
        <w:rPr>
          <w:rFonts w:eastAsia="Times New Roman" w:cs="Times New Roman"/>
          <w:spacing w:val="1"/>
          <w:szCs w:val="24"/>
        </w:rPr>
        <w:t>i</w:t>
      </w:r>
      <w:r w:rsidRPr="00C95F3A">
        <w:rPr>
          <w:rFonts w:eastAsia="Times New Roman" w:cs="Times New Roman"/>
          <w:szCs w:val="24"/>
        </w:rPr>
        <w:t>oma,</w:t>
      </w:r>
      <w:r w:rsidRPr="00C95F3A">
        <w:rPr>
          <w:rFonts w:eastAsia="Times New Roman" w:cs="Times New Roman"/>
          <w:spacing w:val="1"/>
          <w:szCs w:val="24"/>
        </w:rPr>
        <w:t xml:space="preserve"> </w:t>
      </w:r>
      <w:r w:rsidRPr="00C95F3A">
        <w:rPr>
          <w:rFonts w:eastAsia="Times New Roman" w:cs="Times New Roman"/>
          <w:szCs w:val="24"/>
        </w:rPr>
        <w:t>p</w:t>
      </w:r>
      <w:r w:rsidRPr="00C95F3A">
        <w:rPr>
          <w:rFonts w:eastAsia="Times New Roman" w:cs="Times New Roman"/>
          <w:spacing w:val="-1"/>
          <w:szCs w:val="24"/>
        </w:rPr>
        <w:t>e</w:t>
      </w:r>
      <w:r w:rsidRPr="00C95F3A">
        <w:rPr>
          <w:rFonts w:eastAsia="Times New Roman" w:cs="Times New Roman"/>
          <w:szCs w:val="24"/>
        </w:rPr>
        <w:t>ns</w:t>
      </w:r>
      <w:r w:rsidRPr="00C95F3A">
        <w:rPr>
          <w:rFonts w:eastAsia="Times New Roman" w:cs="Times New Roman"/>
          <w:spacing w:val="1"/>
          <w:szCs w:val="24"/>
        </w:rPr>
        <w:t>a</w:t>
      </w:r>
      <w:r w:rsidRPr="00C95F3A">
        <w:rPr>
          <w:rFonts w:eastAsia="Times New Roman" w:cs="Times New Roman"/>
          <w:szCs w:val="24"/>
        </w:rPr>
        <w:t>m</w:t>
      </w:r>
      <w:r w:rsidRPr="00C95F3A">
        <w:rPr>
          <w:rFonts w:eastAsia="Times New Roman" w:cs="Times New Roman"/>
          <w:spacing w:val="1"/>
          <w:szCs w:val="24"/>
        </w:rPr>
        <w:t>i</w:t>
      </w:r>
      <w:r w:rsidRPr="00C95F3A">
        <w:rPr>
          <w:rFonts w:eastAsia="Times New Roman" w:cs="Times New Roman"/>
          <w:spacing w:val="-1"/>
          <w:szCs w:val="24"/>
        </w:rPr>
        <w:t>e</w:t>
      </w:r>
      <w:r w:rsidRPr="00C95F3A">
        <w:rPr>
          <w:rFonts w:eastAsia="Times New Roman" w:cs="Times New Roman"/>
          <w:szCs w:val="24"/>
        </w:rPr>
        <w:t>ntos,</w:t>
      </w:r>
      <w:r w:rsidRPr="00C95F3A">
        <w:rPr>
          <w:rFonts w:eastAsia="Times New Roman" w:cs="Times New Roman"/>
          <w:spacing w:val="2"/>
          <w:szCs w:val="24"/>
        </w:rPr>
        <w:t xml:space="preserve"> </w:t>
      </w:r>
      <w:r w:rsidRPr="00C95F3A">
        <w:rPr>
          <w:rFonts w:eastAsia="Times New Roman" w:cs="Times New Roman"/>
          <w:spacing w:val="-1"/>
          <w:szCs w:val="24"/>
        </w:rPr>
        <w:t>e</w:t>
      </w:r>
      <w:r w:rsidRPr="00C95F3A">
        <w:rPr>
          <w:rFonts w:eastAsia="Times New Roman" w:cs="Times New Roman"/>
          <w:szCs w:val="24"/>
        </w:rPr>
        <w:t>tc; r</w:t>
      </w:r>
      <w:r w:rsidRPr="00C95F3A">
        <w:rPr>
          <w:rFonts w:eastAsia="Times New Roman" w:cs="Times New Roman"/>
          <w:spacing w:val="-2"/>
          <w:szCs w:val="24"/>
        </w:rPr>
        <w:t>e</w:t>
      </w:r>
      <w:r w:rsidRPr="00C95F3A">
        <w:rPr>
          <w:rFonts w:eastAsia="Times New Roman" w:cs="Times New Roman"/>
          <w:szCs w:val="24"/>
        </w:rPr>
        <w:t>spet</w:t>
      </w:r>
      <w:r w:rsidRPr="00C95F3A">
        <w:rPr>
          <w:rFonts w:eastAsia="Times New Roman" w:cs="Times New Roman"/>
          <w:spacing w:val="-1"/>
          <w:szCs w:val="24"/>
        </w:rPr>
        <w:t>a</w:t>
      </w:r>
      <w:r w:rsidRPr="00C95F3A">
        <w:rPr>
          <w:rFonts w:eastAsia="Times New Roman" w:cs="Times New Roman"/>
          <w:szCs w:val="24"/>
        </w:rPr>
        <w:t>ndo</w:t>
      </w:r>
      <w:r w:rsidRPr="00C95F3A">
        <w:rPr>
          <w:rFonts w:eastAsia="Times New Roman" w:cs="Times New Roman"/>
          <w:spacing w:val="5"/>
          <w:szCs w:val="24"/>
        </w:rPr>
        <w:t xml:space="preserve"> </w:t>
      </w:r>
      <w:r w:rsidRPr="00C95F3A">
        <w:rPr>
          <w:rFonts w:eastAsia="Times New Roman" w:cs="Times New Roman"/>
          <w:szCs w:val="24"/>
        </w:rPr>
        <w:t>a</w:t>
      </w:r>
      <w:r w:rsidRPr="00C95F3A">
        <w:rPr>
          <w:rFonts w:eastAsia="Times New Roman" w:cs="Times New Roman"/>
          <w:spacing w:val="4"/>
          <w:szCs w:val="24"/>
        </w:rPr>
        <w:t xml:space="preserve"> </w:t>
      </w:r>
      <w:r w:rsidRPr="00C95F3A">
        <w:rPr>
          <w:rFonts w:eastAsia="Times New Roman" w:cs="Times New Roman"/>
          <w:szCs w:val="24"/>
        </w:rPr>
        <w:t>la</w:t>
      </w:r>
      <w:r w:rsidRPr="00C95F3A">
        <w:rPr>
          <w:rFonts w:eastAsia="Times New Roman" w:cs="Times New Roman"/>
          <w:spacing w:val="4"/>
          <w:szCs w:val="24"/>
        </w:rPr>
        <w:t xml:space="preserve"> </w:t>
      </w:r>
      <w:r w:rsidRPr="00C95F3A">
        <w:rPr>
          <w:rFonts w:eastAsia="Times New Roman" w:cs="Times New Roman"/>
          <w:szCs w:val="24"/>
        </w:rPr>
        <w:t>p</w:t>
      </w:r>
      <w:r w:rsidRPr="00C95F3A">
        <w:rPr>
          <w:rFonts w:eastAsia="Times New Roman" w:cs="Times New Roman"/>
          <w:spacing w:val="-1"/>
          <w:szCs w:val="24"/>
        </w:rPr>
        <w:t>r</w:t>
      </w:r>
      <w:r w:rsidRPr="00C95F3A">
        <w:rPr>
          <w:rFonts w:eastAsia="Times New Roman" w:cs="Times New Roman"/>
          <w:szCs w:val="24"/>
        </w:rPr>
        <w:t>opia</w:t>
      </w:r>
      <w:r w:rsidRPr="00C95F3A">
        <w:rPr>
          <w:rFonts w:eastAsia="Times New Roman" w:cs="Times New Roman"/>
          <w:spacing w:val="4"/>
          <w:szCs w:val="24"/>
        </w:rPr>
        <w:t xml:space="preserve"> </w:t>
      </w:r>
      <w:r w:rsidRPr="00C95F3A">
        <w:rPr>
          <w:rFonts w:eastAsia="Times New Roman" w:cs="Times New Roman"/>
          <w:spacing w:val="-1"/>
          <w:szCs w:val="24"/>
        </w:rPr>
        <w:t>c</w:t>
      </w:r>
      <w:r w:rsidRPr="00C95F3A">
        <w:rPr>
          <w:rFonts w:eastAsia="Times New Roman" w:cs="Times New Roman"/>
          <w:spacing w:val="2"/>
          <w:szCs w:val="24"/>
        </w:rPr>
        <w:t>u</w:t>
      </w:r>
      <w:r w:rsidRPr="00C95F3A">
        <w:rPr>
          <w:rFonts w:eastAsia="Times New Roman" w:cs="Times New Roman"/>
          <w:szCs w:val="24"/>
        </w:rPr>
        <w:t>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w:t>
      </w:r>
      <w:r w:rsidRPr="00C95F3A">
        <w:rPr>
          <w:rFonts w:eastAsia="Times New Roman" w:cs="Times New Roman"/>
          <w:szCs w:val="24"/>
        </w:rPr>
        <w:t>a</w:t>
      </w:r>
      <w:r w:rsidRPr="00C95F3A">
        <w:rPr>
          <w:rFonts w:eastAsia="Times New Roman" w:cs="Times New Roman"/>
          <w:spacing w:val="6"/>
          <w:szCs w:val="24"/>
        </w:rPr>
        <w:t xml:space="preserve"> </w:t>
      </w:r>
      <w:r w:rsidRPr="00C95F3A">
        <w:rPr>
          <w:rFonts w:eastAsia="Times New Roman" w:cs="Times New Roman"/>
          <w:szCs w:val="24"/>
        </w:rPr>
        <w:t>y a</w:t>
      </w:r>
      <w:r w:rsidRPr="00C95F3A">
        <w:rPr>
          <w:rFonts w:eastAsia="Times New Roman" w:cs="Times New Roman"/>
          <w:spacing w:val="4"/>
          <w:szCs w:val="24"/>
        </w:rPr>
        <w:t xml:space="preserve"> </w:t>
      </w:r>
      <w:r w:rsidRPr="00C95F3A">
        <w:rPr>
          <w:rFonts w:eastAsia="Times New Roman" w:cs="Times New Roman"/>
          <w:szCs w:val="24"/>
        </w:rPr>
        <w:t>las</w:t>
      </w:r>
      <w:r w:rsidRPr="00C95F3A">
        <w:rPr>
          <w:rFonts w:eastAsia="Times New Roman" w:cs="Times New Roman"/>
          <w:spacing w:val="5"/>
          <w:szCs w:val="24"/>
        </w:rPr>
        <w:t xml:space="preserve"> </w:t>
      </w:r>
      <w:r w:rsidRPr="00C95F3A">
        <w:rPr>
          <w:rFonts w:eastAsia="Times New Roman" w:cs="Times New Roman"/>
          <w:szCs w:val="24"/>
        </w:rPr>
        <w:t>d</w:t>
      </w:r>
      <w:r w:rsidRPr="00C95F3A">
        <w:rPr>
          <w:rFonts w:eastAsia="Times New Roman" w:cs="Times New Roman"/>
          <w:spacing w:val="-1"/>
          <w:szCs w:val="24"/>
        </w:rPr>
        <w:t>e</w:t>
      </w:r>
      <w:r w:rsidRPr="00C95F3A">
        <w:rPr>
          <w:rFonts w:eastAsia="Times New Roman" w:cs="Times New Roman"/>
          <w:szCs w:val="24"/>
        </w:rPr>
        <w:t>más.</w:t>
      </w:r>
      <w:r w:rsidRPr="00C95F3A">
        <w:rPr>
          <w:rFonts w:eastAsia="Times New Roman" w:cs="Times New Roman"/>
          <w:spacing w:val="5"/>
          <w:szCs w:val="24"/>
        </w:rPr>
        <w:t xml:space="preserve"> </w:t>
      </w:r>
      <w:r w:rsidRPr="00C95F3A">
        <w:rPr>
          <w:rFonts w:eastAsia="Times New Roman" w:cs="Times New Roman"/>
          <w:szCs w:val="24"/>
        </w:rPr>
        <w:t>Es</w:t>
      </w:r>
      <w:r w:rsidRPr="00C95F3A">
        <w:rPr>
          <w:rFonts w:eastAsia="Times New Roman" w:cs="Times New Roman"/>
          <w:spacing w:val="5"/>
          <w:szCs w:val="24"/>
        </w:rPr>
        <w:t xml:space="preserve"> </w:t>
      </w:r>
      <w:r w:rsidRPr="00C95F3A">
        <w:rPr>
          <w:rFonts w:eastAsia="Times New Roman" w:cs="Times New Roman"/>
          <w:szCs w:val="24"/>
        </w:rPr>
        <w:t>i</w:t>
      </w:r>
      <w:r w:rsidRPr="00C95F3A">
        <w:rPr>
          <w:rFonts w:eastAsia="Times New Roman" w:cs="Times New Roman"/>
          <w:spacing w:val="1"/>
          <w:szCs w:val="24"/>
        </w:rPr>
        <w:t>m</w:t>
      </w:r>
      <w:r w:rsidRPr="00C95F3A">
        <w:rPr>
          <w:rFonts w:eastAsia="Times New Roman" w:cs="Times New Roman"/>
          <w:szCs w:val="24"/>
        </w:rPr>
        <w:t>port</w:t>
      </w:r>
      <w:r w:rsidRPr="00C95F3A">
        <w:rPr>
          <w:rFonts w:eastAsia="Times New Roman" w:cs="Times New Roman"/>
          <w:spacing w:val="-1"/>
          <w:szCs w:val="24"/>
        </w:rPr>
        <w:t>a</w:t>
      </w:r>
      <w:r w:rsidRPr="00C95F3A">
        <w:rPr>
          <w:rFonts w:eastAsia="Times New Roman" w:cs="Times New Roman"/>
          <w:szCs w:val="24"/>
        </w:rPr>
        <w:t>nte</w:t>
      </w:r>
      <w:r w:rsidRPr="00C95F3A">
        <w:rPr>
          <w:rFonts w:eastAsia="Times New Roman" w:cs="Times New Roman"/>
          <w:spacing w:val="4"/>
          <w:szCs w:val="24"/>
        </w:rPr>
        <w:t xml:space="preserve"> </w:t>
      </w:r>
      <w:r w:rsidRPr="00C95F3A">
        <w:rPr>
          <w:rFonts w:eastAsia="Times New Roman" w:cs="Times New Roman"/>
          <w:szCs w:val="24"/>
        </w:rPr>
        <w:t>ten</w:t>
      </w:r>
      <w:r w:rsidRPr="00C95F3A">
        <w:rPr>
          <w:rFonts w:eastAsia="Times New Roman" w:cs="Times New Roman"/>
          <w:spacing w:val="-1"/>
          <w:szCs w:val="24"/>
        </w:rPr>
        <w:t>e</w:t>
      </w:r>
      <w:r w:rsidRPr="00C95F3A">
        <w:rPr>
          <w:rFonts w:eastAsia="Times New Roman" w:cs="Times New Roman"/>
          <w:szCs w:val="24"/>
        </w:rPr>
        <w:t>r</w:t>
      </w:r>
      <w:r w:rsidRPr="00C95F3A">
        <w:rPr>
          <w:rFonts w:eastAsia="Times New Roman" w:cs="Times New Roman"/>
          <w:spacing w:val="4"/>
          <w:szCs w:val="24"/>
        </w:rPr>
        <w:t xml:space="preserve"> </w:t>
      </w:r>
      <w:r w:rsidRPr="00C95F3A">
        <w:rPr>
          <w:rFonts w:eastAsia="Times New Roman" w:cs="Times New Roman"/>
          <w:spacing w:val="-1"/>
          <w:szCs w:val="24"/>
        </w:rPr>
        <w:t>c</w:t>
      </w:r>
      <w:r w:rsidRPr="00C95F3A">
        <w:rPr>
          <w:rFonts w:eastAsia="Times New Roman" w:cs="Times New Roman"/>
          <w:szCs w:val="24"/>
        </w:rPr>
        <w:t>la</w:t>
      </w:r>
      <w:r w:rsidRPr="00C95F3A">
        <w:rPr>
          <w:rFonts w:eastAsia="Times New Roman" w:cs="Times New Roman"/>
          <w:spacing w:val="-1"/>
          <w:szCs w:val="24"/>
        </w:rPr>
        <w:t>r</w:t>
      </w:r>
      <w:r w:rsidRPr="00C95F3A">
        <w:rPr>
          <w:rFonts w:eastAsia="Times New Roman" w:cs="Times New Roman"/>
          <w:szCs w:val="24"/>
        </w:rPr>
        <w:t>o</w:t>
      </w:r>
      <w:r w:rsidRPr="00C95F3A">
        <w:rPr>
          <w:rFonts w:eastAsia="Times New Roman" w:cs="Times New Roman"/>
          <w:spacing w:val="5"/>
          <w:szCs w:val="24"/>
        </w:rPr>
        <w:t xml:space="preserve"> </w:t>
      </w:r>
      <w:r w:rsidRPr="00C95F3A">
        <w:rPr>
          <w:rFonts w:eastAsia="Times New Roman" w:cs="Times New Roman"/>
          <w:szCs w:val="24"/>
        </w:rPr>
        <w:t>q</w:t>
      </w:r>
      <w:r w:rsidRPr="00C95F3A">
        <w:rPr>
          <w:rFonts w:eastAsia="Times New Roman" w:cs="Times New Roman"/>
          <w:spacing w:val="2"/>
          <w:szCs w:val="24"/>
        </w:rPr>
        <w:t>u</w:t>
      </w:r>
      <w:r w:rsidRPr="00C95F3A">
        <w:rPr>
          <w:rFonts w:eastAsia="Times New Roman" w:cs="Times New Roman"/>
          <w:szCs w:val="24"/>
        </w:rPr>
        <w:t>e</w:t>
      </w:r>
      <w:r w:rsidRPr="00C95F3A">
        <w:rPr>
          <w:rFonts w:eastAsia="Times New Roman" w:cs="Times New Roman"/>
          <w:spacing w:val="4"/>
          <w:szCs w:val="24"/>
        </w:rPr>
        <w:t xml:space="preserve"> </w:t>
      </w:r>
      <w:r w:rsidRPr="00C95F3A">
        <w:rPr>
          <w:rFonts w:eastAsia="Times New Roman" w:cs="Times New Roman"/>
          <w:spacing w:val="-1"/>
          <w:szCs w:val="24"/>
        </w:rPr>
        <w:t>“</w:t>
      </w:r>
      <w:r w:rsidRPr="00C95F3A">
        <w:rPr>
          <w:rFonts w:eastAsia="Times New Roman" w:cs="Times New Roman"/>
          <w:szCs w:val="24"/>
        </w:rPr>
        <w:t>no</w:t>
      </w:r>
      <w:r w:rsidRPr="00C95F3A">
        <w:rPr>
          <w:rFonts w:eastAsia="Times New Roman" w:cs="Times New Roman"/>
          <w:spacing w:val="5"/>
          <w:szCs w:val="24"/>
        </w:rPr>
        <w:t xml:space="preserve"> </w:t>
      </w:r>
      <w:r w:rsidRPr="00C95F3A">
        <w:rPr>
          <w:rFonts w:eastAsia="Times New Roman" w:cs="Times New Roman"/>
          <w:spacing w:val="-1"/>
          <w:szCs w:val="24"/>
        </w:rPr>
        <w:t>e</w:t>
      </w:r>
      <w:r w:rsidRPr="00C95F3A">
        <w:rPr>
          <w:rFonts w:eastAsia="Times New Roman" w:cs="Times New Roman"/>
          <w:spacing w:val="2"/>
          <w:szCs w:val="24"/>
        </w:rPr>
        <w:t>x</w:t>
      </w:r>
      <w:r w:rsidRPr="00C95F3A">
        <w:rPr>
          <w:rFonts w:eastAsia="Times New Roman" w:cs="Times New Roman"/>
          <w:szCs w:val="24"/>
        </w:rPr>
        <w:t>is</w:t>
      </w:r>
      <w:r w:rsidRPr="00C95F3A">
        <w:rPr>
          <w:rFonts w:eastAsia="Times New Roman" w:cs="Times New Roman"/>
          <w:spacing w:val="1"/>
          <w:szCs w:val="24"/>
        </w:rPr>
        <w:t>t</w:t>
      </w:r>
      <w:r w:rsidRPr="00C95F3A">
        <w:rPr>
          <w:rFonts w:eastAsia="Times New Roman" w:cs="Times New Roman"/>
          <w:szCs w:val="24"/>
        </w:rPr>
        <w:t>e</w:t>
      </w:r>
      <w:r w:rsidRPr="00C95F3A">
        <w:rPr>
          <w:rFonts w:eastAsia="Times New Roman" w:cs="Times New Roman"/>
          <w:spacing w:val="11"/>
          <w:szCs w:val="24"/>
        </w:rPr>
        <w:t xml:space="preserve"> </w:t>
      </w:r>
      <w:r w:rsidRPr="00C95F3A">
        <w:rPr>
          <w:rFonts w:eastAsia="Times New Roman" w:cs="Times New Roman"/>
          <w:i/>
          <w:szCs w:val="24"/>
        </w:rPr>
        <w:t xml:space="preserve">la </w:t>
      </w:r>
      <w:r w:rsidRPr="00C95F3A">
        <w:rPr>
          <w:rFonts w:eastAsia="Times New Roman" w:cs="Times New Roman"/>
          <w:spacing w:val="-1"/>
          <w:szCs w:val="24"/>
        </w:rPr>
        <w:t>c</w:t>
      </w:r>
      <w:r w:rsidRPr="00C95F3A">
        <w:rPr>
          <w:rFonts w:eastAsia="Times New Roman" w:cs="Times New Roman"/>
          <w:szCs w:val="24"/>
        </w:rPr>
        <w:t>ul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w:t>
      </w:r>
      <w:r w:rsidRPr="00C95F3A">
        <w:rPr>
          <w:rFonts w:eastAsia="Times New Roman" w:cs="Times New Roman"/>
          <w:szCs w:val="24"/>
        </w:rPr>
        <w:t>a</w:t>
      </w:r>
      <w:r w:rsidRPr="00C95F3A">
        <w:rPr>
          <w:rFonts w:eastAsia="Times New Roman" w:cs="Times New Roman"/>
          <w:spacing w:val="1"/>
          <w:szCs w:val="24"/>
        </w:rPr>
        <w:t xml:space="preserve"> </w:t>
      </w:r>
      <w:r w:rsidRPr="00C95F3A">
        <w:rPr>
          <w:rFonts w:eastAsia="Times New Roman" w:cs="Times New Roman"/>
          <w:szCs w:val="24"/>
        </w:rPr>
        <w:t>sino</w:t>
      </w:r>
      <w:r w:rsidRPr="00C95F3A">
        <w:rPr>
          <w:rFonts w:eastAsia="Times New Roman" w:cs="Times New Roman"/>
          <w:spacing w:val="4"/>
          <w:szCs w:val="24"/>
        </w:rPr>
        <w:t xml:space="preserve"> </w:t>
      </w:r>
      <w:r w:rsidRPr="00C95F3A">
        <w:rPr>
          <w:rFonts w:eastAsia="Times New Roman" w:cs="Times New Roman"/>
          <w:i/>
          <w:szCs w:val="24"/>
        </w:rPr>
        <w:t>las</w:t>
      </w:r>
      <w:r w:rsidRPr="00C95F3A">
        <w:rPr>
          <w:rFonts w:eastAsia="Times New Roman" w:cs="Times New Roman"/>
          <w:i/>
          <w:spacing w:val="6"/>
          <w:szCs w:val="24"/>
        </w:rPr>
        <w:t xml:space="preserve"> </w:t>
      </w:r>
      <w:r w:rsidRPr="00C95F3A">
        <w:rPr>
          <w:rFonts w:eastAsia="Times New Roman" w:cs="Times New Roman"/>
          <w:spacing w:val="-1"/>
          <w:szCs w:val="24"/>
        </w:rPr>
        <w:t>c</w:t>
      </w:r>
      <w:r w:rsidRPr="00C95F3A">
        <w:rPr>
          <w:rFonts w:eastAsia="Times New Roman" w:cs="Times New Roman"/>
          <w:szCs w:val="24"/>
        </w:rPr>
        <w:t>ul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w:t>
      </w:r>
      <w:r w:rsidRPr="00C95F3A">
        <w:rPr>
          <w:rFonts w:eastAsia="Times New Roman" w:cs="Times New Roman"/>
          <w:spacing w:val="1"/>
          <w:szCs w:val="24"/>
        </w:rPr>
        <w:t>a</w:t>
      </w:r>
      <w:r w:rsidRPr="00C95F3A">
        <w:rPr>
          <w:rFonts w:eastAsia="Times New Roman" w:cs="Times New Roman"/>
          <w:szCs w:val="24"/>
        </w:rPr>
        <w:t>s,</w:t>
      </w:r>
      <w:r w:rsidRPr="00C95F3A">
        <w:rPr>
          <w:rFonts w:eastAsia="Times New Roman" w:cs="Times New Roman"/>
          <w:spacing w:val="3"/>
          <w:szCs w:val="24"/>
        </w:rPr>
        <w:t xml:space="preserve"> </w:t>
      </w:r>
      <w:r w:rsidRPr="00C95F3A">
        <w:rPr>
          <w:rFonts w:eastAsia="Times New Roman" w:cs="Times New Roman"/>
          <w:szCs w:val="24"/>
        </w:rPr>
        <w:t>que</w:t>
      </w:r>
      <w:r w:rsidRPr="00C95F3A">
        <w:rPr>
          <w:rFonts w:eastAsia="Times New Roman" w:cs="Times New Roman"/>
          <w:spacing w:val="1"/>
          <w:szCs w:val="24"/>
        </w:rPr>
        <w:t xml:space="preserve"> </w:t>
      </w:r>
      <w:r w:rsidRPr="00C95F3A">
        <w:rPr>
          <w:rFonts w:eastAsia="Times New Roman" w:cs="Times New Roman"/>
          <w:szCs w:val="24"/>
        </w:rPr>
        <w:t>no</w:t>
      </w:r>
      <w:r w:rsidRPr="00C95F3A">
        <w:rPr>
          <w:rFonts w:eastAsia="Times New Roman" w:cs="Times New Roman"/>
          <w:spacing w:val="4"/>
          <w:szCs w:val="24"/>
        </w:rPr>
        <w:t xml:space="preserve"> </w:t>
      </w:r>
      <w:r w:rsidRPr="00C95F3A">
        <w:rPr>
          <w:rFonts w:eastAsia="Times New Roman" w:cs="Times New Roman"/>
          <w:szCs w:val="24"/>
        </w:rPr>
        <w:t>po</w:t>
      </w:r>
      <w:r w:rsidRPr="00C95F3A">
        <w:rPr>
          <w:rFonts w:eastAsia="Times New Roman" w:cs="Times New Roman"/>
          <w:spacing w:val="2"/>
          <w:szCs w:val="24"/>
        </w:rPr>
        <w:t>d</w:t>
      </w:r>
      <w:r w:rsidRPr="00C95F3A">
        <w:rPr>
          <w:rFonts w:eastAsia="Times New Roman" w:cs="Times New Roman"/>
          <w:spacing w:val="-1"/>
          <w:szCs w:val="24"/>
        </w:rPr>
        <w:t>e</w:t>
      </w:r>
      <w:r w:rsidRPr="00C95F3A">
        <w:rPr>
          <w:rFonts w:eastAsia="Times New Roman" w:cs="Times New Roman"/>
          <w:szCs w:val="24"/>
        </w:rPr>
        <w:t>mos</w:t>
      </w:r>
      <w:r w:rsidRPr="00C95F3A">
        <w:rPr>
          <w:rFonts w:eastAsia="Times New Roman" w:cs="Times New Roman"/>
          <w:spacing w:val="3"/>
          <w:szCs w:val="24"/>
        </w:rPr>
        <w:t xml:space="preserve"> </w:t>
      </w:r>
      <w:r w:rsidRPr="00C95F3A">
        <w:rPr>
          <w:rFonts w:eastAsia="Times New Roman" w:cs="Times New Roman"/>
          <w:szCs w:val="24"/>
        </w:rPr>
        <w:t>s</w:t>
      </w:r>
      <w:r w:rsidRPr="00C95F3A">
        <w:rPr>
          <w:rFonts w:eastAsia="Times New Roman" w:cs="Times New Roman"/>
          <w:spacing w:val="1"/>
          <w:szCs w:val="24"/>
        </w:rPr>
        <w:t>e</w:t>
      </w:r>
      <w:r w:rsidRPr="00C95F3A">
        <w:rPr>
          <w:rFonts w:eastAsia="Times New Roman" w:cs="Times New Roman"/>
          <w:spacing w:val="-2"/>
          <w:szCs w:val="24"/>
        </w:rPr>
        <w:t>g</w:t>
      </w:r>
      <w:r w:rsidRPr="00C95F3A">
        <w:rPr>
          <w:rFonts w:eastAsia="Times New Roman" w:cs="Times New Roman"/>
          <w:szCs w:val="24"/>
        </w:rPr>
        <w:t>uir</w:t>
      </w:r>
      <w:r w:rsidRPr="00C95F3A">
        <w:rPr>
          <w:rFonts w:eastAsia="Times New Roman" w:cs="Times New Roman"/>
          <w:spacing w:val="5"/>
          <w:szCs w:val="24"/>
        </w:rPr>
        <w:t xml:space="preserve"> </w:t>
      </w:r>
      <w:r w:rsidRPr="00C95F3A">
        <w:rPr>
          <w:rFonts w:eastAsia="Times New Roman" w:cs="Times New Roman"/>
          <w:spacing w:val="-1"/>
          <w:szCs w:val="24"/>
        </w:rPr>
        <w:t>c</w:t>
      </w:r>
      <w:r w:rsidRPr="00C95F3A">
        <w:rPr>
          <w:rFonts w:eastAsia="Times New Roman" w:cs="Times New Roman"/>
          <w:szCs w:val="24"/>
        </w:rPr>
        <w:t>onsid</w:t>
      </w:r>
      <w:r w:rsidRPr="00C95F3A">
        <w:rPr>
          <w:rFonts w:eastAsia="Times New Roman" w:cs="Times New Roman"/>
          <w:spacing w:val="-1"/>
          <w:szCs w:val="24"/>
        </w:rPr>
        <w:t>e</w:t>
      </w:r>
      <w:r w:rsidRPr="00C95F3A">
        <w:rPr>
          <w:rFonts w:eastAsia="Times New Roman" w:cs="Times New Roman"/>
          <w:spacing w:val="1"/>
          <w:szCs w:val="24"/>
        </w:rPr>
        <w:t>r</w:t>
      </w:r>
      <w:r w:rsidRPr="00C95F3A">
        <w:rPr>
          <w:rFonts w:eastAsia="Times New Roman" w:cs="Times New Roman"/>
          <w:spacing w:val="-1"/>
          <w:szCs w:val="24"/>
        </w:rPr>
        <w:t>a</w:t>
      </w:r>
      <w:r w:rsidRPr="00C95F3A">
        <w:rPr>
          <w:rFonts w:eastAsia="Times New Roman" w:cs="Times New Roman"/>
          <w:szCs w:val="24"/>
        </w:rPr>
        <w:t>ndo</w:t>
      </w:r>
      <w:r w:rsidRPr="00C95F3A">
        <w:rPr>
          <w:rFonts w:eastAsia="Times New Roman" w:cs="Times New Roman"/>
          <w:spacing w:val="2"/>
          <w:szCs w:val="24"/>
        </w:rPr>
        <w:t xml:space="preserve"> </w:t>
      </w:r>
      <w:r w:rsidRPr="00C95F3A">
        <w:rPr>
          <w:rFonts w:eastAsia="Times New Roman" w:cs="Times New Roman"/>
          <w:szCs w:val="24"/>
        </w:rPr>
        <w:t>que</w:t>
      </w:r>
      <w:r w:rsidRPr="00C95F3A">
        <w:rPr>
          <w:rFonts w:eastAsia="Times New Roman" w:cs="Times New Roman"/>
          <w:spacing w:val="6"/>
          <w:szCs w:val="24"/>
        </w:rPr>
        <w:t xml:space="preserve"> </w:t>
      </w:r>
      <w:r w:rsidRPr="00C95F3A">
        <w:rPr>
          <w:rFonts w:eastAsia="Times New Roman" w:cs="Times New Roman"/>
          <w:szCs w:val="24"/>
        </w:rPr>
        <w:t>h</w:t>
      </w:r>
      <w:r w:rsidRPr="00C95F3A">
        <w:rPr>
          <w:rFonts w:eastAsia="Times New Roman" w:cs="Times New Roman"/>
          <w:spacing w:val="1"/>
          <w:szCs w:val="24"/>
        </w:rPr>
        <w:t>a</w:t>
      </w:r>
      <w:r w:rsidRPr="00C95F3A">
        <w:rPr>
          <w:rFonts w:eastAsia="Times New Roman" w:cs="Times New Roman"/>
          <w:szCs w:val="24"/>
        </w:rPr>
        <w:t xml:space="preserve">y </w:t>
      </w:r>
      <w:r w:rsidRPr="00C95F3A">
        <w:rPr>
          <w:rFonts w:eastAsia="Times New Roman" w:cs="Times New Roman"/>
          <w:spacing w:val="-1"/>
          <w:szCs w:val="24"/>
        </w:rPr>
        <w:t>c</w:t>
      </w:r>
      <w:r w:rsidRPr="00C95F3A">
        <w:rPr>
          <w:rFonts w:eastAsia="Times New Roman" w:cs="Times New Roman"/>
          <w:szCs w:val="24"/>
        </w:rPr>
        <w:t>ul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ra</w:t>
      </w:r>
      <w:r w:rsidRPr="00C95F3A">
        <w:rPr>
          <w:rFonts w:eastAsia="Times New Roman" w:cs="Times New Roman"/>
          <w:szCs w:val="24"/>
        </w:rPr>
        <w:t>s supe</w:t>
      </w:r>
      <w:r w:rsidRPr="00C95F3A">
        <w:rPr>
          <w:rFonts w:eastAsia="Times New Roman" w:cs="Times New Roman"/>
          <w:spacing w:val="-1"/>
          <w:szCs w:val="24"/>
        </w:rPr>
        <w:t>r</w:t>
      </w:r>
      <w:r w:rsidRPr="00C95F3A">
        <w:rPr>
          <w:rFonts w:eastAsia="Times New Roman" w:cs="Times New Roman"/>
          <w:szCs w:val="24"/>
        </w:rPr>
        <w:t>ior</w:t>
      </w:r>
      <w:r w:rsidRPr="00C95F3A">
        <w:rPr>
          <w:rFonts w:eastAsia="Times New Roman" w:cs="Times New Roman"/>
          <w:spacing w:val="-1"/>
          <w:szCs w:val="24"/>
        </w:rPr>
        <w:t>e</w:t>
      </w:r>
      <w:r w:rsidRPr="00C95F3A">
        <w:rPr>
          <w:rFonts w:eastAsia="Times New Roman" w:cs="Times New Roman"/>
          <w:szCs w:val="24"/>
        </w:rPr>
        <w:t>s</w:t>
      </w:r>
      <w:r w:rsidRPr="00C95F3A">
        <w:rPr>
          <w:rFonts w:eastAsia="Times New Roman" w:cs="Times New Roman"/>
          <w:spacing w:val="3"/>
          <w:szCs w:val="24"/>
        </w:rPr>
        <w:t xml:space="preserve"> </w:t>
      </w:r>
      <w:r w:rsidRPr="00C95F3A">
        <w:rPr>
          <w:rFonts w:eastAsia="Times New Roman" w:cs="Times New Roman"/>
          <w:szCs w:val="24"/>
        </w:rPr>
        <w:t>e in</w:t>
      </w:r>
      <w:r w:rsidRPr="00C95F3A">
        <w:rPr>
          <w:rFonts w:eastAsia="Times New Roman" w:cs="Times New Roman"/>
          <w:spacing w:val="2"/>
          <w:szCs w:val="24"/>
        </w:rPr>
        <w:t>f</w:t>
      </w:r>
      <w:r w:rsidRPr="00C95F3A">
        <w:rPr>
          <w:rFonts w:eastAsia="Times New Roman" w:cs="Times New Roman"/>
          <w:spacing w:val="-1"/>
          <w:szCs w:val="24"/>
        </w:rPr>
        <w:t>e</w:t>
      </w:r>
      <w:r w:rsidRPr="00C95F3A">
        <w:rPr>
          <w:rFonts w:eastAsia="Times New Roman" w:cs="Times New Roman"/>
          <w:szCs w:val="24"/>
        </w:rPr>
        <w:t>rio</w:t>
      </w:r>
      <w:r w:rsidRPr="00C95F3A">
        <w:rPr>
          <w:rFonts w:eastAsia="Times New Roman" w:cs="Times New Roman"/>
          <w:spacing w:val="1"/>
          <w:szCs w:val="24"/>
        </w:rPr>
        <w:t>r</w:t>
      </w:r>
      <w:r w:rsidRPr="00C95F3A">
        <w:rPr>
          <w:rFonts w:eastAsia="Times New Roman" w:cs="Times New Roman"/>
          <w:spacing w:val="-1"/>
          <w:szCs w:val="24"/>
        </w:rPr>
        <w:t>e</w:t>
      </w:r>
      <w:r w:rsidRPr="00C95F3A">
        <w:rPr>
          <w:rFonts w:eastAsia="Times New Roman" w:cs="Times New Roman"/>
          <w:szCs w:val="24"/>
        </w:rPr>
        <w:t>s,</w:t>
      </w:r>
      <w:r w:rsidRPr="00C95F3A">
        <w:rPr>
          <w:rFonts w:eastAsia="Times New Roman" w:cs="Times New Roman"/>
          <w:spacing w:val="1"/>
          <w:szCs w:val="24"/>
        </w:rPr>
        <w:t xml:space="preserve"> </w:t>
      </w:r>
      <w:r w:rsidRPr="00C95F3A">
        <w:rPr>
          <w:rFonts w:eastAsia="Times New Roman" w:cs="Times New Roman"/>
          <w:spacing w:val="2"/>
          <w:szCs w:val="24"/>
        </w:rPr>
        <w:t>p</w:t>
      </w:r>
      <w:r w:rsidRPr="00C95F3A">
        <w:rPr>
          <w:rFonts w:eastAsia="Times New Roman" w:cs="Times New Roman"/>
          <w:szCs w:val="24"/>
        </w:rPr>
        <w:t>u</w:t>
      </w:r>
      <w:r w:rsidRPr="00C95F3A">
        <w:rPr>
          <w:rFonts w:eastAsia="Times New Roman" w:cs="Times New Roman"/>
          <w:spacing w:val="-1"/>
          <w:szCs w:val="24"/>
        </w:rPr>
        <w:t>e</w:t>
      </w:r>
      <w:r w:rsidRPr="00C95F3A">
        <w:rPr>
          <w:rFonts w:eastAsia="Times New Roman" w:cs="Times New Roman"/>
          <w:szCs w:val="24"/>
        </w:rPr>
        <w:t>s</w:t>
      </w:r>
      <w:r w:rsidRPr="00C95F3A">
        <w:rPr>
          <w:rFonts w:eastAsia="Times New Roman" w:cs="Times New Roman"/>
          <w:spacing w:val="1"/>
          <w:szCs w:val="24"/>
        </w:rPr>
        <w:t xml:space="preserve"> </w:t>
      </w:r>
      <w:r w:rsidRPr="00C95F3A">
        <w:rPr>
          <w:rFonts w:eastAsia="Times New Roman" w:cs="Times New Roman"/>
          <w:spacing w:val="-1"/>
          <w:szCs w:val="24"/>
        </w:rPr>
        <w:t>e</w:t>
      </w:r>
      <w:r w:rsidRPr="00C95F3A">
        <w:rPr>
          <w:rFonts w:eastAsia="Times New Roman" w:cs="Times New Roman"/>
          <w:szCs w:val="24"/>
        </w:rPr>
        <w:t>sta</w:t>
      </w:r>
      <w:r w:rsidRPr="00C95F3A">
        <w:rPr>
          <w:rFonts w:eastAsia="Times New Roman" w:cs="Times New Roman"/>
          <w:spacing w:val="3"/>
          <w:szCs w:val="24"/>
        </w:rPr>
        <w:t xml:space="preserve"> </w:t>
      </w:r>
      <w:r w:rsidRPr="00C95F3A">
        <w:rPr>
          <w:rFonts w:eastAsia="Times New Roman" w:cs="Times New Roman"/>
          <w:szCs w:val="24"/>
        </w:rPr>
        <w:t>dif</w:t>
      </w:r>
      <w:r w:rsidRPr="00C95F3A">
        <w:rPr>
          <w:rFonts w:eastAsia="Times New Roman" w:cs="Times New Roman"/>
          <w:spacing w:val="1"/>
          <w:szCs w:val="24"/>
        </w:rPr>
        <w:t>e</w:t>
      </w:r>
      <w:r w:rsidRPr="00C95F3A">
        <w:rPr>
          <w:rFonts w:eastAsia="Times New Roman" w:cs="Times New Roman"/>
          <w:szCs w:val="24"/>
        </w:rPr>
        <w:t>r</w:t>
      </w:r>
      <w:r w:rsidRPr="00C95F3A">
        <w:rPr>
          <w:rFonts w:eastAsia="Times New Roman" w:cs="Times New Roman"/>
          <w:spacing w:val="-2"/>
          <w:szCs w:val="24"/>
        </w:rPr>
        <w:t>e</w:t>
      </w:r>
      <w:r w:rsidRPr="00C95F3A">
        <w:rPr>
          <w:rFonts w:eastAsia="Times New Roman" w:cs="Times New Roman"/>
          <w:szCs w:val="24"/>
        </w:rPr>
        <w:t>n</w:t>
      </w:r>
      <w:r w:rsidRPr="00C95F3A">
        <w:rPr>
          <w:rFonts w:eastAsia="Times New Roman" w:cs="Times New Roman"/>
          <w:spacing w:val="-1"/>
          <w:szCs w:val="24"/>
        </w:rPr>
        <w:t>c</w:t>
      </w:r>
      <w:r w:rsidRPr="00C95F3A">
        <w:rPr>
          <w:rFonts w:eastAsia="Times New Roman" w:cs="Times New Roman"/>
          <w:szCs w:val="24"/>
        </w:rPr>
        <w:t>i</w:t>
      </w:r>
      <w:r w:rsidRPr="00C95F3A">
        <w:rPr>
          <w:rFonts w:eastAsia="Times New Roman" w:cs="Times New Roman"/>
          <w:spacing w:val="2"/>
          <w:szCs w:val="24"/>
        </w:rPr>
        <w:t>a</w:t>
      </w:r>
      <w:r w:rsidRPr="00C95F3A">
        <w:rPr>
          <w:rFonts w:eastAsia="Times New Roman" w:cs="Times New Roman"/>
          <w:spacing w:val="-1"/>
          <w:szCs w:val="24"/>
        </w:rPr>
        <w:t>c</w:t>
      </w:r>
      <w:r w:rsidRPr="00C95F3A">
        <w:rPr>
          <w:rFonts w:eastAsia="Times New Roman" w:cs="Times New Roman"/>
          <w:szCs w:val="24"/>
        </w:rPr>
        <w:t>ión</w:t>
      </w:r>
      <w:r w:rsidRPr="00C95F3A">
        <w:rPr>
          <w:rFonts w:eastAsia="Times New Roman" w:cs="Times New Roman"/>
          <w:spacing w:val="1"/>
          <w:szCs w:val="24"/>
        </w:rPr>
        <w:t xml:space="preserve"> e</w:t>
      </w:r>
      <w:r w:rsidRPr="00C95F3A">
        <w:rPr>
          <w:rFonts w:eastAsia="Times New Roman" w:cs="Times New Roman"/>
          <w:szCs w:val="24"/>
        </w:rPr>
        <w:t>s</w:t>
      </w:r>
      <w:r w:rsidRPr="00C95F3A">
        <w:rPr>
          <w:rFonts w:eastAsia="Times New Roman" w:cs="Times New Roman"/>
          <w:spacing w:val="1"/>
          <w:szCs w:val="24"/>
        </w:rPr>
        <w:t xml:space="preserve"> </w:t>
      </w:r>
      <w:r w:rsidRPr="00C95F3A">
        <w:rPr>
          <w:rFonts w:eastAsia="Times New Roman" w:cs="Times New Roman"/>
          <w:szCs w:val="24"/>
        </w:rPr>
        <w:t>p</w:t>
      </w:r>
      <w:r w:rsidRPr="00C95F3A">
        <w:rPr>
          <w:rFonts w:eastAsia="Times New Roman" w:cs="Times New Roman"/>
          <w:spacing w:val="-1"/>
          <w:szCs w:val="24"/>
        </w:rPr>
        <w:t>r</w:t>
      </w:r>
      <w:r w:rsidRPr="00C95F3A">
        <w:rPr>
          <w:rFonts w:eastAsia="Times New Roman" w:cs="Times New Roman"/>
          <w:szCs w:val="24"/>
        </w:rPr>
        <w:t>odu</w:t>
      </w:r>
      <w:r w:rsidRPr="00C95F3A">
        <w:rPr>
          <w:rFonts w:eastAsia="Times New Roman" w:cs="Times New Roman"/>
          <w:spacing w:val="-1"/>
          <w:szCs w:val="24"/>
        </w:rPr>
        <w:t>c</w:t>
      </w:r>
      <w:r w:rsidRPr="00C95F3A">
        <w:rPr>
          <w:rFonts w:eastAsia="Times New Roman" w:cs="Times New Roman"/>
          <w:szCs w:val="24"/>
        </w:rPr>
        <w:t>to</w:t>
      </w:r>
      <w:r w:rsidRPr="00C95F3A">
        <w:rPr>
          <w:rFonts w:eastAsia="Times New Roman" w:cs="Times New Roman"/>
          <w:spacing w:val="1"/>
          <w:szCs w:val="24"/>
        </w:rPr>
        <w:t xml:space="preserve"> </w:t>
      </w:r>
      <w:r w:rsidRPr="00C95F3A">
        <w:rPr>
          <w:rFonts w:eastAsia="Times New Roman" w:cs="Times New Roman"/>
          <w:spacing w:val="2"/>
          <w:szCs w:val="24"/>
        </w:rPr>
        <w:t>d</w:t>
      </w:r>
      <w:r w:rsidRPr="00C95F3A">
        <w:rPr>
          <w:rFonts w:eastAsia="Times New Roman" w:cs="Times New Roman"/>
          <w:szCs w:val="24"/>
        </w:rPr>
        <w:t>e l</w:t>
      </w:r>
      <w:r w:rsidRPr="00C95F3A">
        <w:rPr>
          <w:rFonts w:eastAsia="Times New Roman" w:cs="Times New Roman"/>
          <w:spacing w:val="3"/>
          <w:szCs w:val="24"/>
        </w:rPr>
        <w:t>ó</w:t>
      </w:r>
      <w:r w:rsidRPr="00C95F3A">
        <w:rPr>
          <w:rFonts w:eastAsia="Times New Roman" w:cs="Times New Roman"/>
          <w:spacing w:val="-2"/>
          <w:szCs w:val="24"/>
        </w:rPr>
        <w:t>g</w:t>
      </w:r>
      <w:r w:rsidRPr="00C95F3A">
        <w:rPr>
          <w:rFonts w:eastAsia="Times New Roman" w:cs="Times New Roman"/>
          <w:szCs w:val="24"/>
        </w:rPr>
        <w:t>i</w:t>
      </w:r>
      <w:r w:rsidRPr="00C95F3A">
        <w:rPr>
          <w:rFonts w:eastAsia="Times New Roman" w:cs="Times New Roman"/>
          <w:spacing w:val="2"/>
          <w:szCs w:val="24"/>
        </w:rPr>
        <w:t>c</w:t>
      </w:r>
      <w:r w:rsidRPr="00C95F3A">
        <w:rPr>
          <w:rFonts w:eastAsia="Times New Roman" w:cs="Times New Roman"/>
          <w:spacing w:val="-1"/>
          <w:szCs w:val="24"/>
        </w:rPr>
        <w:t>a</w:t>
      </w:r>
      <w:r w:rsidRPr="00C95F3A">
        <w:rPr>
          <w:rFonts w:eastAsia="Times New Roman" w:cs="Times New Roman"/>
          <w:szCs w:val="24"/>
        </w:rPr>
        <w:t>s</w:t>
      </w:r>
      <w:r w:rsidRPr="00C95F3A">
        <w:rPr>
          <w:rFonts w:eastAsia="Times New Roman" w:cs="Times New Roman"/>
          <w:spacing w:val="1"/>
          <w:szCs w:val="24"/>
        </w:rPr>
        <w:t xml:space="preserve"> </w:t>
      </w:r>
      <w:r w:rsidRPr="00C95F3A">
        <w:rPr>
          <w:rFonts w:eastAsia="Times New Roman" w:cs="Times New Roman"/>
          <w:szCs w:val="24"/>
        </w:rPr>
        <w:t>de</w:t>
      </w:r>
      <w:r w:rsidRPr="00C95F3A">
        <w:rPr>
          <w:rFonts w:eastAsia="Times New Roman" w:cs="Times New Roman"/>
          <w:spacing w:val="2"/>
          <w:szCs w:val="24"/>
        </w:rPr>
        <w:t xml:space="preserve"> </w:t>
      </w:r>
      <w:r w:rsidRPr="00C95F3A">
        <w:rPr>
          <w:rFonts w:eastAsia="Times New Roman" w:cs="Times New Roman"/>
          <w:spacing w:val="-1"/>
          <w:szCs w:val="24"/>
        </w:rPr>
        <w:t>c</w:t>
      </w:r>
      <w:r w:rsidRPr="00C95F3A">
        <w:rPr>
          <w:rFonts w:eastAsia="Times New Roman" w:cs="Times New Roman"/>
          <w:szCs w:val="24"/>
        </w:rPr>
        <w:t>onquista</w:t>
      </w:r>
      <w:r w:rsidRPr="00C95F3A">
        <w:rPr>
          <w:rFonts w:eastAsia="Times New Roman" w:cs="Times New Roman"/>
          <w:spacing w:val="7"/>
          <w:szCs w:val="24"/>
        </w:rPr>
        <w:t xml:space="preserve"> </w:t>
      </w:r>
      <w:r w:rsidRPr="00C95F3A">
        <w:rPr>
          <w:rFonts w:eastAsia="Times New Roman" w:cs="Times New Roman"/>
          <w:szCs w:val="24"/>
        </w:rPr>
        <w:t>y dom</w:t>
      </w:r>
      <w:r w:rsidRPr="00C95F3A">
        <w:rPr>
          <w:rFonts w:eastAsia="Times New Roman" w:cs="Times New Roman"/>
          <w:spacing w:val="1"/>
          <w:szCs w:val="24"/>
        </w:rPr>
        <w:t>i</w:t>
      </w:r>
      <w:r w:rsidRPr="00C95F3A">
        <w:rPr>
          <w:rFonts w:eastAsia="Times New Roman" w:cs="Times New Roman"/>
          <w:szCs w:val="24"/>
        </w:rPr>
        <w:t>n</w:t>
      </w:r>
      <w:r w:rsidRPr="00C95F3A">
        <w:rPr>
          <w:rFonts w:eastAsia="Times New Roman" w:cs="Times New Roman"/>
          <w:spacing w:val="-1"/>
          <w:szCs w:val="24"/>
        </w:rPr>
        <w:t>ac</w:t>
      </w:r>
      <w:r w:rsidRPr="00C95F3A">
        <w:rPr>
          <w:rFonts w:eastAsia="Times New Roman" w:cs="Times New Roman"/>
          <w:szCs w:val="24"/>
        </w:rPr>
        <w:t xml:space="preserve">ión que </w:t>
      </w:r>
      <w:r w:rsidRPr="00C95F3A">
        <w:rPr>
          <w:rFonts w:eastAsia="Times New Roman" w:cs="Times New Roman"/>
          <w:spacing w:val="2"/>
          <w:szCs w:val="24"/>
        </w:rPr>
        <w:t>d</w:t>
      </w:r>
      <w:r w:rsidRPr="00C95F3A">
        <w:rPr>
          <w:rFonts w:eastAsia="Times New Roman" w:cs="Times New Roman"/>
          <w:spacing w:val="-1"/>
          <w:szCs w:val="24"/>
        </w:rPr>
        <w:t>e</w:t>
      </w:r>
      <w:r w:rsidRPr="00C95F3A">
        <w:rPr>
          <w:rFonts w:eastAsia="Times New Roman" w:cs="Times New Roman"/>
          <w:szCs w:val="24"/>
        </w:rPr>
        <w:t>b</w:t>
      </w:r>
      <w:r w:rsidRPr="00C95F3A">
        <w:rPr>
          <w:rFonts w:eastAsia="Times New Roman" w:cs="Times New Roman"/>
          <w:spacing w:val="-1"/>
          <w:szCs w:val="24"/>
        </w:rPr>
        <w:t>e</w:t>
      </w:r>
      <w:r w:rsidRPr="00C95F3A">
        <w:rPr>
          <w:rFonts w:eastAsia="Times New Roman" w:cs="Times New Roman"/>
          <w:szCs w:val="24"/>
        </w:rPr>
        <w:t>n</w:t>
      </w:r>
      <w:r w:rsidRPr="00C95F3A">
        <w:rPr>
          <w:rFonts w:eastAsia="Times New Roman" w:cs="Times New Roman"/>
          <w:spacing w:val="2"/>
          <w:szCs w:val="24"/>
        </w:rPr>
        <w:t xml:space="preserve"> </w:t>
      </w:r>
      <w:r w:rsidRPr="00C95F3A">
        <w:rPr>
          <w:rFonts w:eastAsia="Times New Roman" w:cs="Times New Roman"/>
          <w:szCs w:val="24"/>
        </w:rPr>
        <w:t>s</w:t>
      </w:r>
      <w:r w:rsidRPr="00C95F3A">
        <w:rPr>
          <w:rFonts w:eastAsia="Times New Roman" w:cs="Times New Roman"/>
          <w:spacing w:val="1"/>
          <w:szCs w:val="24"/>
        </w:rPr>
        <w:t>e</w:t>
      </w:r>
      <w:r w:rsidRPr="00C95F3A">
        <w:rPr>
          <w:rFonts w:eastAsia="Times New Roman" w:cs="Times New Roman"/>
          <w:szCs w:val="24"/>
        </w:rPr>
        <w:t>r sup</w:t>
      </w:r>
      <w:r w:rsidRPr="00C95F3A">
        <w:rPr>
          <w:rFonts w:eastAsia="Times New Roman" w:cs="Times New Roman"/>
          <w:spacing w:val="-1"/>
          <w:szCs w:val="24"/>
        </w:rPr>
        <w:t>e</w:t>
      </w:r>
      <w:r w:rsidRPr="00C95F3A">
        <w:rPr>
          <w:rFonts w:eastAsia="Times New Roman" w:cs="Times New Roman"/>
          <w:spacing w:val="1"/>
          <w:szCs w:val="24"/>
        </w:rPr>
        <w:t>r</w:t>
      </w:r>
      <w:r w:rsidRPr="00C95F3A">
        <w:rPr>
          <w:rFonts w:eastAsia="Times New Roman" w:cs="Times New Roman"/>
          <w:spacing w:val="-1"/>
          <w:szCs w:val="24"/>
        </w:rPr>
        <w:t>a</w:t>
      </w:r>
      <w:r w:rsidRPr="00C95F3A">
        <w:rPr>
          <w:rFonts w:eastAsia="Times New Roman" w:cs="Times New Roman"/>
          <w:szCs w:val="24"/>
        </w:rPr>
        <w:t>d</w:t>
      </w:r>
      <w:r w:rsidRPr="00C95F3A">
        <w:rPr>
          <w:rFonts w:eastAsia="Times New Roman" w:cs="Times New Roman"/>
          <w:spacing w:val="-1"/>
          <w:szCs w:val="24"/>
        </w:rPr>
        <w:t>a</w:t>
      </w:r>
      <w:r w:rsidRPr="00C95F3A">
        <w:rPr>
          <w:rFonts w:eastAsia="Times New Roman" w:cs="Times New Roman"/>
          <w:szCs w:val="24"/>
        </w:rPr>
        <w:t>s”</w:t>
      </w:r>
      <w:sdt>
        <w:sdtPr>
          <w:rPr>
            <w:rFonts w:eastAsia="Times New Roman" w:cs="Times New Roman"/>
            <w:szCs w:val="24"/>
          </w:rPr>
          <w:id w:val="-559632397"/>
          <w:citation/>
        </w:sdtPr>
        <w:sdtContent>
          <w:r w:rsidR="006A0FD2">
            <w:rPr>
              <w:rFonts w:eastAsia="Times New Roman" w:cs="Times New Roman"/>
              <w:szCs w:val="24"/>
            </w:rPr>
            <w:fldChar w:fldCharType="begin"/>
          </w:r>
          <w:r w:rsidR="006A0FD2">
            <w:rPr>
              <w:rFonts w:eastAsia="Times New Roman" w:cs="Times New Roman"/>
              <w:szCs w:val="24"/>
              <w:lang w:val="es-ES"/>
            </w:rPr>
            <w:instrText xml:space="preserve"> CITATION For04 \l 3082 </w:instrText>
          </w:r>
          <w:r w:rsidR="006A0FD2">
            <w:rPr>
              <w:rFonts w:eastAsia="Times New Roman" w:cs="Times New Roman"/>
              <w:szCs w:val="24"/>
            </w:rPr>
            <w:fldChar w:fldCharType="separate"/>
          </w:r>
          <w:r w:rsidR="006A0FD2">
            <w:rPr>
              <w:rFonts w:eastAsia="Times New Roman" w:cs="Times New Roman"/>
              <w:noProof/>
              <w:szCs w:val="24"/>
              <w:lang w:val="es-ES"/>
            </w:rPr>
            <w:t xml:space="preserve"> </w:t>
          </w:r>
          <w:r w:rsidR="006A0FD2" w:rsidRPr="006A0FD2">
            <w:rPr>
              <w:rFonts w:eastAsia="Times New Roman" w:cs="Times New Roman"/>
              <w:noProof/>
              <w:szCs w:val="24"/>
              <w:lang w:val="es-ES"/>
            </w:rPr>
            <w:t>(Fornet &amp; Gutiérrez, 2004)</w:t>
          </w:r>
          <w:r w:rsidR="006A0FD2">
            <w:rPr>
              <w:rFonts w:eastAsia="Times New Roman" w:cs="Times New Roman"/>
              <w:szCs w:val="24"/>
            </w:rPr>
            <w:fldChar w:fldCharType="end"/>
          </w:r>
        </w:sdtContent>
      </w:sdt>
      <w:r w:rsidR="006A0FD2">
        <w:rPr>
          <w:rFonts w:eastAsia="Times New Roman" w:cs="Times New Roman"/>
          <w:szCs w:val="24"/>
        </w:rPr>
        <w:t>.</w:t>
      </w:r>
      <w:r w:rsidR="006A0FD2">
        <w:rPr>
          <w:rFonts w:eastAsia="Times New Roman" w:cs="Times New Roman"/>
          <w:spacing w:val="3"/>
          <w:szCs w:val="24"/>
        </w:rPr>
        <w:t xml:space="preserve"> </w:t>
      </w:r>
      <w:r w:rsidRPr="00C95F3A">
        <w:rPr>
          <w:rFonts w:eastAsia="Times New Roman" w:cs="Times New Roman"/>
          <w:spacing w:val="1"/>
          <w:szCs w:val="24"/>
        </w:rPr>
        <w:t>P</w:t>
      </w:r>
      <w:r w:rsidRPr="00C95F3A">
        <w:rPr>
          <w:rFonts w:eastAsia="Times New Roman" w:cs="Times New Roman"/>
          <w:szCs w:val="24"/>
        </w:rPr>
        <w:t>or</w:t>
      </w:r>
      <w:r w:rsidRPr="00C95F3A">
        <w:rPr>
          <w:rFonts w:eastAsia="Times New Roman" w:cs="Times New Roman"/>
          <w:spacing w:val="3"/>
          <w:szCs w:val="24"/>
        </w:rPr>
        <w:t xml:space="preserve"> </w:t>
      </w:r>
      <w:r w:rsidRPr="00C95F3A">
        <w:rPr>
          <w:rFonts w:eastAsia="Times New Roman" w:cs="Times New Roman"/>
          <w:szCs w:val="24"/>
        </w:rPr>
        <w:t xml:space="preserve">lo que </w:t>
      </w:r>
      <w:r w:rsidRPr="00C95F3A">
        <w:rPr>
          <w:rFonts w:eastAsia="Times New Roman" w:cs="Times New Roman"/>
          <w:spacing w:val="-1"/>
          <w:szCs w:val="24"/>
        </w:rPr>
        <w:t>“</w:t>
      </w:r>
      <w:r w:rsidRPr="00C95F3A">
        <w:rPr>
          <w:rFonts w:eastAsia="Times New Roman" w:cs="Times New Roman"/>
          <w:szCs w:val="24"/>
        </w:rPr>
        <w:t xml:space="preserve">las </w:t>
      </w:r>
      <w:r w:rsidRPr="00C95F3A">
        <w:rPr>
          <w:rFonts w:eastAsia="Times New Roman" w:cs="Times New Roman"/>
          <w:spacing w:val="-1"/>
          <w:szCs w:val="24"/>
        </w:rPr>
        <w:t>c</w:t>
      </w:r>
      <w:r w:rsidRPr="00C95F3A">
        <w:rPr>
          <w:rFonts w:eastAsia="Times New Roman" w:cs="Times New Roman"/>
          <w:szCs w:val="24"/>
        </w:rPr>
        <w:t>ul</w:t>
      </w:r>
      <w:r w:rsidRPr="00C95F3A">
        <w:rPr>
          <w:rFonts w:eastAsia="Times New Roman" w:cs="Times New Roman"/>
          <w:spacing w:val="1"/>
          <w:szCs w:val="24"/>
        </w:rPr>
        <w:t>t</w:t>
      </w:r>
      <w:r w:rsidRPr="00C95F3A">
        <w:rPr>
          <w:rFonts w:eastAsia="Times New Roman" w:cs="Times New Roman"/>
          <w:szCs w:val="24"/>
        </w:rPr>
        <w:t>u</w:t>
      </w:r>
      <w:r w:rsidRPr="00C95F3A">
        <w:rPr>
          <w:rFonts w:eastAsia="Times New Roman" w:cs="Times New Roman"/>
          <w:spacing w:val="-1"/>
          <w:szCs w:val="24"/>
        </w:rPr>
        <w:t>ra</w:t>
      </w:r>
      <w:r w:rsidRPr="00C95F3A">
        <w:rPr>
          <w:rFonts w:eastAsia="Times New Roman" w:cs="Times New Roman"/>
          <w:szCs w:val="24"/>
        </w:rPr>
        <w:t>s</w:t>
      </w:r>
      <w:r w:rsidRPr="00C95F3A">
        <w:rPr>
          <w:rFonts w:eastAsia="Times New Roman" w:cs="Times New Roman"/>
          <w:spacing w:val="3"/>
          <w:szCs w:val="24"/>
        </w:rPr>
        <w:t xml:space="preserve"> </w:t>
      </w:r>
      <w:r w:rsidRPr="00C95F3A">
        <w:rPr>
          <w:rFonts w:eastAsia="Times New Roman" w:cs="Times New Roman"/>
          <w:szCs w:val="24"/>
        </w:rPr>
        <w:t>much</w:t>
      </w:r>
      <w:r w:rsidRPr="00C95F3A">
        <w:rPr>
          <w:rFonts w:eastAsia="Times New Roman" w:cs="Times New Roman"/>
          <w:spacing w:val="-1"/>
          <w:szCs w:val="24"/>
        </w:rPr>
        <w:t>a</w:t>
      </w:r>
      <w:r w:rsidRPr="00C95F3A">
        <w:rPr>
          <w:rFonts w:eastAsia="Times New Roman" w:cs="Times New Roman"/>
          <w:szCs w:val="24"/>
        </w:rPr>
        <w:t>s</w:t>
      </w:r>
      <w:r w:rsidRPr="00C95F3A">
        <w:rPr>
          <w:rFonts w:eastAsia="Times New Roman" w:cs="Times New Roman"/>
          <w:spacing w:val="5"/>
          <w:szCs w:val="24"/>
        </w:rPr>
        <w:t xml:space="preserve"> </w:t>
      </w:r>
      <w:r w:rsidRPr="00C95F3A">
        <w:rPr>
          <w:rFonts w:eastAsia="Times New Roman" w:cs="Times New Roman"/>
          <w:szCs w:val="24"/>
        </w:rPr>
        <w:t>v</w:t>
      </w:r>
      <w:r w:rsidRPr="00C95F3A">
        <w:rPr>
          <w:rFonts w:eastAsia="Times New Roman" w:cs="Times New Roman"/>
          <w:spacing w:val="-1"/>
          <w:szCs w:val="24"/>
        </w:rPr>
        <w:t>e</w:t>
      </w:r>
      <w:r w:rsidRPr="00C95F3A">
        <w:rPr>
          <w:rFonts w:eastAsia="Times New Roman" w:cs="Times New Roman"/>
          <w:spacing w:val="1"/>
          <w:szCs w:val="24"/>
        </w:rPr>
        <w:t>c</w:t>
      </w:r>
      <w:r w:rsidRPr="00C95F3A">
        <w:rPr>
          <w:rFonts w:eastAsia="Times New Roman" w:cs="Times New Roman"/>
          <w:spacing w:val="-1"/>
          <w:szCs w:val="24"/>
        </w:rPr>
        <w:t>e</w:t>
      </w:r>
      <w:r w:rsidRPr="00C95F3A">
        <w:rPr>
          <w:rFonts w:eastAsia="Times New Roman" w:cs="Times New Roman"/>
          <w:szCs w:val="24"/>
        </w:rPr>
        <w:t>s</w:t>
      </w:r>
      <w:r w:rsidRPr="00C95F3A">
        <w:rPr>
          <w:rFonts w:eastAsia="Times New Roman" w:cs="Times New Roman"/>
          <w:spacing w:val="3"/>
          <w:szCs w:val="24"/>
        </w:rPr>
        <w:t xml:space="preserve"> </w:t>
      </w:r>
      <w:r w:rsidRPr="00C95F3A">
        <w:rPr>
          <w:rFonts w:eastAsia="Times New Roman" w:cs="Times New Roman"/>
          <w:szCs w:val="24"/>
        </w:rPr>
        <w:t>h</w:t>
      </w:r>
      <w:r w:rsidRPr="00C95F3A">
        <w:rPr>
          <w:rFonts w:eastAsia="Times New Roman" w:cs="Times New Roman"/>
          <w:spacing w:val="1"/>
          <w:szCs w:val="24"/>
        </w:rPr>
        <w:t>a</w:t>
      </w:r>
      <w:r w:rsidRPr="00C95F3A">
        <w:rPr>
          <w:rFonts w:eastAsia="Times New Roman" w:cs="Times New Roman"/>
          <w:szCs w:val="24"/>
        </w:rPr>
        <w:t>n</w:t>
      </w:r>
      <w:r w:rsidRPr="00C95F3A">
        <w:rPr>
          <w:rFonts w:eastAsia="Times New Roman" w:cs="Times New Roman"/>
          <w:spacing w:val="3"/>
          <w:szCs w:val="24"/>
        </w:rPr>
        <w:t xml:space="preserve"> </w:t>
      </w:r>
      <w:r w:rsidRPr="00C95F3A">
        <w:rPr>
          <w:rFonts w:eastAsia="Times New Roman" w:cs="Times New Roman"/>
          <w:szCs w:val="24"/>
        </w:rPr>
        <w:t>sido</w:t>
      </w:r>
      <w:r w:rsidRPr="00C95F3A">
        <w:rPr>
          <w:rFonts w:eastAsia="Times New Roman" w:cs="Times New Roman"/>
          <w:spacing w:val="3"/>
          <w:szCs w:val="24"/>
        </w:rPr>
        <w:t xml:space="preserve"> </w:t>
      </w:r>
      <w:r w:rsidRPr="00C95F3A">
        <w:rPr>
          <w:rFonts w:eastAsia="Times New Roman" w:cs="Times New Roman"/>
          <w:szCs w:val="24"/>
        </w:rPr>
        <w:t>ins</w:t>
      </w:r>
      <w:r w:rsidRPr="00C95F3A">
        <w:rPr>
          <w:rFonts w:eastAsia="Times New Roman" w:cs="Times New Roman"/>
          <w:spacing w:val="1"/>
          <w:szCs w:val="24"/>
        </w:rPr>
        <w:t>t</w:t>
      </w:r>
      <w:r w:rsidRPr="00C95F3A">
        <w:rPr>
          <w:rFonts w:eastAsia="Times New Roman" w:cs="Times New Roman"/>
          <w:szCs w:val="24"/>
        </w:rPr>
        <w:t>rum</w:t>
      </w:r>
      <w:r w:rsidRPr="00C95F3A">
        <w:rPr>
          <w:rFonts w:eastAsia="Times New Roman" w:cs="Times New Roman"/>
          <w:spacing w:val="-1"/>
          <w:szCs w:val="24"/>
        </w:rPr>
        <w:t>e</w:t>
      </w:r>
      <w:r w:rsidRPr="00C95F3A">
        <w:rPr>
          <w:rFonts w:eastAsia="Times New Roman" w:cs="Times New Roman"/>
          <w:szCs w:val="24"/>
        </w:rPr>
        <w:t>nto</w:t>
      </w:r>
      <w:r w:rsidRPr="00C95F3A">
        <w:rPr>
          <w:rFonts w:eastAsia="Times New Roman" w:cs="Times New Roman"/>
          <w:spacing w:val="3"/>
          <w:szCs w:val="24"/>
        </w:rPr>
        <w:t xml:space="preserve"> </w:t>
      </w:r>
      <w:r w:rsidRPr="00C95F3A">
        <w:rPr>
          <w:rFonts w:eastAsia="Times New Roman" w:cs="Times New Roman"/>
          <w:szCs w:val="24"/>
        </w:rPr>
        <w:t>de</w:t>
      </w:r>
      <w:r w:rsidRPr="00C95F3A">
        <w:rPr>
          <w:rFonts w:eastAsia="Times New Roman" w:cs="Times New Roman"/>
          <w:spacing w:val="2"/>
          <w:szCs w:val="24"/>
        </w:rPr>
        <w:t xml:space="preserve"> </w:t>
      </w:r>
      <w:r w:rsidRPr="00C95F3A">
        <w:rPr>
          <w:rFonts w:eastAsia="Times New Roman" w:cs="Times New Roman"/>
          <w:spacing w:val="-1"/>
          <w:szCs w:val="24"/>
        </w:rPr>
        <w:t>c</w:t>
      </w:r>
      <w:r w:rsidRPr="00C95F3A">
        <w:rPr>
          <w:rFonts w:eastAsia="Times New Roman" w:cs="Times New Roman"/>
          <w:spacing w:val="2"/>
          <w:szCs w:val="24"/>
        </w:rPr>
        <w:t>o</w:t>
      </w:r>
      <w:r w:rsidRPr="00C95F3A">
        <w:rPr>
          <w:rFonts w:eastAsia="Times New Roman" w:cs="Times New Roman"/>
          <w:szCs w:val="24"/>
        </w:rPr>
        <w:t>nquista,</w:t>
      </w:r>
      <w:r w:rsidRPr="00C95F3A">
        <w:rPr>
          <w:rFonts w:eastAsia="Times New Roman" w:cs="Times New Roman"/>
          <w:spacing w:val="2"/>
          <w:szCs w:val="24"/>
        </w:rPr>
        <w:t xml:space="preserve"> </w:t>
      </w:r>
      <w:r w:rsidRPr="00C95F3A">
        <w:rPr>
          <w:rFonts w:eastAsia="Times New Roman" w:cs="Times New Roman"/>
          <w:szCs w:val="24"/>
        </w:rPr>
        <w:t>su</w:t>
      </w:r>
      <w:r w:rsidRPr="00C95F3A">
        <w:rPr>
          <w:rFonts w:eastAsia="Times New Roman" w:cs="Times New Roman"/>
          <w:spacing w:val="2"/>
          <w:szCs w:val="24"/>
        </w:rPr>
        <w:t>b</w:t>
      </w:r>
      <w:r w:rsidRPr="00C95F3A">
        <w:rPr>
          <w:rFonts w:eastAsia="Times New Roman" w:cs="Times New Roman"/>
          <w:spacing w:val="-5"/>
          <w:szCs w:val="24"/>
        </w:rPr>
        <w:t>y</w:t>
      </w:r>
      <w:r w:rsidRPr="00C95F3A">
        <w:rPr>
          <w:rFonts w:eastAsia="Times New Roman" w:cs="Times New Roman"/>
          <w:spacing w:val="2"/>
          <w:szCs w:val="24"/>
        </w:rPr>
        <w:t>u</w:t>
      </w:r>
      <w:r w:rsidRPr="00C95F3A">
        <w:rPr>
          <w:rFonts w:eastAsia="Times New Roman" w:cs="Times New Roman"/>
          <w:szCs w:val="24"/>
        </w:rPr>
        <w:t>g</w:t>
      </w:r>
      <w:r w:rsidRPr="00C95F3A">
        <w:rPr>
          <w:rFonts w:eastAsia="Times New Roman" w:cs="Times New Roman"/>
          <w:spacing w:val="-1"/>
          <w:szCs w:val="24"/>
        </w:rPr>
        <w:t>ac</w:t>
      </w:r>
      <w:r w:rsidRPr="00C95F3A">
        <w:rPr>
          <w:rFonts w:eastAsia="Times New Roman" w:cs="Times New Roman"/>
          <w:szCs w:val="24"/>
        </w:rPr>
        <w:t>ión,</w:t>
      </w:r>
      <w:r w:rsidRPr="00C95F3A">
        <w:rPr>
          <w:rFonts w:eastAsia="Times New Roman" w:cs="Times New Roman"/>
          <w:spacing w:val="8"/>
          <w:szCs w:val="24"/>
        </w:rPr>
        <w:t xml:space="preserve"> </w:t>
      </w:r>
      <w:r w:rsidRPr="00C95F3A">
        <w:rPr>
          <w:rFonts w:eastAsia="Times New Roman" w:cs="Times New Roman"/>
          <w:szCs w:val="24"/>
        </w:rPr>
        <w:t xml:space="preserve">y </w:t>
      </w:r>
      <w:r w:rsidRPr="00C95F3A">
        <w:rPr>
          <w:rFonts w:eastAsia="Times New Roman" w:cs="Times New Roman"/>
          <w:spacing w:val="1"/>
          <w:szCs w:val="24"/>
        </w:rPr>
        <w:t>e</w:t>
      </w:r>
      <w:r w:rsidRPr="00C95F3A">
        <w:rPr>
          <w:rFonts w:eastAsia="Times New Roman" w:cs="Times New Roman"/>
          <w:spacing w:val="2"/>
          <w:szCs w:val="24"/>
        </w:rPr>
        <w:t>x</w:t>
      </w:r>
      <w:r w:rsidRPr="00C95F3A">
        <w:rPr>
          <w:rFonts w:eastAsia="Times New Roman" w:cs="Times New Roman"/>
          <w:szCs w:val="24"/>
        </w:rPr>
        <w:t>te</w:t>
      </w:r>
      <w:r w:rsidRPr="00C95F3A">
        <w:rPr>
          <w:rFonts w:eastAsia="Times New Roman" w:cs="Times New Roman"/>
          <w:spacing w:val="-1"/>
          <w:szCs w:val="24"/>
        </w:rPr>
        <w:t>r</w:t>
      </w:r>
      <w:r w:rsidRPr="00C95F3A">
        <w:rPr>
          <w:rFonts w:eastAsia="Times New Roman" w:cs="Times New Roman"/>
          <w:szCs w:val="24"/>
        </w:rPr>
        <w:t>m</w:t>
      </w:r>
      <w:r w:rsidRPr="00C95F3A">
        <w:rPr>
          <w:rFonts w:eastAsia="Times New Roman" w:cs="Times New Roman"/>
          <w:spacing w:val="1"/>
          <w:szCs w:val="24"/>
        </w:rPr>
        <w:t>i</w:t>
      </w:r>
      <w:r w:rsidRPr="00C95F3A">
        <w:rPr>
          <w:rFonts w:eastAsia="Times New Roman" w:cs="Times New Roman"/>
          <w:szCs w:val="24"/>
        </w:rPr>
        <w:t>nio</w:t>
      </w:r>
      <w:r w:rsidRPr="00C95F3A">
        <w:rPr>
          <w:rFonts w:eastAsia="Times New Roman" w:cs="Times New Roman"/>
          <w:spacing w:val="3"/>
          <w:szCs w:val="24"/>
        </w:rPr>
        <w:t xml:space="preserve"> </w:t>
      </w:r>
      <w:r w:rsidRPr="00C95F3A">
        <w:rPr>
          <w:rFonts w:eastAsia="Times New Roman" w:cs="Times New Roman"/>
          <w:spacing w:val="-1"/>
          <w:szCs w:val="24"/>
        </w:rPr>
        <w:t>e</w:t>
      </w:r>
      <w:r w:rsidRPr="00C95F3A">
        <w:rPr>
          <w:rFonts w:eastAsia="Times New Roman" w:cs="Times New Roman"/>
          <w:szCs w:val="24"/>
        </w:rPr>
        <w:t>n las</w:t>
      </w:r>
      <w:r w:rsidRPr="00C95F3A">
        <w:rPr>
          <w:rFonts w:eastAsia="Times New Roman" w:cs="Times New Roman"/>
          <w:spacing w:val="45"/>
          <w:szCs w:val="24"/>
        </w:rPr>
        <w:t xml:space="preserve"> </w:t>
      </w:r>
      <w:r w:rsidRPr="00C95F3A">
        <w:rPr>
          <w:rFonts w:eastAsia="Times New Roman" w:cs="Times New Roman"/>
          <w:szCs w:val="24"/>
        </w:rPr>
        <w:t>manos</w:t>
      </w:r>
      <w:r w:rsidRPr="00C95F3A">
        <w:rPr>
          <w:rFonts w:eastAsia="Times New Roman" w:cs="Times New Roman"/>
          <w:spacing w:val="45"/>
          <w:szCs w:val="24"/>
        </w:rPr>
        <w:t xml:space="preserve"> </w:t>
      </w:r>
      <w:r w:rsidRPr="00C95F3A">
        <w:rPr>
          <w:rFonts w:eastAsia="Times New Roman" w:cs="Times New Roman"/>
          <w:szCs w:val="24"/>
        </w:rPr>
        <w:t>de</w:t>
      </w:r>
      <w:r w:rsidRPr="00C95F3A">
        <w:rPr>
          <w:rFonts w:eastAsia="Times New Roman" w:cs="Times New Roman"/>
          <w:spacing w:val="44"/>
          <w:szCs w:val="24"/>
        </w:rPr>
        <w:t xml:space="preserve"> </w:t>
      </w:r>
      <w:r w:rsidRPr="00C95F3A">
        <w:rPr>
          <w:rFonts w:eastAsia="Times New Roman" w:cs="Times New Roman"/>
          <w:spacing w:val="-1"/>
          <w:szCs w:val="24"/>
        </w:rPr>
        <w:t>e</w:t>
      </w:r>
      <w:r w:rsidRPr="00C95F3A">
        <w:rPr>
          <w:rFonts w:eastAsia="Times New Roman" w:cs="Times New Roman"/>
          <w:szCs w:val="24"/>
        </w:rPr>
        <w:t>mpe</w:t>
      </w:r>
      <w:r w:rsidRPr="00C95F3A">
        <w:rPr>
          <w:rFonts w:eastAsia="Times New Roman" w:cs="Times New Roman"/>
          <w:spacing w:val="-1"/>
          <w:szCs w:val="24"/>
        </w:rPr>
        <w:t>ra</w:t>
      </w:r>
      <w:r w:rsidRPr="00C95F3A">
        <w:rPr>
          <w:rFonts w:eastAsia="Times New Roman" w:cs="Times New Roman"/>
          <w:szCs w:val="24"/>
        </w:rPr>
        <w:t>d</w:t>
      </w:r>
      <w:r w:rsidRPr="00C95F3A">
        <w:rPr>
          <w:rFonts w:eastAsia="Times New Roman" w:cs="Times New Roman"/>
          <w:spacing w:val="2"/>
          <w:szCs w:val="24"/>
        </w:rPr>
        <w:t>o</w:t>
      </w:r>
      <w:r w:rsidRPr="00C95F3A">
        <w:rPr>
          <w:rFonts w:eastAsia="Times New Roman" w:cs="Times New Roman"/>
          <w:szCs w:val="24"/>
        </w:rPr>
        <w:t>r</w:t>
      </w:r>
      <w:r w:rsidRPr="00C95F3A">
        <w:rPr>
          <w:rFonts w:eastAsia="Times New Roman" w:cs="Times New Roman"/>
          <w:spacing w:val="-2"/>
          <w:szCs w:val="24"/>
        </w:rPr>
        <w:t>e</w:t>
      </w:r>
      <w:r w:rsidRPr="00C95F3A">
        <w:rPr>
          <w:rFonts w:eastAsia="Times New Roman" w:cs="Times New Roman"/>
          <w:szCs w:val="24"/>
        </w:rPr>
        <w:t>s,</w:t>
      </w:r>
      <w:r w:rsidRPr="00C95F3A">
        <w:rPr>
          <w:rFonts w:eastAsia="Times New Roman" w:cs="Times New Roman"/>
          <w:spacing w:val="46"/>
          <w:szCs w:val="24"/>
        </w:rPr>
        <w:t xml:space="preserve"> </w:t>
      </w:r>
      <w:r w:rsidRPr="00C95F3A">
        <w:rPr>
          <w:rFonts w:eastAsia="Times New Roman" w:cs="Times New Roman"/>
          <w:spacing w:val="-1"/>
          <w:szCs w:val="24"/>
        </w:rPr>
        <w:t>c</w:t>
      </w:r>
      <w:r w:rsidRPr="00C95F3A">
        <w:rPr>
          <w:rFonts w:eastAsia="Times New Roman" w:cs="Times New Roman"/>
          <w:szCs w:val="24"/>
        </w:rPr>
        <w:t>onquistado</w:t>
      </w:r>
      <w:r w:rsidRPr="00C95F3A">
        <w:rPr>
          <w:rFonts w:eastAsia="Times New Roman" w:cs="Times New Roman"/>
          <w:spacing w:val="-1"/>
          <w:szCs w:val="24"/>
        </w:rPr>
        <w:t>re</w:t>
      </w:r>
      <w:r w:rsidRPr="00C95F3A">
        <w:rPr>
          <w:rFonts w:eastAsia="Times New Roman" w:cs="Times New Roman"/>
          <w:szCs w:val="24"/>
        </w:rPr>
        <w:t>s</w:t>
      </w:r>
      <w:r w:rsidRPr="00C95F3A">
        <w:rPr>
          <w:rFonts w:eastAsia="Times New Roman" w:cs="Times New Roman"/>
          <w:spacing w:val="50"/>
          <w:szCs w:val="24"/>
        </w:rPr>
        <w:t xml:space="preserve"> </w:t>
      </w:r>
      <w:r w:rsidRPr="00C95F3A">
        <w:rPr>
          <w:rFonts w:eastAsia="Times New Roman" w:cs="Times New Roman"/>
          <w:szCs w:val="24"/>
        </w:rPr>
        <w:t>y</w:t>
      </w:r>
      <w:r w:rsidRPr="00C95F3A">
        <w:rPr>
          <w:rFonts w:eastAsia="Times New Roman" w:cs="Times New Roman"/>
          <w:spacing w:val="43"/>
          <w:szCs w:val="24"/>
        </w:rPr>
        <w:t xml:space="preserve"> </w:t>
      </w:r>
      <w:r w:rsidRPr="00C95F3A">
        <w:rPr>
          <w:rFonts w:eastAsia="Times New Roman" w:cs="Times New Roman"/>
          <w:spacing w:val="-1"/>
          <w:szCs w:val="24"/>
        </w:rPr>
        <w:t>e</w:t>
      </w:r>
      <w:r w:rsidRPr="00C95F3A">
        <w:rPr>
          <w:rFonts w:eastAsia="Times New Roman" w:cs="Times New Roman"/>
          <w:szCs w:val="24"/>
        </w:rPr>
        <w:t>jé</w:t>
      </w:r>
      <w:r w:rsidRPr="00C95F3A">
        <w:rPr>
          <w:rFonts w:eastAsia="Times New Roman" w:cs="Times New Roman"/>
          <w:spacing w:val="-1"/>
          <w:szCs w:val="24"/>
        </w:rPr>
        <w:t>rc</w:t>
      </w:r>
      <w:r w:rsidRPr="00C95F3A">
        <w:rPr>
          <w:rFonts w:eastAsia="Times New Roman" w:cs="Times New Roman"/>
          <w:szCs w:val="24"/>
        </w:rPr>
        <w:t>i</w:t>
      </w:r>
      <w:r w:rsidRPr="00C95F3A">
        <w:rPr>
          <w:rFonts w:eastAsia="Times New Roman" w:cs="Times New Roman"/>
          <w:spacing w:val="1"/>
          <w:szCs w:val="24"/>
        </w:rPr>
        <w:t>t</w:t>
      </w:r>
      <w:r w:rsidRPr="00C95F3A">
        <w:rPr>
          <w:rFonts w:eastAsia="Times New Roman" w:cs="Times New Roman"/>
          <w:szCs w:val="24"/>
        </w:rPr>
        <w:t>os</w:t>
      </w:r>
      <w:r w:rsidRPr="00C95F3A">
        <w:rPr>
          <w:rFonts w:eastAsia="Times New Roman" w:cs="Times New Roman"/>
          <w:spacing w:val="46"/>
          <w:szCs w:val="24"/>
        </w:rPr>
        <w:t xml:space="preserve"> </w:t>
      </w:r>
      <w:r w:rsidRPr="00C95F3A">
        <w:rPr>
          <w:rFonts w:eastAsia="Times New Roman" w:cs="Times New Roman"/>
          <w:szCs w:val="24"/>
        </w:rPr>
        <w:t>invaso</w:t>
      </w:r>
      <w:r w:rsidRPr="00C95F3A">
        <w:rPr>
          <w:rFonts w:eastAsia="Times New Roman" w:cs="Times New Roman"/>
          <w:spacing w:val="-1"/>
          <w:szCs w:val="24"/>
        </w:rPr>
        <w:t>re</w:t>
      </w:r>
      <w:r w:rsidRPr="00C95F3A">
        <w:rPr>
          <w:rFonts w:eastAsia="Times New Roman" w:cs="Times New Roman"/>
          <w:szCs w:val="24"/>
        </w:rPr>
        <w:t>s”</w:t>
      </w:r>
      <w:r w:rsidR="00644295">
        <w:rPr>
          <w:rFonts w:eastAsia="Times New Roman" w:cs="Times New Roman"/>
          <w:szCs w:val="24"/>
        </w:rPr>
        <w:t xml:space="preserve">. Mendoza </w:t>
      </w:r>
      <w:sdt>
        <w:sdtPr>
          <w:rPr>
            <w:rFonts w:eastAsia="Times New Roman" w:cs="Times New Roman"/>
            <w:spacing w:val="48"/>
            <w:szCs w:val="24"/>
          </w:rPr>
          <w:id w:val="-188154676"/>
          <w:citation/>
        </w:sdtPr>
        <w:sdtContent>
          <w:r w:rsidR="006A0FD2">
            <w:rPr>
              <w:rFonts w:eastAsia="Times New Roman" w:cs="Times New Roman"/>
              <w:spacing w:val="48"/>
              <w:szCs w:val="24"/>
            </w:rPr>
            <w:fldChar w:fldCharType="begin"/>
          </w:r>
          <w:r w:rsidR="00644295">
            <w:rPr>
              <w:rFonts w:eastAsia="Times New Roman" w:cs="Times New Roman"/>
              <w:spacing w:val="-1"/>
              <w:szCs w:val="24"/>
              <w:lang w:val="es-ES"/>
            </w:rPr>
            <w:instrText xml:space="preserve">CITATION Men191 \n  \t  \l 3082 </w:instrText>
          </w:r>
          <w:r w:rsidR="006A0FD2">
            <w:rPr>
              <w:rFonts w:eastAsia="Times New Roman" w:cs="Times New Roman"/>
              <w:spacing w:val="48"/>
              <w:szCs w:val="24"/>
            </w:rPr>
            <w:fldChar w:fldCharType="separate"/>
          </w:r>
          <w:r w:rsidR="00644295" w:rsidRPr="00644295">
            <w:rPr>
              <w:rFonts w:eastAsia="Times New Roman" w:cs="Times New Roman"/>
              <w:noProof/>
              <w:spacing w:val="-1"/>
              <w:szCs w:val="24"/>
              <w:lang w:val="es-ES"/>
            </w:rPr>
            <w:t>(2019)</w:t>
          </w:r>
          <w:r w:rsidR="006A0FD2">
            <w:rPr>
              <w:rFonts w:eastAsia="Times New Roman" w:cs="Times New Roman"/>
              <w:spacing w:val="48"/>
              <w:szCs w:val="24"/>
            </w:rPr>
            <w:fldChar w:fldCharType="end"/>
          </w:r>
        </w:sdtContent>
      </w:sdt>
      <w:r w:rsidRPr="00C95F3A">
        <w:rPr>
          <w:rFonts w:eastAsia="Times New Roman" w:cs="Times New Roman"/>
          <w:szCs w:val="24"/>
        </w:rPr>
        <w:t>,</w:t>
      </w:r>
      <w:r w:rsidRPr="00C95F3A">
        <w:rPr>
          <w:rFonts w:eastAsia="Times New Roman" w:cs="Times New Roman"/>
          <w:spacing w:val="4"/>
          <w:szCs w:val="24"/>
        </w:rPr>
        <w:t xml:space="preserve"> </w:t>
      </w:r>
      <w:r w:rsidR="006A0FD2">
        <w:rPr>
          <w:rFonts w:eastAsia="Times New Roman" w:cs="Times New Roman"/>
          <w:spacing w:val="-3"/>
          <w:szCs w:val="24"/>
        </w:rPr>
        <w:t>l</w:t>
      </w:r>
      <w:r w:rsidRPr="00C95F3A">
        <w:rPr>
          <w:rFonts w:eastAsia="Times New Roman" w:cs="Times New Roman"/>
          <w:szCs w:val="24"/>
        </w:rPr>
        <w:t>os</w:t>
      </w:r>
      <w:r w:rsidRPr="00C95F3A">
        <w:rPr>
          <w:rFonts w:eastAsia="Times New Roman" w:cs="Times New Roman"/>
          <w:spacing w:val="4"/>
          <w:szCs w:val="24"/>
        </w:rPr>
        <w:t xml:space="preserve"> </w:t>
      </w:r>
      <w:r w:rsidRPr="00C95F3A">
        <w:rPr>
          <w:rFonts w:eastAsia="Times New Roman" w:cs="Times New Roman"/>
          <w:szCs w:val="24"/>
        </w:rPr>
        <w:t>m</w:t>
      </w:r>
      <w:r w:rsidRPr="00C95F3A">
        <w:rPr>
          <w:rFonts w:eastAsia="Times New Roman" w:cs="Times New Roman"/>
          <w:spacing w:val="1"/>
          <w:szCs w:val="24"/>
        </w:rPr>
        <w:t>i</w:t>
      </w:r>
      <w:r w:rsidRPr="00C95F3A">
        <w:rPr>
          <w:rFonts w:eastAsia="Times New Roman" w:cs="Times New Roman"/>
          <w:szCs w:val="24"/>
        </w:rPr>
        <w:t>smos</w:t>
      </w:r>
      <w:r w:rsidRPr="00C95F3A">
        <w:rPr>
          <w:rFonts w:eastAsia="Times New Roman" w:cs="Times New Roman"/>
          <w:spacing w:val="2"/>
          <w:szCs w:val="24"/>
        </w:rPr>
        <w:t xml:space="preserve"> </w:t>
      </w:r>
      <w:r w:rsidRPr="00C95F3A">
        <w:rPr>
          <w:rFonts w:eastAsia="Times New Roman" w:cs="Times New Roman"/>
          <w:szCs w:val="24"/>
        </w:rPr>
        <w:t>que h</w:t>
      </w:r>
      <w:r w:rsidRPr="00C95F3A">
        <w:rPr>
          <w:rFonts w:eastAsia="Times New Roman" w:cs="Times New Roman"/>
          <w:spacing w:val="-1"/>
          <w:szCs w:val="24"/>
        </w:rPr>
        <w:t>a</w:t>
      </w:r>
      <w:r w:rsidRPr="00C95F3A">
        <w:rPr>
          <w:rFonts w:eastAsia="Times New Roman" w:cs="Times New Roman"/>
          <w:szCs w:val="24"/>
        </w:rPr>
        <w:t>n</w:t>
      </w:r>
      <w:r w:rsidRPr="00C95F3A">
        <w:rPr>
          <w:rFonts w:eastAsia="Times New Roman" w:cs="Times New Roman"/>
          <w:spacing w:val="1"/>
          <w:szCs w:val="24"/>
        </w:rPr>
        <w:t xml:space="preserve"> </w:t>
      </w:r>
      <w:r w:rsidRPr="00C95F3A">
        <w:rPr>
          <w:rFonts w:eastAsia="Times New Roman" w:cs="Times New Roman"/>
          <w:spacing w:val="2"/>
          <w:szCs w:val="24"/>
        </w:rPr>
        <w:t>p</w:t>
      </w:r>
      <w:r w:rsidRPr="00C95F3A">
        <w:rPr>
          <w:rFonts w:eastAsia="Times New Roman" w:cs="Times New Roman"/>
          <w:szCs w:val="24"/>
        </w:rPr>
        <w:t>r</w:t>
      </w:r>
      <w:r w:rsidRPr="00C95F3A">
        <w:rPr>
          <w:rFonts w:eastAsia="Times New Roman" w:cs="Times New Roman"/>
          <w:spacing w:val="-2"/>
          <w:szCs w:val="24"/>
        </w:rPr>
        <w:t>e</w:t>
      </w:r>
      <w:r w:rsidRPr="00C95F3A">
        <w:rPr>
          <w:rFonts w:eastAsia="Times New Roman" w:cs="Times New Roman"/>
          <w:szCs w:val="24"/>
        </w:rPr>
        <w:t>tendido</w:t>
      </w:r>
      <w:r w:rsidRPr="00C95F3A">
        <w:rPr>
          <w:rFonts w:eastAsia="Times New Roman" w:cs="Times New Roman"/>
          <w:spacing w:val="4"/>
          <w:szCs w:val="24"/>
        </w:rPr>
        <w:t xml:space="preserve"> </w:t>
      </w:r>
      <w:r w:rsidRPr="00C95F3A">
        <w:rPr>
          <w:rFonts w:eastAsia="Times New Roman" w:cs="Times New Roman"/>
          <w:spacing w:val="-1"/>
          <w:szCs w:val="24"/>
        </w:rPr>
        <w:t>e</w:t>
      </w:r>
      <w:r w:rsidRPr="00C95F3A">
        <w:rPr>
          <w:rFonts w:eastAsia="Times New Roman" w:cs="Times New Roman"/>
          <w:szCs w:val="24"/>
        </w:rPr>
        <w:t>l</w:t>
      </w:r>
      <w:r w:rsidRPr="00C95F3A">
        <w:rPr>
          <w:rFonts w:eastAsia="Times New Roman" w:cs="Times New Roman"/>
          <w:spacing w:val="1"/>
          <w:szCs w:val="24"/>
        </w:rPr>
        <w:t>i</w:t>
      </w:r>
      <w:r w:rsidRPr="00C95F3A">
        <w:rPr>
          <w:rFonts w:eastAsia="Times New Roman" w:cs="Times New Roman"/>
          <w:szCs w:val="24"/>
        </w:rPr>
        <w:t>m</w:t>
      </w:r>
      <w:r w:rsidRPr="00C95F3A">
        <w:rPr>
          <w:rFonts w:eastAsia="Times New Roman" w:cs="Times New Roman"/>
          <w:spacing w:val="1"/>
          <w:szCs w:val="24"/>
        </w:rPr>
        <w:t>i</w:t>
      </w:r>
      <w:r w:rsidRPr="00C95F3A">
        <w:rPr>
          <w:rFonts w:eastAsia="Times New Roman" w:cs="Times New Roman"/>
          <w:szCs w:val="24"/>
        </w:rPr>
        <w:t>n</w:t>
      </w:r>
      <w:r w:rsidRPr="00C95F3A">
        <w:rPr>
          <w:rFonts w:eastAsia="Times New Roman" w:cs="Times New Roman"/>
          <w:spacing w:val="-1"/>
          <w:szCs w:val="24"/>
        </w:rPr>
        <w:t>a</w:t>
      </w:r>
      <w:r w:rsidRPr="00C95F3A">
        <w:rPr>
          <w:rFonts w:eastAsia="Times New Roman" w:cs="Times New Roman"/>
          <w:szCs w:val="24"/>
        </w:rPr>
        <w:t>r</w:t>
      </w:r>
      <w:r w:rsidRPr="00C95F3A">
        <w:rPr>
          <w:rFonts w:eastAsia="Times New Roman" w:cs="Times New Roman"/>
          <w:spacing w:val="1"/>
          <w:szCs w:val="24"/>
        </w:rPr>
        <w:t xml:space="preserve"> </w:t>
      </w:r>
      <w:r w:rsidRPr="00C95F3A">
        <w:rPr>
          <w:rFonts w:eastAsia="Times New Roman" w:cs="Times New Roman"/>
          <w:szCs w:val="24"/>
        </w:rPr>
        <w:t>pu</w:t>
      </w:r>
      <w:r w:rsidRPr="00C95F3A">
        <w:rPr>
          <w:rFonts w:eastAsia="Times New Roman" w:cs="Times New Roman"/>
          <w:spacing w:val="-1"/>
          <w:szCs w:val="24"/>
        </w:rPr>
        <w:t>e</w:t>
      </w:r>
      <w:r w:rsidRPr="00C95F3A">
        <w:rPr>
          <w:rFonts w:eastAsia="Times New Roman" w:cs="Times New Roman"/>
          <w:szCs w:val="24"/>
        </w:rPr>
        <w:t>blos</w:t>
      </w:r>
      <w:r w:rsidRPr="00C95F3A">
        <w:rPr>
          <w:rFonts w:eastAsia="Times New Roman" w:cs="Times New Roman"/>
          <w:spacing w:val="2"/>
          <w:szCs w:val="24"/>
        </w:rPr>
        <w:t xml:space="preserve"> </w:t>
      </w:r>
      <w:r w:rsidRPr="00C95F3A">
        <w:rPr>
          <w:rFonts w:eastAsia="Times New Roman" w:cs="Times New Roman"/>
          <w:spacing w:val="-1"/>
          <w:szCs w:val="24"/>
        </w:rPr>
        <w:t>e</w:t>
      </w:r>
      <w:r w:rsidRPr="00C95F3A">
        <w:rPr>
          <w:rFonts w:eastAsia="Times New Roman" w:cs="Times New Roman"/>
          <w:szCs w:val="24"/>
        </w:rPr>
        <w:t>n</w:t>
      </w:r>
      <w:r w:rsidRPr="00C95F3A">
        <w:rPr>
          <w:rFonts w:eastAsia="Times New Roman" w:cs="Times New Roman"/>
          <w:spacing w:val="3"/>
          <w:szCs w:val="24"/>
        </w:rPr>
        <w:t>t</w:t>
      </w:r>
      <w:r w:rsidRPr="00C95F3A">
        <w:rPr>
          <w:rFonts w:eastAsia="Times New Roman" w:cs="Times New Roman"/>
          <w:spacing w:val="-1"/>
          <w:szCs w:val="24"/>
        </w:rPr>
        <w:t>e</w:t>
      </w:r>
      <w:r w:rsidRPr="00C95F3A">
        <w:rPr>
          <w:rFonts w:eastAsia="Times New Roman" w:cs="Times New Roman"/>
          <w:szCs w:val="24"/>
        </w:rPr>
        <w:t>ros,</w:t>
      </w:r>
      <w:r w:rsidRPr="00C95F3A">
        <w:rPr>
          <w:rFonts w:eastAsia="Times New Roman" w:cs="Times New Roman"/>
          <w:spacing w:val="1"/>
          <w:szCs w:val="24"/>
        </w:rPr>
        <w:t xml:space="preserve"> </w:t>
      </w:r>
      <w:r w:rsidRPr="00C95F3A">
        <w:rPr>
          <w:rFonts w:eastAsia="Times New Roman" w:cs="Times New Roman"/>
          <w:szCs w:val="24"/>
        </w:rPr>
        <w:t>p</w:t>
      </w:r>
      <w:r w:rsidRPr="00C95F3A">
        <w:rPr>
          <w:rFonts w:eastAsia="Times New Roman" w:cs="Times New Roman"/>
          <w:spacing w:val="1"/>
          <w:szCs w:val="24"/>
        </w:rPr>
        <w:t>e</w:t>
      </w:r>
      <w:r w:rsidRPr="00C95F3A">
        <w:rPr>
          <w:rFonts w:eastAsia="Times New Roman" w:cs="Times New Roman"/>
          <w:szCs w:val="24"/>
        </w:rPr>
        <w:t>ro</w:t>
      </w:r>
      <w:r w:rsidRPr="00C95F3A">
        <w:rPr>
          <w:rFonts w:eastAsia="Times New Roman" w:cs="Times New Roman"/>
          <w:spacing w:val="1"/>
          <w:szCs w:val="24"/>
        </w:rPr>
        <w:t xml:space="preserve"> </w:t>
      </w:r>
      <w:r w:rsidRPr="00C95F3A">
        <w:rPr>
          <w:rFonts w:eastAsia="Times New Roman" w:cs="Times New Roman"/>
          <w:spacing w:val="2"/>
          <w:szCs w:val="24"/>
        </w:rPr>
        <w:t>n</w:t>
      </w:r>
      <w:r w:rsidRPr="00C95F3A">
        <w:rPr>
          <w:rFonts w:eastAsia="Times New Roman" w:cs="Times New Roman"/>
          <w:szCs w:val="24"/>
        </w:rPr>
        <w:t>o</w:t>
      </w:r>
      <w:r w:rsidRPr="00C95F3A">
        <w:rPr>
          <w:rFonts w:eastAsia="Times New Roman" w:cs="Times New Roman"/>
          <w:spacing w:val="1"/>
          <w:szCs w:val="24"/>
        </w:rPr>
        <w:t xml:space="preserve"> </w:t>
      </w:r>
      <w:r w:rsidRPr="00C95F3A">
        <w:rPr>
          <w:rFonts w:eastAsia="Times New Roman" w:cs="Times New Roman"/>
          <w:szCs w:val="24"/>
        </w:rPr>
        <w:t>h</w:t>
      </w:r>
      <w:r w:rsidRPr="00C95F3A">
        <w:rPr>
          <w:rFonts w:eastAsia="Times New Roman" w:cs="Times New Roman"/>
          <w:spacing w:val="-1"/>
          <w:szCs w:val="24"/>
        </w:rPr>
        <w:t>a</w:t>
      </w:r>
      <w:r w:rsidRPr="00C95F3A">
        <w:rPr>
          <w:rFonts w:eastAsia="Times New Roman" w:cs="Times New Roman"/>
          <w:szCs w:val="24"/>
        </w:rPr>
        <w:t>n</w:t>
      </w:r>
      <w:r w:rsidRPr="00C95F3A">
        <w:rPr>
          <w:rFonts w:eastAsia="Times New Roman" w:cs="Times New Roman"/>
          <w:spacing w:val="1"/>
          <w:szCs w:val="24"/>
        </w:rPr>
        <w:t xml:space="preserve"> </w:t>
      </w:r>
      <w:r w:rsidRPr="00C95F3A">
        <w:rPr>
          <w:rFonts w:eastAsia="Times New Roman" w:cs="Times New Roman"/>
          <w:szCs w:val="24"/>
        </w:rPr>
        <w:t>podido</w:t>
      </w:r>
      <w:r w:rsidR="00644295">
        <w:rPr>
          <w:rFonts w:eastAsia="Times New Roman" w:cs="Times New Roman"/>
          <w:szCs w:val="24"/>
        </w:rPr>
        <w:t xml:space="preserve"> </w:t>
      </w:r>
      <w:r w:rsidRPr="00C95F3A">
        <w:rPr>
          <w:rFonts w:eastAsia="Times New Roman" w:cs="Times New Roman"/>
          <w:spacing w:val="-5"/>
          <w:szCs w:val="24"/>
        </w:rPr>
        <w:t>y</w:t>
      </w:r>
      <w:r w:rsidRPr="00C95F3A">
        <w:rPr>
          <w:rFonts w:eastAsia="Times New Roman" w:cs="Times New Roman"/>
          <w:szCs w:val="24"/>
        </w:rPr>
        <w:t>a</w:t>
      </w:r>
      <w:r w:rsidRPr="00C95F3A">
        <w:rPr>
          <w:rFonts w:eastAsia="Times New Roman" w:cs="Times New Roman"/>
          <w:spacing w:val="1"/>
          <w:szCs w:val="24"/>
        </w:rPr>
        <w:t xml:space="preserve"> </w:t>
      </w:r>
      <w:r w:rsidRPr="00C95F3A">
        <w:rPr>
          <w:rFonts w:eastAsia="Times New Roman" w:cs="Times New Roman"/>
          <w:szCs w:val="24"/>
        </w:rPr>
        <w:t>q</w:t>
      </w:r>
      <w:r w:rsidRPr="00C95F3A">
        <w:rPr>
          <w:rFonts w:eastAsia="Times New Roman" w:cs="Times New Roman"/>
          <w:spacing w:val="2"/>
          <w:szCs w:val="24"/>
        </w:rPr>
        <w:t>u</w:t>
      </w:r>
      <w:r w:rsidRPr="00C95F3A">
        <w:rPr>
          <w:rFonts w:eastAsia="Times New Roman" w:cs="Times New Roman"/>
          <w:szCs w:val="24"/>
        </w:rPr>
        <w:t>e</w:t>
      </w:r>
      <w:r w:rsidRPr="00C95F3A">
        <w:rPr>
          <w:rFonts w:eastAsia="Times New Roman" w:cs="Times New Roman"/>
          <w:spacing w:val="-1"/>
          <w:szCs w:val="24"/>
        </w:rPr>
        <w:t xml:space="preserve"> </w:t>
      </w:r>
      <w:r w:rsidRPr="00C95F3A">
        <w:rPr>
          <w:rFonts w:eastAsia="Times New Roman" w:cs="Times New Roman"/>
          <w:szCs w:val="24"/>
        </w:rPr>
        <w:t xml:space="preserve">las </w:t>
      </w:r>
      <w:r w:rsidRPr="00C95F3A">
        <w:rPr>
          <w:rFonts w:eastAsia="Times New Roman" w:cs="Times New Roman"/>
          <w:spacing w:val="1"/>
          <w:szCs w:val="24"/>
        </w:rPr>
        <w:t>r</w:t>
      </w:r>
      <w:r w:rsidRPr="00C95F3A">
        <w:rPr>
          <w:rFonts w:eastAsia="Times New Roman" w:cs="Times New Roman"/>
          <w:spacing w:val="-1"/>
          <w:szCs w:val="24"/>
        </w:rPr>
        <w:t>a</w:t>
      </w:r>
      <w:r w:rsidRPr="00C95F3A">
        <w:rPr>
          <w:rFonts w:eastAsia="Times New Roman" w:cs="Times New Roman"/>
          <w:szCs w:val="24"/>
        </w:rPr>
        <w:t>íc</w:t>
      </w:r>
      <w:r w:rsidRPr="00C95F3A">
        <w:rPr>
          <w:rFonts w:eastAsia="Times New Roman" w:cs="Times New Roman"/>
          <w:spacing w:val="-1"/>
          <w:szCs w:val="24"/>
        </w:rPr>
        <w:t>e</w:t>
      </w:r>
      <w:r w:rsidRPr="00C95F3A">
        <w:rPr>
          <w:rFonts w:eastAsia="Times New Roman" w:cs="Times New Roman"/>
          <w:szCs w:val="24"/>
        </w:rPr>
        <w:t>s cultu</w:t>
      </w:r>
      <w:r w:rsidRPr="00C95F3A">
        <w:rPr>
          <w:rFonts w:eastAsia="Times New Roman" w:cs="Times New Roman"/>
          <w:spacing w:val="2"/>
          <w:szCs w:val="24"/>
        </w:rPr>
        <w:t>r</w:t>
      </w:r>
      <w:r w:rsidRPr="00C95F3A">
        <w:rPr>
          <w:rFonts w:eastAsia="Times New Roman" w:cs="Times New Roman"/>
          <w:spacing w:val="-1"/>
          <w:szCs w:val="24"/>
        </w:rPr>
        <w:t>a</w:t>
      </w:r>
      <w:r w:rsidRPr="00C95F3A">
        <w:rPr>
          <w:rFonts w:eastAsia="Times New Roman" w:cs="Times New Roman"/>
          <w:spacing w:val="3"/>
          <w:szCs w:val="24"/>
        </w:rPr>
        <w:t>l</w:t>
      </w:r>
      <w:r w:rsidRPr="00C95F3A">
        <w:rPr>
          <w:rFonts w:eastAsia="Times New Roman" w:cs="Times New Roman"/>
          <w:spacing w:val="-1"/>
          <w:szCs w:val="24"/>
        </w:rPr>
        <w:t>e</w:t>
      </w:r>
      <w:r w:rsidRPr="00C95F3A">
        <w:rPr>
          <w:rFonts w:eastAsia="Times New Roman" w:cs="Times New Roman"/>
          <w:szCs w:val="24"/>
        </w:rPr>
        <w:t>s han</w:t>
      </w:r>
      <w:r w:rsidRPr="00C95F3A">
        <w:rPr>
          <w:rFonts w:eastAsia="Times New Roman" w:cs="Times New Roman"/>
          <w:spacing w:val="-1"/>
          <w:szCs w:val="24"/>
        </w:rPr>
        <w:t xml:space="preserve"> </w:t>
      </w:r>
      <w:r w:rsidRPr="00C95F3A">
        <w:rPr>
          <w:rFonts w:eastAsia="Times New Roman" w:cs="Times New Roman"/>
          <w:szCs w:val="24"/>
        </w:rPr>
        <w:t>s</w:t>
      </w:r>
      <w:r w:rsidRPr="00C95F3A">
        <w:rPr>
          <w:rFonts w:eastAsia="Times New Roman" w:cs="Times New Roman"/>
          <w:spacing w:val="1"/>
          <w:szCs w:val="24"/>
        </w:rPr>
        <w:t>e</w:t>
      </w:r>
      <w:r w:rsidRPr="00C95F3A">
        <w:rPr>
          <w:rFonts w:eastAsia="Times New Roman" w:cs="Times New Roman"/>
          <w:spacing w:val="-2"/>
          <w:szCs w:val="24"/>
        </w:rPr>
        <w:t>g</w:t>
      </w:r>
      <w:r w:rsidRPr="00C95F3A">
        <w:rPr>
          <w:rFonts w:eastAsia="Times New Roman" w:cs="Times New Roman"/>
          <w:szCs w:val="24"/>
        </w:rPr>
        <w:t>uido</w:t>
      </w:r>
      <w:r w:rsidRPr="00C95F3A">
        <w:rPr>
          <w:rFonts w:eastAsia="Times New Roman" w:cs="Times New Roman"/>
          <w:spacing w:val="5"/>
          <w:szCs w:val="24"/>
        </w:rPr>
        <w:t xml:space="preserve"> </w:t>
      </w:r>
      <w:r w:rsidRPr="00C95F3A">
        <w:rPr>
          <w:rFonts w:eastAsia="Times New Roman" w:cs="Times New Roman"/>
          <w:szCs w:val="24"/>
        </w:rPr>
        <w:t>y</w:t>
      </w:r>
      <w:r w:rsidRPr="00C95F3A">
        <w:rPr>
          <w:rFonts w:eastAsia="Times New Roman" w:cs="Times New Roman"/>
          <w:spacing w:val="-5"/>
          <w:szCs w:val="24"/>
        </w:rPr>
        <w:t xml:space="preserve"> </w:t>
      </w:r>
      <w:r w:rsidRPr="00C95F3A">
        <w:rPr>
          <w:rFonts w:eastAsia="Times New Roman" w:cs="Times New Roman"/>
          <w:spacing w:val="-1"/>
          <w:szCs w:val="24"/>
        </w:rPr>
        <w:t>a</w:t>
      </w:r>
      <w:r w:rsidRPr="00C95F3A">
        <w:rPr>
          <w:rFonts w:eastAsia="Times New Roman" w:cs="Times New Roman"/>
          <w:szCs w:val="24"/>
        </w:rPr>
        <w:t>ún s</w:t>
      </w:r>
      <w:r w:rsidRPr="00C95F3A">
        <w:rPr>
          <w:rFonts w:eastAsia="Times New Roman" w:cs="Times New Roman"/>
          <w:spacing w:val="3"/>
          <w:szCs w:val="24"/>
        </w:rPr>
        <w:t>i</w:t>
      </w:r>
      <w:r w:rsidRPr="00C95F3A">
        <w:rPr>
          <w:rFonts w:eastAsia="Times New Roman" w:cs="Times New Roman"/>
          <w:szCs w:val="24"/>
        </w:rPr>
        <w:t>gu</w:t>
      </w:r>
      <w:r w:rsidRPr="00C95F3A">
        <w:rPr>
          <w:rFonts w:eastAsia="Times New Roman" w:cs="Times New Roman"/>
          <w:spacing w:val="-1"/>
          <w:szCs w:val="24"/>
        </w:rPr>
        <w:t>e</w:t>
      </w:r>
      <w:r w:rsidRPr="00C95F3A">
        <w:rPr>
          <w:rFonts w:eastAsia="Times New Roman" w:cs="Times New Roman"/>
          <w:szCs w:val="24"/>
        </w:rPr>
        <w:t>n lat</w:t>
      </w:r>
      <w:r w:rsidRPr="00C95F3A">
        <w:rPr>
          <w:rFonts w:eastAsia="Times New Roman" w:cs="Times New Roman"/>
          <w:spacing w:val="-1"/>
          <w:szCs w:val="24"/>
        </w:rPr>
        <w:t>e</w:t>
      </w:r>
      <w:r w:rsidRPr="00C95F3A">
        <w:rPr>
          <w:rFonts w:eastAsia="Times New Roman" w:cs="Times New Roman"/>
          <w:szCs w:val="24"/>
        </w:rPr>
        <w:t>ntes.</w:t>
      </w:r>
      <w:r w:rsidR="00644295">
        <w:rPr>
          <w:rFonts w:eastAsia="Times New Roman" w:cs="Times New Roman"/>
          <w:szCs w:val="24"/>
        </w:rPr>
        <w:t xml:space="preserve"> </w:t>
      </w:r>
      <w:sdt>
        <w:sdtPr>
          <w:rPr>
            <w:rFonts w:eastAsia="Times New Roman" w:cs="Times New Roman"/>
            <w:spacing w:val="48"/>
            <w:szCs w:val="24"/>
          </w:rPr>
          <w:id w:val="-969282168"/>
          <w:citation/>
        </w:sdtPr>
        <w:sdtContent>
          <w:r w:rsidR="00644295">
            <w:rPr>
              <w:rFonts w:eastAsia="Times New Roman" w:cs="Times New Roman"/>
              <w:spacing w:val="48"/>
              <w:szCs w:val="24"/>
            </w:rPr>
            <w:fldChar w:fldCharType="begin"/>
          </w:r>
          <w:r w:rsidR="00644295">
            <w:rPr>
              <w:rFonts w:eastAsia="Times New Roman" w:cs="Times New Roman"/>
              <w:spacing w:val="-1"/>
              <w:szCs w:val="24"/>
              <w:lang w:val="es-ES"/>
            </w:rPr>
            <w:instrText xml:space="preserve">CITATION Men191 \p 6 \n  \y  \t  \l 3082 </w:instrText>
          </w:r>
          <w:r w:rsidR="00644295">
            <w:rPr>
              <w:rFonts w:eastAsia="Times New Roman" w:cs="Times New Roman"/>
              <w:spacing w:val="48"/>
              <w:szCs w:val="24"/>
            </w:rPr>
            <w:fldChar w:fldCharType="separate"/>
          </w:r>
          <w:r w:rsidR="00644295" w:rsidRPr="00644295">
            <w:rPr>
              <w:rFonts w:eastAsia="Times New Roman" w:cs="Times New Roman"/>
              <w:noProof/>
              <w:spacing w:val="-1"/>
              <w:szCs w:val="24"/>
              <w:lang w:val="es-ES"/>
            </w:rPr>
            <w:t>(p. 6)</w:t>
          </w:r>
          <w:r w:rsidR="00644295">
            <w:rPr>
              <w:rFonts w:eastAsia="Times New Roman" w:cs="Times New Roman"/>
              <w:spacing w:val="48"/>
              <w:szCs w:val="24"/>
            </w:rPr>
            <w:fldChar w:fldCharType="end"/>
          </w:r>
        </w:sdtContent>
      </w:sdt>
    </w:p>
    <w:p w14:paraId="5D921C89" w14:textId="47A63D39" w:rsidR="00911E17" w:rsidRDefault="00911E17" w:rsidP="008D7321">
      <w:pPr>
        <w:pStyle w:val="Ttulo3"/>
        <w:spacing w:line="276" w:lineRule="auto"/>
      </w:pPr>
      <w:bookmarkStart w:id="71" w:name="_Toc141085362"/>
      <w:r>
        <w:t>2.3.</w:t>
      </w:r>
      <w:r w:rsidR="003B6D45">
        <w:t>4</w:t>
      </w:r>
      <w:r>
        <w:t xml:space="preserve">. </w:t>
      </w:r>
      <w:r w:rsidRPr="00794A91">
        <w:t>Educación</w:t>
      </w:r>
      <w:bookmarkEnd w:id="71"/>
    </w:p>
    <w:p w14:paraId="6EEED3A3" w14:textId="3424552E" w:rsidR="0015103A" w:rsidRPr="0015103A" w:rsidRDefault="001B1BDB" w:rsidP="008D7321">
      <w:pPr>
        <w:spacing w:line="276" w:lineRule="auto"/>
        <w:rPr>
          <w:lang w:val="es-ES_tradnl"/>
        </w:rPr>
      </w:pPr>
      <w:r>
        <w:rPr>
          <w:shd w:val="clear" w:color="auto" w:fill="FFFFFF"/>
        </w:rPr>
        <w:t>En primer lugar, la historia muestra que, cuando existía un mundo de analfabetismo y de gente iletrada, la educación era enseñar a leer, escribir y calcular. Estos fueron los primeros pasos para avanzar hacia la mirada ideal de la educación. En segundo lugar, se inicia una escolarización limitada y los niños asisten a la escuela les guste o no. Cuando los profesores estimaban que los alumnos eran suficientemente capaces, los introducían a la literatura, la historia, la geografía, la economía y las ciencias de laboratorio. En tercer y último lugar, se ha producido una muy seria institucionalización de la enseñanza y se han estipulado planes de estudio formales que abarcan las demandas de la sociedad, así los contenidos de la educación incorporan desde el entrenamiento deportivo, pasando por la educación sexual y llegando al asesoramiento contra las drogas.</w:t>
      </w:r>
      <w:r w:rsidR="009F3B1E">
        <w:rPr>
          <w:shd w:val="clear" w:color="auto" w:fill="FFFFFF"/>
        </w:rPr>
        <w:t xml:space="preserve"> </w:t>
      </w:r>
      <w:sdt>
        <w:sdtPr>
          <w:rPr>
            <w:shd w:val="clear" w:color="auto" w:fill="FFFFFF"/>
          </w:rPr>
          <w:id w:val="-304164040"/>
          <w:citation/>
        </w:sdtPr>
        <w:sdtContent>
          <w:r w:rsidR="009F3B1E">
            <w:rPr>
              <w:shd w:val="clear" w:color="auto" w:fill="FFFFFF"/>
            </w:rPr>
            <w:fldChar w:fldCharType="begin"/>
          </w:r>
          <w:r w:rsidR="009F3B1E">
            <w:rPr>
              <w:shd w:val="clear" w:color="auto" w:fill="FFFFFF"/>
            </w:rPr>
            <w:instrText xml:space="preserve"> CITATION Blo17 \l 12298 </w:instrText>
          </w:r>
          <w:r w:rsidR="009F3B1E">
            <w:rPr>
              <w:shd w:val="clear" w:color="auto" w:fill="FFFFFF"/>
            </w:rPr>
            <w:fldChar w:fldCharType="separate"/>
          </w:r>
          <w:r w:rsidR="009F3B1E" w:rsidRPr="009F3B1E">
            <w:rPr>
              <w:noProof/>
              <w:shd w:val="clear" w:color="auto" w:fill="FFFFFF"/>
            </w:rPr>
            <w:t>(Blogger, 2017)</w:t>
          </w:r>
          <w:r w:rsidR="009F3B1E">
            <w:rPr>
              <w:shd w:val="clear" w:color="auto" w:fill="FFFFFF"/>
            </w:rPr>
            <w:fldChar w:fldCharType="end"/>
          </w:r>
        </w:sdtContent>
      </w:sdt>
    </w:p>
    <w:p w14:paraId="022BDB8F" w14:textId="1E98435E" w:rsidR="00911E17" w:rsidRPr="00AC46C6" w:rsidRDefault="00911E17" w:rsidP="008D7321">
      <w:pPr>
        <w:pStyle w:val="Ttulo4"/>
        <w:spacing w:line="276" w:lineRule="auto"/>
      </w:pPr>
      <w:bookmarkStart w:id="72" w:name="_Toc141085363"/>
      <w:r w:rsidRPr="00AC46C6">
        <w:t>2.3.</w:t>
      </w:r>
      <w:r w:rsidR="00AC46C6">
        <w:t>4</w:t>
      </w:r>
      <w:r w:rsidRPr="00AC46C6">
        <w:t>.</w:t>
      </w:r>
      <w:r w:rsidR="00AC46C6">
        <w:t>1</w:t>
      </w:r>
      <w:r w:rsidRPr="00AC46C6">
        <w:t>. La educación intercultural</w:t>
      </w:r>
      <w:bookmarkEnd w:id="72"/>
      <w:r w:rsidRPr="00AC46C6">
        <w:t xml:space="preserve"> </w:t>
      </w:r>
    </w:p>
    <w:p w14:paraId="6792A2DC" w14:textId="383192B6" w:rsidR="00911E17" w:rsidRPr="00794A91" w:rsidRDefault="00911E17" w:rsidP="008D7321">
      <w:pPr>
        <w:spacing w:after="0" w:line="276" w:lineRule="auto"/>
        <w:rPr>
          <w:rFonts w:cs="Times New Roman"/>
          <w:szCs w:val="24"/>
        </w:rPr>
      </w:pPr>
      <w:r w:rsidRPr="00794A91">
        <w:rPr>
          <w:rFonts w:cs="Times New Roman"/>
          <w:szCs w:val="24"/>
        </w:rPr>
        <w:t xml:space="preserve">La UNESCO </w:t>
      </w:r>
      <w:sdt>
        <w:sdtPr>
          <w:rPr>
            <w:rFonts w:cs="Times New Roman"/>
            <w:szCs w:val="24"/>
          </w:rPr>
          <w:id w:val="1983734255"/>
          <w:citation/>
        </w:sdtPr>
        <w:sdtContent>
          <w:r w:rsidR="00AE34D1">
            <w:rPr>
              <w:rFonts w:cs="Times New Roman"/>
              <w:szCs w:val="24"/>
            </w:rPr>
            <w:fldChar w:fldCharType="begin"/>
          </w:r>
          <w:r w:rsidR="00AE34D1">
            <w:rPr>
              <w:rFonts w:cs="Times New Roman"/>
              <w:szCs w:val="24"/>
              <w:lang w:val="es-ES"/>
            </w:rPr>
            <w:instrText xml:space="preserve">CITATION UNE21 \n  \t  \l 3082 </w:instrText>
          </w:r>
          <w:r w:rsidR="00AE34D1">
            <w:rPr>
              <w:rFonts w:cs="Times New Roman"/>
              <w:szCs w:val="24"/>
            </w:rPr>
            <w:fldChar w:fldCharType="separate"/>
          </w:r>
          <w:r w:rsidR="00AE34D1" w:rsidRPr="00AE34D1">
            <w:rPr>
              <w:rFonts w:cs="Times New Roman"/>
              <w:noProof/>
              <w:szCs w:val="24"/>
              <w:lang w:val="es-ES"/>
            </w:rPr>
            <w:t>(2021)</w:t>
          </w:r>
          <w:r w:rsidR="00AE34D1">
            <w:rPr>
              <w:rFonts w:cs="Times New Roman"/>
              <w:szCs w:val="24"/>
            </w:rPr>
            <w:fldChar w:fldCharType="end"/>
          </w:r>
        </w:sdtContent>
      </w:sdt>
      <w:r w:rsidR="00AE34D1">
        <w:rPr>
          <w:rFonts w:cs="Times New Roman"/>
          <w:szCs w:val="24"/>
        </w:rPr>
        <w:t xml:space="preserve"> </w:t>
      </w:r>
      <w:r w:rsidRPr="00794A91">
        <w:rPr>
          <w:rFonts w:cs="Times New Roman"/>
          <w:szCs w:val="24"/>
        </w:rPr>
        <w:t>define a la educación de calidad para todos. Se inscribe en la perspectiva de los derechos humanos,  tal  como  se  expresa  en  la  Declaración  Universal  de  Derechos  Humanos</w:t>
      </w:r>
      <w:r w:rsidR="00AE34D1">
        <w:rPr>
          <w:rFonts w:cs="Times New Roman"/>
          <w:szCs w:val="24"/>
        </w:rPr>
        <w:t xml:space="preserve">: </w:t>
      </w:r>
      <w:r w:rsidRPr="00794A91">
        <w:rPr>
          <w:rFonts w:cs="Times New Roman"/>
          <w:szCs w:val="24"/>
        </w:rPr>
        <w:t>La  educación  tendrá  por  objeto  el  pleno  desarrollo  de  la  personalidad  humana y el fortalecimiento del respeto a los derechos humanos y a las libertades  fundamentales;  favorecerá  la  comprensión,  la  tolerancia  y  la  amistad entre todas las naciones y todos los grupos étnicos o religiosos, y promoverá el desarrollo de las actividades de las Naciones Unidas para el mantenimiento de la paz.</w:t>
      </w:r>
    </w:p>
    <w:p w14:paraId="7F7ECEAD" w14:textId="60D621DD" w:rsidR="00911E17" w:rsidRDefault="00911E17" w:rsidP="008D7321">
      <w:pPr>
        <w:spacing w:after="0" w:line="276" w:lineRule="auto"/>
        <w:rPr>
          <w:rFonts w:cs="Times New Roman"/>
          <w:szCs w:val="24"/>
        </w:rPr>
      </w:pPr>
      <w:r w:rsidRPr="00794A91">
        <w:rPr>
          <w:rFonts w:cs="Times New Roman"/>
          <w:szCs w:val="24"/>
        </w:rPr>
        <w:t xml:space="preserve">En el 2011 la LOEI (Ley Orgánica de Educación Intercultural Bilingüe) dictaminó que la interculturalidad debía incorporarse y ser transversalizada en todo el sistema de educación nacional (Art. 26), lo que implica la inclusión de los conocimientos y saberes ancestrales en las mallas curriculares nacionales -léase, hispanas-. La interculturalidad para todos se corresponde con el propio concepto de interculturalidad desde su acepción crítica. </w:t>
      </w:r>
    </w:p>
    <w:p w14:paraId="0D6E9F80" w14:textId="012E6595" w:rsidR="00B43C4D" w:rsidRDefault="00B43C4D" w:rsidP="008D7321">
      <w:pPr>
        <w:pStyle w:val="Ttulo4"/>
        <w:spacing w:line="276" w:lineRule="auto"/>
      </w:pPr>
      <w:bookmarkStart w:id="73" w:name="_Toc141085364"/>
      <w:r>
        <w:lastRenderedPageBreak/>
        <w:t>2.3.4.2. Estrategias pedagógicas</w:t>
      </w:r>
      <w:bookmarkEnd w:id="73"/>
    </w:p>
    <w:p w14:paraId="03651A8E" w14:textId="27FC7956" w:rsidR="00F776BC" w:rsidRDefault="00F776BC" w:rsidP="008D7321">
      <w:pPr>
        <w:spacing w:line="276" w:lineRule="auto"/>
      </w:pPr>
      <w:r w:rsidRPr="00F776BC">
        <w:t>Las estrategias pedagógicas son todas las acciones y herramientas dentro de la educación</w:t>
      </w:r>
      <w:r>
        <w:t xml:space="preserve"> </w:t>
      </w:r>
      <w:r w:rsidRPr="00F776BC">
        <w:t>utilizadas por el docente, que componen escenarios curriculares de organización de</w:t>
      </w:r>
      <w:r>
        <w:t xml:space="preserve"> </w:t>
      </w:r>
      <w:r w:rsidRPr="00F776BC">
        <w:t>actividades</w:t>
      </w:r>
      <w:r>
        <w:t xml:space="preserve"> </w:t>
      </w:r>
      <w:r w:rsidRPr="00F776BC">
        <w:t>formativas y de la interacción del proceso enseñanza y aprendizaje, cumpliendo un papel</w:t>
      </w:r>
      <w:r>
        <w:t xml:space="preserve"> </w:t>
      </w:r>
      <w:r w:rsidRPr="00F776BC">
        <w:t>importante para la creación de tácticas que promuevan un aprendizaje lúdico didáctico en donde</w:t>
      </w:r>
      <w:r>
        <w:t xml:space="preserve"> se empleen materiales que favorezcan y motiven tanto a docentes como a estudiantes en el dicho proceso </w:t>
      </w:r>
      <w:sdt>
        <w:sdtPr>
          <w:id w:val="-461033511"/>
          <w:citation/>
        </w:sdtPr>
        <w:sdtContent>
          <w:r w:rsidR="00317A8E">
            <w:fldChar w:fldCharType="begin"/>
          </w:r>
          <w:r w:rsidR="00317A8E">
            <w:rPr>
              <w:lang w:val="es-ES"/>
            </w:rPr>
            <w:instrText xml:space="preserve"> CITATION Gom19 \l 3082 </w:instrText>
          </w:r>
          <w:r w:rsidR="00317A8E">
            <w:fldChar w:fldCharType="separate"/>
          </w:r>
          <w:r w:rsidR="00317A8E" w:rsidRPr="00317A8E">
            <w:rPr>
              <w:noProof/>
              <w:lang w:val="es-ES"/>
            </w:rPr>
            <w:t>(Gomez &amp; Muñoz, 2019)</w:t>
          </w:r>
          <w:r w:rsidR="00317A8E">
            <w:fldChar w:fldCharType="end"/>
          </w:r>
        </w:sdtContent>
      </w:sdt>
      <w:r>
        <w:t xml:space="preserve">. </w:t>
      </w:r>
    </w:p>
    <w:p w14:paraId="24E5AD1E" w14:textId="5A8310C6" w:rsidR="00B43C4D" w:rsidRDefault="00F776BC" w:rsidP="008D7321">
      <w:pPr>
        <w:spacing w:line="276" w:lineRule="auto"/>
      </w:pPr>
      <w:r>
        <w:t xml:space="preserve">Castro y otros autores </w:t>
      </w:r>
      <w:sdt>
        <w:sdtPr>
          <w:id w:val="-1500953565"/>
          <w:citation/>
        </w:sdtPr>
        <w:sdtContent>
          <w:r>
            <w:fldChar w:fldCharType="begin"/>
          </w:r>
          <w:r>
            <w:rPr>
              <w:lang w:val="es-ES"/>
            </w:rPr>
            <w:instrText xml:space="preserve">CITATION Cas15 \n  \t  \l 3082 </w:instrText>
          </w:r>
          <w:r>
            <w:fldChar w:fldCharType="separate"/>
          </w:r>
          <w:r w:rsidRPr="00F776BC">
            <w:rPr>
              <w:noProof/>
              <w:lang w:val="es-ES"/>
            </w:rPr>
            <w:t>(2015)</w:t>
          </w:r>
          <w:r>
            <w:fldChar w:fldCharType="end"/>
          </w:r>
        </w:sdtContent>
      </w:sdt>
      <w:r>
        <w:t xml:space="preserve">, hace un aporte trascendental de los aprendizajes significativos, permitiendo que se aproveche y se conserven los saberes ancestrales que lleguen a la escuela, esta a su vez puede ser agregada al currículo escolar, ya que es una herramienta o ruta pedagógica que permite reforzar el aprendizaje. </w:t>
      </w:r>
    </w:p>
    <w:p w14:paraId="2BADD981" w14:textId="77777777" w:rsidR="00767AB2" w:rsidRDefault="00767AB2" w:rsidP="004D0FB7">
      <w:pPr>
        <w:spacing w:line="276" w:lineRule="auto"/>
      </w:pPr>
    </w:p>
    <w:p w14:paraId="51A0C983" w14:textId="1882F8E4" w:rsidR="008A0B60" w:rsidRDefault="008A0B60" w:rsidP="008D7321">
      <w:pPr>
        <w:spacing w:after="160" w:afterAutospacing="0" w:line="276" w:lineRule="auto"/>
        <w:ind w:firstLine="0"/>
        <w:jc w:val="left"/>
        <w:rPr>
          <w:rFonts w:cs="Times New Roman"/>
          <w:szCs w:val="24"/>
        </w:rPr>
      </w:pPr>
      <w:r>
        <w:rPr>
          <w:rFonts w:cs="Times New Roman"/>
          <w:szCs w:val="24"/>
        </w:rPr>
        <w:br w:type="page"/>
      </w:r>
    </w:p>
    <w:p w14:paraId="17AD27EC" w14:textId="09498FFC" w:rsidR="001034D2" w:rsidRDefault="001034D2" w:rsidP="008D7321">
      <w:pPr>
        <w:pStyle w:val="Ttulo1"/>
        <w:spacing w:line="276" w:lineRule="auto"/>
        <w:jc w:val="center"/>
      </w:pPr>
      <w:bookmarkStart w:id="74" w:name="_Toc141085365"/>
      <w:r>
        <w:lastRenderedPageBreak/>
        <w:t>CAPÍTULO III</w:t>
      </w:r>
      <w:r w:rsidR="00382714">
        <w:t>.</w:t>
      </w:r>
      <w:r>
        <w:t xml:space="preserve"> MARCO METODOLÓGICO</w:t>
      </w:r>
      <w:bookmarkEnd w:id="74"/>
    </w:p>
    <w:p w14:paraId="70512A95" w14:textId="2D6ADA8A" w:rsidR="001034D2" w:rsidRDefault="001034D2" w:rsidP="008D7321">
      <w:pPr>
        <w:pStyle w:val="Ttulo2"/>
        <w:spacing w:line="276" w:lineRule="auto"/>
      </w:pPr>
      <w:bookmarkStart w:id="75" w:name="_Toc141085366"/>
      <w:r>
        <w:t>3.</w:t>
      </w:r>
      <w:r w:rsidR="00BA2210">
        <w:t>1</w:t>
      </w:r>
      <w:r>
        <w:t xml:space="preserve">. </w:t>
      </w:r>
      <w:r w:rsidR="00245FBA">
        <w:t>Enfoque de la Investigación</w:t>
      </w:r>
      <w:bookmarkEnd w:id="75"/>
    </w:p>
    <w:p w14:paraId="74DB7FA0" w14:textId="3557E2B9" w:rsidR="001034D2" w:rsidRDefault="001034D2" w:rsidP="008D7321">
      <w:pPr>
        <w:spacing w:before="240" w:line="276" w:lineRule="auto"/>
        <w:ind w:firstLine="708"/>
      </w:pPr>
      <w:r>
        <w:t xml:space="preserve">La presente investigación </w:t>
      </w:r>
      <w:r w:rsidR="00950FA8" w:rsidRPr="00382714">
        <w:t>fue</w:t>
      </w:r>
      <w:r w:rsidRPr="00382714">
        <w:t xml:space="preserve"> </w:t>
      </w:r>
      <w:r>
        <w:t>de enfoque mixto, pues se considera tanto cualitativa como cuantitativa debido a lo que se explica a continuación:</w:t>
      </w:r>
    </w:p>
    <w:p w14:paraId="014E01D2" w14:textId="11CA4F19" w:rsidR="001034D2" w:rsidRDefault="001034D2" w:rsidP="008D7321">
      <w:pPr>
        <w:pStyle w:val="Ttulo3"/>
        <w:spacing w:line="276" w:lineRule="auto"/>
      </w:pPr>
      <w:bookmarkStart w:id="76" w:name="_Toc141085367"/>
      <w:r>
        <w:t>3.</w:t>
      </w:r>
      <w:r w:rsidR="00BA2210">
        <w:t>1</w:t>
      </w:r>
      <w:r>
        <w:t>.1. Cuantitativa:</w:t>
      </w:r>
      <w:bookmarkEnd w:id="76"/>
    </w:p>
    <w:p w14:paraId="28A885B2" w14:textId="6F63E048" w:rsidR="001034D2" w:rsidRDefault="001034D2" w:rsidP="008D7321">
      <w:pPr>
        <w:spacing w:line="276" w:lineRule="auto"/>
        <w:ind w:firstLine="708"/>
      </w:pPr>
      <w:r>
        <w:t xml:space="preserve">El enfoque cuantitativo utiliza la recolección y el análisis de datos para contestar preguntas de investigación y probar hipótesis establecidas previamente, confía en la medición numérica, el conteo y frecuentemente en el uso de la estadística para establecer con exactitud patrones de comportamiento en una población. </w:t>
      </w:r>
      <w:r w:rsidR="00485E9B">
        <w:t>Esta investigación está inmersa en un enfoque cuantitativo al apoyarse</w:t>
      </w:r>
      <w:r>
        <w:t xml:space="preserve"> en cálculos estadísticos que </w:t>
      </w:r>
      <w:r w:rsidR="00AB622F">
        <w:t>aportan datos reales para el adecuado desarrollo de este proyecto de investigación.</w:t>
      </w:r>
    </w:p>
    <w:p w14:paraId="641DBE2D" w14:textId="27F31C73" w:rsidR="001034D2" w:rsidRDefault="001034D2" w:rsidP="008D7321">
      <w:pPr>
        <w:pStyle w:val="Ttulo3"/>
        <w:spacing w:line="276" w:lineRule="auto"/>
      </w:pPr>
      <w:bookmarkStart w:id="77" w:name="_Toc141085368"/>
      <w:r>
        <w:t>3.</w:t>
      </w:r>
      <w:r w:rsidR="00BA2210">
        <w:t>1</w:t>
      </w:r>
      <w:r>
        <w:t>.2. Cualitativa:</w:t>
      </w:r>
      <w:bookmarkEnd w:id="77"/>
    </w:p>
    <w:p w14:paraId="6415B8BF" w14:textId="29F1E8AF" w:rsidR="001034D2" w:rsidRDefault="001034D2" w:rsidP="008D7321">
      <w:pPr>
        <w:spacing w:line="276" w:lineRule="auto"/>
        <w:ind w:firstLine="708"/>
      </w:pPr>
      <w:r>
        <w:t>El análisis cualitativo, en contraste, está basado en el pensamiento de autores como Max Weber. Es inductivo, lo que implica que “utiliza la recolección de datos para afinar las preguntas de investigación o revelar nuevas interrogantes en el proceso de interpretación”, la investigación cualitativa se realiza a través de diferentes tipos de datos, tales como entrevistas, observación, documentos, imágenes, audios, entre otros</w:t>
      </w:r>
      <w:r w:rsidR="007E18E1">
        <w:t xml:space="preserve">. </w:t>
      </w:r>
      <w:sdt>
        <w:sdtPr>
          <w:id w:val="-1361036989"/>
          <w:citation/>
        </w:sdtPr>
        <w:sdtContent>
          <w:r w:rsidR="007E18E1">
            <w:fldChar w:fldCharType="begin"/>
          </w:r>
          <w:r w:rsidR="007E18E1">
            <w:instrText xml:space="preserve"> CITATION AEL21 \l 12298 </w:instrText>
          </w:r>
          <w:r w:rsidR="007E18E1">
            <w:fldChar w:fldCharType="separate"/>
          </w:r>
          <w:r w:rsidR="00FB1853">
            <w:rPr>
              <w:noProof/>
            </w:rPr>
            <w:t>(AEL, 2021)</w:t>
          </w:r>
          <w:r w:rsidR="007E18E1">
            <w:fldChar w:fldCharType="end"/>
          </w:r>
        </w:sdtContent>
      </w:sdt>
    </w:p>
    <w:p w14:paraId="305D6B3A" w14:textId="3D09F18B" w:rsidR="001034D2" w:rsidRDefault="001034D2" w:rsidP="008D7321">
      <w:pPr>
        <w:spacing w:line="276" w:lineRule="auto"/>
        <w:ind w:firstLine="708"/>
      </w:pPr>
      <w:r>
        <w:t>Después de los conceptos citados, se ha decidido darle a esta investigación un enfoque cualitativo, puesto que, requiere el levantamiento de datos mediante herramientas y técnicas que servirán para, posteriormente interpretarlos y llegar a conclusiones y recomendaciones, en base los resultados reales obtenidos.</w:t>
      </w:r>
      <w:r w:rsidR="00AB622F">
        <w:t xml:space="preserve"> Para esta investigación el instrumento cualitativo a utilizar será la entrevista </w:t>
      </w:r>
      <w:r w:rsidR="00FB5B8F">
        <w:t xml:space="preserve">dirigida a la autoridad pertinente de la institución educativa en donde se hizo el estudio. </w:t>
      </w:r>
    </w:p>
    <w:p w14:paraId="69C8AD79" w14:textId="544ED218" w:rsidR="001034D2" w:rsidRDefault="001034D2" w:rsidP="008D7321">
      <w:pPr>
        <w:pStyle w:val="Ttulo2"/>
        <w:spacing w:line="276" w:lineRule="auto"/>
      </w:pPr>
      <w:bookmarkStart w:id="78" w:name="_Toc141085369"/>
      <w:r>
        <w:t>3.</w:t>
      </w:r>
      <w:r w:rsidR="00FF50D4">
        <w:t>2</w:t>
      </w:r>
      <w:r>
        <w:t xml:space="preserve">. </w:t>
      </w:r>
      <w:r w:rsidR="00AF2DAC">
        <w:t>Métodos de Investigación</w:t>
      </w:r>
      <w:bookmarkEnd w:id="78"/>
    </w:p>
    <w:p w14:paraId="52B3D818" w14:textId="471D8E44" w:rsidR="001034D2" w:rsidRDefault="001034D2" w:rsidP="008D7321">
      <w:pPr>
        <w:pStyle w:val="Ttulo3"/>
        <w:spacing w:line="276" w:lineRule="auto"/>
      </w:pPr>
      <w:bookmarkStart w:id="79" w:name="_Toc141085370"/>
      <w:r>
        <w:t>3.</w:t>
      </w:r>
      <w:r w:rsidR="00FF50D4">
        <w:t>2</w:t>
      </w:r>
      <w:r>
        <w:t>.1. Método inductivo:</w:t>
      </w:r>
      <w:bookmarkEnd w:id="79"/>
      <w:r>
        <w:t xml:space="preserve"> </w:t>
      </w:r>
    </w:p>
    <w:p w14:paraId="5875E217" w14:textId="3DF79E25" w:rsidR="001034D2" w:rsidRDefault="001034D2" w:rsidP="008D7321">
      <w:pPr>
        <w:spacing w:line="276" w:lineRule="auto"/>
        <w:ind w:firstLine="708"/>
      </w:pPr>
      <w:r>
        <w:t>Utiliza el razonamiento para obtener conclusiones que parten de hechos aceptados como válidos, para llegar a conclusiones</w:t>
      </w:r>
      <w:r w:rsidR="007E18E1">
        <w:t xml:space="preserve"> </w:t>
      </w:r>
      <w:sdt>
        <w:sdtPr>
          <w:id w:val="1965847862"/>
          <w:citation/>
        </w:sdtPr>
        <w:sdtContent>
          <w:r w:rsidR="007E18E1">
            <w:fldChar w:fldCharType="begin"/>
          </w:r>
          <w:r w:rsidR="007E18E1">
            <w:instrText xml:space="preserve"> CITATION INS17 \l 12298 </w:instrText>
          </w:r>
          <w:r w:rsidR="007E18E1">
            <w:fldChar w:fldCharType="separate"/>
          </w:r>
          <w:r w:rsidR="00FB1853">
            <w:rPr>
              <w:noProof/>
            </w:rPr>
            <w:t>(TIJUANA, 2017)</w:t>
          </w:r>
          <w:r w:rsidR="007E18E1">
            <w:fldChar w:fldCharType="end"/>
          </w:r>
        </w:sdtContent>
      </w:sdt>
      <w:r w:rsidR="007E18E1">
        <w:t xml:space="preserve">. </w:t>
      </w:r>
      <w:r>
        <w:t xml:space="preserve">De esta manera en la investigación presente, se recabó datos para poder llegar a las conclusiones a partir de los resultados conseguidos. </w:t>
      </w:r>
    </w:p>
    <w:p w14:paraId="3D6F703C" w14:textId="77412FB0" w:rsidR="001034D2" w:rsidRDefault="001034D2" w:rsidP="008D7321">
      <w:pPr>
        <w:spacing w:line="276" w:lineRule="auto"/>
        <w:ind w:firstLine="708"/>
      </w:pPr>
      <w:r>
        <w:t xml:space="preserve">Debido a que se analizará de manera particular el problema del estudio, para posterior argumentar </w:t>
      </w:r>
      <w:r w:rsidR="005B4472">
        <w:t>cuáles son las causas de la pérdida del kichwa como lengua materna en los estudiantes de la Unidad Educativa Autachi, Nitluisa, Chimborazo</w:t>
      </w:r>
      <w:r>
        <w:t>.</w:t>
      </w:r>
    </w:p>
    <w:p w14:paraId="77318C81" w14:textId="17829510" w:rsidR="001034D2" w:rsidRDefault="001034D2" w:rsidP="008D7321">
      <w:pPr>
        <w:pStyle w:val="Ttulo2"/>
        <w:spacing w:line="276" w:lineRule="auto"/>
      </w:pPr>
      <w:bookmarkStart w:id="80" w:name="_Toc141085371"/>
      <w:r>
        <w:lastRenderedPageBreak/>
        <w:t>3.</w:t>
      </w:r>
      <w:r w:rsidR="00FF50D4">
        <w:t>3</w:t>
      </w:r>
      <w:r>
        <w:t xml:space="preserve">. </w:t>
      </w:r>
      <w:r w:rsidR="00AF2DAC">
        <w:t>Tipo de Investigación</w:t>
      </w:r>
      <w:bookmarkEnd w:id="80"/>
      <w:r>
        <w:t xml:space="preserve"> </w:t>
      </w:r>
    </w:p>
    <w:p w14:paraId="42E8217B" w14:textId="32874D28" w:rsidR="001034D2" w:rsidRDefault="00C55EB4" w:rsidP="008D7321">
      <w:pPr>
        <w:pStyle w:val="Ttulo3"/>
        <w:spacing w:line="276" w:lineRule="auto"/>
      </w:pPr>
      <w:bookmarkStart w:id="81" w:name="_Toc141085372"/>
      <w:r>
        <w:t>3.</w:t>
      </w:r>
      <w:r w:rsidR="00FF50D4">
        <w:t>3</w:t>
      </w:r>
      <w:r>
        <w:t>.1. Descriptiva</w:t>
      </w:r>
      <w:bookmarkEnd w:id="81"/>
    </w:p>
    <w:p w14:paraId="35F2526D" w14:textId="75416654" w:rsidR="00FB5B8F" w:rsidRPr="00322932" w:rsidRDefault="00C55EB4" w:rsidP="008D7321">
      <w:pPr>
        <w:spacing w:line="276" w:lineRule="auto"/>
        <w:rPr>
          <w:rFonts w:cs="Times New Roman"/>
          <w:szCs w:val="24"/>
        </w:rPr>
      </w:pPr>
      <w:r>
        <w:t>Se realizó un análisis profundo de cada una de las variables de estudio, lo cual permitió obtener información al tema investigado; se realizó en la caracterización de un hecho, fenómeno o grupo con el fin de establecer su estructura o comportamiento.</w:t>
      </w:r>
      <w:r w:rsidR="00FB5B8F">
        <w:t xml:space="preserve"> </w:t>
      </w:r>
      <w:r w:rsidR="00FB5B8F" w:rsidRPr="00322932">
        <w:rPr>
          <w:rFonts w:cs="Times New Roman"/>
          <w:szCs w:val="24"/>
        </w:rPr>
        <w:t xml:space="preserve">Este método hará posible brindar una explicación detallada de las características de la situación, en el caso específico de la </w:t>
      </w:r>
      <w:r w:rsidR="00FB5B8F">
        <w:rPr>
          <w:rFonts w:cs="Times New Roman"/>
          <w:szCs w:val="24"/>
        </w:rPr>
        <w:t>pérdida del idioma kichwa como lengua materna en los estudiantes de la Unidad Educativa Autachi.</w:t>
      </w:r>
    </w:p>
    <w:p w14:paraId="02BFB320" w14:textId="2C50E85B" w:rsidR="00C55EB4" w:rsidRDefault="00C55EB4" w:rsidP="008D7321">
      <w:pPr>
        <w:spacing w:line="276" w:lineRule="auto"/>
        <w:ind w:firstLine="708"/>
      </w:pPr>
    </w:p>
    <w:p w14:paraId="08418345" w14:textId="4E6D9D73" w:rsidR="004A510B" w:rsidRDefault="004A510B" w:rsidP="008D7321">
      <w:pPr>
        <w:pStyle w:val="Ttulo2"/>
        <w:spacing w:line="276" w:lineRule="auto"/>
      </w:pPr>
      <w:bookmarkStart w:id="82" w:name="_Toc141085373"/>
      <w:r>
        <w:t>3.</w:t>
      </w:r>
      <w:r w:rsidR="00FF50D4">
        <w:t>4</w:t>
      </w:r>
      <w:r>
        <w:t xml:space="preserve">. </w:t>
      </w:r>
      <w:r w:rsidR="00AF2DAC">
        <w:t>Diseño De La Investigación</w:t>
      </w:r>
      <w:bookmarkEnd w:id="82"/>
    </w:p>
    <w:p w14:paraId="60DFE42D" w14:textId="7C8E8735" w:rsidR="004A510B" w:rsidRDefault="00792238" w:rsidP="008D7321">
      <w:pPr>
        <w:pStyle w:val="Ttulo3"/>
        <w:spacing w:line="276" w:lineRule="auto"/>
      </w:pPr>
      <w:bookmarkStart w:id="83" w:name="_Toc141085374"/>
      <w:r>
        <w:t>3.</w:t>
      </w:r>
      <w:r w:rsidR="00FF50D4">
        <w:t>4</w:t>
      </w:r>
      <w:r>
        <w:t>.1. De campo:</w:t>
      </w:r>
      <w:bookmarkEnd w:id="83"/>
    </w:p>
    <w:p w14:paraId="4699FC61" w14:textId="1CC02307" w:rsidR="00792238" w:rsidRDefault="00792238" w:rsidP="008D7321">
      <w:pPr>
        <w:spacing w:line="276" w:lineRule="auto"/>
      </w:pPr>
      <w:r>
        <w:t>Una investigación o estudio de campo es un tipo de indagación en la cual se adquieren o miden datos sobre un suceso en particular, en el lugar donde suceden. Es decir que, el investigador se traslada hasta el sitio donde ocurre el fenómeno que desea estudiar, con el propósito de recolectar información útil para su investigación</w:t>
      </w:r>
      <w:r w:rsidR="007E18E1">
        <w:t xml:space="preserve">. </w:t>
      </w:r>
      <w:sdt>
        <w:sdtPr>
          <w:id w:val="-1920777197"/>
          <w:citation/>
        </w:sdtPr>
        <w:sdtContent>
          <w:r w:rsidR="007E18E1">
            <w:fldChar w:fldCharType="begin"/>
          </w:r>
          <w:r w:rsidR="007E18E1">
            <w:instrText xml:space="preserve"> CITATION MarcadorDePosición3 \l 12298 </w:instrText>
          </w:r>
          <w:r w:rsidR="007E18E1">
            <w:fldChar w:fldCharType="separate"/>
          </w:r>
          <w:r w:rsidR="00FB1853">
            <w:rPr>
              <w:noProof/>
            </w:rPr>
            <w:t>(Cajal, 2020)</w:t>
          </w:r>
          <w:r w:rsidR="007E18E1">
            <w:fldChar w:fldCharType="end"/>
          </w:r>
        </w:sdtContent>
      </w:sdt>
    </w:p>
    <w:p w14:paraId="2C39B90B" w14:textId="497707EF" w:rsidR="00792238" w:rsidRDefault="00792238" w:rsidP="008D7321">
      <w:pPr>
        <w:spacing w:line="276" w:lineRule="auto"/>
      </w:pPr>
      <w:r>
        <w:t xml:space="preserve">Este tipo de investigación, sin duda </w:t>
      </w:r>
      <w:r w:rsidRPr="00F433DC">
        <w:t xml:space="preserve">alguna, </w:t>
      </w:r>
      <w:r w:rsidR="005B0DF8" w:rsidRPr="00F433DC">
        <w:t xml:space="preserve">fue </w:t>
      </w:r>
      <w:r w:rsidRPr="00F433DC">
        <w:t xml:space="preserve">de </w:t>
      </w:r>
      <w:r>
        <w:t>campo, pues se la realizó empleando un modo sistemático, riguroso, y racional de recolección de datos, es decir, se observó a la población para posteriormente realizar la encuesta, para lo cual el trasladarse hasta el lugar de los hechos que es la unidad educativa Autachi, fue parte fundamental para la efectividad de este proyecto de tesis.</w:t>
      </w:r>
    </w:p>
    <w:p w14:paraId="360F3423" w14:textId="3C1C5D53" w:rsidR="00841634" w:rsidRDefault="00841634" w:rsidP="008D7321">
      <w:pPr>
        <w:pStyle w:val="Ttulo3"/>
        <w:spacing w:line="276" w:lineRule="auto"/>
      </w:pPr>
      <w:bookmarkStart w:id="84" w:name="_Toc141085375"/>
      <w:r>
        <w:t>3.</w:t>
      </w:r>
      <w:r w:rsidR="00FF50D4">
        <w:t>4</w:t>
      </w:r>
      <w:r>
        <w:t>.2. Bibliográfica:</w:t>
      </w:r>
      <w:bookmarkEnd w:id="84"/>
    </w:p>
    <w:p w14:paraId="684E7378" w14:textId="7B01FB9E" w:rsidR="00841634" w:rsidRPr="00841634" w:rsidRDefault="005B0DF8" w:rsidP="008D7321">
      <w:pPr>
        <w:spacing w:line="276" w:lineRule="auto"/>
        <w:ind w:firstLine="708"/>
        <w:rPr>
          <w:lang w:val="es-ES_tradnl"/>
        </w:rPr>
      </w:pPr>
      <w:r w:rsidRPr="00DD70F0">
        <w:rPr>
          <w:lang w:val="es-ES_tradnl"/>
        </w:rPr>
        <w:t>Además,</w:t>
      </w:r>
      <w:r w:rsidR="00841634" w:rsidRPr="00DD70F0">
        <w:rPr>
          <w:lang w:val="es-ES_tradnl"/>
        </w:rPr>
        <w:t xml:space="preserve"> </w:t>
      </w:r>
      <w:r w:rsidRPr="00DD70F0">
        <w:rPr>
          <w:lang w:val="es-ES_tradnl"/>
        </w:rPr>
        <w:t>se trató de un estudio documental</w:t>
      </w:r>
      <w:r w:rsidR="00841634" w:rsidRPr="00DD70F0">
        <w:rPr>
          <w:lang w:val="es-ES_tradnl"/>
        </w:rPr>
        <w:t xml:space="preserve"> </w:t>
      </w:r>
      <w:r w:rsidR="00841634" w:rsidRPr="00841634">
        <w:rPr>
          <w:lang w:val="es-ES_tradnl"/>
        </w:rPr>
        <w:t xml:space="preserve">porque se utilizó textos (u otro tipo de material intelectual impreso o grabado) como fuentes primarias para obtener sus datos. </w:t>
      </w:r>
      <w:sdt>
        <w:sdtPr>
          <w:rPr>
            <w:lang w:val="es-ES_tradnl"/>
          </w:rPr>
          <w:id w:val="-524329995"/>
          <w:citation/>
        </w:sdtPr>
        <w:sdtContent>
          <w:r w:rsidR="00841634">
            <w:rPr>
              <w:lang w:val="es-ES_tradnl"/>
            </w:rPr>
            <w:fldChar w:fldCharType="begin"/>
          </w:r>
          <w:r w:rsidR="00841634">
            <w:instrText xml:space="preserve"> CITATION MarcadorDePosición4 \l 12298 </w:instrText>
          </w:r>
          <w:r w:rsidR="00841634">
            <w:rPr>
              <w:lang w:val="es-ES_tradnl"/>
            </w:rPr>
            <w:fldChar w:fldCharType="separate"/>
          </w:r>
          <w:r w:rsidR="00FB1853">
            <w:rPr>
              <w:noProof/>
            </w:rPr>
            <w:t>(Campos, 2017)</w:t>
          </w:r>
          <w:r w:rsidR="00841634">
            <w:rPr>
              <w:lang w:val="es-ES_tradnl"/>
            </w:rPr>
            <w:fldChar w:fldCharType="end"/>
          </w:r>
        </w:sdtContent>
      </w:sdt>
    </w:p>
    <w:p w14:paraId="2D997198" w14:textId="1355FA06" w:rsidR="00841634" w:rsidRPr="00841634" w:rsidRDefault="00BE31F8" w:rsidP="008D7321">
      <w:pPr>
        <w:spacing w:before="240" w:line="276" w:lineRule="auto"/>
        <w:ind w:firstLine="708"/>
        <w:rPr>
          <w:lang w:val="es-ES_tradnl"/>
        </w:rPr>
      </w:pPr>
      <w:r w:rsidRPr="00501879">
        <w:rPr>
          <w:color w:val="000000" w:themeColor="text1"/>
          <w:lang w:val="es-ES_tradnl"/>
        </w:rPr>
        <w:t>T</w:t>
      </w:r>
      <w:r w:rsidR="00745C38" w:rsidRPr="00501879">
        <w:rPr>
          <w:color w:val="000000" w:themeColor="text1"/>
          <w:lang w:val="es-ES_tradnl"/>
        </w:rPr>
        <w:t>a</w:t>
      </w:r>
      <w:r w:rsidRPr="00501879">
        <w:rPr>
          <w:color w:val="000000" w:themeColor="text1"/>
          <w:lang w:val="es-ES_tradnl"/>
        </w:rPr>
        <w:t>mbi</w:t>
      </w:r>
      <w:r w:rsidR="00745C38" w:rsidRPr="00501879">
        <w:rPr>
          <w:color w:val="000000" w:themeColor="text1"/>
          <w:lang w:val="es-ES_tradnl"/>
        </w:rPr>
        <w:t>é</w:t>
      </w:r>
      <w:r w:rsidRPr="00501879">
        <w:rPr>
          <w:color w:val="000000" w:themeColor="text1"/>
          <w:lang w:val="es-ES_tradnl"/>
        </w:rPr>
        <w:t xml:space="preserve">n, </w:t>
      </w:r>
      <w:r w:rsidR="00841634" w:rsidRPr="00841634">
        <w:rPr>
          <w:lang w:val="es-ES_tradnl"/>
        </w:rPr>
        <w:t>se considera una investigación bibliográfica ya que se empleó información adquirida de textos y otro tipo de material científico impreso y digital, los cuales se consideran fuentes primarias o secundarias de información que sirvió para despegar esta investigación, es decir, que a partir de la documentación encontrada con información sobre el tema que es objeto de este estudio, se desarrolló el mismo, incluyendo citas a lo largo del desarrollo del escrito de todo el documento de esta tesis.</w:t>
      </w:r>
    </w:p>
    <w:p w14:paraId="21D876D6" w14:textId="533E8BBA" w:rsidR="001034D2" w:rsidRDefault="001034D2" w:rsidP="008D7321">
      <w:pPr>
        <w:pStyle w:val="Ttulo2"/>
        <w:spacing w:after="240" w:line="276" w:lineRule="auto"/>
      </w:pPr>
      <w:bookmarkStart w:id="85" w:name="_Toc141085376"/>
      <w:r>
        <w:lastRenderedPageBreak/>
        <w:t xml:space="preserve">3.5. </w:t>
      </w:r>
      <w:r w:rsidR="00AF2DAC">
        <w:t>Población y Muestra</w:t>
      </w:r>
      <w:bookmarkEnd w:id="85"/>
    </w:p>
    <w:p w14:paraId="7FA420B2" w14:textId="068ED362" w:rsidR="00FF50D4" w:rsidRPr="00987E65" w:rsidRDefault="00092CA1" w:rsidP="008D7321">
      <w:pPr>
        <w:spacing w:line="276" w:lineRule="auto"/>
        <w:ind w:firstLine="708"/>
        <w:rPr>
          <w:rFonts w:cs="Times New Roman"/>
          <w:szCs w:val="24"/>
        </w:rPr>
      </w:pPr>
      <w:r w:rsidRPr="00987E65">
        <w:rPr>
          <w:rFonts w:cs="Times New Roman"/>
          <w:szCs w:val="24"/>
        </w:rPr>
        <w:t>Por ser una población reducida se trabaj</w:t>
      </w:r>
      <w:r w:rsidR="00062756" w:rsidRPr="00987E65">
        <w:rPr>
          <w:rFonts w:cs="Times New Roman"/>
          <w:szCs w:val="24"/>
        </w:rPr>
        <w:t>ó</w:t>
      </w:r>
      <w:r w:rsidRPr="00987E65">
        <w:rPr>
          <w:rFonts w:cs="Times New Roman"/>
          <w:szCs w:val="24"/>
        </w:rPr>
        <w:t xml:space="preserve"> con todos los actores educativos involucrados en dicha problemática que constituye </w:t>
      </w:r>
      <w:r w:rsidR="000F1954" w:rsidRPr="00987E65">
        <w:rPr>
          <w:rFonts w:cs="Times New Roman"/>
          <w:szCs w:val="24"/>
        </w:rPr>
        <w:t>7</w:t>
      </w:r>
      <w:r w:rsidRPr="00987E65">
        <w:rPr>
          <w:rFonts w:cs="Times New Roman"/>
          <w:szCs w:val="24"/>
        </w:rPr>
        <w:t xml:space="preserve"> docentes y 42 estudiantes de los diferentes niveles de educación, correspondientes a la Unidad Educativa “Autachi”</w:t>
      </w:r>
      <w:r w:rsidR="00921469" w:rsidRPr="00987E65">
        <w:rPr>
          <w:rFonts w:cs="Times New Roman"/>
          <w:szCs w:val="24"/>
        </w:rPr>
        <w:t xml:space="preserve">, </w:t>
      </w:r>
      <w:r w:rsidR="00745C38" w:rsidRPr="00987E65">
        <w:rPr>
          <w:rFonts w:cs="Times New Roman"/>
          <w:szCs w:val="24"/>
        </w:rPr>
        <w:t xml:space="preserve">por </w:t>
      </w:r>
      <w:r w:rsidR="00501879" w:rsidRPr="00987E65">
        <w:rPr>
          <w:rFonts w:cs="Times New Roman"/>
          <w:szCs w:val="24"/>
        </w:rPr>
        <w:t>consiguiente,</w:t>
      </w:r>
      <w:r w:rsidR="00745C38" w:rsidRPr="00987E65">
        <w:rPr>
          <w:rFonts w:cs="Times New Roman"/>
          <w:szCs w:val="24"/>
        </w:rPr>
        <w:t xml:space="preserve"> no se establecerá una muestra ya que se trabajará con el universo.</w:t>
      </w:r>
    </w:p>
    <w:p w14:paraId="16AE4984" w14:textId="1C930AC0" w:rsidR="00092CA1" w:rsidRPr="00987E65" w:rsidRDefault="00092CA1" w:rsidP="008D7321">
      <w:pPr>
        <w:pStyle w:val="Descripcin"/>
        <w:spacing w:line="276" w:lineRule="auto"/>
        <w:rPr>
          <w:rFonts w:cs="Times New Roman"/>
          <w:b/>
          <w:bCs/>
          <w:i w:val="0"/>
          <w:iCs w:val="0"/>
          <w:color w:val="auto"/>
          <w:sz w:val="24"/>
          <w:szCs w:val="24"/>
        </w:rPr>
      </w:pPr>
      <w:bookmarkStart w:id="86" w:name="_Toc136012448"/>
      <w:bookmarkStart w:id="87" w:name="_Toc110547357"/>
      <w:bookmarkStart w:id="88" w:name="_Toc110549530"/>
      <w:r w:rsidRPr="00987E65">
        <w:rPr>
          <w:rFonts w:cs="Times New Roman"/>
          <w:b/>
          <w:bCs/>
          <w:i w:val="0"/>
          <w:iCs w:val="0"/>
          <w:color w:val="auto"/>
          <w:sz w:val="24"/>
          <w:szCs w:val="24"/>
        </w:rPr>
        <w:t xml:space="preserve">Tabla </w:t>
      </w:r>
      <w:r w:rsidRPr="00987E65">
        <w:rPr>
          <w:rFonts w:cs="Times New Roman"/>
          <w:b/>
          <w:bCs/>
          <w:i w:val="0"/>
          <w:iCs w:val="0"/>
          <w:color w:val="auto"/>
          <w:sz w:val="24"/>
          <w:szCs w:val="24"/>
        </w:rPr>
        <w:fldChar w:fldCharType="begin"/>
      </w:r>
      <w:r w:rsidRPr="00987E65">
        <w:rPr>
          <w:rFonts w:cs="Times New Roman"/>
          <w:b/>
          <w:bCs/>
          <w:i w:val="0"/>
          <w:iCs w:val="0"/>
          <w:color w:val="auto"/>
          <w:sz w:val="24"/>
          <w:szCs w:val="24"/>
        </w:rPr>
        <w:instrText xml:space="preserve"> SEQ Tabla \* ARABIC </w:instrText>
      </w:r>
      <w:r w:rsidRPr="00987E65">
        <w:rPr>
          <w:rFonts w:cs="Times New Roman"/>
          <w:b/>
          <w:bCs/>
          <w:i w:val="0"/>
          <w:iCs w:val="0"/>
          <w:color w:val="auto"/>
          <w:sz w:val="24"/>
          <w:szCs w:val="24"/>
        </w:rPr>
        <w:fldChar w:fldCharType="separate"/>
      </w:r>
      <w:r w:rsidR="00FD40CA">
        <w:rPr>
          <w:rFonts w:cs="Times New Roman"/>
          <w:b/>
          <w:bCs/>
          <w:i w:val="0"/>
          <w:iCs w:val="0"/>
          <w:noProof/>
          <w:color w:val="auto"/>
          <w:sz w:val="24"/>
          <w:szCs w:val="24"/>
        </w:rPr>
        <w:t>1</w:t>
      </w:r>
      <w:r w:rsidRPr="00987E65">
        <w:rPr>
          <w:rFonts w:cs="Times New Roman"/>
          <w:b/>
          <w:bCs/>
          <w:i w:val="0"/>
          <w:iCs w:val="0"/>
          <w:color w:val="auto"/>
          <w:sz w:val="24"/>
          <w:szCs w:val="24"/>
        </w:rPr>
        <w:fldChar w:fldCharType="end"/>
      </w:r>
      <w:r w:rsidR="00987E65" w:rsidRPr="00987E65">
        <w:rPr>
          <w:rFonts w:cs="Times New Roman"/>
          <w:b/>
          <w:bCs/>
          <w:i w:val="0"/>
          <w:iCs w:val="0"/>
          <w:color w:val="auto"/>
          <w:sz w:val="24"/>
          <w:szCs w:val="24"/>
        </w:rPr>
        <w:t>. Población</w:t>
      </w:r>
      <w:bookmarkEnd w:id="86"/>
    </w:p>
    <w:tbl>
      <w:tblPr>
        <w:tblStyle w:val="Tablaconcuadrcula"/>
        <w:tblpPr w:leftFromText="141" w:rightFromText="141" w:vertAnchor="text" w:horzAnchor="margin" w:tblpXSpec="right" w:tblpY="-134"/>
        <w:tblW w:w="0" w:type="auto"/>
        <w:tblBorders>
          <w:insideV w:val="none" w:sz="0" w:space="0" w:color="auto"/>
        </w:tblBorders>
        <w:tblLook w:val="04A0" w:firstRow="1" w:lastRow="0" w:firstColumn="1" w:lastColumn="0" w:noHBand="0" w:noVBand="1"/>
      </w:tblPr>
      <w:tblGrid>
        <w:gridCol w:w="2621"/>
        <w:gridCol w:w="1907"/>
        <w:gridCol w:w="1883"/>
        <w:gridCol w:w="1789"/>
      </w:tblGrid>
      <w:tr w:rsidR="00987E65" w:rsidRPr="00987E65" w14:paraId="7D91858D" w14:textId="77777777" w:rsidTr="00062756">
        <w:trPr>
          <w:trHeight w:val="371"/>
        </w:trPr>
        <w:tc>
          <w:tcPr>
            <w:tcW w:w="2621" w:type="dxa"/>
            <w:tcBorders>
              <w:left w:val="nil"/>
              <w:bottom w:val="single" w:sz="4" w:space="0" w:color="auto"/>
            </w:tcBorders>
            <w:vAlign w:val="center"/>
          </w:tcPr>
          <w:p w14:paraId="4839CCF6" w14:textId="77777777" w:rsidR="00062756" w:rsidRPr="00987E65" w:rsidRDefault="00062756" w:rsidP="008D7321">
            <w:pPr>
              <w:spacing w:line="276" w:lineRule="auto"/>
              <w:contextualSpacing/>
              <w:jc w:val="center"/>
              <w:rPr>
                <w:rFonts w:cs="Times New Roman"/>
                <w:b/>
                <w:bCs/>
              </w:rPr>
            </w:pPr>
            <w:r w:rsidRPr="00987E65">
              <w:rPr>
                <w:rFonts w:cs="Times New Roman"/>
                <w:b/>
                <w:bCs/>
              </w:rPr>
              <w:t>Extracto</w:t>
            </w:r>
          </w:p>
        </w:tc>
        <w:tc>
          <w:tcPr>
            <w:tcW w:w="1907" w:type="dxa"/>
            <w:tcBorders>
              <w:bottom w:val="single" w:sz="4" w:space="0" w:color="auto"/>
            </w:tcBorders>
            <w:vAlign w:val="center"/>
          </w:tcPr>
          <w:p w14:paraId="6C78C232" w14:textId="77777777" w:rsidR="00062756" w:rsidRPr="00987E65" w:rsidRDefault="00062756" w:rsidP="008D7321">
            <w:pPr>
              <w:spacing w:line="276" w:lineRule="auto"/>
              <w:contextualSpacing/>
              <w:jc w:val="center"/>
              <w:rPr>
                <w:rFonts w:cs="Times New Roman"/>
                <w:b/>
                <w:bCs/>
              </w:rPr>
            </w:pPr>
            <w:r w:rsidRPr="00987E65">
              <w:rPr>
                <w:rFonts w:cs="Times New Roman"/>
                <w:b/>
                <w:bCs/>
              </w:rPr>
              <w:t>Número</w:t>
            </w:r>
          </w:p>
        </w:tc>
        <w:tc>
          <w:tcPr>
            <w:tcW w:w="1883" w:type="dxa"/>
            <w:tcBorders>
              <w:bottom w:val="single" w:sz="4" w:space="0" w:color="auto"/>
            </w:tcBorders>
            <w:vAlign w:val="center"/>
          </w:tcPr>
          <w:p w14:paraId="6FBEE748" w14:textId="77777777" w:rsidR="00062756" w:rsidRPr="00987E65" w:rsidRDefault="00062756" w:rsidP="008D7321">
            <w:pPr>
              <w:spacing w:line="276" w:lineRule="auto"/>
              <w:contextualSpacing/>
              <w:jc w:val="center"/>
              <w:rPr>
                <w:rFonts w:cs="Times New Roman"/>
                <w:b/>
                <w:bCs/>
              </w:rPr>
            </w:pPr>
            <w:r w:rsidRPr="00987E65">
              <w:rPr>
                <w:rFonts w:cs="Times New Roman"/>
                <w:b/>
                <w:bCs/>
              </w:rPr>
              <w:t>Hombres</w:t>
            </w:r>
          </w:p>
        </w:tc>
        <w:tc>
          <w:tcPr>
            <w:tcW w:w="1789" w:type="dxa"/>
            <w:tcBorders>
              <w:bottom w:val="single" w:sz="4" w:space="0" w:color="auto"/>
              <w:right w:val="nil"/>
            </w:tcBorders>
            <w:vAlign w:val="center"/>
          </w:tcPr>
          <w:p w14:paraId="09BB9D63" w14:textId="77777777" w:rsidR="00062756" w:rsidRPr="00987E65" w:rsidRDefault="00062756" w:rsidP="008D7321">
            <w:pPr>
              <w:spacing w:line="276" w:lineRule="auto"/>
              <w:contextualSpacing/>
              <w:jc w:val="center"/>
              <w:rPr>
                <w:rFonts w:cs="Times New Roman"/>
                <w:b/>
                <w:bCs/>
              </w:rPr>
            </w:pPr>
            <w:r w:rsidRPr="00987E65">
              <w:rPr>
                <w:rFonts w:cs="Times New Roman"/>
                <w:b/>
                <w:bCs/>
              </w:rPr>
              <w:t>Mujeres</w:t>
            </w:r>
          </w:p>
        </w:tc>
      </w:tr>
      <w:tr w:rsidR="00987E65" w:rsidRPr="00987E65" w14:paraId="205D301E" w14:textId="77777777" w:rsidTr="00062756">
        <w:trPr>
          <w:trHeight w:val="368"/>
        </w:trPr>
        <w:tc>
          <w:tcPr>
            <w:tcW w:w="2621" w:type="dxa"/>
            <w:tcBorders>
              <w:top w:val="single" w:sz="4" w:space="0" w:color="auto"/>
              <w:left w:val="nil"/>
              <w:bottom w:val="nil"/>
            </w:tcBorders>
            <w:vAlign w:val="center"/>
          </w:tcPr>
          <w:p w14:paraId="52BD60F7" w14:textId="77777777" w:rsidR="00062756" w:rsidRPr="00987E65" w:rsidRDefault="00062756" w:rsidP="008D7321">
            <w:pPr>
              <w:spacing w:line="276" w:lineRule="auto"/>
              <w:contextualSpacing/>
              <w:jc w:val="center"/>
              <w:rPr>
                <w:rFonts w:cs="Times New Roman"/>
                <w:bCs/>
              </w:rPr>
            </w:pPr>
            <w:r w:rsidRPr="00987E65">
              <w:rPr>
                <w:rFonts w:cs="Times New Roman"/>
                <w:bCs/>
              </w:rPr>
              <w:t>Estudiantes</w:t>
            </w:r>
          </w:p>
        </w:tc>
        <w:tc>
          <w:tcPr>
            <w:tcW w:w="1907" w:type="dxa"/>
            <w:tcBorders>
              <w:top w:val="single" w:sz="4" w:space="0" w:color="auto"/>
              <w:bottom w:val="nil"/>
            </w:tcBorders>
            <w:vAlign w:val="center"/>
          </w:tcPr>
          <w:p w14:paraId="463DCF8D" w14:textId="77777777" w:rsidR="00062756" w:rsidRPr="00987E65" w:rsidRDefault="00062756" w:rsidP="008D7321">
            <w:pPr>
              <w:spacing w:line="276" w:lineRule="auto"/>
              <w:contextualSpacing/>
              <w:jc w:val="center"/>
              <w:rPr>
                <w:rFonts w:cs="Times New Roman"/>
                <w:bCs/>
                <w:highlight w:val="red"/>
              </w:rPr>
            </w:pPr>
            <w:r w:rsidRPr="00987E65">
              <w:rPr>
                <w:rFonts w:cs="Times New Roman"/>
                <w:bCs/>
              </w:rPr>
              <w:t>42</w:t>
            </w:r>
          </w:p>
        </w:tc>
        <w:tc>
          <w:tcPr>
            <w:tcW w:w="1883" w:type="dxa"/>
            <w:tcBorders>
              <w:top w:val="single" w:sz="4" w:space="0" w:color="auto"/>
              <w:bottom w:val="nil"/>
            </w:tcBorders>
            <w:vAlign w:val="center"/>
          </w:tcPr>
          <w:p w14:paraId="4C503CAC" w14:textId="77777777" w:rsidR="00062756" w:rsidRPr="00987E65" w:rsidRDefault="00062756" w:rsidP="008D7321">
            <w:pPr>
              <w:spacing w:line="276" w:lineRule="auto"/>
              <w:contextualSpacing/>
              <w:jc w:val="center"/>
              <w:rPr>
                <w:rFonts w:cs="Times New Roman"/>
                <w:bCs/>
              </w:rPr>
            </w:pPr>
            <w:r w:rsidRPr="00987E65">
              <w:rPr>
                <w:rFonts w:cs="Times New Roman"/>
                <w:bCs/>
              </w:rPr>
              <w:t>15</w:t>
            </w:r>
          </w:p>
        </w:tc>
        <w:tc>
          <w:tcPr>
            <w:tcW w:w="1789" w:type="dxa"/>
            <w:tcBorders>
              <w:top w:val="single" w:sz="4" w:space="0" w:color="auto"/>
              <w:bottom w:val="nil"/>
              <w:right w:val="nil"/>
            </w:tcBorders>
            <w:vAlign w:val="center"/>
          </w:tcPr>
          <w:p w14:paraId="3D347444" w14:textId="77777777" w:rsidR="00062756" w:rsidRPr="00987E65" w:rsidRDefault="00062756" w:rsidP="008D7321">
            <w:pPr>
              <w:spacing w:line="276" w:lineRule="auto"/>
              <w:contextualSpacing/>
              <w:jc w:val="center"/>
              <w:rPr>
                <w:rFonts w:cs="Times New Roman"/>
                <w:bCs/>
              </w:rPr>
            </w:pPr>
            <w:r w:rsidRPr="00987E65">
              <w:rPr>
                <w:rFonts w:cs="Times New Roman"/>
                <w:bCs/>
              </w:rPr>
              <w:t>27</w:t>
            </w:r>
          </w:p>
        </w:tc>
      </w:tr>
      <w:tr w:rsidR="00987E65" w:rsidRPr="00987E65" w14:paraId="1FAB9CBA" w14:textId="77777777" w:rsidTr="00921469">
        <w:trPr>
          <w:trHeight w:val="368"/>
        </w:trPr>
        <w:tc>
          <w:tcPr>
            <w:tcW w:w="2621" w:type="dxa"/>
            <w:tcBorders>
              <w:top w:val="nil"/>
              <w:left w:val="nil"/>
              <w:bottom w:val="nil"/>
            </w:tcBorders>
            <w:vAlign w:val="center"/>
          </w:tcPr>
          <w:p w14:paraId="320BB974" w14:textId="77777777" w:rsidR="00062756" w:rsidRPr="00987E65" w:rsidRDefault="00062756" w:rsidP="008D7321">
            <w:pPr>
              <w:spacing w:line="276" w:lineRule="auto"/>
              <w:contextualSpacing/>
              <w:jc w:val="center"/>
              <w:rPr>
                <w:rFonts w:cs="Times New Roman"/>
                <w:bCs/>
              </w:rPr>
            </w:pPr>
            <w:r w:rsidRPr="00987E65">
              <w:rPr>
                <w:rFonts w:cs="Times New Roman"/>
                <w:bCs/>
              </w:rPr>
              <w:t>Docentes</w:t>
            </w:r>
          </w:p>
        </w:tc>
        <w:tc>
          <w:tcPr>
            <w:tcW w:w="1907" w:type="dxa"/>
            <w:tcBorders>
              <w:top w:val="nil"/>
              <w:bottom w:val="nil"/>
            </w:tcBorders>
            <w:shd w:val="clear" w:color="auto" w:fill="auto"/>
            <w:vAlign w:val="center"/>
          </w:tcPr>
          <w:p w14:paraId="06D666B8" w14:textId="58D73C3F" w:rsidR="00062756" w:rsidRPr="00987E65" w:rsidRDefault="007951BB" w:rsidP="008D7321">
            <w:pPr>
              <w:spacing w:line="276" w:lineRule="auto"/>
              <w:contextualSpacing/>
              <w:jc w:val="center"/>
              <w:rPr>
                <w:rFonts w:cs="Times New Roman"/>
                <w:bCs/>
                <w:highlight w:val="red"/>
              </w:rPr>
            </w:pPr>
            <w:r w:rsidRPr="00987E65">
              <w:rPr>
                <w:rFonts w:cs="Times New Roman"/>
                <w:bCs/>
              </w:rPr>
              <w:t>7</w:t>
            </w:r>
          </w:p>
        </w:tc>
        <w:tc>
          <w:tcPr>
            <w:tcW w:w="1883" w:type="dxa"/>
            <w:tcBorders>
              <w:top w:val="nil"/>
              <w:bottom w:val="nil"/>
            </w:tcBorders>
            <w:vAlign w:val="center"/>
          </w:tcPr>
          <w:p w14:paraId="6A2F5092" w14:textId="49821F29" w:rsidR="00062756" w:rsidRPr="00987E65" w:rsidRDefault="007951BB" w:rsidP="008D7321">
            <w:pPr>
              <w:spacing w:line="276" w:lineRule="auto"/>
              <w:contextualSpacing/>
              <w:jc w:val="center"/>
              <w:rPr>
                <w:rFonts w:cs="Times New Roman"/>
                <w:bCs/>
              </w:rPr>
            </w:pPr>
            <w:r w:rsidRPr="00987E65">
              <w:rPr>
                <w:rFonts w:cs="Times New Roman"/>
                <w:bCs/>
              </w:rPr>
              <w:t>4</w:t>
            </w:r>
          </w:p>
        </w:tc>
        <w:tc>
          <w:tcPr>
            <w:tcW w:w="1789" w:type="dxa"/>
            <w:tcBorders>
              <w:top w:val="nil"/>
              <w:bottom w:val="nil"/>
              <w:right w:val="nil"/>
            </w:tcBorders>
            <w:vAlign w:val="center"/>
          </w:tcPr>
          <w:p w14:paraId="3432E5EE" w14:textId="2D858750" w:rsidR="00062756" w:rsidRPr="00987E65" w:rsidRDefault="007951BB" w:rsidP="008D7321">
            <w:pPr>
              <w:spacing w:line="276" w:lineRule="auto"/>
              <w:contextualSpacing/>
              <w:jc w:val="center"/>
              <w:rPr>
                <w:rFonts w:cs="Times New Roman"/>
                <w:bCs/>
              </w:rPr>
            </w:pPr>
            <w:r w:rsidRPr="00987E65">
              <w:rPr>
                <w:rFonts w:cs="Times New Roman"/>
                <w:bCs/>
              </w:rPr>
              <w:t>3</w:t>
            </w:r>
          </w:p>
        </w:tc>
      </w:tr>
      <w:tr w:rsidR="00987E65" w:rsidRPr="00987E65" w14:paraId="4CC7A00D" w14:textId="77777777" w:rsidTr="00062756">
        <w:trPr>
          <w:trHeight w:val="368"/>
        </w:trPr>
        <w:tc>
          <w:tcPr>
            <w:tcW w:w="2621" w:type="dxa"/>
            <w:tcBorders>
              <w:left w:val="nil"/>
            </w:tcBorders>
            <w:vAlign w:val="center"/>
          </w:tcPr>
          <w:p w14:paraId="15A84711" w14:textId="77777777" w:rsidR="00062756" w:rsidRPr="00987E65" w:rsidRDefault="00062756" w:rsidP="008D7321">
            <w:pPr>
              <w:spacing w:line="276" w:lineRule="auto"/>
              <w:contextualSpacing/>
              <w:jc w:val="center"/>
              <w:rPr>
                <w:rFonts w:cs="Times New Roman"/>
                <w:b/>
                <w:bCs/>
              </w:rPr>
            </w:pPr>
            <w:r w:rsidRPr="00987E65">
              <w:rPr>
                <w:rFonts w:cs="Times New Roman"/>
                <w:b/>
                <w:bCs/>
              </w:rPr>
              <w:t>Total</w:t>
            </w:r>
          </w:p>
        </w:tc>
        <w:tc>
          <w:tcPr>
            <w:tcW w:w="1907" w:type="dxa"/>
            <w:vAlign w:val="center"/>
          </w:tcPr>
          <w:p w14:paraId="73BB1331" w14:textId="77777777" w:rsidR="00062756" w:rsidRPr="00987E65" w:rsidRDefault="00062756" w:rsidP="008D7321">
            <w:pPr>
              <w:spacing w:line="276" w:lineRule="auto"/>
              <w:contextualSpacing/>
              <w:jc w:val="center"/>
              <w:rPr>
                <w:rFonts w:cs="Times New Roman"/>
                <w:b/>
                <w:bCs/>
                <w:highlight w:val="red"/>
              </w:rPr>
            </w:pPr>
            <w:r w:rsidRPr="00987E65">
              <w:rPr>
                <w:rFonts w:cs="Times New Roman"/>
                <w:b/>
                <w:bCs/>
              </w:rPr>
              <w:t>56</w:t>
            </w:r>
          </w:p>
        </w:tc>
        <w:tc>
          <w:tcPr>
            <w:tcW w:w="1883" w:type="dxa"/>
            <w:vAlign w:val="center"/>
          </w:tcPr>
          <w:p w14:paraId="6ADC2B98" w14:textId="77777777" w:rsidR="00062756" w:rsidRPr="00987E65" w:rsidRDefault="00062756" w:rsidP="008D7321">
            <w:pPr>
              <w:spacing w:line="276" w:lineRule="auto"/>
              <w:contextualSpacing/>
              <w:jc w:val="center"/>
              <w:rPr>
                <w:rFonts w:cs="Times New Roman"/>
                <w:b/>
                <w:bCs/>
              </w:rPr>
            </w:pPr>
            <w:r w:rsidRPr="00987E65">
              <w:rPr>
                <w:rFonts w:cs="Times New Roman"/>
                <w:b/>
                <w:bCs/>
              </w:rPr>
              <w:t>20</w:t>
            </w:r>
          </w:p>
        </w:tc>
        <w:tc>
          <w:tcPr>
            <w:tcW w:w="1789" w:type="dxa"/>
            <w:tcBorders>
              <w:right w:val="nil"/>
            </w:tcBorders>
            <w:vAlign w:val="center"/>
          </w:tcPr>
          <w:p w14:paraId="1B815C88" w14:textId="77777777" w:rsidR="00062756" w:rsidRPr="00987E65" w:rsidRDefault="00062756" w:rsidP="008D7321">
            <w:pPr>
              <w:spacing w:line="276" w:lineRule="auto"/>
              <w:contextualSpacing/>
              <w:jc w:val="center"/>
              <w:rPr>
                <w:rFonts w:cs="Times New Roman"/>
                <w:b/>
                <w:bCs/>
              </w:rPr>
            </w:pPr>
            <w:r w:rsidRPr="00987E65">
              <w:rPr>
                <w:rFonts w:cs="Times New Roman"/>
                <w:b/>
                <w:bCs/>
              </w:rPr>
              <w:t>31</w:t>
            </w:r>
          </w:p>
        </w:tc>
      </w:tr>
    </w:tbl>
    <w:bookmarkEnd w:id="87"/>
    <w:bookmarkEnd w:id="88"/>
    <w:p w14:paraId="3037EBAE" w14:textId="0FA1E830" w:rsidR="00092CA1" w:rsidRPr="00987E65" w:rsidRDefault="00987E65" w:rsidP="008D7321">
      <w:pPr>
        <w:pStyle w:val="Sinespaciado"/>
        <w:spacing w:line="276" w:lineRule="auto"/>
        <w:rPr>
          <w:bCs/>
          <w:szCs w:val="24"/>
        </w:rPr>
      </w:pPr>
      <w:r w:rsidRPr="00987E65">
        <w:rPr>
          <w:b/>
          <w:szCs w:val="24"/>
        </w:rPr>
        <w:tab/>
      </w:r>
      <w:r w:rsidRPr="00987E65">
        <w:rPr>
          <w:bCs/>
          <w:szCs w:val="24"/>
        </w:rPr>
        <w:t>Fuente: Unidad Educativa “Autachi”.</w:t>
      </w:r>
    </w:p>
    <w:p w14:paraId="4B7DC09F" w14:textId="55F8F0E8" w:rsidR="00987E65" w:rsidRPr="00987E65" w:rsidRDefault="00987E65" w:rsidP="008D7321">
      <w:pPr>
        <w:spacing w:line="276" w:lineRule="auto"/>
        <w:rPr>
          <w:bCs/>
          <w:szCs w:val="24"/>
        </w:rPr>
      </w:pPr>
      <w:r w:rsidRPr="00987E65">
        <w:rPr>
          <w:bCs/>
          <w:szCs w:val="24"/>
        </w:rPr>
        <w:t>Elaboración propia.</w:t>
      </w:r>
    </w:p>
    <w:p w14:paraId="5E66EEC0" w14:textId="00197C73" w:rsidR="00F433DC" w:rsidRDefault="001034D2" w:rsidP="008D7321">
      <w:pPr>
        <w:pStyle w:val="Ttulo2"/>
        <w:spacing w:line="276" w:lineRule="auto"/>
      </w:pPr>
      <w:bookmarkStart w:id="89" w:name="_Toc141085377"/>
      <w:r>
        <w:t xml:space="preserve">3.6. </w:t>
      </w:r>
      <w:r w:rsidR="00362B1A">
        <w:t>Técnicas e Instrumentos de Recolección</w:t>
      </w:r>
      <w:bookmarkEnd w:id="89"/>
    </w:p>
    <w:p w14:paraId="392F36EC" w14:textId="197B5319" w:rsidR="002A4F38" w:rsidRDefault="00C07CB8" w:rsidP="008D7321">
      <w:pPr>
        <w:pStyle w:val="Ttulo3"/>
        <w:spacing w:line="276" w:lineRule="auto"/>
      </w:pPr>
      <w:bookmarkStart w:id="90" w:name="_Toc141085378"/>
      <w:r>
        <w:t>3.6.1. Técnica</w:t>
      </w:r>
      <w:r w:rsidR="00F0476D">
        <w:t>s</w:t>
      </w:r>
      <w:bookmarkEnd w:id="90"/>
    </w:p>
    <w:p w14:paraId="16DE2811" w14:textId="1B357930" w:rsidR="00C07CB8" w:rsidRPr="00C07CB8" w:rsidRDefault="00C07CB8" w:rsidP="008D7321">
      <w:pPr>
        <w:spacing w:line="276" w:lineRule="auto"/>
        <w:rPr>
          <w:b/>
          <w:bCs/>
          <w:lang w:val="es-ES_tradnl"/>
        </w:rPr>
      </w:pPr>
      <w:r w:rsidRPr="00C07CB8">
        <w:rPr>
          <w:b/>
          <w:bCs/>
          <w:lang w:val="es-ES_tradnl"/>
        </w:rPr>
        <w:t>Encuest</w:t>
      </w:r>
      <w:r w:rsidR="00F433DC">
        <w:rPr>
          <w:b/>
          <w:bCs/>
          <w:lang w:val="es-ES_tradnl"/>
        </w:rPr>
        <w:t>a</w:t>
      </w:r>
    </w:p>
    <w:p w14:paraId="5C7DB9B8" w14:textId="2352D8A2" w:rsidR="00440BAC" w:rsidRDefault="00440BAC" w:rsidP="008D7321">
      <w:pPr>
        <w:spacing w:before="240" w:after="160" w:line="276" w:lineRule="auto"/>
        <w:ind w:firstLine="708"/>
        <w:rPr>
          <w:rFonts w:cs="Times New Roman"/>
          <w:szCs w:val="24"/>
        </w:rPr>
      </w:pPr>
      <w:r w:rsidRPr="00440BAC">
        <w:rPr>
          <w:rFonts w:cs="Times New Roman"/>
          <w:color w:val="202124"/>
          <w:szCs w:val="24"/>
          <w:shd w:val="clear" w:color="auto" w:fill="FFFFFF"/>
        </w:rPr>
        <w:t>Una encuesta es un procedimiento dentro de los diseños de una investigación descriptiva en el que el investigador recopila datos mediante el cuestionario previamente diseñado, sin modificar el entorno ni el fenómeno donde se recoge la información ya sea para entregarlo en forma de gráfic</w:t>
      </w:r>
      <w:r w:rsidRPr="008B4875">
        <w:rPr>
          <w:rFonts w:cs="Times New Roman"/>
          <w:color w:val="202124"/>
          <w:szCs w:val="24"/>
          <w:shd w:val="clear" w:color="auto" w:fill="FFFFFF"/>
        </w:rPr>
        <w:t>a o tabla</w:t>
      </w:r>
      <w:r w:rsidRPr="008B4875">
        <w:rPr>
          <w:rFonts w:cs="Times New Roman"/>
          <w:szCs w:val="24"/>
          <w:shd w:val="clear" w:color="auto" w:fill="FFFFFF"/>
        </w:rPr>
        <w:t>.</w:t>
      </w:r>
      <w:r w:rsidRPr="008B4875">
        <w:rPr>
          <w:rFonts w:cs="Times New Roman"/>
          <w:b/>
          <w:sz w:val="28"/>
          <w:szCs w:val="28"/>
        </w:rPr>
        <w:t xml:space="preserve"> </w:t>
      </w:r>
      <w:r w:rsidRPr="008B4875">
        <w:rPr>
          <w:rFonts w:cs="Times New Roman"/>
          <w:szCs w:val="24"/>
        </w:rPr>
        <w:t>La encuesta que se aplicó incluye 10 preguntas, enfocadas a temas como el nivel de conocimiento</w:t>
      </w:r>
      <w:r w:rsidR="005E292E" w:rsidRPr="008B4875">
        <w:rPr>
          <w:rFonts w:cs="Times New Roman"/>
          <w:szCs w:val="24"/>
        </w:rPr>
        <w:t xml:space="preserve"> del idioma kichwa </w:t>
      </w:r>
      <w:r w:rsidR="00D213CA">
        <w:rPr>
          <w:rFonts w:cs="Times New Roman"/>
          <w:szCs w:val="24"/>
        </w:rPr>
        <w:t>c</w:t>
      </w:r>
      <w:r w:rsidR="005E292E" w:rsidRPr="008B4875">
        <w:rPr>
          <w:rFonts w:cs="Times New Roman"/>
          <w:szCs w:val="24"/>
        </w:rPr>
        <w:t xml:space="preserve">omo lengua materna por parte de los estudiantes de la Unidad Educativa </w:t>
      </w:r>
      <w:r w:rsidR="008B4875">
        <w:rPr>
          <w:rFonts w:cs="Times New Roman"/>
          <w:szCs w:val="24"/>
        </w:rPr>
        <w:t>“</w:t>
      </w:r>
      <w:r w:rsidR="005E292E" w:rsidRPr="008B4875">
        <w:rPr>
          <w:rFonts w:cs="Times New Roman"/>
          <w:szCs w:val="24"/>
        </w:rPr>
        <w:t>Autachi</w:t>
      </w:r>
      <w:r w:rsidR="008B4875">
        <w:rPr>
          <w:rFonts w:cs="Times New Roman"/>
          <w:szCs w:val="24"/>
        </w:rPr>
        <w:t>”</w:t>
      </w:r>
      <w:r w:rsidR="005E292E" w:rsidRPr="008B4875">
        <w:rPr>
          <w:rFonts w:cs="Times New Roman"/>
          <w:szCs w:val="24"/>
        </w:rPr>
        <w:t>, así como también,</w:t>
      </w:r>
      <w:r w:rsidR="005E292E">
        <w:rPr>
          <w:rFonts w:cs="Times New Roman"/>
          <w:szCs w:val="24"/>
        </w:rPr>
        <w:t xml:space="preserve"> </w:t>
      </w:r>
      <w:r w:rsidR="00FC5772">
        <w:rPr>
          <w:rFonts w:cs="Times New Roman"/>
          <w:szCs w:val="24"/>
        </w:rPr>
        <w:t>cuáles son las causas de que dicha lengua se vaya perdiendo con el paso de los años.</w:t>
      </w:r>
    </w:p>
    <w:p w14:paraId="5DD4E117" w14:textId="524768ED" w:rsidR="00F0476D" w:rsidRPr="00A63E3F" w:rsidRDefault="00F0476D" w:rsidP="008D7321">
      <w:pPr>
        <w:spacing w:before="240" w:after="160" w:line="276" w:lineRule="auto"/>
        <w:rPr>
          <w:rFonts w:cs="Times New Roman"/>
          <w:b/>
          <w:bCs/>
          <w:szCs w:val="24"/>
        </w:rPr>
      </w:pPr>
      <w:r w:rsidRPr="00A63E3F">
        <w:rPr>
          <w:rFonts w:cs="Times New Roman"/>
          <w:b/>
          <w:bCs/>
          <w:szCs w:val="24"/>
        </w:rPr>
        <w:t>Entrevista</w:t>
      </w:r>
    </w:p>
    <w:p w14:paraId="13FBD344" w14:textId="46BCB60F" w:rsidR="00F0476D" w:rsidRDefault="00F0476D" w:rsidP="008D7321">
      <w:pPr>
        <w:spacing w:before="240" w:after="160" w:line="276" w:lineRule="auto"/>
        <w:rPr>
          <w:rFonts w:cs="Times New Roman"/>
          <w:bCs/>
          <w:szCs w:val="24"/>
        </w:rPr>
      </w:pPr>
      <w:r w:rsidRPr="0099201B">
        <w:rPr>
          <w:rFonts w:cs="Times New Roman"/>
          <w:bCs/>
          <w:szCs w:val="24"/>
        </w:rPr>
        <w:t>La entrevista es una técnica empleada en la investigación cuya función es recabar datos mediante un diálogo coloquial, que va más allá del simple hecho de conversar, pues se realizan preguntas que ayuden a cumplir la función establecida de la misma</w:t>
      </w:r>
      <w:r>
        <w:rPr>
          <w:rFonts w:cs="Times New Roman"/>
          <w:bCs/>
          <w:szCs w:val="24"/>
        </w:rPr>
        <w:t xml:space="preserve"> a fin de realizar una medición cualitativa</w:t>
      </w:r>
      <w:r w:rsidRPr="0099201B">
        <w:rPr>
          <w:rFonts w:cs="Times New Roman"/>
          <w:bCs/>
          <w:szCs w:val="24"/>
        </w:rPr>
        <w:t>, la entrevista consta de dos partes: el entrevistado y el entrevistador.</w:t>
      </w:r>
      <w:r w:rsidRPr="00EA6EAE">
        <w:rPr>
          <w:rFonts w:cs="Times New Roman"/>
          <w:bCs/>
          <w:szCs w:val="24"/>
        </w:rPr>
        <w:t xml:space="preserve"> La entrevista está conformada por 10 preguntas, fue realizada a</w:t>
      </w:r>
      <w:r w:rsidR="00A63E3F">
        <w:rPr>
          <w:rFonts w:cs="Times New Roman"/>
          <w:bCs/>
          <w:szCs w:val="24"/>
        </w:rPr>
        <w:t xml:space="preserve"> la autoridad máxima de </w:t>
      </w:r>
      <w:r w:rsidR="008A2CC7">
        <w:rPr>
          <w:rFonts w:eastAsia="Times New Roman" w:cs="Times New Roman"/>
          <w:szCs w:val="24"/>
        </w:rPr>
        <w:t>l</w:t>
      </w:r>
      <w:r w:rsidR="00A63E3F" w:rsidRPr="0011489A">
        <w:rPr>
          <w:rFonts w:eastAsia="Times New Roman" w:cs="Times New Roman"/>
          <w:szCs w:val="24"/>
        </w:rPr>
        <w:t>a Unidad Educativa “Autachi”</w:t>
      </w:r>
      <w:r w:rsidR="008A2CC7">
        <w:rPr>
          <w:rFonts w:eastAsia="Times New Roman" w:cs="Times New Roman"/>
          <w:szCs w:val="24"/>
        </w:rPr>
        <w:t xml:space="preserve">, </w:t>
      </w:r>
      <w:r w:rsidR="00A63E3F" w:rsidRPr="0011489A">
        <w:rPr>
          <w:rFonts w:eastAsia="Times New Roman" w:cs="Times New Roman"/>
          <w:szCs w:val="24"/>
        </w:rPr>
        <w:t>Nitiluisa, Chimborazo</w:t>
      </w:r>
      <w:r w:rsidR="00A63E3F">
        <w:rPr>
          <w:rFonts w:cs="Times New Roman"/>
          <w:bCs/>
          <w:szCs w:val="24"/>
        </w:rPr>
        <w:t xml:space="preserve">; </w:t>
      </w:r>
      <w:r>
        <w:rPr>
          <w:rFonts w:cs="Times New Roman"/>
          <w:bCs/>
          <w:szCs w:val="24"/>
        </w:rPr>
        <w:t xml:space="preserve">las preguntas se realizaron con un enfoque más amplio, pues se indagó a cerca del </w:t>
      </w:r>
      <w:r w:rsidR="008131AA">
        <w:rPr>
          <w:rFonts w:cs="Times New Roman"/>
          <w:bCs/>
          <w:szCs w:val="24"/>
        </w:rPr>
        <w:t>kichwa como lengua materna en la</w:t>
      </w:r>
      <w:r>
        <w:rPr>
          <w:rFonts w:cs="Times New Roman"/>
          <w:bCs/>
          <w:szCs w:val="24"/>
        </w:rPr>
        <w:t xml:space="preserve"> institución</w:t>
      </w:r>
      <w:r w:rsidR="008131AA">
        <w:rPr>
          <w:rFonts w:cs="Times New Roman"/>
          <w:bCs/>
          <w:szCs w:val="24"/>
        </w:rPr>
        <w:t>.</w:t>
      </w:r>
    </w:p>
    <w:p w14:paraId="1EEC5D39" w14:textId="77777777" w:rsidR="009B1A3D" w:rsidRDefault="009B1A3D" w:rsidP="008D7321">
      <w:pPr>
        <w:spacing w:before="240" w:after="160" w:line="276" w:lineRule="auto"/>
        <w:rPr>
          <w:rFonts w:cs="Times New Roman"/>
          <w:bCs/>
          <w:szCs w:val="24"/>
        </w:rPr>
      </w:pPr>
    </w:p>
    <w:p w14:paraId="6BC1161E" w14:textId="51D69025" w:rsidR="00C07CB8" w:rsidRPr="00C07CB8" w:rsidRDefault="00C07CB8" w:rsidP="008D7321">
      <w:pPr>
        <w:pStyle w:val="Ttulo3"/>
        <w:spacing w:line="276" w:lineRule="auto"/>
      </w:pPr>
      <w:bookmarkStart w:id="91" w:name="_Toc141085379"/>
      <w:r>
        <w:lastRenderedPageBreak/>
        <w:t>3.6.2. Instrumento</w:t>
      </w:r>
      <w:r w:rsidR="005C4459">
        <w:t>s</w:t>
      </w:r>
      <w:bookmarkEnd w:id="91"/>
      <w:r>
        <w:t xml:space="preserve"> </w:t>
      </w:r>
    </w:p>
    <w:p w14:paraId="11600B78" w14:textId="77777777" w:rsidR="00C07CB8" w:rsidRPr="00C07CB8" w:rsidRDefault="00C07CB8" w:rsidP="008D7321">
      <w:pPr>
        <w:spacing w:line="276" w:lineRule="auto"/>
        <w:rPr>
          <w:b/>
          <w:bCs/>
        </w:rPr>
      </w:pPr>
      <w:r w:rsidRPr="00C07CB8">
        <w:rPr>
          <w:b/>
          <w:bCs/>
        </w:rPr>
        <w:t>Cuestionario</w:t>
      </w:r>
    </w:p>
    <w:p w14:paraId="60D8D5DB" w14:textId="475B2A75" w:rsidR="00440BAC" w:rsidRDefault="00440BAC" w:rsidP="008D7321">
      <w:pPr>
        <w:spacing w:before="240" w:after="160" w:line="276" w:lineRule="auto"/>
        <w:ind w:firstLine="708"/>
        <w:rPr>
          <w:rFonts w:cs="Times New Roman"/>
          <w:color w:val="202124"/>
          <w:szCs w:val="24"/>
          <w:shd w:val="clear" w:color="auto" w:fill="FFFFFF"/>
        </w:rPr>
      </w:pPr>
      <w:r w:rsidRPr="00440BAC">
        <w:rPr>
          <w:rFonts w:cs="Times New Roman"/>
          <w:bCs/>
          <w:szCs w:val="24"/>
        </w:rPr>
        <w:t xml:space="preserve">Es el conjunto de preguntas que deben ser </w:t>
      </w:r>
      <w:r w:rsidRPr="00440BAC">
        <w:rPr>
          <w:rFonts w:cs="Times New Roman"/>
          <w:color w:val="202124"/>
          <w:szCs w:val="24"/>
          <w:shd w:val="clear" w:color="auto" w:fill="FFFFFF"/>
        </w:rPr>
        <w:t>contestadas es una herramienta de investigación que consiste en una serie de preguntas y otras indicaciones con el propósito de obtener información de los consultados.</w:t>
      </w:r>
      <w:r>
        <w:rPr>
          <w:rFonts w:cs="Times New Roman"/>
          <w:color w:val="202124"/>
          <w:szCs w:val="24"/>
          <w:shd w:val="clear" w:color="auto" w:fill="FFFFFF"/>
        </w:rPr>
        <w:t xml:space="preserve"> Para el efecto de la presente investigación se realizó un cuestionario con 10 preguntas diferentes, que parten de ambas variables planteadas en el tema propuesto, todas las preguntas se realizaron de aspecto cerrado, de este modo se obtuvieron datos más precisos que hacen posible el levantamiento de información real para poder establecer en lo posterior las conclusiones y recomendaciones, es por eso, que al ser preguntas cerradas se establecen respuesta</w:t>
      </w:r>
      <w:r w:rsidR="00FF50D4">
        <w:rPr>
          <w:rFonts w:cs="Times New Roman"/>
          <w:color w:val="202124"/>
          <w:szCs w:val="24"/>
          <w:shd w:val="clear" w:color="auto" w:fill="FFFFFF"/>
        </w:rPr>
        <w:t>s</w:t>
      </w:r>
      <w:r>
        <w:rPr>
          <w:rFonts w:cs="Times New Roman"/>
          <w:color w:val="202124"/>
          <w:szCs w:val="24"/>
          <w:shd w:val="clear" w:color="auto" w:fill="FFFFFF"/>
        </w:rPr>
        <w:t xml:space="preserve"> </w:t>
      </w:r>
      <w:r w:rsidR="00FF50D4">
        <w:rPr>
          <w:rFonts w:cs="Times New Roman"/>
          <w:color w:val="202124"/>
          <w:szCs w:val="24"/>
          <w:shd w:val="clear" w:color="auto" w:fill="FFFFFF"/>
        </w:rPr>
        <w:t>de selección</w:t>
      </w:r>
      <w:r>
        <w:rPr>
          <w:rFonts w:cs="Times New Roman"/>
          <w:color w:val="202124"/>
          <w:szCs w:val="24"/>
          <w:shd w:val="clear" w:color="auto" w:fill="FFFFFF"/>
        </w:rPr>
        <w:t xml:space="preserve"> múltiple, </w:t>
      </w:r>
      <w:r w:rsidR="009D02EE">
        <w:rPr>
          <w:rFonts w:cs="Times New Roman"/>
          <w:color w:val="202124"/>
          <w:szCs w:val="24"/>
          <w:shd w:val="clear" w:color="auto" w:fill="FFFFFF"/>
        </w:rPr>
        <w:t>con opciones como “siempre, casi siempre, a veces, nunca”</w:t>
      </w:r>
      <w:r w:rsidR="006119BA">
        <w:rPr>
          <w:rFonts w:cs="Times New Roman"/>
          <w:color w:val="202124"/>
          <w:szCs w:val="24"/>
          <w:shd w:val="clear" w:color="auto" w:fill="FFFFFF"/>
        </w:rPr>
        <w:t xml:space="preserve"> también “bastante, mucho, poco, nada” y “Con frecuencia, algunas veces, nunca, casi nunc</w:t>
      </w:r>
      <w:r w:rsidR="00FF50D4">
        <w:rPr>
          <w:rFonts w:cs="Times New Roman"/>
          <w:color w:val="202124"/>
          <w:szCs w:val="24"/>
          <w:shd w:val="clear" w:color="auto" w:fill="FFFFFF"/>
        </w:rPr>
        <w:t>a”.</w:t>
      </w:r>
    </w:p>
    <w:p w14:paraId="77560638" w14:textId="77777777" w:rsidR="008F1EDE" w:rsidRDefault="008F1EDE" w:rsidP="008D7321">
      <w:pPr>
        <w:spacing w:before="240" w:after="160" w:line="276" w:lineRule="auto"/>
        <w:rPr>
          <w:rFonts w:cs="Times New Roman"/>
          <w:b/>
          <w:szCs w:val="24"/>
        </w:rPr>
      </w:pPr>
      <w:r w:rsidRPr="008F1EDE">
        <w:rPr>
          <w:rFonts w:cs="Times New Roman"/>
          <w:b/>
          <w:szCs w:val="24"/>
        </w:rPr>
        <w:t>Guía para entrevista</w:t>
      </w:r>
    </w:p>
    <w:p w14:paraId="26D20FC0" w14:textId="23C27D84" w:rsidR="008F1EDE" w:rsidRPr="008F1EDE" w:rsidRDefault="008F1EDE" w:rsidP="008D7321">
      <w:pPr>
        <w:spacing w:before="240" w:after="160" w:line="276" w:lineRule="auto"/>
        <w:ind w:firstLine="708"/>
        <w:rPr>
          <w:rFonts w:cs="Times New Roman"/>
          <w:b/>
          <w:szCs w:val="24"/>
        </w:rPr>
      </w:pPr>
      <w:r w:rsidRPr="008F1EDE">
        <w:rPr>
          <w:rFonts w:cs="Times New Roman"/>
          <w:bCs/>
          <w:szCs w:val="24"/>
        </w:rPr>
        <w:t>Es el documento de apoyo para el desarrollo de la misma, pues contiene los temas, preguntas sugeridas y aspectos a analizar en la entrevista.</w:t>
      </w:r>
    </w:p>
    <w:p w14:paraId="3DF8B2F3" w14:textId="62E53BBE" w:rsidR="001034D2" w:rsidRDefault="001034D2" w:rsidP="008D7321">
      <w:pPr>
        <w:pStyle w:val="Ttulo2"/>
        <w:spacing w:line="276" w:lineRule="auto"/>
      </w:pPr>
      <w:bookmarkStart w:id="92" w:name="_Toc141085380"/>
      <w:r>
        <w:t xml:space="preserve">3.7. </w:t>
      </w:r>
      <w:r w:rsidR="00362B1A">
        <w:t>Técnicas de Análisis</w:t>
      </w:r>
      <w:bookmarkEnd w:id="92"/>
      <w:r>
        <w:t xml:space="preserve"> </w:t>
      </w:r>
    </w:p>
    <w:p w14:paraId="6167D47B" w14:textId="77777777" w:rsidR="00CE78B4" w:rsidRPr="0038247D" w:rsidRDefault="00CE78B4" w:rsidP="008D7321">
      <w:pPr>
        <w:spacing w:line="276" w:lineRule="auto"/>
        <w:rPr>
          <w:lang w:val="es-ES"/>
        </w:rPr>
      </w:pPr>
      <w:r w:rsidRPr="0038247D">
        <w:rPr>
          <w:lang w:val="es-ES"/>
        </w:rPr>
        <w:t>Para el análisis de los resultados se debe desarrollar los siguientes pasos:</w:t>
      </w:r>
    </w:p>
    <w:p w14:paraId="674F5E6E" w14:textId="77777777" w:rsidR="00CE78B4" w:rsidRPr="00CE78B4" w:rsidRDefault="00CE78B4" w:rsidP="008D7321">
      <w:pPr>
        <w:pStyle w:val="Prrafodelista"/>
        <w:numPr>
          <w:ilvl w:val="0"/>
          <w:numId w:val="12"/>
        </w:numPr>
        <w:spacing w:line="276" w:lineRule="auto"/>
        <w:rPr>
          <w:lang w:val="es-ES"/>
        </w:rPr>
      </w:pPr>
      <w:r w:rsidRPr="00CE78B4">
        <w:rPr>
          <w:lang w:val="es-ES"/>
        </w:rPr>
        <w:t>Realizar la descripción detallada de la información recogida en los instrumentos.</w:t>
      </w:r>
    </w:p>
    <w:p w14:paraId="6AE68371" w14:textId="77777777" w:rsidR="00CE78B4" w:rsidRPr="00CE78B4" w:rsidRDefault="00CE78B4" w:rsidP="008D7321">
      <w:pPr>
        <w:pStyle w:val="Prrafodelista"/>
        <w:numPr>
          <w:ilvl w:val="0"/>
          <w:numId w:val="12"/>
        </w:numPr>
        <w:spacing w:line="276" w:lineRule="auto"/>
        <w:rPr>
          <w:lang w:val="es-ES"/>
        </w:rPr>
      </w:pPr>
      <w:r w:rsidRPr="00CE78B4">
        <w:rPr>
          <w:lang w:val="es-ES"/>
        </w:rPr>
        <w:t>La categorización de los datos, de acuerdo a los objetivos y principios teóricos y prácticos del estudio que se realice.</w:t>
      </w:r>
    </w:p>
    <w:p w14:paraId="10259883" w14:textId="0497D8BC" w:rsidR="00564838" w:rsidRDefault="00CE78B4" w:rsidP="008D7321">
      <w:pPr>
        <w:pStyle w:val="Prrafodelista"/>
        <w:numPr>
          <w:ilvl w:val="0"/>
          <w:numId w:val="12"/>
        </w:numPr>
        <w:spacing w:line="276" w:lineRule="auto"/>
        <w:rPr>
          <w:lang w:val="es-ES_tradnl"/>
        </w:rPr>
      </w:pPr>
      <w:r w:rsidRPr="00CE78B4">
        <w:rPr>
          <w:lang w:val="es-ES_tradnl"/>
        </w:rPr>
        <w:t>Interpretar la información categorizada, estableciendo la correlación existente entre estos elementos y los principios teóricos en los que se fundamenta la investigació</w:t>
      </w:r>
      <w:r w:rsidR="00564838">
        <w:rPr>
          <w:lang w:val="es-ES_tradnl"/>
        </w:rPr>
        <w:t>n.</w:t>
      </w:r>
    </w:p>
    <w:p w14:paraId="506263D6" w14:textId="77777777" w:rsidR="00564838" w:rsidRDefault="00564838" w:rsidP="008D7321">
      <w:pPr>
        <w:spacing w:after="160" w:line="276" w:lineRule="auto"/>
        <w:rPr>
          <w:lang w:val="es-ES_tradnl"/>
        </w:rPr>
      </w:pPr>
      <w:r>
        <w:rPr>
          <w:lang w:val="es-ES_tradnl"/>
        </w:rPr>
        <w:br w:type="page"/>
      </w:r>
    </w:p>
    <w:p w14:paraId="27EF52AD" w14:textId="69FBE230" w:rsidR="0011489A" w:rsidRPr="005C64E2" w:rsidRDefault="0011489A" w:rsidP="008D7321">
      <w:pPr>
        <w:pStyle w:val="Ttulo1"/>
        <w:spacing w:line="276" w:lineRule="auto"/>
        <w:jc w:val="center"/>
        <w:rPr>
          <w:lang w:val="es-ES_tradnl"/>
        </w:rPr>
      </w:pPr>
      <w:bookmarkStart w:id="93" w:name="_Toc86483097"/>
      <w:bookmarkStart w:id="94" w:name="_Toc141085381"/>
      <w:bookmarkStart w:id="95" w:name="_Toc31537437"/>
      <w:r w:rsidRPr="00FD2DF4">
        <w:rPr>
          <w:lang w:val="es-ES_tradnl"/>
        </w:rPr>
        <w:lastRenderedPageBreak/>
        <w:t>CAPÍTULO IV</w:t>
      </w:r>
      <w:bookmarkEnd w:id="93"/>
      <w:r w:rsidR="00FD2DF4">
        <w:rPr>
          <w:lang w:val="es-ES_tradnl"/>
        </w:rPr>
        <w:t xml:space="preserve">: </w:t>
      </w:r>
      <w:bookmarkStart w:id="96" w:name="_Toc86483098"/>
      <w:r w:rsidRPr="00FD2DF4">
        <w:rPr>
          <w:lang w:val="es-ES_tradnl"/>
        </w:rPr>
        <w:t>ANÁLISIS DE RESULTADOS</w:t>
      </w:r>
      <w:bookmarkEnd w:id="94"/>
      <w:bookmarkEnd w:id="96"/>
    </w:p>
    <w:p w14:paraId="5294F832" w14:textId="77777777" w:rsidR="00DA3516" w:rsidRDefault="000A7905" w:rsidP="008D7321">
      <w:pPr>
        <w:spacing w:line="276" w:lineRule="auto"/>
        <w:rPr>
          <w:lang w:val="es-ES_tradnl"/>
        </w:rPr>
      </w:pPr>
      <w:bookmarkStart w:id="97" w:name="_Toc86483101"/>
      <w:r w:rsidRPr="000A7905">
        <w:rPr>
          <w:lang w:val="es-ES_tradnl"/>
        </w:rPr>
        <w:t>A continuación, se presentan los datos obtenidos mediante la encuesta que se aplicó a fin de conseguir información real para el análisis del tema propuesto en el presente proyecto de investigación, de modo que se logre establecer si lo expuesto a lo largo de la misma es o no pertinente con base en los resultados conseguidos.</w:t>
      </w:r>
    </w:p>
    <w:p w14:paraId="092EB126" w14:textId="0988B08A" w:rsidR="00D276DE" w:rsidRDefault="0027388A" w:rsidP="008D7321">
      <w:pPr>
        <w:pStyle w:val="Ttulo2"/>
        <w:spacing w:line="276" w:lineRule="auto"/>
        <w:rPr>
          <w:rFonts w:cs="Arial"/>
          <w:lang w:eastAsia="es-VE"/>
        </w:rPr>
      </w:pPr>
      <w:bookmarkStart w:id="98" w:name="_Toc134955891"/>
      <w:bookmarkStart w:id="99" w:name="_Toc141085382"/>
      <w:r w:rsidRPr="00761C55">
        <w:rPr>
          <w:rFonts w:cs="Arial"/>
          <w:lang w:eastAsia="es-VE"/>
        </w:rPr>
        <w:t>4.1. Análisis de datos obtenidos mediante la encuesta aplicada</w:t>
      </w:r>
      <w:bookmarkEnd w:id="98"/>
      <w:bookmarkEnd w:id="99"/>
    </w:p>
    <w:p w14:paraId="7D95AD3A" w14:textId="76752F81" w:rsidR="00D276DE" w:rsidRPr="007C30C2" w:rsidRDefault="00D276DE" w:rsidP="008D7321">
      <w:pPr>
        <w:spacing w:after="160" w:afterAutospacing="0" w:line="276" w:lineRule="auto"/>
        <w:ind w:firstLine="0"/>
        <w:jc w:val="left"/>
        <w:rPr>
          <w:rFonts w:eastAsiaTheme="majorEastAsia" w:cs="Arial"/>
          <w:b/>
          <w:szCs w:val="26"/>
          <w:lang w:eastAsia="es-VE"/>
        </w:rPr>
      </w:pPr>
      <w:r w:rsidRPr="00057C5E">
        <w:rPr>
          <w:b/>
          <w:bCs/>
          <w:lang w:val="es-ES_tradnl"/>
        </w:rPr>
        <w:t>Pregunta 1.</w:t>
      </w:r>
      <w:r>
        <w:rPr>
          <w:lang w:val="es-ES_tradnl"/>
        </w:rPr>
        <w:t xml:space="preserve"> ¿</w:t>
      </w:r>
      <w:r>
        <w:t>La utilización de otras lenguas contribuye a la pérdida del kichwa?</w:t>
      </w:r>
    </w:p>
    <w:p w14:paraId="722381E1" w14:textId="3A0F8709" w:rsidR="00D276DE" w:rsidRDefault="00D276DE" w:rsidP="008D7321">
      <w:pPr>
        <w:pStyle w:val="Descripcin"/>
        <w:spacing w:after="240" w:afterAutospacing="0" w:line="276" w:lineRule="auto"/>
        <w:ind w:firstLine="0"/>
        <w:rPr>
          <w:b/>
          <w:bCs/>
          <w:i w:val="0"/>
          <w:iCs w:val="0"/>
          <w:color w:val="auto"/>
          <w:sz w:val="24"/>
          <w:szCs w:val="24"/>
        </w:rPr>
      </w:pPr>
      <w:bookmarkStart w:id="100" w:name="_Toc136012449"/>
      <w:r w:rsidRPr="009930C2">
        <w:rPr>
          <w:b/>
          <w:bCs/>
          <w:i w:val="0"/>
          <w:iCs w:val="0"/>
          <w:color w:val="auto"/>
          <w:sz w:val="24"/>
          <w:szCs w:val="24"/>
        </w:rPr>
        <w:t xml:space="preserve">Tabla </w:t>
      </w:r>
      <w:r w:rsidRPr="009930C2">
        <w:rPr>
          <w:b/>
          <w:bCs/>
          <w:i w:val="0"/>
          <w:iCs w:val="0"/>
          <w:color w:val="auto"/>
          <w:sz w:val="24"/>
          <w:szCs w:val="24"/>
        </w:rPr>
        <w:fldChar w:fldCharType="begin"/>
      </w:r>
      <w:r w:rsidRPr="009930C2">
        <w:rPr>
          <w:b/>
          <w:bCs/>
          <w:i w:val="0"/>
          <w:iCs w:val="0"/>
          <w:color w:val="auto"/>
          <w:sz w:val="24"/>
          <w:szCs w:val="24"/>
        </w:rPr>
        <w:instrText xml:space="preserve"> SEQ Tabla \* ARABIC </w:instrText>
      </w:r>
      <w:r w:rsidRPr="009930C2">
        <w:rPr>
          <w:b/>
          <w:bCs/>
          <w:i w:val="0"/>
          <w:iCs w:val="0"/>
          <w:color w:val="auto"/>
          <w:sz w:val="24"/>
          <w:szCs w:val="24"/>
        </w:rPr>
        <w:fldChar w:fldCharType="separate"/>
      </w:r>
      <w:r w:rsidR="00FD40CA">
        <w:rPr>
          <w:b/>
          <w:bCs/>
          <w:i w:val="0"/>
          <w:iCs w:val="0"/>
          <w:noProof/>
          <w:color w:val="auto"/>
          <w:sz w:val="24"/>
          <w:szCs w:val="24"/>
        </w:rPr>
        <w:t>2</w:t>
      </w:r>
      <w:r w:rsidRPr="009930C2">
        <w:rPr>
          <w:b/>
          <w:bCs/>
          <w:i w:val="0"/>
          <w:iCs w:val="0"/>
          <w:color w:val="auto"/>
          <w:sz w:val="24"/>
          <w:szCs w:val="24"/>
        </w:rPr>
        <w:fldChar w:fldCharType="end"/>
      </w:r>
      <w:r>
        <w:rPr>
          <w:b/>
          <w:bCs/>
          <w:i w:val="0"/>
          <w:iCs w:val="0"/>
          <w:color w:val="auto"/>
          <w:sz w:val="24"/>
          <w:szCs w:val="24"/>
        </w:rPr>
        <w:t>. Utilización de otras lenguas</w:t>
      </w:r>
      <w:bookmarkEnd w:id="100"/>
    </w:p>
    <w:tbl>
      <w:tblPr>
        <w:tblW w:w="5240"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980"/>
        <w:gridCol w:w="1276"/>
        <w:gridCol w:w="1984"/>
      </w:tblGrid>
      <w:tr w:rsidR="00D276DE" w:rsidRPr="00B34BCA" w14:paraId="22EEDCC4" w14:textId="77777777" w:rsidTr="00E825B7">
        <w:trPr>
          <w:trHeight w:val="300"/>
        </w:trPr>
        <w:tc>
          <w:tcPr>
            <w:tcW w:w="1980" w:type="dxa"/>
            <w:tcBorders>
              <w:bottom w:val="single" w:sz="4" w:space="0" w:color="auto"/>
            </w:tcBorders>
            <w:shd w:val="clear" w:color="auto" w:fill="auto"/>
            <w:noWrap/>
            <w:vAlign w:val="bottom"/>
            <w:hideMark/>
          </w:tcPr>
          <w:p w14:paraId="573A7FA9" w14:textId="77777777" w:rsidR="00D276DE" w:rsidRPr="00B34BCA" w:rsidRDefault="00D276DE" w:rsidP="008D7321">
            <w:pPr>
              <w:spacing w:after="0" w:afterAutospacing="0" w:line="276" w:lineRule="auto"/>
              <w:ind w:firstLine="0"/>
              <w:jc w:val="center"/>
              <w:rPr>
                <w:rFonts w:eastAsia="Times New Roman" w:cs="Times New Roman"/>
                <w:b/>
                <w:bCs/>
                <w:szCs w:val="24"/>
                <w:lang w:eastAsia="es-EC"/>
              </w:rPr>
            </w:pPr>
            <w:r w:rsidRPr="00B34BCA">
              <w:rPr>
                <w:rFonts w:eastAsia="Times New Roman" w:cs="Times New Roman"/>
                <w:b/>
                <w:bCs/>
                <w:szCs w:val="24"/>
                <w:lang w:eastAsia="es-EC"/>
              </w:rPr>
              <w:t>Alternativas</w:t>
            </w:r>
          </w:p>
        </w:tc>
        <w:tc>
          <w:tcPr>
            <w:tcW w:w="1276" w:type="dxa"/>
            <w:tcBorders>
              <w:bottom w:val="single" w:sz="4" w:space="0" w:color="auto"/>
            </w:tcBorders>
            <w:shd w:val="clear" w:color="auto" w:fill="auto"/>
            <w:noWrap/>
            <w:vAlign w:val="bottom"/>
            <w:hideMark/>
          </w:tcPr>
          <w:p w14:paraId="7A405806" w14:textId="77777777" w:rsidR="00D276DE" w:rsidRPr="00B34BCA" w:rsidRDefault="00D276DE" w:rsidP="008D7321">
            <w:pPr>
              <w:spacing w:after="0" w:afterAutospacing="0" w:line="276" w:lineRule="auto"/>
              <w:ind w:firstLine="0"/>
              <w:jc w:val="center"/>
              <w:rPr>
                <w:rFonts w:eastAsia="Times New Roman" w:cs="Times New Roman"/>
                <w:b/>
                <w:bCs/>
                <w:szCs w:val="24"/>
                <w:lang w:eastAsia="es-EC"/>
              </w:rPr>
            </w:pPr>
            <w:r w:rsidRPr="00B34BCA">
              <w:rPr>
                <w:rFonts w:eastAsia="Times New Roman" w:cs="Times New Roman"/>
                <w:b/>
                <w:bCs/>
                <w:szCs w:val="24"/>
                <w:lang w:eastAsia="es-EC"/>
              </w:rPr>
              <w:t>Frecuencia</w:t>
            </w:r>
          </w:p>
        </w:tc>
        <w:tc>
          <w:tcPr>
            <w:tcW w:w="1984" w:type="dxa"/>
            <w:tcBorders>
              <w:bottom w:val="single" w:sz="4" w:space="0" w:color="auto"/>
            </w:tcBorders>
            <w:shd w:val="clear" w:color="auto" w:fill="auto"/>
            <w:noWrap/>
            <w:vAlign w:val="bottom"/>
            <w:hideMark/>
          </w:tcPr>
          <w:p w14:paraId="117DD206" w14:textId="77777777" w:rsidR="00D276DE" w:rsidRPr="00B34BCA" w:rsidRDefault="00D276DE" w:rsidP="008D7321">
            <w:pPr>
              <w:spacing w:after="0" w:afterAutospacing="0" w:line="276" w:lineRule="auto"/>
              <w:ind w:firstLine="0"/>
              <w:jc w:val="center"/>
              <w:rPr>
                <w:rFonts w:eastAsia="Times New Roman" w:cs="Times New Roman"/>
                <w:b/>
                <w:bCs/>
                <w:szCs w:val="24"/>
                <w:lang w:eastAsia="es-EC"/>
              </w:rPr>
            </w:pPr>
            <w:r w:rsidRPr="00B34BCA">
              <w:rPr>
                <w:rFonts w:eastAsia="Times New Roman" w:cs="Times New Roman"/>
                <w:b/>
                <w:bCs/>
                <w:szCs w:val="24"/>
                <w:lang w:eastAsia="es-EC"/>
              </w:rPr>
              <w:t>Porcentaje (%)</w:t>
            </w:r>
          </w:p>
        </w:tc>
      </w:tr>
      <w:tr w:rsidR="00D276DE" w:rsidRPr="00B34BCA" w14:paraId="6A275CE7" w14:textId="77777777" w:rsidTr="00E825B7">
        <w:trPr>
          <w:trHeight w:val="300"/>
        </w:trPr>
        <w:tc>
          <w:tcPr>
            <w:tcW w:w="1980" w:type="dxa"/>
            <w:tcBorders>
              <w:top w:val="single" w:sz="4" w:space="0" w:color="auto"/>
            </w:tcBorders>
            <w:shd w:val="clear" w:color="auto" w:fill="auto"/>
            <w:noWrap/>
            <w:vAlign w:val="bottom"/>
            <w:hideMark/>
          </w:tcPr>
          <w:p w14:paraId="4098019A"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Siempre</w:t>
            </w:r>
          </w:p>
        </w:tc>
        <w:tc>
          <w:tcPr>
            <w:tcW w:w="1276" w:type="dxa"/>
            <w:tcBorders>
              <w:top w:val="single" w:sz="4" w:space="0" w:color="auto"/>
            </w:tcBorders>
            <w:shd w:val="clear" w:color="auto" w:fill="auto"/>
            <w:noWrap/>
            <w:vAlign w:val="bottom"/>
            <w:hideMark/>
          </w:tcPr>
          <w:p w14:paraId="228245D7"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9</w:t>
            </w:r>
          </w:p>
        </w:tc>
        <w:tc>
          <w:tcPr>
            <w:tcW w:w="1984" w:type="dxa"/>
            <w:tcBorders>
              <w:top w:val="single" w:sz="4" w:space="0" w:color="auto"/>
            </w:tcBorders>
            <w:shd w:val="clear" w:color="auto" w:fill="auto"/>
            <w:noWrap/>
            <w:vAlign w:val="bottom"/>
            <w:hideMark/>
          </w:tcPr>
          <w:p w14:paraId="7ABE1B39"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21%</w:t>
            </w:r>
          </w:p>
        </w:tc>
      </w:tr>
      <w:tr w:rsidR="00D276DE" w:rsidRPr="00B34BCA" w14:paraId="35AF82E3" w14:textId="77777777" w:rsidTr="00E825B7">
        <w:trPr>
          <w:trHeight w:val="300"/>
        </w:trPr>
        <w:tc>
          <w:tcPr>
            <w:tcW w:w="1980" w:type="dxa"/>
            <w:shd w:val="clear" w:color="auto" w:fill="auto"/>
            <w:noWrap/>
            <w:vAlign w:val="bottom"/>
            <w:hideMark/>
          </w:tcPr>
          <w:p w14:paraId="03240C39"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Muchas veces</w:t>
            </w:r>
          </w:p>
        </w:tc>
        <w:tc>
          <w:tcPr>
            <w:tcW w:w="1276" w:type="dxa"/>
            <w:shd w:val="clear" w:color="auto" w:fill="auto"/>
            <w:noWrap/>
            <w:vAlign w:val="bottom"/>
            <w:hideMark/>
          </w:tcPr>
          <w:p w14:paraId="18F59551"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12</w:t>
            </w:r>
          </w:p>
        </w:tc>
        <w:tc>
          <w:tcPr>
            <w:tcW w:w="1984" w:type="dxa"/>
            <w:shd w:val="clear" w:color="auto" w:fill="auto"/>
            <w:noWrap/>
            <w:vAlign w:val="bottom"/>
            <w:hideMark/>
          </w:tcPr>
          <w:p w14:paraId="206DF728"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29%</w:t>
            </w:r>
          </w:p>
        </w:tc>
      </w:tr>
      <w:tr w:rsidR="00D276DE" w:rsidRPr="00B34BCA" w14:paraId="6A1DC313" w14:textId="77777777" w:rsidTr="00E825B7">
        <w:trPr>
          <w:trHeight w:val="300"/>
        </w:trPr>
        <w:tc>
          <w:tcPr>
            <w:tcW w:w="1980" w:type="dxa"/>
            <w:shd w:val="clear" w:color="auto" w:fill="auto"/>
            <w:noWrap/>
            <w:vAlign w:val="bottom"/>
            <w:hideMark/>
          </w:tcPr>
          <w:p w14:paraId="293D11A3"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Frecuentemente</w:t>
            </w:r>
          </w:p>
        </w:tc>
        <w:tc>
          <w:tcPr>
            <w:tcW w:w="1276" w:type="dxa"/>
            <w:shd w:val="clear" w:color="auto" w:fill="auto"/>
            <w:noWrap/>
            <w:vAlign w:val="bottom"/>
            <w:hideMark/>
          </w:tcPr>
          <w:p w14:paraId="26DA6585"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3</w:t>
            </w:r>
          </w:p>
        </w:tc>
        <w:tc>
          <w:tcPr>
            <w:tcW w:w="1984" w:type="dxa"/>
            <w:shd w:val="clear" w:color="auto" w:fill="auto"/>
            <w:noWrap/>
            <w:vAlign w:val="bottom"/>
            <w:hideMark/>
          </w:tcPr>
          <w:p w14:paraId="237567D9"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8%</w:t>
            </w:r>
          </w:p>
        </w:tc>
      </w:tr>
      <w:tr w:rsidR="00D276DE" w:rsidRPr="00B34BCA" w14:paraId="23001FA6" w14:textId="77777777" w:rsidTr="00E825B7">
        <w:trPr>
          <w:trHeight w:val="300"/>
        </w:trPr>
        <w:tc>
          <w:tcPr>
            <w:tcW w:w="1980" w:type="dxa"/>
            <w:shd w:val="clear" w:color="auto" w:fill="auto"/>
            <w:noWrap/>
            <w:vAlign w:val="bottom"/>
            <w:hideMark/>
          </w:tcPr>
          <w:p w14:paraId="12D1A88A"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A veces</w:t>
            </w:r>
          </w:p>
        </w:tc>
        <w:tc>
          <w:tcPr>
            <w:tcW w:w="1276" w:type="dxa"/>
            <w:shd w:val="clear" w:color="auto" w:fill="auto"/>
            <w:noWrap/>
            <w:vAlign w:val="bottom"/>
            <w:hideMark/>
          </w:tcPr>
          <w:p w14:paraId="103B7A8C"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14</w:t>
            </w:r>
          </w:p>
        </w:tc>
        <w:tc>
          <w:tcPr>
            <w:tcW w:w="1984" w:type="dxa"/>
            <w:shd w:val="clear" w:color="auto" w:fill="auto"/>
            <w:noWrap/>
            <w:vAlign w:val="bottom"/>
            <w:hideMark/>
          </w:tcPr>
          <w:p w14:paraId="54D8FA1D"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34%</w:t>
            </w:r>
          </w:p>
        </w:tc>
      </w:tr>
      <w:tr w:rsidR="00D276DE" w:rsidRPr="00B34BCA" w14:paraId="5DCCBB63" w14:textId="77777777" w:rsidTr="00E825B7">
        <w:trPr>
          <w:trHeight w:val="300"/>
        </w:trPr>
        <w:tc>
          <w:tcPr>
            <w:tcW w:w="1980" w:type="dxa"/>
            <w:tcBorders>
              <w:bottom w:val="single" w:sz="4" w:space="0" w:color="auto"/>
            </w:tcBorders>
            <w:shd w:val="clear" w:color="auto" w:fill="auto"/>
            <w:noWrap/>
            <w:vAlign w:val="bottom"/>
            <w:hideMark/>
          </w:tcPr>
          <w:p w14:paraId="56CAF979"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 xml:space="preserve">Nunca </w:t>
            </w:r>
          </w:p>
        </w:tc>
        <w:tc>
          <w:tcPr>
            <w:tcW w:w="1276" w:type="dxa"/>
            <w:tcBorders>
              <w:bottom w:val="single" w:sz="4" w:space="0" w:color="auto"/>
            </w:tcBorders>
            <w:shd w:val="clear" w:color="auto" w:fill="auto"/>
            <w:noWrap/>
            <w:vAlign w:val="bottom"/>
            <w:hideMark/>
          </w:tcPr>
          <w:p w14:paraId="43D16C73"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3</w:t>
            </w:r>
          </w:p>
        </w:tc>
        <w:tc>
          <w:tcPr>
            <w:tcW w:w="1984" w:type="dxa"/>
            <w:tcBorders>
              <w:bottom w:val="single" w:sz="4" w:space="0" w:color="auto"/>
            </w:tcBorders>
            <w:shd w:val="clear" w:color="auto" w:fill="auto"/>
            <w:noWrap/>
            <w:vAlign w:val="bottom"/>
            <w:hideMark/>
          </w:tcPr>
          <w:p w14:paraId="543A5B48"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8%</w:t>
            </w:r>
          </w:p>
        </w:tc>
      </w:tr>
      <w:tr w:rsidR="00D276DE" w:rsidRPr="00B34BCA" w14:paraId="3E354336" w14:textId="77777777" w:rsidTr="00E825B7">
        <w:trPr>
          <w:trHeight w:val="300"/>
        </w:trPr>
        <w:tc>
          <w:tcPr>
            <w:tcW w:w="1980" w:type="dxa"/>
            <w:tcBorders>
              <w:top w:val="single" w:sz="4" w:space="0" w:color="auto"/>
            </w:tcBorders>
            <w:shd w:val="clear" w:color="auto" w:fill="auto"/>
            <w:noWrap/>
            <w:vAlign w:val="bottom"/>
            <w:hideMark/>
          </w:tcPr>
          <w:p w14:paraId="123DA3D4" w14:textId="77777777" w:rsidR="00D276DE" w:rsidRPr="00B34BCA" w:rsidRDefault="00D276DE" w:rsidP="008D7321">
            <w:pPr>
              <w:spacing w:after="0" w:afterAutospacing="0" w:line="276" w:lineRule="auto"/>
              <w:ind w:firstLine="0"/>
              <w:jc w:val="left"/>
              <w:rPr>
                <w:rFonts w:eastAsia="Times New Roman" w:cs="Times New Roman"/>
                <w:b/>
                <w:bCs/>
                <w:color w:val="000000"/>
                <w:szCs w:val="24"/>
                <w:lang w:eastAsia="es-EC"/>
              </w:rPr>
            </w:pPr>
            <w:r w:rsidRPr="00B34BCA">
              <w:rPr>
                <w:rFonts w:eastAsia="Times New Roman" w:cs="Times New Roman"/>
                <w:b/>
                <w:bCs/>
                <w:color w:val="000000"/>
                <w:szCs w:val="24"/>
                <w:lang w:eastAsia="es-EC"/>
              </w:rPr>
              <w:t>TOTAL</w:t>
            </w:r>
          </w:p>
        </w:tc>
        <w:tc>
          <w:tcPr>
            <w:tcW w:w="1276" w:type="dxa"/>
            <w:tcBorders>
              <w:top w:val="single" w:sz="4" w:space="0" w:color="auto"/>
            </w:tcBorders>
            <w:shd w:val="clear" w:color="auto" w:fill="auto"/>
            <w:noWrap/>
            <w:vAlign w:val="bottom"/>
            <w:hideMark/>
          </w:tcPr>
          <w:p w14:paraId="61C2ADD7"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42</w:t>
            </w:r>
          </w:p>
        </w:tc>
        <w:tc>
          <w:tcPr>
            <w:tcW w:w="1984" w:type="dxa"/>
            <w:tcBorders>
              <w:top w:val="single" w:sz="4" w:space="0" w:color="auto"/>
            </w:tcBorders>
            <w:shd w:val="clear" w:color="auto" w:fill="auto"/>
            <w:noWrap/>
            <w:vAlign w:val="bottom"/>
            <w:hideMark/>
          </w:tcPr>
          <w:p w14:paraId="0494094B" w14:textId="77777777" w:rsidR="00D276DE" w:rsidRPr="00B34BCA" w:rsidRDefault="00D276DE" w:rsidP="008D7321">
            <w:pPr>
              <w:spacing w:after="0" w:afterAutospacing="0" w:line="276" w:lineRule="auto"/>
              <w:ind w:firstLine="0"/>
              <w:jc w:val="left"/>
              <w:rPr>
                <w:rFonts w:eastAsia="Times New Roman" w:cs="Times New Roman"/>
                <w:color w:val="000000"/>
                <w:szCs w:val="24"/>
                <w:lang w:eastAsia="es-EC"/>
              </w:rPr>
            </w:pPr>
            <w:r w:rsidRPr="00B34BCA">
              <w:rPr>
                <w:rFonts w:eastAsia="Times New Roman" w:cs="Times New Roman"/>
                <w:color w:val="000000"/>
                <w:szCs w:val="24"/>
                <w:lang w:eastAsia="es-EC"/>
              </w:rPr>
              <w:t>100%</w:t>
            </w:r>
          </w:p>
        </w:tc>
      </w:tr>
    </w:tbl>
    <w:p w14:paraId="1C60349A" w14:textId="77777777" w:rsidR="00D276DE" w:rsidRPr="00533E02" w:rsidRDefault="00D276DE" w:rsidP="008D7321">
      <w:pPr>
        <w:spacing w:after="0" w:afterAutospacing="0" w:line="276" w:lineRule="auto"/>
        <w:ind w:firstLine="0"/>
        <w:rPr>
          <w:sz w:val="22"/>
          <w:lang w:val="es-ES"/>
        </w:rPr>
      </w:pPr>
      <w:r w:rsidRPr="00533E02">
        <w:rPr>
          <w:sz w:val="22"/>
          <w:lang w:val="es-ES"/>
        </w:rPr>
        <w:t>Fuente: Encuesta aplicada a estudiantes</w:t>
      </w:r>
    </w:p>
    <w:p w14:paraId="31CEC473"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645334B6" w14:textId="3A9BE27A" w:rsidR="00D276DE" w:rsidRPr="00533E02" w:rsidRDefault="00D276DE" w:rsidP="008D7321">
      <w:pPr>
        <w:pStyle w:val="Descripcin"/>
        <w:spacing w:after="0" w:afterAutospacing="0" w:line="276" w:lineRule="auto"/>
        <w:ind w:firstLine="0"/>
        <w:rPr>
          <w:b/>
          <w:bCs/>
          <w:i w:val="0"/>
          <w:iCs w:val="0"/>
          <w:color w:val="auto"/>
          <w:sz w:val="24"/>
          <w:szCs w:val="24"/>
        </w:rPr>
      </w:pPr>
      <w:bookmarkStart w:id="101" w:name="_Toc135220262"/>
      <w:bookmarkStart w:id="102" w:name="_Toc136012505"/>
      <w:r w:rsidRPr="0027388A">
        <w:rPr>
          <w:b/>
          <w:bCs/>
          <w:i w:val="0"/>
          <w:iCs w:val="0"/>
          <w:color w:val="auto"/>
          <w:sz w:val="24"/>
          <w:szCs w:val="24"/>
        </w:rPr>
        <w:t xml:space="preserve">Figura </w:t>
      </w:r>
      <w:r w:rsidRPr="0027388A">
        <w:rPr>
          <w:b/>
          <w:bCs/>
          <w:i w:val="0"/>
          <w:iCs w:val="0"/>
          <w:color w:val="auto"/>
          <w:sz w:val="24"/>
          <w:szCs w:val="24"/>
        </w:rPr>
        <w:fldChar w:fldCharType="begin"/>
      </w:r>
      <w:r w:rsidRPr="0027388A">
        <w:rPr>
          <w:b/>
          <w:bCs/>
          <w:i w:val="0"/>
          <w:iCs w:val="0"/>
          <w:color w:val="auto"/>
          <w:sz w:val="24"/>
          <w:szCs w:val="24"/>
        </w:rPr>
        <w:instrText xml:space="preserve"> SEQ Figura \* ARABIC </w:instrText>
      </w:r>
      <w:r w:rsidRPr="0027388A">
        <w:rPr>
          <w:b/>
          <w:bCs/>
          <w:i w:val="0"/>
          <w:iCs w:val="0"/>
          <w:color w:val="auto"/>
          <w:sz w:val="24"/>
          <w:szCs w:val="24"/>
        </w:rPr>
        <w:fldChar w:fldCharType="separate"/>
      </w:r>
      <w:r w:rsidR="00FD40CA">
        <w:rPr>
          <w:b/>
          <w:bCs/>
          <w:i w:val="0"/>
          <w:iCs w:val="0"/>
          <w:noProof/>
          <w:color w:val="auto"/>
          <w:sz w:val="24"/>
          <w:szCs w:val="24"/>
        </w:rPr>
        <w:t>2</w:t>
      </w:r>
      <w:bookmarkEnd w:id="101"/>
      <w:r w:rsidRPr="0027388A">
        <w:rPr>
          <w:b/>
          <w:bCs/>
          <w:i w:val="0"/>
          <w:iCs w:val="0"/>
          <w:color w:val="auto"/>
          <w:sz w:val="24"/>
          <w:szCs w:val="24"/>
        </w:rPr>
        <w:fldChar w:fldCharType="end"/>
      </w:r>
      <w:r>
        <w:rPr>
          <w:b/>
          <w:bCs/>
          <w:i w:val="0"/>
          <w:iCs w:val="0"/>
          <w:color w:val="auto"/>
          <w:sz w:val="24"/>
          <w:szCs w:val="24"/>
        </w:rPr>
        <w:t>. Utilización de otras lenguas</w:t>
      </w:r>
      <w:bookmarkEnd w:id="102"/>
    </w:p>
    <w:p w14:paraId="671A0826" w14:textId="77777777" w:rsidR="00D276DE" w:rsidRDefault="00D276DE" w:rsidP="008D7321">
      <w:pPr>
        <w:pStyle w:val="Descripcin"/>
        <w:spacing w:line="276" w:lineRule="auto"/>
        <w:rPr>
          <w:lang w:val="es-ES_tradnl"/>
        </w:rPr>
      </w:pPr>
      <w:r>
        <w:rPr>
          <w:i w:val="0"/>
          <w:iCs w:val="0"/>
          <w:noProof/>
          <w:lang w:val="es-ES_tradnl"/>
        </w:rPr>
        <w:drawing>
          <wp:anchor distT="0" distB="0" distL="114300" distR="114300" simplePos="0" relativeHeight="251699200" behindDoc="1" locked="0" layoutInCell="1" allowOverlap="1" wp14:anchorId="654841F8" wp14:editId="3EF0EBE5">
            <wp:simplePos x="0" y="0"/>
            <wp:positionH relativeFrom="margin">
              <wp:posOffset>7620</wp:posOffset>
            </wp:positionH>
            <wp:positionV relativeFrom="paragraph">
              <wp:posOffset>205740</wp:posOffset>
            </wp:positionV>
            <wp:extent cx="5064760" cy="2112010"/>
            <wp:effectExtent l="0" t="0" r="2540" b="2540"/>
            <wp:wrapTight wrapText="bothSides">
              <wp:wrapPolygon edited="0">
                <wp:start x="0" y="0"/>
                <wp:lineTo x="0" y="21431"/>
                <wp:lineTo x="21530" y="21431"/>
                <wp:lineTo x="21530" y="0"/>
                <wp:lineTo x="0" y="0"/>
              </wp:wrapPolygon>
            </wp:wrapTight>
            <wp:docPr id="629460777" name="Imagen 629460777" descr="Gráfico de respuestas de formularios. Título de la pregunta: 1. La utilización de otras lenguas contribuye a la pérdida del kichwa&#10;.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 de respuestas de formularios. Título de la pregunta: 1. La utilización de otras lenguas contribuye a la pérdida del kichwa&#10;. Número de respuestas: 42 respuesta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646" t="15092" r="21708" b="9886"/>
                    <a:stretch/>
                  </pic:blipFill>
                  <pic:spPr bwMode="auto">
                    <a:xfrm>
                      <a:off x="0" y="0"/>
                      <a:ext cx="5064760" cy="2112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B7986E" w14:textId="77777777" w:rsidR="00D276DE" w:rsidRDefault="00D276DE" w:rsidP="008D7321">
      <w:pPr>
        <w:spacing w:after="160" w:afterAutospacing="0" w:line="276" w:lineRule="auto"/>
        <w:ind w:firstLine="0"/>
        <w:jc w:val="left"/>
        <w:rPr>
          <w:lang w:val="es-ES_tradnl"/>
        </w:rPr>
      </w:pPr>
    </w:p>
    <w:p w14:paraId="5A5FB31D" w14:textId="77777777" w:rsidR="00D276DE" w:rsidRDefault="00D276DE" w:rsidP="008D7321">
      <w:pPr>
        <w:spacing w:after="160" w:afterAutospacing="0" w:line="276" w:lineRule="auto"/>
        <w:ind w:firstLine="0"/>
        <w:jc w:val="left"/>
        <w:rPr>
          <w:lang w:val="es-ES_tradnl"/>
        </w:rPr>
      </w:pPr>
    </w:p>
    <w:p w14:paraId="246742D1" w14:textId="77777777" w:rsidR="00D276DE" w:rsidRDefault="00D276DE" w:rsidP="008D7321">
      <w:pPr>
        <w:spacing w:after="160" w:afterAutospacing="0" w:line="276" w:lineRule="auto"/>
        <w:ind w:firstLine="0"/>
        <w:jc w:val="left"/>
        <w:rPr>
          <w:lang w:val="es-ES_tradnl"/>
        </w:rPr>
      </w:pPr>
    </w:p>
    <w:p w14:paraId="287B1941" w14:textId="77777777" w:rsidR="00D276DE" w:rsidRDefault="00D276DE" w:rsidP="008D7321">
      <w:pPr>
        <w:spacing w:after="160" w:afterAutospacing="0" w:line="276" w:lineRule="auto"/>
        <w:ind w:firstLine="0"/>
        <w:jc w:val="left"/>
        <w:rPr>
          <w:lang w:val="es-ES_tradnl"/>
        </w:rPr>
      </w:pPr>
    </w:p>
    <w:p w14:paraId="1584977A" w14:textId="77777777" w:rsidR="00D276DE" w:rsidRDefault="00D276DE" w:rsidP="008D7321">
      <w:pPr>
        <w:spacing w:after="160" w:afterAutospacing="0" w:line="276" w:lineRule="auto"/>
        <w:ind w:firstLine="0"/>
        <w:jc w:val="left"/>
        <w:rPr>
          <w:lang w:val="es-ES_tradnl"/>
        </w:rPr>
      </w:pPr>
    </w:p>
    <w:p w14:paraId="1AB3D407" w14:textId="77777777" w:rsidR="00D276DE" w:rsidRPr="006303DB" w:rsidRDefault="00D276DE" w:rsidP="008D7321">
      <w:pPr>
        <w:spacing w:after="0" w:afterAutospacing="0" w:line="276" w:lineRule="auto"/>
        <w:rPr>
          <w:sz w:val="22"/>
          <w:lang w:val="es-ES_tradnl"/>
        </w:rPr>
      </w:pPr>
      <w:r w:rsidRPr="006303DB">
        <w:rPr>
          <w:sz w:val="22"/>
          <w:lang w:val="es-ES_tradnl"/>
        </w:rPr>
        <w:t xml:space="preserve">Fuente: Tabla No. </w:t>
      </w:r>
      <w:r>
        <w:rPr>
          <w:sz w:val="22"/>
          <w:lang w:val="es-ES_tradnl"/>
        </w:rPr>
        <w:t>2</w:t>
      </w:r>
    </w:p>
    <w:p w14:paraId="7FD9C690" w14:textId="77777777" w:rsidR="00D276DE" w:rsidRPr="006303DB" w:rsidRDefault="00D276DE" w:rsidP="008D7321">
      <w:pPr>
        <w:spacing w:after="0" w:afterAutospacing="0" w:line="276" w:lineRule="auto"/>
        <w:rPr>
          <w:sz w:val="22"/>
          <w:lang w:val="es-ES_tradnl"/>
        </w:rPr>
      </w:pPr>
      <w:r w:rsidRPr="006303DB">
        <w:rPr>
          <w:sz w:val="22"/>
          <w:lang w:val="es-ES_tradnl"/>
        </w:rPr>
        <w:t>Elaboración propia</w:t>
      </w:r>
    </w:p>
    <w:p w14:paraId="60A38117" w14:textId="77777777" w:rsidR="00D276DE" w:rsidRDefault="00D276DE" w:rsidP="008D7321">
      <w:pPr>
        <w:spacing w:after="160" w:afterAutospacing="0" w:line="276" w:lineRule="auto"/>
        <w:ind w:firstLine="0"/>
        <w:jc w:val="left"/>
        <w:rPr>
          <w:lang w:val="es-ES_tradnl"/>
        </w:rPr>
      </w:pPr>
    </w:p>
    <w:p w14:paraId="7B9C3614" w14:textId="77777777" w:rsidR="00D276DE" w:rsidRDefault="00D276DE" w:rsidP="008D7321">
      <w:pPr>
        <w:spacing w:line="276" w:lineRule="auto"/>
        <w:rPr>
          <w:b/>
          <w:bCs/>
          <w:lang w:val="es-ES_tradnl"/>
        </w:rPr>
      </w:pPr>
      <w:r w:rsidRPr="008A2106">
        <w:rPr>
          <w:b/>
          <w:bCs/>
          <w:lang w:val="es-ES_tradnl"/>
        </w:rPr>
        <w:t>Análisis</w:t>
      </w:r>
      <w:r>
        <w:rPr>
          <w:b/>
          <w:bCs/>
          <w:lang w:val="es-ES_tradnl"/>
        </w:rPr>
        <w:t xml:space="preserve"> de los resultados</w:t>
      </w:r>
    </w:p>
    <w:p w14:paraId="32D39E98" w14:textId="77777777" w:rsidR="00D276DE" w:rsidRDefault="00D276DE" w:rsidP="008D7321">
      <w:pPr>
        <w:spacing w:line="276" w:lineRule="auto"/>
      </w:pPr>
      <w:r>
        <w:rPr>
          <w:lang w:val="es-ES_tradnl"/>
        </w:rPr>
        <w:t xml:space="preserve">Las cifras que reflejan las respuestas de esta pregunta resultan un tanto alarmantes, pues como se evidencia tanto en la tabla como en la figura antes presentadas, el 34% (14) señalo que </w:t>
      </w:r>
      <w:r>
        <w:t xml:space="preserve">la utilización de otras lenguas contribuye a la pérdida del kichwa a veces, mientras </w:t>
      </w:r>
      <w:r>
        <w:lastRenderedPageBreak/>
        <w:t>que el 29% (12) escogió la opción muchas veces, el 21% (9) manifestó que siempre, el 8% (3) dijo que frecuentemente y solo el 8% (3) indicó que nunca.</w:t>
      </w:r>
    </w:p>
    <w:p w14:paraId="7B77F479" w14:textId="77777777" w:rsidR="00D276DE" w:rsidRDefault="00D276DE" w:rsidP="008D7321">
      <w:pPr>
        <w:spacing w:line="276" w:lineRule="auto"/>
      </w:pPr>
    </w:p>
    <w:p w14:paraId="43EABC32" w14:textId="77777777" w:rsidR="00D276DE" w:rsidRDefault="00D276DE" w:rsidP="008D7321">
      <w:pPr>
        <w:spacing w:line="276" w:lineRule="auto"/>
        <w:rPr>
          <w:b/>
          <w:bCs/>
          <w:lang w:val="es-ES_tradnl"/>
        </w:rPr>
      </w:pPr>
      <w:r w:rsidRPr="008A2106">
        <w:rPr>
          <w:b/>
          <w:bCs/>
          <w:lang w:val="es-ES_tradnl"/>
        </w:rPr>
        <w:t>Interpretación</w:t>
      </w:r>
      <w:r>
        <w:rPr>
          <w:b/>
          <w:bCs/>
          <w:lang w:val="es-ES_tradnl"/>
        </w:rPr>
        <w:t xml:space="preserve"> de los resultados</w:t>
      </w:r>
    </w:p>
    <w:p w14:paraId="1F4295EB" w14:textId="77777777" w:rsidR="00D276DE" w:rsidRDefault="00D276DE" w:rsidP="008D7321">
      <w:pPr>
        <w:spacing w:line="276" w:lineRule="auto"/>
        <w:rPr>
          <w:lang w:val="es-ES_tradnl"/>
        </w:rPr>
      </w:pPr>
      <w:r>
        <w:rPr>
          <w:lang w:val="es-ES_tradnl"/>
        </w:rPr>
        <w:t>Después de estos datos se puede establecer que utilizar otras lenguas diferentes al kichwa contribuyen a la pérdida del mismo, lo cual conlleva la pérdida no solo de una lengua sino de la cultura que esta lengua representa.</w:t>
      </w:r>
    </w:p>
    <w:p w14:paraId="587E2459" w14:textId="77777777" w:rsidR="00D276DE" w:rsidRDefault="00D276DE" w:rsidP="008D7321">
      <w:pPr>
        <w:spacing w:after="160" w:afterAutospacing="0" w:line="276" w:lineRule="auto"/>
        <w:ind w:firstLine="0"/>
        <w:jc w:val="left"/>
        <w:rPr>
          <w:lang w:val="es-ES_tradnl"/>
        </w:rPr>
      </w:pPr>
      <w:r>
        <w:rPr>
          <w:lang w:val="es-ES_tradnl"/>
        </w:rPr>
        <w:br w:type="page"/>
      </w:r>
    </w:p>
    <w:p w14:paraId="7A454B36" w14:textId="77777777" w:rsidR="00D276DE" w:rsidRDefault="00D276DE" w:rsidP="008D7321">
      <w:pPr>
        <w:spacing w:after="240" w:afterAutospacing="0" w:line="276" w:lineRule="auto"/>
        <w:ind w:firstLine="0"/>
      </w:pPr>
      <w:r w:rsidRPr="00057C5E">
        <w:rPr>
          <w:b/>
          <w:bCs/>
          <w:lang w:val="es-ES_tradnl"/>
        </w:rPr>
        <w:lastRenderedPageBreak/>
        <w:t>Pregunta 2.</w:t>
      </w:r>
      <w:r>
        <w:rPr>
          <w:lang w:val="es-ES_tradnl"/>
        </w:rPr>
        <w:t xml:space="preserve"> ¿</w:t>
      </w:r>
      <w:r>
        <w:t>La migración favorece el abandono de su lengua materna?</w:t>
      </w:r>
    </w:p>
    <w:p w14:paraId="4F635180" w14:textId="0A24D751" w:rsidR="00D276DE" w:rsidRPr="000E3F44" w:rsidRDefault="00D276DE" w:rsidP="008D7321">
      <w:pPr>
        <w:pStyle w:val="Descripcin"/>
        <w:spacing w:after="240" w:afterAutospacing="0" w:line="276" w:lineRule="auto"/>
        <w:ind w:firstLine="0"/>
        <w:rPr>
          <w:i w:val="0"/>
          <w:iCs w:val="0"/>
        </w:rPr>
      </w:pPr>
      <w:bookmarkStart w:id="103" w:name="_Toc136012450"/>
      <w:r w:rsidRPr="009930C2">
        <w:rPr>
          <w:b/>
          <w:bCs/>
          <w:i w:val="0"/>
          <w:iCs w:val="0"/>
          <w:color w:val="auto"/>
          <w:sz w:val="24"/>
          <w:szCs w:val="24"/>
        </w:rPr>
        <w:t xml:space="preserve">Tabla </w:t>
      </w:r>
      <w:r w:rsidRPr="009930C2">
        <w:rPr>
          <w:b/>
          <w:bCs/>
          <w:i w:val="0"/>
          <w:iCs w:val="0"/>
          <w:color w:val="auto"/>
          <w:sz w:val="24"/>
          <w:szCs w:val="24"/>
        </w:rPr>
        <w:fldChar w:fldCharType="begin"/>
      </w:r>
      <w:r w:rsidRPr="009930C2">
        <w:rPr>
          <w:b/>
          <w:bCs/>
          <w:i w:val="0"/>
          <w:iCs w:val="0"/>
          <w:color w:val="auto"/>
          <w:sz w:val="24"/>
          <w:szCs w:val="24"/>
        </w:rPr>
        <w:instrText xml:space="preserve"> SEQ Tabla \* ARABIC </w:instrText>
      </w:r>
      <w:r w:rsidRPr="009930C2">
        <w:rPr>
          <w:b/>
          <w:bCs/>
          <w:i w:val="0"/>
          <w:iCs w:val="0"/>
          <w:color w:val="auto"/>
          <w:sz w:val="24"/>
          <w:szCs w:val="24"/>
        </w:rPr>
        <w:fldChar w:fldCharType="separate"/>
      </w:r>
      <w:r w:rsidR="00FD40CA">
        <w:rPr>
          <w:b/>
          <w:bCs/>
          <w:i w:val="0"/>
          <w:iCs w:val="0"/>
          <w:noProof/>
          <w:color w:val="auto"/>
          <w:sz w:val="24"/>
          <w:szCs w:val="24"/>
        </w:rPr>
        <w:t>3</w:t>
      </w:r>
      <w:r w:rsidRPr="009930C2">
        <w:rPr>
          <w:b/>
          <w:bCs/>
          <w:i w:val="0"/>
          <w:iCs w:val="0"/>
          <w:color w:val="auto"/>
          <w:sz w:val="24"/>
          <w:szCs w:val="24"/>
        </w:rPr>
        <w:fldChar w:fldCharType="end"/>
      </w:r>
      <w:r>
        <w:rPr>
          <w:b/>
          <w:bCs/>
          <w:i w:val="0"/>
          <w:iCs w:val="0"/>
          <w:color w:val="auto"/>
          <w:sz w:val="24"/>
          <w:szCs w:val="24"/>
        </w:rPr>
        <w:t xml:space="preserve">. </w:t>
      </w:r>
      <w:r w:rsidRPr="000114FF">
        <w:rPr>
          <w:b/>
          <w:bCs/>
          <w:i w:val="0"/>
          <w:iCs w:val="0"/>
          <w:color w:val="auto"/>
          <w:sz w:val="24"/>
          <w:szCs w:val="24"/>
        </w:rPr>
        <w:t xml:space="preserve">La migración y el abandono de </w:t>
      </w:r>
      <w:r>
        <w:rPr>
          <w:b/>
          <w:bCs/>
          <w:i w:val="0"/>
          <w:iCs w:val="0"/>
          <w:color w:val="auto"/>
          <w:sz w:val="24"/>
          <w:szCs w:val="24"/>
        </w:rPr>
        <w:t>la</w:t>
      </w:r>
      <w:r w:rsidRPr="000114FF">
        <w:rPr>
          <w:b/>
          <w:bCs/>
          <w:i w:val="0"/>
          <w:iCs w:val="0"/>
          <w:color w:val="auto"/>
          <w:sz w:val="24"/>
          <w:szCs w:val="24"/>
        </w:rPr>
        <w:t xml:space="preserve"> lengua materna</w:t>
      </w:r>
      <w:bookmarkEnd w:id="103"/>
    </w:p>
    <w:tbl>
      <w:tblPr>
        <w:tblW w:w="4746"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733"/>
        <w:gridCol w:w="1273"/>
        <w:gridCol w:w="1740"/>
      </w:tblGrid>
      <w:tr w:rsidR="00D276DE" w:rsidRPr="00057C5E" w14:paraId="0500F2F3" w14:textId="77777777" w:rsidTr="00E825B7">
        <w:trPr>
          <w:trHeight w:val="300"/>
        </w:trPr>
        <w:tc>
          <w:tcPr>
            <w:tcW w:w="1733" w:type="dxa"/>
            <w:tcBorders>
              <w:bottom w:val="single" w:sz="4" w:space="0" w:color="auto"/>
            </w:tcBorders>
            <w:shd w:val="clear" w:color="auto" w:fill="auto"/>
            <w:noWrap/>
            <w:vAlign w:val="bottom"/>
            <w:hideMark/>
          </w:tcPr>
          <w:p w14:paraId="303A7125" w14:textId="77777777" w:rsidR="00D276DE" w:rsidRPr="00057C5E" w:rsidRDefault="00D276DE" w:rsidP="008D7321">
            <w:pPr>
              <w:spacing w:after="0" w:afterAutospacing="0" w:line="276" w:lineRule="auto"/>
              <w:ind w:firstLine="0"/>
              <w:jc w:val="center"/>
              <w:rPr>
                <w:rFonts w:eastAsia="Times New Roman" w:cs="Times New Roman"/>
                <w:b/>
                <w:bCs/>
                <w:color w:val="000000"/>
                <w:szCs w:val="24"/>
                <w:lang w:eastAsia="es-EC"/>
              </w:rPr>
            </w:pPr>
            <w:r w:rsidRPr="00057C5E">
              <w:rPr>
                <w:rFonts w:eastAsia="Times New Roman" w:cs="Times New Roman"/>
                <w:b/>
                <w:bCs/>
                <w:color w:val="000000"/>
                <w:szCs w:val="24"/>
                <w:lang w:eastAsia="es-EC"/>
              </w:rPr>
              <w:t>Alternativas</w:t>
            </w:r>
          </w:p>
        </w:tc>
        <w:tc>
          <w:tcPr>
            <w:tcW w:w="1273" w:type="dxa"/>
            <w:tcBorders>
              <w:bottom w:val="single" w:sz="4" w:space="0" w:color="auto"/>
            </w:tcBorders>
            <w:shd w:val="clear" w:color="auto" w:fill="auto"/>
            <w:noWrap/>
            <w:vAlign w:val="bottom"/>
            <w:hideMark/>
          </w:tcPr>
          <w:p w14:paraId="4D136385" w14:textId="77777777" w:rsidR="00D276DE" w:rsidRPr="00057C5E" w:rsidRDefault="00D276DE" w:rsidP="008D7321">
            <w:pPr>
              <w:spacing w:after="0" w:afterAutospacing="0" w:line="276" w:lineRule="auto"/>
              <w:ind w:firstLine="0"/>
              <w:jc w:val="center"/>
              <w:rPr>
                <w:rFonts w:eastAsia="Times New Roman" w:cs="Times New Roman"/>
                <w:b/>
                <w:bCs/>
                <w:color w:val="000000"/>
                <w:szCs w:val="24"/>
                <w:lang w:eastAsia="es-EC"/>
              </w:rPr>
            </w:pPr>
            <w:r w:rsidRPr="00057C5E">
              <w:rPr>
                <w:rFonts w:eastAsia="Times New Roman" w:cs="Times New Roman"/>
                <w:b/>
                <w:bCs/>
                <w:color w:val="000000"/>
                <w:szCs w:val="24"/>
                <w:lang w:eastAsia="es-EC"/>
              </w:rPr>
              <w:t>Frecuencia</w:t>
            </w:r>
          </w:p>
        </w:tc>
        <w:tc>
          <w:tcPr>
            <w:tcW w:w="1740" w:type="dxa"/>
            <w:tcBorders>
              <w:bottom w:val="single" w:sz="4" w:space="0" w:color="auto"/>
            </w:tcBorders>
            <w:shd w:val="clear" w:color="auto" w:fill="auto"/>
            <w:noWrap/>
            <w:vAlign w:val="bottom"/>
            <w:hideMark/>
          </w:tcPr>
          <w:p w14:paraId="7BDDBF4D" w14:textId="77777777" w:rsidR="00D276DE" w:rsidRPr="00057C5E" w:rsidRDefault="00D276DE" w:rsidP="008D7321">
            <w:pPr>
              <w:spacing w:after="0" w:afterAutospacing="0" w:line="276" w:lineRule="auto"/>
              <w:ind w:firstLine="0"/>
              <w:jc w:val="center"/>
              <w:rPr>
                <w:rFonts w:eastAsia="Times New Roman" w:cs="Times New Roman"/>
                <w:b/>
                <w:bCs/>
                <w:color w:val="000000"/>
                <w:szCs w:val="24"/>
                <w:lang w:eastAsia="es-EC"/>
              </w:rPr>
            </w:pPr>
            <w:r w:rsidRPr="00057C5E">
              <w:rPr>
                <w:rFonts w:eastAsia="Times New Roman" w:cs="Times New Roman"/>
                <w:b/>
                <w:bCs/>
                <w:color w:val="000000"/>
                <w:szCs w:val="24"/>
                <w:lang w:eastAsia="es-EC"/>
              </w:rPr>
              <w:t>Porcentaje (%)</w:t>
            </w:r>
          </w:p>
        </w:tc>
      </w:tr>
      <w:tr w:rsidR="00D276DE" w:rsidRPr="00057C5E" w14:paraId="0803D2ED" w14:textId="77777777" w:rsidTr="00E825B7">
        <w:trPr>
          <w:trHeight w:val="300"/>
        </w:trPr>
        <w:tc>
          <w:tcPr>
            <w:tcW w:w="1733" w:type="dxa"/>
            <w:tcBorders>
              <w:top w:val="single" w:sz="4" w:space="0" w:color="auto"/>
            </w:tcBorders>
            <w:shd w:val="clear" w:color="auto" w:fill="auto"/>
            <w:noWrap/>
            <w:vAlign w:val="bottom"/>
            <w:hideMark/>
          </w:tcPr>
          <w:p w14:paraId="1074FF11"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Siempre</w:t>
            </w:r>
          </w:p>
        </w:tc>
        <w:tc>
          <w:tcPr>
            <w:tcW w:w="1273" w:type="dxa"/>
            <w:tcBorders>
              <w:top w:val="single" w:sz="4" w:space="0" w:color="auto"/>
            </w:tcBorders>
            <w:shd w:val="clear" w:color="auto" w:fill="auto"/>
            <w:noWrap/>
            <w:vAlign w:val="bottom"/>
            <w:hideMark/>
          </w:tcPr>
          <w:p w14:paraId="7369D7C9"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11</w:t>
            </w:r>
          </w:p>
        </w:tc>
        <w:tc>
          <w:tcPr>
            <w:tcW w:w="1740" w:type="dxa"/>
            <w:tcBorders>
              <w:top w:val="single" w:sz="4" w:space="0" w:color="auto"/>
            </w:tcBorders>
            <w:shd w:val="clear" w:color="auto" w:fill="auto"/>
            <w:noWrap/>
            <w:vAlign w:val="bottom"/>
            <w:hideMark/>
          </w:tcPr>
          <w:p w14:paraId="3E882518"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26%</w:t>
            </w:r>
          </w:p>
        </w:tc>
      </w:tr>
      <w:tr w:rsidR="00D276DE" w:rsidRPr="00057C5E" w14:paraId="1DF4DBAE" w14:textId="77777777" w:rsidTr="00E825B7">
        <w:trPr>
          <w:trHeight w:val="300"/>
        </w:trPr>
        <w:tc>
          <w:tcPr>
            <w:tcW w:w="1733" w:type="dxa"/>
            <w:shd w:val="clear" w:color="auto" w:fill="auto"/>
            <w:noWrap/>
            <w:vAlign w:val="bottom"/>
            <w:hideMark/>
          </w:tcPr>
          <w:p w14:paraId="15BF9356"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Muchas veces</w:t>
            </w:r>
          </w:p>
        </w:tc>
        <w:tc>
          <w:tcPr>
            <w:tcW w:w="1273" w:type="dxa"/>
            <w:shd w:val="clear" w:color="auto" w:fill="auto"/>
            <w:noWrap/>
            <w:vAlign w:val="bottom"/>
            <w:hideMark/>
          </w:tcPr>
          <w:p w14:paraId="7183F76C"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15</w:t>
            </w:r>
          </w:p>
        </w:tc>
        <w:tc>
          <w:tcPr>
            <w:tcW w:w="1740" w:type="dxa"/>
            <w:shd w:val="clear" w:color="auto" w:fill="auto"/>
            <w:noWrap/>
            <w:vAlign w:val="bottom"/>
            <w:hideMark/>
          </w:tcPr>
          <w:p w14:paraId="6EB7D860"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36%</w:t>
            </w:r>
          </w:p>
        </w:tc>
      </w:tr>
      <w:tr w:rsidR="00D276DE" w:rsidRPr="00057C5E" w14:paraId="1E334142" w14:textId="77777777" w:rsidTr="00E825B7">
        <w:trPr>
          <w:trHeight w:val="300"/>
        </w:trPr>
        <w:tc>
          <w:tcPr>
            <w:tcW w:w="1733" w:type="dxa"/>
            <w:shd w:val="clear" w:color="auto" w:fill="auto"/>
            <w:noWrap/>
            <w:vAlign w:val="bottom"/>
            <w:hideMark/>
          </w:tcPr>
          <w:p w14:paraId="559C5EFA"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Frecuentemente</w:t>
            </w:r>
          </w:p>
        </w:tc>
        <w:tc>
          <w:tcPr>
            <w:tcW w:w="1273" w:type="dxa"/>
            <w:shd w:val="clear" w:color="auto" w:fill="auto"/>
            <w:noWrap/>
            <w:vAlign w:val="bottom"/>
            <w:hideMark/>
          </w:tcPr>
          <w:p w14:paraId="6AF48292"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7</w:t>
            </w:r>
          </w:p>
        </w:tc>
        <w:tc>
          <w:tcPr>
            <w:tcW w:w="1740" w:type="dxa"/>
            <w:shd w:val="clear" w:color="auto" w:fill="auto"/>
            <w:noWrap/>
            <w:vAlign w:val="bottom"/>
            <w:hideMark/>
          </w:tcPr>
          <w:p w14:paraId="41420E81"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17%</w:t>
            </w:r>
          </w:p>
        </w:tc>
      </w:tr>
      <w:tr w:rsidR="00D276DE" w:rsidRPr="00057C5E" w14:paraId="086D1EAE" w14:textId="77777777" w:rsidTr="00E825B7">
        <w:trPr>
          <w:trHeight w:val="300"/>
        </w:trPr>
        <w:tc>
          <w:tcPr>
            <w:tcW w:w="1733" w:type="dxa"/>
            <w:shd w:val="clear" w:color="auto" w:fill="auto"/>
            <w:noWrap/>
            <w:vAlign w:val="bottom"/>
            <w:hideMark/>
          </w:tcPr>
          <w:p w14:paraId="2F5B4503"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A veces</w:t>
            </w:r>
          </w:p>
        </w:tc>
        <w:tc>
          <w:tcPr>
            <w:tcW w:w="1273" w:type="dxa"/>
            <w:shd w:val="clear" w:color="auto" w:fill="auto"/>
            <w:noWrap/>
            <w:vAlign w:val="bottom"/>
            <w:hideMark/>
          </w:tcPr>
          <w:p w14:paraId="5B735B3B"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6</w:t>
            </w:r>
          </w:p>
        </w:tc>
        <w:tc>
          <w:tcPr>
            <w:tcW w:w="1740" w:type="dxa"/>
            <w:shd w:val="clear" w:color="auto" w:fill="auto"/>
            <w:noWrap/>
            <w:vAlign w:val="bottom"/>
            <w:hideMark/>
          </w:tcPr>
          <w:p w14:paraId="737FC9C9"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14%</w:t>
            </w:r>
          </w:p>
        </w:tc>
      </w:tr>
      <w:tr w:rsidR="00D276DE" w:rsidRPr="00057C5E" w14:paraId="7F6FDF20" w14:textId="77777777" w:rsidTr="00E825B7">
        <w:trPr>
          <w:trHeight w:val="300"/>
        </w:trPr>
        <w:tc>
          <w:tcPr>
            <w:tcW w:w="1733" w:type="dxa"/>
            <w:tcBorders>
              <w:bottom w:val="single" w:sz="4" w:space="0" w:color="auto"/>
            </w:tcBorders>
            <w:shd w:val="clear" w:color="auto" w:fill="auto"/>
            <w:noWrap/>
            <w:vAlign w:val="bottom"/>
            <w:hideMark/>
          </w:tcPr>
          <w:p w14:paraId="5D3EBA06"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 xml:space="preserve">Nunca </w:t>
            </w:r>
          </w:p>
        </w:tc>
        <w:tc>
          <w:tcPr>
            <w:tcW w:w="1273" w:type="dxa"/>
            <w:tcBorders>
              <w:bottom w:val="single" w:sz="4" w:space="0" w:color="auto"/>
            </w:tcBorders>
            <w:shd w:val="clear" w:color="auto" w:fill="auto"/>
            <w:noWrap/>
            <w:vAlign w:val="bottom"/>
            <w:hideMark/>
          </w:tcPr>
          <w:p w14:paraId="4A735697"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3</w:t>
            </w:r>
          </w:p>
        </w:tc>
        <w:tc>
          <w:tcPr>
            <w:tcW w:w="1740" w:type="dxa"/>
            <w:tcBorders>
              <w:bottom w:val="single" w:sz="4" w:space="0" w:color="auto"/>
            </w:tcBorders>
            <w:shd w:val="clear" w:color="auto" w:fill="auto"/>
            <w:noWrap/>
            <w:vAlign w:val="bottom"/>
            <w:hideMark/>
          </w:tcPr>
          <w:p w14:paraId="45CDB399"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7%</w:t>
            </w:r>
          </w:p>
        </w:tc>
      </w:tr>
      <w:tr w:rsidR="00D276DE" w:rsidRPr="00057C5E" w14:paraId="7E8B650C" w14:textId="77777777" w:rsidTr="00E825B7">
        <w:trPr>
          <w:trHeight w:val="300"/>
        </w:trPr>
        <w:tc>
          <w:tcPr>
            <w:tcW w:w="1733" w:type="dxa"/>
            <w:tcBorders>
              <w:top w:val="single" w:sz="4" w:space="0" w:color="auto"/>
            </w:tcBorders>
            <w:shd w:val="clear" w:color="auto" w:fill="auto"/>
            <w:noWrap/>
            <w:vAlign w:val="bottom"/>
            <w:hideMark/>
          </w:tcPr>
          <w:p w14:paraId="01CFDA12" w14:textId="77777777" w:rsidR="00D276DE" w:rsidRPr="00057C5E" w:rsidRDefault="00D276DE" w:rsidP="008D7321">
            <w:pPr>
              <w:spacing w:after="0" w:afterAutospacing="0" w:line="276" w:lineRule="auto"/>
              <w:ind w:firstLine="0"/>
              <w:jc w:val="left"/>
              <w:rPr>
                <w:rFonts w:eastAsia="Times New Roman" w:cs="Times New Roman"/>
                <w:b/>
                <w:bCs/>
                <w:color w:val="000000"/>
                <w:szCs w:val="24"/>
                <w:lang w:eastAsia="es-EC"/>
              </w:rPr>
            </w:pPr>
            <w:r w:rsidRPr="00057C5E">
              <w:rPr>
                <w:rFonts w:eastAsia="Times New Roman" w:cs="Times New Roman"/>
                <w:b/>
                <w:bCs/>
                <w:color w:val="000000"/>
                <w:szCs w:val="24"/>
                <w:lang w:eastAsia="es-EC"/>
              </w:rPr>
              <w:t>TOTAL</w:t>
            </w:r>
          </w:p>
        </w:tc>
        <w:tc>
          <w:tcPr>
            <w:tcW w:w="1273" w:type="dxa"/>
            <w:tcBorders>
              <w:top w:val="single" w:sz="4" w:space="0" w:color="auto"/>
            </w:tcBorders>
            <w:shd w:val="clear" w:color="auto" w:fill="auto"/>
            <w:noWrap/>
            <w:vAlign w:val="bottom"/>
            <w:hideMark/>
          </w:tcPr>
          <w:p w14:paraId="1DED995E"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42</w:t>
            </w:r>
          </w:p>
        </w:tc>
        <w:tc>
          <w:tcPr>
            <w:tcW w:w="1740" w:type="dxa"/>
            <w:tcBorders>
              <w:top w:val="single" w:sz="4" w:space="0" w:color="auto"/>
            </w:tcBorders>
            <w:shd w:val="clear" w:color="auto" w:fill="auto"/>
            <w:noWrap/>
            <w:vAlign w:val="bottom"/>
            <w:hideMark/>
          </w:tcPr>
          <w:p w14:paraId="3F2160CD" w14:textId="77777777" w:rsidR="00D276DE" w:rsidRPr="00057C5E" w:rsidRDefault="00D276DE" w:rsidP="008D7321">
            <w:pPr>
              <w:spacing w:after="0" w:afterAutospacing="0" w:line="276" w:lineRule="auto"/>
              <w:ind w:firstLine="0"/>
              <w:jc w:val="left"/>
              <w:rPr>
                <w:rFonts w:eastAsia="Times New Roman" w:cs="Times New Roman"/>
                <w:color w:val="000000"/>
                <w:szCs w:val="24"/>
                <w:lang w:eastAsia="es-EC"/>
              </w:rPr>
            </w:pPr>
            <w:r w:rsidRPr="00057C5E">
              <w:rPr>
                <w:rFonts w:eastAsia="Times New Roman" w:cs="Times New Roman"/>
                <w:color w:val="000000"/>
                <w:szCs w:val="24"/>
                <w:lang w:eastAsia="es-EC"/>
              </w:rPr>
              <w:t>100%</w:t>
            </w:r>
          </w:p>
        </w:tc>
      </w:tr>
    </w:tbl>
    <w:p w14:paraId="44B06FA0" w14:textId="77777777" w:rsidR="00D276DE" w:rsidRPr="00533E02" w:rsidRDefault="00D276DE" w:rsidP="008D7321">
      <w:pPr>
        <w:spacing w:after="0" w:afterAutospacing="0" w:line="276" w:lineRule="auto"/>
        <w:ind w:firstLine="0"/>
        <w:rPr>
          <w:sz w:val="22"/>
          <w:lang w:val="es-ES"/>
        </w:rPr>
      </w:pPr>
      <w:bookmarkStart w:id="104" w:name="_Toc135220263"/>
      <w:r w:rsidRPr="00533E02">
        <w:rPr>
          <w:sz w:val="22"/>
          <w:lang w:val="es-ES"/>
        </w:rPr>
        <w:t>Fuente: Encuesta aplicada a estudiantes</w:t>
      </w:r>
    </w:p>
    <w:p w14:paraId="3FB7271D"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70646324" w14:textId="6B2D1814" w:rsidR="00D276DE" w:rsidRDefault="00D276DE" w:rsidP="008D7321">
      <w:pPr>
        <w:pStyle w:val="Descripcin"/>
        <w:spacing w:after="240" w:afterAutospacing="0" w:line="276" w:lineRule="auto"/>
        <w:ind w:firstLine="0"/>
        <w:rPr>
          <w:b/>
          <w:bCs/>
          <w:i w:val="0"/>
          <w:iCs w:val="0"/>
          <w:color w:val="auto"/>
          <w:sz w:val="24"/>
          <w:szCs w:val="24"/>
        </w:rPr>
      </w:pPr>
      <w:bookmarkStart w:id="105" w:name="_Toc136012506"/>
      <w:r w:rsidRPr="009930C2">
        <w:rPr>
          <w:b/>
          <w:bCs/>
          <w:i w:val="0"/>
          <w:iCs w:val="0"/>
          <w:color w:val="auto"/>
          <w:sz w:val="24"/>
          <w:szCs w:val="24"/>
        </w:rPr>
        <w:t xml:space="preserve">Figura </w:t>
      </w:r>
      <w:r w:rsidRPr="009930C2">
        <w:rPr>
          <w:b/>
          <w:bCs/>
          <w:i w:val="0"/>
          <w:iCs w:val="0"/>
          <w:color w:val="auto"/>
          <w:sz w:val="24"/>
          <w:szCs w:val="24"/>
        </w:rPr>
        <w:fldChar w:fldCharType="begin"/>
      </w:r>
      <w:r w:rsidRPr="009930C2">
        <w:rPr>
          <w:b/>
          <w:bCs/>
          <w:i w:val="0"/>
          <w:iCs w:val="0"/>
          <w:color w:val="auto"/>
          <w:sz w:val="24"/>
          <w:szCs w:val="24"/>
        </w:rPr>
        <w:instrText xml:space="preserve"> SEQ Figura \* ARABIC </w:instrText>
      </w:r>
      <w:r w:rsidRPr="009930C2">
        <w:rPr>
          <w:b/>
          <w:bCs/>
          <w:i w:val="0"/>
          <w:iCs w:val="0"/>
          <w:color w:val="auto"/>
          <w:sz w:val="24"/>
          <w:szCs w:val="24"/>
        </w:rPr>
        <w:fldChar w:fldCharType="separate"/>
      </w:r>
      <w:r w:rsidR="00FD40CA">
        <w:rPr>
          <w:b/>
          <w:bCs/>
          <w:i w:val="0"/>
          <w:iCs w:val="0"/>
          <w:noProof/>
          <w:color w:val="auto"/>
          <w:sz w:val="24"/>
          <w:szCs w:val="24"/>
        </w:rPr>
        <w:t>3</w:t>
      </w:r>
      <w:bookmarkEnd w:id="104"/>
      <w:r w:rsidRPr="009930C2">
        <w:rPr>
          <w:b/>
          <w:bCs/>
          <w:i w:val="0"/>
          <w:iCs w:val="0"/>
          <w:color w:val="auto"/>
          <w:sz w:val="24"/>
          <w:szCs w:val="24"/>
        </w:rPr>
        <w:fldChar w:fldCharType="end"/>
      </w:r>
      <w:r>
        <w:rPr>
          <w:b/>
          <w:bCs/>
          <w:i w:val="0"/>
          <w:iCs w:val="0"/>
          <w:color w:val="auto"/>
          <w:sz w:val="24"/>
          <w:szCs w:val="24"/>
        </w:rPr>
        <w:t>. La migración y el abandono de la lengua materna</w:t>
      </w:r>
      <w:bookmarkEnd w:id="105"/>
    </w:p>
    <w:p w14:paraId="563C5396" w14:textId="77777777" w:rsidR="00D276DE" w:rsidRDefault="00D276DE" w:rsidP="008D7321">
      <w:pPr>
        <w:spacing w:line="276" w:lineRule="auto"/>
        <w:ind w:firstLine="0"/>
        <w:rPr>
          <w:lang w:val="es-ES"/>
        </w:rPr>
      </w:pPr>
      <w:r>
        <w:rPr>
          <w:noProof/>
          <w:lang w:val="es-ES"/>
        </w:rPr>
        <w:drawing>
          <wp:inline distT="0" distB="0" distL="0" distR="0" wp14:anchorId="479F4A50" wp14:editId="44F2B515">
            <wp:extent cx="4915472" cy="2062716"/>
            <wp:effectExtent l="0" t="0" r="0" b="0"/>
            <wp:docPr id="539453867" name="Imagen 539453867" descr="Gráfico de respuestas de formularios. Título de la pregunta: 2. La migración favorece el abandono de su lengua materna.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áfico de respuestas de formularios. Título de la pregunta: 2. La migración favorece el abandono de su lengua materna. Número de respuestas: 42 respuestas."/>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275" t="15030" r="21129" b="8512"/>
                    <a:stretch/>
                  </pic:blipFill>
                  <pic:spPr bwMode="auto">
                    <a:xfrm>
                      <a:off x="0" y="0"/>
                      <a:ext cx="4939100" cy="2072631"/>
                    </a:xfrm>
                    <a:prstGeom prst="rect">
                      <a:avLst/>
                    </a:prstGeom>
                    <a:noFill/>
                    <a:ln>
                      <a:noFill/>
                    </a:ln>
                    <a:extLst>
                      <a:ext uri="{53640926-AAD7-44D8-BBD7-CCE9431645EC}">
                        <a14:shadowObscured xmlns:a14="http://schemas.microsoft.com/office/drawing/2010/main"/>
                      </a:ext>
                    </a:extLst>
                  </pic:spPr>
                </pic:pic>
              </a:graphicData>
            </a:graphic>
          </wp:inline>
        </w:drawing>
      </w:r>
    </w:p>
    <w:p w14:paraId="635F96E7" w14:textId="77777777" w:rsidR="00D276DE" w:rsidRPr="006303DB" w:rsidRDefault="00D276DE" w:rsidP="008D7321">
      <w:pPr>
        <w:spacing w:after="0" w:afterAutospacing="0" w:line="276" w:lineRule="auto"/>
        <w:rPr>
          <w:sz w:val="22"/>
          <w:lang w:val="es-ES_tradnl"/>
        </w:rPr>
      </w:pPr>
      <w:r w:rsidRPr="006303DB">
        <w:rPr>
          <w:sz w:val="22"/>
          <w:lang w:val="es-ES_tradnl"/>
        </w:rPr>
        <w:t xml:space="preserve">Fuente: Tabla No. </w:t>
      </w:r>
      <w:r>
        <w:rPr>
          <w:sz w:val="22"/>
          <w:lang w:val="es-ES_tradnl"/>
        </w:rPr>
        <w:t>3</w:t>
      </w:r>
    </w:p>
    <w:p w14:paraId="652D0DF5" w14:textId="77777777" w:rsidR="00D276DE" w:rsidRPr="006303DB" w:rsidRDefault="00D276DE" w:rsidP="008D7321">
      <w:pPr>
        <w:spacing w:after="240" w:afterAutospacing="0" w:line="276" w:lineRule="auto"/>
        <w:rPr>
          <w:sz w:val="22"/>
          <w:lang w:val="es-ES_tradnl"/>
        </w:rPr>
      </w:pPr>
      <w:r w:rsidRPr="006303DB">
        <w:rPr>
          <w:sz w:val="22"/>
          <w:lang w:val="es-ES_tradnl"/>
        </w:rPr>
        <w:t>Elaboración propia</w:t>
      </w:r>
    </w:p>
    <w:p w14:paraId="0C7D5B61" w14:textId="77777777" w:rsidR="00D276DE" w:rsidRDefault="00D276DE" w:rsidP="008D7321">
      <w:pPr>
        <w:spacing w:before="240" w:line="276" w:lineRule="auto"/>
        <w:rPr>
          <w:b/>
          <w:bCs/>
          <w:lang w:val="es-ES"/>
        </w:rPr>
      </w:pPr>
      <w:r w:rsidRPr="008A2106">
        <w:rPr>
          <w:b/>
          <w:bCs/>
          <w:lang w:val="es-ES"/>
        </w:rPr>
        <w:t>Análisis</w:t>
      </w:r>
      <w:r>
        <w:rPr>
          <w:b/>
          <w:bCs/>
          <w:lang w:val="es-ES"/>
        </w:rPr>
        <w:t xml:space="preserve"> de los resultados </w:t>
      </w:r>
    </w:p>
    <w:p w14:paraId="402756E1" w14:textId="77777777" w:rsidR="00D276DE" w:rsidRDefault="00D276DE" w:rsidP="008D7321">
      <w:pPr>
        <w:spacing w:line="276" w:lineRule="auto"/>
        <w:rPr>
          <w:lang w:val="es-ES"/>
        </w:rPr>
      </w:pPr>
      <w:r>
        <w:rPr>
          <w:lang w:val="es-ES"/>
        </w:rPr>
        <w:t>Los presentes datos estadísticos, indican claramente que la migración si favorece el abandono de la lengua materna como es el kichwa en este caso, ya que, el 36% (15) respondió a esta interrogante con la opción muchas veces y el 26% (11) contestó que siempre, a su vez se presenta también la opción frecuentemente con el 17% (7), a veces con el 14% (6) y la opción nunca obtuvo solo el 7% (3) de las selecciones.</w:t>
      </w:r>
    </w:p>
    <w:p w14:paraId="403CC9E2" w14:textId="77777777" w:rsidR="00D276DE" w:rsidRDefault="00D276DE" w:rsidP="008D7321">
      <w:pPr>
        <w:spacing w:line="276" w:lineRule="auto"/>
        <w:rPr>
          <w:b/>
          <w:bCs/>
          <w:lang w:val="es-ES"/>
        </w:rPr>
      </w:pPr>
      <w:r w:rsidRPr="008A2106">
        <w:rPr>
          <w:b/>
          <w:bCs/>
          <w:lang w:val="es-ES"/>
        </w:rPr>
        <w:t>Interpretación</w:t>
      </w:r>
      <w:r>
        <w:rPr>
          <w:b/>
          <w:bCs/>
          <w:lang w:val="es-ES"/>
        </w:rPr>
        <w:t xml:space="preserve"> de los resultados</w:t>
      </w:r>
    </w:p>
    <w:p w14:paraId="7719BC43" w14:textId="77777777" w:rsidR="00D276DE" w:rsidRDefault="00D276DE" w:rsidP="008D7321">
      <w:pPr>
        <w:spacing w:line="276" w:lineRule="auto"/>
        <w:rPr>
          <w:lang w:val="es-ES"/>
        </w:rPr>
      </w:pPr>
      <w:r>
        <w:rPr>
          <w:lang w:val="es-ES"/>
        </w:rPr>
        <w:t>Lo cual nos permite ver que, considerando las dos primeras cifras, se obtiene más de la mitad por un número significativo que cree que la migración es uno de los factores que influyen en la pérdida del kichwa.</w:t>
      </w:r>
    </w:p>
    <w:p w14:paraId="25DD1A28" w14:textId="3B9694AC" w:rsidR="00D276DE" w:rsidRDefault="00D276DE" w:rsidP="009B1A3D">
      <w:pPr>
        <w:spacing w:after="160" w:afterAutospacing="0" w:line="276" w:lineRule="auto"/>
        <w:ind w:firstLine="0"/>
        <w:jc w:val="left"/>
      </w:pPr>
      <w:r>
        <w:rPr>
          <w:lang w:val="es-ES"/>
        </w:rPr>
        <w:br w:type="page"/>
      </w:r>
      <w:r w:rsidRPr="00B34BCA">
        <w:rPr>
          <w:b/>
          <w:bCs/>
          <w:lang w:val="es-ES_tradnl"/>
        </w:rPr>
        <w:lastRenderedPageBreak/>
        <w:t>Pregunta 3.</w:t>
      </w:r>
      <w:r>
        <w:rPr>
          <w:lang w:val="es-ES_tradnl"/>
        </w:rPr>
        <w:t xml:space="preserve"> ¿</w:t>
      </w:r>
      <w:r w:rsidRPr="00B34BCA">
        <w:t>La discriminación hacia las personas que hablan kichwa hace que los indígenas abandonen su lengua originaria</w:t>
      </w:r>
      <w:r>
        <w:t>?</w:t>
      </w:r>
    </w:p>
    <w:p w14:paraId="2E41425B" w14:textId="64832520" w:rsidR="00D276DE" w:rsidRPr="000E3F44" w:rsidRDefault="00D276DE" w:rsidP="008D7321">
      <w:pPr>
        <w:pStyle w:val="Descripcin"/>
        <w:spacing w:after="240" w:afterAutospacing="0" w:line="276" w:lineRule="auto"/>
        <w:ind w:firstLine="0"/>
        <w:rPr>
          <w:i w:val="0"/>
          <w:iCs w:val="0"/>
        </w:rPr>
      </w:pPr>
      <w:bookmarkStart w:id="106" w:name="_Toc136012451"/>
      <w:r w:rsidRPr="00B34BCA">
        <w:rPr>
          <w:b/>
          <w:bCs/>
          <w:i w:val="0"/>
          <w:iCs w:val="0"/>
          <w:color w:val="auto"/>
          <w:sz w:val="24"/>
          <w:szCs w:val="24"/>
        </w:rPr>
        <w:t xml:space="preserve">Tabla </w:t>
      </w:r>
      <w:r w:rsidRPr="00B34BCA">
        <w:rPr>
          <w:b/>
          <w:bCs/>
          <w:i w:val="0"/>
          <w:iCs w:val="0"/>
          <w:color w:val="auto"/>
          <w:sz w:val="24"/>
          <w:szCs w:val="24"/>
        </w:rPr>
        <w:fldChar w:fldCharType="begin"/>
      </w:r>
      <w:r w:rsidRPr="00B34BCA">
        <w:rPr>
          <w:b/>
          <w:bCs/>
          <w:i w:val="0"/>
          <w:iCs w:val="0"/>
          <w:color w:val="auto"/>
          <w:sz w:val="24"/>
          <w:szCs w:val="24"/>
        </w:rPr>
        <w:instrText xml:space="preserve"> SEQ Tabla \* ARABIC </w:instrText>
      </w:r>
      <w:r w:rsidRPr="00B34BCA">
        <w:rPr>
          <w:b/>
          <w:bCs/>
          <w:i w:val="0"/>
          <w:iCs w:val="0"/>
          <w:color w:val="auto"/>
          <w:sz w:val="24"/>
          <w:szCs w:val="24"/>
        </w:rPr>
        <w:fldChar w:fldCharType="separate"/>
      </w:r>
      <w:r w:rsidR="00FD40CA">
        <w:rPr>
          <w:b/>
          <w:bCs/>
          <w:i w:val="0"/>
          <w:iCs w:val="0"/>
          <w:noProof/>
          <w:color w:val="auto"/>
          <w:sz w:val="24"/>
          <w:szCs w:val="24"/>
        </w:rPr>
        <w:t>4</w:t>
      </w:r>
      <w:r w:rsidRPr="00B34BCA">
        <w:rPr>
          <w:b/>
          <w:bCs/>
          <w:i w:val="0"/>
          <w:iCs w:val="0"/>
          <w:color w:val="auto"/>
          <w:sz w:val="24"/>
          <w:szCs w:val="24"/>
        </w:rPr>
        <w:fldChar w:fldCharType="end"/>
      </w:r>
      <w:r>
        <w:rPr>
          <w:b/>
          <w:bCs/>
          <w:i w:val="0"/>
          <w:iCs w:val="0"/>
          <w:color w:val="auto"/>
          <w:sz w:val="24"/>
          <w:szCs w:val="24"/>
        </w:rPr>
        <w:t>. La discriminación como factor que ocasiona la pérdida del kichwa</w:t>
      </w:r>
      <w:bookmarkEnd w:id="106"/>
    </w:p>
    <w:tbl>
      <w:tblPr>
        <w:tblW w:w="5098"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838"/>
        <w:gridCol w:w="1418"/>
        <w:gridCol w:w="1842"/>
      </w:tblGrid>
      <w:tr w:rsidR="00D276DE" w:rsidRPr="00B34BCA" w14:paraId="46B43AC6" w14:textId="77777777" w:rsidTr="00E825B7">
        <w:trPr>
          <w:trHeight w:val="300"/>
        </w:trPr>
        <w:tc>
          <w:tcPr>
            <w:tcW w:w="1838" w:type="dxa"/>
            <w:tcBorders>
              <w:bottom w:val="single" w:sz="4" w:space="0" w:color="auto"/>
            </w:tcBorders>
            <w:shd w:val="clear" w:color="auto" w:fill="auto"/>
            <w:noWrap/>
            <w:vAlign w:val="bottom"/>
            <w:hideMark/>
          </w:tcPr>
          <w:p w14:paraId="189B5E06" w14:textId="77777777" w:rsidR="00D276DE" w:rsidRPr="00B34BCA" w:rsidRDefault="00D276DE" w:rsidP="008D7321">
            <w:pPr>
              <w:spacing w:after="0" w:afterAutospacing="0" w:line="276" w:lineRule="auto"/>
              <w:ind w:firstLine="0"/>
              <w:jc w:val="center"/>
              <w:rPr>
                <w:rFonts w:eastAsia="Times New Roman" w:cs="Times New Roman"/>
                <w:b/>
                <w:bCs/>
                <w:szCs w:val="24"/>
                <w:lang w:eastAsia="es-EC"/>
              </w:rPr>
            </w:pPr>
            <w:r w:rsidRPr="00B34BCA">
              <w:rPr>
                <w:rFonts w:eastAsia="Times New Roman" w:cs="Times New Roman"/>
                <w:b/>
                <w:bCs/>
                <w:szCs w:val="24"/>
                <w:lang w:eastAsia="es-EC"/>
              </w:rPr>
              <w:t>Alternativas</w:t>
            </w:r>
          </w:p>
        </w:tc>
        <w:tc>
          <w:tcPr>
            <w:tcW w:w="1418" w:type="dxa"/>
            <w:tcBorders>
              <w:bottom w:val="single" w:sz="4" w:space="0" w:color="auto"/>
            </w:tcBorders>
            <w:shd w:val="clear" w:color="auto" w:fill="auto"/>
            <w:noWrap/>
            <w:vAlign w:val="bottom"/>
            <w:hideMark/>
          </w:tcPr>
          <w:p w14:paraId="1B72D22A" w14:textId="77777777" w:rsidR="00D276DE" w:rsidRPr="00B34BCA" w:rsidRDefault="00D276DE" w:rsidP="008D7321">
            <w:pPr>
              <w:spacing w:after="0" w:afterAutospacing="0" w:line="276" w:lineRule="auto"/>
              <w:ind w:firstLine="0"/>
              <w:jc w:val="center"/>
              <w:rPr>
                <w:rFonts w:eastAsia="Times New Roman" w:cs="Times New Roman"/>
                <w:b/>
                <w:bCs/>
                <w:szCs w:val="24"/>
                <w:lang w:eastAsia="es-EC"/>
              </w:rPr>
            </w:pPr>
            <w:r w:rsidRPr="00B34BCA">
              <w:rPr>
                <w:rFonts w:eastAsia="Times New Roman" w:cs="Times New Roman"/>
                <w:b/>
                <w:bCs/>
                <w:szCs w:val="24"/>
                <w:lang w:eastAsia="es-EC"/>
              </w:rPr>
              <w:t>Frecuencia</w:t>
            </w:r>
          </w:p>
        </w:tc>
        <w:tc>
          <w:tcPr>
            <w:tcW w:w="1842" w:type="dxa"/>
            <w:tcBorders>
              <w:bottom w:val="single" w:sz="4" w:space="0" w:color="auto"/>
            </w:tcBorders>
            <w:shd w:val="clear" w:color="auto" w:fill="auto"/>
            <w:noWrap/>
            <w:vAlign w:val="bottom"/>
            <w:hideMark/>
          </w:tcPr>
          <w:p w14:paraId="1EF561C3" w14:textId="77777777" w:rsidR="00D276DE" w:rsidRPr="00B34BCA" w:rsidRDefault="00D276DE" w:rsidP="008D7321">
            <w:pPr>
              <w:spacing w:after="0" w:afterAutospacing="0" w:line="276" w:lineRule="auto"/>
              <w:ind w:firstLine="0"/>
              <w:jc w:val="center"/>
              <w:rPr>
                <w:rFonts w:eastAsia="Times New Roman" w:cs="Times New Roman"/>
                <w:b/>
                <w:bCs/>
                <w:szCs w:val="24"/>
                <w:lang w:eastAsia="es-EC"/>
              </w:rPr>
            </w:pPr>
            <w:r w:rsidRPr="00B34BCA">
              <w:rPr>
                <w:rFonts w:eastAsia="Times New Roman" w:cs="Times New Roman"/>
                <w:b/>
                <w:bCs/>
                <w:szCs w:val="24"/>
                <w:lang w:eastAsia="es-EC"/>
              </w:rPr>
              <w:t>Porcentaje (%)</w:t>
            </w:r>
          </w:p>
        </w:tc>
      </w:tr>
      <w:tr w:rsidR="00D276DE" w:rsidRPr="00B34BCA" w14:paraId="490DA5CD" w14:textId="77777777" w:rsidTr="00E825B7">
        <w:trPr>
          <w:trHeight w:val="300"/>
        </w:trPr>
        <w:tc>
          <w:tcPr>
            <w:tcW w:w="1838" w:type="dxa"/>
            <w:tcBorders>
              <w:top w:val="single" w:sz="4" w:space="0" w:color="auto"/>
            </w:tcBorders>
            <w:shd w:val="clear" w:color="auto" w:fill="auto"/>
            <w:noWrap/>
            <w:vAlign w:val="bottom"/>
            <w:hideMark/>
          </w:tcPr>
          <w:p w14:paraId="0B3F9BF8"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Siempre</w:t>
            </w:r>
          </w:p>
        </w:tc>
        <w:tc>
          <w:tcPr>
            <w:tcW w:w="1418" w:type="dxa"/>
            <w:tcBorders>
              <w:top w:val="single" w:sz="4" w:space="0" w:color="auto"/>
            </w:tcBorders>
            <w:shd w:val="clear" w:color="auto" w:fill="auto"/>
            <w:noWrap/>
            <w:vAlign w:val="bottom"/>
            <w:hideMark/>
          </w:tcPr>
          <w:p w14:paraId="224F2B00"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6</w:t>
            </w:r>
          </w:p>
        </w:tc>
        <w:tc>
          <w:tcPr>
            <w:tcW w:w="1842" w:type="dxa"/>
            <w:tcBorders>
              <w:top w:val="single" w:sz="4" w:space="0" w:color="auto"/>
            </w:tcBorders>
            <w:shd w:val="clear" w:color="auto" w:fill="auto"/>
            <w:noWrap/>
            <w:vAlign w:val="bottom"/>
            <w:hideMark/>
          </w:tcPr>
          <w:p w14:paraId="5231516D"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14%</w:t>
            </w:r>
          </w:p>
        </w:tc>
      </w:tr>
      <w:tr w:rsidR="00D276DE" w:rsidRPr="00B34BCA" w14:paraId="40EB3F56" w14:textId="77777777" w:rsidTr="00E825B7">
        <w:trPr>
          <w:trHeight w:val="300"/>
        </w:trPr>
        <w:tc>
          <w:tcPr>
            <w:tcW w:w="1838" w:type="dxa"/>
            <w:shd w:val="clear" w:color="auto" w:fill="auto"/>
            <w:noWrap/>
            <w:vAlign w:val="bottom"/>
            <w:hideMark/>
          </w:tcPr>
          <w:p w14:paraId="2B9E9632"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Muchas veces</w:t>
            </w:r>
          </w:p>
        </w:tc>
        <w:tc>
          <w:tcPr>
            <w:tcW w:w="1418" w:type="dxa"/>
            <w:shd w:val="clear" w:color="auto" w:fill="auto"/>
            <w:noWrap/>
            <w:vAlign w:val="bottom"/>
            <w:hideMark/>
          </w:tcPr>
          <w:p w14:paraId="7DF4C524"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15</w:t>
            </w:r>
          </w:p>
        </w:tc>
        <w:tc>
          <w:tcPr>
            <w:tcW w:w="1842" w:type="dxa"/>
            <w:shd w:val="clear" w:color="auto" w:fill="auto"/>
            <w:noWrap/>
            <w:vAlign w:val="bottom"/>
            <w:hideMark/>
          </w:tcPr>
          <w:p w14:paraId="323BF322"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36%</w:t>
            </w:r>
          </w:p>
        </w:tc>
      </w:tr>
      <w:tr w:rsidR="00D276DE" w:rsidRPr="00B34BCA" w14:paraId="3A85B31C" w14:textId="77777777" w:rsidTr="00E825B7">
        <w:trPr>
          <w:trHeight w:val="300"/>
        </w:trPr>
        <w:tc>
          <w:tcPr>
            <w:tcW w:w="1838" w:type="dxa"/>
            <w:shd w:val="clear" w:color="auto" w:fill="auto"/>
            <w:noWrap/>
            <w:vAlign w:val="bottom"/>
            <w:hideMark/>
          </w:tcPr>
          <w:p w14:paraId="1BE993DF"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Frecuentemente</w:t>
            </w:r>
          </w:p>
        </w:tc>
        <w:tc>
          <w:tcPr>
            <w:tcW w:w="1418" w:type="dxa"/>
            <w:shd w:val="clear" w:color="auto" w:fill="auto"/>
            <w:noWrap/>
            <w:vAlign w:val="bottom"/>
            <w:hideMark/>
          </w:tcPr>
          <w:p w14:paraId="6ADA8C61"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5</w:t>
            </w:r>
          </w:p>
        </w:tc>
        <w:tc>
          <w:tcPr>
            <w:tcW w:w="1842" w:type="dxa"/>
            <w:shd w:val="clear" w:color="auto" w:fill="auto"/>
            <w:noWrap/>
            <w:vAlign w:val="bottom"/>
            <w:hideMark/>
          </w:tcPr>
          <w:p w14:paraId="5D48522F"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12%</w:t>
            </w:r>
          </w:p>
        </w:tc>
      </w:tr>
      <w:tr w:rsidR="00D276DE" w:rsidRPr="00B34BCA" w14:paraId="66475E66" w14:textId="77777777" w:rsidTr="00E825B7">
        <w:trPr>
          <w:trHeight w:val="300"/>
        </w:trPr>
        <w:tc>
          <w:tcPr>
            <w:tcW w:w="1838" w:type="dxa"/>
            <w:shd w:val="clear" w:color="auto" w:fill="auto"/>
            <w:noWrap/>
            <w:vAlign w:val="bottom"/>
            <w:hideMark/>
          </w:tcPr>
          <w:p w14:paraId="36351170"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A veces</w:t>
            </w:r>
          </w:p>
        </w:tc>
        <w:tc>
          <w:tcPr>
            <w:tcW w:w="1418" w:type="dxa"/>
            <w:shd w:val="clear" w:color="auto" w:fill="auto"/>
            <w:noWrap/>
            <w:vAlign w:val="bottom"/>
            <w:hideMark/>
          </w:tcPr>
          <w:p w14:paraId="2CEACE7B"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11</w:t>
            </w:r>
          </w:p>
        </w:tc>
        <w:tc>
          <w:tcPr>
            <w:tcW w:w="1842" w:type="dxa"/>
            <w:shd w:val="clear" w:color="auto" w:fill="auto"/>
            <w:noWrap/>
            <w:vAlign w:val="bottom"/>
            <w:hideMark/>
          </w:tcPr>
          <w:p w14:paraId="47000186"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26%</w:t>
            </w:r>
          </w:p>
        </w:tc>
      </w:tr>
      <w:tr w:rsidR="00D276DE" w:rsidRPr="00B34BCA" w14:paraId="015F7A45" w14:textId="77777777" w:rsidTr="00E825B7">
        <w:trPr>
          <w:trHeight w:val="300"/>
        </w:trPr>
        <w:tc>
          <w:tcPr>
            <w:tcW w:w="1838" w:type="dxa"/>
            <w:tcBorders>
              <w:bottom w:val="single" w:sz="4" w:space="0" w:color="auto"/>
            </w:tcBorders>
            <w:shd w:val="clear" w:color="auto" w:fill="auto"/>
            <w:noWrap/>
            <w:vAlign w:val="bottom"/>
            <w:hideMark/>
          </w:tcPr>
          <w:p w14:paraId="5AFD5E66"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 xml:space="preserve">Nunca </w:t>
            </w:r>
          </w:p>
        </w:tc>
        <w:tc>
          <w:tcPr>
            <w:tcW w:w="1418" w:type="dxa"/>
            <w:tcBorders>
              <w:bottom w:val="single" w:sz="4" w:space="0" w:color="auto"/>
            </w:tcBorders>
            <w:shd w:val="clear" w:color="auto" w:fill="auto"/>
            <w:noWrap/>
            <w:vAlign w:val="bottom"/>
            <w:hideMark/>
          </w:tcPr>
          <w:p w14:paraId="451B45BF"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5</w:t>
            </w:r>
          </w:p>
        </w:tc>
        <w:tc>
          <w:tcPr>
            <w:tcW w:w="1842" w:type="dxa"/>
            <w:tcBorders>
              <w:bottom w:val="single" w:sz="4" w:space="0" w:color="auto"/>
            </w:tcBorders>
            <w:shd w:val="clear" w:color="auto" w:fill="auto"/>
            <w:noWrap/>
            <w:vAlign w:val="bottom"/>
            <w:hideMark/>
          </w:tcPr>
          <w:p w14:paraId="424F904C"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12%</w:t>
            </w:r>
          </w:p>
        </w:tc>
      </w:tr>
      <w:tr w:rsidR="00D276DE" w:rsidRPr="00B34BCA" w14:paraId="42007C69" w14:textId="77777777" w:rsidTr="00E825B7">
        <w:trPr>
          <w:trHeight w:val="300"/>
        </w:trPr>
        <w:tc>
          <w:tcPr>
            <w:tcW w:w="1838" w:type="dxa"/>
            <w:tcBorders>
              <w:top w:val="single" w:sz="4" w:space="0" w:color="auto"/>
            </w:tcBorders>
            <w:shd w:val="clear" w:color="auto" w:fill="auto"/>
            <w:noWrap/>
            <w:vAlign w:val="bottom"/>
            <w:hideMark/>
          </w:tcPr>
          <w:p w14:paraId="46E2678E" w14:textId="77777777" w:rsidR="00D276DE" w:rsidRPr="00B34BCA" w:rsidRDefault="00D276DE" w:rsidP="008D7321">
            <w:pPr>
              <w:spacing w:after="0" w:afterAutospacing="0" w:line="276" w:lineRule="auto"/>
              <w:ind w:firstLine="0"/>
              <w:jc w:val="left"/>
              <w:rPr>
                <w:rFonts w:eastAsia="Times New Roman" w:cs="Times New Roman"/>
                <w:b/>
                <w:bCs/>
                <w:szCs w:val="24"/>
                <w:lang w:eastAsia="es-EC"/>
              </w:rPr>
            </w:pPr>
            <w:r w:rsidRPr="00B34BCA">
              <w:rPr>
                <w:rFonts w:eastAsia="Times New Roman" w:cs="Times New Roman"/>
                <w:b/>
                <w:bCs/>
                <w:szCs w:val="24"/>
                <w:lang w:eastAsia="es-EC"/>
              </w:rPr>
              <w:t>TOTAL</w:t>
            </w:r>
          </w:p>
        </w:tc>
        <w:tc>
          <w:tcPr>
            <w:tcW w:w="1418" w:type="dxa"/>
            <w:tcBorders>
              <w:top w:val="single" w:sz="4" w:space="0" w:color="auto"/>
            </w:tcBorders>
            <w:shd w:val="clear" w:color="auto" w:fill="auto"/>
            <w:noWrap/>
            <w:vAlign w:val="bottom"/>
            <w:hideMark/>
          </w:tcPr>
          <w:p w14:paraId="76AB9F28"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42</w:t>
            </w:r>
          </w:p>
        </w:tc>
        <w:tc>
          <w:tcPr>
            <w:tcW w:w="1842" w:type="dxa"/>
            <w:tcBorders>
              <w:top w:val="single" w:sz="4" w:space="0" w:color="auto"/>
            </w:tcBorders>
            <w:shd w:val="clear" w:color="auto" w:fill="auto"/>
            <w:noWrap/>
            <w:vAlign w:val="bottom"/>
            <w:hideMark/>
          </w:tcPr>
          <w:p w14:paraId="3105AE67" w14:textId="77777777" w:rsidR="00D276DE" w:rsidRPr="00B34BCA" w:rsidRDefault="00D276DE" w:rsidP="008D7321">
            <w:pPr>
              <w:spacing w:after="0" w:afterAutospacing="0" w:line="276" w:lineRule="auto"/>
              <w:ind w:firstLine="0"/>
              <w:jc w:val="left"/>
              <w:rPr>
                <w:rFonts w:eastAsia="Times New Roman" w:cs="Times New Roman"/>
                <w:szCs w:val="24"/>
                <w:lang w:eastAsia="es-EC"/>
              </w:rPr>
            </w:pPr>
            <w:r w:rsidRPr="00B34BCA">
              <w:rPr>
                <w:rFonts w:eastAsia="Times New Roman" w:cs="Times New Roman"/>
                <w:szCs w:val="24"/>
                <w:lang w:eastAsia="es-EC"/>
              </w:rPr>
              <w:t>100%</w:t>
            </w:r>
          </w:p>
        </w:tc>
      </w:tr>
    </w:tbl>
    <w:p w14:paraId="27B19D91" w14:textId="77777777" w:rsidR="00D276DE" w:rsidRPr="00533E02" w:rsidRDefault="00D276DE" w:rsidP="008D7321">
      <w:pPr>
        <w:spacing w:after="0" w:afterAutospacing="0" w:line="276" w:lineRule="auto"/>
        <w:ind w:firstLine="0"/>
        <w:rPr>
          <w:sz w:val="22"/>
          <w:lang w:val="es-ES"/>
        </w:rPr>
      </w:pPr>
      <w:r w:rsidRPr="00533E02">
        <w:rPr>
          <w:sz w:val="22"/>
          <w:lang w:val="es-ES"/>
        </w:rPr>
        <w:t>Fuente: Encuesta aplicada a estudiantes</w:t>
      </w:r>
    </w:p>
    <w:p w14:paraId="63F679D9"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01AD6030" w14:textId="42A1FE16" w:rsidR="00D276DE" w:rsidRPr="004503D9" w:rsidRDefault="00D276DE" w:rsidP="008D7321">
      <w:pPr>
        <w:pStyle w:val="Descripcin"/>
        <w:spacing w:after="240" w:afterAutospacing="0" w:line="276" w:lineRule="auto"/>
        <w:ind w:firstLine="0"/>
        <w:rPr>
          <w:b/>
          <w:bCs/>
          <w:i w:val="0"/>
          <w:iCs w:val="0"/>
          <w:color w:val="auto"/>
          <w:sz w:val="24"/>
          <w:szCs w:val="24"/>
        </w:rPr>
      </w:pPr>
      <w:bookmarkStart w:id="107" w:name="_Toc135220264"/>
      <w:bookmarkStart w:id="108" w:name="_Toc136012507"/>
      <w:r>
        <w:rPr>
          <w:noProof/>
        </w:rPr>
        <w:drawing>
          <wp:anchor distT="0" distB="0" distL="114300" distR="114300" simplePos="0" relativeHeight="251700224" behindDoc="1" locked="0" layoutInCell="1" allowOverlap="1" wp14:anchorId="2E19AE30" wp14:editId="2A3C2CD3">
            <wp:simplePos x="0" y="0"/>
            <wp:positionH relativeFrom="margin">
              <wp:align>left</wp:align>
            </wp:positionH>
            <wp:positionV relativeFrom="paragraph">
              <wp:posOffset>399737</wp:posOffset>
            </wp:positionV>
            <wp:extent cx="4962430" cy="2083981"/>
            <wp:effectExtent l="0" t="0" r="0" b="0"/>
            <wp:wrapTight wrapText="bothSides">
              <wp:wrapPolygon edited="0">
                <wp:start x="0" y="0"/>
                <wp:lineTo x="0" y="21330"/>
                <wp:lineTo x="21478" y="21330"/>
                <wp:lineTo x="21478" y="0"/>
                <wp:lineTo x="0" y="0"/>
              </wp:wrapPolygon>
            </wp:wrapTight>
            <wp:docPr id="61181253" name="Imagen 61181253" descr="Gráfico de respuestas de formularios. Título de la pregunta: 3. La discriminación hacia las personas que hablan kichwa hace que los indígenas abandonen su lengua originaria.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respuestas de formularios. Título de la pregunta: 3. La discriminación hacia las personas que hablan kichwa hace que los indígenas abandonen su lengua originaria. Número de respuestas: 42 respuestas."/>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76" t="21699" r="21632" b="7955"/>
                    <a:stretch/>
                  </pic:blipFill>
                  <pic:spPr bwMode="auto">
                    <a:xfrm>
                      <a:off x="0" y="0"/>
                      <a:ext cx="4962430" cy="2083981"/>
                    </a:xfrm>
                    <a:prstGeom prst="rect">
                      <a:avLst/>
                    </a:prstGeom>
                    <a:noFill/>
                    <a:ln>
                      <a:noFill/>
                    </a:ln>
                    <a:extLst>
                      <a:ext uri="{53640926-AAD7-44D8-BBD7-CCE9431645EC}">
                        <a14:shadowObscured xmlns:a14="http://schemas.microsoft.com/office/drawing/2010/main"/>
                      </a:ext>
                    </a:extLst>
                  </pic:spPr>
                </pic:pic>
              </a:graphicData>
            </a:graphic>
          </wp:anchor>
        </w:drawing>
      </w:r>
      <w:r w:rsidRPr="00B34BCA">
        <w:rPr>
          <w:b/>
          <w:bCs/>
          <w:i w:val="0"/>
          <w:iCs w:val="0"/>
          <w:color w:val="auto"/>
          <w:sz w:val="24"/>
          <w:szCs w:val="24"/>
        </w:rPr>
        <w:t xml:space="preserve">Figura </w:t>
      </w:r>
      <w:r w:rsidRPr="00B34BCA">
        <w:rPr>
          <w:b/>
          <w:bCs/>
          <w:i w:val="0"/>
          <w:iCs w:val="0"/>
          <w:color w:val="auto"/>
          <w:sz w:val="24"/>
          <w:szCs w:val="24"/>
        </w:rPr>
        <w:fldChar w:fldCharType="begin"/>
      </w:r>
      <w:r w:rsidRPr="00B34BCA">
        <w:rPr>
          <w:b/>
          <w:bCs/>
          <w:i w:val="0"/>
          <w:iCs w:val="0"/>
          <w:color w:val="auto"/>
          <w:sz w:val="24"/>
          <w:szCs w:val="24"/>
        </w:rPr>
        <w:instrText xml:space="preserve"> SEQ Figura \* ARABIC </w:instrText>
      </w:r>
      <w:r w:rsidRPr="00B34BCA">
        <w:rPr>
          <w:b/>
          <w:bCs/>
          <w:i w:val="0"/>
          <w:iCs w:val="0"/>
          <w:color w:val="auto"/>
          <w:sz w:val="24"/>
          <w:szCs w:val="24"/>
        </w:rPr>
        <w:fldChar w:fldCharType="separate"/>
      </w:r>
      <w:r w:rsidR="00FD40CA">
        <w:rPr>
          <w:b/>
          <w:bCs/>
          <w:i w:val="0"/>
          <w:iCs w:val="0"/>
          <w:noProof/>
          <w:color w:val="auto"/>
          <w:sz w:val="24"/>
          <w:szCs w:val="24"/>
        </w:rPr>
        <w:t>4</w:t>
      </w:r>
      <w:bookmarkEnd w:id="107"/>
      <w:r w:rsidRPr="00B34BCA">
        <w:rPr>
          <w:b/>
          <w:bCs/>
          <w:i w:val="0"/>
          <w:iCs w:val="0"/>
          <w:color w:val="auto"/>
          <w:sz w:val="24"/>
          <w:szCs w:val="24"/>
        </w:rPr>
        <w:fldChar w:fldCharType="end"/>
      </w:r>
      <w:r>
        <w:rPr>
          <w:b/>
          <w:bCs/>
          <w:i w:val="0"/>
          <w:iCs w:val="0"/>
          <w:color w:val="auto"/>
          <w:sz w:val="24"/>
          <w:szCs w:val="24"/>
        </w:rPr>
        <w:t>. La discriminación como factor que ocasiona la pérdida del kichwa</w:t>
      </w:r>
      <w:bookmarkEnd w:id="108"/>
    </w:p>
    <w:p w14:paraId="734FC98E" w14:textId="77777777" w:rsidR="00D276DE" w:rsidRPr="00B34BCA" w:rsidRDefault="00D276DE" w:rsidP="008D7321">
      <w:pPr>
        <w:spacing w:line="276" w:lineRule="auto"/>
        <w:ind w:firstLine="0"/>
        <w:rPr>
          <w:lang w:val="es-ES"/>
        </w:rPr>
      </w:pPr>
    </w:p>
    <w:p w14:paraId="56F44EAA" w14:textId="77777777" w:rsidR="00D276DE" w:rsidRDefault="00D276DE" w:rsidP="008D7321">
      <w:pPr>
        <w:spacing w:after="0" w:afterAutospacing="0" w:line="276" w:lineRule="auto"/>
        <w:rPr>
          <w:sz w:val="22"/>
          <w:lang w:val="es-ES_tradnl"/>
        </w:rPr>
      </w:pPr>
    </w:p>
    <w:p w14:paraId="757AA6E5" w14:textId="77777777" w:rsidR="00D276DE" w:rsidRPr="006303DB" w:rsidRDefault="00D276DE" w:rsidP="008D7321">
      <w:pPr>
        <w:spacing w:after="0" w:afterAutospacing="0" w:line="276" w:lineRule="auto"/>
        <w:rPr>
          <w:sz w:val="22"/>
          <w:lang w:val="es-ES_tradnl"/>
        </w:rPr>
      </w:pPr>
      <w:r w:rsidRPr="006303DB">
        <w:rPr>
          <w:sz w:val="22"/>
          <w:lang w:val="es-ES_tradnl"/>
        </w:rPr>
        <w:t xml:space="preserve">Fuente: Tabla No. </w:t>
      </w:r>
      <w:r>
        <w:rPr>
          <w:sz w:val="22"/>
          <w:lang w:val="es-ES_tradnl"/>
        </w:rPr>
        <w:t>4</w:t>
      </w:r>
    </w:p>
    <w:p w14:paraId="7D61A8E8" w14:textId="77777777" w:rsidR="00D276DE" w:rsidRDefault="00D276DE" w:rsidP="008D7321">
      <w:pPr>
        <w:spacing w:after="240" w:afterAutospacing="0" w:line="276" w:lineRule="auto"/>
        <w:rPr>
          <w:sz w:val="22"/>
          <w:lang w:val="es-ES_tradnl"/>
        </w:rPr>
      </w:pPr>
      <w:r w:rsidRPr="006303DB">
        <w:rPr>
          <w:sz w:val="22"/>
          <w:lang w:val="es-ES_tradnl"/>
        </w:rPr>
        <w:t>Elaboración propia</w:t>
      </w:r>
    </w:p>
    <w:p w14:paraId="2699C717" w14:textId="77777777" w:rsidR="00D276DE" w:rsidRPr="006303DB" w:rsidRDefault="00D276DE" w:rsidP="008D7321">
      <w:pPr>
        <w:spacing w:after="240" w:afterAutospacing="0" w:line="276" w:lineRule="auto"/>
        <w:rPr>
          <w:sz w:val="22"/>
          <w:lang w:val="es-ES_tradnl"/>
        </w:rPr>
      </w:pPr>
    </w:p>
    <w:p w14:paraId="74778C1A" w14:textId="77777777" w:rsidR="00D276DE" w:rsidRDefault="00D276DE" w:rsidP="008D7321">
      <w:pPr>
        <w:spacing w:before="240" w:line="276" w:lineRule="auto"/>
        <w:rPr>
          <w:b/>
          <w:bCs/>
          <w:lang w:val="es-ES_tradnl"/>
        </w:rPr>
      </w:pPr>
      <w:r w:rsidRPr="00171433">
        <w:rPr>
          <w:b/>
          <w:bCs/>
          <w:lang w:val="es-ES_tradnl"/>
        </w:rPr>
        <w:t>Análisis</w:t>
      </w:r>
      <w:r>
        <w:rPr>
          <w:b/>
          <w:bCs/>
          <w:lang w:val="es-ES_tradnl"/>
        </w:rPr>
        <w:t xml:space="preserve"> de los resultados</w:t>
      </w:r>
    </w:p>
    <w:p w14:paraId="2946BDFA" w14:textId="77777777" w:rsidR="00D276DE" w:rsidRDefault="00D276DE" w:rsidP="008D7321">
      <w:pPr>
        <w:spacing w:before="240" w:line="276" w:lineRule="auto"/>
        <w:rPr>
          <w:lang w:val="es-ES_tradnl"/>
        </w:rPr>
      </w:pPr>
      <w:r>
        <w:rPr>
          <w:lang w:val="es-ES_tradnl"/>
        </w:rPr>
        <w:t>En estas respuestas se puede evidenciar que aún hay mucho por hacer en cuanto a temas de igualdad, pues 36% (15) indicó que l</w:t>
      </w:r>
      <w:r w:rsidRPr="00B34BCA">
        <w:t>a discriminación hacia las personas que hablan kichwa hace que los indígenas abandonen su lengua originaria</w:t>
      </w:r>
      <w:r>
        <w:rPr>
          <w:lang w:val="es-ES_tradnl"/>
        </w:rPr>
        <w:t xml:space="preserve"> muchas veces, el 26% (11) dijo que esto ocurre a veces, mientras que, el 14% (6) indicó que siempre, el 12% (5) señaló que esto pasa frecuentemente, y el 12% (5) nunca.</w:t>
      </w:r>
    </w:p>
    <w:p w14:paraId="11F591A2" w14:textId="77777777" w:rsidR="009B1A3D" w:rsidRDefault="009B1A3D" w:rsidP="008D7321">
      <w:pPr>
        <w:spacing w:before="240" w:line="276" w:lineRule="auto"/>
        <w:rPr>
          <w:lang w:val="es-ES_tradnl"/>
        </w:rPr>
      </w:pPr>
    </w:p>
    <w:p w14:paraId="295798F6" w14:textId="77777777" w:rsidR="009B1A3D" w:rsidRDefault="009B1A3D" w:rsidP="008D7321">
      <w:pPr>
        <w:spacing w:before="240" w:line="276" w:lineRule="auto"/>
        <w:rPr>
          <w:lang w:val="es-ES_tradnl"/>
        </w:rPr>
      </w:pPr>
    </w:p>
    <w:p w14:paraId="19F2F577" w14:textId="77777777" w:rsidR="00D276DE" w:rsidRDefault="00D276DE" w:rsidP="008D7321">
      <w:pPr>
        <w:spacing w:line="276" w:lineRule="auto"/>
        <w:rPr>
          <w:b/>
          <w:bCs/>
          <w:lang w:val="es-ES_tradnl"/>
        </w:rPr>
      </w:pPr>
      <w:r w:rsidRPr="00171433">
        <w:rPr>
          <w:b/>
          <w:bCs/>
          <w:lang w:val="es-ES_tradnl"/>
        </w:rPr>
        <w:lastRenderedPageBreak/>
        <w:t>Interpretación</w:t>
      </w:r>
      <w:r>
        <w:rPr>
          <w:b/>
          <w:bCs/>
          <w:lang w:val="es-ES_tradnl"/>
        </w:rPr>
        <w:t xml:space="preserve"> de los resultados</w:t>
      </w:r>
    </w:p>
    <w:p w14:paraId="18BFA150" w14:textId="77777777" w:rsidR="00D276DE" w:rsidRDefault="00D276DE" w:rsidP="008D7321">
      <w:pPr>
        <w:spacing w:line="276" w:lineRule="auto"/>
        <w:rPr>
          <w:lang w:val="es-ES_tradnl"/>
        </w:rPr>
      </w:pPr>
      <w:r>
        <w:rPr>
          <w:lang w:val="es-ES_tradnl"/>
        </w:rPr>
        <w:t>En la actualidad, se vive en una sociedad donde aún persiste la discriminación, si bien es cierto, la misma ha disminuido gracias a la evolución del pensamiento, capacitaciones y educación de las personas, sin embargo, es necesario señalar que estos resultados son el reflejo de una sociedad discriminatoria, pues en lugar de promover la conservación de lenguas maternas como lo es en este caso el kichwa, hacen de lado a quienes por herencia si la practican, produciendo incomodidad en las personas que enriquecen la cultura con su idioma, obligándolos a adoptar lenguas como el español y olvidando cada vez más el kichwa.</w:t>
      </w:r>
    </w:p>
    <w:p w14:paraId="0A9C2DB1" w14:textId="77777777" w:rsidR="00D276DE" w:rsidRDefault="00D276DE" w:rsidP="008D7321">
      <w:pPr>
        <w:spacing w:after="160" w:afterAutospacing="0" w:line="276" w:lineRule="auto"/>
        <w:ind w:firstLine="0"/>
        <w:jc w:val="left"/>
        <w:rPr>
          <w:lang w:val="es-ES_tradnl"/>
        </w:rPr>
      </w:pPr>
      <w:r>
        <w:rPr>
          <w:lang w:val="es-ES_tradnl"/>
        </w:rPr>
        <w:br w:type="page"/>
      </w:r>
    </w:p>
    <w:p w14:paraId="2491988C" w14:textId="77777777" w:rsidR="00D276DE" w:rsidRDefault="00D276DE" w:rsidP="008D7321">
      <w:pPr>
        <w:spacing w:line="276" w:lineRule="auto"/>
        <w:ind w:firstLine="0"/>
      </w:pPr>
      <w:r w:rsidRPr="00B34BCA">
        <w:rPr>
          <w:b/>
          <w:bCs/>
          <w:lang w:val="es-ES_tradnl"/>
        </w:rPr>
        <w:lastRenderedPageBreak/>
        <w:t>Pregunta 4.</w:t>
      </w:r>
      <w:r>
        <w:rPr>
          <w:lang w:val="es-ES_tradnl"/>
        </w:rPr>
        <w:t xml:space="preserve"> ¿</w:t>
      </w:r>
      <w:r>
        <w:t>Existe mayor incidencia de racismo hacia las personas que hablan kichwa?</w:t>
      </w:r>
    </w:p>
    <w:p w14:paraId="00960403" w14:textId="1C3FF9D7" w:rsidR="00D276DE" w:rsidRPr="004503D9" w:rsidRDefault="00D276DE" w:rsidP="008D7321">
      <w:pPr>
        <w:pStyle w:val="Descripcin"/>
        <w:spacing w:after="240" w:afterAutospacing="0" w:line="276" w:lineRule="auto"/>
        <w:ind w:firstLine="0"/>
        <w:rPr>
          <w:b/>
          <w:bCs/>
          <w:i w:val="0"/>
          <w:iCs w:val="0"/>
          <w:color w:val="auto"/>
          <w:sz w:val="24"/>
          <w:szCs w:val="24"/>
        </w:rPr>
      </w:pPr>
      <w:bookmarkStart w:id="109" w:name="_Toc136012452"/>
      <w:r w:rsidRPr="00B34BCA">
        <w:rPr>
          <w:b/>
          <w:bCs/>
          <w:i w:val="0"/>
          <w:iCs w:val="0"/>
          <w:color w:val="auto"/>
          <w:sz w:val="24"/>
          <w:szCs w:val="24"/>
        </w:rPr>
        <w:t xml:space="preserve">Tabla </w:t>
      </w:r>
      <w:r w:rsidRPr="00B34BCA">
        <w:rPr>
          <w:b/>
          <w:bCs/>
          <w:i w:val="0"/>
          <w:iCs w:val="0"/>
          <w:color w:val="auto"/>
          <w:sz w:val="24"/>
          <w:szCs w:val="24"/>
        </w:rPr>
        <w:fldChar w:fldCharType="begin"/>
      </w:r>
      <w:r w:rsidRPr="00B34BCA">
        <w:rPr>
          <w:b/>
          <w:bCs/>
          <w:i w:val="0"/>
          <w:iCs w:val="0"/>
          <w:color w:val="auto"/>
          <w:sz w:val="24"/>
          <w:szCs w:val="24"/>
        </w:rPr>
        <w:instrText xml:space="preserve"> SEQ Tabla \* ARABIC </w:instrText>
      </w:r>
      <w:r w:rsidRPr="00B34BCA">
        <w:rPr>
          <w:b/>
          <w:bCs/>
          <w:i w:val="0"/>
          <w:iCs w:val="0"/>
          <w:color w:val="auto"/>
          <w:sz w:val="24"/>
          <w:szCs w:val="24"/>
        </w:rPr>
        <w:fldChar w:fldCharType="separate"/>
      </w:r>
      <w:r w:rsidR="00FD40CA">
        <w:rPr>
          <w:b/>
          <w:bCs/>
          <w:i w:val="0"/>
          <w:iCs w:val="0"/>
          <w:noProof/>
          <w:color w:val="auto"/>
          <w:sz w:val="24"/>
          <w:szCs w:val="24"/>
        </w:rPr>
        <w:t>5</w:t>
      </w:r>
      <w:r w:rsidRPr="00B34BCA">
        <w:rPr>
          <w:b/>
          <w:bCs/>
          <w:i w:val="0"/>
          <w:iCs w:val="0"/>
          <w:color w:val="auto"/>
          <w:sz w:val="24"/>
          <w:szCs w:val="24"/>
        </w:rPr>
        <w:fldChar w:fldCharType="end"/>
      </w:r>
      <w:r>
        <w:rPr>
          <w:b/>
          <w:bCs/>
          <w:i w:val="0"/>
          <w:iCs w:val="0"/>
          <w:color w:val="auto"/>
          <w:sz w:val="24"/>
          <w:szCs w:val="24"/>
        </w:rPr>
        <w:t xml:space="preserve">. </w:t>
      </w:r>
      <w:r w:rsidRPr="004503D9">
        <w:rPr>
          <w:b/>
          <w:bCs/>
          <w:i w:val="0"/>
          <w:iCs w:val="0"/>
          <w:color w:val="auto"/>
          <w:sz w:val="24"/>
          <w:szCs w:val="24"/>
        </w:rPr>
        <w:t>Racismo hacia las personas que hablan kichwa</w:t>
      </w:r>
      <w:bookmarkEnd w:id="109"/>
    </w:p>
    <w:tbl>
      <w:tblPr>
        <w:tblW w:w="4957"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843"/>
        <w:gridCol w:w="1273"/>
        <w:gridCol w:w="1841"/>
      </w:tblGrid>
      <w:tr w:rsidR="00D276DE" w:rsidRPr="00CE09D5" w14:paraId="32A8572E" w14:textId="77777777" w:rsidTr="00E825B7">
        <w:trPr>
          <w:trHeight w:val="300"/>
        </w:trPr>
        <w:tc>
          <w:tcPr>
            <w:tcW w:w="1843" w:type="dxa"/>
            <w:shd w:val="clear" w:color="auto" w:fill="auto"/>
            <w:noWrap/>
            <w:vAlign w:val="bottom"/>
            <w:hideMark/>
          </w:tcPr>
          <w:p w14:paraId="16248FB4" w14:textId="77777777" w:rsidR="00D276DE" w:rsidRPr="00CE09D5" w:rsidRDefault="00D276DE" w:rsidP="008D7321">
            <w:pPr>
              <w:spacing w:after="0" w:afterAutospacing="0" w:line="276" w:lineRule="auto"/>
              <w:ind w:firstLine="0"/>
              <w:jc w:val="center"/>
              <w:rPr>
                <w:rFonts w:eastAsia="Times New Roman" w:cs="Times New Roman"/>
                <w:b/>
                <w:bCs/>
                <w:color w:val="000000"/>
                <w:szCs w:val="24"/>
                <w:lang w:eastAsia="es-EC"/>
              </w:rPr>
            </w:pPr>
            <w:r w:rsidRPr="00CE09D5">
              <w:rPr>
                <w:rFonts w:eastAsia="Times New Roman" w:cs="Times New Roman"/>
                <w:b/>
                <w:bCs/>
                <w:color w:val="000000"/>
                <w:szCs w:val="24"/>
                <w:lang w:eastAsia="es-EC"/>
              </w:rPr>
              <w:t>Alternativas</w:t>
            </w:r>
          </w:p>
        </w:tc>
        <w:tc>
          <w:tcPr>
            <w:tcW w:w="1273" w:type="dxa"/>
            <w:shd w:val="clear" w:color="auto" w:fill="auto"/>
            <w:noWrap/>
            <w:vAlign w:val="bottom"/>
            <w:hideMark/>
          </w:tcPr>
          <w:p w14:paraId="13A9B11B" w14:textId="77777777" w:rsidR="00D276DE" w:rsidRPr="00CE09D5" w:rsidRDefault="00D276DE" w:rsidP="008D7321">
            <w:pPr>
              <w:spacing w:after="0" w:afterAutospacing="0" w:line="276" w:lineRule="auto"/>
              <w:ind w:firstLine="0"/>
              <w:jc w:val="center"/>
              <w:rPr>
                <w:rFonts w:eastAsia="Times New Roman" w:cs="Times New Roman"/>
                <w:b/>
                <w:bCs/>
                <w:color w:val="000000"/>
                <w:szCs w:val="24"/>
                <w:lang w:eastAsia="es-EC"/>
              </w:rPr>
            </w:pPr>
            <w:r w:rsidRPr="00CE09D5">
              <w:rPr>
                <w:rFonts w:eastAsia="Times New Roman" w:cs="Times New Roman"/>
                <w:b/>
                <w:bCs/>
                <w:color w:val="000000"/>
                <w:szCs w:val="24"/>
                <w:lang w:eastAsia="es-EC"/>
              </w:rPr>
              <w:t>Frecuencia</w:t>
            </w:r>
          </w:p>
        </w:tc>
        <w:tc>
          <w:tcPr>
            <w:tcW w:w="1841" w:type="dxa"/>
            <w:shd w:val="clear" w:color="auto" w:fill="auto"/>
            <w:noWrap/>
            <w:vAlign w:val="bottom"/>
            <w:hideMark/>
          </w:tcPr>
          <w:p w14:paraId="6FFC0713" w14:textId="77777777" w:rsidR="00D276DE" w:rsidRPr="00CE09D5" w:rsidRDefault="00D276DE" w:rsidP="008D7321">
            <w:pPr>
              <w:spacing w:after="0" w:afterAutospacing="0" w:line="276" w:lineRule="auto"/>
              <w:ind w:firstLine="0"/>
              <w:jc w:val="center"/>
              <w:rPr>
                <w:rFonts w:eastAsia="Times New Roman" w:cs="Times New Roman"/>
                <w:b/>
                <w:bCs/>
                <w:color w:val="000000"/>
                <w:szCs w:val="24"/>
                <w:lang w:eastAsia="es-EC"/>
              </w:rPr>
            </w:pPr>
            <w:r w:rsidRPr="00CE09D5">
              <w:rPr>
                <w:rFonts w:eastAsia="Times New Roman" w:cs="Times New Roman"/>
                <w:b/>
                <w:bCs/>
                <w:color w:val="000000"/>
                <w:szCs w:val="24"/>
                <w:lang w:eastAsia="es-EC"/>
              </w:rPr>
              <w:t>Porcentaje (%)</w:t>
            </w:r>
          </w:p>
        </w:tc>
      </w:tr>
      <w:tr w:rsidR="00D276DE" w:rsidRPr="00CE09D5" w14:paraId="22863EE5" w14:textId="77777777" w:rsidTr="00E825B7">
        <w:trPr>
          <w:trHeight w:val="300"/>
        </w:trPr>
        <w:tc>
          <w:tcPr>
            <w:tcW w:w="1843" w:type="dxa"/>
            <w:tcBorders>
              <w:top w:val="single" w:sz="4" w:space="0" w:color="auto"/>
            </w:tcBorders>
            <w:shd w:val="clear" w:color="auto" w:fill="auto"/>
            <w:noWrap/>
            <w:vAlign w:val="bottom"/>
            <w:hideMark/>
          </w:tcPr>
          <w:p w14:paraId="7F2557E6"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Siempre</w:t>
            </w:r>
          </w:p>
        </w:tc>
        <w:tc>
          <w:tcPr>
            <w:tcW w:w="1273" w:type="dxa"/>
            <w:tcBorders>
              <w:top w:val="single" w:sz="4" w:space="0" w:color="auto"/>
            </w:tcBorders>
            <w:shd w:val="clear" w:color="auto" w:fill="auto"/>
            <w:noWrap/>
            <w:vAlign w:val="bottom"/>
            <w:hideMark/>
          </w:tcPr>
          <w:p w14:paraId="56AA0ABD"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7</w:t>
            </w:r>
          </w:p>
        </w:tc>
        <w:tc>
          <w:tcPr>
            <w:tcW w:w="1841" w:type="dxa"/>
            <w:tcBorders>
              <w:top w:val="single" w:sz="4" w:space="0" w:color="auto"/>
            </w:tcBorders>
            <w:shd w:val="clear" w:color="auto" w:fill="auto"/>
            <w:noWrap/>
            <w:vAlign w:val="bottom"/>
            <w:hideMark/>
          </w:tcPr>
          <w:p w14:paraId="546ADBFC"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17%</w:t>
            </w:r>
          </w:p>
        </w:tc>
      </w:tr>
      <w:tr w:rsidR="00D276DE" w:rsidRPr="00CE09D5" w14:paraId="36CA2CBD" w14:textId="77777777" w:rsidTr="00E825B7">
        <w:trPr>
          <w:trHeight w:val="300"/>
        </w:trPr>
        <w:tc>
          <w:tcPr>
            <w:tcW w:w="1843" w:type="dxa"/>
            <w:shd w:val="clear" w:color="auto" w:fill="auto"/>
            <w:noWrap/>
            <w:vAlign w:val="bottom"/>
            <w:hideMark/>
          </w:tcPr>
          <w:p w14:paraId="1327A3B2"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Muchas veces</w:t>
            </w:r>
          </w:p>
        </w:tc>
        <w:tc>
          <w:tcPr>
            <w:tcW w:w="1273" w:type="dxa"/>
            <w:shd w:val="clear" w:color="auto" w:fill="auto"/>
            <w:noWrap/>
            <w:vAlign w:val="bottom"/>
            <w:hideMark/>
          </w:tcPr>
          <w:p w14:paraId="72BFA898"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10</w:t>
            </w:r>
          </w:p>
        </w:tc>
        <w:tc>
          <w:tcPr>
            <w:tcW w:w="1841" w:type="dxa"/>
            <w:shd w:val="clear" w:color="auto" w:fill="auto"/>
            <w:noWrap/>
            <w:vAlign w:val="bottom"/>
            <w:hideMark/>
          </w:tcPr>
          <w:p w14:paraId="3DB3D39E"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24%</w:t>
            </w:r>
          </w:p>
        </w:tc>
      </w:tr>
      <w:tr w:rsidR="00D276DE" w:rsidRPr="00CE09D5" w14:paraId="4D8DC61E" w14:textId="77777777" w:rsidTr="00E825B7">
        <w:trPr>
          <w:trHeight w:val="300"/>
        </w:trPr>
        <w:tc>
          <w:tcPr>
            <w:tcW w:w="1843" w:type="dxa"/>
            <w:shd w:val="clear" w:color="auto" w:fill="auto"/>
            <w:noWrap/>
            <w:vAlign w:val="bottom"/>
            <w:hideMark/>
          </w:tcPr>
          <w:p w14:paraId="05232E6C"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Frecuentemente</w:t>
            </w:r>
          </w:p>
        </w:tc>
        <w:tc>
          <w:tcPr>
            <w:tcW w:w="1273" w:type="dxa"/>
            <w:shd w:val="clear" w:color="auto" w:fill="auto"/>
            <w:noWrap/>
            <w:vAlign w:val="bottom"/>
            <w:hideMark/>
          </w:tcPr>
          <w:p w14:paraId="31B89DF5"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5</w:t>
            </w:r>
          </w:p>
        </w:tc>
        <w:tc>
          <w:tcPr>
            <w:tcW w:w="1841" w:type="dxa"/>
            <w:shd w:val="clear" w:color="auto" w:fill="auto"/>
            <w:noWrap/>
            <w:vAlign w:val="bottom"/>
            <w:hideMark/>
          </w:tcPr>
          <w:p w14:paraId="129086BD"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12%</w:t>
            </w:r>
          </w:p>
        </w:tc>
      </w:tr>
      <w:tr w:rsidR="00D276DE" w:rsidRPr="00CE09D5" w14:paraId="09285CD6" w14:textId="77777777" w:rsidTr="00E825B7">
        <w:trPr>
          <w:trHeight w:val="300"/>
        </w:trPr>
        <w:tc>
          <w:tcPr>
            <w:tcW w:w="1843" w:type="dxa"/>
            <w:shd w:val="clear" w:color="auto" w:fill="auto"/>
            <w:noWrap/>
            <w:vAlign w:val="bottom"/>
            <w:hideMark/>
          </w:tcPr>
          <w:p w14:paraId="52F65559"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A veces</w:t>
            </w:r>
          </w:p>
        </w:tc>
        <w:tc>
          <w:tcPr>
            <w:tcW w:w="1273" w:type="dxa"/>
            <w:shd w:val="clear" w:color="auto" w:fill="auto"/>
            <w:noWrap/>
            <w:vAlign w:val="bottom"/>
            <w:hideMark/>
          </w:tcPr>
          <w:p w14:paraId="4F35191D"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18</w:t>
            </w:r>
          </w:p>
        </w:tc>
        <w:tc>
          <w:tcPr>
            <w:tcW w:w="1841" w:type="dxa"/>
            <w:shd w:val="clear" w:color="auto" w:fill="auto"/>
            <w:noWrap/>
            <w:vAlign w:val="bottom"/>
            <w:hideMark/>
          </w:tcPr>
          <w:p w14:paraId="431148F3"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43%</w:t>
            </w:r>
          </w:p>
        </w:tc>
      </w:tr>
      <w:tr w:rsidR="00D276DE" w:rsidRPr="00CE09D5" w14:paraId="786BE5C8" w14:textId="77777777" w:rsidTr="00E825B7">
        <w:trPr>
          <w:trHeight w:val="300"/>
        </w:trPr>
        <w:tc>
          <w:tcPr>
            <w:tcW w:w="1843" w:type="dxa"/>
            <w:tcBorders>
              <w:bottom w:val="single" w:sz="4" w:space="0" w:color="auto"/>
            </w:tcBorders>
            <w:shd w:val="clear" w:color="auto" w:fill="auto"/>
            <w:noWrap/>
            <w:vAlign w:val="bottom"/>
            <w:hideMark/>
          </w:tcPr>
          <w:p w14:paraId="6C7E26F3"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 xml:space="preserve">Nunca </w:t>
            </w:r>
          </w:p>
        </w:tc>
        <w:tc>
          <w:tcPr>
            <w:tcW w:w="1273" w:type="dxa"/>
            <w:tcBorders>
              <w:bottom w:val="single" w:sz="4" w:space="0" w:color="auto"/>
            </w:tcBorders>
            <w:shd w:val="clear" w:color="auto" w:fill="auto"/>
            <w:noWrap/>
            <w:vAlign w:val="bottom"/>
            <w:hideMark/>
          </w:tcPr>
          <w:p w14:paraId="3EA934BC"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2</w:t>
            </w:r>
          </w:p>
        </w:tc>
        <w:tc>
          <w:tcPr>
            <w:tcW w:w="1841" w:type="dxa"/>
            <w:tcBorders>
              <w:bottom w:val="single" w:sz="4" w:space="0" w:color="auto"/>
            </w:tcBorders>
            <w:shd w:val="clear" w:color="auto" w:fill="auto"/>
            <w:noWrap/>
            <w:vAlign w:val="bottom"/>
            <w:hideMark/>
          </w:tcPr>
          <w:p w14:paraId="7C58DEE5"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5%</w:t>
            </w:r>
          </w:p>
        </w:tc>
      </w:tr>
      <w:tr w:rsidR="00D276DE" w:rsidRPr="00CE09D5" w14:paraId="50C3A17B" w14:textId="77777777" w:rsidTr="00E825B7">
        <w:trPr>
          <w:trHeight w:val="300"/>
        </w:trPr>
        <w:tc>
          <w:tcPr>
            <w:tcW w:w="1843" w:type="dxa"/>
            <w:tcBorders>
              <w:top w:val="single" w:sz="4" w:space="0" w:color="auto"/>
            </w:tcBorders>
            <w:shd w:val="clear" w:color="auto" w:fill="auto"/>
            <w:noWrap/>
            <w:vAlign w:val="bottom"/>
            <w:hideMark/>
          </w:tcPr>
          <w:p w14:paraId="5E5B2DC1" w14:textId="77777777" w:rsidR="00D276DE" w:rsidRPr="00CE09D5" w:rsidRDefault="00D276DE" w:rsidP="008D7321">
            <w:pPr>
              <w:spacing w:after="0" w:afterAutospacing="0" w:line="276" w:lineRule="auto"/>
              <w:ind w:firstLine="0"/>
              <w:jc w:val="left"/>
              <w:rPr>
                <w:rFonts w:eastAsia="Times New Roman" w:cs="Times New Roman"/>
                <w:b/>
                <w:bCs/>
                <w:color w:val="000000"/>
                <w:szCs w:val="24"/>
                <w:lang w:eastAsia="es-EC"/>
              </w:rPr>
            </w:pPr>
            <w:r w:rsidRPr="00CE09D5">
              <w:rPr>
                <w:rFonts w:eastAsia="Times New Roman" w:cs="Times New Roman"/>
                <w:b/>
                <w:bCs/>
                <w:color w:val="000000"/>
                <w:szCs w:val="24"/>
                <w:lang w:eastAsia="es-EC"/>
              </w:rPr>
              <w:t>TOTAL</w:t>
            </w:r>
          </w:p>
        </w:tc>
        <w:tc>
          <w:tcPr>
            <w:tcW w:w="1273" w:type="dxa"/>
            <w:tcBorders>
              <w:top w:val="single" w:sz="4" w:space="0" w:color="auto"/>
            </w:tcBorders>
            <w:shd w:val="clear" w:color="auto" w:fill="auto"/>
            <w:noWrap/>
            <w:vAlign w:val="bottom"/>
            <w:hideMark/>
          </w:tcPr>
          <w:p w14:paraId="6AF727F1"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42</w:t>
            </w:r>
          </w:p>
        </w:tc>
        <w:tc>
          <w:tcPr>
            <w:tcW w:w="1841" w:type="dxa"/>
            <w:tcBorders>
              <w:top w:val="single" w:sz="4" w:space="0" w:color="auto"/>
            </w:tcBorders>
            <w:shd w:val="clear" w:color="auto" w:fill="auto"/>
            <w:noWrap/>
            <w:vAlign w:val="bottom"/>
            <w:hideMark/>
          </w:tcPr>
          <w:p w14:paraId="26C438CC"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100%</w:t>
            </w:r>
          </w:p>
        </w:tc>
      </w:tr>
    </w:tbl>
    <w:p w14:paraId="7C16CE70" w14:textId="77777777" w:rsidR="00D276DE" w:rsidRPr="00533E02" w:rsidRDefault="00D276DE" w:rsidP="008D7321">
      <w:pPr>
        <w:spacing w:after="0" w:afterAutospacing="0" w:line="276" w:lineRule="auto"/>
        <w:ind w:firstLine="0"/>
        <w:rPr>
          <w:sz w:val="22"/>
          <w:lang w:val="es-ES"/>
        </w:rPr>
      </w:pPr>
      <w:bookmarkStart w:id="110" w:name="_Toc135220265"/>
      <w:r w:rsidRPr="00533E02">
        <w:rPr>
          <w:sz w:val="22"/>
          <w:lang w:val="es-ES"/>
        </w:rPr>
        <w:t>Fuente: Encuesta aplicada a estudiantes</w:t>
      </w:r>
    </w:p>
    <w:p w14:paraId="11FA87F7"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533ECA26" w14:textId="72A573F2" w:rsidR="00D276DE" w:rsidRDefault="00D276DE" w:rsidP="008D7321">
      <w:pPr>
        <w:spacing w:before="240" w:after="240" w:afterAutospacing="0" w:line="276" w:lineRule="auto"/>
        <w:ind w:firstLine="0"/>
        <w:rPr>
          <w:b/>
          <w:bCs/>
          <w:szCs w:val="24"/>
        </w:rPr>
      </w:pPr>
      <w:bookmarkStart w:id="111" w:name="_Toc136012508"/>
      <w:r w:rsidRPr="002A7045">
        <w:rPr>
          <w:b/>
          <w:bCs/>
          <w:szCs w:val="24"/>
        </w:rPr>
        <w:t>Figura</w:t>
      </w:r>
      <w:r w:rsidRPr="00CE09D5">
        <w:rPr>
          <w:b/>
          <w:bCs/>
          <w:i/>
          <w:iCs/>
          <w:szCs w:val="24"/>
        </w:rPr>
        <w:t xml:space="preserve"> </w:t>
      </w:r>
      <w:r w:rsidRPr="002A7045">
        <w:rPr>
          <w:b/>
          <w:bCs/>
          <w:szCs w:val="24"/>
        </w:rPr>
        <w:fldChar w:fldCharType="begin"/>
      </w:r>
      <w:r w:rsidRPr="002A7045">
        <w:rPr>
          <w:b/>
          <w:bCs/>
          <w:szCs w:val="24"/>
        </w:rPr>
        <w:instrText xml:space="preserve"> SEQ Figura \* ARABIC </w:instrText>
      </w:r>
      <w:r w:rsidRPr="002A7045">
        <w:rPr>
          <w:b/>
          <w:bCs/>
          <w:szCs w:val="24"/>
        </w:rPr>
        <w:fldChar w:fldCharType="separate"/>
      </w:r>
      <w:r w:rsidR="00FD40CA">
        <w:rPr>
          <w:b/>
          <w:bCs/>
          <w:noProof/>
          <w:szCs w:val="24"/>
        </w:rPr>
        <w:t>5</w:t>
      </w:r>
      <w:bookmarkEnd w:id="110"/>
      <w:r w:rsidRPr="002A7045">
        <w:rPr>
          <w:b/>
          <w:bCs/>
          <w:szCs w:val="24"/>
        </w:rPr>
        <w:fldChar w:fldCharType="end"/>
      </w:r>
      <w:r>
        <w:rPr>
          <w:b/>
          <w:bCs/>
          <w:szCs w:val="24"/>
        </w:rPr>
        <w:t xml:space="preserve">. </w:t>
      </w:r>
      <w:r w:rsidRPr="004503D9">
        <w:rPr>
          <w:b/>
          <w:bCs/>
          <w:szCs w:val="24"/>
        </w:rPr>
        <w:t>Racismo hacia las personas que hablan kichwa</w:t>
      </w:r>
      <w:bookmarkEnd w:id="111"/>
    </w:p>
    <w:p w14:paraId="2ADDEF38" w14:textId="77777777" w:rsidR="00D276DE" w:rsidRDefault="00D276DE" w:rsidP="008D7321">
      <w:pPr>
        <w:spacing w:after="0" w:afterAutospacing="0" w:line="276" w:lineRule="auto"/>
        <w:ind w:firstLine="0"/>
        <w:rPr>
          <w:sz w:val="22"/>
          <w:lang w:val="es-ES_tradnl"/>
        </w:rPr>
      </w:pPr>
      <w:r w:rsidRPr="00ED6965">
        <w:rPr>
          <w:i/>
          <w:iCs/>
          <w:noProof/>
          <w:lang w:val="es-ES"/>
        </w:rPr>
        <w:drawing>
          <wp:inline distT="0" distB="0" distL="0" distR="0" wp14:anchorId="619055C5" wp14:editId="7D270CE4">
            <wp:extent cx="5407572" cy="2530195"/>
            <wp:effectExtent l="0" t="0" r="3175" b="3810"/>
            <wp:docPr id="1790546172" name="Imagen 179054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28" t="15030" r="21129"/>
                    <a:stretch/>
                  </pic:blipFill>
                  <pic:spPr bwMode="auto">
                    <a:xfrm>
                      <a:off x="0" y="0"/>
                      <a:ext cx="5413356" cy="2532901"/>
                    </a:xfrm>
                    <a:prstGeom prst="rect">
                      <a:avLst/>
                    </a:prstGeom>
                    <a:noFill/>
                    <a:ln>
                      <a:noFill/>
                    </a:ln>
                    <a:extLst>
                      <a:ext uri="{53640926-AAD7-44D8-BBD7-CCE9431645EC}">
                        <a14:shadowObscured xmlns:a14="http://schemas.microsoft.com/office/drawing/2010/main"/>
                      </a:ext>
                    </a:extLst>
                  </pic:spPr>
                </pic:pic>
              </a:graphicData>
            </a:graphic>
          </wp:inline>
        </w:drawing>
      </w:r>
    </w:p>
    <w:p w14:paraId="1F2F01E6" w14:textId="77777777" w:rsidR="00D276DE" w:rsidRDefault="00D276DE" w:rsidP="008D7321">
      <w:pPr>
        <w:spacing w:after="0" w:afterAutospacing="0" w:line="276" w:lineRule="auto"/>
        <w:ind w:firstLine="0"/>
        <w:rPr>
          <w:sz w:val="22"/>
          <w:lang w:val="es-ES_tradnl"/>
        </w:rPr>
      </w:pPr>
    </w:p>
    <w:p w14:paraId="6968A420" w14:textId="77777777" w:rsidR="00D276DE" w:rsidRPr="006303DB" w:rsidRDefault="00D276DE" w:rsidP="008D7321">
      <w:pPr>
        <w:spacing w:after="0" w:afterAutospacing="0" w:line="276" w:lineRule="auto"/>
        <w:ind w:firstLine="708"/>
        <w:rPr>
          <w:sz w:val="22"/>
          <w:lang w:val="es-ES_tradnl"/>
        </w:rPr>
      </w:pPr>
      <w:r w:rsidRPr="006303DB">
        <w:rPr>
          <w:sz w:val="22"/>
          <w:lang w:val="es-ES_tradnl"/>
        </w:rPr>
        <w:t xml:space="preserve">Fuente: Tabla No. </w:t>
      </w:r>
      <w:r>
        <w:rPr>
          <w:sz w:val="22"/>
          <w:lang w:val="es-ES_tradnl"/>
        </w:rPr>
        <w:t>5</w:t>
      </w:r>
    </w:p>
    <w:p w14:paraId="6E6D5C14" w14:textId="77777777" w:rsidR="00D276DE" w:rsidRDefault="00D276DE" w:rsidP="008D7321">
      <w:pPr>
        <w:spacing w:after="240" w:afterAutospacing="0" w:line="276" w:lineRule="auto"/>
        <w:ind w:firstLine="708"/>
        <w:rPr>
          <w:sz w:val="22"/>
          <w:lang w:val="es-ES_tradnl"/>
        </w:rPr>
      </w:pPr>
      <w:r w:rsidRPr="006303DB">
        <w:rPr>
          <w:sz w:val="22"/>
          <w:lang w:val="es-ES_tradnl"/>
        </w:rPr>
        <w:t>Elaboración propia</w:t>
      </w:r>
    </w:p>
    <w:p w14:paraId="74726027" w14:textId="77777777" w:rsidR="00D276DE" w:rsidRDefault="00D276DE" w:rsidP="008D7321">
      <w:pPr>
        <w:spacing w:before="240" w:line="276" w:lineRule="auto"/>
        <w:rPr>
          <w:b/>
          <w:bCs/>
          <w:lang w:val="es-ES"/>
        </w:rPr>
      </w:pPr>
      <w:r w:rsidRPr="00ED6965">
        <w:rPr>
          <w:b/>
          <w:bCs/>
          <w:lang w:val="es-ES"/>
        </w:rPr>
        <w:t>Análisis</w:t>
      </w:r>
      <w:r>
        <w:rPr>
          <w:b/>
          <w:bCs/>
          <w:lang w:val="es-ES"/>
        </w:rPr>
        <w:t xml:space="preserve"> de los resultados</w:t>
      </w:r>
    </w:p>
    <w:p w14:paraId="62DF9FCB" w14:textId="77777777" w:rsidR="00D276DE" w:rsidRDefault="00D276DE" w:rsidP="008D7321">
      <w:pPr>
        <w:spacing w:line="276" w:lineRule="auto"/>
        <w:rPr>
          <w:lang w:val="es-ES"/>
        </w:rPr>
      </w:pPr>
      <w:r>
        <w:rPr>
          <w:lang w:val="es-ES"/>
        </w:rPr>
        <w:t>Cómo se puede apreciar en los datos presentados en esta pregunta, aún existe mayor racismo hacia una persona que habla kichwa, es así que tenemos el 43% (18) escogió la opción a veces, mientras tanto, el 24% (10) seleccionó muchas veces, el 17% (7) dijo que esto ocurre siempre, el 12% (5) indicó que frecuentemente y, el 5% (2) manifestó que esto no ocurre nunca.</w:t>
      </w:r>
    </w:p>
    <w:p w14:paraId="0605FBDE" w14:textId="77777777" w:rsidR="009B1A3D" w:rsidRDefault="009B1A3D" w:rsidP="008D7321">
      <w:pPr>
        <w:spacing w:line="276" w:lineRule="auto"/>
        <w:rPr>
          <w:lang w:val="es-ES"/>
        </w:rPr>
      </w:pPr>
    </w:p>
    <w:p w14:paraId="38B25B7F" w14:textId="77777777" w:rsidR="009B1A3D" w:rsidRDefault="009B1A3D" w:rsidP="008D7321">
      <w:pPr>
        <w:spacing w:line="276" w:lineRule="auto"/>
        <w:rPr>
          <w:lang w:val="es-ES"/>
        </w:rPr>
      </w:pPr>
    </w:p>
    <w:p w14:paraId="380210AE" w14:textId="77777777" w:rsidR="00D276DE" w:rsidRDefault="00D276DE" w:rsidP="008D7321">
      <w:pPr>
        <w:spacing w:line="276" w:lineRule="auto"/>
        <w:rPr>
          <w:b/>
          <w:bCs/>
          <w:lang w:val="es-ES"/>
        </w:rPr>
      </w:pPr>
      <w:r w:rsidRPr="00ED6965">
        <w:rPr>
          <w:b/>
          <w:bCs/>
          <w:lang w:val="es-ES"/>
        </w:rPr>
        <w:lastRenderedPageBreak/>
        <w:t>Interpretación</w:t>
      </w:r>
      <w:r>
        <w:rPr>
          <w:b/>
          <w:bCs/>
          <w:lang w:val="es-ES"/>
        </w:rPr>
        <w:t xml:space="preserve"> de los resultados</w:t>
      </w:r>
    </w:p>
    <w:p w14:paraId="4246A632" w14:textId="77777777" w:rsidR="00D276DE" w:rsidRDefault="00D276DE" w:rsidP="008D7321">
      <w:pPr>
        <w:spacing w:line="276" w:lineRule="auto"/>
        <w:rPr>
          <w:lang w:val="es-ES"/>
        </w:rPr>
      </w:pPr>
      <w:r w:rsidRPr="004503D9">
        <w:rPr>
          <w:lang w:val="es-ES"/>
        </w:rPr>
        <w:t>E</w:t>
      </w:r>
      <w:r>
        <w:rPr>
          <w:lang w:val="es-ES"/>
        </w:rPr>
        <w:t>sto denota una sociedad que aún conserva el pensamiento, que las personas que halan kichuwa al ser indígenas no merecen un trato igualitario, lo cual resulta irrisorio pues, quienes han evolucionado como sociedad comprenden que conocer una lengua que forma parte de las raíces de nuestra cultura no es negativo, al contrario, enriquece nuestra cultura a través de la conservación de costumbre y tradiciones que se enmarcan también dentro de la cultura a la que le pertenece el kichwa.</w:t>
      </w:r>
    </w:p>
    <w:p w14:paraId="2B62B4D7" w14:textId="77777777" w:rsidR="00D276DE" w:rsidRDefault="00D276DE" w:rsidP="008D7321">
      <w:pPr>
        <w:spacing w:after="160" w:afterAutospacing="0" w:line="276" w:lineRule="auto"/>
        <w:ind w:firstLine="0"/>
        <w:jc w:val="left"/>
        <w:rPr>
          <w:lang w:val="es-ES"/>
        </w:rPr>
      </w:pPr>
      <w:r>
        <w:rPr>
          <w:lang w:val="es-ES"/>
        </w:rPr>
        <w:br w:type="page"/>
      </w:r>
    </w:p>
    <w:p w14:paraId="04C06C6F" w14:textId="77777777" w:rsidR="00D276DE" w:rsidRDefault="00D276DE" w:rsidP="008D7321">
      <w:pPr>
        <w:spacing w:line="276" w:lineRule="auto"/>
        <w:ind w:firstLine="0"/>
      </w:pPr>
      <w:r w:rsidRPr="00B34BCA">
        <w:rPr>
          <w:b/>
          <w:bCs/>
          <w:lang w:val="es-ES_tradnl"/>
        </w:rPr>
        <w:lastRenderedPageBreak/>
        <w:t>Pregunta 5.</w:t>
      </w:r>
      <w:r>
        <w:rPr>
          <w:lang w:val="es-ES_tradnl"/>
        </w:rPr>
        <w:t xml:space="preserve"> ¿</w:t>
      </w:r>
      <w:r w:rsidRPr="00CE09D5">
        <w:t>El escaso uso del kichwa en la comunicación familiar, incide en la pérdida de la lengua</w:t>
      </w:r>
      <w:r>
        <w:t>?</w:t>
      </w:r>
    </w:p>
    <w:p w14:paraId="650C8702" w14:textId="1C40941D" w:rsidR="00D276DE" w:rsidRPr="003545C5" w:rsidRDefault="00D276DE" w:rsidP="008D7321">
      <w:pPr>
        <w:pStyle w:val="Descripcin"/>
        <w:spacing w:after="240" w:afterAutospacing="0" w:line="276" w:lineRule="auto"/>
        <w:ind w:firstLine="0"/>
        <w:rPr>
          <w:i w:val="0"/>
          <w:iCs w:val="0"/>
        </w:rPr>
      </w:pPr>
      <w:bookmarkStart w:id="112" w:name="_Toc136012453"/>
      <w:r w:rsidRPr="00CE09D5">
        <w:rPr>
          <w:b/>
          <w:bCs/>
          <w:i w:val="0"/>
          <w:iCs w:val="0"/>
          <w:color w:val="auto"/>
          <w:sz w:val="24"/>
          <w:szCs w:val="24"/>
        </w:rPr>
        <w:t xml:space="preserve">Tabla </w:t>
      </w:r>
      <w:r w:rsidRPr="00CE09D5">
        <w:rPr>
          <w:b/>
          <w:bCs/>
          <w:i w:val="0"/>
          <w:iCs w:val="0"/>
          <w:color w:val="auto"/>
          <w:sz w:val="24"/>
          <w:szCs w:val="24"/>
        </w:rPr>
        <w:fldChar w:fldCharType="begin"/>
      </w:r>
      <w:r w:rsidRPr="00CE09D5">
        <w:rPr>
          <w:b/>
          <w:bCs/>
          <w:i w:val="0"/>
          <w:iCs w:val="0"/>
          <w:color w:val="auto"/>
          <w:sz w:val="24"/>
          <w:szCs w:val="24"/>
        </w:rPr>
        <w:instrText xml:space="preserve"> SEQ Tabla \* ARABIC </w:instrText>
      </w:r>
      <w:r w:rsidRPr="00CE09D5">
        <w:rPr>
          <w:b/>
          <w:bCs/>
          <w:i w:val="0"/>
          <w:iCs w:val="0"/>
          <w:color w:val="auto"/>
          <w:sz w:val="24"/>
          <w:szCs w:val="24"/>
        </w:rPr>
        <w:fldChar w:fldCharType="separate"/>
      </w:r>
      <w:r w:rsidR="00FD40CA">
        <w:rPr>
          <w:b/>
          <w:bCs/>
          <w:i w:val="0"/>
          <w:iCs w:val="0"/>
          <w:noProof/>
          <w:color w:val="auto"/>
          <w:sz w:val="24"/>
          <w:szCs w:val="24"/>
        </w:rPr>
        <w:t>6</w:t>
      </w:r>
      <w:r w:rsidRPr="00CE09D5">
        <w:rPr>
          <w:b/>
          <w:bCs/>
          <w:i w:val="0"/>
          <w:iCs w:val="0"/>
          <w:color w:val="auto"/>
          <w:sz w:val="24"/>
          <w:szCs w:val="24"/>
        </w:rPr>
        <w:fldChar w:fldCharType="end"/>
      </w:r>
      <w:r w:rsidRPr="00135F9C">
        <w:rPr>
          <w:b/>
          <w:bCs/>
          <w:i w:val="0"/>
          <w:iCs w:val="0"/>
          <w:color w:val="auto"/>
          <w:sz w:val="24"/>
          <w:szCs w:val="24"/>
        </w:rPr>
        <w:t>. Escaso uso del kichwa en la comunicación familiar</w:t>
      </w:r>
      <w:bookmarkEnd w:id="112"/>
    </w:p>
    <w:tbl>
      <w:tblPr>
        <w:tblW w:w="4815"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696"/>
        <w:gridCol w:w="1276"/>
        <w:gridCol w:w="1843"/>
      </w:tblGrid>
      <w:tr w:rsidR="00D276DE" w:rsidRPr="00CE09D5" w14:paraId="4BE7ACED" w14:textId="77777777" w:rsidTr="00E825B7">
        <w:trPr>
          <w:trHeight w:val="300"/>
        </w:trPr>
        <w:tc>
          <w:tcPr>
            <w:tcW w:w="1696" w:type="dxa"/>
            <w:tcBorders>
              <w:bottom w:val="single" w:sz="4" w:space="0" w:color="auto"/>
            </w:tcBorders>
            <w:shd w:val="clear" w:color="auto" w:fill="auto"/>
            <w:noWrap/>
            <w:vAlign w:val="bottom"/>
            <w:hideMark/>
          </w:tcPr>
          <w:p w14:paraId="2CA449C5" w14:textId="77777777" w:rsidR="00D276DE" w:rsidRPr="00CE09D5" w:rsidRDefault="00D276DE" w:rsidP="008D7321">
            <w:pPr>
              <w:spacing w:after="0" w:afterAutospacing="0" w:line="276" w:lineRule="auto"/>
              <w:ind w:firstLine="0"/>
              <w:jc w:val="center"/>
              <w:rPr>
                <w:rFonts w:eastAsia="Times New Roman" w:cs="Times New Roman"/>
                <w:b/>
                <w:bCs/>
                <w:color w:val="000000"/>
                <w:szCs w:val="24"/>
                <w:lang w:eastAsia="es-EC"/>
              </w:rPr>
            </w:pPr>
            <w:r w:rsidRPr="00CE09D5">
              <w:rPr>
                <w:rFonts w:eastAsia="Times New Roman" w:cs="Times New Roman"/>
                <w:b/>
                <w:bCs/>
                <w:color w:val="000000"/>
                <w:szCs w:val="24"/>
                <w:lang w:eastAsia="es-EC"/>
              </w:rPr>
              <w:t>Alternativas</w:t>
            </w:r>
          </w:p>
        </w:tc>
        <w:tc>
          <w:tcPr>
            <w:tcW w:w="1276" w:type="dxa"/>
            <w:tcBorders>
              <w:bottom w:val="single" w:sz="4" w:space="0" w:color="auto"/>
            </w:tcBorders>
            <w:shd w:val="clear" w:color="auto" w:fill="auto"/>
            <w:noWrap/>
            <w:vAlign w:val="bottom"/>
            <w:hideMark/>
          </w:tcPr>
          <w:p w14:paraId="35AECF94" w14:textId="77777777" w:rsidR="00D276DE" w:rsidRPr="00CE09D5" w:rsidRDefault="00D276DE" w:rsidP="008D7321">
            <w:pPr>
              <w:spacing w:after="0" w:afterAutospacing="0" w:line="276" w:lineRule="auto"/>
              <w:ind w:firstLine="0"/>
              <w:jc w:val="center"/>
              <w:rPr>
                <w:rFonts w:eastAsia="Times New Roman" w:cs="Times New Roman"/>
                <w:b/>
                <w:bCs/>
                <w:color w:val="000000"/>
                <w:szCs w:val="24"/>
                <w:lang w:eastAsia="es-EC"/>
              </w:rPr>
            </w:pPr>
            <w:r w:rsidRPr="00CE09D5">
              <w:rPr>
                <w:rFonts w:eastAsia="Times New Roman" w:cs="Times New Roman"/>
                <w:b/>
                <w:bCs/>
                <w:color w:val="000000"/>
                <w:szCs w:val="24"/>
                <w:lang w:eastAsia="es-EC"/>
              </w:rPr>
              <w:t>Frecuencia</w:t>
            </w:r>
          </w:p>
        </w:tc>
        <w:tc>
          <w:tcPr>
            <w:tcW w:w="1843" w:type="dxa"/>
            <w:tcBorders>
              <w:bottom w:val="single" w:sz="4" w:space="0" w:color="auto"/>
            </w:tcBorders>
            <w:shd w:val="clear" w:color="auto" w:fill="auto"/>
            <w:noWrap/>
            <w:vAlign w:val="bottom"/>
            <w:hideMark/>
          </w:tcPr>
          <w:p w14:paraId="0E5E1F69" w14:textId="77777777" w:rsidR="00D276DE" w:rsidRPr="00CE09D5" w:rsidRDefault="00D276DE" w:rsidP="008D7321">
            <w:pPr>
              <w:spacing w:after="0" w:afterAutospacing="0" w:line="276" w:lineRule="auto"/>
              <w:ind w:firstLine="0"/>
              <w:jc w:val="center"/>
              <w:rPr>
                <w:rFonts w:eastAsia="Times New Roman" w:cs="Times New Roman"/>
                <w:b/>
                <w:bCs/>
                <w:color w:val="000000"/>
                <w:szCs w:val="24"/>
                <w:lang w:eastAsia="es-EC"/>
              </w:rPr>
            </w:pPr>
            <w:r w:rsidRPr="00CE09D5">
              <w:rPr>
                <w:rFonts w:eastAsia="Times New Roman" w:cs="Times New Roman"/>
                <w:b/>
                <w:bCs/>
                <w:color w:val="000000"/>
                <w:szCs w:val="24"/>
                <w:lang w:eastAsia="es-EC"/>
              </w:rPr>
              <w:t>Porcentaje (%)</w:t>
            </w:r>
          </w:p>
        </w:tc>
      </w:tr>
      <w:tr w:rsidR="00D276DE" w:rsidRPr="00CE09D5" w14:paraId="64FB2B76" w14:textId="77777777" w:rsidTr="00E825B7">
        <w:trPr>
          <w:trHeight w:val="300"/>
        </w:trPr>
        <w:tc>
          <w:tcPr>
            <w:tcW w:w="1696" w:type="dxa"/>
            <w:tcBorders>
              <w:top w:val="single" w:sz="4" w:space="0" w:color="auto"/>
            </w:tcBorders>
            <w:shd w:val="clear" w:color="auto" w:fill="auto"/>
            <w:noWrap/>
            <w:vAlign w:val="bottom"/>
            <w:hideMark/>
          </w:tcPr>
          <w:p w14:paraId="11E1D944"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Siempre</w:t>
            </w:r>
          </w:p>
        </w:tc>
        <w:tc>
          <w:tcPr>
            <w:tcW w:w="1276" w:type="dxa"/>
            <w:tcBorders>
              <w:top w:val="single" w:sz="4" w:space="0" w:color="auto"/>
            </w:tcBorders>
            <w:shd w:val="clear" w:color="auto" w:fill="auto"/>
            <w:noWrap/>
            <w:vAlign w:val="bottom"/>
            <w:hideMark/>
          </w:tcPr>
          <w:p w14:paraId="2058BF07"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12</w:t>
            </w:r>
          </w:p>
        </w:tc>
        <w:tc>
          <w:tcPr>
            <w:tcW w:w="1843" w:type="dxa"/>
            <w:tcBorders>
              <w:top w:val="single" w:sz="4" w:space="0" w:color="auto"/>
            </w:tcBorders>
            <w:shd w:val="clear" w:color="auto" w:fill="auto"/>
            <w:noWrap/>
            <w:vAlign w:val="bottom"/>
            <w:hideMark/>
          </w:tcPr>
          <w:p w14:paraId="07A5214D"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29%</w:t>
            </w:r>
          </w:p>
        </w:tc>
      </w:tr>
      <w:tr w:rsidR="00D276DE" w:rsidRPr="00CE09D5" w14:paraId="482B09C9" w14:textId="77777777" w:rsidTr="00E825B7">
        <w:trPr>
          <w:trHeight w:val="300"/>
        </w:trPr>
        <w:tc>
          <w:tcPr>
            <w:tcW w:w="1696" w:type="dxa"/>
            <w:shd w:val="clear" w:color="auto" w:fill="auto"/>
            <w:noWrap/>
            <w:vAlign w:val="bottom"/>
            <w:hideMark/>
          </w:tcPr>
          <w:p w14:paraId="12BF3951"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Muchas veces</w:t>
            </w:r>
          </w:p>
        </w:tc>
        <w:tc>
          <w:tcPr>
            <w:tcW w:w="1276" w:type="dxa"/>
            <w:shd w:val="clear" w:color="auto" w:fill="auto"/>
            <w:noWrap/>
            <w:vAlign w:val="bottom"/>
            <w:hideMark/>
          </w:tcPr>
          <w:p w14:paraId="4D069E09"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12</w:t>
            </w:r>
          </w:p>
        </w:tc>
        <w:tc>
          <w:tcPr>
            <w:tcW w:w="1843" w:type="dxa"/>
            <w:shd w:val="clear" w:color="auto" w:fill="auto"/>
            <w:noWrap/>
            <w:vAlign w:val="bottom"/>
            <w:hideMark/>
          </w:tcPr>
          <w:p w14:paraId="11E98F4C"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29%</w:t>
            </w:r>
          </w:p>
        </w:tc>
      </w:tr>
      <w:tr w:rsidR="00D276DE" w:rsidRPr="00CE09D5" w14:paraId="1FC30730" w14:textId="77777777" w:rsidTr="00E825B7">
        <w:trPr>
          <w:trHeight w:val="300"/>
        </w:trPr>
        <w:tc>
          <w:tcPr>
            <w:tcW w:w="1696" w:type="dxa"/>
            <w:shd w:val="clear" w:color="auto" w:fill="auto"/>
            <w:noWrap/>
            <w:vAlign w:val="bottom"/>
            <w:hideMark/>
          </w:tcPr>
          <w:p w14:paraId="3623402F"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Frecuentemente</w:t>
            </w:r>
          </w:p>
        </w:tc>
        <w:tc>
          <w:tcPr>
            <w:tcW w:w="1276" w:type="dxa"/>
            <w:shd w:val="clear" w:color="auto" w:fill="auto"/>
            <w:noWrap/>
            <w:vAlign w:val="bottom"/>
            <w:hideMark/>
          </w:tcPr>
          <w:p w14:paraId="01620E97"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4</w:t>
            </w:r>
          </w:p>
        </w:tc>
        <w:tc>
          <w:tcPr>
            <w:tcW w:w="1843" w:type="dxa"/>
            <w:shd w:val="clear" w:color="auto" w:fill="auto"/>
            <w:noWrap/>
            <w:vAlign w:val="bottom"/>
            <w:hideMark/>
          </w:tcPr>
          <w:p w14:paraId="29D65D38"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10%</w:t>
            </w:r>
          </w:p>
        </w:tc>
      </w:tr>
      <w:tr w:rsidR="00D276DE" w:rsidRPr="00CE09D5" w14:paraId="26132C32" w14:textId="77777777" w:rsidTr="00E825B7">
        <w:trPr>
          <w:trHeight w:val="300"/>
        </w:trPr>
        <w:tc>
          <w:tcPr>
            <w:tcW w:w="1696" w:type="dxa"/>
            <w:shd w:val="clear" w:color="auto" w:fill="auto"/>
            <w:noWrap/>
            <w:vAlign w:val="bottom"/>
            <w:hideMark/>
          </w:tcPr>
          <w:p w14:paraId="17F77340"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A veces</w:t>
            </w:r>
          </w:p>
        </w:tc>
        <w:tc>
          <w:tcPr>
            <w:tcW w:w="1276" w:type="dxa"/>
            <w:shd w:val="clear" w:color="auto" w:fill="auto"/>
            <w:noWrap/>
            <w:vAlign w:val="bottom"/>
            <w:hideMark/>
          </w:tcPr>
          <w:p w14:paraId="0B0D1FEE"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10</w:t>
            </w:r>
          </w:p>
        </w:tc>
        <w:tc>
          <w:tcPr>
            <w:tcW w:w="1843" w:type="dxa"/>
            <w:shd w:val="clear" w:color="auto" w:fill="auto"/>
            <w:noWrap/>
            <w:vAlign w:val="bottom"/>
            <w:hideMark/>
          </w:tcPr>
          <w:p w14:paraId="118E95BD"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24%</w:t>
            </w:r>
          </w:p>
        </w:tc>
      </w:tr>
      <w:tr w:rsidR="00D276DE" w:rsidRPr="00CE09D5" w14:paraId="6800909D" w14:textId="77777777" w:rsidTr="00E825B7">
        <w:trPr>
          <w:trHeight w:val="300"/>
        </w:trPr>
        <w:tc>
          <w:tcPr>
            <w:tcW w:w="1696" w:type="dxa"/>
            <w:tcBorders>
              <w:bottom w:val="single" w:sz="4" w:space="0" w:color="auto"/>
            </w:tcBorders>
            <w:shd w:val="clear" w:color="auto" w:fill="auto"/>
            <w:noWrap/>
            <w:vAlign w:val="bottom"/>
            <w:hideMark/>
          </w:tcPr>
          <w:p w14:paraId="489342A8"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 xml:space="preserve">Nunca </w:t>
            </w:r>
          </w:p>
        </w:tc>
        <w:tc>
          <w:tcPr>
            <w:tcW w:w="1276" w:type="dxa"/>
            <w:tcBorders>
              <w:bottom w:val="single" w:sz="4" w:space="0" w:color="auto"/>
            </w:tcBorders>
            <w:shd w:val="clear" w:color="auto" w:fill="auto"/>
            <w:noWrap/>
            <w:vAlign w:val="bottom"/>
            <w:hideMark/>
          </w:tcPr>
          <w:p w14:paraId="547109F9"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4</w:t>
            </w:r>
          </w:p>
        </w:tc>
        <w:tc>
          <w:tcPr>
            <w:tcW w:w="1843" w:type="dxa"/>
            <w:tcBorders>
              <w:bottom w:val="single" w:sz="4" w:space="0" w:color="auto"/>
            </w:tcBorders>
            <w:shd w:val="clear" w:color="auto" w:fill="auto"/>
            <w:noWrap/>
            <w:vAlign w:val="bottom"/>
            <w:hideMark/>
          </w:tcPr>
          <w:p w14:paraId="0F987D03"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10%</w:t>
            </w:r>
          </w:p>
        </w:tc>
      </w:tr>
      <w:tr w:rsidR="00D276DE" w:rsidRPr="00CE09D5" w14:paraId="71FB821C" w14:textId="77777777" w:rsidTr="00E825B7">
        <w:trPr>
          <w:trHeight w:val="300"/>
        </w:trPr>
        <w:tc>
          <w:tcPr>
            <w:tcW w:w="1696" w:type="dxa"/>
            <w:tcBorders>
              <w:top w:val="single" w:sz="4" w:space="0" w:color="auto"/>
            </w:tcBorders>
            <w:shd w:val="clear" w:color="auto" w:fill="auto"/>
            <w:noWrap/>
            <w:vAlign w:val="bottom"/>
            <w:hideMark/>
          </w:tcPr>
          <w:p w14:paraId="78B8BD89" w14:textId="77777777" w:rsidR="00D276DE" w:rsidRPr="00CE09D5" w:rsidRDefault="00D276DE" w:rsidP="008D7321">
            <w:pPr>
              <w:spacing w:after="0" w:afterAutospacing="0" w:line="276" w:lineRule="auto"/>
              <w:ind w:firstLine="0"/>
              <w:jc w:val="left"/>
              <w:rPr>
                <w:rFonts w:eastAsia="Times New Roman" w:cs="Times New Roman"/>
                <w:b/>
                <w:bCs/>
                <w:color w:val="000000"/>
                <w:szCs w:val="24"/>
                <w:lang w:eastAsia="es-EC"/>
              </w:rPr>
            </w:pPr>
            <w:r w:rsidRPr="00CE09D5">
              <w:rPr>
                <w:rFonts w:eastAsia="Times New Roman" w:cs="Times New Roman"/>
                <w:b/>
                <w:bCs/>
                <w:color w:val="000000"/>
                <w:szCs w:val="24"/>
                <w:lang w:eastAsia="es-EC"/>
              </w:rPr>
              <w:t>TOTAL</w:t>
            </w:r>
          </w:p>
        </w:tc>
        <w:tc>
          <w:tcPr>
            <w:tcW w:w="1276" w:type="dxa"/>
            <w:tcBorders>
              <w:top w:val="single" w:sz="4" w:space="0" w:color="auto"/>
            </w:tcBorders>
            <w:shd w:val="clear" w:color="auto" w:fill="auto"/>
            <w:noWrap/>
            <w:vAlign w:val="bottom"/>
            <w:hideMark/>
          </w:tcPr>
          <w:p w14:paraId="624C1D30"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42</w:t>
            </w:r>
          </w:p>
        </w:tc>
        <w:tc>
          <w:tcPr>
            <w:tcW w:w="1843" w:type="dxa"/>
            <w:tcBorders>
              <w:top w:val="single" w:sz="4" w:space="0" w:color="auto"/>
            </w:tcBorders>
            <w:shd w:val="clear" w:color="auto" w:fill="auto"/>
            <w:noWrap/>
            <w:vAlign w:val="bottom"/>
            <w:hideMark/>
          </w:tcPr>
          <w:p w14:paraId="1D08B459" w14:textId="77777777" w:rsidR="00D276DE" w:rsidRPr="00CE09D5" w:rsidRDefault="00D276DE" w:rsidP="008D7321">
            <w:pPr>
              <w:spacing w:after="0" w:afterAutospacing="0" w:line="276" w:lineRule="auto"/>
              <w:ind w:firstLine="0"/>
              <w:jc w:val="left"/>
              <w:rPr>
                <w:rFonts w:eastAsia="Times New Roman" w:cs="Times New Roman"/>
                <w:color w:val="000000"/>
                <w:szCs w:val="24"/>
                <w:lang w:eastAsia="es-EC"/>
              </w:rPr>
            </w:pPr>
            <w:r w:rsidRPr="00CE09D5">
              <w:rPr>
                <w:rFonts w:eastAsia="Times New Roman" w:cs="Times New Roman"/>
                <w:color w:val="000000"/>
                <w:szCs w:val="24"/>
                <w:lang w:eastAsia="es-EC"/>
              </w:rPr>
              <w:t>100%</w:t>
            </w:r>
          </w:p>
        </w:tc>
      </w:tr>
    </w:tbl>
    <w:p w14:paraId="58BB6CD3" w14:textId="77777777" w:rsidR="00D276DE" w:rsidRPr="00533E02" w:rsidRDefault="00D276DE" w:rsidP="008D7321">
      <w:pPr>
        <w:spacing w:after="0" w:afterAutospacing="0" w:line="276" w:lineRule="auto"/>
        <w:ind w:firstLine="0"/>
        <w:rPr>
          <w:sz w:val="22"/>
          <w:lang w:val="es-ES"/>
        </w:rPr>
      </w:pPr>
      <w:r w:rsidRPr="00533E02">
        <w:rPr>
          <w:sz w:val="22"/>
          <w:lang w:val="es-ES"/>
        </w:rPr>
        <w:t>Fuente: Encuesta aplicada a estudiantes</w:t>
      </w:r>
    </w:p>
    <w:p w14:paraId="294AAFD9"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3148DF77" w14:textId="058FE734" w:rsidR="00D276DE" w:rsidRPr="003545C5" w:rsidRDefault="00D276DE" w:rsidP="008D7321">
      <w:pPr>
        <w:pStyle w:val="Descripcin"/>
        <w:spacing w:after="240" w:afterAutospacing="0" w:line="276" w:lineRule="auto"/>
        <w:ind w:firstLine="0"/>
        <w:rPr>
          <w:i w:val="0"/>
          <w:iCs w:val="0"/>
        </w:rPr>
      </w:pPr>
      <w:bookmarkStart w:id="113" w:name="_Toc135220266"/>
      <w:bookmarkStart w:id="114" w:name="_Toc136012509"/>
      <w:r w:rsidRPr="00CE09D5">
        <w:rPr>
          <w:b/>
          <w:bCs/>
          <w:i w:val="0"/>
          <w:iCs w:val="0"/>
          <w:color w:val="auto"/>
          <w:sz w:val="24"/>
          <w:szCs w:val="24"/>
        </w:rPr>
        <w:t xml:space="preserve">Figura </w:t>
      </w:r>
      <w:r w:rsidRPr="00CE09D5">
        <w:rPr>
          <w:b/>
          <w:bCs/>
          <w:i w:val="0"/>
          <w:iCs w:val="0"/>
          <w:color w:val="auto"/>
          <w:sz w:val="24"/>
          <w:szCs w:val="24"/>
        </w:rPr>
        <w:fldChar w:fldCharType="begin"/>
      </w:r>
      <w:r w:rsidRPr="00CE09D5">
        <w:rPr>
          <w:b/>
          <w:bCs/>
          <w:i w:val="0"/>
          <w:iCs w:val="0"/>
          <w:color w:val="auto"/>
          <w:sz w:val="24"/>
          <w:szCs w:val="24"/>
        </w:rPr>
        <w:instrText xml:space="preserve"> SEQ Figura \* ARABIC </w:instrText>
      </w:r>
      <w:r w:rsidRPr="00CE09D5">
        <w:rPr>
          <w:b/>
          <w:bCs/>
          <w:i w:val="0"/>
          <w:iCs w:val="0"/>
          <w:color w:val="auto"/>
          <w:sz w:val="24"/>
          <w:szCs w:val="24"/>
        </w:rPr>
        <w:fldChar w:fldCharType="separate"/>
      </w:r>
      <w:r w:rsidR="00FD40CA">
        <w:rPr>
          <w:b/>
          <w:bCs/>
          <w:i w:val="0"/>
          <w:iCs w:val="0"/>
          <w:noProof/>
          <w:color w:val="auto"/>
          <w:sz w:val="24"/>
          <w:szCs w:val="24"/>
        </w:rPr>
        <w:t>6</w:t>
      </w:r>
      <w:bookmarkEnd w:id="113"/>
      <w:r w:rsidRPr="00CE09D5">
        <w:rPr>
          <w:b/>
          <w:bCs/>
          <w:i w:val="0"/>
          <w:iCs w:val="0"/>
          <w:color w:val="auto"/>
          <w:sz w:val="24"/>
          <w:szCs w:val="24"/>
        </w:rPr>
        <w:fldChar w:fldCharType="end"/>
      </w:r>
      <w:r>
        <w:rPr>
          <w:b/>
          <w:bCs/>
          <w:i w:val="0"/>
          <w:iCs w:val="0"/>
          <w:color w:val="auto"/>
          <w:sz w:val="24"/>
          <w:szCs w:val="24"/>
        </w:rPr>
        <w:t xml:space="preserve">. </w:t>
      </w:r>
      <w:r w:rsidRPr="00135F9C">
        <w:rPr>
          <w:b/>
          <w:bCs/>
          <w:i w:val="0"/>
          <w:iCs w:val="0"/>
          <w:color w:val="auto"/>
          <w:sz w:val="24"/>
          <w:szCs w:val="24"/>
        </w:rPr>
        <w:t>Escaso uso del kichwa en la comunicación familiar</w:t>
      </w:r>
      <w:bookmarkEnd w:id="114"/>
    </w:p>
    <w:p w14:paraId="53B1A495" w14:textId="77777777" w:rsidR="00D276DE" w:rsidRDefault="00D276DE" w:rsidP="008D7321">
      <w:pPr>
        <w:spacing w:line="276" w:lineRule="auto"/>
        <w:ind w:firstLine="0"/>
      </w:pPr>
      <w:r>
        <w:rPr>
          <w:noProof/>
        </w:rPr>
        <w:drawing>
          <wp:inline distT="0" distB="0" distL="0" distR="0" wp14:anchorId="597D72A1" wp14:editId="3D8F8B5B">
            <wp:extent cx="5419284" cy="2554014"/>
            <wp:effectExtent l="0" t="0" r="0" b="0"/>
            <wp:docPr id="301011521" name="Imagen 30101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75" t="14429" r="21394"/>
                    <a:stretch/>
                  </pic:blipFill>
                  <pic:spPr bwMode="auto">
                    <a:xfrm>
                      <a:off x="0" y="0"/>
                      <a:ext cx="5446796" cy="2566980"/>
                    </a:xfrm>
                    <a:prstGeom prst="rect">
                      <a:avLst/>
                    </a:prstGeom>
                    <a:noFill/>
                    <a:ln>
                      <a:noFill/>
                    </a:ln>
                    <a:extLst>
                      <a:ext uri="{53640926-AAD7-44D8-BBD7-CCE9431645EC}">
                        <a14:shadowObscured xmlns:a14="http://schemas.microsoft.com/office/drawing/2010/main"/>
                      </a:ext>
                    </a:extLst>
                  </pic:spPr>
                </pic:pic>
              </a:graphicData>
            </a:graphic>
          </wp:inline>
        </w:drawing>
      </w:r>
    </w:p>
    <w:p w14:paraId="6103C57D" w14:textId="77777777" w:rsidR="00D276DE" w:rsidRPr="006303DB" w:rsidRDefault="00D276DE" w:rsidP="008D7321">
      <w:pPr>
        <w:spacing w:after="0" w:afterAutospacing="0" w:line="276" w:lineRule="auto"/>
        <w:ind w:firstLine="708"/>
        <w:rPr>
          <w:sz w:val="22"/>
          <w:lang w:val="es-ES_tradnl"/>
        </w:rPr>
      </w:pPr>
      <w:r w:rsidRPr="006303DB">
        <w:rPr>
          <w:sz w:val="22"/>
          <w:lang w:val="es-ES_tradnl"/>
        </w:rPr>
        <w:t xml:space="preserve">Fuente: Tabla No. </w:t>
      </w:r>
      <w:r>
        <w:rPr>
          <w:sz w:val="22"/>
          <w:lang w:val="es-ES_tradnl"/>
        </w:rPr>
        <w:t>6</w:t>
      </w:r>
    </w:p>
    <w:p w14:paraId="68BC32AF" w14:textId="77777777" w:rsidR="00D276DE" w:rsidRDefault="00D276DE" w:rsidP="008D7321">
      <w:pPr>
        <w:spacing w:after="240" w:afterAutospacing="0" w:line="276" w:lineRule="auto"/>
        <w:ind w:firstLine="708"/>
        <w:rPr>
          <w:sz w:val="22"/>
          <w:lang w:val="es-ES_tradnl"/>
        </w:rPr>
      </w:pPr>
      <w:r w:rsidRPr="006303DB">
        <w:rPr>
          <w:sz w:val="22"/>
          <w:lang w:val="es-ES_tradnl"/>
        </w:rPr>
        <w:t>Elaboración propia</w:t>
      </w:r>
    </w:p>
    <w:p w14:paraId="16F16175" w14:textId="77777777" w:rsidR="00D276DE" w:rsidRDefault="00D276DE" w:rsidP="008D7321">
      <w:pPr>
        <w:spacing w:line="276" w:lineRule="auto"/>
        <w:rPr>
          <w:b/>
          <w:bCs/>
        </w:rPr>
      </w:pPr>
      <w:r w:rsidRPr="00716495">
        <w:rPr>
          <w:b/>
          <w:bCs/>
        </w:rPr>
        <w:t>Análisis</w:t>
      </w:r>
      <w:r>
        <w:rPr>
          <w:b/>
          <w:bCs/>
        </w:rPr>
        <w:t xml:space="preserve"> de los resultados</w:t>
      </w:r>
    </w:p>
    <w:p w14:paraId="45347EF9" w14:textId="77777777" w:rsidR="00D276DE" w:rsidRDefault="00D276DE" w:rsidP="008D7321">
      <w:pPr>
        <w:spacing w:line="276" w:lineRule="auto"/>
      </w:pPr>
      <w:r>
        <w:t>Uno de los factores presentados es el escaso uso del kichwa en la comunicación familiar, puesto que, el 29% (12) indicó que este factor incide en la pérdida del idioma mencionado siempre, el 29% (12) señaló que muchas veces, el 24% (10) manifestó que a veces, el 10% (4) dijo que frecuentemente, y el 10% (4) restante seleccionó la opción nunca.</w:t>
      </w:r>
    </w:p>
    <w:p w14:paraId="43AE034D" w14:textId="77777777" w:rsidR="009B1A3D" w:rsidRDefault="009B1A3D" w:rsidP="008D7321">
      <w:pPr>
        <w:spacing w:line="276" w:lineRule="auto"/>
      </w:pPr>
    </w:p>
    <w:p w14:paraId="67F38D5D" w14:textId="77777777" w:rsidR="009B1A3D" w:rsidRDefault="009B1A3D" w:rsidP="008D7321">
      <w:pPr>
        <w:spacing w:line="276" w:lineRule="auto"/>
      </w:pPr>
    </w:p>
    <w:p w14:paraId="13E2226C" w14:textId="77777777" w:rsidR="009B1A3D" w:rsidRDefault="009B1A3D" w:rsidP="008D7321">
      <w:pPr>
        <w:spacing w:line="276" w:lineRule="auto"/>
      </w:pPr>
    </w:p>
    <w:p w14:paraId="09F7FC83" w14:textId="77777777" w:rsidR="00D276DE" w:rsidRDefault="00D276DE" w:rsidP="008D7321">
      <w:pPr>
        <w:spacing w:line="276" w:lineRule="auto"/>
        <w:rPr>
          <w:b/>
          <w:bCs/>
        </w:rPr>
      </w:pPr>
      <w:r w:rsidRPr="00716495">
        <w:rPr>
          <w:b/>
          <w:bCs/>
        </w:rPr>
        <w:t>Interpretación</w:t>
      </w:r>
      <w:r>
        <w:rPr>
          <w:b/>
          <w:bCs/>
        </w:rPr>
        <w:t xml:space="preserve"> de los resultados</w:t>
      </w:r>
    </w:p>
    <w:p w14:paraId="099EF034" w14:textId="77777777" w:rsidR="00D276DE" w:rsidRDefault="00D276DE" w:rsidP="008D7321">
      <w:pPr>
        <w:spacing w:line="276" w:lineRule="auto"/>
      </w:pPr>
      <w:r>
        <w:t xml:space="preserve">Los resultados reflejan una negativa en cuanto a uno de los factores de la pérdida del kichwa, es evidente que la lengua que se emplee en la comunicación familiar será la que prevalezca en otros entornos sociales del individuo, por ende, al escasear el uso del kichwa en el hogar, se eleva el nivel de riesgo de pérdida del mismo ya que los individuos no lo practican. </w:t>
      </w:r>
    </w:p>
    <w:p w14:paraId="3171C0BA" w14:textId="77777777" w:rsidR="00D276DE" w:rsidRDefault="00D276DE" w:rsidP="008D7321">
      <w:pPr>
        <w:spacing w:line="276" w:lineRule="auto"/>
        <w:ind w:firstLine="0"/>
        <w:rPr>
          <w:b/>
          <w:bCs/>
          <w:lang w:val="es-ES_tradnl"/>
        </w:rPr>
      </w:pPr>
    </w:p>
    <w:p w14:paraId="73FB5E22" w14:textId="77777777" w:rsidR="00D276DE" w:rsidRDefault="00D276DE" w:rsidP="008D7321">
      <w:pPr>
        <w:spacing w:after="160" w:afterAutospacing="0" w:line="276" w:lineRule="auto"/>
        <w:ind w:firstLine="0"/>
        <w:jc w:val="left"/>
        <w:rPr>
          <w:b/>
          <w:bCs/>
          <w:lang w:val="es-ES_tradnl"/>
        </w:rPr>
      </w:pPr>
      <w:r>
        <w:rPr>
          <w:b/>
          <w:bCs/>
          <w:lang w:val="es-ES_tradnl"/>
        </w:rPr>
        <w:br w:type="page"/>
      </w:r>
    </w:p>
    <w:p w14:paraId="0D5731E5" w14:textId="77777777" w:rsidR="00D276DE" w:rsidRDefault="00D276DE" w:rsidP="008D7321">
      <w:pPr>
        <w:spacing w:line="276" w:lineRule="auto"/>
        <w:ind w:firstLine="0"/>
      </w:pPr>
      <w:r w:rsidRPr="00CE09D5">
        <w:rPr>
          <w:b/>
          <w:bCs/>
          <w:lang w:val="es-ES_tradnl"/>
        </w:rPr>
        <w:lastRenderedPageBreak/>
        <w:t>Pregunta 6.</w:t>
      </w:r>
      <w:r>
        <w:rPr>
          <w:lang w:val="es-ES_tradnl"/>
        </w:rPr>
        <w:t xml:space="preserve"> ¿</w:t>
      </w:r>
      <w:r w:rsidRPr="00CE09D5">
        <w:t>La cultura mestiza se impone sobre la cultura indígena e influye en el limitado uso de la lengua kichwa</w:t>
      </w:r>
      <w:r>
        <w:t>?</w:t>
      </w:r>
    </w:p>
    <w:p w14:paraId="6521D543" w14:textId="46FD5352" w:rsidR="00D276DE" w:rsidRPr="00135F9C" w:rsidRDefault="00D276DE" w:rsidP="008D7321">
      <w:pPr>
        <w:pStyle w:val="Descripcin"/>
        <w:spacing w:after="240" w:afterAutospacing="0" w:line="276" w:lineRule="auto"/>
        <w:ind w:firstLine="0"/>
        <w:rPr>
          <w:b/>
          <w:bCs/>
          <w:i w:val="0"/>
          <w:iCs w:val="0"/>
          <w:color w:val="auto"/>
          <w:sz w:val="24"/>
          <w:szCs w:val="24"/>
        </w:rPr>
      </w:pPr>
      <w:bookmarkStart w:id="115" w:name="_Toc136012454"/>
      <w:r w:rsidRPr="00CE09D5">
        <w:rPr>
          <w:b/>
          <w:bCs/>
          <w:i w:val="0"/>
          <w:iCs w:val="0"/>
          <w:color w:val="auto"/>
          <w:sz w:val="24"/>
          <w:szCs w:val="24"/>
        </w:rPr>
        <w:t xml:space="preserve">Tabla </w:t>
      </w:r>
      <w:r w:rsidRPr="00CE09D5">
        <w:rPr>
          <w:b/>
          <w:bCs/>
          <w:i w:val="0"/>
          <w:iCs w:val="0"/>
          <w:color w:val="auto"/>
          <w:sz w:val="24"/>
          <w:szCs w:val="24"/>
        </w:rPr>
        <w:fldChar w:fldCharType="begin"/>
      </w:r>
      <w:r w:rsidRPr="00CE09D5">
        <w:rPr>
          <w:b/>
          <w:bCs/>
          <w:i w:val="0"/>
          <w:iCs w:val="0"/>
          <w:color w:val="auto"/>
          <w:sz w:val="24"/>
          <w:szCs w:val="24"/>
        </w:rPr>
        <w:instrText xml:space="preserve"> SEQ Tabla \* ARABIC </w:instrText>
      </w:r>
      <w:r w:rsidRPr="00CE09D5">
        <w:rPr>
          <w:b/>
          <w:bCs/>
          <w:i w:val="0"/>
          <w:iCs w:val="0"/>
          <w:color w:val="auto"/>
          <w:sz w:val="24"/>
          <w:szCs w:val="24"/>
        </w:rPr>
        <w:fldChar w:fldCharType="separate"/>
      </w:r>
      <w:r w:rsidR="00FD40CA">
        <w:rPr>
          <w:b/>
          <w:bCs/>
          <w:i w:val="0"/>
          <w:iCs w:val="0"/>
          <w:noProof/>
          <w:color w:val="auto"/>
          <w:sz w:val="24"/>
          <w:szCs w:val="24"/>
        </w:rPr>
        <w:t>7</w:t>
      </w:r>
      <w:r w:rsidRPr="00CE09D5">
        <w:rPr>
          <w:b/>
          <w:bCs/>
          <w:i w:val="0"/>
          <w:iCs w:val="0"/>
          <w:color w:val="auto"/>
          <w:sz w:val="24"/>
          <w:szCs w:val="24"/>
        </w:rPr>
        <w:fldChar w:fldCharType="end"/>
      </w:r>
      <w:r>
        <w:rPr>
          <w:b/>
          <w:bCs/>
          <w:i w:val="0"/>
          <w:iCs w:val="0"/>
          <w:color w:val="auto"/>
          <w:sz w:val="24"/>
          <w:szCs w:val="24"/>
        </w:rPr>
        <w:t xml:space="preserve">. </w:t>
      </w:r>
      <w:r w:rsidRPr="00135F9C">
        <w:rPr>
          <w:b/>
          <w:bCs/>
          <w:i w:val="0"/>
          <w:iCs w:val="0"/>
          <w:color w:val="auto"/>
          <w:sz w:val="24"/>
          <w:szCs w:val="24"/>
        </w:rPr>
        <w:t>La cultura mestiza se impone sobre la cultura indígena</w:t>
      </w:r>
      <w:bookmarkEnd w:id="115"/>
    </w:p>
    <w:tbl>
      <w:tblPr>
        <w:tblW w:w="5098"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838"/>
        <w:gridCol w:w="1418"/>
        <w:gridCol w:w="1842"/>
      </w:tblGrid>
      <w:tr w:rsidR="00D276DE" w:rsidRPr="00CE09D5" w14:paraId="1D54AA04" w14:textId="77777777" w:rsidTr="00E825B7">
        <w:trPr>
          <w:trHeight w:val="300"/>
        </w:trPr>
        <w:tc>
          <w:tcPr>
            <w:tcW w:w="1838" w:type="dxa"/>
            <w:tcBorders>
              <w:bottom w:val="single" w:sz="4" w:space="0" w:color="auto"/>
            </w:tcBorders>
            <w:shd w:val="clear" w:color="auto" w:fill="auto"/>
            <w:noWrap/>
            <w:vAlign w:val="bottom"/>
            <w:hideMark/>
          </w:tcPr>
          <w:p w14:paraId="5DFF5895" w14:textId="77777777" w:rsidR="00D276DE" w:rsidRPr="00CE09D5" w:rsidRDefault="00D276DE" w:rsidP="008D7321">
            <w:pPr>
              <w:spacing w:after="0" w:afterAutospacing="0" w:line="276" w:lineRule="auto"/>
              <w:ind w:firstLine="0"/>
              <w:jc w:val="center"/>
              <w:rPr>
                <w:rFonts w:eastAsia="Times New Roman" w:cs="Times New Roman"/>
                <w:b/>
                <w:bCs/>
                <w:szCs w:val="24"/>
                <w:lang w:eastAsia="es-EC"/>
              </w:rPr>
            </w:pPr>
            <w:r w:rsidRPr="00CE09D5">
              <w:rPr>
                <w:rFonts w:eastAsia="Times New Roman" w:cs="Times New Roman"/>
                <w:b/>
                <w:bCs/>
                <w:szCs w:val="24"/>
                <w:lang w:eastAsia="es-EC"/>
              </w:rPr>
              <w:t>Alternativas</w:t>
            </w:r>
          </w:p>
        </w:tc>
        <w:tc>
          <w:tcPr>
            <w:tcW w:w="1418" w:type="dxa"/>
            <w:tcBorders>
              <w:bottom w:val="single" w:sz="4" w:space="0" w:color="auto"/>
            </w:tcBorders>
            <w:shd w:val="clear" w:color="auto" w:fill="auto"/>
            <w:noWrap/>
            <w:vAlign w:val="bottom"/>
            <w:hideMark/>
          </w:tcPr>
          <w:p w14:paraId="27F645E4" w14:textId="77777777" w:rsidR="00D276DE" w:rsidRPr="00CE09D5" w:rsidRDefault="00D276DE" w:rsidP="008D7321">
            <w:pPr>
              <w:spacing w:after="0" w:afterAutospacing="0" w:line="276" w:lineRule="auto"/>
              <w:ind w:firstLine="0"/>
              <w:jc w:val="center"/>
              <w:rPr>
                <w:rFonts w:eastAsia="Times New Roman" w:cs="Times New Roman"/>
                <w:b/>
                <w:bCs/>
                <w:szCs w:val="24"/>
                <w:lang w:eastAsia="es-EC"/>
              </w:rPr>
            </w:pPr>
            <w:r w:rsidRPr="00CE09D5">
              <w:rPr>
                <w:rFonts w:eastAsia="Times New Roman" w:cs="Times New Roman"/>
                <w:b/>
                <w:bCs/>
                <w:szCs w:val="24"/>
                <w:lang w:eastAsia="es-EC"/>
              </w:rPr>
              <w:t>Frecuencia</w:t>
            </w:r>
          </w:p>
        </w:tc>
        <w:tc>
          <w:tcPr>
            <w:tcW w:w="1842" w:type="dxa"/>
            <w:tcBorders>
              <w:bottom w:val="single" w:sz="4" w:space="0" w:color="auto"/>
            </w:tcBorders>
            <w:shd w:val="clear" w:color="auto" w:fill="auto"/>
            <w:noWrap/>
            <w:vAlign w:val="bottom"/>
            <w:hideMark/>
          </w:tcPr>
          <w:p w14:paraId="2DE3F5AD" w14:textId="77777777" w:rsidR="00D276DE" w:rsidRPr="00CE09D5" w:rsidRDefault="00D276DE" w:rsidP="008D7321">
            <w:pPr>
              <w:spacing w:after="0" w:afterAutospacing="0" w:line="276" w:lineRule="auto"/>
              <w:ind w:firstLine="0"/>
              <w:jc w:val="center"/>
              <w:rPr>
                <w:rFonts w:eastAsia="Times New Roman" w:cs="Times New Roman"/>
                <w:b/>
                <w:bCs/>
                <w:szCs w:val="24"/>
                <w:lang w:eastAsia="es-EC"/>
              </w:rPr>
            </w:pPr>
            <w:r w:rsidRPr="00CE09D5">
              <w:rPr>
                <w:rFonts w:eastAsia="Times New Roman" w:cs="Times New Roman"/>
                <w:b/>
                <w:bCs/>
                <w:szCs w:val="24"/>
                <w:lang w:eastAsia="es-EC"/>
              </w:rPr>
              <w:t>Porcentaje (%)</w:t>
            </w:r>
          </w:p>
        </w:tc>
      </w:tr>
      <w:tr w:rsidR="00D276DE" w:rsidRPr="00CE09D5" w14:paraId="3C15FF43" w14:textId="77777777" w:rsidTr="00E825B7">
        <w:trPr>
          <w:trHeight w:val="300"/>
        </w:trPr>
        <w:tc>
          <w:tcPr>
            <w:tcW w:w="1838" w:type="dxa"/>
            <w:tcBorders>
              <w:top w:val="single" w:sz="4" w:space="0" w:color="auto"/>
            </w:tcBorders>
            <w:shd w:val="clear" w:color="auto" w:fill="auto"/>
            <w:noWrap/>
            <w:vAlign w:val="bottom"/>
            <w:hideMark/>
          </w:tcPr>
          <w:p w14:paraId="540B2FD2"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Siempre</w:t>
            </w:r>
          </w:p>
        </w:tc>
        <w:tc>
          <w:tcPr>
            <w:tcW w:w="1418" w:type="dxa"/>
            <w:tcBorders>
              <w:top w:val="single" w:sz="4" w:space="0" w:color="auto"/>
            </w:tcBorders>
            <w:shd w:val="clear" w:color="auto" w:fill="auto"/>
            <w:noWrap/>
            <w:vAlign w:val="bottom"/>
            <w:hideMark/>
          </w:tcPr>
          <w:p w14:paraId="4C36795C"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11</w:t>
            </w:r>
          </w:p>
        </w:tc>
        <w:tc>
          <w:tcPr>
            <w:tcW w:w="1842" w:type="dxa"/>
            <w:tcBorders>
              <w:top w:val="single" w:sz="4" w:space="0" w:color="auto"/>
            </w:tcBorders>
            <w:shd w:val="clear" w:color="auto" w:fill="auto"/>
            <w:noWrap/>
            <w:vAlign w:val="bottom"/>
            <w:hideMark/>
          </w:tcPr>
          <w:p w14:paraId="60DA91BE"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26%</w:t>
            </w:r>
          </w:p>
        </w:tc>
      </w:tr>
      <w:tr w:rsidR="00D276DE" w:rsidRPr="00CE09D5" w14:paraId="7555622B" w14:textId="77777777" w:rsidTr="00E825B7">
        <w:trPr>
          <w:trHeight w:val="300"/>
        </w:trPr>
        <w:tc>
          <w:tcPr>
            <w:tcW w:w="1838" w:type="dxa"/>
            <w:shd w:val="clear" w:color="auto" w:fill="auto"/>
            <w:noWrap/>
            <w:vAlign w:val="bottom"/>
            <w:hideMark/>
          </w:tcPr>
          <w:p w14:paraId="32EE93FE"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Muchas veces</w:t>
            </w:r>
          </w:p>
        </w:tc>
        <w:tc>
          <w:tcPr>
            <w:tcW w:w="1418" w:type="dxa"/>
            <w:shd w:val="clear" w:color="auto" w:fill="auto"/>
            <w:noWrap/>
            <w:vAlign w:val="bottom"/>
            <w:hideMark/>
          </w:tcPr>
          <w:p w14:paraId="05B04B46"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12</w:t>
            </w:r>
          </w:p>
        </w:tc>
        <w:tc>
          <w:tcPr>
            <w:tcW w:w="1842" w:type="dxa"/>
            <w:shd w:val="clear" w:color="auto" w:fill="auto"/>
            <w:noWrap/>
            <w:vAlign w:val="bottom"/>
            <w:hideMark/>
          </w:tcPr>
          <w:p w14:paraId="5744614B"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29%</w:t>
            </w:r>
          </w:p>
        </w:tc>
      </w:tr>
      <w:tr w:rsidR="00D276DE" w:rsidRPr="00CE09D5" w14:paraId="183DCBD0" w14:textId="77777777" w:rsidTr="00E825B7">
        <w:trPr>
          <w:trHeight w:val="300"/>
        </w:trPr>
        <w:tc>
          <w:tcPr>
            <w:tcW w:w="1838" w:type="dxa"/>
            <w:shd w:val="clear" w:color="auto" w:fill="auto"/>
            <w:noWrap/>
            <w:vAlign w:val="bottom"/>
            <w:hideMark/>
          </w:tcPr>
          <w:p w14:paraId="67A40959"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Frecuentemente</w:t>
            </w:r>
          </w:p>
        </w:tc>
        <w:tc>
          <w:tcPr>
            <w:tcW w:w="1418" w:type="dxa"/>
            <w:shd w:val="clear" w:color="auto" w:fill="auto"/>
            <w:noWrap/>
            <w:vAlign w:val="bottom"/>
            <w:hideMark/>
          </w:tcPr>
          <w:p w14:paraId="1B0793BF"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7</w:t>
            </w:r>
          </w:p>
        </w:tc>
        <w:tc>
          <w:tcPr>
            <w:tcW w:w="1842" w:type="dxa"/>
            <w:shd w:val="clear" w:color="auto" w:fill="auto"/>
            <w:noWrap/>
            <w:vAlign w:val="bottom"/>
            <w:hideMark/>
          </w:tcPr>
          <w:p w14:paraId="0CBBB5E5"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17%</w:t>
            </w:r>
          </w:p>
        </w:tc>
      </w:tr>
      <w:tr w:rsidR="00D276DE" w:rsidRPr="00CE09D5" w14:paraId="77AF788F" w14:textId="77777777" w:rsidTr="00E825B7">
        <w:trPr>
          <w:trHeight w:val="300"/>
        </w:trPr>
        <w:tc>
          <w:tcPr>
            <w:tcW w:w="1838" w:type="dxa"/>
            <w:shd w:val="clear" w:color="auto" w:fill="auto"/>
            <w:noWrap/>
            <w:vAlign w:val="bottom"/>
            <w:hideMark/>
          </w:tcPr>
          <w:p w14:paraId="15C0B831"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A veces</w:t>
            </w:r>
          </w:p>
        </w:tc>
        <w:tc>
          <w:tcPr>
            <w:tcW w:w="1418" w:type="dxa"/>
            <w:shd w:val="clear" w:color="auto" w:fill="auto"/>
            <w:noWrap/>
            <w:vAlign w:val="bottom"/>
            <w:hideMark/>
          </w:tcPr>
          <w:p w14:paraId="1D66EA2C"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10</w:t>
            </w:r>
          </w:p>
        </w:tc>
        <w:tc>
          <w:tcPr>
            <w:tcW w:w="1842" w:type="dxa"/>
            <w:shd w:val="clear" w:color="auto" w:fill="auto"/>
            <w:noWrap/>
            <w:vAlign w:val="bottom"/>
            <w:hideMark/>
          </w:tcPr>
          <w:p w14:paraId="10326092"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24%</w:t>
            </w:r>
          </w:p>
        </w:tc>
      </w:tr>
      <w:tr w:rsidR="00D276DE" w:rsidRPr="00CE09D5" w14:paraId="06E0F865" w14:textId="77777777" w:rsidTr="00E825B7">
        <w:trPr>
          <w:trHeight w:val="300"/>
        </w:trPr>
        <w:tc>
          <w:tcPr>
            <w:tcW w:w="1838" w:type="dxa"/>
            <w:tcBorders>
              <w:bottom w:val="single" w:sz="4" w:space="0" w:color="auto"/>
            </w:tcBorders>
            <w:shd w:val="clear" w:color="auto" w:fill="auto"/>
            <w:noWrap/>
            <w:vAlign w:val="bottom"/>
            <w:hideMark/>
          </w:tcPr>
          <w:p w14:paraId="21B0F6A5"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 xml:space="preserve">Nunca </w:t>
            </w:r>
          </w:p>
        </w:tc>
        <w:tc>
          <w:tcPr>
            <w:tcW w:w="1418" w:type="dxa"/>
            <w:tcBorders>
              <w:bottom w:val="single" w:sz="4" w:space="0" w:color="auto"/>
            </w:tcBorders>
            <w:shd w:val="clear" w:color="auto" w:fill="auto"/>
            <w:noWrap/>
            <w:vAlign w:val="bottom"/>
            <w:hideMark/>
          </w:tcPr>
          <w:p w14:paraId="1CF2D29D"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2</w:t>
            </w:r>
          </w:p>
        </w:tc>
        <w:tc>
          <w:tcPr>
            <w:tcW w:w="1842" w:type="dxa"/>
            <w:tcBorders>
              <w:bottom w:val="single" w:sz="4" w:space="0" w:color="auto"/>
            </w:tcBorders>
            <w:shd w:val="clear" w:color="auto" w:fill="auto"/>
            <w:noWrap/>
            <w:vAlign w:val="bottom"/>
            <w:hideMark/>
          </w:tcPr>
          <w:p w14:paraId="2A868D21"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5%</w:t>
            </w:r>
          </w:p>
        </w:tc>
      </w:tr>
      <w:tr w:rsidR="00D276DE" w:rsidRPr="00CE09D5" w14:paraId="5F31C464" w14:textId="77777777" w:rsidTr="00E825B7">
        <w:trPr>
          <w:trHeight w:val="300"/>
        </w:trPr>
        <w:tc>
          <w:tcPr>
            <w:tcW w:w="1838" w:type="dxa"/>
            <w:tcBorders>
              <w:top w:val="single" w:sz="4" w:space="0" w:color="auto"/>
            </w:tcBorders>
            <w:shd w:val="clear" w:color="auto" w:fill="auto"/>
            <w:noWrap/>
            <w:vAlign w:val="bottom"/>
            <w:hideMark/>
          </w:tcPr>
          <w:p w14:paraId="7FA5E027" w14:textId="77777777" w:rsidR="00D276DE" w:rsidRPr="00CE09D5" w:rsidRDefault="00D276DE" w:rsidP="008D7321">
            <w:pPr>
              <w:spacing w:after="0" w:afterAutospacing="0" w:line="276" w:lineRule="auto"/>
              <w:ind w:firstLine="0"/>
              <w:jc w:val="left"/>
              <w:rPr>
                <w:rFonts w:eastAsia="Times New Roman" w:cs="Times New Roman"/>
                <w:b/>
                <w:bCs/>
                <w:szCs w:val="24"/>
                <w:lang w:eastAsia="es-EC"/>
              </w:rPr>
            </w:pPr>
            <w:r w:rsidRPr="00CE09D5">
              <w:rPr>
                <w:rFonts w:eastAsia="Times New Roman" w:cs="Times New Roman"/>
                <w:b/>
                <w:bCs/>
                <w:szCs w:val="24"/>
                <w:lang w:eastAsia="es-EC"/>
              </w:rPr>
              <w:t>TOTAL</w:t>
            </w:r>
          </w:p>
        </w:tc>
        <w:tc>
          <w:tcPr>
            <w:tcW w:w="1418" w:type="dxa"/>
            <w:tcBorders>
              <w:top w:val="single" w:sz="4" w:space="0" w:color="auto"/>
            </w:tcBorders>
            <w:shd w:val="clear" w:color="auto" w:fill="auto"/>
            <w:noWrap/>
            <w:vAlign w:val="bottom"/>
            <w:hideMark/>
          </w:tcPr>
          <w:p w14:paraId="1995317B"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42</w:t>
            </w:r>
          </w:p>
        </w:tc>
        <w:tc>
          <w:tcPr>
            <w:tcW w:w="1842" w:type="dxa"/>
            <w:tcBorders>
              <w:top w:val="single" w:sz="4" w:space="0" w:color="auto"/>
            </w:tcBorders>
            <w:shd w:val="clear" w:color="auto" w:fill="auto"/>
            <w:noWrap/>
            <w:vAlign w:val="bottom"/>
            <w:hideMark/>
          </w:tcPr>
          <w:p w14:paraId="0B97F229" w14:textId="77777777" w:rsidR="00D276DE" w:rsidRPr="00CE09D5" w:rsidRDefault="00D276DE" w:rsidP="008D7321">
            <w:pPr>
              <w:spacing w:after="0" w:afterAutospacing="0" w:line="276" w:lineRule="auto"/>
              <w:ind w:firstLine="0"/>
              <w:jc w:val="left"/>
              <w:rPr>
                <w:rFonts w:eastAsia="Times New Roman" w:cs="Times New Roman"/>
                <w:szCs w:val="24"/>
                <w:lang w:eastAsia="es-EC"/>
              </w:rPr>
            </w:pPr>
            <w:r w:rsidRPr="00CE09D5">
              <w:rPr>
                <w:rFonts w:eastAsia="Times New Roman" w:cs="Times New Roman"/>
                <w:szCs w:val="24"/>
                <w:lang w:eastAsia="es-EC"/>
              </w:rPr>
              <w:t>100%</w:t>
            </w:r>
          </w:p>
        </w:tc>
      </w:tr>
    </w:tbl>
    <w:p w14:paraId="134824B2" w14:textId="77777777" w:rsidR="00D276DE" w:rsidRPr="00533E02" w:rsidRDefault="00D276DE" w:rsidP="008D7321">
      <w:pPr>
        <w:spacing w:after="0" w:afterAutospacing="0" w:line="276" w:lineRule="auto"/>
        <w:ind w:firstLine="0"/>
        <w:rPr>
          <w:sz w:val="22"/>
          <w:lang w:val="es-ES"/>
        </w:rPr>
      </w:pPr>
      <w:bookmarkStart w:id="116" w:name="_Toc135220267"/>
      <w:r w:rsidRPr="00533E02">
        <w:rPr>
          <w:sz w:val="22"/>
          <w:lang w:val="es-ES"/>
        </w:rPr>
        <w:t>Fuente: Encuesta aplicada a estudiantes</w:t>
      </w:r>
    </w:p>
    <w:p w14:paraId="51B47783"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1359B4EF" w14:textId="27B45FEF" w:rsidR="00D276DE" w:rsidRDefault="00D276DE" w:rsidP="008D7321">
      <w:pPr>
        <w:pStyle w:val="Descripcin"/>
        <w:spacing w:after="240" w:afterAutospacing="0" w:line="276" w:lineRule="auto"/>
        <w:ind w:firstLine="0"/>
        <w:rPr>
          <w:b/>
          <w:bCs/>
          <w:i w:val="0"/>
          <w:iCs w:val="0"/>
          <w:color w:val="auto"/>
          <w:sz w:val="24"/>
          <w:szCs w:val="24"/>
        </w:rPr>
      </w:pPr>
      <w:bookmarkStart w:id="117" w:name="_Toc136012510"/>
      <w:r w:rsidRPr="00CE09D5">
        <w:rPr>
          <w:b/>
          <w:bCs/>
          <w:i w:val="0"/>
          <w:iCs w:val="0"/>
          <w:color w:val="auto"/>
          <w:sz w:val="24"/>
          <w:szCs w:val="24"/>
        </w:rPr>
        <w:t xml:space="preserve">Figura </w:t>
      </w:r>
      <w:r w:rsidRPr="00CE09D5">
        <w:rPr>
          <w:b/>
          <w:bCs/>
          <w:i w:val="0"/>
          <w:iCs w:val="0"/>
          <w:color w:val="auto"/>
          <w:sz w:val="24"/>
          <w:szCs w:val="24"/>
        </w:rPr>
        <w:fldChar w:fldCharType="begin"/>
      </w:r>
      <w:r w:rsidRPr="00CE09D5">
        <w:rPr>
          <w:b/>
          <w:bCs/>
          <w:i w:val="0"/>
          <w:iCs w:val="0"/>
          <w:color w:val="auto"/>
          <w:sz w:val="24"/>
          <w:szCs w:val="24"/>
        </w:rPr>
        <w:instrText xml:space="preserve"> SEQ Figura \* ARABIC </w:instrText>
      </w:r>
      <w:r w:rsidRPr="00CE09D5">
        <w:rPr>
          <w:b/>
          <w:bCs/>
          <w:i w:val="0"/>
          <w:iCs w:val="0"/>
          <w:color w:val="auto"/>
          <w:sz w:val="24"/>
          <w:szCs w:val="24"/>
        </w:rPr>
        <w:fldChar w:fldCharType="separate"/>
      </w:r>
      <w:r w:rsidR="00FD40CA">
        <w:rPr>
          <w:b/>
          <w:bCs/>
          <w:i w:val="0"/>
          <w:iCs w:val="0"/>
          <w:noProof/>
          <w:color w:val="auto"/>
          <w:sz w:val="24"/>
          <w:szCs w:val="24"/>
        </w:rPr>
        <w:t>7</w:t>
      </w:r>
      <w:bookmarkEnd w:id="116"/>
      <w:r w:rsidRPr="00CE09D5">
        <w:rPr>
          <w:b/>
          <w:bCs/>
          <w:i w:val="0"/>
          <w:iCs w:val="0"/>
          <w:color w:val="auto"/>
          <w:sz w:val="24"/>
          <w:szCs w:val="24"/>
        </w:rPr>
        <w:fldChar w:fldCharType="end"/>
      </w:r>
      <w:r>
        <w:rPr>
          <w:b/>
          <w:bCs/>
          <w:i w:val="0"/>
          <w:iCs w:val="0"/>
          <w:color w:val="auto"/>
          <w:sz w:val="24"/>
          <w:szCs w:val="24"/>
        </w:rPr>
        <w:t xml:space="preserve">. </w:t>
      </w:r>
      <w:r w:rsidRPr="00135F9C">
        <w:rPr>
          <w:b/>
          <w:bCs/>
          <w:i w:val="0"/>
          <w:iCs w:val="0"/>
          <w:color w:val="auto"/>
          <w:sz w:val="24"/>
          <w:szCs w:val="24"/>
        </w:rPr>
        <w:t>La cultura mestiza se impone sobre la cultura indígena</w:t>
      </w:r>
      <w:bookmarkEnd w:id="117"/>
    </w:p>
    <w:p w14:paraId="737EEE37" w14:textId="77777777" w:rsidR="00D276DE" w:rsidRPr="003A2C87" w:rsidRDefault="00D276DE" w:rsidP="008D7321">
      <w:pPr>
        <w:spacing w:after="0" w:afterAutospacing="0" w:line="276" w:lineRule="auto"/>
        <w:ind w:firstLine="0"/>
        <w:rPr>
          <w:lang w:val="es-ES"/>
        </w:rPr>
      </w:pPr>
      <w:r w:rsidRPr="003A2C87">
        <w:rPr>
          <w:b/>
          <w:bCs/>
          <w:i/>
          <w:iCs/>
          <w:noProof/>
        </w:rPr>
        <w:drawing>
          <wp:inline distT="0" distB="0" distL="0" distR="0" wp14:anchorId="674C0E25" wp14:editId="6BC797E7">
            <wp:extent cx="5283285" cy="2538483"/>
            <wp:effectExtent l="0" t="0" r="0" b="0"/>
            <wp:docPr id="1568883235" name="Imagen 1568883235" descr="Gráfico de respuestas de formularios. Título de la pregunta: 6.  La cultura mestiza se impone sobre la cultura indígena e influye en el limitado uso de la lengua kichwa.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áfico de respuestas de formularios. Título de la pregunta: 6.  La cultura mestiza se impone sobre la cultura indígena e influye en el limitado uso de la lengua kichwa. Número de respuestas: 42 respuestas."/>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539" t="20586" r="21380"/>
                    <a:stretch/>
                  </pic:blipFill>
                  <pic:spPr bwMode="auto">
                    <a:xfrm>
                      <a:off x="0" y="0"/>
                      <a:ext cx="5283285" cy="2538483"/>
                    </a:xfrm>
                    <a:prstGeom prst="rect">
                      <a:avLst/>
                    </a:prstGeom>
                    <a:noFill/>
                    <a:ln>
                      <a:noFill/>
                    </a:ln>
                    <a:extLst>
                      <a:ext uri="{53640926-AAD7-44D8-BBD7-CCE9431645EC}">
                        <a14:shadowObscured xmlns:a14="http://schemas.microsoft.com/office/drawing/2010/main"/>
                      </a:ext>
                    </a:extLst>
                  </pic:spPr>
                </pic:pic>
              </a:graphicData>
            </a:graphic>
          </wp:inline>
        </w:drawing>
      </w:r>
    </w:p>
    <w:p w14:paraId="6785B96D" w14:textId="77777777" w:rsidR="00D276DE" w:rsidRPr="006303DB" w:rsidRDefault="00D276DE" w:rsidP="008D7321">
      <w:pPr>
        <w:spacing w:after="0" w:afterAutospacing="0" w:line="276" w:lineRule="auto"/>
        <w:ind w:firstLine="708"/>
        <w:rPr>
          <w:sz w:val="22"/>
          <w:lang w:val="es-ES_tradnl"/>
        </w:rPr>
      </w:pPr>
      <w:r w:rsidRPr="006303DB">
        <w:rPr>
          <w:sz w:val="22"/>
          <w:lang w:val="es-ES_tradnl"/>
        </w:rPr>
        <w:t xml:space="preserve">Fuente: Tabla No. </w:t>
      </w:r>
      <w:r>
        <w:rPr>
          <w:sz w:val="22"/>
          <w:lang w:val="es-ES_tradnl"/>
        </w:rPr>
        <w:t>7</w:t>
      </w:r>
    </w:p>
    <w:p w14:paraId="102777C5" w14:textId="77777777" w:rsidR="00D276DE" w:rsidRDefault="00D276DE" w:rsidP="008D7321">
      <w:pPr>
        <w:spacing w:after="240" w:afterAutospacing="0" w:line="276" w:lineRule="auto"/>
        <w:ind w:firstLine="708"/>
        <w:rPr>
          <w:sz w:val="22"/>
          <w:lang w:val="es-ES_tradnl"/>
        </w:rPr>
      </w:pPr>
      <w:r w:rsidRPr="006303DB">
        <w:rPr>
          <w:sz w:val="22"/>
          <w:lang w:val="es-ES_tradnl"/>
        </w:rPr>
        <w:t>Elaboración propia</w:t>
      </w:r>
    </w:p>
    <w:p w14:paraId="552A8CFE" w14:textId="77777777" w:rsidR="00D276DE" w:rsidRDefault="00D276DE" w:rsidP="008D7321">
      <w:pPr>
        <w:spacing w:line="276" w:lineRule="auto"/>
        <w:rPr>
          <w:b/>
          <w:bCs/>
          <w:lang w:val="es-ES"/>
        </w:rPr>
      </w:pPr>
      <w:r w:rsidRPr="003A2C87">
        <w:rPr>
          <w:b/>
          <w:bCs/>
          <w:lang w:val="es-ES"/>
        </w:rPr>
        <w:t>Análisis</w:t>
      </w:r>
      <w:r>
        <w:rPr>
          <w:b/>
          <w:bCs/>
          <w:lang w:val="es-ES"/>
        </w:rPr>
        <w:t xml:space="preserve"> de resultados</w:t>
      </w:r>
    </w:p>
    <w:p w14:paraId="5C6FD09A" w14:textId="77777777" w:rsidR="00D276DE" w:rsidRDefault="00D276DE" w:rsidP="008D7321">
      <w:pPr>
        <w:spacing w:line="276" w:lineRule="auto"/>
        <w:rPr>
          <w:lang w:val="es-ES"/>
        </w:rPr>
      </w:pPr>
      <w:r>
        <w:rPr>
          <w:lang w:val="es-ES"/>
        </w:rPr>
        <w:t>El 29% (12) de los encuestados respondió que la cultura mestiza influye en el limitado uso de la lengua kichwa muchas veces, el 26% (11) señaló que siempre, el 24% (10) dijo que a veces, el 17% (7) mencionó que frecuentemente y el 5% (2) dijo que esto no ocurre nunca.</w:t>
      </w:r>
    </w:p>
    <w:p w14:paraId="63B238F2" w14:textId="77777777" w:rsidR="009B1A3D" w:rsidRDefault="009B1A3D" w:rsidP="008D7321">
      <w:pPr>
        <w:spacing w:line="276" w:lineRule="auto"/>
        <w:rPr>
          <w:lang w:val="es-ES"/>
        </w:rPr>
      </w:pPr>
    </w:p>
    <w:p w14:paraId="698993CA" w14:textId="77777777" w:rsidR="009B1A3D" w:rsidRDefault="009B1A3D" w:rsidP="008D7321">
      <w:pPr>
        <w:spacing w:line="276" w:lineRule="auto"/>
        <w:rPr>
          <w:lang w:val="es-ES"/>
        </w:rPr>
      </w:pPr>
    </w:p>
    <w:p w14:paraId="48A2861A" w14:textId="77777777" w:rsidR="00D276DE" w:rsidRDefault="00D276DE" w:rsidP="008D7321">
      <w:pPr>
        <w:spacing w:line="276" w:lineRule="auto"/>
        <w:rPr>
          <w:b/>
          <w:bCs/>
          <w:lang w:val="es-ES"/>
        </w:rPr>
      </w:pPr>
      <w:r w:rsidRPr="003A2C87">
        <w:rPr>
          <w:b/>
          <w:bCs/>
          <w:lang w:val="es-ES"/>
        </w:rPr>
        <w:lastRenderedPageBreak/>
        <w:t>Interpretación</w:t>
      </w:r>
      <w:r>
        <w:rPr>
          <w:b/>
          <w:bCs/>
          <w:lang w:val="es-ES"/>
        </w:rPr>
        <w:t xml:space="preserve"> de los resultados</w:t>
      </w:r>
    </w:p>
    <w:p w14:paraId="1DFF6B57" w14:textId="77777777" w:rsidR="00D276DE" w:rsidRDefault="00D276DE" w:rsidP="008D7321">
      <w:pPr>
        <w:spacing w:line="276" w:lineRule="auto"/>
        <w:rPr>
          <w:lang w:val="es-ES"/>
        </w:rPr>
      </w:pPr>
      <w:r>
        <w:rPr>
          <w:lang w:val="es-ES"/>
        </w:rPr>
        <w:t>Si bien es cierto, en la actualidad no existe una imposición como tal de la cultura mestiza hacia la indígena, sin embargo, al acarrear costumbres mal adoptadas de otras culturas desde la conquista española, prevalece la cultura mestiza, ocasionando de cierto modo que las personas de la cultura indígena se vean limitados a usar maneras de comunicación con las que se puedan hacer entender.</w:t>
      </w:r>
    </w:p>
    <w:p w14:paraId="6AC59E8D" w14:textId="77777777" w:rsidR="00D276DE" w:rsidRDefault="00D276DE" w:rsidP="008D7321">
      <w:pPr>
        <w:spacing w:after="160" w:afterAutospacing="0" w:line="276" w:lineRule="auto"/>
        <w:ind w:firstLine="0"/>
        <w:jc w:val="left"/>
        <w:rPr>
          <w:b/>
          <w:bCs/>
          <w:lang w:val="es-ES_tradnl"/>
        </w:rPr>
      </w:pPr>
      <w:r>
        <w:rPr>
          <w:b/>
          <w:bCs/>
          <w:lang w:val="es-ES_tradnl"/>
        </w:rPr>
        <w:br w:type="page"/>
      </w:r>
    </w:p>
    <w:p w14:paraId="3A607F09" w14:textId="77777777" w:rsidR="00D276DE" w:rsidRDefault="00D276DE" w:rsidP="008D7321">
      <w:pPr>
        <w:spacing w:line="276" w:lineRule="auto"/>
        <w:ind w:firstLine="0"/>
      </w:pPr>
      <w:r w:rsidRPr="00CE09D5">
        <w:rPr>
          <w:b/>
          <w:bCs/>
          <w:lang w:val="es-ES_tradnl"/>
        </w:rPr>
        <w:lastRenderedPageBreak/>
        <w:t>Pregunta 7.</w:t>
      </w:r>
      <w:r>
        <w:rPr>
          <w:lang w:val="es-ES_tradnl"/>
        </w:rPr>
        <w:t xml:space="preserve"> ¿</w:t>
      </w:r>
      <w:r w:rsidRPr="008200E9">
        <w:t>La pérdida de tradiciones y costumbres condiciona la desvalorización de la lengua kichwa</w:t>
      </w:r>
      <w:r>
        <w:t>?</w:t>
      </w:r>
    </w:p>
    <w:p w14:paraId="22F640D5" w14:textId="2D48ECC1" w:rsidR="00D276DE" w:rsidRPr="00C77945" w:rsidRDefault="00D276DE" w:rsidP="008D7321">
      <w:pPr>
        <w:pStyle w:val="Descripcin"/>
        <w:spacing w:line="276" w:lineRule="auto"/>
        <w:ind w:firstLine="0"/>
        <w:rPr>
          <w:i w:val="0"/>
          <w:iCs w:val="0"/>
          <w:color w:val="auto"/>
          <w:sz w:val="24"/>
          <w:szCs w:val="24"/>
        </w:rPr>
      </w:pPr>
      <w:bookmarkStart w:id="118" w:name="_Toc136012455"/>
      <w:r w:rsidRPr="008200E9">
        <w:rPr>
          <w:b/>
          <w:bCs/>
          <w:i w:val="0"/>
          <w:iCs w:val="0"/>
          <w:color w:val="auto"/>
          <w:sz w:val="24"/>
          <w:szCs w:val="24"/>
        </w:rPr>
        <w:t xml:space="preserve">Tabla </w:t>
      </w:r>
      <w:r w:rsidRPr="008200E9">
        <w:rPr>
          <w:b/>
          <w:bCs/>
          <w:i w:val="0"/>
          <w:iCs w:val="0"/>
          <w:color w:val="auto"/>
          <w:sz w:val="24"/>
          <w:szCs w:val="24"/>
        </w:rPr>
        <w:fldChar w:fldCharType="begin"/>
      </w:r>
      <w:r w:rsidRPr="008200E9">
        <w:rPr>
          <w:b/>
          <w:bCs/>
          <w:i w:val="0"/>
          <w:iCs w:val="0"/>
          <w:color w:val="auto"/>
          <w:sz w:val="24"/>
          <w:szCs w:val="24"/>
        </w:rPr>
        <w:instrText xml:space="preserve"> SEQ Tabla \* ARABIC </w:instrText>
      </w:r>
      <w:r w:rsidRPr="008200E9">
        <w:rPr>
          <w:b/>
          <w:bCs/>
          <w:i w:val="0"/>
          <w:iCs w:val="0"/>
          <w:color w:val="auto"/>
          <w:sz w:val="24"/>
          <w:szCs w:val="24"/>
        </w:rPr>
        <w:fldChar w:fldCharType="separate"/>
      </w:r>
      <w:r w:rsidR="00FD40CA">
        <w:rPr>
          <w:b/>
          <w:bCs/>
          <w:i w:val="0"/>
          <w:iCs w:val="0"/>
          <w:noProof/>
          <w:color w:val="auto"/>
          <w:sz w:val="24"/>
          <w:szCs w:val="24"/>
        </w:rPr>
        <w:t>8</w:t>
      </w:r>
      <w:r w:rsidRPr="008200E9">
        <w:rPr>
          <w:b/>
          <w:bCs/>
          <w:i w:val="0"/>
          <w:iCs w:val="0"/>
          <w:color w:val="auto"/>
          <w:sz w:val="24"/>
          <w:szCs w:val="24"/>
        </w:rPr>
        <w:fldChar w:fldCharType="end"/>
      </w:r>
      <w:r w:rsidRPr="00C77945">
        <w:rPr>
          <w:b/>
          <w:bCs/>
          <w:i w:val="0"/>
          <w:iCs w:val="0"/>
          <w:color w:val="auto"/>
          <w:sz w:val="24"/>
          <w:szCs w:val="24"/>
        </w:rPr>
        <w:t>. La pérdida de tradiciones y costumbres desvaloriza el kichwa</w:t>
      </w:r>
      <w:bookmarkEnd w:id="118"/>
    </w:p>
    <w:tbl>
      <w:tblPr>
        <w:tblW w:w="4815"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733"/>
        <w:gridCol w:w="1273"/>
        <w:gridCol w:w="1809"/>
      </w:tblGrid>
      <w:tr w:rsidR="00D276DE" w:rsidRPr="008200E9" w14:paraId="5F26F2C3" w14:textId="77777777" w:rsidTr="00E825B7">
        <w:trPr>
          <w:trHeight w:val="300"/>
        </w:trPr>
        <w:tc>
          <w:tcPr>
            <w:tcW w:w="1733" w:type="dxa"/>
            <w:tcBorders>
              <w:bottom w:val="single" w:sz="4" w:space="0" w:color="auto"/>
            </w:tcBorders>
            <w:shd w:val="clear" w:color="auto" w:fill="auto"/>
            <w:noWrap/>
            <w:vAlign w:val="bottom"/>
            <w:hideMark/>
          </w:tcPr>
          <w:p w14:paraId="5C21E692" w14:textId="77777777" w:rsidR="00D276DE" w:rsidRPr="008200E9" w:rsidRDefault="00D276DE" w:rsidP="008D7321">
            <w:pPr>
              <w:spacing w:after="0" w:afterAutospacing="0" w:line="276" w:lineRule="auto"/>
              <w:ind w:firstLine="0"/>
              <w:jc w:val="center"/>
              <w:rPr>
                <w:rFonts w:eastAsia="Times New Roman" w:cs="Times New Roman"/>
                <w:b/>
                <w:bCs/>
                <w:szCs w:val="24"/>
                <w:lang w:eastAsia="es-EC"/>
              </w:rPr>
            </w:pPr>
            <w:r w:rsidRPr="008200E9">
              <w:rPr>
                <w:rFonts w:eastAsia="Times New Roman" w:cs="Times New Roman"/>
                <w:b/>
                <w:bCs/>
                <w:szCs w:val="24"/>
                <w:lang w:eastAsia="es-EC"/>
              </w:rPr>
              <w:t>Alternativas</w:t>
            </w:r>
          </w:p>
        </w:tc>
        <w:tc>
          <w:tcPr>
            <w:tcW w:w="1273" w:type="dxa"/>
            <w:tcBorders>
              <w:bottom w:val="single" w:sz="4" w:space="0" w:color="auto"/>
            </w:tcBorders>
            <w:shd w:val="clear" w:color="auto" w:fill="auto"/>
            <w:noWrap/>
            <w:vAlign w:val="bottom"/>
            <w:hideMark/>
          </w:tcPr>
          <w:p w14:paraId="1B975BEA" w14:textId="77777777" w:rsidR="00D276DE" w:rsidRPr="008200E9" w:rsidRDefault="00D276DE" w:rsidP="008D7321">
            <w:pPr>
              <w:spacing w:after="0" w:afterAutospacing="0" w:line="276" w:lineRule="auto"/>
              <w:ind w:firstLine="0"/>
              <w:jc w:val="center"/>
              <w:rPr>
                <w:rFonts w:eastAsia="Times New Roman" w:cs="Times New Roman"/>
                <w:b/>
                <w:bCs/>
                <w:szCs w:val="24"/>
                <w:lang w:eastAsia="es-EC"/>
              </w:rPr>
            </w:pPr>
            <w:r w:rsidRPr="008200E9">
              <w:rPr>
                <w:rFonts w:eastAsia="Times New Roman" w:cs="Times New Roman"/>
                <w:b/>
                <w:bCs/>
                <w:szCs w:val="24"/>
                <w:lang w:eastAsia="es-EC"/>
              </w:rPr>
              <w:t>Frecuencia</w:t>
            </w:r>
          </w:p>
        </w:tc>
        <w:tc>
          <w:tcPr>
            <w:tcW w:w="1809" w:type="dxa"/>
            <w:tcBorders>
              <w:bottom w:val="single" w:sz="4" w:space="0" w:color="auto"/>
            </w:tcBorders>
            <w:shd w:val="clear" w:color="auto" w:fill="auto"/>
            <w:noWrap/>
            <w:vAlign w:val="bottom"/>
            <w:hideMark/>
          </w:tcPr>
          <w:p w14:paraId="18ADD090" w14:textId="77777777" w:rsidR="00D276DE" w:rsidRPr="008200E9" w:rsidRDefault="00D276DE" w:rsidP="008D7321">
            <w:pPr>
              <w:spacing w:after="0" w:afterAutospacing="0" w:line="276" w:lineRule="auto"/>
              <w:ind w:firstLine="0"/>
              <w:jc w:val="center"/>
              <w:rPr>
                <w:rFonts w:eastAsia="Times New Roman" w:cs="Times New Roman"/>
                <w:b/>
                <w:bCs/>
                <w:szCs w:val="24"/>
                <w:lang w:eastAsia="es-EC"/>
              </w:rPr>
            </w:pPr>
            <w:r w:rsidRPr="008200E9">
              <w:rPr>
                <w:rFonts w:eastAsia="Times New Roman" w:cs="Times New Roman"/>
                <w:b/>
                <w:bCs/>
                <w:szCs w:val="24"/>
                <w:lang w:eastAsia="es-EC"/>
              </w:rPr>
              <w:t>Porcentaje (%)</w:t>
            </w:r>
          </w:p>
        </w:tc>
      </w:tr>
      <w:tr w:rsidR="00D276DE" w:rsidRPr="008200E9" w14:paraId="104E7D53" w14:textId="77777777" w:rsidTr="00E825B7">
        <w:trPr>
          <w:trHeight w:val="300"/>
        </w:trPr>
        <w:tc>
          <w:tcPr>
            <w:tcW w:w="1733" w:type="dxa"/>
            <w:tcBorders>
              <w:top w:val="single" w:sz="4" w:space="0" w:color="auto"/>
            </w:tcBorders>
            <w:shd w:val="clear" w:color="auto" w:fill="auto"/>
            <w:noWrap/>
            <w:vAlign w:val="bottom"/>
            <w:hideMark/>
          </w:tcPr>
          <w:p w14:paraId="743C037F"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Siempre</w:t>
            </w:r>
          </w:p>
        </w:tc>
        <w:tc>
          <w:tcPr>
            <w:tcW w:w="1273" w:type="dxa"/>
            <w:tcBorders>
              <w:top w:val="single" w:sz="4" w:space="0" w:color="auto"/>
            </w:tcBorders>
            <w:shd w:val="clear" w:color="auto" w:fill="auto"/>
            <w:noWrap/>
            <w:vAlign w:val="bottom"/>
            <w:hideMark/>
          </w:tcPr>
          <w:p w14:paraId="3D5F051D"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8</w:t>
            </w:r>
          </w:p>
        </w:tc>
        <w:tc>
          <w:tcPr>
            <w:tcW w:w="1809" w:type="dxa"/>
            <w:tcBorders>
              <w:top w:val="single" w:sz="4" w:space="0" w:color="auto"/>
            </w:tcBorders>
            <w:shd w:val="clear" w:color="auto" w:fill="auto"/>
            <w:noWrap/>
            <w:vAlign w:val="bottom"/>
            <w:hideMark/>
          </w:tcPr>
          <w:p w14:paraId="01540B9F"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19%</w:t>
            </w:r>
          </w:p>
        </w:tc>
      </w:tr>
      <w:tr w:rsidR="00D276DE" w:rsidRPr="008200E9" w14:paraId="3106D2CE" w14:textId="77777777" w:rsidTr="00E825B7">
        <w:trPr>
          <w:trHeight w:val="300"/>
        </w:trPr>
        <w:tc>
          <w:tcPr>
            <w:tcW w:w="1733" w:type="dxa"/>
            <w:shd w:val="clear" w:color="auto" w:fill="auto"/>
            <w:noWrap/>
            <w:vAlign w:val="bottom"/>
            <w:hideMark/>
          </w:tcPr>
          <w:p w14:paraId="2E2A9339"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Muchas veces</w:t>
            </w:r>
          </w:p>
        </w:tc>
        <w:tc>
          <w:tcPr>
            <w:tcW w:w="1273" w:type="dxa"/>
            <w:shd w:val="clear" w:color="auto" w:fill="auto"/>
            <w:noWrap/>
            <w:vAlign w:val="bottom"/>
            <w:hideMark/>
          </w:tcPr>
          <w:p w14:paraId="325ECE48"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15</w:t>
            </w:r>
          </w:p>
        </w:tc>
        <w:tc>
          <w:tcPr>
            <w:tcW w:w="1809" w:type="dxa"/>
            <w:shd w:val="clear" w:color="auto" w:fill="auto"/>
            <w:noWrap/>
            <w:vAlign w:val="bottom"/>
            <w:hideMark/>
          </w:tcPr>
          <w:p w14:paraId="7A1C76CF"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36%</w:t>
            </w:r>
          </w:p>
        </w:tc>
      </w:tr>
      <w:tr w:rsidR="00D276DE" w:rsidRPr="008200E9" w14:paraId="3A53F666" w14:textId="77777777" w:rsidTr="00E825B7">
        <w:trPr>
          <w:trHeight w:val="300"/>
        </w:trPr>
        <w:tc>
          <w:tcPr>
            <w:tcW w:w="1733" w:type="dxa"/>
            <w:shd w:val="clear" w:color="auto" w:fill="auto"/>
            <w:noWrap/>
            <w:vAlign w:val="bottom"/>
            <w:hideMark/>
          </w:tcPr>
          <w:p w14:paraId="6DD204C5"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Frecuentemente</w:t>
            </w:r>
          </w:p>
        </w:tc>
        <w:tc>
          <w:tcPr>
            <w:tcW w:w="1273" w:type="dxa"/>
            <w:shd w:val="clear" w:color="auto" w:fill="auto"/>
            <w:noWrap/>
            <w:vAlign w:val="bottom"/>
            <w:hideMark/>
          </w:tcPr>
          <w:p w14:paraId="2D0DF4E6"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9</w:t>
            </w:r>
          </w:p>
        </w:tc>
        <w:tc>
          <w:tcPr>
            <w:tcW w:w="1809" w:type="dxa"/>
            <w:shd w:val="clear" w:color="auto" w:fill="auto"/>
            <w:noWrap/>
            <w:vAlign w:val="bottom"/>
            <w:hideMark/>
          </w:tcPr>
          <w:p w14:paraId="0B78F4CC"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21%</w:t>
            </w:r>
          </w:p>
        </w:tc>
      </w:tr>
      <w:tr w:rsidR="00D276DE" w:rsidRPr="008200E9" w14:paraId="7D013854" w14:textId="77777777" w:rsidTr="00E825B7">
        <w:trPr>
          <w:trHeight w:val="300"/>
        </w:trPr>
        <w:tc>
          <w:tcPr>
            <w:tcW w:w="1733" w:type="dxa"/>
            <w:shd w:val="clear" w:color="auto" w:fill="auto"/>
            <w:noWrap/>
            <w:vAlign w:val="bottom"/>
            <w:hideMark/>
          </w:tcPr>
          <w:p w14:paraId="42207B0D"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A veces</w:t>
            </w:r>
          </w:p>
        </w:tc>
        <w:tc>
          <w:tcPr>
            <w:tcW w:w="1273" w:type="dxa"/>
            <w:shd w:val="clear" w:color="auto" w:fill="auto"/>
            <w:noWrap/>
            <w:vAlign w:val="bottom"/>
            <w:hideMark/>
          </w:tcPr>
          <w:p w14:paraId="731D6CF3"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8</w:t>
            </w:r>
          </w:p>
        </w:tc>
        <w:tc>
          <w:tcPr>
            <w:tcW w:w="1809" w:type="dxa"/>
            <w:shd w:val="clear" w:color="auto" w:fill="auto"/>
            <w:noWrap/>
            <w:vAlign w:val="bottom"/>
            <w:hideMark/>
          </w:tcPr>
          <w:p w14:paraId="4AE98E34"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19%</w:t>
            </w:r>
          </w:p>
        </w:tc>
      </w:tr>
      <w:tr w:rsidR="00D276DE" w:rsidRPr="008200E9" w14:paraId="72486656" w14:textId="77777777" w:rsidTr="00E825B7">
        <w:trPr>
          <w:trHeight w:val="300"/>
        </w:trPr>
        <w:tc>
          <w:tcPr>
            <w:tcW w:w="1733" w:type="dxa"/>
            <w:tcBorders>
              <w:bottom w:val="single" w:sz="4" w:space="0" w:color="auto"/>
            </w:tcBorders>
            <w:shd w:val="clear" w:color="auto" w:fill="auto"/>
            <w:noWrap/>
            <w:vAlign w:val="bottom"/>
            <w:hideMark/>
          </w:tcPr>
          <w:p w14:paraId="32DAEDBF"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 xml:space="preserve">Nunca </w:t>
            </w:r>
          </w:p>
        </w:tc>
        <w:tc>
          <w:tcPr>
            <w:tcW w:w="1273" w:type="dxa"/>
            <w:tcBorders>
              <w:bottom w:val="single" w:sz="4" w:space="0" w:color="auto"/>
            </w:tcBorders>
            <w:shd w:val="clear" w:color="auto" w:fill="auto"/>
            <w:noWrap/>
            <w:vAlign w:val="bottom"/>
            <w:hideMark/>
          </w:tcPr>
          <w:p w14:paraId="13DF7C5A"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2</w:t>
            </w:r>
          </w:p>
        </w:tc>
        <w:tc>
          <w:tcPr>
            <w:tcW w:w="1809" w:type="dxa"/>
            <w:tcBorders>
              <w:bottom w:val="single" w:sz="4" w:space="0" w:color="auto"/>
            </w:tcBorders>
            <w:shd w:val="clear" w:color="auto" w:fill="auto"/>
            <w:noWrap/>
            <w:vAlign w:val="bottom"/>
            <w:hideMark/>
          </w:tcPr>
          <w:p w14:paraId="7FB23280"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5%</w:t>
            </w:r>
          </w:p>
        </w:tc>
      </w:tr>
      <w:tr w:rsidR="00D276DE" w:rsidRPr="008200E9" w14:paraId="0180FCE8" w14:textId="77777777" w:rsidTr="00E825B7">
        <w:trPr>
          <w:trHeight w:val="300"/>
        </w:trPr>
        <w:tc>
          <w:tcPr>
            <w:tcW w:w="1733" w:type="dxa"/>
            <w:tcBorders>
              <w:top w:val="single" w:sz="4" w:space="0" w:color="auto"/>
            </w:tcBorders>
            <w:shd w:val="clear" w:color="auto" w:fill="auto"/>
            <w:noWrap/>
            <w:vAlign w:val="bottom"/>
            <w:hideMark/>
          </w:tcPr>
          <w:p w14:paraId="5E8AEB99" w14:textId="77777777" w:rsidR="00D276DE" w:rsidRPr="008200E9" w:rsidRDefault="00D276DE" w:rsidP="008D7321">
            <w:pPr>
              <w:spacing w:after="0" w:afterAutospacing="0" w:line="276" w:lineRule="auto"/>
              <w:ind w:firstLine="0"/>
              <w:jc w:val="left"/>
              <w:rPr>
                <w:rFonts w:eastAsia="Times New Roman" w:cs="Times New Roman"/>
                <w:b/>
                <w:bCs/>
                <w:szCs w:val="24"/>
                <w:lang w:eastAsia="es-EC"/>
              </w:rPr>
            </w:pPr>
            <w:r w:rsidRPr="008200E9">
              <w:rPr>
                <w:rFonts w:eastAsia="Times New Roman" w:cs="Times New Roman"/>
                <w:b/>
                <w:bCs/>
                <w:szCs w:val="24"/>
                <w:lang w:eastAsia="es-EC"/>
              </w:rPr>
              <w:t>TOTAL</w:t>
            </w:r>
          </w:p>
        </w:tc>
        <w:tc>
          <w:tcPr>
            <w:tcW w:w="1273" w:type="dxa"/>
            <w:tcBorders>
              <w:top w:val="single" w:sz="4" w:space="0" w:color="auto"/>
            </w:tcBorders>
            <w:shd w:val="clear" w:color="auto" w:fill="auto"/>
            <w:noWrap/>
            <w:vAlign w:val="bottom"/>
            <w:hideMark/>
          </w:tcPr>
          <w:p w14:paraId="127D3E40"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42</w:t>
            </w:r>
          </w:p>
        </w:tc>
        <w:tc>
          <w:tcPr>
            <w:tcW w:w="1809" w:type="dxa"/>
            <w:tcBorders>
              <w:top w:val="single" w:sz="4" w:space="0" w:color="auto"/>
            </w:tcBorders>
            <w:shd w:val="clear" w:color="auto" w:fill="auto"/>
            <w:noWrap/>
            <w:vAlign w:val="bottom"/>
            <w:hideMark/>
          </w:tcPr>
          <w:p w14:paraId="69C9E5C7"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100%</w:t>
            </w:r>
          </w:p>
        </w:tc>
      </w:tr>
    </w:tbl>
    <w:p w14:paraId="4C72FC30" w14:textId="77777777" w:rsidR="00D276DE" w:rsidRPr="00533E02" w:rsidRDefault="00D276DE" w:rsidP="008D7321">
      <w:pPr>
        <w:spacing w:after="0" w:afterAutospacing="0" w:line="276" w:lineRule="auto"/>
        <w:ind w:firstLine="0"/>
        <w:rPr>
          <w:sz w:val="22"/>
          <w:lang w:val="es-ES"/>
        </w:rPr>
      </w:pPr>
      <w:bookmarkStart w:id="119" w:name="_Toc135220268"/>
      <w:r w:rsidRPr="00533E02">
        <w:rPr>
          <w:sz w:val="22"/>
          <w:lang w:val="es-ES"/>
        </w:rPr>
        <w:t>Fuente: Encuesta aplicada a estudiantes</w:t>
      </w:r>
    </w:p>
    <w:p w14:paraId="7241A835"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5BDEFEB3" w14:textId="2DD66AF4" w:rsidR="00D276DE" w:rsidRDefault="00D276DE" w:rsidP="008D7321">
      <w:pPr>
        <w:pStyle w:val="Descripcin"/>
        <w:spacing w:line="276" w:lineRule="auto"/>
        <w:ind w:firstLine="0"/>
        <w:rPr>
          <w:b/>
          <w:bCs/>
          <w:i w:val="0"/>
          <w:iCs w:val="0"/>
          <w:color w:val="auto"/>
          <w:sz w:val="24"/>
          <w:szCs w:val="24"/>
        </w:rPr>
      </w:pPr>
      <w:bookmarkStart w:id="120" w:name="_Toc136012511"/>
      <w:r w:rsidRPr="008200E9">
        <w:rPr>
          <w:b/>
          <w:bCs/>
          <w:i w:val="0"/>
          <w:iCs w:val="0"/>
          <w:color w:val="auto"/>
          <w:sz w:val="24"/>
          <w:szCs w:val="24"/>
        </w:rPr>
        <w:t xml:space="preserve">Figura </w:t>
      </w:r>
      <w:r w:rsidRPr="008200E9">
        <w:rPr>
          <w:b/>
          <w:bCs/>
          <w:i w:val="0"/>
          <w:iCs w:val="0"/>
          <w:color w:val="auto"/>
          <w:sz w:val="24"/>
          <w:szCs w:val="24"/>
        </w:rPr>
        <w:fldChar w:fldCharType="begin"/>
      </w:r>
      <w:r w:rsidRPr="008200E9">
        <w:rPr>
          <w:b/>
          <w:bCs/>
          <w:i w:val="0"/>
          <w:iCs w:val="0"/>
          <w:color w:val="auto"/>
          <w:sz w:val="24"/>
          <w:szCs w:val="24"/>
        </w:rPr>
        <w:instrText xml:space="preserve"> SEQ Figura \* ARABIC </w:instrText>
      </w:r>
      <w:r w:rsidRPr="008200E9">
        <w:rPr>
          <w:b/>
          <w:bCs/>
          <w:i w:val="0"/>
          <w:iCs w:val="0"/>
          <w:color w:val="auto"/>
          <w:sz w:val="24"/>
          <w:szCs w:val="24"/>
        </w:rPr>
        <w:fldChar w:fldCharType="separate"/>
      </w:r>
      <w:r w:rsidR="00FD40CA">
        <w:rPr>
          <w:b/>
          <w:bCs/>
          <w:i w:val="0"/>
          <w:iCs w:val="0"/>
          <w:noProof/>
          <w:color w:val="auto"/>
          <w:sz w:val="24"/>
          <w:szCs w:val="24"/>
        </w:rPr>
        <w:t>8</w:t>
      </w:r>
      <w:bookmarkEnd w:id="119"/>
      <w:r w:rsidRPr="008200E9">
        <w:rPr>
          <w:b/>
          <w:bCs/>
          <w:i w:val="0"/>
          <w:iCs w:val="0"/>
          <w:color w:val="auto"/>
          <w:sz w:val="24"/>
          <w:szCs w:val="24"/>
        </w:rPr>
        <w:fldChar w:fldCharType="end"/>
      </w:r>
      <w:r>
        <w:rPr>
          <w:b/>
          <w:bCs/>
          <w:i w:val="0"/>
          <w:iCs w:val="0"/>
          <w:color w:val="auto"/>
          <w:sz w:val="24"/>
          <w:szCs w:val="24"/>
        </w:rPr>
        <w:t xml:space="preserve">. </w:t>
      </w:r>
      <w:r w:rsidRPr="00C77945">
        <w:rPr>
          <w:b/>
          <w:bCs/>
          <w:i w:val="0"/>
          <w:iCs w:val="0"/>
          <w:color w:val="auto"/>
          <w:sz w:val="24"/>
          <w:szCs w:val="24"/>
        </w:rPr>
        <w:t>La pérdida de tradiciones y costumbres desvaloriza el kichwa</w:t>
      </w:r>
      <w:bookmarkEnd w:id="120"/>
    </w:p>
    <w:p w14:paraId="14DE0633" w14:textId="77777777" w:rsidR="00D276DE" w:rsidRDefault="00D276DE" w:rsidP="008D7321">
      <w:pPr>
        <w:spacing w:line="276" w:lineRule="auto"/>
        <w:ind w:firstLine="0"/>
      </w:pPr>
      <w:r>
        <w:rPr>
          <w:noProof/>
        </w:rPr>
        <w:drawing>
          <wp:inline distT="0" distB="0" distL="0" distR="0" wp14:anchorId="631B596C" wp14:editId="2B4282A4">
            <wp:extent cx="5158854" cy="2429288"/>
            <wp:effectExtent l="0" t="0" r="3810" b="9525"/>
            <wp:docPr id="1633928073" name="Imagen 1633928073" descr="Gráfico de respuestas de formularios. Título de la pregunta: 7.   La pérdida de tradiciones y costumbres condiciona la desvalorización de la lengua kichwa.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áfico de respuestas de formularios. Título de la pregunta: 7.   La pérdida de tradiciones y costumbres condiciona la desvalorización de la lengua kichwa. Número de respuestas: 42 respuestas."/>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780" t="15631" r="21899"/>
                    <a:stretch/>
                  </pic:blipFill>
                  <pic:spPr bwMode="auto">
                    <a:xfrm>
                      <a:off x="0" y="0"/>
                      <a:ext cx="5180060" cy="2439274"/>
                    </a:xfrm>
                    <a:prstGeom prst="rect">
                      <a:avLst/>
                    </a:prstGeom>
                    <a:noFill/>
                    <a:ln>
                      <a:noFill/>
                    </a:ln>
                    <a:extLst>
                      <a:ext uri="{53640926-AAD7-44D8-BBD7-CCE9431645EC}">
                        <a14:shadowObscured xmlns:a14="http://schemas.microsoft.com/office/drawing/2010/main"/>
                      </a:ext>
                    </a:extLst>
                  </pic:spPr>
                </pic:pic>
              </a:graphicData>
            </a:graphic>
          </wp:inline>
        </w:drawing>
      </w:r>
    </w:p>
    <w:p w14:paraId="24A09EF5" w14:textId="77777777" w:rsidR="00D276DE" w:rsidRPr="006303DB" w:rsidRDefault="00D276DE" w:rsidP="008D7321">
      <w:pPr>
        <w:spacing w:after="0" w:afterAutospacing="0" w:line="276" w:lineRule="auto"/>
        <w:ind w:firstLine="708"/>
        <w:rPr>
          <w:sz w:val="22"/>
          <w:lang w:val="es-ES_tradnl"/>
        </w:rPr>
      </w:pPr>
      <w:r w:rsidRPr="006303DB">
        <w:rPr>
          <w:sz w:val="22"/>
          <w:lang w:val="es-ES_tradnl"/>
        </w:rPr>
        <w:t xml:space="preserve">Fuente: Tabla No. </w:t>
      </w:r>
      <w:r>
        <w:rPr>
          <w:sz w:val="22"/>
          <w:lang w:val="es-ES_tradnl"/>
        </w:rPr>
        <w:t>8</w:t>
      </w:r>
    </w:p>
    <w:p w14:paraId="40FEDAF8" w14:textId="77777777" w:rsidR="00D276DE" w:rsidRDefault="00D276DE" w:rsidP="008D7321">
      <w:pPr>
        <w:spacing w:after="240" w:afterAutospacing="0" w:line="276" w:lineRule="auto"/>
        <w:ind w:firstLine="708"/>
        <w:rPr>
          <w:sz w:val="22"/>
          <w:lang w:val="es-ES_tradnl"/>
        </w:rPr>
      </w:pPr>
      <w:r w:rsidRPr="006303DB">
        <w:rPr>
          <w:sz w:val="22"/>
          <w:lang w:val="es-ES_tradnl"/>
        </w:rPr>
        <w:t>Elaboración propia</w:t>
      </w:r>
    </w:p>
    <w:p w14:paraId="0C233E41" w14:textId="77777777" w:rsidR="00D276DE" w:rsidRDefault="00D276DE" w:rsidP="008D7321">
      <w:pPr>
        <w:spacing w:line="276" w:lineRule="auto"/>
        <w:rPr>
          <w:b/>
          <w:bCs/>
        </w:rPr>
      </w:pPr>
      <w:r w:rsidRPr="00ED287C">
        <w:rPr>
          <w:b/>
          <w:bCs/>
        </w:rPr>
        <w:t>Análisis</w:t>
      </w:r>
      <w:r>
        <w:rPr>
          <w:b/>
          <w:bCs/>
        </w:rPr>
        <w:t xml:space="preserve"> de los resultados</w:t>
      </w:r>
    </w:p>
    <w:p w14:paraId="3F17F524" w14:textId="77777777" w:rsidR="00D276DE" w:rsidRDefault="00D276DE" w:rsidP="008D7321">
      <w:pPr>
        <w:spacing w:line="276" w:lineRule="auto"/>
      </w:pPr>
      <w:r>
        <w:t>Tenemos que, el 36% (15) indica que muchas veces, el 21% (9) menciona que frecuentemente, el 19% (8) del total de los encuestados señala que la pérdida de tradiciones y costumbres siempre condiciona la desvalorización de la lengua kichwa, el 19% (8) a veces y el 5% (2) nunca.</w:t>
      </w:r>
    </w:p>
    <w:p w14:paraId="00D2F19C" w14:textId="77777777" w:rsidR="009B1A3D" w:rsidRDefault="009B1A3D" w:rsidP="008D7321">
      <w:pPr>
        <w:spacing w:line="276" w:lineRule="auto"/>
      </w:pPr>
    </w:p>
    <w:p w14:paraId="01B7EBBC" w14:textId="77777777" w:rsidR="009B1A3D" w:rsidRDefault="009B1A3D" w:rsidP="008D7321">
      <w:pPr>
        <w:spacing w:line="276" w:lineRule="auto"/>
      </w:pPr>
    </w:p>
    <w:p w14:paraId="15244265" w14:textId="77777777" w:rsidR="00D276DE" w:rsidRDefault="00D276DE" w:rsidP="008D7321">
      <w:pPr>
        <w:spacing w:line="276" w:lineRule="auto"/>
        <w:rPr>
          <w:b/>
          <w:bCs/>
        </w:rPr>
      </w:pPr>
      <w:r w:rsidRPr="00ED287C">
        <w:rPr>
          <w:b/>
          <w:bCs/>
        </w:rPr>
        <w:lastRenderedPageBreak/>
        <w:t>Interpretación</w:t>
      </w:r>
      <w:r>
        <w:rPr>
          <w:b/>
          <w:bCs/>
        </w:rPr>
        <w:t xml:space="preserve"> de los resultados</w:t>
      </w:r>
    </w:p>
    <w:p w14:paraId="2B13C7C7" w14:textId="77777777" w:rsidR="00D276DE" w:rsidRDefault="00D276DE" w:rsidP="008D7321">
      <w:pPr>
        <w:spacing w:line="276" w:lineRule="auto"/>
      </w:pPr>
      <w:r>
        <w:t xml:space="preserve">Los datos que arrojó esta interrogante resultan interesantes ya que, parte del valor del que carece la lengua kichwa para algunas de las personas de la cultura indígena como se menciona a lo largo del desarrollo del presente proyecto de tesis una cultura no se rige solo por su lengua, sino también por otros elementos, entre ellos las costumbres y las tradiciones, es evidente que, al estas irse perdiendo, como consecuencia se genera una desvalorización de la lengua kichwa.  </w:t>
      </w:r>
    </w:p>
    <w:p w14:paraId="30E3E1C7" w14:textId="77777777" w:rsidR="00D276DE" w:rsidRDefault="00D276DE" w:rsidP="008D7321">
      <w:pPr>
        <w:spacing w:line="276" w:lineRule="auto"/>
        <w:ind w:firstLine="0"/>
      </w:pPr>
    </w:p>
    <w:p w14:paraId="315969E2" w14:textId="77777777" w:rsidR="00D276DE" w:rsidRDefault="00D276DE" w:rsidP="008D7321">
      <w:pPr>
        <w:spacing w:line="276" w:lineRule="auto"/>
        <w:ind w:firstLine="0"/>
      </w:pPr>
    </w:p>
    <w:p w14:paraId="4E3FCDBB" w14:textId="77777777" w:rsidR="00D276DE" w:rsidRDefault="00D276DE" w:rsidP="008D7321">
      <w:pPr>
        <w:spacing w:line="276" w:lineRule="auto"/>
        <w:ind w:firstLine="0"/>
      </w:pPr>
    </w:p>
    <w:p w14:paraId="00C4557B" w14:textId="77777777" w:rsidR="00D276DE" w:rsidRDefault="00D276DE" w:rsidP="008D7321">
      <w:pPr>
        <w:spacing w:line="276" w:lineRule="auto"/>
        <w:ind w:firstLine="0"/>
      </w:pPr>
    </w:p>
    <w:p w14:paraId="070FFB4C" w14:textId="77777777" w:rsidR="00D276DE" w:rsidRDefault="00D276DE" w:rsidP="008D7321">
      <w:pPr>
        <w:spacing w:after="160" w:afterAutospacing="0" w:line="276" w:lineRule="auto"/>
        <w:ind w:firstLine="0"/>
        <w:jc w:val="left"/>
      </w:pPr>
      <w:r>
        <w:br w:type="page"/>
      </w:r>
    </w:p>
    <w:p w14:paraId="0B283B26" w14:textId="77777777" w:rsidR="00D276DE" w:rsidRDefault="00D276DE" w:rsidP="008D7321">
      <w:pPr>
        <w:spacing w:line="276" w:lineRule="auto"/>
        <w:ind w:firstLine="0"/>
      </w:pPr>
      <w:r w:rsidRPr="00CE09D5">
        <w:rPr>
          <w:b/>
          <w:bCs/>
          <w:lang w:val="es-ES_tradnl"/>
        </w:rPr>
        <w:lastRenderedPageBreak/>
        <w:t>Pregunta 8.</w:t>
      </w:r>
      <w:r>
        <w:rPr>
          <w:lang w:val="es-ES_tradnl"/>
        </w:rPr>
        <w:t xml:space="preserve"> ¿</w:t>
      </w:r>
      <w:r>
        <w:t>Las instituciones educativas manifiestan limitado interés por crear programas de fortalecimiento de la lengua kichwa?</w:t>
      </w:r>
    </w:p>
    <w:p w14:paraId="2171EA0D" w14:textId="78F73BA4" w:rsidR="00D276DE" w:rsidRPr="008200E9" w:rsidRDefault="00D276DE" w:rsidP="008D7321">
      <w:pPr>
        <w:pStyle w:val="Descripcin"/>
        <w:spacing w:line="276" w:lineRule="auto"/>
        <w:ind w:firstLine="0"/>
        <w:rPr>
          <w:b/>
          <w:bCs/>
          <w:i w:val="0"/>
          <w:iCs w:val="0"/>
          <w:color w:val="auto"/>
          <w:sz w:val="24"/>
          <w:szCs w:val="24"/>
        </w:rPr>
      </w:pPr>
      <w:bookmarkStart w:id="121" w:name="_Toc136012456"/>
      <w:r w:rsidRPr="008200E9">
        <w:rPr>
          <w:b/>
          <w:bCs/>
          <w:i w:val="0"/>
          <w:iCs w:val="0"/>
          <w:color w:val="auto"/>
          <w:sz w:val="24"/>
          <w:szCs w:val="24"/>
        </w:rPr>
        <w:t xml:space="preserve">Tabla </w:t>
      </w:r>
      <w:r w:rsidRPr="008200E9">
        <w:rPr>
          <w:b/>
          <w:bCs/>
          <w:i w:val="0"/>
          <w:iCs w:val="0"/>
          <w:color w:val="auto"/>
          <w:sz w:val="24"/>
          <w:szCs w:val="24"/>
        </w:rPr>
        <w:fldChar w:fldCharType="begin"/>
      </w:r>
      <w:r w:rsidRPr="008200E9">
        <w:rPr>
          <w:b/>
          <w:bCs/>
          <w:i w:val="0"/>
          <w:iCs w:val="0"/>
          <w:color w:val="auto"/>
          <w:sz w:val="24"/>
          <w:szCs w:val="24"/>
        </w:rPr>
        <w:instrText xml:space="preserve"> SEQ Tabla \* ARABIC </w:instrText>
      </w:r>
      <w:r w:rsidRPr="008200E9">
        <w:rPr>
          <w:b/>
          <w:bCs/>
          <w:i w:val="0"/>
          <w:iCs w:val="0"/>
          <w:color w:val="auto"/>
          <w:sz w:val="24"/>
          <w:szCs w:val="24"/>
        </w:rPr>
        <w:fldChar w:fldCharType="separate"/>
      </w:r>
      <w:r w:rsidR="00FD40CA">
        <w:rPr>
          <w:b/>
          <w:bCs/>
          <w:i w:val="0"/>
          <w:iCs w:val="0"/>
          <w:noProof/>
          <w:color w:val="auto"/>
          <w:sz w:val="24"/>
          <w:szCs w:val="24"/>
        </w:rPr>
        <w:t>9</w:t>
      </w:r>
      <w:r w:rsidRPr="008200E9">
        <w:rPr>
          <w:b/>
          <w:bCs/>
          <w:i w:val="0"/>
          <w:iCs w:val="0"/>
          <w:color w:val="auto"/>
          <w:sz w:val="24"/>
          <w:szCs w:val="24"/>
        </w:rPr>
        <w:fldChar w:fldCharType="end"/>
      </w:r>
      <w:r>
        <w:rPr>
          <w:b/>
          <w:bCs/>
          <w:i w:val="0"/>
          <w:iCs w:val="0"/>
          <w:color w:val="auto"/>
          <w:sz w:val="24"/>
          <w:szCs w:val="24"/>
        </w:rPr>
        <w:t>. Las instituciones educativas</w:t>
      </w:r>
      <w:bookmarkEnd w:id="121"/>
      <w:r>
        <w:rPr>
          <w:b/>
          <w:bCs/>
          <w:i w:val="0"/>
          <w:iCs w:val="0"/>
          <w:color w:val="auto"/>
          <w:sz w:val="24"/>
          <w:szCs w:val="24"/>
        </w:rPr>
        <w:t xml:space="preserve"> </w:t>
      </w:r>
    </w:p>
    <w:tbl>
      <w:tblPr>
        <w:tblW w:w="4957"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843"/>
        <w:gridCol w:w="1273"/>
        <w:gridCol w:w="1841"/>
      </w:tblGrid>
      <w:tr w:rsidR="00D276DE" w:rsidRPr="008200E9" w14:paraId="2D2FFA2C" w14:textId="77777777" w:rsidTr="00E825B7">
        <w:trPr>
          <w:trHeight w:val="300"/>
        </w:trPr>
        <w:tc>
          <w:tcPr>
            <w:tcW w:w="1843" w:type="dxa"/>
            <w:tcBorders>
              <w:bottom w:val="single" w:sz="4" w:space="0" w:color="auto"/>
            </w:tcBorders>
            <w:shd w:val="clear" w:color="auto" w:fill="auto"/>
            <w:noWrap/>
            <w:vAlign w:val="bottom"/>
            <w:hideMark/>
          </w:tcPr>
          <w:p w14:paraId="2A2CAA43" w14:textId="77777777" w:rsidR="00D276DE" w:rsidRPr="008200E9" w:rsidRDefault="00D276DE" w:rsidP="008D7321">
            <w:pPr>
              <w:spacing w:after="0" w:afterAutospacing="0" w:line="276" w:lineRule="auto"/>
              <w:ind w:firstLine="0"/>
              <w:jc w:val="center"/>
              <w:rPr>
                <w:rFonts w:eastAsia="Times New Roman" w:cs="Times New Roman"/>
                <w:b/>
                <w:bCs/>
                <w:szCs w:val="24"/>
                <w:lang w:eastAsia="es-EC"/>
              </w:rPr>
            </w:pPr>
            <w:r w:rsidRPr="008200E9">
              <w:rPr>
                <w:rFonts w:eastAsia="Times New Roman" w:cs="Times New Roman"/>
                <w:b/>
                <w:bCs/>
                <w:szCs w:val="24"/>
                <w:lang w:eastAsia="es-EC"/>
              </w:rPr>
              <w:t>Alternativas</w:t>
            </w:r>
          </w:p>
        </w:tc>
        <w:tc>
          <w:tcPr>
            <w:tcW w:w="1273" w:type="dxa"/>
            <w:tcBorders>
              <w:bottom w:val="single" w:sz="4" w:space="0" w:color="auto"/>
            </w:tcBorders>
            <w:shd w:val="clear" w:color="auto" w:fill="auto"/>
            <w:noWrap/>
            <w:vAlign w:val="bottom"/>
            <w:hideMark/>
          </w:tcPr>
          <w:p w14:paraId="0E8C8AA5" w14:textId="77777777" w:rsidR="00D276DE" w:rsidRPr="008200E9" w:rsidRDefault="00D276DE" w:rsidP="008D7321">
            <w:pPr>
              <w:spacing w:after="0" w:afterAutospacing="0" w:line="276" w:lineRule="auto"/>
              <w:ind w:firstLine="0"/>
              <w:jc w:val="center"/>
              <w:rPr>
                <w:rFonts w:eastAsia="Times New Roman" w:cs="Times New Roman"/>
                <w:b/>
                <w:bCs/>
                <w:szCs w:val="24"/>
                <w:lang w:eastAsia="es-EC"/>
              </w:rPr>
            </w:pPr>
            <w:r w:rsidRPr="008200E9">
              <w:rPr>
                <w:rFonts w:eastAsia="Times New Roman" w:cs="Times New Roman"/>
                <w:b/>
                <w:bCs/>
                <w:szCs w:val="24"/>
                <w:lang w:eastAsia="es-EC"/>
              </w:rPr>
              <w:t>Frecuencia</w:t>
            </w:r>
          </w:p>
        </w:tc>
        <w:tc>
          <w:tcPr>
            <w:tcW w:w="1841" w:type="dxa"/>
            <w:tcBorders>
              <w:bottom w:val="single" w:sz="4" w:space="0" w:color="auto"/>
            </w:tcBorders>
            <w:shd w:val="clear" w:color="auto" w:fill="auto"/>
            <w:noWrap/>
            <w:vAlign w:val="bottom"/>
            <w:hideMark/>
          </w:tcPr>
          <w:p w14:paraId="40AFA3E9" w14:textId="77777777" w:rsidR="00D276DE" w:rsidRPr="008200E9" w:rsidRDefault="00D276DE" w:rsidP="008D7321">
            <w:pPr>
              <w:spacing w:after="0" w:afterAutospacing="0" w:line="276" w:lineRule="auto"/>
              <w:ind w:firstLine="0"/>
              <w:jc w:val="center"/>
              <w:rPr>
                <w:rFonts w:eastAsia="Times New Roman" w:cs="Times New Roman"/>
                <w:b/>
                <w:bCs/>
                <w:szCs w:val="24"/>
                <w:lang w:eastAsia="es-EC"/>
              </w:rPr>
            </w:pPr>
            <w:r w:rsidRPr="008200E9">
              <w:rPr>
                <w:rFonts w:eastAsia="Times New Roman" w:cs="Times New Roman"/>
                <w:b/>
                <w:bCs/>
                <w:szCs w:val="24"/>
                <w:lang w:eastAsia="es-EC"/>
              </w:rPr>
              <w:t>Porcentaje (%)</w:t>
            </w:r>
          </w:p>
        </w:tc>
      </w:tr>
      <w:tr w:rsidR="00D276DE" w:rsidRPr="008200E9" w14:paraId="6A8AA1DF" w14:textId="77777777" w:rsidTr="00E825B7">
        <w:trPr>
          <w:trHeight w:val="300"/>
        </w:trPr>
        <w:tc>
          <w:tcPr>
            <w:tcW w:w="1843" w:type="dxa"/>
            <w:tcBorders>
              <w:top w:val="single" w:sz="4" w:space="0" w:color="auto"/>
            </w:tcBorders>
            <w:shd w:val="clear" w:color="auto" w:fill="auto"/>
            <w:noWrap/>
            <w:vAlign w:val="bottom"/>
            <w:hideMark/>
          </w:tcPr>
          <w:p w14:paraId="249D47F2"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Siempre</w:t>
            </w:r>
          </w:p>
        </w:tc>
        <w:tc>
          <w:tcPr>
            <w:tcW w:w="1273" w:type="dxa"/>
            <w:tcBorders>
              <w:top w:val="single" w:sz="4" w:space="0" w:color="auto"/>
            </w:tcBorders>
            <w:shd w:val="clear" w:color="auto" w:fill="auto"/>
            <w:noWrap/>
            <w:vAlign w:val="bottom"/>
            <w:hideMark/>
          </w:tcPr>
          <w:p w14:paraId="40DDE036"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9</w:t>
            </w:r>
          </w:p>
        </w:tc>
        <w:tc>
          <w:tcPr>
            <w:tcW w:w="1841" w:type="dxa"/>
            <w:tcBorders>
              <w:top w:val="single" w:sz="4" w:space="0" w:color="auto"/>
            </w:tcBorders>
            <w:shd w:val="clear" w:color="auto" w:fill="auto"/>
            <w:noWrap/>
            <w:vAlign w:val="bottom"/>
            <w:hideMark/>
          </w:tcPr>
          <w:p w14:paraId="1AEF5488"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21%</w:t>
            </w:r>
          </w:p>
        </w:tc>
      </w:tr>
      <w:tr w:rsidR="00D276DE" w:rsidRPr="008200E9" w14:paraId="37A3017C" w14:textId="77777777" w:rsidTr="00E825B7">
        <w:trPr>
          <w:trHeight w:val="300"/>
        </w:trPr>
        <w:tc>
          <w:tcPr>
            <w:tcW w:w="1843" w:type="dxa"/>
            <w:shd w:val="clear" w:color="auto" w:fill="auto"/>
            <w:noWrap/>
            <w:vAlign w:val="bottom"/>
            <w:hideMark/>
          </w:tcPr>
          <w:p w14:paraId="6370D841"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Muchas veces</w:t>
            </w:r>
          </w:p>
        </w:tc>
        <w:tc>
          <w:tcPr>
            <w:tcW w:w="1273" w:type="dxa"/>
            <w:shd w:val="clear" w:color="auto" w:fill="auto"/>
            <w:noWrap/>
            <w:vAlign w:val="bottom"/>
            <w:hideMark/>
          </w:tcPr>
          <w:p w14:paraId="7B251332"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7</w:t>
            </w:r>
          </w:p>
        </w:tc>
        <w:tc>
          <w:tcPr>
            <w:tcW w:w="1841" w:type="dxa"/>
            <w:shd w:val="clear" w:color="auto" w:fill="auto"/>
            <w:noWrap/>
            <w:vAlign w:val="bottom"/>
            <w:hideMark/>
          </w:tcPr>
          <w:p w14:paraId="585E6058"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17%</w:t>
            </w:r>
          </w:p>
        </w:tc>
      </w:tr>
      <w:tr w:rsidR="00D276DE" w:rsidRPr="008200E9" w14:paraId="5051524C" w14:textId="77777777" w:rsidTr="00E825B7">
        <w:trPr>
          <w:trHeight w:val="300"/>
        </w:trPr>
        <w:tc>
          <w:tcPr>
            <w:tcW w:w="1843" w:type="dxa"/>
            <w:shd w:val="clear" w:color="auto" w:fill="auto"/>
            <w:noWrap/>
            <w:vAlign w:val="bottom"/>
            <w:hideMark/>
          </w:tcPr>
          <w:p w14:paraId="037CD302"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Frecuentemente</w:t>
            </w:r>
          </w:p>
        </w:tc>
        <w:tc>
          <w:tcPr>
            <w:tcW w:w="1273" w:type="dxa"/>
            <w:shd w:val="clear" w:color="auto" w:fill="auto"/>
            <w:noWrap/>
            <w:vAlign w:val="bottom"/>
            <w:hideMark/>
          </w:tcPr>
          <w:p w14:paraId="66B7A8D9"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7</w:t>
            </w:r>
          </w:p>
        </w:tc>
        <w:tc>
          <w:tcPr>
            <w:tcW w:w="1841" w:type="dxa"/>
            <w:shd w:val="clear" w:color="auto" w:fill="auto"/>
            <w:noWrap/>
            <w:vAlign w:val="bottom"/>
            <w:hideMark/>
          </w:tcPr>
          <w:p w14:paraId="2ED584B8"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17%</w:t>
            </w:r>
          </w:p>
        </w:tc>
      </w:tr>
      <w:tr w:rsidR="00D276DE" w:rsidRPr="008200E9" w14:paraId="4D691FB9" w14:textId="77777777" w:rsidTr="00E825B7">
        <w:trPr>
          <w:trHeight w:val="300"/>
        </w:trPr>
        <w:tc>
          <w:tcPr>
            <w:tcW w:w="1843" w:type="dxa"/>
            <w:shd w:val="clear" w:color="auto" w:fill="auto"/>
            <w:noWrap/>
            <w:vAlign w:val="bottom"/>
            <w:hideMark/>
          </w:tcPr>
          <w:p w14:paraId="5ACF0413"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A veces</w:t>
            </w:r>
          </w:p>
        </w:tc>
        <w:tc>
          <w:tcPr>
            <w:tcW w:w="1273" w:type="dxa"/>
            <w:shd w:val="clear" w:color="auto" w:fill="auto"/>
            <w:noWrap/>
            <w:vAlign w:val="bottom"/>
            <w:hideMark/>
          </w:tcPr>
          <w:p w14:paraId="52DC3E45"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15</w:t>
            </w:r>
          </w:p>
        </w:tc>
        <w:tc>
          <w:tcPr>
            <w:tcW w:w="1841" w:type="dxa"/>
            <w:shd w:val="clear" w:color="auto" w:fill="auto"/>
            <w:noWrap/>
            <w:vAlign w:val="bottom"/>
            <w:hideMark/>
          </w:tcPr>
          <w:p w14:paraId="664DB016"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36%</w:t>
            </w:r>
          </w:p>
        </w:tc>
      </w:tr>
      <w:tr w:rsidR="00D276DE" w:rsidRPr="008200E9" w14:paraId="22F6E14E" w14:textId="77777777" w:rsidTr="00E825B7">
        <w:trPr>
          <w:trHeight w:val="300"/>
        </w:trPr>
        <w:tc>
          <w:tcPr>
            <w:tcW w:w="1843" w:type="dxa"/>
            <w:tcBorders>
              <w:bottom w:val="single" w:sz="4" w:space="0" w:color="auto"/>
            </w:tcBorders>
            <w:shd w:val="clear" w:color="auto" w:fill="auto"/>
            <w:noWrap/>
            <w:vAlign w:val="bottom"/>
            <w:hideMark/>
          </w:tcPr>
          <w:p w14:paraId="54F2CCFB"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 xml:space="preserve">Nunca </w:t>
            </w:r>
          </w:p>
        </w:tc>
        <w:tc>
          <w:tcPr>
            <w:tcW w:w="1273" w:type="dxa"/>
            <w:tcBorders>
              <w:bottom w:val="single" w:sz="4" w:space="0" w:color="auto"/>
            </w:tcBorders>
            <w:shd w:val="clear" w:color="auto" w:fill="auto"/>
            <w:noWrap/>
            <w:vAlign w:val="bottom"/>
            <w:hideMark/>
          </w:tcPr>
          <w:p w14:paraId="01AE8BAF"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4</w:t>
            </w:r>
          </w:p>
        </w:tc>
        <w:tc>
          <w:tcPr>
            <w:tcW w:w="1841" w:type="dxa"/>
            <w:tcBorders>
              <w:bottom w:val="single" w:sz="4" w:space="0" w:color="auto"/>
            </w:tcBorders>
            <w:shd w:val="clear" w:color="auto" w:fill="auto"/>
            <w:noWrap/>
            <w:vAlign w:val="bottom"/>
            <w:hideMark/>
          </w:tcPr>
          <w:p w14:paraId="20316B87"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10%</w:t>
            </w:r>
          </w:p>
        </w:tc>
      </w:tr>
      <w:tr w:rsidR="00D276DE" w:rsidRPr="008200E9" w14:paraId="2E04E2F2" w14:textId="77777777" w:rsidTr="00E825B7">
        <w:trPr>
          <w:trHeight w:val="300"/>
        </w:trPr>
        <w:tc>
          <w:tcPr>
            <w:tcW w:w="1843" w:type="dxa"/>
            <w:tcBorders>
              <w:top w:val="single" w:sz="4" w:space="0" w:color="auto"/>
            </w:tcBorders>
            <w:shd w:val="clear" w:color="auto" w:fill="auto"/>
            <w:noWrap/>
            <w:vAlign w:val="bottom"/>
            <w:hideMark/>
          </w:tcPr>
          <w:p w14:paraId="742E2DD9" w14:textId="77777777" w:rsidR="00D276DE" w:rsidRPr="008200E9" w:rsidRDefault="00D276DE" w:rsidP="008D7321">
            <w:pPr>
              <w:spacing w:after="0" w:afterAutospacing="0" w:line="276" w:lineRule="auto"/>
              <w:ind w:firstLine="0"/>
              <w:jc w:val="left"/>
              <w:rPr>
                <w:rFonts w:eastAsia="Times New Roman" w:cs="Times New Roman"/>
                <w:b/>
                <w:bCs/>
                <w:szCs w:val="24"/>
                <w:lang w:eastAsia="es-EC"/>
              </w:rPr>
            </w:pPr>
            <w:r w:rsidRPr="008200E9">
              <w:rPr>
                <w:rFonts w:eastAsia="Times New Roman" w:cs="Times New Roman"/>
                <w:b/>
                <w:bCs/>
                <w:szCs w:val="24"/>
                <w:lang w:eastAsia="es-EC"/>
              </w:rPr>
              <w:t>TOTAL</w:t>
            </w:r>
          </w:p>
        </w:tc>
        <w:tc>
          <w:tcPr>
            <w:tcW w:w="1273" w:type="dxa"/>
            <w:tcBorders>
              <w:top w:val="single" w:sz="4" w:space="0" w:color="auto"/>
            </w:tcBorders>
            <w:shd w:val="clear" w:color="auto" w:fill="auto"/>
            <w:noWrap/>
            <w:vAlign w:val="bottom"/>
            <w:hideMark/>
          </w:tcPr>
          <w:p w14:paraId="2AA1C6BC"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42</w:t>
            </w:r>
          </w:p>
        </w:tc>
        <w:tc>
          <w:tcPr>
            <w:tcW w:w="1841" w:type="dxa"/>
            <w:tcBorders>
              <w:top w:val="single" w:sz="4" w:space="0" w:color="auto"/>
            </w:tcBorders>
            <w:shd w:val="clear" w:color="auto" w:fill="auto"/>
            <w:noWrap/>
            <w:vAlign w:val="bottom"/>
            <w:hideMark/>
          </w:tcPr>
          <w:p w14:paraId="1B51D92A"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100%</w:t>
            </w:r>
          </w:p>
        </w:tc>
      </w:tr>
    </w:tbl>
    <w:p w14:paraId="0C832AB8" w14:textId="77777777" w:rsidR="00D276DE" w:rsidRPr="00533E02" w:rsidRDefault="00D276DE" w:rsidP="008D7321">
      <w:pPr>
        <w:spacing w:after="0" w:afterAutospacing="0" w:line="276" w:lineRule="auto"/>
        <w:ind w:firstLine="0"/>
        <w:rPr>
          <w:sz w:val="22"/>
          <w:lang w:val="es-ES"/>
        </w:rPr>
      </w:pPr>
      <w:r w:rsidRPr="00533E02">
        <w:rPr>
          <w:sz w:val="22"/>
          <w:lang w:val="es-ES"/>
        </w:rPr>
        <w:t>Fuente: Encuesta aplicada a estudiantes</w:t>
      </w:r>
    </w:p>
    <w:p w14:paraId="1F0A8F4A"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7327D76E" w14:textId="1E63242E" w:rsidR="00D276DE" w:rsidRPr="008200E9" w:rsidRDefault="00D276DE" w:rsidP="008D7321">
      <w:pPr>
        <w:pStyle w:val="Descripcin"/>
        <w:spacing w:line="276" w:lineRule="auto"/>
        <w:ind w:firstLine="0"/>
        <w:rPr>
          <w:b/>
          <w:bCs/>
          <w:i w:val="0"/>
          <w:iCs w:val="0"/>
          <w:color w:val="auto"/>
          <w:sz w:val="24"/>
          <w:szCs w:val="24"/>
        </w:rPr>
      </w:pPr>
      <w:bookmarkStart w:id="122" w:name="_Toc135220269"/>
      <w:bookmarkStart w:id="123" w:name="_Toc136012512"/>
      <w:r w:rsidRPr="008200E9">
        <w:rPr>
          <w:b/>
          <w:bCs/>
          <w:i w:val="0"/>
          <w:iCs w:val="0"/>
          <w:color w:val="auto"/>
          <w:sz w:val="24"/>
          <w:szCs w:val="24"/>
        </w:rPr>
        <w:t xml:space="preserve">Figura </w:t>
      </w:r>
      <w:r w:rsidRPr="008200E9">
        <w:rPr>
          <w:b/>
          <w:bCs/>
          <w:i w:val="0"/>
          <w:iCs w:val="0"/>
          <w:color w:val="auto"/>
          <w:sz w:val="24"/>
          <w:szCs w:val="24"/>
        </w:rPr>
        <w:fldChar w:fldCharType="begin"/>
      </w:r>
      <w:r w:rsidRPr="008200E9">
        <w:rPr>
          <w:b/>
          <w:bCs/>
          <w:i w:val="0"/>
          <w:iCs w:val="0"/>
          <w:color w:val="auto"/>
          <w:sz w:val="24"/>
          <w:szCs w:val="24"/>
        </w:rPr>
        <w:instrText xml:space="preserve"> SEQ Figura \* ARABIC </w:instrText>
      </w:r>
      <w:r w:rsidRPr="008200E9">
        <w:rPr>
          <w:b/>
          <w:bCs/>
          <w:i w:val="0"/>
          <w:iCs w:val="0"/>
          <w:color w:val="auto"/>
          <w:sz w:val="24"/>
          <w:szCs w:val="24"/>
        </w:rPr>
        <w:fldChar w:fldCharType="separate"/>
      </w:r>
      <w:r w:rsidR="00FD40CA">
        <w:rPr>
          <w:b/>
          <w:bCs/>
          <w:i w:val="0"/>
          <w:iCs w:val="0"/>
          <w:noProof/>
          <w:color w:val="auto"/>
          <w:sz w:val="24"/>
          <w:szCs w:val="24"/>
        </w:rPr>
        <w:t>9</w:t>
      </w:r>
      <w:bookmarkEnd w:id="122"/>
      <w:r w:rsidRPr="008200E9">
        <w:rPr>
          <w:b/>
          <w:bCs/>
          <w:i w:val="0"/>
          <w:iCs w:val="0"/>
          <w:color w:val="auto"/>
          <w:sz w:val="24"/>
          <w:szCs w:val="24"/>
        </w:rPr>
        <w:fldChar w:fldCharType="end"/>
      </w:r>
      <w:r>
        <w:rPr>
          <w:b/>
          <w:bCs/>
          <w:i w:val="0"/>
          <w:iCs w:val="0"/>
          <w:color w:val="auto"/>
          <w:sz w:val="24"/>
          <w:szCs w:val="24"/>
        </w:rPr>
        <w:t>. Las instituciones educativas</w:t>
      </w:r>
      <w:bookmarkEnd w:id="123"/>
    </w:p>
    <w:p w14:paraId="5A809716" w14:textId="77777777" w:rsidR="00D276DE" w:rsidRDefault="00D276DE" w:rsidP="008D7321">
      <w:pPr>
        <w:spacing w:line="276" w:lineRule="auto"/>
        <w:ind w:firstLine="0"/>
      </w:pPr>
      <w:r>
        <w:rPr>
          <w:noProof/>
        </w:rPr>
        <w:drawing>
          <wp:inline distT="0" distB="0" distL="0" distR="0" wp14:anchorId="319A9177" wp14:editId="11CB4B70">
            <wp:extent cx="5292939" cy="2483892"/>
            <wp:effectExtent l="0" t="0" r="3175" b="0"/>
            <wp:docPr id="2005274279" name="Imagen 2005274279" descr="Gráfico de respuestas de formularios. Título de la pregunta: 8. Las instituciones educativas manifiestan limitado interés por crear programas de fortalecimiento de la lengua kichwa.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áfico de respuestas de formularios. Título de la pregunta: 8. Las instituciones educativas manifiestan limitado interés por crear programas de fortalecimiento de la lengua kichwa. Número de respuestas: 42 respuestas."/>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780" t="21142" r="20887"/>
                    <a:stretch/>
                  </pic:blipFill>
                  <pic:spPr bwMode="auto">
                    <a:xfrm>
                      <a:off x="0" y="0"/>
                      <a:ext cx="5301384" cy="2487855"/>
                    </a:xfrm>
                    <a:prstGeom prst="rect">
                      <a:avLst/>
                    </a:prstGeom>
                    <a:noFill/>
                    <a:ln>
                      <a:noFill/>
                    </a:ln>
                    <a:extLst>
                      <a:ext uri="{53640926-AAD7-44D8-BBD7-CCE9431645EC}">
                        <a14:shadowObscured xmlns:a14="http://schemas.microsoft.com/office/drawing/2010/main"/>
                      </a:ext>
                    </a:extLst>
                  </pic:spPr>
                </pic:pic>
              </a:graphicData>
            </a:graphic>
          </wp:inline>
        </w:drawing>
      </w:r>
    </w:p>
    <w:p w14:paraId="12311836" w14:textId="77777777" w:rsidR="00D276DE" w:rsidRPr="006303DB" w:rsidRDefault="00D276DE" w:rsidP="008D7321">
      <w:pPr>
        <w:spacing w:after="0" w:afterAutospacing="0" w:line="276" w:lineRule="auto"/>
        <w:ind w:firstLine="708"/>
        <w:rPr>
          <w:sz w:val="22"/>
          <w:lang w:val="es-ES_tradnl"/>
        </w:rPr>
      </w:pPr>
      <w:r w:rsidRPr="006303DB">
        <w:rPr>
          <w:sz w:val="22"/>
          <w:lang w:val="es-ES_tradnl"/>
        </w:rPr>
        <w:t xml:space="preserve">Fuente: Tabla No. </w:t>
      </w:r>
      <w:r>
        <w:rPr>
          <w:sz w:val="22"/>
          <w:lang w:val="es-ES_tradnl"/>
        </w:rPr>
        <w:t>9</w:t>
      </w:r>
    </w:p>
    <w:p w14:paraId="007A94B5" w14:textId="77777777" w:rsidR="00D276DE" w:rsidRDefault="00D276DE" w:rsidP="008D7321">
      <w:pPr>
        <w:spacing w:after="240" w:afterAutospacing="0" w:line="276" w:lineRule="auto"/>
        <w:ind w:firstLine="708"/>
        <w:rPr>
          <w:sz w:val="22"/>
          <w:lang w:val="es-ES_tradnl"/>
        </w:rPr>
      </w:pPr>
      <w:r w:rsidRPr="006303DB">
        <w:rPr>
          <w:sz w:val="22"/>
          <w:lang w:val="es-ES_tradnl"/>
        </w:rPr>
        <w:t>Elaboración propia</w:t>
      </w:r>
    </w:p>
    <w:p w14:paraId="79A782FF" w14:textId="77777777" w:rsidR="00D276DE" w:rsidRPr="00807788" w:rsidRDefault="00D276DE" w:rsidP="008D7321">
      <w:pPr>
        <w:spacing w:line="276" w:lineRule="auto"/>
        <w:rPr>
          <w:b/>
          <w:bCs/>
        </w:rPr>
      </w:pPr>
      <w:r w:rsidRPr="00807788">
        <w:rPr>
          <w:b/>
          <w:bCs/>
        </w:rPr>
        <w:t>Análisis de los resultados</w:t>
      </w:r>
    </w:p>
    <w:p w14:paraId="2A596707" w14:textId="77777777" w:rsidR="00D276DE" w:rsidRDefault="00D276DE" w:rsidP="008D7321">
      <w:pPr>
        <w:spacing w:line="276" w:lineRule="auto"/>
      </w:pPr>
      <w:r>
        <w:t>Del total de los encuestados tenemos que, el 36% (15) indicó que las instituciones educativas manifiestan limitado interés por crear programas de fortalecimiento de la lengua kichwa a veces, el 21% (9) dijo que siempre, el 17% (7) señaló que muestran dicho interés limitado muchas veces, nuevamente el 17% (7) manifestó que lo hacen frecuentemente y el 10% (4) restante escogió la opción nunca.</w:t>
      </w:r>
    </w:p>
    <w:p w14:paraId="7EE79BEA" w14:textId="77777777" w:rsidR="009B1A3D" w:rsidRDefault="009B1A3D" w:rsidP="008D7321">
      <w:pPr>
        <w:spacing w:line="276" w:lineRule="auto"/>
      </w:pPr>
    </w:p>
    <w:p w14:paraId="42D23642" w14:textId="77777777" w:rsidR="00D276DE" w:rsidRPr="00807788" w:rsidRDefault="00D276DE" w:rsidP="008D7321">
      <w:pPr>
        <w:spacing w:line="276" w:lineRule="auto"/>
        <w:rPr>
          <w:b/>
          <w:bCs/>
        </w:rPr>
      </w:pPr>
      <w:r w:rsidRPr="00807788">
        <w:rPr>
          <w:b/>
          <w:bCs/>
        </w:rPr>
        <w:lastRenderedPageBreak/>
        <w:t>Interpretación de los resultados</w:t>
      </w:r>
    </w:p>
    <w:p w14:paraId="15785D18" w14:textId="77777777" w:rsidR="00D276DE" w:rsidRDefault="00D276DE" w:rsidP="008D7321">
      <w:pPr>
        <w:spacing w:line="276" w:lineRule="auto"/>
      </w:pPr>
      <w:r>
        <w:t>Los datos reflejan que las instituciones educativas no muestran interés por fortalecer la lengua kichwa mediante ´rogramas que permitan a los alumnos desarrollarse también en esta área que, finalmente también forma parte de su diario vivir, por ende, de su cultura.</w:t>
      </w:r>
    </w:p>
    <w:p w14:paraId="45981066" w14:textId="77777777" w:rsidR="00D276DE" w:rsidRDefault="00D276DE" w:rsidP="008D7321">
      <w:pPr>
        <w:spacing w:after="160" w:afterAutospacing="0" w:line="276" w:lineRule="auto"/>
        <w:ind w:firstLine="0"/>
        <w:jc w:val="left"/>
      </w:pPr>
      <w:r>
        <w:br w:type="page"/>
      </w:r>
    </w:p>
    <w:p w14:paraId="75B9F91C" w14:textId="77777777" w:rsidR="00D276DE" w:rsidRDefault="00D276DE" w:rsidP="008D7321">
      <w:pPr>
        <w:spacing w:line="276" w:lineRule="auto"/>
        <w:ind w:firstLine="0"/>
      </w:pPr>
      <w:r w:rsidRPr="00CE09D5">
        <w:rPr>
          <w:b/>
          <w:bCs/>
          <w:lang w:val="es-ES_tradnl"/>
        </w:rPr>
        <w:lastRenderedPageBreak/>
        <w:t>Pregunta 9.</w:t>
      </w:r>
      <w:r>
        <w:rPr>
          <w:lang w:val="es-ES_tradnl"/>
        </w:rPr>
        <w:t xml:space="preserve"> ¿</w:t>
      </w:r>
      <w:r>
        <w:t>El uso del kichwa en la familia fortalece la lengua?</w:t>
      </w:r>
    </w:p>
    <w:p w14:paraId="7A96A220" w14:textId="2BC9790A" w:rsidR="00D276DE" w:rsidRPr="008200E9" w:rsidRDefault="00D276DE" w:rsidP="008D7321">
      <w:pPr>
        <w:pStyle w:val="Descripcin"/>
        <w:spacing w:line="276" w:lineRule="auto"/>
        <w:ind w:firstLine="0"/>
        <w:rPr>
          <w:b/>
          <w:bCs/>
          <w:i w:val="0"/>
          <w:iCs w:val="0"/>
          <w:color w:val="auto"/>
          <w:sz w:val="24"/>
          <w:szCs w:val="24"/>
        </w:rPr>
      </w:pPr>
      <w:bookmarkStart w:id="124" w:name="_Toc136012457"/>
      <w:r w:rsidRPr="008200E9">
        <w:rPr>
          <w:b/>
          <w:bCs/>
          <w:i w:val="0"/>
          <w:iCs w:val="0"/>
          <w:color w:val="auto"/>
          <w:sz w:val="24"/>
          <w:szCs w:val="24"/>
        </w:rPr>
        <w:t xml:space="preserve">Tabla </w:t>
      </w:r>
      <w:r w:rsidRPr="008200E9">
        <w:rPr>
          <w:b/>
          <w:bCs/>
          <w:i w:val="0"/>
          <w:iCs w:val="0"/>
          <w:color w:val="auto"/>
          <w:sz w:val="24"/>
          <w:szCs w:val="24"/>
        </w:rPr>
        <w:fldChar w:fldCharType="begin"/>
      </w:r>
      <w:r w:rsidRPr="008200E9">
        <w:rPr>
          <w:b/>
          <w:bCs/>
          <w:i w:val="0"/>
          <w:iCs w:val="0"/>
          <w:color w:val="auto"/>
          <w:sz w:val="24"/>
          <w:szCs w:val="24"/>
        </w:rPr>
        <w:instrText xml:space="preserve"> SEQ Tabla \* ARABIC </w:instrText>
      </w:r>
      <w:r w:rsidRPr="008200E9">
        <w:rPr>
          <w:b/>
          <w:bCs/>
          <w:i w:val="0"/>
          <w:iCs w:val="0"/>
          <w:color w:val="auto"/>
          <w:sz w:val="24"/>
          <w:szCs w:val="24"/>
        </w:rPr>
        <w:fldChar w:fldCharType="separate"/>
      </w:r>
      <w:r w:rsidR="00FD40CA">
        <w:rPr>
          <w:b/>
          <w:bCs/>
          <w:i w:val="0"/>
          <w:iCs w:val="0"/>
          <w:noProof/>
          <w:color w:val="auto"/>
          <w:sz w:val="24"/>
          <w:szCs w:val="24"/>
        </w:rPr>
        <w:t>10</w:t>
      </w:r>
      <w:r w:rsidRPr="008200E9">
        <w:rPr>
          <w:b/>
          <w:bCs/>
          <w:i w:val="0"/>
          <w:iCs w:val="0"/>
          <w:color w:val="auto"/>
          <w:sz w:val="24"/>
          <w:szCs w:val="24"/>
        </w:rPr>
        <w:fldChar w:fldCharType="end"/>
      </w:r>
      <w:r>
        <w:rPr>
          <w:b/>
          <w:bCs/>
          <w:i w:val="0"/>
          <w:iCs w:val="0"/>
          <w:color w:val="auto"/>
          <w:sz w:val="24"/>
          <w:szCs w:val="24"/>
        </w:rPr>
        <w:t>. El uso del kichwa en la familia</w:t>
      </w:r>
      <w:bookmarkEnd w:id="124"/>
    </w:p>
    <w:tbl>
      <w:tblPr>
        <w:tblW w:w="4815"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733"/>
        <w:gridCol w:w="1273"/>
        <w:gridCol w:w="1809"/>
      </w:tblGrid>
      <w:tr w:rsidR="00D276DE" w:rsidRPr="008200E9" w14:paraId="10454A36" w14:textId="77777777" w:rsidTr="00E825B7">
        <w:trPr>
          <w:trHeight w:val="300"/>
        </w:trPr>
        <w:tc>
          <w:tcPr>
            <w:tcW w:w="1733" w:type="dxa"/>
            <w:tcBorders>
              <w:bottom w:val="single" w:sz="4" w:space="0" w:color="auto"/>
            </w:tcBorders>
            <w:shd w:val="clear" w:color="auto" w:fill="auto"/>
            <w:noWrap/>
            <w:vAlign w:val="bottom"/>
            <w:hideMark/>
          </w:tcPr>
          <w:p w14:paraId="7FD6A8AC" w14:textId="77777777" w:rsidR="00D276DE" w:rsidRPr="008200E9" w:rsidRDefault="00D276DE" w:rsidP="008D7321">
            <w:pPr>
              <w:spacing w:after="0" w:afterAutospacing="0" w:line="276" w:lineRule="auto"/>
              <w:ind w:firstLine="0"/>
              <w:jc w:val="center"/>
              <w:rPr>
                <w:rFonts w:eastAsia="Times New Roman" w:cs="Times New Roman"/>
                <w:b/>
                <w:bCs/>
                <w:color w:val="000000"/>
                <w:szCs w:val="24"/>
                <w:lang w:eastAsia="es-EC"/>
              </w:rPr>
            </w:pPr>
            <w:r w:rsidRPr="008200E9">
              <w:rPr>
                <w:rFonts w:eastAsia="Times New Roman" w:cs="Times New Roman"/>
                <w:b/>
                <w:bCs/>
                <w:color w:val="000000"/>
                <w:szCs w:val="24"/>
                <w:lang w:eastAsia="es-EC"/>
              </w:rPr>
              <w:t>Alternativas</w:t>
            </w:r>
          </w:p>
        </w:tc>
        <w:tc>
          <w:tcPr>
            <w:tcW w:w="1273" w:type="dxa"/>
            <w:tcBorders>
              <w:bottom w:val="single" w:sz="4" w:space="0" w:color="auto"/>
            </w:tcBorders>
            <w:shd w:val="clear" w:color="auto" w:fill="auto"/>
            <w:noWrap/>
            <w:vAlign w:val="bottom"/>
            <w:hideMark/>
          </w:tcPr>
          <w:p w14:paraId="6911C2D9" w14:textId="77777777" w:rsidR="00D276DE" w:rsidRPr="008200E9" w:rsidRDefault="00D276DE" w:rsidP="008D7321">
            <w:pPr>
              <w:spacing w:after="0" w:afterAutospacing="0" w:line="276" w:lineRule="auto"/>
              <w:ind w:firstLine="0"/>
              <w:jc w:val="center"/>
              <w:rPr>
                <w:rFonts w:eastAsia="Times New Roman" w:cs="Times New Roman"/>
                <w:b/>
                <w:bCs/>
                <w:color w:val="000000"/>
                <w:szCs w:val="24"/>
                <w:lang w:eastAsia="es-EC"/>
              </w:rPr>
            </w:pPr>
            <w:r w:rsidRPr="008200E9">
              <w:rPr>
                <w:rFonts w:eastAsia="Times New Roman" w:cs="Times New Roman"/>
                <w:b/>
                <w:bCs/>
                <w:color w:val="000000"/>
                <w:szCs w:val="24"/>
                <w:lang w:eastAsia="es-EC"/>
              </w:rPr>
              <w:t>Frecuencia</w:t>
            </w:r>
          </w:p>
        </w:tc>
        <w:tc>
          <w:tcPr>
            <w:tcW w:w="1809" w:type="dxa"/>
            <w:tcBorders>
              <w:bottom w:val="single" w:sz="4" w:space="0" w:color="auto"/>
            </w:tcBorders>
            <w:shd w:val="clear" w:color="auto" w:fill="auto"/>
            <w:noWrap/>
            <w:vAlign w:val="bottom"/>
            <w:hideMark/>
          </w:tcPr>
          <w:p w14:paraId="696CDC1E" w14:textId="77777777" w:rsidR="00D276DE" w:rsidRPr="008200E9" w:rsidRDefault="00D276DE" w:rsidP="008D7321">
            <w:pPr>
              <w:spacing w:after="0" w:afterAutospacing="0" w:line="276" w:lineRule="auto"/>
              <w:ind w:firstLine="0"/>
              <w:jc w:val="center"/>
              <w:rPr>
                <w:rFonts w:eastAsia="Times New Roman" w:cs="Times New Roman"/>
                <w:b/>
                <w:bCs/>
                <w:color w:val="000000"/>
                <w:szCs w:val="24"/>
                <w:lang w:eastAsia="es-EC"/>
              </w:rPr>
            </w:pPr>
            <w:r w:rsidRPr="008200E9">
              <w:rPr>
                <w:rFonts w:eastAsia="Times New Roman" w:cs="Times New Roman"/>
                <w:b/>
                <w:bCs/>
                <w:color w:val="000000"/>
                <w:szCs w:val="24"/>
                <w:lang w:eastAsia="es-EC"/>
              </w:rPr>
              <w:t>Porcentaje (%)</w:t>
            </w:r>
          </w:p>
        </w:tc>
      </w:tr>
      <w:tr w:rsidR="00D276DE" w:rsidRPr="008200E9" w14:paraId="5986E1EF" w14:textId="77777777" w:rsidTr="00E825B7">
        <w:trPr>
          <w:trHeight w:val="300"/>
        </w:trPr>
        <w:tc>
          <w:tcPr>
            <w:tcW w:w="1733" w:type="dxa"/>
            <w:tcBorders>
              <w:top w:val="single" w:sz="4" w:space="0" w:color="auto"/>
            </w:tcBorders>
            <w:shd w:val="clear" w:color="auto" w:fill="auto"/>
            <w:noWrap/>
            <w:vAlign w:val="bottom"/>
            <w:hideMark/>
          </w:tcPr>
          <w:p w14:paraId="4D3CAEE4" w14:textId="77777777" w:rsidR="00D276DE" w:rsidRPr="008200E9" w:rsidRDefault="00D276DE" w:rsidP="008D7321">
            <w:pPr>
              <w:spacing w:after="0" w:afterAutospacing="0" w:line="276" w:lineRule="auto"/>
              <w:ind w:firstLine="0"/>
              <w:jc w:val="left"/>
              <w:rPr>
                <w:rFonts w:eastAsia="Times New Roman" w:cs="Times New Roman"/>
                <w:color w:val="000000"/>
                <w:szCs w:val="24"/>
                <w:lang w:eastAsia="es-EC"/>
              </w:rPr>
            </w:pPr>
            <w:r w:rsidRPr="008200E9">
              <w:rPr>
                <w:rFonts w:eastAsia="Times New Roman" w:cs="Times New Roman"/>
                <w:color w:val="000000"/>
                <w:szCs w:val="24"/>
                <w:lang w:eastAsia="es-EC"/>
              </w:rPr>
              <w:t>Siempre</w:t>
            </w:r>
          </w:p>
        </w:tc>
        <w:tc>
          <w:tcPr>
            <w:tcW w:w="1273" w:type="dxa"/>
            <w:tcBorders>
              <w:top w:val="single" w:sz="4" w:space="0" w:color="auto"/>
            </w:tcBorders>
            <w:shd w:val="clear" w:color="auto" w:fill="auto"/>
            <w:noWrap/>
            <w:vAlign w:val="bottom"/>
            <w:hideMark/>
          </w:tcPr>
          <w:p w14:paraId="2C0E404A"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28</w:t>
            </w:r>
          </w:p>
        </w:tc>
        <w:tc>
          <w:tcPr>
            <w:tcW w:w="1809" w:type="dxa"/>
            <w:tcBorders>
              <w:top w:val="single" w:sz="4" w:space="0" w:color="auto"/>
            </w:tcBorders>
            <w:shd w:val="clear" w:color="auto" w:fill="auto"/>
            <w:noWrap/>
            <w:vAlign w:val="bottom"/>
            <w:hideMark/>
          </w:tcPr>
          <w:p w14:paraId="39C51A18"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67%</w:t>
            </w:r>
          </w:p>
        </w:tc>
      </w:tr>
      <w:tr w:rsidR="00D276DE" w:rsidRPr="008200E9" w14:paraId="56CCFE9A" w14:textId="77777777" w:rsidTr="00E825B7">
        <w:trPr>
          <w:trHeight w:val="300"/>
        </w:trPr>
        <w:tc>
          <w:tcPr>
            <w:tcW w:w="1733" w:type="dxa"/>
            <w:shd w:val="clear" w:color="auto" w:fill="auto"/>
            <w:noWrap/>
            <w:vAlign w:val="bottom"/>
            <w:hideMark/>
          </w:tcPr>
          <w:p w14:paraId="26967826" w14:textId="77777777" w:rsidR="00D276DE" w:rsidRPr="008200E9" w:rsidRDefault="00D276DE" w:rsidP="008D7321">
            <w:pPr>
              <w:spacing w:after="0" w:afterAutospacing="0" w:line="276" w:lineRule="auto"/>
              <w:ind w:firstLine="0"/>
              <w:jc w:val="left"/>
              <w:rPr>
                <w:rFonts w:eastAsia="Times New Roman" w:cs="Times New Roman"/>
                <w:color w:val="000000"/>
                <w:szCs w:val="24"/>
                <w:lang w:eastAsia="es-EC"/>
              </w:rPr>
            </w:pPr>
            <w:r w:rsidRPr="008200E9">
              <w:rPr>
                <w:rFonts w:eastAsia="Times New Roman" w:cs="Times New Roman"/>
                <w:color w:val="000000"/>
                <w:szCs w:val="24"/>
                <w:lang w:eastAsia="es-EC"/>
              </w:rPr>
              <w:t>Muchas veces</w:t>
            </w:r>
          </w:p>
        </w:tc>
        <w:tc>
          <w:tcPr>
            <w:tcW w:w="1273" w:type="dxa"/>
            <w:shd w:val="clear" w:color="auto" w:fill="auto"/>
            <w:noWrap/>
            <w:vAlign w:val="bottom"/>
            <w:hideMark/>
          </w:tcPr>
          <w:p w14:paraId="758C19FA"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6</w:t>
            </w:r>
          </w:p>
        </w:tc>
        <w:tc>
          <w:tcPr>
            <w:tcW w:w="1809" w:type="dxa"/>
            <w:shd w:val="clear" w:color="auto" w:fill="auto"/>
            <w:noWrap/>
            <w:vAlign w:val="bottom"/>
            <w:hideMark/>
          </w:tcPr>
          <w:p w14:paraId="1ACD734D"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14%</w:t>
            </w:r>
          </w:p>
        </w:tc>
      </w:tr>
      <w:tr w:rsidR="00D276DE" w:rsidRPr="008200E9" w14:paraId="055D96CF" w14:textId="77777777" w:rsidTr="00E825B7">
        <w:trPr>
          <w:trHeight w:val="300"/>
        </w:trPr>
        <w:tc>
          <w:tcPr>
            <w:tcW w:w="1733" w:type="dxa"/>
            <w:shd w:val="clear" w:color="auto" w:fill="auto"/>
            <w:noWrap/>
            <w:vAlign w:val="bottom"/>
            <w:hideMark/>
          </w:tcPr>
          <w:p w14:paraId="11504B8A" w14:textId="77777777" w:rsidR="00D276DE" w:rsidRPr="008200E9" w:rsidRDefault="00D276DE" w:rsidP="008D7321">
            <w:pPr>
              <w:spacing w:after="0" w:afterAutospacing="0" w:line="276" w:lineRule="auto"/>
              <w:ind w:firstLine="0"/>
              <w:jc w:val="left"/>
              <w:rPr>
                <w:rFonts w:eastAsia="Times New Roman" w:cs="Times New Roman"/>
                <w:color w:val="000000"/>
                <w:szCs w:val="24"/>
                <w:lang w:eastAsia="es-EC"/>
              </w:rPr>
            </w:pPr>
            <w:r w:rsidRPr="008200E9">
              <w:rPr>
                <w:rFonts w:eastAsia="Times New Roman" w:cs="Times New Roman"/>
                <w:color w:val="000000"/>
                <w:szCs w:val="24"/>
                <w:lang w:eastAsia="es-EC"/>
              </w:rPr>
              <w:t>Frecuentemente</w:t>
            </w:r>
          </w:p>
        </w:tc>
        <w:tc>
          <w:tcPr>
            <w:tcW w:w="1273" w:type="dxa"/>
            <w:shd w:val="clear" w:color="auto" w:fill="auto"/>
            <w:noWrap/>
            <w:vAlign w:val="bottom"/>
            <w:hideMark/>
          </w:tcPr>
          <w:p w14:paraId="506EAEB2"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4</w:t>
            </w:r>
          </w:p>
        </w:tc>
        <w:tc>
          <w:tcPr>
            <w:tcW w:w="1809" w:type="dxa"/>
            <w:shd w:val="clear" w:color="auto" w:fill="auto"/>
            <w:noWrap/>
            <w:vAlign w:val="bottom"/>
            <w:hideMark/>
          </w:tcPr>
          <w:p w14:paraId="4130BA08"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10%</w:t>
            </w:r>
          </w:p>
        </w:tc>
      </w:tr>
      <w:tr w:rsidR="00D276DE" w:rsidRPr="008200E9" w14:paraId="0D6B7464" w14:textId="77777777" w:rsidTr="00E825B7">
        <w:trPr>
          <w:trHeight w:val="300"/>
        </w:trPr>
        <w:tc>
          <w:tcPr>
            <w:tcW w:w="1733" w:type="dxa"/>
            <w:shd w:val="clear" w:color="auto" w:fill="auto"/>
            <w:noWrap/>
            <w:vAlign w:val="bottom"/>
            <w:hideMark/>
          </w:tcPr>
          <w:p w14:paraId="726F24C4" w14:textId="77777777" w:rsidR="00D276DE" w:rsidRPr="008200E9" w:rsidRDefault="00D276DE" w:rsidP="008D7321">
            <w:pPr>
              <w:spacing w:after="0" w:afterAutospacing="0" w:line="276" w:lineRule="auto"/>
              <w:ind w:firstLine="0"/>
              <w:jc w:val="left"/>
              <w:rPr>
                <w:rFonts w:eastAsia="Times New Roman" w:cs="Times New Roman"/>
                <w:color w:val="000000"/>
                <w:szCs w:val="24"/>
                <w:lang w:eastAsia="es-EC"/>
              </w:rPr>
            </w:pPr>
            <w:r w:rsidRPr="008200E9">
              <w:rPr>
                <w:rFonts w:eastAsia="Times New Roman" w:cs="Times New Roman"/>
                <w:color w:val="000000"/>
                <w:szCs w:val="24"/>
                <w:lang w:eastAsia="es-EC"/>
              </w:rPr>
              <w:t>A veces</w:t>
            </w:r>
          </w:p>
        </w:tc>
        <w:tc>
          <w:tcPr>
            <w:tcW w:w="1273" w:type="dxa"/>
            <w:shd w:val="clear" w:color="auto" w:fill="auto"/>
            <w:noWrap/>
            <w:vAlign w:val="bottom"/>
            <w:hideMark/>
          </w:tcPr>
          <w:p w14:paraId="2CE25B6E"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4</w:t>
            </w:r>
          </w:p>
        </w:tc>
        <w:tc>
          <w:tcPr>
            <w:tcW w:w="1809" w:type="dxa"/>
            <w:shd w:val="clear" w:color="auto" w:fill="auto"/>
            <w:noWrap/>
            <w:vAlign w:val="bottom"/>
            <w:hideMark/>
          </w:tcPr>
          <w:p w14:paraId="02DA57EB"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10%</w:t>
            </w:r>
          </w:p>
        </w:tc>
      </w:tr>
      <w:tr w:rsidR="00D276DE" w:rsidRPr="008200E9" w14:paraId="0DA6BB44" w14:textId="77777777" w:rsidTr="00E825B7">
        <w:trPr>
          <w:trHeight w:val="300"/>
        </w:trPr>
        <w:tc>
          <w:tcPr>
            <w:tcW w:w="1733" w:type="dxa"/>
            <w:tcBorders>
              <w:bottom w:val="single" w:sz="4" w:space="0" w:color="auto"/>
            </w:tcBorders>
            <w:shd w:val="clear" w:color="auto" w:fill="auto"/>
            <w:noWrap/>
            <w:vAlign w:val="bottom"/>
            <w:hideMark/>
          </w:tcPr>
          <w:p w14:paraId="6E5CE5A3" w14:textId="77777777" w:rsidR="00D276DE" w:rsidRPr="008200E9" w:rsidRDefault="00D276DE" w:rsidP="008D7321">
            <w:pPr>
              <w:spacing w:after="0" w:afterAutospacing="0" w:line="276" w:lineRule="auto"/>
              <w:ind w:firstLine="0"/>
              <w:jc w:val="left"/>
              <w:rPr>
                <w:rFonts w:eastAsia="Times New Roman" w:cs="Times New Roman"/>
                <w:color w:val="000000"/>
                <w:szCs w:val="24"/>
                <w:lang w:eastAsia="es-EC"/>
              </w:rPr>
            </w:pPr>
            <w:r w:rsidRPr="008200E9">
              <w:rPr>
                <w:rFonts w:eastAsia="Times New Roman" w:cs="Times New Roman"/>
                <w:color w:val="000000"/>
                <w:szCs w:val="24"/>
                <w:lang w:eastAsia="es-EC"/>
              </w:rPr>
              <w:t xml:space="preserve">Nunca </w:t>
            </w:r>
          </w:p>
        </w:tc>
        <w:tc>
          <w:tcPr>
            <w:tcW w:w="1273" w:type="dxa"/>
            <w:tcBorders>
              <w:bottom w:val="single" w:sz="4" w:space="0" w:color="auto"/>
            </w:tcBorders>
            <w:shd w:val="clear" w:color="auto" w:fill="auto"/>
            <w:noWrap/>
            <w:vAlign w:val="bottom"/>
            <w:hideMark/>
          </w:tcPr>
          <w:p w14:paraId="7CE28FBA"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0</w:t>
            </w:r>
          </w:p>
        </w:tc>
        <w:tc>
          <w:tcPr>
            <w:tcW w:w="1809" w:type="dxa"/>
            <w:tcBorders>
              <w:bottom w:val="single" w:sz="4" w:space="0" w:color="auto"/>
            </w:tcBorders>
            <w:shd w:val="clear" w:color="auto" w:fill="auto"/>
            <w:noWrap/>
            <w:vAlign w:val="bottom"/>
            <w:hideMark/>
          </w:tcPr>
          <w:p w14:paraId="1AB0D9F8"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0%</w:t>
            </w:r>
          </w:p>
        </w:tc>
      </w:tr>
      <w:tr w:rsidR="00D276DE" w:rsidRPr="008200E9" w14:paraId="23666CB3" w14:textId="77777777" w:rsidTr="00E825B7">
        <w:trPr>
          <w:trHeight w:val="300"/>
        </w:trPr>
        <w:tc>
          <w:tcPr>
            <w:tcW w:w="1733" w:type="dxa"/>
            <w:tcBorders>
              <w:top w:val="single" w:sz="4" w:space="0" w:color="auto"/>
            </w:tcBorders>
            <w:shd w:val="clear" w:color="auto" w:fill="auto"/>
            <w:noWrap/>
            <w:vAlign w:val="bottom"/>
            <w:hideMark/>
          </w:tcPr>
          <w:p w14:paraId="506ACDB5" w14:textId="77777777" w:rsidR="00D276DE" w:rsidRPr="008200E9" w:rsidRDefault="00D276DE" w:rsidP="008D7321">
            <w:pPr>
              <w:spacing w:after="0" w:afterAutospacing="0" w:line="276" w:lineRule="auto"/>
              <w:ind w:firstLine="0"/>
              <w:jc w:val="left"/>
              <w:rPr>
                <w:rFonts w:eastAsia="Times New Roman" w:cs="Times New Roman"/>
                <w:b/>
                <w:bCs/>
                <w:color w:val="000000"/>
                <w:szCs w:val="24"/>
                <w:lang w:eastAsia="es-EC"/>
              </w:rPr>
            </w:pPr>
            <w:r w:rsidRPr="008200E9">
              <w:rPr>
                <w:rFonts w:eastAsia="Times New Roman" w:cs="Times New Roman"/>
                <w:b/>
                <w:bCs/>
                <w:color w:val="000000"/>
                <w:szCs w:val="24"/>
                <w:lang w:eastAsia="es-EC"/>
              </w:rPr>
              <w:t>TOTAL</w:t>
            </w:r>
          </w:p>
        </w:tc>
        <w:tc>
          <w:tcPr>
            <w:tcW w:w="1273" w:type="dxa"/>
            <w:tcBorders>
              <w:top w:val="single" w:sz="4" w:space="0" w:color="auto"/>
            </w:tcBorders>
            <w:shd w:val="clear" w:color="auto" w:fill="auto"/>
            <w:noWrap/>
            <w:vAlign w:val="bottom"/>
            <w:hideMark/>
          </w:tcPr>
          <w:p w14:paraId="2C6286D3"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42</w:t>
            </w:r>
          </w:p>
        </w:tc>
        <w:tc>
          <w:tcPr>
            <w:tcW w:w="1809" w:type="dxa"/>
            <w:tcBorders>
              <w:top w:val="single" w:sz="4" w:space="0" w:color="auto"/>
            </w:tcBorders>
            <w:shd w:val="clear" w:color="auto" w:fill="auto"/>
            <w:noWrap/>
            <w:vAlign w:val="bottom"/>
            <w:hideMark/>
          </w:tcPr>
          <w:p w14:paraId="5ADB1FF9" w14:textId="77777777" w:rsidR="00D276DE" w:rsidRPr="008200E9" w:rsidRDefault="00D276DE" w:rsidP="008D7321">
            <w:pPr>
              <w:spacing w:after="0" w:afterAutospacing="0" w:line="276" w:lineRule="auto"/>
              <w:ind w:firstLine="0"/>
              <w:jc w:val="left"/>
              <w:rPr>
                <w:rFonts w:eastAsia="Times New Roman" w:cs="Times New Roman"/>
                <w:szCs w:val="24"/>
                <w:lang w:eastAsia="es-EC"/>
              </w:rPr>
            </w:pPr>
            <w:r w:rsidRPr="008200E9">
              <w:rPr>
                <w:rFonts w:eastAsia="Times New Roman" w:cs="Times New Roman"/>
                <w:szCs w:val="24"/>
                <w:lang w:eastAsia="es-EC"/>
              </w:rPr>
              <w:t>100%</w:t>
            </w:r>
          </w:p>
        </w:tc>
      </w:tr>
    </w:tbl>
    <w:p w14:paraId="2B64CF51" w14:textId="77777777" w:rsidR="00D276DE" w:rsidRPr="00533E02" w:rsidRDefault="00D276DE" w:rsidP="008D7321">
      <w:pPr>
        <w:spacing w:after="0" w:afterAutospacing="0" w:line="276" w:lineRule="auto"/>
        <w:ind w:firstLine="0"/>
        <w:rPr>
          <w:sz w:val="22"/>
          <w:lang w:val="es-ES"/>
        </w:rPr>
      </w:pPr>
      <w:r w:rsidRPr="00533E02">
        <w:rPr>
          <w:sz w:val="22"/>
          <w:lang w:val="es-ES"/>
        </w:rPr>
        <w:t>Fuente: Encuesta aplicada a estudiantes</w:t>
      </w:r>
    </w:p>
    <w:p w14:paraId="55722A6B"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17D23C77" w14:textId="148E27C4" w:rsidR="00D276DE" w:rsidRPr="00CE58D1" w:rsidRDefault="00D276DE" w:rsidP="008D7321">
      <w:pPr>
        <w:pStyle w:val="Descripcin"/>
        <w:spacing w:line="276" w:lineRule="auto"/>
        <w:ind w:firstLine="0"/>
        <w:rPr>
          <w:b/>
          <w:bCs/>
          <w:i w:val="0"/>
          <w:iCs w:val="0"/>
          <w:color w:val="auto"/>
          <w:sz w:val="24"/>
          <w:szCs w:val="24"/>
        </w:rPr>
      </w:pPr>
      <w:bookmarkStart w:id="125" w:name="_Toc135220270"/>
      <w:bookmarkStart w:id="126" w:name="_Toc136012513"/>
      <w:r w:rsidRPr="00CE58D1">
        <w:rPr>
          <w:b/>
          <w:bCs/>
          <w:i w:val="0"/>
          <w:iCs w:val="0"/>
          <w:color w:val="auto"/>
          <w:sz w:val="24"/>
          <w:szCs w:val="24"/>
        </w:rPr>
        <w:t xml:space="preserve">Figura </w:t>
      </w:r>
      <w:r w:rsidRPr="00CE58D1">
        <w:rPr>
          <w:b/>
          <w:bCs/>
          <w:i w:val="0"/>
          <w:iCs w:val="0"/>
          <w:color w:val="auto"/>
          <w:sz w:val="24"/>
          <w:szCs w:val="24"/>
        </w:rPr>
        <w:fldChar w:fldCharType="begin"/>
      </w:r>
      <w:r w:rsidRPr="00CE58D1">
        <w:rPr>
          <w:b/>
          <w:bCs/>
          <w:i w:val="0"/>
          <w:iCs w:val="0"/>
          <w:color w:val="auto"/>
          <w:sz w:val="24"/>
          <w:szCs w:val="24"/>
        </w:rPr>
        <w:instrText xml:space="preserve"> SEQ Figura \* ARABIC </w:instrText>
      </w:r>
      <w:r w:rsidRPr="00CE58D1">
        <w:rPr>
          <w:b/>
          <w:bCs/>
          <w:i w:val="0"/>
          <w:iCs w:val="0"/>
          <w:color w:val="auto"/>
          <w:sz w:val="24"/>
          <w:szCs w:val="24"/>
        </w:rPr>
        <w:fldChar w:fldCharType="separate"/>
      </w:r>
      <w:r w:rsidR="00FD40CA">
        <w:rPr>
          <w:b/>
          <w:bCs/>
          <w:i w:val="0"/>
          <w:iCs w:val="0"/>
          <w:noProof/>
          <w:color w:val="auto"/>
          <w:sz w:val="24"/>
          <w:szCs w:val="24"/>
        </w:rPr>
        <w:t>10</w:t>
      </w:r>
      <w:bookmarkEnd w:id="125"/>
      <w:r w:rsidRPr="00CE58D1">
        <w:rPr>
          <w:b/>
          <w:bCs/>
          <w:i w:val="0"/>
          <w:iCs w:val="0"/>
          <w:color w:val="auto"/>
          <w:sz w:val="24"/>
          <w:szCs w:val="24"/>
        </w:rPr>
        <w:fldChar w:fldCharType="end"/>
      </w:r>
      <w:r>
        <w:rPr>
          <w:b/>
          <w:bCs/>
          <w:i w:val="0"/>
          <w:iCs w:val="0"/>
          <w:color w:val="auto"/>
          <w:sz w:val="24"/>
          <w:szCs w:val="24"/>
        </w:rPr>
        <w:t>. El uso del kichwa en la familia</w:t>
      </w:r>
      <w:bookmarkEnd w:id="126"/>
    </w:p>
    <w:p w14:paraId="776662CA" w14:textId="77777777" w:rsidR="00D276DE" w:rsidRDefault="00D276DE" w:rsidP="008D7321">
      <w:pPr>
        <w:spacing w:line="276" w:lineRule="auto"/>
        <w:ind w:firstLine="0"/>
      </w:pPr>
      <w:r>
        <w:rPr>
          <w:noProof/>
        </w:rPr>
        <w:drawing>
          <wp:inline distT="0" distB="0" distL="0" distR="0" wp14:anchorId="3F19CCEC" wp14:editId="5BD74D47">
            <wp:extent cx="5389652" cy="2565779"/>
            <wp:effectExtent l="0" t="0" r="1905" b="6350"/>
            <wp:docPr id="1600663375" name="Imagen 1600663375" descr="Gráfico de respuestas de formularios. Título de la pregunta: 9.  El uso del kichwa en la familia fortalece la lengua.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áfico de respuestas de formularios. Título de la pregunta: 9.  El uso del kichwa en la familia fortalece la lengua. Número de respuestas: 42 respuestas."/>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780" t="13827" r="21123"/>
                    <a:stretch/>
                  </pic:blipFill>
                  <pic:spPr bwMode="auto">
                    <a:xfrm>
                      <a:off x="0" y="0"/>
                      <a:ext cx="5408136" cy="2574578"/>
                    </a:xfrm>
                    <a:prstGeom prst="rect">
                      <a:avLst/>
                    </a:prstGeom>
                    <a:noFill/>
                    <a:ln>
                      <a:noFill/>
                    </a:ln>
                    <a:extLst>
                      <a:ext uri="{53640926-AAD7-44D8-BBD7-CCE9431645EC}">
                        <a14:shadowObscured xmlns:a14="http://schemas.microsoft.com/office/drawing/2010/main"/>
                      </a:ext>
                    </a:extLst>
                  </pic:spPr>
                </pic:pic>
              </a:graphicData>
            </a:graphic>
          </wp:inline>
        </w:drawing>
      </w:r>
    </w:p>
    <w:p w14:paraId="2DE8DD1D" w14:textId="77777777" w:rsidR="00D276DE" w:rsidRPr="006303DB" w:rsidRDefault="00D276DE" w:rsidP="008D7321">
      <w:pPr>
        <w:spacing w:after="0" w:afterAutospacing="0" w:line="276" w:lineRule="auto"/>
        <w:ind w:firstLine="708"/>
        <w:rPr>
          <w:sz w:val="22"/>
          <w:lang w:val="es-ES_tradnl"/>
        </w:rPr>
      </w:pPr>
      <w:r w:rsidRPr="006303DB">
        <w:rPr>
          <w:sz w:val="22"/>
          <w:lang w:val="es-ES_tradnl"/>
        </w:rPr>
        <w:t xml:space="preserve">Fuente: Tabla No. </w:t>
      </w:r>
      <w:r>
        <w:rPr>
          <w:sz w:val="22"/>
          <w:lang w:val="es-ES_tradnl"/>
        </w:rPr>
        <w:t>10</w:t>
      </w:r>
    </w:p>
    <w:p w14:paraId="59777395" w14:textId="77777777" w:rsidR="00D276DE" w:rsidRDefault="00D276DE" w:rsidP="008D7321">
      <w:pPr>
        <w:spacing w:after="240" w:afterAutospacing="0" w:line="276" w:lineRule="auto"/>
        <w:ind w:firstLine="708"/>
        <w:rPr>
          <w:sz w:val="22"/>
          <w:lang w:val="es-ES_tradnl"/>
        </w:rPr>
      </w:pPr>
      <w:r w:rsidRPr="006303DB">
        <w:rPr>
          <w:sz w:val="22"/>
          <w:lang w:val="es-ES_tradnl"/>
        </w:rPr>
        <w:t>Elaboración propia</w:t>
      </w:r>
    </w:p>
    <w:p w14:paraId="5699F0FF" w14:textId="77777777" w:rsidR="00D276DE" w:rsidRPr="00FC65EB" w:rsidRDefault="00D276DE" w:rsidP="008D7321">
      <w:pPr>
        <w:spacing w:line="276" w:lineRule="auto"/>
        <w:rPr>
          <w:b/>
          <w:bCs/>
        </w:rPr>
      </w:pPr>
      <w:r w:rsidRPr="00FC65EB">
        <w:rPr>
          <w:b/>
          <w:bCs/>
        </w:rPr>
        <w:t>Análisis de los resultados</w:t>
      </w:r>
    </w:p>
    <w:p w14:paraId="6ABF469E" w14:textId="77777777" w:rsidR="00D276DE" w:rsidRDefault="00D276DE" w:rsidP="008D7321">
      <w:pPr>
        <w:spacing w:line="276" w:lineRule="auto"/>
      </w:pPr>
      <w:r>
        <w:t>Los resultados obtenidos en esta interrogante son interesantes, ya que el 67% (28) de la totalidad de los encuestados respondió que el uso del kichwa en la familia fortalece dicha lengua siempre, también, el 14% (6) señaló que muchas veces, el 10% (4) dijo que frecuentemente, y el otro 10% (4) indicó que a veces.</w:t>
      </w:r>
    </w:p>
    <w:p w14:paraId="63195BC8" w14:textId="77777777" w:rsidR="009B1A3D" w:rsidRDefault="009B1A3D" w:rsidP="008D7321">
      <w:pPr>
        <w:spacing w:line="276" w:lineRule="auto"/>
      </w:pPr>
    </w:p>
    <w:p w14:paraId="42366832" w14:textId="77777777" w:rsidR="009B1A3D" w:rsidRDefault="009B1A3D" w:rsidP="008D7321">
      <w:pPr>
        <w:spacing w:line="276" w:lineRule="auto"/>
      </w:pPr>
    </w:p>
    <w:p w14:paraId="47050F63" w14:textId="77777777" w:rsidR="00D276DE" w:rsidRPr="00FC65EB" w:rsidRDefault="00D276DE" w:rsidP="008D7321">
      <w:pPr>
        <w:spacing w:line="276" w:lineRule="auto"/>
        <w:rPr>
          <w:b/>
          <w:bCs/>
        </w:rPr>
      </w:pPr>
      <w:r w:rsidRPr="00FC65EB">
        <w:rPr>
          <w:b/>
          <w:bCs/>
        </w:rPr>
        <w:lastRenderedPageBreak/>
        <w:t>Interpretación de los resultados</w:t>
      </w:r>
    </w:p>
    <w:p w14:paraId="282C29B3" w14:textId="77777777" w:rsidR="00D276DE" w:rsidRDefault="00D276DE" w:rsidP="008D7321">
      <w:pPr>
        <w:spacing w:line="276" w:lineRule="auto"/>
      </w:pPr>
      <w:r>
        <w:t xml:space="preserve">Todos estos datos hacen evidente que uno de los factores elementales para el fortalecimiento del kichwa como lengua materna es usar el idioma en la familia, es decir, buscar una comunicación efectiva, pero mediante el uso de dicha lengua. </w:t>
      </w:r>
    </w:p>
    <w:p w14:paraId="41487E9C" w14:textId="77777777" w:rsidR="00D276DE" w:rsidRDefault="00D276DE" w:rsidP="008D7321">
      <w:pPr>
        <w:spacing w:after="160" w:afterAutospacing="0" w:line="276" w:lineRule="auto"/>
        <w:ind w:firstLine="0"/>
        <w:jc w:val="left"/>
      </w:pPr>
      <w:r>
        <w:br w:type="page"/>
      </w:r>
    </w:p>
    <w:p w14:paraId="152E048F" w14:textId="77777777" w:rsidR="00D276DE" w:rsidRDefault="00D276DE" w:rsidP="008D7321">
      <w:pPr>
        <w:spacing w:line="276" w:lineRule="auto"/>
        <w:ind w:firstLine="0"/>
      </w:pPr>
      <w:r w:rsidRPr="00CE09D5">
        <w:rPr>
          <w:b/>
          <w:bCs/>
          <w:lang w:val="es-ES_tradnl"/>
        </w:rPr>
        <w:lastRenderedPageBreak/>
        <w:t>Pregunta 10.</w:t>
      </w:r>
      <w:r>
        <w:rPr>
          <w:lang w:val="es-ES_tradnl"/>
        </w:rPr>
        <w:t xml:space="preserve"> ¿</w:t>
      </w:r>
      <w:r>
        <w:t>Las actividades que promueven la lectura de cuentos, trabalenguas, canciones empelando la lengua kichwa, revitalizan la lengua?</w:t>
      </w:r>
    </w:p>
    <w:p w14:paraId="2171AC48" w14:textId="1515B7F5" w:rsidR="00D276DE" w:rsidRPr="00CE58D1" w:rsidRDefault="00D276DE" w:rsidP="008D7321">
      <w:pPr>
        <w:pStyle w:val="Descripcin"/>
        <w:spacing w:line="276" w:lineRule="auto"/>
        <w:ind w:firstLine="0"/>
        <w:rPr>
          <w:b/>
          <w:bCs/>
          <w:i w:val="0"/>
          <w:iCs w:val="0"/>
          <w:color w:val="auto"/>
          <w:sz w:val="24"/>
          <w:szCs w:val="24"/>
        </w:rPr>
      </w:pPr>
      <w:bookmarkStart w:id="127" w:name="_Toc136012458"/>
      <w:r w:rsidRPr="00CE58D1">
        <w:rPr>
          <w:b/>
          <w:bCs/>
          <w:i w:val="0"/>
          <w:iCs w:val="0"/>
          <w:color w:val="auto"/>
          <w:sz w:val="24"/>
          <w:szCs w:val="24"/>
        </w:rPr>
        <w:t xml:space="preserve">Tabla </w:t>
      </w:r>
      <w:r w:rsidRPr="00CE58D1">
        <w:rPr>
          <w:b/>
          <w:bCs/>
          <w:i w:val="0"/>
          <w:iCs w:val="0"/>
          <w:color w:val="auto"/>
          <w:sz w:val="24"/>
          <w:szCs w:val="24"/>
        </w:rPr>
        <w:fldChar w:fldCharType="begin"/>
      </w:r>
      <w:r w:rsidRPr="00CE58D1">
        <w:rPr>
          <w:b/>
          <w:bCs/>
          <w:i w:val="0"/>
          <w:iCs w:val="0"/>
          <w:color w:val="auto"/>
          <w:sz w:val="24"/>
          <w:szCs w:val="24"/>
        </w:rPr>
        <w:instrText xml:space="preserve"> SEQ Tabla \* ARABIC </w:instrText>
      </w:r>
      <w:r w:rsidRPr="00CE58D1">
        <w:rPr>
          <w:b/>
          <w:bCs/>
          <w:i w:val="0"/>
          <w:iCs w:val="0"/>
          <w:color w:val="auto"/>
          <w:sz w:val="24"/>
          <w:szCs w:val="24"/>
        </w:rPr>
        <w:fldChar w:fldCharType="separate"/>
      </w:r>
      <w:r w:rsidR="00FD40CA">
        <w:rPr>
          <w:b/>
          <w:bCs/>
          <w:i w:val="0"/>
          <w:iCs w:val="0"/>
          <w:noProof/>
          <w:color w:val="auto"/>
          <w:sz w:val="24"/>
          <w:szCs w:val="24"/>
        </w:rPr>
        <w:t>11</w:t>
      </w:r>
      <w:r w:rsidRPr="00CE58D1">
        <w:rPr>
          <w:b/>
          <w:bCs/>
          <w:i w:val="0"/>
          <w:iCs w:val="0"/>
          <w:color w:val="auto"/>
          <w:sz w:val="24"/>
          <w:szCs w:val="24"/>
        </w:rPr>
        <w:fldChar w:fldCharType="end"/>
      </w:r>
      <w:r>
        <w:rPr>
          <w:b/>
          <w:bCs/>
          <w:i w:val="0"/>
          <w:iCs w:val="0"/>
          <w:color w:val="auto"/>
          <w:sz w:val="24"/>
          <w:szCs w:val="24"/>
        </w:rPr>
        <w:t>. Actividades empleando la lengua kichwa</w:t>
      </w:r>
      <w:bookmarkEnd w:id="127"/>
    </w:p>
    <w:tbl>
      <w:tblPr>
        <w:tblW w:w="4957"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733"/>
        <w:gridCol w:w="1273"/>
        <w:gridCol w:w="1951"/>
      </w:tblGrid>
      <w:tr w:rsidR="00D276DE" w:rsidRPr="00CE58D1" w14:paraId="22EEBF4F" w14:textId="77777777" w:rsidTr="00E825B7">
        <w:trPr>
          <w:trHeight w:val="300"/>
        </w:trPr>
        <w:tc>
          <w:tcPr>
            <w:tcW w:w="1733" w:type="dxa"/>
            <w:tcBorders>
              <w:bottom w:val="single" w:sz="4" w:space="0" w:color="auto"/>
            </w:tcBorders>
            <w:shd w:val="clear" w:color="auto" w:fill="auto"/>
            <w:noWrap/>
            <w:vAlign w:val="bottom"/>
            <w:hideMark/>
          </w:tcPr>
          <w:p w14:paraId="20EB00D4" w14:textId="77777777" w:rsidR="00D276DE" w:rsidRPr="00CE58D1" w:rsidRDefault="00D276DE" w:rsidP="008D7321">
            <w:pPr>
              <w:spacing w:after="0" w:afterAutospacing="0" w:line="276" w:lineRule="auto"/>
              <w:ind w:firstLine="0"/>
              <w:jc w:val="center"/>
              <w:rPr>
                <w:rFonts w:eastAsia="Times New Roman" w:cs="Times New Roman"/>
                <w:b/>
                <w:bCs/>
                <w:szCs w:val="24"/>
                <w:lang w:eastAsia="es-EC"/>
              </w:rPr>
            </w:pPr>
            <w:r w:rsidRPr="00CE58D1">
              <w:rPr>
                <w:rFonts w:eastAsia="Times New Roman" w:cs="Times New Roman"/>
                <w:b/>
                <w:bCs/>
                <w:szCs w:val="24"/>
                <w:lang w:eastAsia="es-EC"/>
              </w:rPr>
              <w:t>Alternativas</w:t>
            </w:r>
          </w:p>
        </w:tc>
        <w:tc>
          <w:tcPr>
            <w:tcW w:w="1273" w:type="dxa"/>
            <w:tcBorders>
              <w:bottom w:val="single" w:sz="4" w:space="0" w:color="auto"/>
            </w:tcBorders>
            <w:shd w:val="clear" w:color="auto" w:fill="auto"/>
            <w:noWrap/>
            <w:vAlign w:val="bottom"/>
            <w:hideMark/>
          </w:tcPr>
          <w:p w14:paraId="728B811B" w14:textId="77777777" w:rsidR="00D276DE" w:rsidRPr="00CE58D1" w:rsidRDefault="00D276DE" w:rsidP="008D7321">
            <w:pPr>
              <w:spacing w:after="0" w:afterAutospacing="0" w:line="276" w:lineRule="auto"/>
              <w:ind w:firstLine="0"/>
              <w:jc w:val="center"/>
              <w:rPr>
                <w:rFonts w:eastAsia="Times New Roman" w:cs="Times New Roman"/>
                <w:b/>
                <w:bCs/>
                <w:szCs w:val="24"/>
                <w:lang w:eastAsia="es-EC"/>
              </w:rPr>
            </w:pPr>
            <w:r w:rsidRPr="00CE58D1">
              <w:rPr>
                <w:rFonts w:eastAsia="Times New Roman" w:cs="Times New Roman"/>
                <w:b/>
                <w:bCs/>
                <w:szCs w:val="24"/>
                <w:lang w:eastAsia="es-EC"/>
              </w:rPr>
              <w:t>Frecuencia</w:t>
            </w:r>
          </w:p>
        </w:tc>
        <w:tc>
          <w:tcPr>
            <w:tcW w:w="1951" w:type="dxa"/>
            <w:tcBorders>
              <w:bottom w:val="single" w:sz="4" w:space="0" w:color="auto"/>
            </w:tcBorders>
            <w:shd w:val="clear" w:color="auto" w:fill="auto"/>
            <w:noWrap/>
            <w:vAlign w:val="bottom"/>
            <w:hideMark/>
          </w:tcPr>
          <w:p w14:paraId="6CE4DC92" w14:textId="77777777" w:rsidR="00D276DE" w:rsidRPr="00CE58D1" w:rsidRDefault="00D276DE" w:rsidP="008D7321">
            <w:pPr>
              <w:spacing w:after="0" w:afterAutospacing="0" w:line="276" w:lineRule="auto"/>
              <w:ind w:firstLine="0"/>
              <w:jc w:val="center"/>
              <w:rPr>
                <w:rFonts w:eastAsia="Times New Roman" w:cs="Times New Roman"/>
                <w:b/>
                <w:bCs/>
                <w:szCs w:val="24"/>
                <w:lang w:eastAsia="es-EC"/>
              </w:rPr>
            </w:pPr>
            <w:r w:rsidRPr="00CE58D1">
              <w:rPr>
                <w:rFonts w:eastAsia="Times New Roman" w:cs="Times New Roman"/>
                <w:b/>
                <w:bCs/>
                <w:szCs w:val="24"/>
                <w:lang w:eastAsia="es-EC"/>
              </w:rPr>
              <w:t>Porcentaje (%)</w:t>
            </w:r>
          </w:p>
        </w:tc>
      </w:tr>
      <w:tr w:rsidR="00D276DE" w:rsidRPr="00CE58D1" w14:paraId="030DA5E3" w14:textId="77777777" w:rsidTr="00E825B7">
        <w:trPr>
          <w:trHeight w:val="300"/>
        </w:trPr>
        <w:tc>
          <w:tcPr>
            <w:tcW w:w="1733" w:type="dxa"/>
            <w:tcBorders>
              <w:top w:val="single" w:sz="4" w:space="0" w:color="auto"/>
            </w:tcBorders>
            <w:shd w:val="clear" w:color="auto" w:fill="auto"/>
            <w:noWrap/>
            <w:vAlign w:val="bottom"/>
            <w:hideMark/>
          </w:tcPr>
          <w:p w14:paraId="3C2DED53"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Siempre</w:t>
            </w:r>
          </w:p>
        </w:tc>
        <w:tc>
          <w:tcPr>
            <w:tcW w:w="1273" w:type="dxa"/>
            <w:tcBorders>
              <w:top w:val="single" w:sz="4" w:space="0" w:color="auto"/>
            </w:tcBorders>
            <w:shd w:val="clear" w:color="auto" w:fill="auto"/>
            <w:noWrap/>
            <w:vAlign w:val="bottom"/>
            <w:hideMark/>
          </w:tcPr>
          <w:p w14:paraId="48F668C3"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17</w:t>
            </w:r>
          </w:p>
        </w:tc>
        <w:tc>
          <w:tcPr>
            <w:tcW w:w="1951" w:type="dxa"/>
            <w:tcBorders>
              <w:top w:val="single" w:sz="4" w:space="0" w:color="auto"/>
            </w:tcBorders>
            <w:shd w:val="clear" w:color="auto" w:fill="auto"/>
            <w:noWrap/>
            <w:vAlign w:val="bottom"/>
            <w:hideMark/>
          </w:tcPr>
          <w:p w14:paraId="301DD1FD"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41%</w:t>
            </w:r>
          </w:p>
        </w:tc>
      </w:tr>
      <w:tr w:rsidR="00D276DE" w:rsidRPr="00CE58D1" w14:paraId="5AF7573E" w14:textId="77777777" w:rsidTr="00E825B7">
        <w:trPr>
          <w:trHeight w:val="300"/>
        </w:trPr>
        <w:tc>
          <w:tcPr>
            <w:tcW w:w="1733" w:type="dxa"/>
            <w:shd w:val="clear" w:color="auto" w:fill="auto"/>
            <w:noWrap/>
            <w:vAlign w:val="bottom"/>
            <w:hideMark/>
          </w:tcPr>
          <w:p w14:paraId="3DA1BA2D"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Muchas veces</w:t>
            </w:r>
          </w:p>
        </w:tc>
        <w:tc>
          <w:tcPr>
            <w:tcW w:w="1273" w:type="dxa"/>
            <w:shd w:val="clear" w:color="auto" w:fill="auto"/>
            <w:noWrap/>
            <w:vAlign w:val="bottom"/>
            <w:hideMark/>
          </w:tcPr>
          <w:p w14:paraId="0070197C"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11</w:t>
            </w:r>
          </w:p>
        </w:tc>
        <w:tc>
          <w:tcPr>
            <w:tcW w:w="1951" w:type="dxa"/>
            <w:shd w:val="clear" w:color="auto" w:fill="auto"/>
            <w:noWrap/>
            <w:vAlign w:val="bottom"/>
            <w:hideMark/>
          </w:tcPr>
          <w:p w14:paraId="678E58F3"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26%</w:t>
            </w:r>
          </w:p>
        </w:tc>
      </w:tr>
      <w:tr w:rsidR="00D276DE" w:rsidRPr="00CE58D1" w14:paraId="1828EFCB" w14:textId="77777777" w:rsidTr="00E825B7">
        <w:trPr>
          <w:trHeight w:val="300"/>
        </w:trPr>
        <w:tc>
          <w:tcPr>
            <w:tcW w:w="1733" w:type="dxa"/>
            <w:shd w:val="clear" w:color="auto" w:fill="auto"/>
            <w:noWrap/>
            <w:vAlign w:val="bottom"/>
            <w:hideMark/>
          </w:tcPr>
          <w:p w14:paraId="5DDAB938"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Frecuentemente</w:t>
            </w:r>
          </w:p>
        </w:tc>
        <w:tc>
          <w:tcPr>
            <w:tcW w:w="1273" w:type="dxa"/>
            <w:shd w:val="clear" w:color="auto" w:fill="auto"/>
            <w:noWrap/>
            <w:vAlign w:val="bottom"/>
            <w:hideMark/>
          </w:tcPr>
          <w:p w14:paraId="2B006F10"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6</w:t>
            </w:r>
          </w:p>
        </w:tc>
        <w:tc>
          <w:tcPr>
            <w:tcW w:w="1951" w:type="dxa"/>
            <w:shd w:val="clear" w:color="auto" w:fill="auto"/>
            <w:noWrap/>
            <w:vAlign w:val="bottom"/>
            <w:hideMark/>
          </w:tcPr>
          <w:p w14:paraId="4AB18ADC"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14%</w:t>
            </w:r>
          </w:p>
        </w:tc>
      </w:tr>
      <w:tr w:rsidR="00D276DE" w:rsidRPr="00CE58D1" w14:paraId="166A2F58" w14:textId="77777777" w:rsidTr="00E825B7">
        <w:trPr>
          <w:trHeight w:val="300"/>
        </w:trPr>
        <w:tc>
          <w:tcPr>
            <w:tcW w:w="1733" w:type="dxa"/>
            <w:shd w:val="clear" w:color="auto" w:fill="auto"/>
            <w:noWrap/>
            <w:vAlign w:val="bottom"/>
            <w:hideMark/>
          </w:tcPr>
          <w:p w14:paraId="7583F85D"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A veces</w:t>
            </w:r>
          </w:p>
        </w:tc>
        <w:tc>
          <w:tcPr>
            <w:tcW w:w="1273" w:type="dxa"/>
            <w:shd w:val="clear" w:color="auto" w:fill="auto"/>
            <w:noWrap/>
            <w:vAlign w:val="bottom"/>
            <w:hideMark/>
          </w:tcPr>
          <w:p w14:paraId="62DBFBC6"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8</w:t>
            </w:r>
          </w:p>
        </w:tc>
        <w:tc>
          <w:tcPr>
            <w:tcW w:w="1951" w:type="dxa"/>
            <w:shd w:val="clear" w:color="auto" w:fill="auto"/>
            <w:noWrap/>
            <w:vAlign w:val="bottom"/>
            <w:hideMark/>
          </w:tcPr>
          <w:p w14:paraId="2C56BBAA"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19%</w:t>
            </w:r>
          </w:p>
        </w:tc>
      </w:tr>
      <w:tr w:rsidR="00D276DE" w:rsidRPr="00CE58D1" w14:paraId="7E081DC7" w14:textId="77777777" w:rsidTr="00E825B7">
        <w:trPr>
          <w:trHeight w:val="300"/>
        </w:trPr>
        <w:tc>
          <w:tcPr>
            <w:tcW w:w="1733" w:type="dxa"/>
            <w:tcBorders>
              <w:bottom w:val="single" w:sz="4" w:space="0" w:color="auto"/>
            </w:tcBorders>
            <w:shd w:val="clear" w:color="auto" w:fill="auto"/>
            <w:noWrap/>
            <w:vAlign w:val="bottom"/>
            <w:hideMark/>
          </w:tcPr>
          <w:p w14:paraId="02A6FA7F"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 xml:space="preserve">Nunca </w:t>
            </w:r>
          </w:p>
        </w:tc>
        <w:tc>
          <w:tcPr>
            <w:tcW w:w="1273" w:type="dxa"/>
            <w:tcBorders>
              <w:bottom w:val="single" w:sz="4" w:space="0" w:color="auto"/>
            </w:tcBorders>
            <w:shd w:val="clear" w:color="auto" w:fill="auto"/>
            <w:noWrap/>
            <w:vAlign w:val="bottom"/>
            <w:hideMark/>
          </w:tcPr>
          <w:p w14:paraId="5AE47E1A"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0</w:t>
            </w:r>
          </w:p>
        </w:tc>
        <w:tc>
          <w:tcPr>
            <w:tcW w:w="1951" w:type="dxa"/>
            <w:tcBorders>
              <w:bottom w:val="single" w:sz="4" w:space="0" w:color="auto"/>
            </w:tcBorders>
            <w:shd w:val="clear" w:color="auto" w:fill="auto"/>
            <w:noWrap/>
            <w:vAlign w:val="bottom"/>
            <w:hideMark/>
          </w:tcPr>
          <w:p w14:paraId="0AC68C7C"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0%</w:t>
            </w:r>
          </w:p>
        </w:tc>
      </w:tr>
      <w:tr w:rsidR="00D276DE" w:rsidRPr="00CE58D1" w14:paraId="5AE052E3" w14:textId="77777777" w:rsidTr="00E825B7">
        <w:trPr>
          <w:trHeight w:val="300"/>
        </w:trPr>
        <w:tc>
          <w:tcPr>
            <w:tcW w:w="1733" w:type="dxa"/>
            <w:tcBorders>
              <w:top w:val="single" w:sz="4" w:space="0" w:color="auto"/>
            </w:tcBorders>
            <w:shd w:val="clear" w:color="auto" w:fill="auto"/>
            <w:noWrap/>
            <w:vAlign w:val="bottom"/>
            <w:hideMark/>
          </w:tcPr>
          <w:p w14:paraId="186B45FE" w14:textId="77777777" w:rsidR="00D276DE" w:rsidRPr="00CE58D1" w:rsidRDefault="00D276DE" w:rsidP="008D7321">
            <w:pPr>
              <w:spacing w:after="0" w:afterAutospacing="0" w:line="276" w:lineRule="auto"/>
              <w:ind w:firstLine="0"/>
              <w:jc w:val="left"/>
              <w:rPr>
                <w:rFonts w:eastAsia="Times New Roman" w:cs="Times New Roman"/>
                <w:b/>
                <w:bCs/>
                <w:szCs w:val="24"/>
                <w:lang w:eastAsia="es-EC"/>
              </w:rPr>
            </w:pPr>
            <w:r w:rsidRPr="00CE58D1">
              <w:rPr>
                <w:rFonts w:eastAsia="Times New Roman" w:cs="Times New Roman"/>
                <w:b/>
                <w:bCs/>
                <w:szCs w:val="24"/>
                <w:lang w:eastAsia="es-EC"/>
              </w:rPr>
              <w:t>TOTAL</w:t>
            </w:r>
          </w:p>
        </w:tc>
        <w:tc>
          <w:tcPr>
            <w:tcW w:w="1273" w:type="dxa"/>
            <w:tcBorders>
              <w:top w:val="single" w:sz="4" w:space="0" w:color="auto"/>
            </w:tcBorders>
            <w:shd w:val="clear" w:color="auto" w:fill="auto"/>
            <w:noWrap/>
            <w:vAlign w:val="bottom"/>
            <w:hideMark/>
          </w:tcPr>
          <w:p w14:paraId="6668EDEC"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42</w:t>
            </w:r>
          </w:p>
        </w:tc>
        <w:tc>
          <w:tcPr>
            <w:tcW w:w="1951" w:type="dxa"/>
            <w:tcBorders>
              <w:top w:val="single" w:sz="4" w:space="0" w:color="auto"/>
            </w:tcBorders>
            <w:shd w:val="clear" w:color="auto" w:fill="auto"/>
            <w:noWrap/>
            <w:vAlign w:val="bottom"/>
            <w:hideMark/>
          </w:tcPr>
          <w:p w14:paraId="627C6FF7" w14:textId="77777777" w:rsidR="00D276DE" w:rsidRPr="00CE58D1" w:rsidRDefault="00D276DE" w:rsidP="008D7321">
            <w:pPr>
              <w:spacing w:after="0" w:afterAutospacing="0" w:line="276" w:lineRule="auto"/>
              <w:ind w:firstLine="0"/>
              <w:jc w:val="left"/>
              <w:rPr>
                <w:rFonts w:eastAsia="Times New Roman" w:cs="Times New Roman"/>
                <w:szCs w:val="24"/>
                <w:lang w:eastAsia="es-EC"/>
              </w:rPr>
            </w:pPr>
            <w:r w:rsidRPr="00CE58D1">
              <w:rPr>
                <w:rFonts w:eastAsia="Times New Roman" w:cs="Times New Roman"/>
                <w:szCs w:val="24"/>
                <w:lang w:eastAsia="es-EC"/>
              </w:rPr>
              <w:t>100%</w:t>
            </w:r>
          </w:p>
        </w:tc>
      </w:tr>
    </w:tbl>
    <w:p w14:paraId="6AD8A77A" w14:textId="77777777" w:rsidR="00D276DE" w:rsidRPr="00533E02" w:rsidRDefault="00D276DE" w:rsidP="008D7321">
      <w:pPr>
        <w:spacing w:after="0" w:afterAutospacing="0" w:line="276" w:lineRule="auto"/>
        <w:ind w:firstLine="0"/>
        <w:rPr>
          <w:sz w:val="22"/>
          <w:lang w:val="es-ES"/>
        </w:rPr>
      </w:pPr>
      <w:r w:rsidRPr="00533E02">
        <w:rPr>
          <w:sz w:val="22"/>
          <w:lang w:val="es-ES"/>
        </w:rPr>
        <w:t>Fuente: Encuesta aplicada a estudiantes</w:t>
      </w:r>
    </w:p>
    <w:p w14:paraId="149DEB6F"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095DBB66" w14:textId="2F2924F1" w:rsidR="00D276DE" w:rsidRPr="00CE58D1" w:rsidRDefault="00D276DE" w:rsidP="008D7321">
      <w:pPr>
        <w:pStyle w:val="Descripcin"/>
        <w:spacing w:line="276" w:lineRule="auto"/>
        <w:ind w:firstLine="0"/>
        <w:rPr>
          <w:b/>
          <w:bCs/>
          <w:i w:val="0"/>
          <w:iCs w:val="0"/>
          <w:color w:val="auto"/>
          <w:sz w:val="24"/>
          <w:szCs w:val="24"/>
        </w:rPr>
      </w:pPr>
      <w:bookmarkStart w:id="128" w:name="_Toc135220271"/>
      <w:bookmarkStart w:id="129" w:name="_Toc136012514"/>
      <w:r w:rsidRPr="00CE58D1">
        <w:rPr>
          <w:b/>
          <w:bCs/>
          <w:i w:val="0"/>
          <w:iCs w:val="0"/>
          <w:color w:val="auto"/>
          <w:sz w:val="24"/>
          <w:szCs w:val="24"/>
        </w:rPr>
        <w:t xml:space="preserve">Figura </w:t>
      </w:r>
      <w:r w:rsidRPr="00CE58D1">
        <w:rPr>
          <w:b/>
          <w:bCs/>
          <w:i w:val="0"/>
          <w:iCs w:val="0"/>
          <w:color w:val="auto"/>
          <w:sz w:val="24"/>
          <w:szCs w:val="24"/>
        </w:rPr>
        <w:fldChar w:fldCharType="begin"/>
      </w:r>
      <w:r w:rsidRPr="00CE58D1">
        <w:rPr>
          <w:b/>
          <w:bCs/>
          <w:i w:val="0"/>
          <w:iCs w:val="0"/>
          <w:color w:val="auto"/>
          <w:sz w:val="24"/>
          <w:szCs w:val="24"/>
        </w:rPr>
        <w:instrText xml:space="preserve"> SEQ Figura \* ARABIC </w:instrText>
      </w:r>
      <w:r w:rsidRPr="00CE58D1">
        <w:rPr>
          <w:b/>
          <w:bCs/>
          <w:i w:val="0"/>
          <w:iCs w:val="0"/>
          <w:color w:val="auto"/>
          <w:sz w:val="24"/>
          <w:szCs w:val="24"/>
        </w:rPr>
        <w:fldChar w:fldCharType="separate"/>
      </w:r>
      <w:r w:rsidR="00FD40CA">
        <w:rPr>
          <w:b/>
          <w:bCs/>
          <w:i w:val="0"/>
          <w:iCs w:val="0"/>
          <w:noProof/>
          <w:color w:val="auto"/>
          <w:sz w:val="24"/>
          <w:szCs w:val="24"/>
        </w:rPr>
        <w:t>11</w:t>
      </w:r>
      <w:bookmarkEnd w:id="128"/>
      <w:r w:rsidRPr="00CE58D1">
        <w:rPr>
          <w:b/>
          <w:bCs/>
          <w:i w:val="0"/>
          <w:iCs w:val="0"/>
          <w:color w:val="auto"/>
          <w:sz w:val="24"/>
          <w:szCs w:val="24"/>
        </w:rPr>
        <w:fldChar w:fldCharType="end"/>
      </w:r>
      <w:r>
        <w:rPr>
          <w:b/>
          <w:bCs/>
          <w:i w:val="0"/>
          <w:iCs w:val="0"/>
          <w:color w:val="auto"/>
          <w:sz w:val="24"/>
          <w:szCs w:val="24"/>
        </w:rPr>
        <w:t>. Actividades empleando la lengua kichwa</w:t>
      </w:r>
      <w:bookmarkEnd w:id="129"/>
    </w:p>
    <w:p w14:paraId="6BEAE2C3" w14:textId="77777777" w:rsidR="00D276DE" w:rsidRDefault="00D276DE" w:rsidP="008D7321">
      <w:pPr>
        <w:spacing w:line="276" w:lineRule="auto"/>
        <w:ind w:firstLine="0"/>
      </w:pPr>
      <w:r>
        <w:rPr>
          <w:noProof/>
        </w:rPr>
        <w:drawing>
          <wp:inline distT="0" distB="0" distL="0" distR="0" wp14:anchorId="6DBC8AEF" wp14:editId="752AF379">
            <wp:extent cx="5328474" cy="2524835"/>
            <wp:effectExtent l="0" t="0" r="5715" b="8890"/>
            <wp:docPr id="1523587065" name="Imagen 1523587065" descr="Gráfico de respuestas de formularios. Título de la pregunta: 10. Las actividades que promueven la lectura de cuentos, trabalenguas, canciones empelando la lengua kichwa, revitalizan la lengua.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áfico de respuestas de formularios. Título de la pregunta: 10. Las actividades que promueven la lectura de cuentos, trabalenguas, canciones empelando la lengua kichwa, revitalizan la lengua. Número de respuestas: 42 respuestas."/>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771" t="21142" r="21629"/>
                    <a:stretch/>
                  </pic:blipFill>
                  <pic:spPr bwMode="auto">
                    <a:xfrm>
                      <a:off x="0" y="0"/>
                      <a:ext cx="5336716" cy="2528741"/>
                    </a:xfrm>
                    <a:prstGeom prst="rect">
                      <a:avLst/>
                    </a:prstGeom>
                    <a:noFill/>
                    <a:ln>
                      <a:noFill/>
                    </a:ln>
                    <a:extLst>
                      <a:ext uri="{53640926-AAD7-44D8-BBD7-CCE9431645EC}">
                        <a14:shadowObscured xmlns:a14="http://schemas.microsoft.com/office/drawing/2010/main"/>
                      </a:ext>
                    </a:extLst>
                  </pic:spPr>
                </pic:pic>
              </a:graphicData>
            </a:graphic>
          </wp:inline>
        </w:drawing>
      </w:r>
    </w:p>
    <w:p w14:paraId="2D0A4136" w14:textId="77777777" w:rsidR="00D276DE" w:rsidRPr="006303DB" w:rsidRDefault="00D276DE" w:rsidP="008D7321">
      <w:pPr>
        <w:spacing w:after="0" w:afterAutospacing="0" w:line="276" w:lineRule="auto"/>
        <w:ind w:firstLine="708"/>
        <w:rPr>
          <w:sz w:val="22"/>
          <w:lang w:val="es-ES_tradnl"/>
        </w:rPr>
      </w:pPr>
      <w:r w:rsidRPr="006303DB">
        <w:rPr>
          <w:sz w:val="22"/>
          <w:lang w:val="es-ES_tradnl"/>
        </w:rPr>
        <w:t xml:space="preserve">Fuente: Tabla No. </w:t>
      </w:r>
      <w:r>
        <w:rPr>
          <w:sz w:val="22"/>
          <w:lang w:val="es-ES_tradnl"/>
        </w:rPr>
        <w:t>11</w:t>
      </w:r>
    </w:p>
    <w:p w14:paraId="7D747D85" w14:textId="77777777" w:rsidR="00D276DE" w:rsidRDefault="00D276DE" w:rsidP="008D7321">
      <w:pPr>
        <w:spacing w:after="240" w:afterAutospacing="0" w:line="276" w:lineRule="auto"/>
        <w:ind w:firstLine="708"/>
        <w:rPr>
          <w:sz w:val="22"/>
          <w:lang w:val="es-ES_tradnl"/>
        </w:rPr>
      </w:pPr>
      <w:r w:rsidRPr="006303DB">
        <w:rPr>
          <w:sz w:val="22"/>
          <w:lang w:val="es-ES_tradnl"/>
        </w:rPr>
        <w:t>Elaboración propia</w:t>
      </w:r>
    </w:p>
    <w:p w14:paraId="79004D66" w14:textId="77777777" w:rsidR="00D276DE" w:rsidRPr="00B20954" w:rsidRDefault="00D276DE" w:rsidP="008D7321">
      <w:pPr>
        <w:spacing w:line="276" w:lineRule="auto"/>
        <w:rPr>
          <w:b/>
          <w:bCs/>
        </w:rPr>
      </w:pPr>
      <w:r w:rsidRPr="00B20954">
        <w:rPr>
          <w:b/>
          <w:bCs/>
        </w:rPr>
        <w:t>Análisis de los resultados</w:t>
      </w:r>
    </w:p>
    <w:p w14:paraId="1BA64C73" w14:textId="77777777" w:rsidR="00D276DE" w:rsidRDefault="00D276DE" w:rsidP="008D7321">
      <w:pPr>
        <w:spacing w:line="276" w:lineRule="auto"/>
      </w:pPr>
      <w:r>
        <w:t>Motivar el uso de la lengua kichwa puede resultar interesante para los estudiantes, es por eso que los encuestados respondieron que las diferentes actividades que promuevan el uso del kichwa mediante la lectura de cuentos, trabalenguas, canciones revitalizan la lengua siempre en un 41%, mientras que el 26% indicó que lo harían muchas veces, el 14% optó por la opción frecuentemente, y el 19% restante indicó que estas actividades revitalizan el kichwa a veces.</w:t>
      </w:r>
    </w:p>
    <w:p w14:paraId="352341FF" w14:textId="77777777" w:rsidR="009B1A3D" w:rsidRDefault="009B1A3D" w:rsidP="008D7321">
      <w:pPr>
        <w:spacing w:line="276" w:lineRule="auto"/>
      </w:pPr>
    </w:p>
    <w:p w14:paraId="55CF9E22" w14:textId="77777777" w:rsidR="00D276DE" w:rsidRPr="00B20954" w:rsidRDefault="00D276DE" w:rsidP="008D7321">
      <w:pPr>
        <w:spacing w:line="276" w:lineRule="auto"/>
        <w:rPr>
          <w:b/>
          <w:bCs/>
        </w:rPr>
      </w:pPr>
      <w:r w:rsidRPr="00B20954">
        <w:rPr>
          <w:b/>
          <w:bCs/>
        </w:rPr>
        <w:lastRenderedPageBreak/>
        <w:t>Interpretación de los resultados</w:t>
      </w:r>
    </w:p>
    <w:p w14:paraId="18F26DB3" w14:textId="77777777" w:rsidR="00D276DE" w:rsidRDefault="00D276DE" w:rsidP="008D7321">
      <w:pPr>
        <w:spacing w:line="276" w:lineRule="auto"/>
      </w:pPr>
      <w:r>
        <w:t>Es importante señalar que las opciones frecuentemente, muchas veces y siempre, le dan una connotación positiva a este resultado obteniendo así un 81% como sumatoria de estas tres respuestas, lo que indica que los estudiantes encuestados muestran interés por realizar actividades que promuevan la revitalización y conservación de la lengua kichwa.</w:t>
      </w:r>
    </w:p>
    <w:p w14:paraId="27671C5C" w14:textId="77777777" w:rsidR="00D276DE" w:rsidRDefault="00D276DE" w:rsidP="008D7321">
      <w:pPr>
        <w:spacing w:after="160" w:afterAutospacing="0" w:line="276" w:lineRule="auto"/>
        <w:ind w:firstLine="0"/>
        <w:jc w:val="left"/>
      </w:pPr>
      <w:r>
        <w:br w:type="page"/>
      </w:r>
    </w:p>
    <w:p w14:paraId="39B7AEF8" w14:textId="77777777" w:rsidR="00D276DE" w:rsidRDefault="00D276DE" w:rsidP="008D7321">
      <w:pPr>
        <w:spacing w:line="276" w:lineRule="auto"/>
        <w:ind w:firstLine="0"/>
      </w:pPr>
      <w:r w:rsidRPr="00CE09D5">
        <w:rPr>
          <w:b/>
          <w:bCs/>
          <w:lang w:val="es-ES_tradnl"/>
        </w:rPr>
        <w:lastRenderedPageBreak/>
        <w:t>Pregunta 11.</w:t>
      </w:r>
      <w:r>
        <w:rPr>
          <w:lang w:val="es-ES_tradnl"/>
        </w:rPr>
        <w:t xml:space="preserve"> ¿</w:t>
      </w:r>
      <w:r w:rsidRPr="00810DF3">
        <w:t>Se debe incorporar la enseñanza del kichwa como lengua materna en el pénsum de estudio</w:t>
      </w:r>
      <w:r>
        <w:t>?</w:t>
      </w:r>
    </w:p>
    <w:p w14:paraId="56C026C0" w14:textId="56FB06B6" w:rsidR="00D276DE" w:rsidRPr="00810DF3" w:rsidRDefault="00D276DE" w:rsidP="008D7321">
      <w:pPr>
        <w:pStyle w:val="Descripcin"/>
        <w:spacing w:line="276" w:lineRule="auto"/>
        <w:ind w:firstLine="0"/>
        <w:rPr>
          <w:b/>
          <w:bCs/>
          <w:i w:val="0"/>
          <w:iCs w:val="0"/>
          <w:color w:val="auto"/>
          <w:sz w:val="24"/>
          <w:szCs w:val="24"/>
        </w:rPr>
      </w:pPr>
      <w:bookmarkStart w:id="130" w:name="_Toc136012459"/>
      <w:r w:rsidRPr="00810DF3">
        <w:rPr>
          <w:b/>
          <w:bCs/>
          <w:i w:val="0"/>
          <w:iCs w:val="0"/>
          <w:color w:val="auto"/>
          <w:sz w:val="24"/>
          <w:szCs w:val="24"/>
        </w:rPr>
        <w:t xml:space="preserve">Tabla </w:t>
      </w:r>
      <w:r w:rsidRPr="00810DF3">
        <w:rPr>
          <w:b/>
          <w:bCs/>
          <w:i w:val="0"/>
          <w:iCs w:val="0"/>
          <w:color w:val="auto"/>
          <w:sz w:val="24"/>
          <w:szCs w:val="24"/>
        </w:rPr>
        <w:fldChar w:fldCharType="begin"/>
      </w:r>
      <w:r w:rsidRPr="00810DF3">
        <w:rPr>
          <w:b/>
          <w:bCs/>
          <w:i w:val="0"/>
          <w:iCs w:val="0"/>
          <w:color w:val="auto"/>
          <w:sz w:val="24"/>
          <w:szCs w:val="24"/>
        </w:rPr>
        <w:instrText xml:space="preserve"> SEQ Tabla \* ARABIC </w:instrText>
      </w:r>
      <w:r w:rsidRPr="00810DF3">
        <w:rPr>
          <w:b/>
          <w:bCs/>
          <w:i w:val="0"/>
          <w:iCs w:val="0"/>
          <w:color w:val="auto"/>
          <w:sz w:val="24"/>
          <w:szCs w:val="24"/>
        </w:rPr>
        <w:fldChar w:fldCharType="separate"/>
      </w:r>
      <w:r w:rsidR="00FD40CA">
        <w:rPr>
          <w:b/>
          <w:bCs/>
          <w:i w:val="0"/>
          <w:iCs w:val="0"/>
          <w:noProof/>
          <w:color w:val="auto"/>
          <w:sz w:val="24"/>
          <w:szCs w:val="24"/>
        </w:rPr>
        <w:t>12</w:t>
      </w:r>
      <w:r w:rsidRPr="00810DF3">
        <w:rPr>
          <w:b/>
          <w:bCs/>
          <w:i w:val="0"/>
          <w:iCs w:val="0"/>
          <w:color w:val="auto"/>
          <w:sz w:val="24"/>
          <w:szCs w:val="24"/>
        </w:rPr>
        <w:fldChar w:fldCharType="end"/>
      </w:r>
      <w:r>
        <w:rPr>
          <w:b/>
          <w:bCs/>
          <w:i w:val="0"/>
          <w:iCs w:val="0"/>
          <w:color w:val="auto"/>
          <w:sz w:val="24"/>
          <w:szCs w:val="24"/>
        </w:rPr>
        <w:t>. Incorporación del kichwa en el pénsum académico</w:t>
      </w:r>
      <w:bookmarkEnd w:id="130"/>
    </w:p>
    <w:tbl>
      <w:tblPr>
        <w:tblW w:w="4815"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733"/>
        <w:gridCol w:w="1273"/>
        <w:gridCol w:w="1809"/>
      </w:tblGrid>
      <w:tr w:rsidR="00D276DE" w:rsidRPr="00810DF3" w14:paraId="471B655B" w14:textId="77777777" w:rsidTr="00E825B7">
        <w:trPr>
          <w:trHeight w:val="300"/>
        </w:trPr>
        <w:tc>
          <w:tcPr>
            <w:tcW w:w="1733" w:type="dxa"/>
            <w:tcBorders>
              <w:bottom w:val="single" w:sz="4" w:space="0" w:color="auto"/>
            </w:tcBorders>
            <w:shd w:val="clear" w:color="auto" w:fill="auto"/>
            <w:noWrap/>
            <w:vAlign w:val="bottom"/>
            <w:hideMark/>
          </w:tcPr>
          <w:p w14:paraId="249B789B" w14:textId="77777777" w:rsidR="00D276DE" w:rsidRPr="00810DF3" w:rsidRDefault="00D276DE" w:rsidP="008D7321">
            <w:pPr>
              <w:spacing w:after="0" w:afterAutospacing="0" w:line="276" w:lineRule="auto"/>
              <w:ind w:firstLine="0"/>
              <w:jc w:val="center"/>
              <w:rPr>
                <w:rFonts w:eastAsia="Times New Roman" w:cs="Times New Roman"/>
                <w:b/>
                <w:bCs/>
                <w:szCs w:val="24"/>
                <w:lang w:eastAsia="es-EC"/>
              </w:rPr>
            </w:pPr>
            <w:r w:rsidRPr="00810DF3">
              <w:rPr>
                <w:rFonts w:eastAsia="Times New Roman" w:cs="Times New Roman"/>
                <w:b/>
                <w:bCs/>
                <w:szCs w:val="24"/>
                <w:lang w:eastAsia="es-EC"/>
              </w:rPr>
              <w:t>Alternativas</w:t>
            </w:r>
          </w:p>
        </w:tc>
        <w:tc>
          <w:tcPr>
            <w:tcW w:w="1273" w:type="dxa"/>
            <w:tcBorders>
              <w:bottom w:val="single" w:sz="4" w:space="0" w:color="auto"/>
            </w:tcBorders>
            <w:shd w:val="clear" w:color="auto" w:fill="auto"/>
            <w:noWrap/>
            <w:vAlign w:val="bottom"/>
            <w:hideMark/>
          </w:tcPr>
          <w:p w14:paraId="7B6E9883" w14:textId="77777777" w:rsidR="00D276DE" w:rsidRPr="00810DF3" w:rsidRDefault="00D276DE" w:rsidP="008D7321">
            <w:pPr>
              <w:spacing w:after="0" w:afterAutospacing="0" w:line="276" w:lineRule="auto"/>
              <w:ind w:firstLine="0"/>
              <w:jc w:val="center"/>
              <w:rPr>
                <w:rFonts w:eastAsia="Times New Roman" w:cs="Times New Roman"/>
                <w:b/>
                <w:bCs/>
                <w:szCs w:val="24"/>
                <w:lang w:eastAsia="es-EC"/>
              </w:rPr>
            </w:pPr>
            <w:r w:rsidRPr="00810DF3">
              <w:rPr>
                <w:rFonts w:eastAsia="Times New Roman" w:cs="Times New Roman"/>
                <w:b/>
                <w:bCs/>
                <w:szCs w:val="24"/>
                <w:lang w:eastAsia="es-EC"/>
              </w:rPr>
              <w:t>Frecuencia</w:t>
            </w:r>
          </w:p>
        </w:tc>
        <w:tc>
          <w:tcPr>
            <w:tcW w:w="1809" w:type="dxa"/>
            <w:tcBorders>
              <w:bottom w:val="single" w:sz="4" w:space="0" w:color="auto"/>
            </w:tcBorders>
            <w:shd w:val="clear" w:color="auto" w:fill="auto"/>
            <w:noWrap/>
            <w:vAlign w:val="bottom"/>
            <w:hideMark/>
          </w:tcPr>
          <w:p w14:paraId="5CDDE15C" w14:textId="77777777" w:rsidR="00D276DE" w:rsidRPr="00810DF3" w:rsidRDefault="00D276DE" w:rsidP="008D7321">
            <w:pPr>
              <w:spacing w:after="0" w:afterAutospacing="0" w:line="276" w:lineRule="auto"/>
              <w:ind w:firstLine="0"/>
              <w:jc w:val="center"/>
              <w:rPr>
                <w:rFonts w:eastAsia="Times New Roman" w:cs="Times New Roman"/>
                <w:b/>
                <w:bCs/>
                <w:szCs w:val="24"/>
                <w:lang w:eastAsia="es-EC"/>
              </w:rPr>
            </w:pPr>
            <w:r w:rsidRPr="00810DF3">
              <w:rPr>
                <w:rFonts w:eastAsia="Times New Roman" w:cs="Times New Roman"/>
                <w:b/>
                <w:bCs/>
                <w:szCs w:val="24"/>
                <w:lang w:eastAsia="es-EC"/>
              </w:rPr>
              <w:t>Porcentaje (%)</w:t>
            </w:r>
          </w:p>
        </w:tc>
      </w:tr>
      <w:tr w:rsidR="00D276DE" w:rsidRPr="00810DF3" w14:paraId="66021AF3" w14:textId="77777777" w:rsidTr="00E825B7">
        <w:trPr>
          <w:trHeight w:val="300"/>
        </w:trPr>
        <w:tc>
          <w:tcPr>
            <w:tcW w:w="1733" w:type="dxa"/>
            <w:tcBorders>
              <w:top w:val="single" w:sz="4" w:space="0" w:color="auto"/>
            </w:tcBorders>
            <w:shd w:val="clear" w:color="auto" w:fill="auto"/>
            <w:noWrap/>
            <w:vAlign w:val="bottom"/>
            <w:hideMark/>
          </w:tcPr>
          <w:p w14:paraId="010C3339"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Siempre</w:t>
            </w:r>
          </w:p>
        </w:tc>
        <w:tc>
          <w:tcPr>
            <w:tcW w:w="1273" w:type="dxa"/>
            <w:tcBorders>
              <w:top w:val="single" w:sz="4" w:space="0" w:color="auto"/>
            </w:tcBorders>
            <w:shd w:val="clear" w:color="auto" w:fill="auto"/>
            <w:noWrap/>
            <w:vAlign w:val="bottom"/>
            <w:hideMark/>
          </w:tcPr>
          <w:p w14:paraId="4C15B90B"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23</w:t>
            </w:r>
          </w:p>
        </w:tc>
        <w:tc>
          <w:tcPr>
            <w:tcW w:w="1809" w:type="dxa"/>
            <w:tcBorders>
              <w:top w:val="single" w:sz="4" w:space="0" w:color="auto"/>
            </w:tcBorders>
            <w:shd w:val="clear" w:color="auto" w:fill="auto"/>
            <w:noWrap/>
            <w:vAlign w:val="bottom"/>
            <w:hideMark/>
          </w:tcPr>
          <w:p w14:paraId="7868C2B2"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55%</w:t>
            </w:r>
          </w:p>
        </w:tc>
      </w:tr>
      <w:tr w:rsidR="00D276DE" w:rsidRPr="00810DF3" w14:paraId="42995803" w14:textId="77777777" w:rsidTr="00E825B7">
        <w:trPr>
          <w:trHeight w:val="300"/>
        </w:trPr>
        <w:tc>
          <w:tcPr>
            <w:tcW w:w="1733" w:type="dxa"/>
            <w:shd w:val="clear" w:color="auto" w:fill="auto"/>
            <w:noWrap/>
            <w:vAlign w:val="bottom"/>
            <w:hideMark/>
          </w:tcPr>
          <w:p w14:paraId="79D0D8E1"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Muchas veces</w:t>
            </w:r>
          </w:p>
        </w:tc>
        <w:tc>
          <w:tcPr>
            <w:tcW w:w="1273" w:type="dxa"/>
            <w:shd w:val="clear" w:color="auto" w:fill="auto"/>
            <w:noWrap/>
            <w:vAlign w:val="bottom"/>
            <w:hideMark/>
          </w:tcPr>
          <w:p w14:paraId="5C1D3290"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6</w:t>
            </w:r>
          </w:p>
        </w:tc>
        <w:tc>
          <w:tcPr>
            <w:tcW w:w="1809" w:type="dxa"/>
            <w:shd w:val="clear" w:color="auto" w:fill="auto"/>
            <w:noWrap/>
            <w:vAlign w:val="bottom"/>
            <w:hideMark/>
          </w:tcPr>
          <w:p w14:paraId="67299DD8"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14%</w:t>
            </w:r>
          </w:p>
        </w:tc>
      </w:tr>
      <w:tr w:rsidR="00D276DE" w:rsidRPr="00810DF3" w14:paraId="3A785200" w14:textId="77777777" w:rsidTr="00E825B7">
        <w:trPr>
          <w:trHeight w:val="300"/>
        </w:trPr>
        <w:tc>
          <w:tcPr>
            <w:tcW w:w="1733" w:type="dxa"/>
            <w:shd w:val="clear" w:color="auto" w:fill="auto"/>
            <w:noWrap/>
            <w:vAlign w:val="bottom"/>
            <w:hideMark/>
          </w:tcPr>
          <w:p w14:paraId="0FD23E30"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Frecuentemente</w:t>
            </w:r>
          </w:p>
        </w:tc>
        <w:tc>
          <w:tcPr>
            <w:tcW w:w="1273" w:type="dxa"/>
            <w:shd w:val="clear" w:color="auto" w:fill="auto"/>
            <w:noWrap/>
            <w:vAlign w:val="bottom"/>
            <w:hideMark/>
          </w:tcPr>
          <w:p w14:paraId="0FA87BC6"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6</w:t>
            </w:r>
          </w:p>
        </w:tc>
        <w:tc>
          <w:tcPr>
            <w:tcW w:w="1809" w:type="dxa"/>
            <w:shd w:val="clear" w:color="auto" w:fill="auto"/>
            <w:noWrap/>
            <w:vAlign w:val="bottom"/>
            <w:hideMark/>
          </w:tcPr>
          <w:p w14:paraId="4DA12795"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14%</w:t>
            </w:r>
          </w:p>
        </w:tc>
      </w:tr>
      <w:tr w:rsidR="00D276DE" w:rsidRPr="00810DF3" w14:paraId="3AF27BDA" w14:textId="77777777" w:rsidTr="00E825B7">
        <w:trPr>
          <w:trHeight w:val="300"/>
        </w:trPr>
        <w:tc>
          <w:tcPr>
            <w:tcW w:w="1733" w:type="dxa"/>
            <w:shd w:val="clear" w:color="auto" w:fill="auto"/>
            <w:noWrap/>
            <w:vAlign w:val="bottom"/>
            <w:hideMark/>
          </w:tcPr>
          <w:p w14:paraId="34EE9FCB"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A veces</w:t>
            </w:r>
          </w:p>
        </w:tc>
        <w:tc>
          <w:tcPr>
            <w:tcW w:w="1273" w:type="dxa"/>
            <w:shd w:val="clear" w:color="auto" w:fill="auto"/>
            <w:noWrap/>
            <w:vAlign w:val="bottom"/>
            <w:hideMark/>
          </w:tcPr>
          <w:p w14:paraId="417507C3"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7</w:t>
            </w:r>
          </w:p>
        </w:tc>
        <w:tc>
          <w:tcPr>
            <w:tcW w:w="1809" w:type="dxa"/>
            <w:shd w:val="clear" w:color="auto" w:fill="auto"/>
            <w:noWrap/>
            <w:vAlign w:val="bottom"/>
            <w:hideMark/>
          </w:tcPr>
          <w:p w14:paraId="41B79596"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17%</w:t>
            </w:r>
          </w:p>
        </w:tc>
      </w:tr>
      <w:tr w:rsidR="00D276DE" w:rsidRPr="00810DF3" w14:paraId="5B447D32" w14:textId="77777777" w:rsidTr="00E825B7">
        <w:trPr>
          <w:trHeight w:val="300"/>
        </w:trPr>
        <w:tc>
          <w:tcPr>
            <w:tcW w:w="1733" w:type="dxa"/>
            <w:tcBorders>
              <w:top w:val="single" w:sz="4" w:space="0" w:color="auto"/>
              <w:bottom w:val="single" w:sz="4" w:space="0" w:color="auto"/>
            </w:tcBorders>
            <w:shd w:val="clear" w:color="auto" w:fill="auto"/>
            <w:noWrap/>
            <w:vAlign w:val="bottom"/>
            <w:hideMark/>
          </w:tcPr>
          <w:p w14:paraId="0386244E"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 xml:space="preserve">Nunca </w:t>
            </w:r>
          </w:p>
        </w:tc>
        <w:tc>
          <w:tcPr>
            <w:tcW w:w="1273" w:type="dxa"/>
            <w:tcBorders>
              <w:top w:val="single" w:sz="4" w:space="0" w:color="auto"/>
              <w:bottom w:val="single" w:sz="4" w:space="0" w:color="auto"/>
            </w:tcBorders>
            <w:shd w:val="clear" w:color="auto" w:fill="auto"/>
            <w:noWrap/>
            <w:vAlign w:val="bottom"/>
            <w:hideMark/>
          </w:tcPr>
          <w:p w14:paraId="4C2B6A19"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0</w:t>
            </w:r>
          </w:p>
        </w:tc>
        <w:tc>
          <w:tcPr>
            <w:tcW w:w="1809" w:type="dxa"/>
            <w:tcBorders>
              <w:top w:val="single" w:sz="4" w:space="0" w:color="auto"/>
              <w:bottom w:val="single" w:sz="4" w:space="0" w:color="auto"/>
            </w:tcBorders>
            <w:shd w:val="clear" w:color="auto" w:fill="auto"/>
            <w:noWrap/>
            <w:vAlign w:val="bottom"/>
            <w:hideMark/>
          </w:tcPr>
          <w:p w14:paraId="38922FE7"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0%</w:t>
            </w:r>
          </w:p>
        </w:tc>
      </w:tr>
      <w:tr w:rsidR="00D276DE" w:rsidRPr="00810DF3" w14:paraId="70A55F5D" w14:textId="77777777" w:rsidTr="00E825B7">
        <w:trPr>
          <w:trHeight w:val="300"/>
        </w:trPr>
        <w:tc>
          <w:tcPr>
            <w:tcW w:w="1733" w:type="dxa"/>
            <w:tcBorders>
              <w:top w:val="single" w:sz="4" w:space="0" w:color="auto"/>
            </w:tcBorders>
            <w:shd w:val="clear" w:color="auto" w:fill="auto"/>
            <w:noWrap/>
            <w:vAlign w:val="bottom"/>
            <w:hideMark/>
          </w:tcPr>
          <w:p w14:paraId="6D83BD8E" w14:textId="77777777" w:rsidR="00D276DE" w:rsidRPr="00810DF3" w:rsidRDefault="00D276DE" w:rsidP="008D7321">
            <w:pPr>
              <w:spacing w:after="0" w:afterAutospacing="0" w:line="276" w:lineRule="auto"/>
              <w:ind w:firstLine="0"/>
              <w:jc w:val="left"/>
              <w:rPr>
                <w:rFonts w:eastAsia="Times New Roman" w:cs="Times New Roman"/>
                <w:b/>
                <w:bCs/>
                <w:szCs w:val="24"/>
                <w:lang w:eastAsia="es-EC"/>
              </w:rPr>
            </w:pPr>
            <w:r w:rsidRPr="00810DF3">
              <w:rPr>
                <w:rFonts w:eastAsia="Times New Roman" w:cs="Times New Roman"/>
                <w:b/>
                <w:bCs/>
                <w:szCs w:val="24"/>
                <w:lang w:eastAsia="es-EC"/>
              </w:rPr>
              <w:t>TOTAL</w:t>
            </w:r>
          </w:p>
        </w:tc>
        <w:tc>
          <w:tcPr>
            <w:tcW w:w="1273" w:type="dxa"/>
            <w:tcBorders>
              <w:top w:val="single" w:sz="4" w:space="0" w:color="auto"/>
            </w:tcBorders>
            <w:shd w:val="clear" w:color="auto" w:fill="auto"/>
            <w:noWrap/>
            <w:vAlign w:val="bottom"/>
            <w:hideMark/>
          </w:tcPr>
          <w:p w14:paraId="720BDAFB"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42</w:t>
            </w:r>
          </w:p>
        </w:tc>
        <w:tc>
          <w:tcPr>
            <w:tcW w:w="1809" w:type="dxa"/>
            <w:tcBorders>
              <w:top w:val="single" w:sz="4" w:space="0" w:color="auto"/>
            </w:tcBorders>
            <w:shd w:val="clear" w:color="auto" w:fill="auto"/>
            <w:noWrap/>
            <w:vAlign w:val="bottom"/>
            <w:hideMark/>
          </w:tcPr>
          <w:p w14:paraId="4BDCCCB0" w14:textId="77777777" w:rsidR="00D276DE" w:rsidRPr="00810DF3" w:rsidRDefault="00D276DE" w:rsidP="008D7321">
            <w:pPr>
              <w:spacing w:after="0" w:afterAutospacing="0" w:line="276" w:lineRule="auto"/>
              <w:ind w:firstLine="0"/>
              <w:jc w:val="left"/>
              <w:rPr>
                <w:rFonts w:eastAsia="Times New Roman" w:cs="Times New Roman"/>
                <w:szCs w:val="24"/>
                <w:lang w:eastAsia="es-EC"/>
              </w:rPr>
            </w:pPr>
            <w:r w:rsidRPr="00810DF3">
              <w:rPr>
                <w:rFonts w:eastAsia="Times New Roman" w:cs="Times New Roman"/>
                <w:szCs w:val="24"/>
                <w:lang w:eastAsia="es-EC"/>
              </w:rPr>
              <w:t>100%</w:t>
            </w:r>
          </w:p>
        </w:tc>
      </w:tr>
    </w:tbl>
    <w:p w14:paraId="1348746A" w14:textId="77777777" w:rsidR="00D276DE" w:rsidRPr="00533E02" w:rsidRDefault="00D276DE" w:rsidP="008D7321">
      <w:pPr>
        <w:spacing w:after="0" w:afterAutospacing="0" w:line="276" w:lineRule="auto"/>
        <w:ind w:firstLine="0"/>
        <w:rPr>
          <w:sz w:val="22"/>
          <w:lang w:val="es-ES"/>
        </w:rPr>
      </w:pPr>
      <w:r w:rsidRPr="00533E02">
        <w:rPr>
          <w:sz w:val="22"/>
          <w:lang w:val="es-ES"/>
        </w:rPr>
        <w:t>Fuente: Encuesta aplicada a estudiantes</w:t>
      </w:r>
    </w:p>
    <w:p w14:paraId="5DA6C346"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619E3A2E" w14:textId="3F0AA851" w:rsidR="00D276DE" w:rsidRPr="00810DF3" w:rsidRDefault="00D276DE" w:rsidP="008D7321">
      <w:pPr>
        <w:pStyle w:val="Descripcin"/>
        <w:spacing w:after="240" w:afterAutospacing="0" w:line="276" w:lineRule="auto"/>
        <w:ind w:firstLine="0"/>
        <w:rPr>
          <w:b/>
          <w:bCs/>
          <w:i w:val="0"/>
          <w:iCs w:val="0"/>
          <w:color w:val="auto"/>
          <w:sz w:val="24"/>
          <w:szCs w:val="24"/>
        </w:rPr>
      </w:pPr>
      <w:bookmarkStart w:id="131" w:name="_Toc135220272"/>
      <w:bookmarkStart w:id="132" w:name="_Toc136012515"/>
      <w:r w:rsidRPr="00810DF3">
        <w:rPr>
          <w:b/>
          <w:bCs/>
          <w:i w:val="0"/>
          <w:iCs w:val="0"/>
          <w:color w:val="auto"/>
          <w:sz w:val="24"/>
          <w:szCs w:val="24"/>
        </w:rPr>
        <w:t xml:space="preserve">Figura </w:t>
      </w:r>
      <w:r w:rsidRPr="00810DF3">
        <w:rPr>
          <w:b/>
          <w:bCs/>
          <w:i w:val="0"/>
          <w:iCs w:val="0"/>
          <w:color w:val="auto"/>
          <w:sz w:val="24"/>
          <w:szCs w:val="24"/>
        </w:rPr>
        <w:fldChar w:fldCharType="begin"/>
      </w:r>
      <w:r w:rsidRPr="00810DF3">
        <w:rPr>
          <w:b/>
          <w:bCs/>
          <w:i w:val="0"/>
          <w:iCs w:val="0"/>
          <w:color w:val="auto"/>
          <w:sz w:val="24"/>
          <w:szCs w:val="24"/>
        </w:rPr>
        <w:instrText xml:space="preserve"> SEQ Figura \* ARABIC </w:instrText>
      </w:r>
      <w:r w:rsidRPr="00810DF3">
        <w:rPr>
          <w:b/>
          <w:bCs/>
          <w:i w:val="0"/>
          <w:iCs w:val="0"/>
          <w:color w:val="auto"/>
          <w:sz w:val="24"/>
          <w:szCs w:val="24"/>
        </w:rPr>
        <w:fldChar w:fldCharType="separate"/>
      </w:r>
      <w:r w:rsidR="00FD40CA">
        <w:rPr>
          <w:b/>
          <w:bCs/>
          <w:i w:val="0"/>
          <w:iCs w:val="0"/>
          <w:noProof/>
          <w:color w:val="auto"/>
          <w:sz w:val="24"/>
          <w:szCs w:val="24"/>
        </w:rPr>
        <w:t>12</w:t>
      </w:r>
      <w:bookmarkEnd w:id="131"/>
      <w:r w:rsidRPr="00810DF3">
        <w:rPr>
          <w:b/>
          <w:bCs/>
          <w:i w:val="0"/>
          <w:iCs w:val="0"/>
          <w:color w:val="auto"/>
          <w:sz w:val="24"/>
          <w:szCs w:val="24"/>
        </w:rPr>
        <w:fldChar w:fldCharType="end"/>
      </w:r>
      <w:r>
        <w:rPr>
          <w:b/>
          <w:bCs/>
          <w:i w:val="0"/>
          <w:iCs w:val="0"/>
          <w:color w:val="auto"/>
          <w:sz w:val="24"/>
          <w:szCs w:val="24"/>
        </w:rPr>
        <w:t>. Incorporación del kichwa en el pénsum académico</w:t>
      </w:r>
      <w:bookmarkEnd w:id="132"/>
    </w:p>
    <w:p w14:paraId="0E2AEA2E" w14:textId="77777777" w:rsidR="00D276DE" w:rsidRDefault="00D276DE" w:rsidP="008D7321">
      <w:pPr>
        <w:spacing w:line="276" w:lineRule="auto"/>
        <w:ind w:firstLine="0"/>
      </w:pPr>
      <w:r>
        <w:rPr>
          <w:noProof/>
        </w:rPr>
        <w:drawing>
          <wp:inline distT="0" distB="0" distL="0" distR="0" wp14:anchorId="0BCB6484" wp14:editId="14DBE3AA">
            <wp:extent cx="5693020" cy="2620370"/>
            <wp:effectExtent l="0" t="0" r="3175" b="8890"/>
            <wp:docPr id="908911280" name="Imagen 908911280" descr="Gráfico de respuestas de formularios. Título de la pregunta: 11. Se debe incorporar la enseñanza del kichwa como lengua materna en el pénsum de estudio.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áfico de respuestas de formularios. Título de la pregunta: 11. Se debe incorporar la enseñanza del kichwa como lengua materna en el pénsum de estudio. Número de respuestas: 42 respuestas."/>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276" t="15030" r="20118"/>
                    <a:stretch/>
                  </pic:blipFill>
                  <pic:spPr bwMode="auto">
                    <a:xfrm>
                      <a:off x="0" y="0"/>
                      <a:ext cx="5701677" cy="2624355"/>
                    </a:xfrm>
                    <a:prstGeom prst="rect">
                      <a:avLst/>
                    </a:prstGeom>
                    <a:noFill/>
                    <a:ln>
                      <a:noFill/>
                    </a:ln>
                    <a:extLst>
                      <a:ext uri="{53640926-AAD7-44D8-BBD7-CCE9431645EC}">
                        <a14:shadowObscured xmlns:a14="http://schemas.microsoft.com/office/drawing/2010/main"/>
                      </a:ext>
                    </a:extLst>
                  </pic:spPr>
                </pic:pic>
              </a:graphicData>
            </a:graphic>
          </wp:inline>
        </w:drawing>
      </w:r>
    </w:p>
    <w:p w14:paraId="1F6696AB" w14:textId="77777777" w:rsidR="00D276DE" w:rsidRPr="006303DB" w:rsidRDefault="00D276DE" w:rsidP="008D7321">
      <w:pPr>
        <w:spacing w:after="0" w:afterAutospacing="0" w:line="276" w:lineRule="auto"/>
        <w:ind w:firstLine="708"/>
        <w:rPr>
          <w:sz w:val="22"/>
          <w:lang w:val="es-ES_tradnl"/>
        </w:rPr>
      </w:pPr>
      <w:r w:rsidRPr="006303DB">
        <w:rPr>
          <w:sz w:val="22"/>
          <w:lang w:val="es-ES_tradnl"/>
        </w:rPr>
        <w:t xml:space="preserve">Fuente: Tabla No. </w:t>
      </w:r>
      <w:r>
        <w:rPr>
          <w:sz w:val="22"/>
          <w:lang w:val="es-ES_tradnl"/>
        </w:rPr>
        <w:t>12</w:t>
      </w:r>
    </w:p>
    <w:p w14:paraId="3DAEDB30" w14:textId="77777777" w:rsidR="00D276DE" w:rsidRDefault="00D276DE" w:rsidP="008D7321">
      <w:pPr>
        <w:spacing w:after="240" w:afterAutospacing="0" w:line="276" w:lineRule="auto"/>
        <w:ind w:firstLine="708"/>
        <w:rPr>
          <w:sz w:val="22"/>
          <w:lang w:val="es-ES_tradnl"/>
        </w:rPr>
      </w:pPr>
      <w:r w:rsidRPr="006303DB">
        <w:rPr>
          <w:sz w:val="22"/>
          <w:lang w:val="es-ES_tradnl"/>
        </w:rPr>
        <w:t>Elaboración propia</w:t>
      </w:r>
    </w:p>
    <w:p w14:paraId="781B9BB2" w14:textId="77777777" w:rsidR="00D276DE" w:rsidRPr="006C0FE1" w:rsidRDefault="00D276DE" w:rsidP="008D7321">
      <w:pPr>
        <w:spacing w:line="276" w:lineRule="auto"/>
        <w:rPr>
          <w:b/>
          <w:bCs/>
        </w:rPr>
      </w:pPr>
      <w:r w:rsidRPr="006C0FE1">
        <w:rPr>
          <w:b/>
          <w:bCs/>
        </w:rPr>
        <w:t>Análisis de resultados</w:t>
      </w:r>
    </w:p>
    <w:p w14:paraId="56310502" w14:textId="77777777" w:rsidR="00D276DE" w:rsidRDefault="00D276DE" w:rsidP="008D7321">
      <w:pPr>
        <w:spacing w:line="276" w:lineRule="auto"/>
      </w:pPr>
      <w:r>
        <w:t>Se obtuvo un 55% (23) de encuestados que respondieron con la opción siempre al cuestionar si se debe incorporar la enseñanza del kichwa como lengua materna en el pénsum de estudio, el 17% señaló que a veces, el 14% manifiesta que muchas veces y el 14% restante indica que frecuentemente.</w:t>
      </w:r>
    </w:p>
    <w:p w14:paraId="4B758402" w14:textId="77777777" w:rsidR="009B1A3D" w:rsidRDefault="009B1A3D" w:rsidP="008D7321">
      <w:pPr>
        <w:spacing w:line="276" w:lineRule="auto"/>
      </w:pPr>
    </w:p>
    <w:p w14:paraId="5E8E3222" w14:textId="77777777" w:rsidR="009B1A3D" w:rsidRDefault="009B1A3D" w:rsidP="008D7321">
      <w:pPr>
        <w:spacing w:line="276" w:lineRule="auto"/>
      </w:pPr>
    </w:p>
    <w:p w14:paraId="3199F59E" w14:textId="77777777" w:rsidR="00D276DE" w:rsidRPr="006C0FE1" w:rsidRDefault="00D276DE" w:rsidP="008D7321">
      <w:pPr>
        <w:spacing w:line="276" w:lineRule="auto"/>
        <w:rPr>
          <w:b/>
          <w:bCs/>
        </w:rPr>
      </w:pPr>
      <w:r w:rsidRPr="006C0FE1">
        <w:rPr>
          <w:b/>
          <w:bCs/>
        </w:rPr>
        <w:lastRenderedPageBreak/>
        <w:t>Interpretación de resultados</w:t>
      </w:r>
    </w:p>
    <w:p w14:paraId="7A708AB5" w14:textId="77777777" w:rsidR="00D276DE" w:rsidRDefault="00D276DE" w:rsidP="008D7321">
      <w:pPr>
        <w:spacing w:line="276" w:lineRule="auto"/>
      </w:pPr>
      <w:r>
        <w:t>Es importante recalcar que más de la mitad del total de las personas que respondieron esta encuesta al optar por la opción siempre, hacen evidente su deseo de que en la Unidad Educativa se les enseñe no solo lo concerniente a lo que el Mineduc establece según los distintos niveles de educación, sino también, priorizar el estudio de su lengua materna al contemplarla como parte del pénsum académico.</w:t>
      </w:r>
    </w:p>
    <w:p w14:paraId="4A863990" w14:textId="77777777" w:rsidR="00D276DE" w:rsidRDefault="00D276DE" w:rsidP="008D7321">
      <w:pPr>
        <w:spacing w:after="160" w:afterAutospacing="0" w:line="276" w:lineRule="auto"/>
        <w:ind w:firstLine="0"/>
        <w:jc w:val="left"/>
      </w:pPr>
      <w:r>
        <w:br w:type="page"/>
      </w:r>
    </w:p>
    <w:p w14:paraId="1A5B343D" w14:textId="77777777" w:rsidR="00D276DE" w:rsidRDefault="00D276DE" w:rsidP="008D7321">
      <w:pPr>
        <w:spacing w:line="276" w:lineRule="auto"/>
        <w:ind w:firstLine="0"/>
      </w:pPr>
      <w:r w:rsidRPr="00CE09D5">
        <w:rPr>
          <w:b/>
          <w:bCs/>
          <w:lang w:val="es-ES_tradnl"/>
        </w:rPr>
        <w:lastRenderedPageBreak/>
        <w:t>Pregunta 12.</w:t>
      </w:r>
      <w:r>
        <w:rPr>
          <w:lang w:val="es-ES_tradnl"/>
        </w:rPr>
        <w:t xml:space="preserve"> ¿</w:t>
      </w:r>
      <w:r w:rsidRPr="00810DF3">
        <w:t>Se deben aplicar estrategias que generen la conservación de la lengua materna kichwa</w:t>
      </w:r>
      <w:r>
        <w:t>?</w:t>
      </w:r>
    </w:p>
    <w:p w14:paraId="37EFC35B" w14:textId="2FACA008" w:rsidR="00D276DE" w:rsidRPr="00967570" w:rsidRDefault="00D276DE" w:rsidP="008D7321">
      <w:pPr>
        <w:pStyle w:val="Descripcin"/>
        <w:spacing w:line="276" w:lineRule="auto"/>
        <w:ind w:firstLine="0"/>
        <w:rPr>
          <w:b/>
          <w:bCs/>
          <w:i w:val="0"/>
          <w:iCs w:val="0"/>
          <w:color w:val="auto"/>
          <w:sz w:val="24"/>
          <w:szCs w:val="24"/>
        </w:rPr>
      </w:pPr>
      <w:bookmarkStart w:id="133" w:name="_Toc136012460"/>
      <w:r w:rsidRPr="00967570">
        <w:rPr>
          <w:b/>
          <w:bCs/>
          <w:i w:val="0"/>
          <w:iCs w:val="0"/>
          <w:color w:val="auto"/>
          <w:sz w:val="24"/>
          <w:szCs w:val="24"/>
        </w:rPr>
        <w:t xml:space="preserve">Tabla </w:t>
      </w:r>
      <w:r w:rsidRPr="00967570">
        <w:rPr>
          <w:b/>
          <w:bCs/>
          <w:i w:val="0"/>
          <w:iCs w:val="0"/>
          <w:color w:val="auto"/>
          <w:sz w:val="24"/>
          <w:szCs w:val="24"/>
        </w:rPr>
        <w:fldChar w:fldCharType="begin"/>
      </w:r>
      <w:r w:rsidRPr="00967570">
        <w:rPr>
          <w:b/>
          <w:bCs/>
          <w:i w:val="0"/>
          <w:iCs w:val="0"/>
          <w:color w:val="auto"/>
          <w:sz w:val="24"/>
          <w:szCs w:val="24"/>
        </w:rPr>
        <w:instrText xml:space="preserve"> SEQ Tabla \* ARABIC </w:instrText>
      </w:r>
      <w:r w:rsidRPr="00967570">
        <w:rPr>
          <w:b/>
          <w:bCs/>
          <w:i w:val="0"/>
          <w:iCs w:val="0"/>
          <w:color w:val="auto"/>
          <w:sz w:val="24"/>
          <w:szCs w:val="24"/>
        </w:rPr>
        <w:fldChar w:fldCharType="separate"/>
      </w:r>
      <w:r w:rsidR="00FD40CA">
        <w:rPr>
          <w:b/>
          <w:bCs/>
          <w:i w:val="0"/>
          <w:iCs w:val="0"/>
          <w:noProof/>
          <w:color w:val="auto"/>
          <w:sz w:val="24"/>
          <w:szCs w:val="24"/>
        </w:rPr>
        <w:t>13</w:t>
      </w:r>
      <w:r w:rsidRPr="00967570">
        <w:rPr>
          <w:b/>
          <w:bCs/>
          <w:i w:val="0"/>
          <w:iCs w:val="0"/>
          <w:color w:val="auto"/>
          <w:sz w:val="24"/>
          <w:szCs w:val="24"/>
        </w:rPr>
        <w:fldChar w:fldCharType="end"/>
      </w:r>
      <w:r>
        <w:rPr>
          <w:b/>
          <w:bCs/>
          <w:i w:val="0"/>
          <w:iCs w:val="0"/>
          <w:color w:val="auto"/>
          <w:sz w:val="24"/>
          <w:szCs w:val="24"/>
        </w:rPr>
        <w:t>. Aplicación de estrategias</w:t>
      </w:r>
      <w:bookmarkEnd w:id="133"/>
    </w:p>
    <w:tbl>
      <w:tblPr>
        <w:tblW w:w="5382"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354"/>
        <w:gridCol w:w="1273"/>
        <w:gridCol w:w="1755"/>
      </w:tblGrid>
      <w:tr w:rsidR="00D276DE" w:rsidRPr="00967570" w14:paraId="7821BAC7" w14:textId="77777777" w:rsidTr="00E825B7">
        <w:trPr>
          <w:trHeight w:val="300"/>
        </w:trPr>
        <w:tc>
          <w:tcPr>
            <w:tcW w:w="2354" w:type="dxa"/>
            <w:tcBorders>
              <w:bottom w:val="single" w:sz="4" w:space="0" w:color="auto"/>
            </w:tcBorders>
            <w:shd w:val="clear" w:color="auto" w:fill="auto"/>
            <w:noWrap/>
            <w:vAlign w:val="bottom"/>
            <w:hideMark/>
          </w:tcPr>
          <w:p w14:paraId="04264092" w14:textId="77777777" w:rsidR="00D276DE" w:rsidRPr="00967570" w:rsidRDefault="00D276DE" w:rsidP="008D7321">
            <w:pPr>
              <w:spacing w:after="0" w:afterAutospacing="0" w:line="276" w:lineRule="auto"/>
              <w:ind w:firstLine="0"/>
              <w:jc w:val="center"/>
              <w:rPr>
                <w:rFonts w:eastAsia="Times New Roman" w:cs="Times New Roman"/>
                <w:b/>
                <w:bCs/>
                <w:szCs w:val="24"/>
                <w:lang w:eastAsia="es-EC"/>
              </w:rPr>
            </w:pPr>
            <w:r w:rsidRPr="00967570">
              <w:rPr>
                <w:rFonts w:eastAsia="Times New Roman" w:cs="Times New Roman"/>
                <w:b/>
                <w:bCs/>
                <w:szCs w:val="24"/>
                <w:lang w:eastAsia="es-EC"/>
              </w:rPr>
              <w:t>Alternativas</w:t>
            </w:r>
          </w:p>
        </w:tc>
        <w:tc>
          <w:tcPr>
            <w:tcW w:w="1273" w:type="dxa"/>
            <w:tcBorders>
              <w:bottom w:val="single" w:sz="4" w:space="0" w:color="auto"/>
            </w:tcBorders>
            <w:shd w:val="clear" w:color="auto" w:fill="auto"/>
            <w:noWrap/>
            <w:vAlign w:val="bottom"/>
            <w:hideMark/>
          </w:tcPr>
          <w:p w14:paraId="4A87D198" w14:textId="77777777" w:rsidR="00D276DE" w:rsidRPr="00967570" w:rsidRDefault="00D276DE" w:rsidP="008D7321">
            <w:pPr>
              <w:spacing w:after="0" w:afterAutospacing="0" w:line="276" w:lineRule="auto"/>
              <w:ind w:firstLine="0"/>
              <w:jc w:val="center"/>
              <w:rPr>
                <w:rFonts w:eastAsia="Times New Roman" w:cs="Times New Roman"/>
                <w:b/>
                <w:bCs/>
                <w:szCs w:val="24"/>
                <w:lang w:eastAsia="es-EC"/>
              </w:rPr>
            </w:pPr>
            <w:r w:rsidRPr="00967570">
              <w:rPr>
                <w:rFonts w:eastAsia="Times New Roman" w:cs="Times New Roman"/>
                <w:b/>
                <w:bCs/>
                <w:szCs w:val="24"/>
                <w:lang w:eastAsia="es-EC"/>
              </w:rPr>
              <w:t>Frecuencia</w:t>
            </w:r>
          </w:p>
        </w:tc>
        <w:tc>
          <w:tcPr>
            <w:tcW w:w="1755" w:type="dxa"/>
            <w:tcBorders>
              <w:bottom w:val="single" w:sz="4" w:space="0" w:color="auto"/>
            </w:tcBorders>
            <w:shd w:val="clear" w:color="auto" w:fill="auto"/>
            <w:noWrap/>
            <w:vAlign w:val="bottom"/>
            <w:hideMark/>
          </w:tcPr>
          <w:p w14:paraId="578082AB" w14:textId="77777777" w:rsidR="00D276DE" w:rsidRPr="00967570" w:rsidRDefault="00D276DE" w:rsidP="008D7321">
            <w:pPr>
              <w:spacing w:after="0" w:afterAutospacing="0" w:line="276" w:lineRule="auto"/>
              <w:ind w:firstLine="0"/>
              <w:jc w:val="center"/>
              <w:rPr>
                <w:rFonts w:eastAsia="Times New Roman" w:cs="Times New Roman"/>
                <w:b/>
                <w:bCs/>
                <w:szCs w:val="24"/>
                <w:lang w:eastAsia="es-EC"/>
              </w:rPr>
            </w:pPr>
            <w:r w:rsidRPr="00967570">
              <w:rPr>
                <w:rFonts w:eastAsia="Times New Roman" w:cs="Times New Roman"/>
                <w:b/>
                <w:bCs/>
                <w:szCs w:val="24"/>
                <w:lang w:eastAsia="es-EC"/>
              </w:rPr>
              <w:t>Porcentaje (%)</w:t>
            </w:r>
          </w:p>
        </w:tc>
      </w:tr>
      <w:tr w:rsidR="00D276DE" w:rsidRPr="00967570" w14:paraId="16732D02" w14:textId="77777777" w:rsidTr="00E825B7">
        <w:trPr>
          <w:trHeight w:val="300"/>
        </w:trPr>
        <w:tc>
          <w:tcPr>
            <w:tcW w:w="2354" w:type="dxa"/>
            <w:tcBorders>
              <w:top w:val="single" w:sz="4" w:space="0" w:color="auto"/>
            </w:tcBorders>
            <w:shd w:val="clear" w:color="auto" w:fill="auto"/>
            <w:noWrap/>
            <w:vAlign w:val="bottom"/>
            <w:hideMark/>
          </w:tcPr>
          <w:p w14:paraId="41074A45"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Siempre</w:t>
            </w:r>
          </w:p>
        </w:tc>
        <w:tc>
          <w:tcPr>
            <w:tcW w:w="1273" w:type="dxa"/>
            <w:tcBorders>
              <w:top w:val="single" w:sz="4" w:space="0" w:color="auto"/>
            </w:tcBorders>
            <w:shd w:val="clear" w:color="auto" w:fill="auto"/>
            <w:noWrap/>
            <w:vAlign w:val="bottom"/>
            <w:hideMark/>
          </w:tcPr>
          <w:p w14:paraId="4FB91B26"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25</w:t>
            </w:r>
          </w:p>
        </w:tc>
        <w:tc>
          <w:tcPr>
            <w:tcW w:w="1755" w:type="dxa"/>
            <w:tcBorders>
              <w:top w:val="single" w:sz="4" w:space="0" w:color="auto"/>
            </w:tcBorders>
            <w:shd w:val="clear" w:color="auto" w:fill="auto"/>
            <w:noWrap/>
            <w:vAlign w:val="bottom"/>
            <w:hideMark/>
          </w:tcPr>
          <w:p w14:paraId="0B5351BB"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60%</w:t>
            </w:r>
          </w:p>
        </w:tc>
      </w:tr>
      <w:tr w:rsidR="00D276DE" w:rsidRPr="00967570" w14:paraId="69B4F1E4" w14:textId="77777777" w:rsidTr="00E825B7">
        <w:trPr>
          <w:trHeight w:val="300"/>
        </w:trPr>
        <w:tc>
          <w:tcPr>
            <w:tcW w:w="2354" w:type="dxa"/>
            <w:shd w:val="clear" w:color="auto" w:fill="auto"/>
            <w:noWrap/>
            <w:vAlign w:val="bottom"/>
            <w:hideMark/>
          </w:tcPr>
          <w:p w14:paraId="5B92506F"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Muchas veces</w:t>
            </w:r>
          </w:p>
        </w:tc>
        <w:tc>
          <w:tcPr>
            <w:tcW w:w="1273" w:type="dxa"/>
            <w:shd w:val="clear" w:color="auto" w:fill="auto"/>
            <w:noWrap/>
            <w:vAlign w:val="bottom"/>
            <w:hideMark/>
          </w:tcPr>
          <w:p w14:paraId="1724A0B2"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10</w:t>
            </w:r>
          </w:p>
        </w:tc>
        <w:tc>
          <w:tcPr>
            <w:tcW w:w="1755" w:type="dxa"/>
            <w:shd w:val="clear" w:color="auto" w:fill="auto"/>
            <w:noWrap/>
            <w:vAlign w:val="bottom"/>
            <w:hideMark/>
          </w:tcPr>
          <w:p w14:paraId="7335957E"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24%</w:t>
            </w:r>
          </w:p>
        </w:tc>
      </w:tr>
      <w:tr w:rsidR="00D276DE" w:rsidRPr="00967570" w14:paraId="299AD2DF" w14:textId="77777777" w:rsidTr="00E825B7">
        <w:trPr>
          <w:trHeight w:val="300"/>
        </w:trPr>
        <w:tc>
          <w:tcPr>
            <w:tcW w:w="2354" w:type="dxa"/>
            <w:shd w:val="clear" w:color="auto" w:fill="auto"/>
            <w:noWrap/>
            <w:vAlign w:val="bottom"/>
            <w:hideMark/>
          </w:tcPr>
          <w:p w14:paraId="5DB0A00D"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Frecuentemente</w:t>
            </w:r>
          </w:p>
        </w:tc>
        <w:tc>
          <w:tcPr>
            <w:tcW w:w="1273" w:type="dxa"/>
            <w:shd w:val="clear" w:color="auto" w:fill="auto"/>
            <w:noWrap/>
            <w:vAlign w:val="bottom"/>
            <w:hideMark/>
          </w:tcPr>
          <w:p w14:paraId="5BF905F6"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3</w:t>
            </w:r>
          </w:p>
        </w:tc>
        <w:tc>
          <w:tcPr>
            <w:tcW w:w="1755" w:type="dxa"/>
            <w:shd w:val="clear" w:color="auto" w:fill="auto"/>
            <w:noWrap/>
            <w:vAlign w:val="bottom"/>
            <w:hideMark/>
          </w:tcPr>
          <w:p w14:paraId="7B669624"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7%</w:t>
            </w:r>
          </w:p>
        </w:tc>
      </w:tr>
      <w:tr w:rsidR="00D276DE" w:rsidRPr="00967570" w14:paraId="0AA196BF" w14:textId="77777777" w:rsidTr="00E825B7">
        <w:trPr>
          <w:trHeight w:val="300"/>
        </w:trPr>
        <w:tc>
          <w:tcPr>
            <w:tcW w:w="2354" w:type="dxa"/>
            <w:shd w:val="clear" w:color="auto" w:fill="auto"/>
            <w:noWrap/>
            <w:vAlign w:val="bottom"/>
            <w:hideMark/>
          </w:tcPr>
          <w:p w14:paraId="33988F27"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A veces</w:t>
            </w:r>
          </w:p>
        </w:tc>
        <w:tc>
          <w:tcPr>
            <w:tcW w:w="1273" w:type="dxa"/>
            <w:shd w:val="clear" w:color="auto" w:fill="auto"/>
            <w:noWrap/>
            <w:vAlign w:val="bottom"/>
            <w:hideMark/>
          </w:tcPr>
          <w:p w14:paraId="7EB89259"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4</w:t>
            </w:r>
          </w:p>
        </w:tc>
        <w:tc>
          <w:tcPr>
            <w:tcW w:w="1755" w:type="dxa"/>
            <w:shd w:val="clear" w:color="auto" w:fill="auto"/>
            <w:noWrap/>
            <w:vAlign w:val="bottom"/>
            <w:hideMark/>
          </w:tcPr>
          <w:p w14:paraId="09D34F9B"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10%</w:t>
            </w:r>
          </w:p>
        </w:tc>
      </w:tr>
      <w:tr w:rsidR="00D276DE" w:rsidRPr="00967570" w14:paraId="336B9639" w14:textId="77777777" w:rsidTr="00E825B7">
        <w:trPr>
          <w:trHeight w:val="300"/>
        </w:trPr>
        <w:tc>
          <w:tcPr>
            <w:tcW w:w="2354" w:type="dxa"/>
            <w:tcBorders>
              <w:bottom w:val="single" w:sz="4" w:space="0" w:color="auto"/>
            </w:tcBorders>
            <w:shd w:val="clear" w:color="auto" w:fill="auto"/>
            <w:noWrap/>
            <w:vAlign w:val="bottom"/>
            <w:hideMark/>
          </w:tcPr>
          <w:p w14:paraId="7420E205"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 xml:space="preserve">Nunca </w:t>
            </w:r>
          </w:p>
        </w:tc>
        <w:tc>
          <w:tcPr>
            <w:tcW w:w="1273" w:type="dxa"/>
            <w:tcBorders>
              <w:bottom w:val="single" w:sz="4" w:space="0" w:color="auto"/>
            </w:tcBorders>
            <w:shd w:val="clear" w:color="auto" w:fill="auto"/>
            <w:noWrap/>
            <w:vAlign w:val="bottom"/>
            <w:hideMark/>
          </w:tcPr>
          <w:p w14:paraId="2C8BC258"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0</w:t>
            </w:r>
          </w:p>
        </w:tc>
        <w:tc>
          <w:tcPr>
            <w:tcW w:w="1755" w:type="dxa"/>
            <w:tcBorders>
              <w:bottom w:val="single" w:sz="4" w:space="0" w:color="auto"/>
            </w:tcBorders>
            <w:shd w:val="clear" w:color="auto" w:fill="auto"/>
            <w:noWrap/>
            <w:vAlign w:val="bottom"/>
            <w:hideMark/>
          </w:tcPr>
          <w:p w14:paraId="08AB6C6F"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0%</w:t>
            </w:r>
          </w:p>
        </w:tc>
      </w:tr>
      <w:tr w:rsidR="00D276DE" w:rsidRPr="00967570" w14:paraId="420174D5" w14:textId="77777777" w:rsidTr="00E825B7">
        <w:trPr>
          <w:trHeight w:val="300"/>
        </w:trPr>
        <w:tc>
          <w:tcPr>
            <w:tcW w:w="2354" w:type="dxa"/>
            <w:tcBorders>
              <w:top w:val="single" w:sz="4" w:space="0" w:color="auto"/>
            </w:tcBorders>
            <w:shd w:val="clear" w:color="auto" w:fill="auto"/>
            <w:noWrap/>
            <w:vAlign w:val="bottom"/>
            <w:hideMark/>
          </w:tcPr>
          <w:p w14:paraId="416ECF84"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TOTAL</w:t>
            </w:r>
          </w:p>
        </w:tc>
        <w:tc>
          <w:tcPr>
            <w:tcW w:w="1273" w:type="dxa"/>
            <w:tcBorders>
              <w:top w:val="single" w:sz="4" w:space="0" w:color="auto"/>
            </w:tcBorders>
            <w:shd w:val="clear" w:color="auto" w:fill="auto"/>
            <w:noWrap/>
            <w:vAlign w:val="bottom"/>
            <w:hideMark/>
          </w:tcPr>
          <w:p w14:paraId="531BC761"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42</w:t>
            </w:r>
          </w:p>
        </w:tc>
        <w:tc>
          <w:tcPr>
            <w:tcW w:w="1755" w:type="dxa"/>
            <w:tcBorders>
              <w:top w:val="single" w:sz="4" w:space="0" w:color="auto"/>
            </w:tcBorders>
            <w:shd w:val="clear" w:color="auto" w:fill="auto"/>
            <w:noWrap/>
            <w:vAlign w:val="bottom"/>
            <w:hideMark/>
          </w:tcPr>
          <w:p w14:paraId="6BBCB891" w14:textId="77777777" w:rsidR="00D276DE" w:rsidRPr="00967570" w:rsidRDefault="00D276DE" w:rsidP="008D7321">
            <w:pPr>
              <w:spacing w:after="0" w:afterAutospacing="0" w:line="276" w:lineRule="auto"/>
              <w:ind w:firstLine="0"/>
              <w:jc w:val="left"/>
              <w:rPr>
                <w:rFonts w:eastAsia="Times New Roman" w:cs="Times New Roman"/>
                <w:szCs w:val="24"/>
                <w:lang w:eastAsia="es-EC"/>
              </w:rPr>
            </w:pPr>
            <w:r w:rsidRPr="00967570">
              <w:rPr>
                <w:rFonts w:eastAsia="Times New Roman" w:cs="Times New Roman"/>
                <w:szCs w:val="24"/>
                <w:lang w:eastAsia="es-EC"/>
              </w:rPr>
              <w:t>100%</w:t>
            </w:r>
          </w:p>
        </w:tc>
      </w:tr>
    </w:tbl>
    <w:p w14:paraId="4CEBE76B" w14:textId="77777777" w:rsidR="00D276DE" w:rsidRPr="00533E02" w:rsidRDefault="00D276DE" w:rsidP="008D7321">
      <w:pPr>
        <w:spacing w:after="0" w:afterAutospacing="0" w:line="276" w:lineRule="auto"/>
        <w:ind w:firstLine="0"/>
        <w:rPr>
          <w:sz w:val="22"/>
          <w:lang w:val="es-ES"/>
        </w:rPr>
      </w:pPr>
      <w:r w:rsidRPr="00533E02">
        <w:rPr>
          <w:sz w:val="22"/>
          <w:lang w:val="es-ES"/>
        </w:rPr>
        <w:t>Fuente: Encuesta aplicada a estudiantes</w:t>
      </w:r>
    </w:p>
    <w:p w14:paraId="1119DE1F" w14:textId="77777777" w:rsidR="00D276DE" w:rsidRPr="00533E02" w:rsidRDefault="00D276DE" w:rsidP="008D7321">
      <w:pPr>
        <w:spacing w:line="276" w:lineRule="auto"/>
        <w:ind w:firstLine="0"/>
        <w:rPr>
          <w:sz w:val="22"/>
          <w:lang w:val="es-ES"/>
        </w:rPr>
      </w:pPr>
      <w:r w:rsidRPr="00533E02">
        <w:rPr>
          <w:sz w:val="22"/>
          <w:lang w:val="es-ES"/>
        </w:rPr>
        <w:t>Elaboración propia.</w:t>
      </w:r>
    </w:p>
    <w:p w14:paraId="286B1478" w14:textId="2FFBA44A" w:rsidR="00D276DE" w:rsidRPr="00967570" w:rsidRDefault="00D276DE" w:rsidP="008D7321">
      <w:pPr>
        <w:pStyle w:val="Descripcin"/>
        <w:spacing w:after="0" w:afterAutospacing="0" w:line="276" w:lineRule="auto"/>
        <w:ind w:firstLine="0"/>
        <w:rPr>
          <w:b/>
          <w:bCs/>
          <w:i w:val="0"/>
          <w:iCs w:val="0"/>
          <w:color w:val="auto"/>
          <w:sz w:val="24"/>
          <w:szCs w:val="24"/>
          <w:lang w:val="es-ES_tradnl"/>
        </w:rPr>
      </w:pPr>
      <w:bookmarkStart w:id="134" w:name="_Toc135220273"/>
      <w:bookmarkStart w:id="135" w:name="_Toc136012516"/>
      <w:r w:rsidRPr="00967570">
        <w:rPr>
          <w:b/>
          <w:bCs/>
          <w:i w:val="0"/>
          <w:iCs w:val="0"/>
          <w:color w:val="auto"/>
          <w:sz w:val="24"/>
          <w:szCs w:val="24"/>
        </w:rPr>
        <w:t xml:space="preserve">Figura </w:t>
      </w:r>
      <w:r w:rsidRPr="00967570">
        <w:rPr>
          <w:b/>
          <w:bCs/>
          <w:i w:val="0"/>
          <w:iCs w:val="0"/>
          <w:color w:val="auto"/>
          <w:sz w:val="24"/>
          <w:szCs w:val="24"/>
        </w:rPr>
        <w:fldChar w:fldCharType="begin"/>
      </w:r>
      <w:r w:rsidRPr="00967570">
        <w:rPr>
          <w:b/>
          <w:bCs/>
          <w:i w:val="0"/>
          <w:iCs w:val="0"/>
          <w:color w:val="auto"/>
          <w:sz w:val="24"/>
          <w:szCs w:val="24"/>
        </w:rPr>
        <w:instrText xml:space="preserve"> SEQ Figura \* ARABIC </w:instrText>
      </w:r>
      <w:r w:rsidRPr="00967570">
        <w:rPr>
          <w:b/>
          <w:bCs/>
          <w:i w:val="0"/>
          <w:iCs w:val="0"/>
          <w:color w:val="auto"/>
          <w:sz w:val="24"/>
          <w:szCs w:val="24"/>
        </w:rPr>
        <w:fldChar w:fldCharType="separate"/>
      </w:r>
      <w:r w:rsidR="00FD40CA">
        <w:rPr>
          <w:b/>
          <w:bCs/>
          <w:i w:val="0"/>
          <w:iCs w:val="0"/>
          <w:noProof/>
          <w:color w:val="auto"/>
          <w:sz w:val="24"/>
          <w:szCs w:val="24"/>
        </w:rPr>
        <w:t>13</w:t>
      </w:r>
      <w:bookmarkEnd w:id="134"/>
      <w:r w:rsidRPr="00967570">
        <w:rPr>
          <w:b/>
          <w:bCs/>
          <w:i w:val="0"/>
          <w:iCs w:val="0"/>
          <w:color w:val="auto"/>
          <w:sz w:val="24"/>
          <w:szCs w:val="24"/>
        </w:rPr>
        <w:fldChar w:fldCharType="end"/>
      </w:r>
      <w:r>
        <w:rPr>
          <w:b/>
          <w:bCs/>
          <w:i w:val="0"/>
          <w:iCs w:val="0"/>
          <w:color w:val="auto"/>
          <w:sz w:val="24"/>
          <w:szCs w:val="24"/>
        </w:rPr>
        <w:t>. Aplicación de estrategias</w:t>
      </w:r>
      <w:bookmarkEnd w:id="135"/>
    </w:p>
    <w:p w14:paraId="2EFD04D4" w14:textId="77777777" w:rsidR="00D276DE" w:rsidRDefault="00D276DE" w:rsidP="008D7321">
      <w:pPr>
        <w:pStyle w:val="Descripcin"/>
        <w:spacing w:line="276" w:lineRule="auto"/>
        <w:ind w:firstLine="0"/>
        <w:rPr>
          <w:i w:val="0"/>
          <w:iCs w:val="0"/>
          <w:noProof/>
          <w:lang w:val="es-ES_tradnl"/>
        </w:rPr>
      </w:pPr>
      <w:r>
        <w:rPr>
          <w:noProof/>
          <w:lang w:val="es-ES_tradnl"/>
        </w:rPr>
        <w:drawing>
          <wp:inline distT="0" distB="0" distL="0" distR="0" wp14:anchorId="52B99DB7" wp14:editId="35E44EB9">
            <wp:extent cx="5308979" cy="2501876"/>
            <wp:effectExtent l="0" t="0" r="6350" b="0"/>
            <wp:docPr id="1248366494" name="Imagen 1248366494" descr="Gráfico de respuestas de formularios. Título de la pregunta: 12.  Se deben aplicar estrategias que generen la conservación de la lengua materna kichwa. Número de respuestas: 4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áfico de respuestas de formularios. Título de la pregunta: 12.  Se deben aplicar estrategias que generen la conservación de la lengua materna kichwa. Número de respuestas: 42 respuestas."/>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28" t="14429" r="21137"/>
                    <a:stretch/>
                  </pic:blipFill>
                  <pic:spPr bwMode="auto">
                    <a:xfrm>
                      <a:off x="0" y="0"/>
                      <a:ext cx="5308979" cy="2501876"/>
                    </a:xfrm>
                    <a:prstGeom prst="rect">
                      <a:avLst/>
                    </a:prstGeom>
                    <a:noFill/>
                    <a:ln>
                      <a:noFill/>
                    </a:ln>
                    <a:extLst>
                      <a:ext uri="{53640926-AAD7-44D8-BBD7-CCE9431645EC}">
                        <a14:shadowObscured xmlns:a14="http://schemas.microsoft.com/office/drawing/2010/main"/>
                      </a:ext>
                    </a:extLst>
                  </pic:spPr>
                </pic:pic>
              </a:graphicData>
            </a:graphic>
          </wp:inline>
        </w:drawing>
      </w:r>
    </w:p>
    <w:p w14:paraId="3BAF0C90" w14:textId="77777777" w:rsidR="00D276DE" w:rsidRPr="006303DB" w:rsidRDefault="00D276DE" w:rsidP="008D7321">
      <w:pPr>
        <w:spacing w:after="0" w:afterAutospacing="0" w:line="276" w:lineRule="auto"/>
        <w:ind w:firstLine="708"/>
        <w:rPr>
          <w:sz w:val="22"/>
          <w:lang w:val="es-ES_tradnl"/>
        </w:rPr>
      </w:pPr>
      <w:r w:rsidRPr="006303DB">
        <w:rPr>
          <w:sz w:val="22"/>
          <w:lang w:val="es-ES_tradnl"/>
        </w:rPr>
        <w:t xml:space="preserve">Fuente: Tabla No. </w:t>
      </w:r>
      <w:r>
        <w:rPr>
          <w:sz w:val="22"/>
          <w:lang w:val="es-ES_tradnl"/>
        </w:rPr>
        <w:t>13</w:t>
      </w:r>
    </w:p>
    <w:p w14:paraId="4581B818" w14:textId="77777777" w:rsidR="00D276DE" w:rsidRDefault="00D276DE" w:rsidP="008D7321">
      <w:pPr>
        <w:spacing w:after="240" w:afterAutospacing="0" w:line="276" w:lineRule="auto"/>
        <w:ind w:firstLine="708"/>
        <w:rPr>
          <w:sz w:val="22"/>
          <w:lang w:val="es-ES_tradnl"/>
        </w:rPr>
      </w:pPr>
      <w:r w:rsidRPr="006303DB">
        <w:rPr>
          <w:sz w:val="22"/>
          <w:lang w:val="es-ES_tradnl"/>
        </w:rPr>
        <w:t>Elaboración propia</w:t>
      </w:r>
    </w:p>
    <w:p w14:paraId="1C804B03" w14:textId="77777777" w:rsidR="00D276DE" w:rsidRPr="006C0FE1" w:rsidRDefault="00D276DE" w:rsidP="008D7321">
      <w:pPr>
        <w:spacing w:line="276" w:lineRule="auto"/>
        <w:rPr>
          <w:b/>
          <w:bCs/>
          <w:lang w:val="es-ES_tradnl"/>
        </w:rPr>
      </w:pPr>
      <w:r w:rsidRPr="006C0FE1">
        <w:rPr>
          <w:b/>
          <w:bCs/>
          <w:lang w:val="es-ES_tradnl"/>
        </w:rPr>
        <w:t>Análisis de resultados</w:t>
      </w:r>
    </w:p>
    <w:p w14:paraId="00CA60D9" w14:textId="77777777" w:rsidR="00D276DE" w:rsidRDefault="00D276DE" w:rsidP="008D7321">
      <w:pPr>
        <w:spacing w:line="276" w:lineRule="auto"/>
      </w:pPr>
      <w:r>
        <w:rPr>
          <w:lang w:val="es-ES_tradnl"/>
        </w:rPr>
        <w:t xml:space="preserve">Del total de los encuestados el 60% (25) que es una cifra bastante significativa, señaló que siempre se </w:t>
      </w:r>
      <w:r w:rsidRPr="00810DF3">
        <w:t>deben aplicar estrategias que generen la conservación de la lengua materna kichwa</w:t>
      </w:r>
      <w:r>
        <w:t>, el 24% (10) indicó que muchas veces, el 10% (4) a veces y el 7% (3) frecuentemente.</w:t>
      </w:r>
    </w:p>
    <w:p w14:paraId="2386F948" w14:textId="77777777" w:rsidR="009B1A3D" w:rsidRDefault="009B1A3D" w:rsidP="008D7321">
      <w:pPr>
        <w:spacing w:line="276" w:lineRule="auto"/>
      </w:pPr>
    </w:p>
    <w:p w14:paraId="44515CC3" w14:textId="77777777" w:rsidR="009B1A3D" w:rsidRDefault="009B1A3D" w:rsidP="008D7321">
      <w:pPr>
        <w:spacing w:line="276" w:lineRule="auto"/>
      </w:pPr>
    </w:p>
    <w:p w14:paraId="0EBB03FA" w14:textId="77777777" w:rsidR="009B1A3D" w:rsidRDefault="009B1A3D" w:rsidP="008D7321">
      <w:pPr>
        <w:spacing w:line="276" w:lineRule="auto"/>
      </w:pPr>
    </w:p>
    <w:p w14:paraId="6EF2257E" w14:textId="77777777" w:rsidR="00D276DE" w:rsidRPr="006C0FE1" w:rsidRDefault="00D276DE" w:rsidP="008D7321">
      <w:pPr>
        <w:spacing w:line="276" w:lineRule="auto"/>
        <w:rPr>
          <w:b/>
          <w:bCs/>
        </w:rPr>
      </w:pPr>
      <w:r w:rsidRPr="006C0FE1">
        <w:rPr>
          <w:b/>
          <w:bCs/>
        </w:rPr>
        <w:lastRenderedPageBreak/>
        <w:t>Interpretación de resultados</w:t>
      </w:r>
    </w:p>
    <w:p w14:paraId="5A95499C" w14:textId="77777777" w:rsidR="00D276DE" w:rsidRDefault="00D276DE" w:rsidP="008D7321">
      <w:pPr>
        <w:spacing w:line="276" w:lineRule="auto"/>
      </w:pPr>
      <w:r>
        <w:t>Emplear estrategias educativas en el proceso de la gestión de aprendizaje es importante, ya que hace posible la enseñanza mediante diversos mecanismos y herramientas de modo que, el estudiante capte lo que el docente quiere transmitir sin encontrar este contenido aburrido o tedioso sino más bien resultando llamativo para él, generando así interés por aprender, en este caso, el kichwa como lengua materna.</w:t>
      </w:r>
    </w:p>
    <w:p w14:paraId="2C35CE33" w14:textId="77777777" w:rsidR="00D276DE" w:rsidRDefault="00D276DE" w:rsidP="008D7321">
      <w:pPr>
        <w:spacing w:after="160" w:afterAutospacing="0" w:line="276" w:lineRule="auto"/>
        <w:ind w:firstLine="0"/>
        <w:jc w:val="left"/>
      </w:pPr>
      <w:r>
        <w:br w:type="page"/>
      </w:r>
    </w:p>
    <w:p w14:paraId="27343CEA" w14:textId="77777777" w:rsidR="00D276DE" w:rsidRDefault="00D276DE" w:rsidP="008D7321">
      <w:pPr>
        <w:pStyle w:val="Ttulo2"/>
        <w:spacing w:line="276" w:lineRule="auto"/>
        <w:rPr>
          <w:rFonts w:cs="Arial"/>
          <w:lang w:eastAsia="es-VE"/>
        </w:rPr>
      </w:pPr>
      <w:bookmarkStart w:id="136" w:name="_Toc135244870"/>
      <w:bookmarkStart w:id="137" w:name="_Toc141085383"/>
      <w:r w:rsidRPr="00761C55">
        <w:rPr>
          <w:rFonts w:cs="Arial"/>
          <w:lang w:eastAsia="es-VE"/>
        </w:rPr>
        <w:lastRenderedPageBreak/>
        <w:t>4.</w:t>
      </w:r>
      <w:r>
        <w:rPr>
          <w:rFonts w:cs="Arial"/>
          <w:lang w:eastAsia="es-VE"/>
        </w:rPr>
        <w:t>2</w:t>
      </w:r>
      <w:r w:rsidRPr="00761C55">
        <w:rPr>
          <w:rFonts w:cs="Arial"/>
          <w:lang w:eastAsia="es-VE"/>
        </w:rPr>
        <w:t xml:space="preserve">. </w:t>
      </w:r>
      <w:r>
        <w:rPr>
          <w:rFonts w:cs="Arial"/>
          <w:lang w:eastAsia="es-VE"/>
        </w:rPr>
        <w:t>Discusión</w:t>
      </w:r>
      <w:r w:rsidRPr="00761C55">
        <w:rPr>
          <w:rFonts w:cs="Arial"/>
          <w:lang w:eastAsia="es-VE"/>
        </w:rPr>
        <w:t xml:space="preserve"> de datos obtenidos mediante la </w:t>
      </w:r>
      <w:r>
        <w:rPr>
          <w:rFonts w:cs="Arial"/>
          <w:lang w:eastAsia="es-VE"/>
        </w:rPr>
        <w:t>entrevista</w:t>
      </w:r>
      <w:r w:rsidRPr="00761C55">
        <w:rPr>
          <w:rFonts w:cs="Arial"/>
          <w:lang w:eastAsia="es-VE"/>
        </w:rPr>
        <w:t xml:space="preserve"> aplicada</w:t>
      </w:r>
      <w:bookmarkEnd w:id="136"/>
      <w:bookmarkEnd w:id="137"/>
    </w:p>
    <w:p w14:paraId="1A11B44D" w14:textId="77777777" w:rsidR="00D276DE" w:rsidRDefault="00D276DE" w:rsidP="008D7321">
      <w:pPr>
        <w:spacing w:line="276" w:lineRule="auto"/>
      </w:pPr>
      <w:r>
        <w:t>En este apartado realizaremos un análisis de la entrevista realizada a 7 docentes de la Unidad Educativa Autachi, obtendremos los resultados de la misma y determinaremos la postura de los docentes frente a la problemática de la pérdida del idioma kichwa como lengua materna.</w:t>
      </w:r>
    </w:p>
    <w:p w14:paraId="343EB8E7" w14:textId="77777777" w:rsidR="00D276DE" w:rsidRDefault="00D276DE" w:rsidP="008D7321">
      <w:pPr>
        <w:pStyle w:val="Ttulo3"/>
        <w:spacing w:line="276" w:lineRule="auto"/>
      </w:pPr>
      <w:bookmarkStart w:id="138" w:name="_Toc141085384"/>
      <w:r>
        <w:t>4.2.1. Resultados de las e</w:t>
      </w:r>
      <w:r w:rsidRPr="00AB49B2">
        <w:t>ntrevista</w:t>
      </w:r>
      <w:r>
        <w:t>s aplicadas a docentes</w:t>
      </w:r>
      <w:bookmarkEnd w:id="138"/>
    </w:p>
    <w:bookmarkEnd w:id="97"/>
    <w:p w14:paraId="56F5943E"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 xml:space="preserve">¿Cree usted </w:t>
      </w:r>
      <w:r w:rsidRPr="00826A1D">
        <w:rPr>
          <w:rFonts w:cs="Times New Roman"/>
          <w:b/>
          <w:szCs w:val="24"/>
        </w:rPr>
        <w:t xml:space="preserve">que, </w:t>
      </w:r>
      <w:r w:rsidRPr="00826A1D">
        <w:rPr>
          <w:rFonts w:cs="Times New Roman"/>
          <w:b/>
          <w:szCs w:val="24"/>
          <w:shd w:val="clear" w:color="auto" w:fill="FFFFFF"/>
        </w:rPr>
        <w:t>la utilización de otras lenguas contribuye a la pérdida del kichwa?</w:t>
      </w:r>
      <w:r>
        <w:rPr>
          <w:rFonts w:cs="Times New Roman"/>
          <w:szCs w:val="24"/>
          <w:shd w:val="clear" w:color="auto" w:fill="FFFFFF"/>
        </w:rPr>
        <w:t xml:space="preserve"> </w:t>
      </w:r>
      <w:r>
        <w:rPr>
          <w:rFonts w:cs="Times New Roman"/>
          <w:b/>
          <w:szCs w:val="24"/>
        </w:rPr>
        <w:t>¿Por qué?</w:t>
      </w:r>
    </w:p>
    <w:p w14:paraId="2644EAC3"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3CEF0552" w14:textId="77777777" w:rsidR="007C61A3" w:rsidRDefault="007C61A3" w:rsidP="008D7321">
      <w:pPr>
        <w:spacing w:line="276" w:lineRule="auto"/>
        <w:ind w:left="708" w:firstLine="0"/>
        <w:rPr>
          <w:rFonts w:cs="Times New Roman"/>
          <w:b/>
          <w:szCs w:val="24"/>
        </w:rPr>
      </w:pPr>
      <w:r>
        <w:rPr>
          <w:rFonts w:cs="Times New Roman"/>
          <w:bCs/>
          <w:szCs w:val="24"/>
        </w:rPr>
        <w:t>G.M.: Si, ya que conlleva a que se deje aún lado lo propio y se apropie de algo ajeno.</w:t>
      </w:r>
      <w:r w:rsidRPr="00385B3F">
        <w:rPr>
          <w:rFonts w:cs="Times New Roman"/>
          <w:b/>
          <w:szCs w:val="24"/>
        </w:rPr>
        <w:t xml:space="preserve"> </w:t>
      </w:r>
    </w:p>
    <w:p w14:paraId="38ABE365" w14:textId="77777777" w:rsidR="007C61A3" w:rsidRDefault="007C61A3" w:rsidP="008D7321">
      <w:pPr>
        <w:spacing w:line="276" w:lineRule="auto"/>
        <w:rPr>
          <w:rFonts w:cs="Times New Roman"/>
          <w:b/>
          <w:szCs w:val="24"/>
        </w:rPr>
      </w:pPr>
      <w:r>
        <w:rPr>
          <w:rFonts w:cs="Times New Roman"/>
          <w:bCs/>
          <w:szCs w:val="24"/>
        </w:rPr>
        <w:t>L.V.: Si porque se deja de poner en práctica la lengua materna.</w:t>
      </w:r>
      <w:r w:rsidRPr="00385B3F">
        <w:rPr>
          <w:rFonts w:cs="Times New Roman"/>
          <w:b/>
          <w:szCs w:val="24"/>
        </w:rPr>
        <w:t xml:space="preserve"> </w:t>
      </w:r>
    </w:p>
    <w:p w14:paraId="353F73E8" w14:textId="77777777" w:rsidR="007C61A3" w:rsidRPr="00766D81" w:rsidRDefault="007C61A3" w:rsidP="008D7321">
      <w:pPr>
        <w:spacing w:line="276" w:lineRule="auto"/>
        <w:ind w:left="708" w:firstLine="12"/>
        <w:rPr>
          <w:rFonts w:cs="Times New Roman"/>
          <w:bCs/>
          <w:szCs w:val="24"/>
        </w:rPr>
      </w:pPr>
      <w:r>
        <w:rPr>
          <w:rFonts w:cs="Times New Roman"/>
          <w:bCs/>
          <w:szCs w:val="24"/>
        </w:rPr>
        <w:t>M.V.: Si contribuye porque se practica otras lenguas y se deja de practicar el kichwa</w:t>
      </w:r>
    </w:p>
    <w:p w14:paraId="5E4E596E" w14:textId="77777777" w:rsidR="007C61A3" w:rsidRPr="006D1F82" w:rsidRDefault="007C61A3" w:rsidP="008D7321">
      <w:pPr>
        <w:spacing w:line="276" w:lineRule="auto"/>
        <w:ind w:left="360" w:firstLine="348"/>
        <w:rPr>
          <w:rFonts w:cs="Times New Roman"/>
          <w:bCs/>
          <w:szCs w:val="24"/>
        </w:rPr>
      </w:pPr>
      <w:r>
        <w:rPr>
          <w:rFonts w:cs="Times New Roman"/>
          <w:bCs/>
          <w:szCs w:val="24"/>
        </w:rPr>
        <w:t xml:space="preserve">M.G.: No porque se puede utilizar varias lenguas. </w:t>
      </w:r>
    </w:p>
    <w:p w14:paraId="7EC9BC1B" w14:textId="77777777" w:rsidR="007C61A3" w:rsidRPr="00AA24D9" w:rsidRDefault="007C61A3" w:rsidP="008D7321">
      <w:pPr>
        <w:spacing w:line="276" w:lineRule="auto"/>
        <w:ind w:left="708" w:firstLine="12"/>
        <w:rPr>
          <w:rFonts w:cs="Times New Roman"/>
          <w:bCs/>
          <w:szCs w:val="24"/>
        </w:rPr>
      </w:pPr>
      <w:r>
        <w:rPr>
          <w:rFonts w:cs="Times New Roman"/>
          <w:bCs/>
          <w:szCs w:val="24"/>
        </w:rPr>
        <w:t>R.L.: Si, porque la mayoría de los alumnos y docentes hablamos el castellano y los alumnos ya no quieren hablar, a veces algunos alumnos ni lo entienden.</w:t>
      </w:r>
    </w:p>
    <w:p w14:paraId="1C424E46" w14:textId="77777777" w:rsidR="007C61A3" w:rsidRDefault="007C61A3" w:rsidP="008D7321">
      <w:pPr>
        <w:spacing w:line="276" w:lineRule="auto"/>
        <w:rPr>
          <w:rFonts w:cs="Times New Roman"/>
          <w:b/>
          <w:szCs w:val="24"/>
        </w:rPr>
      </w:pPr>
      <w:r>
        <w:rPr>
          <w:rFonts w:cs="Times New Roman"/>
          <w:bCs/>
          <w:szCs w:val="24"/>
        </w:rPr>
        <w:t>M.S.: Si porque ya no se pone en práctica la lengua materna.</w:t>
      </w:r>
      <w:r w:rsidRPr="00385B3F">
        <w:rPr>
          <w:rFonts w:cs="Times New Roman"/>
          <w:b/>
          <w:szCs w:val="24"/>
        </w:rPr>
        <w:t xml:space="preserve"> </w:t>
      </w:r>
    </w:p>
    <w:p w14:paraId="36C18DA6" w14:textId="77777777" w:rsidR="007C61A3" w:rsidRPr="00A060FB" w:rsidRDefault="007C61A3" w:rsidP="008D7321">
      <w:pPr>
        <w:spacing w:line="276" w:lineRule="auto"/>
        <w:ind w:left="708" w:firstLine="12"/>
        <w:rPr>
          <w:rFonts w:cs="Times New Roman"/>
          <w:bCs/>
          <w:szCs w:val="24"/>
        </w:rPr>
      </w:pPr>
      <w:r>
        <w:rPr>
          <w:rFonts w:cs="Times New Roman"/>
          <w:bCs/>
          <w:szCs w:val="24"/>
        </w:rPr>
        <w:t>C.R.: La contribución y utilización de otras lenguas no puede perderse el kichwa porque con ello nacieron.</w:t>
      </w:r>
    </w:p>
    <w:p w14:paraId="3A63F850" w14:textId="77777777" w:rsidR="007C61A3" w:rsidRDefault="007C61A3" w:rsidP="008D7321">
      <w:pPr>
        <w:spacing w:line="276" w:lineRule="auto"/>
      </w:pPr>
      <w:r>
        <w:t xml:space="preserve">En la primera pregunta, la mayoría están de acuerdo en que la utilización de otras lenguas si contribuye a la pérdida del kichwa, además argumentan que, al emplear otro idioma, en este caso el español, este es adoptado como lengua propia dejando de lado su lengua nativa. Según datos de las Naciones Unidas más del 50% de las lenguas de todo el mundo se extinguirán en 2100 y gran parte de estas serán lenguas indígenas debido a factores como las reubicaciones forzadas, la discriminación, la migración por razones económicas, la presión social para hablar las lenguas dominantes y la falta de reconocimiento legal </w:t>
      </w:r>
      <w:sdt>
        <w:sdtPr>
          <w:id w:val="1197041985"/>
          <w:citation/>
        </w:sdtPr>
        <w:sdtContent>
          <w:r>
            <w:fldChar w:fldCharType="begin"/>
          </w:r>
          <w:r>
            <w:rPr>
              <w:lang w:val="es-MX"/>
            </w:rPr>
            <w:instrText xml:space="preserve"> CITATION Cua19 \l 2058 </w:instrText>
          </w:r>
          <w:r>
            <w:fldChar w:fldCharType="separate"/>
          </w:r>
          <w:r>
            <w:rPr>
              <w:noProof/>
              <w:lang w:val="es-MX"/>
            </w:rPr>
            <w:t>(Cuaderno de valores - El blog de Educo, 2019)</w:t>
          </w:r>
          <w:r>
            <w:fldChar w:fldCharType="end"/>
          </w:r>
        </w:sdtContent>
      </w:sdt>
      <w:r>
        <w:t>.</w:t>
      </w:r>
    </w:p>
    <w:p w14:paraId="2839FB31"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 xml:space="preserve">¿Considera que </w:t>
      </w:r>
      <w:r w:rsidRPr="00826A1D">
        <w:rPr>
          <w:rFonts w:cs="Times New Roman"/>
          <w:b/>
          <w:bCs/>
          <w:szCs w:val="24"/>
          <w:lang w:val="es-MX"/>
        </w:rPr>
        <w:t>la migración favorece el abandono de su lengua materna</w:t>
      </w:r>
      <w:r>
        <w:rPr>
          <w:rFonts w:cs="Times New Roman"/>
          <w:b/>
          <w:szCs w:val="24"/>
        </w:rPr>
        <w:t>? ¿Por qué?</w:t>
      </w:r>
    </w:p>
    <w:p w14:paraId="53665061"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17268151" w14:textId="77777777" w:rsidR="007C61A3" w:rsidRDefault="007C61A3" w:rsidP="008D7321">
      <w:pPr>
        <w:spacing w:line="276" w:lineRule="auto"/>
        <w:ind w:left="708" w:firstLine="0"/>
        <w:rPr>
          <w:rFonts w:cs="Times New Roman"/>
          <w:bCs/>
          <w:szCs w:val="24"/>
        </w:rPr>
      </w:pPr>
      <w:r>
        <w:rPr>
          <w:rFonts w:cs="Times New Roman"/>
          <w:bCs/>
          <w:szCs w:val="24"/>
        </w:rPr>
        <w:t>G.M.: Mas bien la migración merma el potencial cultural de las comunidades y consigo el proceso de pérdida de la identidad.</w:t>
      </w:r>
    </w:p>
    <w:p w14:paraId="4C9CEC07" w14:textId="77777777" w:rsidR="009B1A3D" w:rsidRDefault="009B1A3D" w:rsidP="008D7321">
      <w:pPr>
        <w:spacing w:line="276" w:lineRule="auto"/>
        <w:ind w:left="708" w:firstLine="0"/>
        <w:rPr>
          <w:rFonts w:cs="Times New Roman"/>
          <w:bCs/>
          <w:szCs w:val="24"/>
        </w:rPr>
      </w:pPr>
    </w:p>
    <w:p w14:paraId="3B3BBF5E" w14:textId="77777777" w:rsidR="007C61A3" w:rsidRPr="001A0463" w:rsidRDefault="007C61A3" w:rsidP="008D7321">
      <w:pPr>
        <w:spacing w:line="276" w:lineRule="auto"/>
        <w:ind w:left="708" w:firstLine="0"/>
        <w:rPr>
          <w:rFonts w:cs="Times New Roman"/>
          <w:bCs/>
          <w:szCs w:val="24"/>
        </w:rPr>
      </w:pPr>
      <w:r>
        <w:rPr>
          <w:rFonts w:cs="Times New Roman"/>
          <w:bCs/>
          <w:szCs w:val="24"/>
        </w:rPr>
        <w:lastRenderedPageBreak/>
        <w:t>L.V.: Si porque por miedo a vergüenza dejan de hacerlo.</w:t>
      </w:r>
    </w:p>
    <w:p w14:paraId="7E2942CD" w14:textId="77777777" w:rsidR="007C61A3" w:rsidRPr="00766D81" w:rsidRDefault="007C61A3" w:rsidP="008D7321">
      <w:pPr>
        <w:spacing w:line="276" w:lineRule="auto"/>
        <w:ind w:left="708" w:firstLine="0"/>
        <w:rPr>
          <w:rFonts w:cs="Times New Roman"/>
          <w:bCs/>
          <w:szCs w:val="24"/>
        </w:rPr>
      </w:pPr>
      <w:r>
        <w:rPr>
          <w:rFonts w:cs="Times New Roman"/>
          <w:bCs/>
          <w:szCs w:val="24"/>
        </w:rPr>
        <w:t>M.V.: Si porque dejan de practicar su lengua materna.</w:t>
      </w:r>
    </w:p>
    <w:p w14:paraId="0FF4A185" w14:textId="77777777" w:rsidR="007C61A3" w:rsidRPr="006D1F82" w:rsidRDefault="007C61A3" w:rsidP="008D7321">
      <w:pPr>
        <w:spacing w:line="276" w:lineRule="auto"/>
        <w:ind w:left="708" w:firstLine="0"/>
        <w:rPr>
          <w:rFonts w:cs="Times New Roman"/>
          <w:bCs/>
          <w:szCs w:val="24"/>
        </w:rPr>
      </w:pPr>
      <w:r>
        <w:rPr>
          <w:rFonts w:cs="Times New Roman"/>
          <w:bCs/>
          <w:szCs w:val="24"/>
        </w:rPr>
        <w:t>M.G.: Si porque viajan a otros lugares donde no se habla el kichwa y obligados dejan su idioma.</w:t>
      </w:r>
    </w:p>
    <w:p w14:paraId="36E52649" w14:textId="77777777" w:rsidR="007C61A3" w:rsidRPr="00AA24D9" w:rsidRDefault="007C61A3" w:rsidP="008D7321">
      <w:pPr>
        <w:spacing w:line="276" w:lineRule="auto"/>
        <w:ind w:left="708" w:firstLine="0"/>
        <w:rPr>
          <w:rFonts w:cs="Times New Roman"/>
          <w:bCs/>
          <w:szCs w:val="24"/>
        </w:rPr>
      </w:pPr>
      <w:r>
        <w:rPr>
          <w:rFonts w:cs="Times New Roman"/>
          <w:bCs/>
          <w:szCs w:val="24"/>
        </w:rPr>
        <w:t>R.L.: Si, porque salen del lugar de origen ellos hablan la lengua al lugar que vayan y por su lengua nativa piensan que pueden ser rechazados.</w:t>
      </w:r>
    </w:p>
    <w:p w14:paraId="0FFA967D" w14:textId="77777777" w:rsidR="007C61A3" w:rsidRPr="000A57BD" w:rsidRDefault="007C61A3" w:rsidP="008D7321">
      <w:pPr>
        <w:spacing w:line="276" w:lineRule="auto"/>
        <w:rPr>
          <w:rFonts w:cs="Times New Roman"/>
          <w:bCs/>
          <w:szCs w:val="24"/>
        </w:rPr>
      </w:pPr>
      <w:r>
        <w:rPr>
          <w:rFonts w:cs="Times New Roman"/>
          <w:bCs/>
          <w:szCs w:val="24"/>
        </w:rPr>
        <w:t>M.S.: Si porque las personas deben adaptarse al medio.</w:t>
      </w:r>
    </w:p>
    <w:p w14:paraId="1B6BF654" w14:textId="77777777" w:rsidR="007C61A3" w:rsidRPr="00A060FB" w:rsidRDefault="007C61A3" w:rsidP="008D7321">
      <w:pPr>
        <w:spacing w:line="276" w:lineRule="auto"/>
        <w:ind w:left="708" w:firstLine="12"/>
        <w:rPr>
          <w:rFonts w:cs="Times New Roman"/>
          <w:bCs/>
          <w:szCs w:val="24"/>
        </w:rPr>
      </w:pPr>
      <w:r>
        <w:rPr>
          <w:rFonts w:cs="Times New Roman"/>
          <w:bCs/>
          <w:szCs w:val="24"/>
        </w:rPr>
        <w:t xml:space="preserve">C.R.: Al migrar a otros países si hay un abandono a su lengua materna porque están rodeados de otra gente. </w:t>
      </w:r>
    </w:p>
    <w:p w14:paraId="17D5C1D8" w14:textId="77777777" w:rsidR="007C61A3" w:rsidRDefault="007C61A3" w:rsidP="008D7321">
      <w:pPr>
        <w:spacing w:line="276" w:lineRule="auto"/>
      </w:pPr>
      <w:r>
        <w:t xml:space="preserve">Al preguntar si consideran que la migración favorece el abandono de su lengua materna todos coinciden en que si afecta la migración en la pérdida del kichwa debido a que emplean el idioma por estar a la par de las demás personas. Según Alvarado </w:t>
      </w:r>
      <w:sdt>
        <w:sdtPr>
          <w:id w:val="-1482229673"/>
          <w:citation/>
        </w:sdtPr>
        <w:sdtContent>
          <w:r>
            <w:fldChar w:fldCharType="begin"/>
          </w:r>
          <w:r>
            <w:rPr>
              <w:lang w:val="es-MX"/>
            </w:rPr>
            <w:instrText xml:space="preserve">CITATION Alv17 \n  \t  \l 2058 </w:instrText>
          </w:r>
          <w:r>
            <w:fldChar w:fldCharType="separate"/>
          </w:r>
          <w:r>
            <w:rPr>
              <w:noProof/>
              <w:lang w:val="es-MX"/>
            </w:rPr>
            <w:t>(2017)</w:t>
          </w:r>
          <w:r>
            <w:fldChar w:fldCharType="end"/>
          </w:r>
        </w:sdtContent>
      </w:sdt>
      <w:r>
        <w:t xml:space="preserve"> en su investigación: Migración interna y urbanización sin eficiencia en países en desarrollo: evidencia para Ecuador, indica que no existe en la actualidad una política de desarrollo rural que permita que las personas permanezcan en su lugar de origen y que la migración se ve impulsada principalmente por temas económicos. </w:t>
      </w:r>
    </w:p>
    <w:p w14:paraId="7E7A4053"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w:t>
      </w:r>
      <w:r w:rsidRPr="001D4616">
        <w:rPr>
          <w:rFonts w:cs="Times New Roman"/>
          <w:b/>
          <w:bCs/>
          <w:szCs w:val="24"/>
        </w:rPr>
        <w:t>Cree que l</w:t>
      </w:r>
      <w:r w:rsidRPr="001D4616">
        <w:rPr>
          <w:rFonts w:cs="Times New Roman"/>
          <w:b/>
          <w:bCs/>
          <w:szCs w:val="24"/>
          <w:lang w:val="es-MX"/>
        </w:rPr>
        <w:t>a discriminación hacia las personas que hablan kichwa hace que los indígenas abandonen su lengua originaria</w:t>
      </w:r>
      <w:r>
        <w:rPr>
          <w:rFonts w:cs="Times New Roman"/>
          <w:b/>
          <w:szCs w:val="24"/>
        </w:rPr>
        <w:t>? ¿Por qué?</w:t>
      </w:r>
    </w:p>
    <w:p w14:paraId="3302AD95"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08CA09AB" w14:textId="77777777" w:rsidR="007C61A3" w:rsidRDefault="007C61A3" w:rsidP="008D7321">
      <w:pPr>
        <w:spacing w:line="276" w:lineRule="auto"/>
        <w:ind w:left="708" w:firstLine="0"/>
        <w:rPr>
          <w:rFonts w:cs="Times New Roman"/>
          <w:bCs/>
          <w:szCs w:val="24"/>
        </w:rPr>
      </w:pPr>
      <w:r>
        <w:rPr>
          <w:rFonts w:cs="Times New Roman"/>
          <w:bCs/>
          <w:szCs w:val="24"/>
        </w:rPr>
        <w:t xml:space="preserve">G.M.: </w:t>
      </w:r>
      <w:r w:rsidRPr="0034398D">
        <w:rPr>
          <w:rFonts w:cs="Times New Roman"/>
          <w:bCs/>
          <w:szCs w:val="24"/>
        </w:rPr>
        <w:t>Gran parte de</w:t>
      </w:r>
      <w:r>
        <w:rPr>
          <w:rFonts w:cs="Times New Roman"/>
          <w:bCs/>
          <w:szCs w:val="24"/>
        </w:rPr>
        <w:t xml:space="preserve"> indígenas adolescentes se avergüenzan de sus raíces porque en la ciudad son objeto de burla y discriminación.</w:t>
      </w:r>
    </w:p>
    <w:p w14:paraId="49E1A51C" w14:textId="77777777" w:rsidR="007C61A3" w:rsidRPr="00766D81" w:rsidRDefault="007C61A3" w:rsidP="008D7321">
      <w:pPr>
        <w:spacing w:line="276" w:lineRule="auto"/>
        <w:ind w:left="708" w:firstLine="0"/>
        <w:rPr>
          <w:rFonts w:cs="Times New Roman"/>
          <w:bCs/>
          <w:szCs w:val="24"/>
        </w:rPr>
      </w:pPr>
      <w:r>
        <w:rPr>
          <w:rFonts w:cs="Times New Roman"/>
          <w:bCs/>
          <w:szCs w:val="24"/>
        </w:rPr>
        <w:t>L.V.: Si porque las personas creen todavía que unas personas son más que otras.</w:t>
      </w:r>
    </w:p>
    <w:p w14:paraId="708801A7" w14:textId="77777777" w:rsidR="007C61A3" w:rsidRPr="006D1F82" w:rsidRDefault="007C61A3" w:rsidP="008D7321">
      <w:pPr>
        <w:spacing w:line="276" w:lineRule="auto"/>
        <w:ind w:left="708" w:firstLine="0"/>
        <w:rPr>
          <w:rFonts w:cs="Times New Roman"/>
          <w:bCs/>
          <w:szCs w:val="24"/>
        </w:rPr>
      </w:pPr>
      <w:r>
        <w:rPr>
          <w:rFonts w:cs="Times New Roman"/>
          <w:bCs/>
          <w:szCs w:val="24"/>
        </w:rPr>
        <w:t>M.V.: Si porque se avergüenzan de su origen</w:t>
      </w:r>
    </w:p>
    <w:p w14:paraId="2CB465BF" w14:textId="77777777" w:rsidR="007C61A3" w:rsidRPr="00FA2867" w:rsidRDefault="007C61A3" w:rsidP="008D7321">
      <w:pPr>
        <w:spacing w:line="276" w:lineRule="auto"/>
        <w:ind w:left="708" w:firstLine="0"/>
        <w:rPr>
          <w:rFonts w:cs="Times New Roman"/>
          <w:bCs/>
          <w:szCs w:val="24"/>
        </w:rPr>
      </w:pPr>
      <w:r>
        <w:rPr>
          <w:rFonts w:cs="Times New Roman"/>
          <w:bCs/>
          <w:szCs w:val="24"/>
        </w:rPr>
        <w:t>M.G.: No porque es su lengua materna.</w:t>
      </w:r>
    </w:p>
    <w:p w14:paraId="1FB01074" w14:textId="77777777" w:rsidR="007C61A3" w:rsidRPr="00AA24D9" w:rsidRDefault="007C61A3" w:rsidP="008D7321">
      <w:pPr>
        <w:spacing w:line="276" w:lineRule="auto"/>
        <w:ind w:left="708" w:firstLine="0"/>
        <w:rPr>
          <w:rFonts w:cs="Times New Roman"/>
          <w:bCs/>
          <w:szCs w:val="24"/>
        </w:rPr>
      </w:pPr>
      <w:r>
        <w:rPr>
          <w:rFonts w:cs="Times New Roman"/>
          <w:bCs/>
          <w:szCs w:val="24"/>
        </w:rPr>
        <w:t>R.L.: No creo porque no se discrimina por su lengua, sino que las personas ya no quieren hablar su lengua en especial la juventud.</w:t>
      </w:r>
    </w:p>
    <w:p w14:paraId="4073F13B" w14:textId="77777777" w:rsidR="007C61A3" w:rsidRPr="000A57BD" w:rsidRDefault="007C61A3" w:rsidP="008D7321">
      <w:pPr>
        <w:spacing w:line="276" w:lineRule="auto"/>
        <w:rPr>
          <w:rFonts w:cs="Times New Roman"/>
          <w:bCs/>
          <w:szCs w:val="24"/>
        </w:rPr>
      </w:pPr>
      <w:r>
        <w:rPr>
          <w:rFonts w:cs="Times New Roman"/>
          <w:bCs/>
          <w:szCs w:val="24"/>
        </w:rPr>
        <w:t>M.S.: Si porque tienen miedo al rechazo.</w:t>
      </w:r>
    </w:p>
    <w:p w14:paraId="3AFA3C07" w14:textId="77777777" w:rsidR="007C61A3" w:rsidRPr="00A060FB" w:rsidRDefault="007C61A3" w:rsidP="008D7321">
      <w:pPr>
        <w:spacing w:line="276" w:lineRule="auto"/>
        <w:ind w:left="708" w:firstLine="12"/>
        <w:rPr>
          <w:rFonts w:cs="Times New Roman"/>
          <w:bCs/>
          <w:szCs w:val="24"/>
        </w:rPr>
      </w:pPr>
      <w:r>
        <w:rPr>
          <w:rFonts w:cs="Times New Roman"/>
          <w:bCs/>
          <w:szCs w:val="24"/>
        </w:rPr>
        <w:t xml:space="preserve">C.R.: </w:t>
      </w:r>
      <w:r w:rsidRPr="00A060FB">
        <w:rPr>
          <w:rFonts w:cs="Times New Roman"/>
          <w:bCs/>
          <w:szCs w:val="24"/>
        </w:rPr>
        <w:t>Po</w:t>
      </w:r>
      <w:r>
        <w:rPr>
          <w:rFonts w:cs="Times New Roman"/>
          <w:bCs/>
          <w:szCs w:val="24"/>
        </w:rPr>
        <w:t>r</w:t>
      </w:r>
      <w:r w:rsidRPr="00A060FB">
        <w:rPr>
          <w:rFonts w:cs="Times New Roman"/>
          <w:bCs/>
          <w:szCs w:val="24"/>
        </w:rPr>
        <w:t xml:space="preserve"> la dis</w:t>
      </w:r>
      <w:r>
        <w:rPr>
          <w:rFonts w:cs="Times New Roman"/>
          <w:bCs/>
          <w:szCs w:val="24"/>
        </w:rPr>
        <w:t>c</w:t>
      </w:r>
      <w:r w:rsidRPr="00A060FB">
        <w:rPr>
          <w:rFonts w:cs="Times New Roman"/>
          <w:bCs/>
          <w:szCs w:val="24"/>
        </w:rPr>
        <w:t>riminación</w:t>
      </w:r>
      <w:r>
        <w:rPr>
          <w:rFonts w:cs="Times New Roman"/>
          <w:bCs/>
          <w:szCs w:val="24"/>
        </w:rPr>
        <w:t xml:space="preserve"> hacia las personas que hablan kichwa abandonando su lengua porque se sienten humillados.</w:t>
      </w:r>
    </w:p>
    <w:p w14:paraId="2CDD98FC" w14:textId="77777777" w:rsidR="007C61A3" w:rsidRDefault="007C61A3" w:rsidP="008D7321">
      <w:pPr>
        <w:spacing w:line="276" w:lineRule="auto"/>
      </w:pPr>
      <w:r>
        <w:lastRenderedPageBreak/>
        <w:t xml:space="preserve">Al analizar la tercera pregunta de esta encuesta, podemos notar que existen respuestas divididas respecto a que los indígenas abandonan su lengua de origen debido a la discriminación hacia ellos, mientras unos consideran que, si es un factor a considerar, hay otros docentes que creen que el tema no debe enfocarse de ese modo ya que piensan que la pérdida de la lengua materna va direccionada más a la adquisición de nuevas costumbres y por facilidad de comunicación con las demás personas. En la actualidad el término “Buen Vivir” está presente muchas veces en la constitución del Ecuador y de manera específica en el título VII toca temas como: igualdad, educación, seguridad social, vivienda, cultura, ciencia, conocimiento ancestral y movilidad humana pero que lastimosamente se ha convertido en una relación ventrílocua ya que sigue existiendo discriminación hacia los pueblos indígenas </w:t>
      </w:r>
      <w:sdt>
        <w:sdtPr>
          <w:id w:val="-1431044322"/>
          <w:citation/>
        </w:sdtPr>
        <w:sdtContent>
          <w:r>
            <w:fldChar w:fldCharType="begin"/>
          </w:r>
          <w:r>
            <w:rPr>
              <w:lang w:val="es-MX"/>
            </w:rPr>
            <w:instrText xml:space="preserve"> CITATION Mar18 \l 2058 </w:instrText>
          </w:r>
          <w:r>
            <w:fldChar w:fldCharType="separate"/>
          </w:r>
          <w:r>
            <w:rPr>
              <w:noProof/>
              <w:lang w:val="es-MX"/>
            </w:rPr>
            <w:t>(Martínez, 2018)</w:t>
          </w:r>
          <w:r>
            <w:fldChar w:fldCharType="end"/>
          </w:r>
        </w:sdtContent>
      </w:sdt>
      <w:r>
        <w:t>.</w:t>
      </w:r>
    </w:p>
    <w:p w14:paraId="4C42B71D"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 xml:space="preserve">¿Considera usted que, </w:t>
      </w:r>
      <w:r w:rsidRPr="00100089">
        <w:rPr>
          <w:rFonts w:cs="Times New Roman"/>
          <w:b/>
          <w:szCs w:val="24"/>
          <w:lang w:val="es-MX"/>
        </w:rPr>
        <w:t>existe mayor incidencia de racismo hacia las personas que hablan kichwa</w:t>
      </w:r>
      <w:r>
        <w:rPr>
          <w:rFonts w:cs="Times New Roman"/>
          <w:b/>
          <w:szCs w:val="24"/>
        </w:rPr>
        <w:t>? ¿Por qué?</w:t>
      </w:r>
    </w:p>
    <w:p w14:paraId="3677BCE3"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2A9612C7" w14:textId="77777777" w:rsidR="007C61A3" w:rsidRDefault="007C61A3" w:rsidP="008D7321">
      <w:pPr>
        <w:spacing w:line="276" w:lineRule="auto"/>
        <w:ind w:left="708" w:firstLine="0"/>
        <w:rPr>
          <w:rFonts w:cs="Times New Roman"/>
          <w:bCs/>
          <w:szCs w:val="24"/>
        </w:rPr>
      </w:pPr>
      <w:r>
        <w:rPr>
          <w:rFonts w:cs="Times New Roman"/>
          <w:bCs/>
          <w:szCs w:val="24"/>
        </w:rPr>
        <w:t xml:space="preserve">G.M.: </w:t>
      </w:r>
      <w:r w:rsidRPr="0034398D">
        <w:rPr>
          <w:rFonts w:cs="Times New Roman"/>
          <w:bCs/>
          <w:szCs w:val="24"/>
        </w:rPr>
        <w:t>No en su totalidad</w:t>
      </w:r>
      <w:r>
        <w:rPr>
          <w:rFonts w:cs="Times New Roman"/>
          <w:bCs/>
          <w:szCs w:val="24"/>
        </w:rPr>
        <w:t xml:space="preserve"> si se puede reflejar, pero esto se ve a causa de que las mismas comunidades no le dan valor a su lengua.</w:t>
      </w:r>
    </w:p>
    <w:p w14:paraId="5A5B2C9D" w14:textId="77777777" w:rsidR="007C61A3" w:rsidRPr="00784D18" w:rsidRDefault="007C61A3" w:rsidP="008D7321">
      <w:pPr>
        <w:spacing w:line="276" w:lineRule="auto"/>
      </w:pPr>
      <w:r>
        <w:t xml:space="preserve">L.V.: </w:t>
      </w:r>
      <w:r w:rsidRPr="00784D18">
        <w:t>Si porque si en casa no lo ponen en práctica no lo harán en otros lados.</w:t>
      </w:r>
    </w:p>
    <w:p w14:paraId="76CB7872" w14:textId="77777777" w:rsidR="007C61A3" w:rsidRPr="006D1F82" w:rsidRDefault="007C61A3" w:rsidP="008D7321">
      <w:pPr>
        <w:spacing w:line="276" w:lineRule="auto"/>
        <w:ind w:left="708" w:firstLine="0"/>
        <w:rPr>
          <w:rFonts w:cs="Times New Roman"/>
          <w:bCs/>
          <w:szCs w:val="24"/>
        </w:rPr>
      </w:pPr>
      <w:r>
        <w:rPr>
          <w:rFonts w:cs="Times New Roman"/>
          <w:bCs/>
          <w:szCs w:val="24"/>
        </w:rPr>
        <w:t>M.V.: Si existe racismo</w:t>
      </w:r>
    </w:p>
    <w:p w14:paraId="76D89F74" w14:textId="77777777" w:rsidR="007C61A3" w:rsidRDefault="007C61A3" w:rsidP="008D7321">
      <w:pPr>
        <w:spacing w:line="276" w:lineRule="auto"/>
        <w:ind w:left="708" w:firstLine="0"/>
        <w:rPr>
          <w:rFonts w:cs="Times New Roman"/>
          <w:bCs/>
          <w:szCs w:val="24"/>
        </w:rPr>
      </w:pPr>
      <w:r>
        <w:rPr>
          <w:rFonts w:cs="Times New Roman"/>
          <w:bCs/>
          <w:szCs w:val="24"/>
        </w:rPr>
        <w:t>M.G.: No porque es el idioma propio de los indígenas.</w:t>
      </w:r>
    </w:p>
    <w:p w14:paraId="6F6A10A9" w14:textId="77777777" w:rsidR="007C61A3" w:rsidRPr="00AA24D9" w:rsidRDefault="007C61A3" w:rsidP="008D7321">
      <w:pPr>
        <w:spacing w:line="276" w:lineRule="auto"/>
        <w:ind w:left="708" w:firstLine="0"/>
        <w:rPr>
          <w:rFonts w:cs="Times New Roman"/>
          <w:bCs/>
          <w:szCs w:val="24"/>
        </w:rPr>
      </w:pPr>
      <w:r>
        <w:rPr>
          <w:rFonts w:cs="Times New Roman"/>
          <w:bCs/>
          <w:szCs w:val="24"/>
        </w:rPr>
        <w:t>R.L.: No porque no hay racismo y que las personas que hablan kichwa lo realizan en cualquier momento nadie los detiene.</w:t>
      </w:r>
    </w:p>
    <w:p w14:paraId="530E1669" w14:textId="77777777" w:rsidR="007C61A3" w:rsidRPr="000A57BD" w:rsidRDefault="007C61A3" w:rsidP="008D7321">
      <w:pPr>
        <w:spacing w:line="276" w:lineRule="auto"/>
        <w:ind w:left="708" w:firstLine="12"/>
        <w:rPr>
          <w:rFonts w:cs="Times New Roman"/>
          <w:bCs/>
          <w:szCs w:val="24"/>
        </w:rPr>
      </w:pPr>
      <w:r>
        <w:rPr>
          <w:rFonts w:cs="Times New Roman"/>
          <w:bCs/>
          <w:szCs w:val="24"/>
        </w:rPr>
        <w:t>M.S.: Si porque las personas siguen creyendo que los mestizos son más que cualquier otra etnia.</w:t>
      </w:r>
    </w:p>
    <w:p w14:paraId="5E7E8D17" w14:textId="77777777" w:rsidR="007C61A3" w:rsidRPr="00A060FB" w:rsidRDefault="007C61A3" w:rsidP="008D7321">
      <w:pPr>
        <w:spacing w:line="276" w:lineRule="auto"/>
        <w:ind w:left="708" w:firstLine="12"/>
        <w:rPr>
          <w:rFonts w:cs="Times New Roman"/>
          <w:bCs/>
          <w:szCs w:val="24"/>
        </w:rPr>
      </w:pPr>
      <w:r>
        <w:rPr>
          <w:rFonts w:cs="Times New Roman"/>
          <w:bCs/>
          <w:szCs w:val="24"/>
        </w:rPr>
        <w:t>C.R.: Si existe un mayor racismo hacia esas personas que hablan kichwa porque ya no se les toma en cuenta.</w:t>
      </w:r>
    </w:p>
    <w:p w14:paraId="37F7881E" w14:textId="77777777" w:rsidR="007C61A3" w:rsidRDefault="007C61A3" w:rsidP="008D7321">
      <w:pPr>
        <w:spacing w:line="276" w:lineRule="auto"/>
      </w:pPr>
      <w:r>
        <w:t xml:space="preserve">La cuarta pregunta consulta a los docentes si considera que existe mayor incidencia de racismo hacia las personas que hablan kichwa, de los 7 docentes encuestados 5 afirman que si existe racismo hacia los indígenas lo cual no permite que ellos se desenvuelvan con en su idioma en cualquier lugar que se encuentren. Tomando información del Instituto Nacional de Estadística y Censos (INEC, febrero 2022) actualmente en el país existen 14 nacionalidades indígenas distribuidos mayoritariamente en la Sierra y el Oriente, y en un menor porcentaje en la Costa, la provincia con mayor cantidad de población indígena en el país es Chimborazo, sin embargo, en la nueva Constitución de nuestro país  no existen políticas específicas y claras que prevengan  el riesgo de desaparición de los pueblos indígenas y entre estos los pueblos que tienen al kichwa como lengua materna </w:t>
      </w:r>
      <w:sdt>
        <w:sdtPr>
          <w:id w:val="-455254779"/>
          <w:citation/>
        </w:sdtPr>
        <w:sdtContent>
          <w:r>
            <w:fldChar w:fldCharType="begin"/>
          </w:r>
          <w:r>
            <w:rPr>
              <w:lang w:val="es-MX"/>
            </w:rPr>
            <w:instrText xml:space="preserve"> CITATION Iwg22 \l 2058 </w:instrText>
          </w:r>
          <w:r>
            <w:fldChar w:fldCharType="separate"/>
          </w:r>
          <w:r>
            <w:rPr>
              <w:noProof/>
              <w:lang w:val="es-MX"/>
            </w:rPr>
            <w:t>(Iwgia, 2022)</w:t>
          </w:r>
          <w:r>
            <w:fldChar w:fldCharType="end"/>
          </w:r>
        </w:sdtContent>
      </w:sdt>
      <w:r>
        <w:t xml:space="preserve">; </w:t>
      </w:r>
      <w:r>
        <w:lastRenderedPageBreak/>
        <w:t>con estos datos evidenciamos que pese a ser un país rico en culturas no promovemos su prolongación y que al contrario cada vez existen mayores niveles de incidencia de racismo.</w:t>
      </w:r>
    </w:p>
    <w:p w14:paraId="2E2DBBCB"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 xml:space="preserve">¿Piensa usted que </w:t>
      </w:r>
      <w:r w:rsidRPr="000D13F3">
        <w:rPr>
          <w:rFonts w:cs="Times New Roman"/>
          <w:b/>
          <w:bCs/>
          <w:szCs w:val="24"/>
          <w:shd w:val="clear" w:color="auto" w:fill="FFFFFF"/>
          <w:lang w:val="es-MX"/>
        </w:rPr>
        <w:t>el escaso uso del kichwa en la comunicación familiar, incide en la pérdida de la lengua</w:t>
      </w:r>
      <w:r>
        <w:rPr>
          <w:rFonts w:cs="Times New Roman"/>
          <w:b/>
          <w:szCs w:val="24"/>
        </w:rPr>
        <w:t>? ¿Por qué?</w:t>
      </w:r>
    </w:p>
    <w:p w14:paraId="2B8A2CDE"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6EE81D7B" w14:textId="77777777" w:rsidR="007C61A3" w:rsidRPr="0034398D" w:rsidRDefault="007C61A3" w:rsidP="008D7321">
      <w:pPr>
        <w:pStyle w:val="Prrafodelista"/>
        <w:spacing w:line="276" w:lineRule="auto"/>
        <w:ind w:firstLine="0"/>
        <w:rPr>
          <w:rFonts w:cs="Times New Roman"/>
          <w:bCs/>
          <w:szCs w:val="24"/>
        </w:rPr>
      </w:pPr>
      <w:r>
        <w:rPr>
          <w:rFonts w:cs="Times New Roman"/>
          <w:bCs/>
          <w:szCs w:val="24"/>
        </w:rPr>
        <w:t>G.M.: Si, porque si no se practica la lengua en el hogar y familia que es donde más tiempo pasan, no lo van a realizar o practicar en otros lugares</w:t>
      </w:r>
    </w:p>
    <w:p w14:paraId="59BFF9E8" w14:textId="77777777" w:rsidR="007C61A3" w:rsidRPr="00766D81" w:rsidRDefault="007C61A3" w:rsidP="008D7321">
      <w:pPr>
        <w:spacing w:line="276" w:lineRule="auto"/>
        <w:ind w:left="708" w:firstLine="0"/>
        <w:rPr>
          <w:rFonts w:cs="Times New Roman"/>
          <w:bCs/>
          <w:szCs w:val="24"/>
        </w:rPr>
      </w:pPr>
      <w:r>
        <w:rPr>
          <w:rFonts w:cs="Times New Roman"/>
          <w:bCs/>
          <w:szCs w:val="24"/>
        </w:rPr>
        <w:t>L.V.: Si, porque el racismo en la sociedad no permite que las personas sean ellas.</w:t>
      </w:r>
    </w:p>
    <w:p w14:paraId="34E32DCC" w14:textId="77777777" w:rsidR="007C61A3" w:rsidRPr="00784D18" w:rsidRDefault="007C61A3" w:rsidP="008D7321">
      <w:pPr>
        <w:spacing w:line="276" w:lineRule="auto"/>
      </w:pPr>
      <w:r>
        <w:t xml:space="preserve">M.V.: </w:t>
      </w:r>
      <w:r w:rsidRPr="00784D18">
        <w:t>Si incide porque no practican su lengua y tienen vergüenza practicar.</w:t>
      </w:r>
    </w:p>
    <w:p w14:paraId="0A60AFE6" w14:textId="77777777" w:rsidR="007C61A3" w:rsidRPr="00FA2867" w:rsidRDefault="007C61A3" w:rsidP="008D7321">
      <w:pPr>
        <w:spacing w:line="276" w:lineRule="auto"/>
        <w:ind w:left="708" w:firstLine="0"/>
      </w:pPr>
      <w:r>
        <w:t>M.G.: Si porque van perdiendo su idioma más los pequeños que no escuchan y no aprenden el idioma.</w:t>
      </w:r>
    </w:p>
    <w:p w14:paraId="3A48B44A" w14:textId="77777777" w:rsidR="007C61A3" w:rsidRPr="007966FD" w:rsidRDefault="007C61A3" w:rsidP="008D7321">
      <w:pPr>
        <w:pStyle w:val="Prrafodelista"/>
        <w:spacing w:line="276" w:lineRule="auto"/>
        <w:ind w:firstLine="0"/>
        <w:rPr>
          <w:rFonts w:cs="Times New Roman"/>
          <w:bCs/>
          <w:szCs w:val="24"/>
        </w:rPr>
      </w:pPr>
      <w:r>
        <w:rPr>
          <w:rFonts w:cs="Times New Roman"/>
          <w:bCs/>
          <w:szCs w:val="24"/>
        </w:rPr>
        <w:t>R.L.: Si porque en la familia a veces ya no hablan el kichwa ya que va dominando el español o castellano.</w:t>
      </w:r>
    </w:p>
    <w:p w14:paraId="12395B65" w14:textId="77777777" w:rsidR="007C61A3" w:rsidRPr="000A57BD" w:rsidRDefault="007C61A3" w:rsidP="008D7321">
      <w:pPr>
        <w:spacing w:line="276" w:lineRule="auto"/>
        <w:ind w:left="708" w:firstLine="0"/>
        <w:rPr>
          <w:rFonts w:cs="Times New Roman"/>
          <w:bCs/>
          <w:szCs w:val="24"/>
        </w:rPr>
      </w:pPr>
      <w:r>
        <w:rPr>
          <w:rFonts w:cs="Times New Roman"/>
          <w:bCs/>
          <w:szCs w:val="24"/>
        </w:rPr>
        <w:t>M.S.: Si porque se pierde el interés desde la casa.</w:t>
      </w:r>
    </w:p>
    <w:p w14:paraId="3D73E35F" w14:textId="77777777" w:rsidR="007C61A3" w:rsidRPr="00A060FB" w:rsidRDefault="007C61A3" w:rsidP="008D7321">
      <w:pPr>
        <w:spacing w:line="276" w:lineRule="auto"/>
        <w:ind w:left="708" w:firstLine="0"/>
        <w:rPr>
          <w:rFonts w:cs="Times New Roman"/>
          <w:bCs/>
          <w:szCs w:val="24"/>
        </w:rPr>
      </w:pPr>
      <w:r>
        <w:rPr>
          <w:rFonts w:cs="Times New Roman"/>
          <w:bCs/>
          <w:szCs w:val="24"/>
        </w:rPr>
        <w:t>C.R.: El uso del kichwa en la familia si incide en la pérdida de la lengua porque entre ellos ya no hablan su lengua.</w:t>
      </w:r>
    </w:p>
    <w:p w14:paraId="21E67766" w14:textId="77777777" w:rsidR="007C61A3" w:rsidRDefault="007C61A3" w:rsidP="008D7321">
      <w:pPr>
        <w:spacing w:line="276" w:lineRule="auto"/>
      </w:pPr>
      <w:r>
        <w:t xml:space="preserve">En la quinta pregunta que se refiere al uso del kichwa en el entorno familiar y su incidencia en la pérdida como lengua materna los docentes coinciden en su totalidad que si afecta el que las nuevas generaciones ya no utilicen su lengua materna como medio de comunicación familiar. Datos obtenidos del blog Go Raymi </w:t>
      </w:r>
      <w:sdt>
        <w:sdtPr>
          <w:id w:val="-913616595"/>
          <w:citation/>
        </w:sdtPr>
        <w:sdtContent>
          <w:r>
            <w:fldChar w:fldCharType="begin"/>
          </w:r>
          <w:r>
            <w:rPr>
              <w:lang w:val="es-MX"/>
            </w:rPr>
            <w:instrText xml:space="preserve">CITATION GoR22 \n  \t  \l 2058 </w:instrText>
          </w:r>
          <w:r>
            <w:fldChar w:fldCharType="separate"/>
          </w:r>
          <w:r w:rsidRPr="0099769A">
            <w:rPr>
              <w:noProof/>
              <w:lang w:val="es-MX"/>
            </w:rPr>
            <w:t>(2022)</w:t>
          </w:r>
          <w:r>
            <w:fldChar w:fldCharType="end"/>
          </w:r>
        </w:sdtContent>
      </w:sdt>
      <w:r>
        <w:t xml:space="preserve"> indican que el kichwa es la segunda lengua más hablada después del español en el Ecuador lo que significa que sería un duro golpe duro que esta lengua se pierda como lengua materna afectando a nuestra cultura e identidad.</w:t>
      </w:r>
    </w:p>
    <w:p w14:paraId="217F4D43"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w:t>
      </w:r>
      <w:r w:rsidRPr="00545551">
        <w:rPr>
          <w:rFonts w:cs="Times New Roman"/>
          <w:b/>
          <w:bCs/>
          <w:szCs w:val="24"/>
        </w:rPr>
        <w:t>Considera que, l</w:t>
      </w:r>
      <w:r w:rsidRPr="00545551">
        <w:rPr>
          <w:rFonts w:cs="Times New Roman"/>
          <w:b/>
          <w:bCs/>
          <w:szCs w:val="24"/>
          <w:lang w:val="es-MX"/>
        </w:rPr>
        <w:t>a cultura mestiza se impone sobre la cultura indígena e influye en el limitado uso de la lengua kichwa</w:t>
      </w:r>
      <w:r>
        <w:rPr>
          <w:rFonts w:cs="Times New Roman"/>
          <w:b/>
          <w:szCs w:val="24"/>
        </w:rPr>
        <w:t>? ¿Por qué?</w:t>
      </w:r>
    </w:p>
    <w:p w14:paraId="2BC3C893"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10F282F3" w14:textId="77777777" w:rsidR="007C61A3" w:rsidRDefault="007C61A3" w:rsidP="008D7321">
      <w:pPr>
        <w:pStyle w:val="Prrafodelista"/>
        <w:spacing w:line="276" w:lineRule="auto"/>
        <w:ind w:firstLine="0"/>
        <w:rPr>
          <w:rFonts w:cs="Times New Roman"/>
          <w:bCs/>
          <w:szCs w:val="24"/>
        </w:rPr>
      </w:pPr>
      <w:r>
        <w:rPr>
          <w:rFonts w:cs="Times New Roman"/>
          <w:bCs/>
          <w:szCs w:val="24"/>
        </w:rPr>
        <w:t xml:space="preserve">G.M.: </w:t>
      </w:r>
      <w:r w:rsidRPr="00060513">
        <w:rPr>
          <w:rFonts w:cs="Times New Roman"/>
          <w:bCs/>
          <w:szCs w:val="24"/>
        </w:rPr>
        <w:t>Si influye</w:t>
      </w:r>
      <w:r>
        <w:rPr>
          <w:rFonts w:cs="Times New Roman"/>
          <w:bCs/>
          <w:szCs w:val="24"/>
        </w:rPr>
        <w:t xml:space="preserve"> incluso no solo la mestiza si no todas las culturas accidentales que con las llamadas modas se alejan de las propias. </w:t>
      </w:r>
    </w:p>
    <w:p w14:paraId="42966C0F" w14:textId="77777777" w:rsidR="007C61A3" w:rsidRPr="00766D81" w:rsidRDefault="007C61A3" w:rsidP="008D7321">
      <w:pPr>
        <w:spacing w:line="276" w:lineRule="auto"/>
        <w:ind w:left="708" w:firstLine="0"/>
        <w:rPr>
          <w:rFonts w:cs="Times New Roman"/>
          <w:bCs/>
          <w:szCs w:val="24"/>
        </w:rPr>
      </w:pPr>
      <w:r>
        <w:rPr>
          <w:rFonts w:cs="Times New Roman"/>
          <w:bCs/>
          <w:szCs w:val="24"/>
        </w:rPr>
        <w:t>L.V.: Si porque no se valora el kichwa.</w:t>
      </w:r>
    </w:p>
    <w:p w14:paraId="1FBC55BD" w14:textId="77777777" w:rsidR="007C61A3" w:rsidRPr="006D1F82" w:rsidRDefault="007C61A3" w:rsidP="008D7321">
      <w:pPr>
        <w:spacing w:line="276" w:lineRule="auto"/>
        <w:ind w:left="708" w:firstLine="0"/>
        <w:rPr>
          <w:rFonts w:cs="Times New Roman"/>
          <w:bCs/>
          <w:szCs w:val="24"/>
        </w:rPr>
      </w:pPr>
      <w:r>
        <w:rPr>
          <w:rFonts w:cs="Times New Roman"/>
          <w:bCs/>
          <w:szCs w:val="24"/>
        </w:rPr>
        <w:t>M.V.: Si influye porque el indígena va perdiendo su identidad.</w:t>
      </w:r>
    </w:p>
    <w:p w14:paraId="173208C8" w14:textId="77777777" w:rsidR="007C61A3" w:rsidRPr="00FA2867" w:rsidRDefault="007C61A3" w:rsidP="008D7321">
      <w:pPr>
        <w:spacing w:line="276" w:lineRule="auto"/>
        <w:ind w:left="708" w:firstLine="0"/>
        <w:rPr>
          <w:rFonts w:cs="Times New Roman"/>
          <w:bCs/>
          <w:szCs w:val="24"/>
        </w:rPr>
      </w:pPr>
      <w:r>
        <w:rPr>
          <w:rFonts w:cs="Times New Roman"/>
          <w:bCs/>
          <w:szCs w:val="24"/>
        </w:rPr>
        <w:t>M.G.: Si porque como los mestizos no hablan kichwa en un diálogo, los indígenas utilizan el castellano.</w:t>
      </w:r>
    </w:p>
    <w:p w14:paraId="7587A151" w14:textId="77777777" w:rsidR="007C61A3" w:rsidRPr="007966FD" w:rsidRDefault="007C61A3" w:rsidP="008D7321">
      <w:pPr>
        <w:spacing w:line="276" w:lineRule="auto"/>
        <w:ind w:left="708" w:firstLine="0"/>
        <w:rPr>
          <w:rFonts w:cs="Times New Roman"/>
          <w:bCs/>
          <w:szCs w:val="24"/>
        </w:rPr>
      </w:pPr>
      <w:r>
        <w:rPr>
          <w:rFonts w:cs="Times New Roman"/>
          <w:bCs/>
          <w:szCs w:val="24"/>
        </w:rPr>
        <w:lastRenderedPageBreak/>
        <w:t xml:space="preserve">R.L.: Si porque debido a la salida de sus pueblos de origen, migran a la ciudad y la gran mayoría nos comunicamos con el español la causa por lo que se impone la cultura mestiza. </w:t>
      </w:r>
    </w:p>
    <w:p w14:paraId="6F449742" w14:textId="77777777" w:rsidR="007C61A3" w:rsidRPr="00867656" w:rsidRDefault="007C61A3" w:rsidP="008D7321">
      <w:pPr>
        <w:spacing w:line="276" w:lineRule="auto"/>
        <w:rPr>
          <w:rFonts w:cs="Times New Roman"/>
          <w:bCs/>
          <w:szCs w:val="24"/>
        </w:rPr>
      </w:pPr>
      <w:r>
        <w:rPr>
          <w:rFonts w:cs="Times New Roman"/>
          <w:bCs/>
          <w:szCs w:val="24"/>
        </w:rPr>
        <w:t>M.S.: Si porque todavía existe la discriminación.</w:t>
      </w:r>
    </w:p>
    <w:p w14:paraId="356BC27A" w14:textId="77777777" w:rsidR="007C61A3" w:rsidRPr="00D7031C" w:rsidRDefault="007C61A3" w:rsidP="008D7321">
      <w:pPr>
        <w:spacing w:line="276" w:lineRule="auto"/>
        <w:ind w:left="708" w:firstLine="12"/>
        <w:rPr>
          <w:rFonts w:cs="Times New Roman"/>
          <w:bCs/>
          <w:szCs w:val="24"/>
        </w:rPr>
      </w:pPr>
      <w:r>
        <w:rPr>
          <w:rFonts w:cs="Times New Roman"/>
          <w:bCs/>
          <w:szCs w:val="24"/>
        </w:rPr>
        <w:t>C.R.: La cultura mestiza si se impone sobre la cultura indígena porque ellos ahora ocupan sus buenos puestos.</w:t>
      </w:r>
    </w:p>
    <w:p w14:paraId="021093C5" w14:textId="77777777" w:rsidR="007C61A3" w:rsidRDefault="007C61A3" w:rsidP="008D7321">
      <w:pPr>
        <w:spacing w:line="276" w:lineRule="auto"/>
      </w:pPr>
      <w:r>
        <w:t xml:space="preserve">Respecto a la sexta pregunta de igual manera, todos los docentes encuestados si consideran que la cultura mestiza se impone sobre la cultura indígena y con esto limitan el uso de la lengua kichwa restringiendo su aumento y restando importancia a este idioma. El Ecuador es un país multiétnico y pluricultural y por tal motivo la población mestiza se ha ido incrementando de manera acelerada a través del tiempo, hoy los mestizos representan el 72% de la población ecuatoriana y es obvio que al ser mayoría se irá imponiendo sus costumbres y su idioma aumentando cada vez más el número de personas que hablen español dejando de lado su lengua materna </w:t>
      </w:r>
      <w:sdt>
        <w:sdtPr>
          <w:id w:val="857085851"/>
          <w:citation/>
        </w:sdtPr>
        <w:sdtContent>
          <w:r>
            <w:fldChar w:fldCharType="begin"/>
          </w:r>
          <w:r>
            <w:rPr>
              <w:lang w:val="es-MX"/>
            </w:rPr>
            <w:instrText xml:space="preserve"> CITATION UNF23 \l 2058 </w:instrText>
          </w:r>
          <w:r>
            <w:fldChar w:fldCharType="separate"/>
          </w:r>
          <w:r>
            <w:rPr>
              <w:noProof/>
              <w:lang w:val="es-MX"/>
            </w:rPr>
            <w:t>(UNFPA Ecuador, 2023)</w:t>
          </w:r>
          <w:r>
            <w:fldChar w:fldCharType="end"/>
          </w:r>
        </w:sdtContent>
      </w:sdt>
      <w:r>
        <w:t>.</w:t>
      </w:r>
    </w:p>
    <w:p w14:paraId="5101B10D"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 xml:space="preserve">¿Cree </w:t>
      </w:r>
      <w:r w:rsidRPr="007536A8">
        <w:rPr>
          <w:rFonts w:cs="Times New Roman"/>
          <w:b/>
          <w:szCs w:val="24"/>
        </w:rPr>
        <w:t xml:space="preserve">que </w:t>
      </w:r>
      <w:r w:rsidRPr="007536A8">
        <w:rPr>
          <w:rFonts w:cs="Times New Roman"/>
          <w:b/>
          <w:szCs w:val="24"/>
          <w:lang w:val="es-MX"/>
        </w:rPr>
        <w:t>la pérdida de tradiciones y costumbres condiciona la desvalorización de la lengua kichwa</w:t>
      </w:r>
      <w:r>
        <w:rPr>
          <w:rFonts w:cs="Times New Roman"/>
          <w:b/>
          <w:szCs w:val="24"/>
        </w:rPr>
        <w:t>? ¿Por qué?</w:t>
      </w:r>
    </w:p>
    <w:p w14:paraId="48F21A50"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p>
    <w:p w14:paraId="0AE850B3" w14:textId="77777777" w:rsidR="007C61A3" w:rsidRDefault="007C61A3" w:rsidP="008D7321">
      <w:pPr>
        <w:pStyle w:val="Prrafodelista"/>
        <w:spacing w:line="276" w:lineRule="auto"/>
        <w:ind w:firstLine="0"/>
        <w:rPr>
          <w:rFonts w:cs="Times New Roman"/>
          <w:bCs/>
          <w:szCs w:val="24"/>
        </w:rPr>
      </w:pPr>
      <w:r>
        <w:rPr>
          <w:rFonts w:cs="Times New Roman"/>
          <w:bCs/>
          <w:szCs w:val="24"/>
        </w:rPr>
        <w:t>G.M.: Si, por el hecho que son actividades que realizaban nuestros antepasados con un valor cultural al dejarlas de practicar limita el ámbito cultural.</w:t>
      </w:r>
    </w:p>
    <w:p w14:paraId="0D6C8A25" w14:textId="77777777" w:rsidR="007C61A3" w:rsidRPr="00766D81" w:rsidRDefault="007C61A3" w:rsidP="008D7321">
      <w:pPr>
        <w:spacing w:line="276" w:lineRule="auto"/>
        <w:ind w:left="708" w:firstLine="0"/>
        <w:rPr>
          <w:rFonts w:cs="Times New Roman"/>
          <w:bCs/>
          <w:szCs w:val="24"/>
        </w:rPr>
      </w:pPr>
      <w:r>
        <w:rPr>
          <w:rFonts w:cs="Times New Roman"/>
          <w:bCs/>
          <w:szCs w:val="24"/>
        </w:rPr>
        <w:t>L.V.: Si, porque es importante no perder la práctica del lenguaje materno.</w:t>
      </w:r>
    </w:p>
    <w:p w14:paraId="17FC59E0" w14:textId="77777777" w:rsidR="007C61A3" w:rsidRPr="006D1F82" w:rsidRDefault="007C61A3" w:rsidP="008D7321">
      <w:pPr>
        <w:spacing w:line="276" w:lineRule="auto"/>
        <w:ind w:left="708" w:firstLine="0"/>
        <w:rPr>
          <w:rFonts w:cs="Times New Roman"/>
          <w:bCs/>
          <w:szCs w:val="24"/>
        </w:rPr>
      </w:pPr>
      <w:r>
        <w:rPr>
          <w:rFonts w:cs="Times New Roman"/>
          <w:bCs/>
          <w:szCs w:val="24"/>
        </w:rPr>
        <w:t>M.V.: En la actualidad se va perdiendo costumbres y tradiciones y no le da valor a la lengua kichwa.</w:t>
      </w:r>
    </w:p>
    <w:p w14:paraId="4710B533" w14:textId="77777777" w:rsidR="007C61A3" w:rsidRDefault="007C61A3" w:rsidP="008D7321">
      <w:pPr>
        <w:pStyle w:val="Prrafodelista"/>
        <w:spacing w:line="276" w:lineRule="auto"/>
        <w:ind w:firstLine="0"/>
        <w:rPr>
          <w:rFonts w:cs="Times New Roman"/>
          <w:bCs/>
          <w:szCs w:val="24"/>
        </w:rPr>
      </w:pPr>
      <w:r>
        <w:rPr>
          <w:rFonts w:cs="Times New Roman"/>
          <w:bCs/>
          <w:szCs w:val="24"/>
        </w:rPr>
        <w:t>M.G.: Si, sobre todo en los niños porque no valoran su propia lengua.</w:t>
      </w:r>
    </w:p>
    <w:p w14:paraId="670442A9" w14:textId="77777777" w:rsidR="007C61A3" w:rsidRPr="007966FD" w:rsidRDefault="007C61A3" w:rsidP="008D7321">
      <w:pPr>
        <w:spacing w:line="276" w:lineRule="auto"/>
        <w:ind w:left="708" w:firstLine="0"/>
        <w:rPr>
          <w:rFonts w:cs="Times New Roman"/>
          <w:bCs/>
          <w:szCs w:val="24"/>
        </w:rPr>
      </w:pPr>
      <w:r>
        <w:rPr>
          <w:rFonts w:cs="Times New Roman"/>
          <w:bCs/>
          <w:szCs w:val="24"/>
        </w:rPr>
        <w:t>R.L.: Si porque ya no damos valor a todas las tradiciones, costumbres y muy poco hablan el kichwa, así desvalorizándose la lengua nativa.</w:t>
      </w:r>
    </w:p>
    <w:p w14:paraId="297E4522" w14:textId="77777777" w:rsidR="007C61A3" w:rsidRDefault="007C61A3" w:rsidP="008D7321">
      <w:pPr>
        <w:pStyle w:val="Prrafodelista"/>
        <w:spacing w:line="276" w:lineRule="auto"/>
        <w:ind w:firstLine="0"/>
        <w:rPr>
          <w:rFonts w:cs="Times New Roman"/>
          <w:bCs/>
          <w:szCs w:val="24"/>
        </w:rPr>
      </w:pPr>
      <w:r>
        <w:rPr>
          <w:rFonts w:cs="Times New Roman"/>
          <w:bCs/>
          <w:szCs w:val="24"/>
        </w:rPr>
        <w:t>M.S.: Si porque hacen a un lado sus costumbres por medio a la discriminación.</w:t>
      </w:r>
    </w:p>
    <w:p w14:paraId="6C2EE6DE" w14:textId="77777777" w:rsidR="007C61A3" w:rsidRPr="00D7031C" w:rsidRDefault="007C61A3" w:rsidP="008D7321">
      <w:pPr>
        <w:spacing w:line="276" w:lineRule="auto"/>
        <w:ind w:left="708" w:firstLine="12"/>
        <w:rPr>
          <w:rFonts w:cs="Times New Roman"/>
          <w:bCs/>
          <w:szCs w:val="24"/>
        </w:rPr>
      </w:pPr>
      <w:r>
        <w:rPr>
          <w:rFonts w:cs="Times New Roman"/>
          <w:bCs/>
          <w:szCs w:val="24"/>
        </w:rPr>
        <w:t xml:space="preserve">C.R.: </w:t>
      </w:r>
      <w:r w:rsidRPr="00D7031C">
        <w:rPr>
          <w:rFonts w:cs="Times New Roman"/>
          <w:bCs/>
          <w:szCs w:val="24"/>
        </w:rPr>
        <w:t>Por la pérdida de tradiciones y costumbres desvalorizaron su lengua porque ahora ya son revelados.</w:t>
      </w:r>
    </w:p>
    <w:p w14:paraId="5E5BB15B" w14:textId="77777777" w:rsidR="007C61A3" w:rsidRDefault="007C61A3" w:rsidP="008D7321">
      <w:pPr>
        <w:spacing w:line="276" w:lineRule="auto"/>
      </w:pPr>
      <w:r>
        <w:t xml:space="preserve">Continuando con el análisis de la encuesta tenemos que en la séptima pregunta al igual que en preguntas anteriores, todos los docentes coinciden en que al dejar de lado tradiciones y costumbres si se desvaloriza la lengua kichwa y que esto se ve más acentuado en los niños. En la investigación realizada por Dávila </w:t>
      </w:r>
      <w:sdt>
        <w:sdtPr>
          <w:id w:val="2073849166"/>
          <w:citation/>
        </w:sdtPr>
        <w:sdtContent>
          <w:r>
            <w:fldChar w:fldCharType="begin"/>
          </w:r>
          <w:r>
            <w:rPr>
              <w:lang w:val="es-MX"/>
            </w:rPr>
            <w:instrText xml:space="preserve">CITATION Dáv16 \n  \t  \l 2058 </w:instrText>
          </w:r>
          <w:r>
            <w:fldChar w:fldCharType="separate"/>
          </w:r>
          <w:r>
            <w:rPr>
              <w:noProof/>
              <w:lang w:val="es-MX"/>
            </w:rPr>
            <w:t>(2016)</w:t>
          </w:r>
          <w:r>
            <w:fldChar w:fldCharType="end"/>
          </w:r>
        </w:sdtContent>
      </w:sdt>
      <w:r>
        <w:t xml:space="preserve"> titulada: Análisis de factores que inciden en la pérdida de las costumbres y tradiciones que posee la provincia de El Oro </w:t>
      </w:r>
      <w:r>
        <w:lastRenderedPageBreak/>
        <w:t>recalca que factore como la educación, la migración e inmigración, la globalización,  el turismo y otros más inciden en la pérdida de tradiciones y costumbres lo cual afecta a la conservación de nuestra cultura, por tanto, es necesario que se creen políticas que permitan socializar nuestras tradiciones y que eviten la pérdida de nuestra identidad como país.</w:t>
      </w:r>
    </w:p>
    <w:p w14:paraId="7EAFE0AC"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 xml:space="preserve">¿Está usted de acuerdo en que, </w:t>
      </w:r>
      <w:r w:rsidRPr="0017371F">
        <w:rPr>
          <w:rFonts w:cs="Times New Roman"/>
          <w:b/>
          <w:szCs w:val="24"/>
        </w:rPr>
        <w:t>las instituciones educativas manifiestan limitado interés por crear programas de fortalecimiento de la lengua kichwa</w:t>
      </w:r>
      <w:r>
        <w:rPr>
          <w:rFonts w:cs="Times New Roman"/>
          <w:b/>
          <w:szCs w:val="24"/>
        </w:rPr>
        <w:t>? ¿Por qué?</w:t>
      </w:r>
    </w:p>
    <w:p w14:paraId="3C4B26E9"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2A209F5F" w14:textId="77777777" w:rsidR="007C61A3" w:rsidRDefault="007C61A3" w:rsidP="008D7321">
      <w:pPr>
        <w:pStyle w:val="Prrafodelista"/>
        <w:spacing w:after="0" w:afterAutospacing="0" w:line="276" w:lineRule="auto"/>
        <w:ind w:firstLine="0"/>
        <w:rPr>
          <w:rFonts w:cs="Times New Roman"/>
          <w:b/>
          <w:szCs w:val="24"/>
        </w:rPr>
      </w:pPr>
    </w:p>
    <w:p w14:paraId="408EDA7A" w14:textId="77777777" w:rsidR="007C61A3" w:rsidRDefault="007C61A3" w:rsidP="008D7321">
      <w:pPr>
        <w:pStyle w:val="Prrafodelista"/>
        <w:spacing w:line="276" w:lineRule="auto"/>
        <w:ind w:firstLine="0"/>
        <w:rPr>
          <w:rFonts w:cs="Times New Roman"/>
          <w:bCs/>
          <w:szCs w:val="24"/>
        </w:rPr>
      </w:pPr>
      <w:r>
        <w:rPr>
          <w:rFonts w:cs="Times New Roman"/>
          <w:bCs/>
          <w:szCs w:val="24"/>
        </w:rPr>
        <w:t>G.M.: Si, porque no existe interés activo para el desarrollo de actividades que generen la apropiación de la lengua kichwa.</w:t>
      </w:r>
    </w:p>
    <w:p w14:paraId="4360416D" w14:textId="77777777" w:rsidR="007C61A3" w:rsidRPr="00766D81" w:rsidRDefault="007C61A3" w:rsidP="008D7321">
      <w:pPr>
        <w:spacing w:line="276" w:lineRule="auto"/>
        <w:ind w:left="708" w:firstLine="0"/>
        <w:rPr>
          <w:rFonts w:cs="Times New Roman"/>
          <w:bCs/>
          <w:szCs w:val="24"/>
        </w:rPr>
      </w:pPr>
      <w:r>
        <w:rPr>
          <w:rFonts w:cs="Times New Roman"/>
          <w:bCs/>
          <w:szCs w:val="24"/>
        </w:rPr>
        <w:t>L.V.: Si porque lo ponen en práctica así no se perderá la lengua materna.</w:t>
      </w:r>
    </w:p>
    <w:p w14:paraId="5EBADAE5" w14:textId="77777777" w:rsidR="007C61A3" w:rsidRPr="006D1F82" w:rsidRDefault="007C61A3" w:rsidP="008D7321">
      <w:pPr>
        <w:spacing w:line="276" w:lineRule="auto"/>
        <w:ind w:left="708" w:firstLine="0"/>
        <w:rPr>
          <w:rFonts w:cs="Times New Roman"/>
          <w:bCs/>
          <w:szCs w:val="24"/>
        </w:rPr>
      </w:pPr>
      <w:r>
        <w:rPr>
          <w:rFonts w:cs="Times New Roman"/>
          <w:bCs/>
          <w:szCs w:val="24"/>
        </w:rPr>
        <w:t>M.V.: Si porque no es parte del currículo.</w:t>
      </w:r>
    </w:p>
    <w:p w14:paraId="416C7D66" w14:textId="77777777" w:rsidR="007C61A3" w:rsidRPr="00FA2867" w:rsidRDefault="007C61A3" w:rsidP="008D7321">
      <w:pPr>
        <w:spacing w:line="276" w:lineRule="auto"/>
        <w:ind w:left="708" w:firstLine="0"/>
        <w:rPr>
          <w:rFonts w:cs="Times New Roman"/>
          <w:bCs/>
          <w:szCs w:val="24"/>
        </w:rPr>
      </w:pPr>
      <w:r>
        <w:rPr>
          <w:rFonts w:cs="Times New Roman"/>
          <w:bCs/>
          <w:szCs w:val="24"/>
        </w:rPr>
        <w:t>M.G.: No porque a través de estos programas no se perdiera el idioma, al contrario, se fortalecería.</w:t>
      </w:r>
    </w:p>
    <w:p w14:paraId="7A1395B5" w14:textId="77777777" w:rsidR="007C61A3" w:rsidRPr="007966FD" w:rsidRDefault="007C61A3" w:rsidP="008D7321">
      <w:pPr>
        <w:spacing w:line="276" w:lineRule="auto"/>
        <w:ind w:left="708" w:firstLine="0"/>
        <w:rPr>
          <w:rFonts w:cs="Times New Roman"/>
          <w:bCs/>
          <w:szCs w:val="24"/>
        </w:rPr>
      </w:pPr>
      <w:r>
        <w:rPr>
          <w:rFonts w:cs="Times New Roman"/>
          <w:bCs/>
          <w:szCs w:val="24"/>
        </w:rPr>
        <w:t xml:space="preserve">R.L.: </w:t>
      </w:r>
      <w:r w:rsidRPr="007966FD">
        <w:rPr>
          <w:rFonts w:cs="Times New Roman"/>
          <w:bCs/>
          <w:szCs w:val="24"/>
        </w:rPr>
        <w:t>N</w:t>
      </w:r>
      <w:r>
        <w:rPr>
          <w:rFonts w:cs="Times New Roman"/>
          <w:bCs/>
          <w:szCs w:val="24"/>
        </w:rPr>
        <w:t>o</w:t>
      </w:r>
      <w:r w:rsidRPr="007966FD">
        <w:rPr>
          <w:rFonts w:cs="Times New Roman"/>
          <w:bCs/>
          <w:szCs w:val="24"/>
        </w:rPr>
        <w:t xml:space="preserve"> damos valor a la lengua kichwa</w:t>
      </w:r>
      <w:r>
        <w:rPr>
          <w:rFonts w:cs="Times New Roman"/>
          <w:bCs/>
          <w:szCs w:val="24"/>
        </w:rPr>
        <w:t xml:space="preserve"> limitando así el interés para fortalecer el kichwa.</w:t>
      </w:r>
      <w:r w:rsidRPr="007966FD">
        <w:rPr>
          <w:rFonts w:cs="Times New Roman"/>
          <w:bCs/>
          <w:szCs w:val="24"/>
        </w:rPr>
        <w:t xml:space="preserve"> </w:t>
      </w:r>
    </w:p>
    <w:p w14:paraId="5C6330EC" w14:textId="77777777" w:rsidR="007C61A3" w:rsidRPr="00867656" w:rsidRDefault="007C61A3" w:rsidP="008D7321">
      <w:pPr>
        <w:spacing w:line="276" w:lineRule="auto"/>
        <w:ind w:left="708" w:firstLine="12"/>
        <w:rPr>
          <w:rFonts w:cs="Times New Roman"/>
          <w:bCs/>
          <w:szCs w:val="24"/>
        </w:rPr>
      </w:pPr>
      <w:r>
        <w:rPr>
          <w:rFonts w:cs="Times New Roman"/>
          <w:bCs/>
          <w:szCs w:val="24"/>
        </w:rPr>
        <w:t>M.S.: Si porque las instituciones deben ser el primer lugar donde den valor a la lengua kichwa.</w:t>
      </w:r>
    </w:p>
    <w:p w14:paraId="6458A46D" w14:textId="77777777" w:rsidR="007C61A3" w:rsidRPr="00D7031C" w:rsidRDefault="007C61A3" w:rsidP="008D7321">
      <w:pPr>
        <w:spacing w:line="276" w:lineRule="auto"/>
        <w:ind w:left="708" w:firstLine="12"/>
        <w:rPr>
          <w:rFonts w:cs="Times New Roman"/>
          <w:bCs/>
          <w:szCs w:val="24"/>
        </w:rPr>
      </w:pPr>
      <w:r>
        <w:rPr>
          <w:rFonts w:cs="Times New Roman"/>
          <w:bCs/>
          <w:szCs w:val="24"/>
        </w:rPr>
        <w:t>C.R.: En las instituciones educativas si deben crear programas de la lengua kichwa porque así no se olvidarán.</w:t>
      </w:r>
    </w:p>
    <w:p w14:paraId="37A8C982" w14:textId="77777777" w:rsidR="007C61A3" w:rsidRDefault="007C61A3" w:rsidP="008D7321">
      <w:pPr>
        <w:spacing w:line="276" w:lineRule="auto"/>
      </w:pPr>
      <w:r>
        <w:t xml:space="preserve">En la octava pregunta que se refiere al limitado interés que muestran las instituciones educativas para el fortalecimiento de la lengua kichwa los docentes argumentan que esto se debe a diversos factores como la falta de un pénsum que incluya este tema, la poca importancia que le dan al kichwa como lengua materna, la poca predisposición de docentes para incluir este idioma como método de comunicación, entre otros. Según Unicef </w:t>
      </w:r>
      <w:sdt>
        <w:sdtPr>
          <w:id w:val="-2047207730"/>
          <w:citation/>
        </w:sdtPr>
        <w:sdtContent>
          <w:r>
            <w:fldChar w:fldCharType="begin"/>
          </w:r>
          <w:r>
            <w:rPr>
              <w:lang w:val="es-MX"/>
            </w:rPr>
            <w:instrText xml:space="preserve">CITATION Uni20 \n  \t  \l 2058 </w:instrText>
          </w:r>
          <w:r>
            <w:fldChar w:fldCharType="separate"/>
          </w:r>
          <w:r>
            <w:rPr>
              <w:noProof/>
              <w:lang w:val="es-MX"/>
            </w:rPr>
            <w:t>(2020)</w:t>
          </w:r>
          <w:r>
            <w:fldChar w:fldCharType="end"/>
          </w:r>
        </w:sdtContent>
      </w:sdt>
      <w:r>
        <w:t xml:space="preserve"> las escuelas bilingües permiten fortalecer la calidad de la educación con pertinencia cultural y desarrollan las habilidades y destrezas cognitivas lo cual permite el seguir usando nuestras lenguas maternas y manteniendo vivas nuestras culturas y tradiciones.</w:t>
      </w:r>
    </w:p>
    <w:p w14:paraId="614746E2" w14:textId="77777777" w:rsidR="007C61A3" w:rsidRPr="00AA3EE8" w:rsidRDefault="007C61A3" w:rsidP="008D7321">
      <w:pPr>
        <w:pStyle w:val="Prrafodelista"/>
        <w:spacing w:line="276" w:lineRule="auto"/>
        <w:ind w:firstLine="0"/>
        <w:rPr>
          <w:rFonts w:cs="Times New Roman"/>
          <w:bCs/>
          <w:szCs w:val="24"/>
        </w:rPr>
      </w:pPr>
    </w:p>
    <w:p w14:paraId="067730F5"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¿Cree usted que</w:t>
      </w:r>
      <w:r w:rsidRPr="006F47BA">
        <w:rPr>
          <w:rFonts w:cs="Times New Roman"/>
          <w:b/>
          <w:szCs w:val="24"/>
        </w:rPr>
        <w:t>, el uso del kichwa en la familia fortalece la</w:t>
      </w:r>
      <w:r>
        <w:rPr>
          <w:rFonts w:cs="Times New Roman"/>
          <w:szCs w:val="24"/>
        </w:rPr>
        <w:t xml:space="preserve"> </w:t>
      </w:r>
      <w:r w:rsidRPr="006F47BA">
        <w:rPr>
          <w:rFonts w:cs="Times New Roman"/>
          <w:b/>
          <w:bCs/>
          <w:szCs w:val="24"/>
        </w:rPr>
        <w:t>lengua</w:t>
      </w:r>
      <w:r>
        <w:rPr>
          <w:rFonts w:cs="Times New Roman"/>
          <w:b/>
          <w:szCs w:val="24"/>
        </w:rPr>
        <w:t>? ¿Por qué?</w:t>
      </w:r>
    </w:p>
    <w:p w14:paraId="259DED37"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36A21206" w14:textId="77777777" w:rsidR="007C61A3" w:rsidRDefault="007C61A3" w:rsidP="008D7321">
      <w:pPr>
        <w:spacing w:line="276" w:lineRule="auto"/>
        <w:ind w:left="708" w:firstLine="0"/>
        <w:rPr>
          <w:rFonts w:cs="Times New Roman"/>
          <w:bCs/>
          <w:szCs w:val="24"/>
        </w:rPr>
      </w:pPr>
      <w:r>
        <w:rPr>
          <w:rFonts w:cs="Times New Roman"/>
          <w:bCs/>
          <w:szCs w:val="24"/>
        </w:rPr>
        <w:t>G.M.: Si, porque es el medio de comunicación de los pueblos y comunidades por sentirse más cómodos al momento de expresarse.</w:t>
      </w:r>
    </w:p>
    <w:p w14:paraId="029A4F1E" w14:textId="77777777" w:rsidR="007C61A3" w:rsidRPr="00766D81" w:rsidRDefault="007C61A3" w:rsidP="008D7321">
      <w:pPr>
        <w:spacing w:line="276" w:lineRule="auto"/>
        <w:ind w:left="708" w:firstLine="0"/>
        <w:rPr>
          <w:rFonts w:cs="Times New Roman"/>
          <w:bCs/>
          <w:szCs w:val="24"/>
        </w:rPr>
      </w:pPr>
      <w:r>
        <w:rPr>
          <w:rFonts w:cs="Times New Roman"/>
          <w:bCs/>
          <w:szCs w:val="24"/>
        </w:rPr>
        <w:t>L.V.: Si porque es importante enriquecer la lengua materna.</w:t>
      </w:r>
    </w:p>
    <w:p w14:paraId="74D9EAB1" w14:textId="77777777" w:rsidR="007C61A3" w:rsidRPr="006D1F82" w:rsidRDefault="007C61A3" w:rsidP="008D7321">
      <w:pPr>
        <w:spacing w:line="276" w:lineRule="auto"/>
        <w:ind w:left="708" w:firstLine="0"/>
        <w:rPr>
          <w:rFonts w:cs="Times New Roman"/>
          <w:bCs/>
          <w:szCs w:val="24"/>
        </w:rPr>
      </w:pPr>
      <w:r>
        <w:rPr>
          <w:rFonts w:cs="Times New Roman"/>
          <w:bCs/>
          <w:szCs w:val="24"/>
        </w:rPr>
        <w:lastRenderedPageBreak/>
        <w:t>M.V.: Si porque fortalece la identidad.</w:t>
      </w:r>
    </w:p>
    <w:p w14:paraId="670D7C5D" w14:textId="77777777" w:rsidR="007C61A3" w:rsidRPr="00FA2867" w:rsidRDefault="007C61A3" w:rsidP="008D7321">
      <w:pPr>
        <w:spacing w:line="276" w:lineRule="auto"/>
        <w:ind w:left="708" w:firstLine="0"/>
        <w:rPr>
          <w:rFonts w:cs="Times New Roman"/>
          <w:bCs/>
          <w:szCs w:val="24"/>
        </w:rPr>
      </w:pPr>
      <w:r>
        <w:rPr>
          <w:rFonts w:cs="Times New Roman"/>
          <w:bCs/>
          <w:szCs w:val="24"/>
        </w:rPr>
        <w:t>M.G.: Si porque mientras más se utiliza el idioma sobre todo en los niños, se fortalece la lengua.</w:t>
      </w:r>
    </w:p>
    <w:p w14:paraId="0B68FA7E" w14:textId="77777777" w:rsidR="007C61A3" w:rsidRPr="007966FD" w:rsidRDefault="007C61A3" w:rsidP="008D7321">
      <w:pPr>
        <w:spacing w:line="276" w:lineRule="auto"/>
        <w:ind w:left="708" w:firstLine="0"/>
        <w:rPr>
          <w:rFonts w:cs="Times New Roman"/>
          <w:bCs/>
          <w:szCs w:val="24"/>
        </w:rPr>
      </w:pPr>
      <w:r>
        <w:rPr>
          <w:rFonts w:cs="Times New Roman"/>
          <w:bCs/>
          <w:szCs w:val="24"/>
        </w:rPr>
        <w:t>R.L.: Si porque en donde van a aprender y fortalecer es hablando y comunicándose en la familia quienes son los que dominan.</w:t>
      </w:r>
    </w:p>
    <w:p w14:paraId="555E6D2B" w14:textId="77777777" w:rsidR="007C61A3" w:rsidRPr="00B7096E" w:rsidRDefault="007C61A3" w:rsidP="008D7321">
      <w:pPr>
        <w:spacing w:line="276" w:lineRule="auto"/>
        <w:rPr>
          <w:rFonts w:cs="Times New Roman"/>
          <w:bCs/>
          <w:szCs w:val="24"/>
        </w:rPr>
      </w:pPr>
      <w:r>
        <w:rPr>
          <w:rFonts w:cs="Times New Roman"/>
          <w:bCs/>
          <w:szCs w:val="24"/>
        </w:rPr>
        <w:t>M.S.: Si porque lo ponen en práctica a diario no se perderá su uso.</w:t>
      </w:r>
    </w:p>
    <w:p w14:paraId="228EE9B5" w14:textId="77777777" w:rsidR="007C61A3" w:rsidRPr="00D7031C" w:rsidRDefault="007C61A3" w:rsidP="008D7321">
      <w:pPr>
        <w:spacing w:line="276" w:lineRule="auto"/>
        <w:rPr>
          <w:rFonts w:cs="Times New Roman"/>
          <w:bCs/>
          <w:szCs w:val="24"/>
        </w:rPr>
      </w:pPr>
      <w:r>
        <w:rPr>
          <w:rFonts w:cs="Times New Roman"/>
          <w:bCs/>
          <w:szCs w:val="24"/>
        </w:rPr>
        <w:t>C.R.: Ya no hablan el kichwa en la familia por eso es que no se fortalece la lengua.</w:t>
      </w:r>
    </w:p>
    <w:p w14:paraId="5FA88B7C" w14:textId="77777777" w:rsidR="007C61A3" w:rsidRDefault="007C61A3" w:rsidP="008D7321">
      <w:pPr>
        <w:spacing w:line="276" w:lineRule="auto"/>
      </w:pPr>
      <w:r>
        <w:t xml:space="preserve">Los docentes en su totalidad al responder la novena preguntan de la encuesta consideran que el uso del kichwa en la familia, si fortalece a este idioma como lengua materna ya que desde los hogares se debe impulsar el uso de esta lengua, con lo cual evitamos su extinción. En la investigación desarrollada por Perugachi </w:t>
      </w:r>
      <w:sdt>
        <w:sdtPr>
          <w:id w:val="1909182948"/>
          <w:citation/>
        </w:sdtPr>
        <w:sdtContent>
          <w:r>
            <w:fldChar w:fldCharType="begin"/>
          </w:r>
          <w:r>
            <w:rPr>
              <w:lang w:val="es-MX"/>
            </w:rPr>
            <w:instrText xml:space="preserve">CITATION Per21 \n  \t  \l 2058 </w:instrText>
          </w:r>
          <w:r>
            <w:fldChar w:fldCharType="separate"/>
          </w:r>
          <w:r w:rsidRPr="00E34174">
            <w:rPr>
              <w:noProof/>
              <w:lang w:val="es-MX"/>
            </w:rPr>
            <w:t>(2021)</w:t>
          </w:r>
          <w:r>
            <w:fldChar w:fldCharType="end"/>
          </w:r>
        </w:sdtContent>
      </w:sdt>
      <w:r>
        <w:t xml:space="preserve"> que la define como: Uso de la lengua kichwa en espacios urbanos, menciona que:</w:t>
      </w:r>
    </w:p>
    <w:p w14:paraId="5FFBFFDE" w14:textId="77777777" w:rsidR="007C61A3" w:rsidRDefault="007C61A3" w:rsidP="008D7321">
      <w:pPr>
        <w:spacing w:line="276" w:lineRule="auto"/>
        <w:ind w:left="705" w:firstLine="0"/>
      </w:pPr>
      <w:r>
        <w:t xml:space="preserve">La lengua materna kichwa es un componente generador de conocimiento de sucesos acontecidos, que permite entender su ambiente social y cultural, y que contribuye en fortalecer la identidad, además es portadora de saberes ancestrales que se trasfieren de una generación a otra” </w:t>
      </w:r>
      <w:sdt>
        <w:sdtPr>
          <w:id w:val="-264618609"/>
          <w:citation/>
        </w:sdtPr>
        <w:sdtContent>
          <w:r>
            <w:fldChar w:fldCharType="begin"/>
          </w:r>
          <w:r>
            <w:rPr>
              <w:lang w:val="es-MX"/>
            </w:rPr>
            <w:instrText xml:space="preserve">CITATION Per21 \p 25 \n  \y  \t  \l 2058 </w:instrText>
          </w:r>
          <w:r>
            <w:fldChar w:fldCharType="separate"/>
          </w:r>
          <w:r w:rsidRPr="00E34174">
            <w:rPr>
              <w:noProof/>
              <w:lang w:val="es-MX"/>
            </w:rPr>
            <w:t>(p. 25)</w:t>
          </w:r>
          <w:r>
            <w:fldChar w:fldCharType="end"/>
          </w:r>
        </w:sdtContent>
      </w:sdt>
      <w:r>
        <w:t>.</w:t>
      </w:r>
    </w:p>
    <w:p w14:paraId="6193D019" w14:textId="77777777" w:rsidR="007C61A3" w:rsidRDefault="007C61A3" w:rsidP="008D7321">
      <w:pPr>
        <w:spacing w:line="276" w:lineRule="auto"/>
      </w:pPr>
      <w:r>
        <w:t>Con esta información es evidente que es de suma importancia que se impulse el uso de la lengua kichwa desde la familia y así fortalecer esta como lengua materna.</w:t>
      </w:r>
    </w:p>
    <w:p w14:paraId="7EA330DC"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w:t>
      </w:r>
      <w:r w:rsidRPr="006F47BA">
        <w:rPr>
          <w:rFonts w:cs="Times New Roman"/>
          <w:b/>
          <w:bCs/>
          <w:szCs w:val="24"/>
        </w:rPr>
        <w:t>Considera que las actividades que promueven la lectura de cuentos, trabalenguas, canciones empelando la lengua kichwa, revitalizan la lengua?</w:t>
      </w:r>
      <w:r>
        <w:rPr>
          <w:rFonts w:cs="Times New Roman"/>
          <w:b/>
          <w:bCs/>
          <w:szCs w:val="24"/>
        </w:rPr>
        <w:t xml:space="preserve"> </w:t>
      </w:r>
      <w:r>
        <w:rPr>
          <w:rFonts w:cs="Times New Roman"/>
          <w:b/>
          <w:szCs w:val="24"/>
        </w:rPr>
        <w:t>¿Por qué?</w:t>
      </w:r>
    </w:p>
    <w:p w14:paraId="559669B2"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0661C296" w14:textId="77777777" w:rsidR="007C61A3" w:rsidRDefault="007C61A3" w:rsidP="008D7321">
      <w:pPr>
        <w:pStyle w:val="Prrafodelista"/>
        <w:spacing w:line="276" w:lineRule="auto"/>
        <w:ind w:firstLine="0"/>
        <w:rPr>
          <w:rFonts w:cs="Times New Roman"/>
          <w:bCs/>
          <w:szCs w:val="24"/>
        </w:rPr>
      </w:pPr>
      <w:r>
        <w:rPr>
          <w:rFonts w:cs="Times New Roman"/>
          <w:bCs/>
          <w:szCs w:val="24"/>
        </w:rPr>
        <w:t>G.M.: Si, porque con actividades no tan complejas, se puede despertar el interés de los estudiantes para que dé a poco puedan irse apropiando de su lengua.</w:t>
      </w:r>
    </w:p>
    <w:p w14:paraId="6F729DB3" w14:textId="77777777" w:rsidR="007C61A3" w:rsidRPr="00766D81" w:rsidRDefault="007C61A3" w:rsidP="008D7321">
      <w:pPr>
        <w:spacing w:line="276" w:lineRule="auto"/>
        <w:ind w:left="708" w:firstLine="0"/>
        <w:rPr>
          <w:rFonts w:cs="Times New Roman"/>
          <w:bCs/>
          <w:szCs w:val="24"/>
        </w:rPr>
      </w:pPr>
      <w:r>
        <w:rPr>
          <w:rFonts w:cs="Times New Roman"/>
          <w:bCs/>
          <w:szCs w:val="24"/>
        </w:rPr>
        <w:t>L.V.: Si porque la lengua materna es parte de su vida cotidiana.</w:t>
      </w:r>
    </w:p>
    <w:p w14:paraId="1B18D87C" w14:textId="77777777" w:rsidR="007C61A3" w:rsidRPr="006D1F82" w:rsidRDefault="007C61A3" w:rsidP="008D7321">
      <w:pPr>
        <w:spacing w:line="276" w:lineRule="auto"/>
        <w:ind w:left="708" w:firstLine="0"/>
        <w:rPr>
          <w:rFonts w:cs="Times New Roman"/>
          <w:bCs/>
          <w:szCs w:val="24"/>
        </w:rPr>
      </w:pPr>
      <w:r>
        <w:rPr>
          <w:rFonts w:cs="Times New Roman"/>
          <w:bCs/>
          <w:szCs w:val="24"/>
        </w:rPr>
        <w:t>M.V.: Se promueven porque se revaloriza la lengua y la práctica se la revaloriza.</w:t>
      </w:r>
    </w:p>
    <w:p w14:paraId="2335DBA6" w14:textId="77777777" w:rsidR="007C61A3" w:rsidRPr="00FA2867" w:rsidRDefault="007C61A3" w:rsidP="008D7321">
      <w:pPr>
        <w:spacing w:line="276" w:lineRule="auto"/>
        <w:ind w:left="708" w:firstLine="0"/>
        <w:rPr>
          <w:rFonts w:cs="Times New Roman"/>
          <w:bCs/>
          <w:szCs w:val="24"/>
        </w:rPr>
      </w:pPr>
      <w:r>
        <w:rPr>
          <w:rFonts w:cs="Times New Roman"/>
          <w:bCs/>
          <w:szCs w:val="24"/>
        </w:rPr>
        <w:t>M.G.: Si porque se afianza más el idioma.</w:t>
      </w:r>
    </w:p>
    <w:p w14:paraId="64383789" w14:textId="77777777" w:rsidR="007C61A3" w:rsidRPr="000046A3" w:rsidRDefault="007C61A3" w:rsidP="008D7321">
      <w:pPr>
        <w:spacing w:line="276" w:lineRule="auto"/>
        <w:ind w:left="708" w:firstLine="0"/>
        <w:rPr>
          <w:rFonts w:cs="Times New Roman"/>
          <w:bCs/>
          <w:szCs w:val="24"/>
        </w:rPr>
      </w:pPr>
      <w:r>
        <w:rPr>
          <w:rFonts w:cs="Times New Roman"/>
          <w:bCs/>
          <w:szCs w:val="24"/>
        </w:rPr>
        <w:t>R.L.: Si revitalizara, pero debe considerarse como una parte importante desde los inicios de la educación.</w:t>
      </w:r>
    </w:p>
    <w:p w14:paraId="5BB76081" w14:textId="77777777" w:rsidR="007C61A3" w:rsidRPr="00B7096E" w:rsidRDefault="007C61A3" w:rsidP="008D7321">
      <w:pPr>
        <w:spacing w:line="276" w:lineRule="auto"/>
        <w:rPr>
          <w:rFonts w:cs="Times New Roman"/>
          <w:bCs/>
          <w:szCs w:val="24"/>
        </w:rPr>
      </w:pPr>
      <w:r>
        <w:rPr>
          <w:rFonts w:cs="Times New Roman"/>
          <w:bCs/>
          <w:szCs w:val="24"/>
        </w:rPr>
        <w:t>M.S.: Si porque mediante ese medio toman interés a su lengua.</w:t>
      </w:r>
    </w:p>
    <w:p w14:paraId="24FE179F" w14:textId="77777777" w:rsidR="007C61A3" w:rsidRDefault="007C61A3" w:rsidP="008D7321">
      <w:pPr>
        <w:pStyle w:val="Prrafodelista"/>
        <w:spacing w:line="276" w:lineRule="auto"/>
        <w:ind w:firstLine="0"/>
        <w:rPr>
          <w:rFonts w:cs="Times New Roman"/>
          <w:bCs/>
          <w:szCs w:val="24"/>
        </w:rPr>
      </w:pPr>
      <w:r>
        <w:rPr>
          <w:rFonts w:cs="Times New Roman"/>
          <w:bCs/>
          <w:szCs w:val="24"/>
        </w:rPr>
        <w:lastRenderedPageBreak/>
        <w:t>C.R.: Las actividades que promueven la lectura de cuentos, trabalenguas, canciones no emplean el kichwa porque no hay textos con estas canciones.</w:t>
      </w:r>
    </w:p>
    <w:p w14:paraId="42DCF1AC" w14:textId="77777777" w:rsidR="007C61A3" w:rsidRPr="002365D3" w:rsidRDefault="007C61A3" w:rsidP="008D7321">
      <w:pPr>
        <w:spacing w:line="276" w:lineRule="auto"/>
        <w:rPr>
          <w:rFonts w:cs="Times New Roman"/>
          <w:bCs/>
          <w:szCs w:val="24"/>
        </w:rPr>
      </w:pPr>
      <w:r>
        <w:t xml:space="preserve">Analizando la décima pregunta de la encuesta se puede determinar que todos los docentes están de acuerdo en promover la lectura de cuentos, trabalenguas, canciones empleando la lengua kichwa ya que esto revitalizaría su uso y evitaría su eliminación como lengua materna. Un ejemplo de este tipo de materiales para el uso del kichwa lo podemos ver en Moya y Jara </w:t>
      </w:r>
      <w:sdt>
        <w:sdtPr>
          <w:id w:val="1169990163"/>
          <w:citation/>
        </w:sdtPr>
        <w:sdtContent>
          <w:r>
            <w:fldChar w:fldCharType="begin"/>
          </w:r>
          <w:r w:rsidRPr="002365D3">
            <w:rPr>
              <w:lang w:val="es-MX"/>
            </w:rPr>
            <w:instrText xml:space="preserve">CITATION Moy09 \n  \t  \l 2058 </w:instrText>
          </w:r>
          <w:r>
            <w:fldChar w:fldCharType="separate"/>
          </w:r>
          <w:r w:rsidRPr="002365D3">
            <w:rPr>
              <w:noProof/>
              <w:lang w:val="es-MX"/>
            </w:rPr>
            <w:t>(2009)</w:t>
          </w:r>
          <w:r>
            <w:fldChar w:fldCharType="end"/>
          </w:r>
        </w:sdtContent>
      </w:sdt>
      <w:r>
        <w:t xml:space="preserve"> los cuales crearon una obra literaria denominada Taruka La Venada, impulsada por el Ministerio de Educación que promueve el uso del kichwa en el aparato educativo del país.</w:t>
      </w:r>
      <w:r w:rsidRPr="002365D3">
        <w:rPr>
          <w:rFonts w:cs="Times New Roman"/>
          <w:bCs/>
          <w:szCs w:val="24"/>
        </w:rPr>
        <w:t xml:space="preserve"> </w:t>
      </w:r>
    </w:p>
    <w:p w14:paraId="31303531" w14:textId="77777777" w:rsidR="007C61A3" w:rsidRDefault="007C61A3" w:rsidP="008D7321">
      <w:pPr>
        <w:pStyle w:val="Prrafodelista"/>
        <w:numPr>
          <w:ilvl w:val="0"/>
          <w:numId w:val="17"/>
        </w:numPr>
        <w:spacing w:after="0" w:afterAutospacing="0" w:line="276" w:lineRule="auto"/>
        <w:rPr>
          <w:rFonts w:cs="Times New Roman"/>
          <w:b/>
          <w:szCs w:val="24"/>
        </w:rPr>
      </w:pPr>
      <w:r w:rsidRPr="00F900A2">
        <w:rPr>
          <w:rFonts w:cs="Times New Roman"/>
          <w:b/>
          <w:szCs w:val="24"/>
        </w:rPr>
        <w:t xml:space="preserve">¿Cree usted que, </w:t>
      </w:r>
      <w:r w:rsidRPr="00F900A2">
        <w:rPr>
          <w:rFonts w:cs="Times New Roman"/>
          <w:b/>
          <w:bCs/>
          <w:szCs w:val="24"/>
        </w:rPr>
        <w:t>se debe incorporar la enseñanza del kichwa como lengua materna en el pénsum de estudio</w:t>
      </w:r>
      <w:r w:rsidRPr="00F900A2">
        <w:rPr>
          <w:rFonts w:cs="Times New Roman"/>
          <w:b/>
          <w:szCs w:val="24"/>
        </w:rPr>
        <w:t>?</w:t>
      </w:r>
      <w:r>
        <w:rPr>
          <w:rFonts w:cs="Times New Roman"/>
          <w:b/>
          <w:szCs w:val="24"/>
        </w:rPr>
        <w:t xml:space="preserve"> ¿Por qué?</w:t>
      </w:r>
    </w:p>
    <w:p w14:paraId="21756D3F"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30ECD890" w14:textId="77777777" w:rsidR="007C61A3" w:rsidRDefault="007C61A3" w:rsidP="008D7321">
      <w:pPr>
        <w:spacing w:line="276" w:lineRule="auto"/>
        <w:ind w:left="708" w:firstLine="0"/>
        <w:rPr>
          <w:rFonts w:cs="Times New Roman"/>
          <w:bCs/>
          <w:szCs w:val="24"/>
        </w:rPr>
      </w:pPr>
      <w:r>
        <w:rPr>
          <w:rFonts w:cs="Times New Roman"/>
          <w:bCs/>
          <w:szCs w:val="24"/>
        </w:rPr>
        <w:t>G.M.: Si, tomando en cuenta que por ser nuestra lengua debemos tener al menos conocimientos básicos del mismo.</w:t>
      </w:r>
    </w:p>
    <w:p w14:paraId="093CDB84" w14:textId="77777777" w:rsidR="007C61A3" w:rsidRPr="00527D86" w:rsidRDefault="007C61A3" w:rsidP="008D7321">
      <w:pPr>
        <w:spacing w:line="276" w:lineRule="auto"/>
        <w:ind w:firstLine="708"/>
        <w:rPr>
          <w:rFonts w:cs="Times New Roman"/>
          <w:bCs/>
          <w:szCs w:val="24"/>
        </w:rPr>
      </w:pPr>
      <w:r>
        <w:rPr>
          <w:rFonts w:cs="Times New Roman"/>
          <w:bCs/>
          <w:szCs w:val="24"/>
        </w:rPr>
        <w:t xml:space="preserve">L.V.: </w:t>
      </w:r>
      <w:r w:rsidRPr="00527D86">
        <w:rPr>
          <w:rFonts w:cs="Times New Roman"/>
          <w:bCs/>
          <w:szCs w:val="24"/>
        </w:rPr>
        <w:t>Si porque así el kichwa no desaparecerá.</w:t>
      </w:r>
    </w:p>
    <w:p w14:paraId="7EBE0A33" w14:textId="77777777" w:rsidR="007C61A3" w:rsidRPr="006D1F82" w:rsidRDefault="007C61A3" w:rsidP="008D7321">
      <w:pPr>
        <w:spacing w:line="276" w:lineRule="auto"/>
        <w:ind w:left="708" w:firstLine="0"/>
        <w:rPr>
          <w:rFonts w:cs="Times New Roman"/>
          <w:bCs/>
          <w:szCs w:val="24"/>
        </w:rPr>
      </w:pPr>
      <w:r>
        <w:rPr>
          <w:rFonts w:cs="Times New Roman"/>
          <w:bCs/>
          <w:szCs w:val="24"/>
        </w:rPr>
        <w:t>M.V.: Si se debe incorporar ya que es la segunda lengua que se habla en nuestro país.</w:t>
      </w:r>
    </w:p>
    <w:p w14:paraId="5B9A5005" w14:textId="77777777" w:rsidR="007C61A3" w:rsidRPr="00FA2867" w:rsidRDefault="007C61A3" w:rsidP="008D7321">
      <w:pPr>
        <w:spacing w:line="276" w:lineRule="auto"/>
        <w:ind w:left="708" w:firstLine="0"/>
        <w:rPr>
          <w:rFonts w:cs="Times New Roman"/>
          <w:bCs/>
          <w:szCs w:val="24"/>
        </w:rPr>
      </w:pPr>
      <w:r>
        <w:rPr>
          <w:rFonts w:cs="Times New Roman"/>
          <w:bCs/>
          <w:szCs w:val="24"/>
        </w:rPr>
        <w:t>M.G.: Si en las instituciones que pertenecen al sector rural porque de esta manera fortalecen su idioma.</w:t>
      </w:r>
    </w:p>
    <w:p w14:paraId="49FCB5A5" w14:textId="77777777" w:rsidR="007C61A3" w:rsidRPr="000046A3" w:rsidRDefault="007C61A3" w:rsidP="008D7321">
      <w:pPr>
        <w:spacing w:line="276" w:lineRule="auto"/>
        <w:ind w:left="708" w:firstLine="0"/>
        <w:rPr>
          <w:rFonts w:cs="Times New Roman"/>
          <w:bCs/>
          <w:szCs w:val="24"/>
        </w:rPr>
      </w:pPr>
      <w:r>
        <w:rPr>
          <w:rFonts w:cs="Times New Roman"/>
          <w:bCs/>
          <w:szCs w:val="24"/>
        </w:rPr>
        <w:t>R.L.: Si porque nos permitirá comunicarnos con las personas que lo dominan el kichwa.</w:t>
      </w:r>
    </w:p>
    <w:p w14:paraId="7ED14F02" w14:textId="77777777" w:rsidR="007C61A3" w:rsidRPr="005F41CF" w:rsidRDefault="007C61A3" w:rsidP="008D7321">
      <w:pPr>
        <w:spacing w:line="276" w:lineRule="auto"/>
        <w:ind w:left="708" w:firstLine="0"/>
        <w:rPr>
          <w:rFonts w:cs="Times New Roman"/>
          <w:bCs/>
          <w:szCs w:val="24"/>
        </w:rPr>
      </w:pPr>
      <w:r>
        <w:rPr>
          <w:rFonts w:cs="Times New Roman"/>
          <w:bCs/>
          <w:szCs w:val="24"/>
        </w:rPr>
        <w:t>M.S.: Si porque es importante que se valore la lengua materna.</w:t>
      </w:r>
    </w:p>
    <w:p w14:paraId="3ED0F849" w14:textId="77777777" w:rsidR="007C61A3" w:rsidRPr="00D7031C" w:rsidRDefault="007C61A3" w:rsidP="008D7321">
      <w:pPr>
        <w:spacing w:line="276" w:lineRule="auto"/>
        <w:ind w:left="708" w:firstLine="12"/>
        <w:rPr>
          <w:rFonts w:cs="Times New Roman"/>
          <w:bCs/>
          <w:szCs w:val="24"/>
        </w:rPr>
      </w:pPr>
      <w:r>
        <w:rPr>
          <w:rFonts w:cs="Times New Roman"/>
          <w:bCs/>
          <w:szCs w:val="24"/>
        </w:rPr>
        <w:t>C.R.: Si debe incorporar la enseñanza del kichwa como lengua materna en el pénsum de estudio en la zona rural.</w:t>
      </w:r>
    </w:p>
    <w:p w14:paraId="71D1EC65" w14:textId="77777777" w:rsidR="007C61A3" w:rsidRDefault="007C61A3" w:rsidP="008D7321">
      <w:pPr>
        <w:spacing w:line="276" w:lineRule="auto"/>
        <w:ind w:firstLine="708"/>
      </w:pPr>
      <w:r>
        <w:t>En la décima primera pregunta de la encuesta se consultó a los docentes si creen que se debe incorporar la enseñanza del kichwa como lengua materna en el pénsum de estudio a lo que todos respondieron que, de manera afirmativa, sin embargo, un docente indicó que esto debería ejecutarse solo en los planteles bilingües. Como había indicado   Go Raymi</w:t>
      </w:r>
      <w:sdt>
        <w:sdtPr>
          <w:id w:val="-65040309"/>
          <w:citation/>
        </w:sdtPr>
        <w:sdtContent>
          <w:r>
            <w:fldChar w:fldCharType="begin"/>
          </w:r>
          <w:r>
            <w:rPr>
              <w:lang w:val="es-MX"/>
            </w:rPr>
            <w:instrText xml:space="preserve">CITATION GoR22 \n  \t  \l 2058 </w:instrText>
          </w:r>
          <w:r>
            <w:fldChar w:fldCharType="separate"/>
          </w:r>
          <w:r>
            <w:rPr>
              <w:noProof/>
              <w:lang w:val="es-MX"/>
            </w:rPr>
            <w:t xml:space="preserve"> </w:t>
          </w:r>
          <w:r w:rsidRPr="00B63D05">
            <w:rPr>
              <w:noProof/>
              <w:lang w:val="es-MX"/>
            </w:rPr>
            <w:t>(2022)</w:t>
          </w:r>
          <w:r>
            <w:fldChar w:fldCharType="end"/>
          </w:r>
        </w:sdtContent>
      </w:sdt>
      <w:r>
        <w:t xml:space="preserve"> el kichwa es la segunda lengua más utilizada en el Ecuador, por lo tanto, se le debe dar el reconocimiento que se merece con la finalidad de mantener nuestra identidad y que esta perdure en el tiempo.</w:t>
      </w:r>
    </w:p>
    <w:p w14:paraId="1D66E3C4" w14:textId="77777777" w:rsidR="007C61A3" w:rsidRDefault="007C61A3" w:rsidP="008D7321">
      <w:pPr>
        <w:pStyle w:val="Prrafodelista"/>
        <w:numPr>
          <w:ilvl w:val="0"/>
          <w:numId w:val="17"/>
        </w:numPr>
        <w:spacing w:after="0" w:afterAutospacing="0" w:line="276" w:lineRule="auto"/>
        <w:rPr>
          <w:rFonts w:cs="Times New Roman"/>
          <w:b/>
          <w:szCs w:val="24"/>
        </w:rPr>
      </w:pPr>
      <w:r>
        <w:rPr>
          <w:rFonts w:cs="Times New Roman"/>
          <w:b/>
          <w:szCs w:val="24"/>
        </w:rPr>
        <w:t>¿</w:t>
      </w:r>
      <w:r w:rsidRPr="009B64E0">
        <w:rPr>
          <w:rFonts w:cs="Times New Roman"/>
          <w:b/>
          <w:bCs/>
          <w:szCs w:val="24"/>
        </w:rPr>
        <w:t>Piensa usted que se deben aplicar estrategias que generen la conservación de la lengua materna kichwa</w:t>
      </w:r>
      <w:r>
        <w:rPr>
          <w:rFonts w:cs="Times New Roman"/>
          <w:b/>
          <w:szCs w:val="24"/>
        </w:rPr>
        <w:t>? ¿Por qué?</w:t>
      </w:r>
    </w:p>
    <w:p w14:paraId="0F3CA076" w14:textId="77777777" w:rsidR="007C61A3" w:rsidRPr="002365D3" w:rsidRDefault="007C61A3" w:rsidP="008D7321">
      <w:pPr>
        <w:pStyle w:val="Prrafodelista"/>
        <w:spacing w:after="0" w:afterAutospacing="0" w:line="276" w:lineRule="auto"/>
        <w:ind w:firstLine="0"/>
        <w:rPr>
          <w:rFonts w:cs="Times New Roman"/>
          <w:bCs/>
          <w:szCs w:val="24"/>
        </w:rPr>
      </w:pPr>
      <w:r>
        <w:rPr>
          <w:rFonts w:cs="Times New Roman"/>
          <w:bCs/>
          <w:szCs w:val="24"/>
        </w:rPr>
        <w:t>Cada encuestado respondió de la siguiente forma:</w:t>
      </w:r>
      <w:r w:rsidRPr="002365D3">
        <w:rPr>
          <w:rFonts w:cs="Times New Roman"/>
          <w:bCs/>
          <w:szCs w:val="24"/>
        </w:rPr>
        <w:t xml:space="preserve"> </w:t>
      </w:r>
    </w:p>
    <w:p w14:paraId="23E48292" w14:textId="77777777" w:rsidR="007C61A3" w:rsidRPr="009619A6" w:rsidRDefault="007C61A3" w:rsidP="008D7321">
      <w:pPr>
        <w:pStyle w:val="Prrafodelista"/>
        <w:spacing w:line="276" w:lineRule="auto"/>
        <w:ind w:firstLine="0"/>
        <w:rPr>
          <w:rFonts w:cs="Times New Roman"/>
          <w:bCs/>
          <w:szCs w:val="24"/>
        </w:rPr>
      </w:pPr>
      <w:r>
        <w:rPr>
          <w:rFonts w:cs="Times New Roman"/>
          <w:bCs/>
          <w:szCs w:val="24"/>
        </w:rPr>
        <w:lastRenderedPageBreak/>
        <w:t>G.M.: Si, porque en base a estrategias se podría encaminar a acciones positivas para destacar elementos que aporten a la cultura.</w:t>
      </w:r>
    </w:p>
    <w:p w14:paraId="1071DB41" w14:textId="77777777" w:rsidR="007C61A3" w:rsidRDefault="007C61A3" w:rsidP="008D7321">
      <w:pPr>
        <w:spacing w:line="276" w:lineRule="auto"/>
        <w:ind w:firstLine="708"/>
        <w:rPr>
          <w:rFonts w:cs="Times New Roman"/>
          <w:bCs/>
          <w:szCs w:val="24"/>
        </w:rPr>
      </w:pPr>
      <w:r>
        <w:rPr>
          <w:rFonts w:cs="Times New Roman"/>
          <w:bCs/>
          <w:szCs w:val="24"/>
        </w:rPr>
        <w:t xml:space="preserve">L.V.: </w:t>
      </w:r>
      <w:r w:rsidRPr="00527D86">
        <w:rPr>
          <w:rFonts w:cs="Times New Roman"/>
          <w:bCs/>
          <w:szCs w:val="24"/>
        </w:rPr>
        <w:t>Si porque así el kichwa no desaparecerá.</w:t>
      </w:r>
    </w:p>
    <w:p w14:paraId="7AF519A3" w14:textId="77777777" w:rsidR="007C61A3" w:rsidRDefault="007C61A3" w:rsidP="008D7321">
      <w:pPr>
        <w:spacing w:line="276" w:lineRule="auto"/>
        <w:ind w:firstLine="708"/>
        <w:rPr>
          <w:rFonts w:cs="Times New Roman"/>
          <w:szCs w:val="24"/>
        </w:rPr>
      </w:pPr>
      <w:r>
        <w:rPr>
          <w:rFonts w:cs="Times New Roman"/>
          <w:szCs w:val="24"/>
        </w:rPr>
        <w:t>M.V.: Si se debe crear estrategias para conservar la lengua materna.</w:t>
      </w:r>
    </w:p>
    <w:p w14:paraId="27E577EE" w14:textId="77777777" w:rsidR="007C61A3" w:rsidRPr="00FA2867" w:rsidRDefault="007C61A3" w:rsidP="008D7321">
      <w:pPr>
        <w:spacing w:line="276" w:lineRule="auto"/>
        <w:ind w:left="708" w:firstLine="0"/>
        <w:rPr>
          <w:rFonts w:cs="Times New Roman"/>
          <w:bCs/>
          <w:szCs w:val="24"/>
        </w:rPr>
      </w:pPr>
      <w:r>
        <w:rPr>
          <w:rFonts w:cs="Times New Roman"/>
          <w:bCs/>
          <w:szCs w:val="24"/>
        </w:rPr>
        <w:t xml:space="preserve">M.G.: Si porque es la lengua propia de los indígenas que deben mantener a pesar de que hablen otro idioma. </w:t>
      </w:r>
    </w:p>
    <w:p w14:paraId="2936A6BA" w14:textId="77777777" w:rsidR="007C61A3" w:rsidRPr="000046A3" w:rsidRDefault="007C61A3" w:rsidP="008D7321">
      <w:pPr>
        <w:spacing w:line="276" w:lineRule="auto"/>
        <w:ind w:left="708" w:firstLine="0"/>
        <w:rPr>
          <w:rFonts w:cs="Times New Roman"/>
          <w:bCs/>
          <w:szCs w:val="24"/>
        </w:rPr>
      </w:pPr>
      <w:r>
        <w:rPr>
          <w:rFonts w:cs="Times New Roman"/>
          <w:bCs/>
          <w:szCs w:val="24"/>
        </w:rPr>
        <w:t xml:space="preserve">R.L.: Si porque al aplicar estrategias por ejemplo es hablar en la familia lo más importante y es seguir conservando la lengua materna.  </w:t>
      </w:r>
    </w:p>
    <w:p w14:paraId="30A6E911" w14:textId="77777777" w:rsidR="007C61A3" w:rsidRPr="005F41CF" w:rsidRDefault="007C61A3" w:rsidP="008D7321">
      <w:pPr>
        <w:spacing w:line="276" w:lineRule="auto"/>
        <w:ind w:left="708" w:firstLine="0"/>
      </w:pPr>
      <w:r>
        <w:t>M.S.: Si porque así generan interés y por ende lo pondrán en práctica.</w:t>
      </w:r>
    </w:p>
    <w:p w14:paraId="0E47ED32" w14:textId="77777777" w:rsidR="007C61A3" w:rsidRDefault="007C61A3" w:rsidP="008D7321">
      <w:pPr>
        <w:spacing w:line="276" w:lineRule="auto"/>
        <w:ind w:left="708" w:firstLine="0"/>
      </w:pPr>
      <w:r>
        <w:rPr>
          <w:rFonts w:cs="Times New Roman"/>
          <w:bCs/>
          <w:szCs w:val="24"/>
        </w:rPr>
        <w:t xml:space="preserve">C.R.: </w:t>
      </w:r>
      <w:r w:rsidRPr="00D7031C">
        <w:rPr>
          <w:rFonts w:cs="Times New Roman"/>
          <w:bCs/>
          <w:szCs w:val="24"/>
        </w:rPr>
        <w:t>Si se debe aplicar estrategias para conservar esta lengua materna kichwa para que se siga</w:t>
      </w:r>
      <w:r>
        <w:t xml:space="preserve"> manteniendo.</w:t>
      </w:r>
    </w:p>
    <w:p w14:paraId="78635D98" w14:textId="77777777" w:rsidR="007C61A3" w:rsidRDefault="007C61A3" w:rsidP="008D7321">
      <w:pPr>
        <w:spacing w:line="276" w:lineRule="auto"/>
        <w:ind w:firstLine="708"/>
      </w:pPr>
      <w:r>
        <w:t xml:space="preserve">Finalmente, la décima segunda pregunta consultaba a los docentes si consideraban que se deben aplicar estrategias que generen la conservación de la lengua kichwa a lo que respondieron de manera categórica que están de acuerdo ya que esto permite mantener al kichwa como lengua materna. La investigación realizada por Pichazaca </w:t>
      </w:r>
      <w:sdt>
        <w:sdtPr>
          <w:id w:val="1064066385"/>
          <w:citation/>
        </w:sdtPr>
        <w:sdtContent>
          <w:r>
            <w:fldChar w:fldCharType="begin"/>
          </w:r>
          <w:r>
            <w:rPr>
              <w:lang w:val="es-MX"/>
            </w:rPr>
            <w:instrText xml:space="preserve">CITATION MarcadorDePosición1 \n  \t  \l 2058 </w:instrText>
          </w:r>
          <w:r>
            <w:fldChar w:fldCharType="separate"/>
          </w:r>
          <w:r>
            <w:rPr>
              <w:noProof/>
              <w:lang w:val="es-MX"/>
            </w:rPr>
            <w:t>(2017)</w:t>
          </w:r>
          <w:r>
            <w:fldChar w:fldCharType="end"/>
          </w:r>
        </w:sdtContent>
      </w:sdt>
      <w:r>
        <w:t xml:space="preserve"> titulada: Causas que inciden en la pérdida del idioma kichwa en el CECIB Miguel Ignacio Cordero Moncayo de la comunidad de Cahuazhun Grande indica que en la malla curricular de los estudiantes de educación inicial de las escuelas bilingües tienen que recibir todas las horas clases en kichwa, situación que en la actualidad no se cumple y que al hacerlo aportaría de manera significativa a la conservación del idioma kichwa como lengua materna.</w:t>
      </w:r>
    </w:p>
    <w:p w14:paraId="725CAEBA" w14:textId="6F406875" w:rsidR="00496691" w:rsidRDefault="00496691" w:rsidP="008D7321">
      <w:pPr>
        <w:spacing w:after="160" w:afterAutospacing="0" w:line="276" w:lineRule="auto"/>
        <w:ind w:firstLine="0"/>
        <w:jc w:val="left"/>
        <w:rPr>
          <w:lang w:val="es-ES_tradnl"/>
        </w:rPr>
      </w:pPr>
      <w:r>
        <w:rPr>
          <w:lang w:val="es-ES_tradnl"/>
        </w:rPr>
        <w:br w:type="page"/>
      </w:r>
    </w:p>
    <w:p w14:paraId="1E931ADF" w14:textId="22B8C852" w:rsidR="00496691" w:rsidRPr="00F35B29" w:rsidRDefault="009F673C" w:rsidP="008D7321">
      <w:pPr>
        <w:spacing w:line="276" w:lineRule="auto"/>
        <w:rPr>
          <w:lang w:val="es-ES"/>
        </w:rPr>
      </w:pPr>
      <w:r w:rsidRPr="006F0E91">
        <w:rPr>
          <w:noProof/>
          <w:color w:val="FF0000"/>
          <w:lang w:val="es-ES"/>
        </w:rPr>
        <w:lastRenderedPageBreak/>
        <mc:AlternateContent>
          <mc:Choice Requires="wps">
            <w:drawing>
              <wp:anchor distT="45720" distB="45720" distL="114300" distR="114300" simplePos="0" relativeHeight="251697152" behindDoc="0" locked="0" layoutInCell="1" allowOverlap="1" wp14:anchorId="7B114D25" wp14:editId="07E353F5">
                <wp:simplePos x="0" y="0"/>
                <wp:positionH relativeFrom="margin">
                  <wp:posOffset>1676400</wp:posOffset>
                </wp:positionH>
                <wp:positionV relativeFrom="paragraph">
                  <wp:posOffset>0</wp:posOffset>
                </wp:positionV>
                <wp:extent cx="2552065" cy="408940"/>
                <wp:effectExtent l="0" t="0" r="19685" b="10160"/>
                <wp:wrapSquare wrapText="bothSides"/>
                <wp:docPr id="8679196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065" cy="408940"/>
                        </a:xfrm>
                        <a:prstGeom prst="rect">
                          <a:avLst/>
                        </a:prstGeom>
                        <a:solidFill>
                          <a:srgbClr val="FEF8CE"/>
                        </a:solidFill>
                        <a:ln w="9525">
                          <a:solidFill>
                            <a:schemeClr val="accent4"/>
                          </a:solidFill>
                          <a:miter lim="800000"/>
                          <a:headEnd/>
                          <a:tailEnd/>
                        </a:ln>
                      </wps:spPr>
                      <wps:txbx>
                        <w:txbxContent>
                          <w:p w14:paraId="73A054F5" w14:textId="73C25904" w:rsidR="006F0E91" w:rsidRPr="006F0E91" w:rsidRDefault="006F0E91" w:rsidP="009F673C">
                            <w:pPr>
                              <w:pStyle w:val="Ttulo1"/>
                              <w:spacing w:before="0" w:afterAutospacing="0"/>
                              <w:ind w:firstLine="0"/>
                              <w:jc w:val="center"/>
                              <w:rPr>
                                <w:rFonts w:cs="Times New Roman"/>
                                <w:szCs w:val="24"/>
                                <w:lang w:val="es-ES_tradnl"/>
                              </w:rPr>
                            </w:pPr>
                            <w:bookmarkStart w:id="139" w:name="_Toc141085385"/>
                            <w:r w:rsidRPr="00FD2DF4">
                              <w:rPr>
                                <w:rFonts w:cs="Times New Roman"/>
                                <w:szCs w:val="24"/>
                                <w:lang w:val="es-ES_tradnl"/>
                              </w:rPr>
                              <w:t>CAPÍTULO V</w:t>
                            </w:r>
                            <w:r>
                              <w:rPr>
                                <w:rFonts w:cs="Times New Roman"/>
                                <w:szCs w:val="24"/>
                                <w:lang w:val="es-ES_tradnl"/>
                              </w:rPr>
                              <w:t>: PROPUESTA</w:t>
                            </w:r>
                            <w:bookmarkEnd w:id="13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114D25" id="_x0000_t202" coordsize="21600,21600" o:spt="202" path="m,l,21600r21600,l21600,xe">
                <v:stroke joinstyle="miter"/>
                <v:path gradientshapeok="t" o:connecttype="rect"/>
              </v:shapetype>
              <v:shape id="Cuadro de texto 2" o:spid="_x0000_s1038" type="#_x0000_t202" style="position:absolute;left:0;text-align:left;margin-left:132pt;margin-top:0;width:200.95pt;height:32.2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" fillcolor="#fef8ce" strokecolor="#ffc000 [3207]">
                <v:textbox>
                  <w:txbxContent>
                    <w:p w14:paraId="73A054F5" w14:textId="73C25904" w:rsidR="006F0E91" w:rsidRPr="006F0E91" w:rsidRDefault="006F0E91" w:rsidP="009F673C">
                      <w:pPr>
                        <w:pStyle w:val="Ttulo1"/>
                        <w:spacing w:before="0" w:afterAutospacing="0"/>
                        <w:ind w:firstLine="0"/>
                        <w:jc w:val="center"/>
                        <w:rPr>
                          <w:rFonts w:cs="Times New Roman"/>
                          <w:szCs w:val="24"/>
                          <w:lang w:val="es-ES_tradnl"/>
                        </w:rPr>
                      </w:pPr>
                      <w:bookmarkStart w:id="140" w:name="_Toc141085385"/>
                      <w:r w:rsidRPr="00FD2DF4">
                        <w:rPr>
                          <w:rFonts w:cs="Times New Roman"/>
                          <w:szCs w:val="24"/>
                          <w:lang w:val="es-ES_tradnl"/>
                        </w:rPr>
                        <w:t>CAPÍTULO V</w:t>
                      </w:r>
                      <w:r>
                        <w:rPr>
                          <w:rFonts w:cs="Times New Roman"/>
                          <w:szCs w:val="24"/>
                          <w:lang w:val="es-ES_tradnl"/>
                        </w:rPr>
                        <w:t>: PROPUESTA</w:t>
                      </w:r>
                      <w:bookmarkEnd w:id="140"/>
                    </w:p>
                  </w:txbxContent>
                </v:textbox>
                <w10:wrap type="square" anchorx="margin"/>
              </v:shape>
            </w:pict>
          </mc:Fallback>
        </mc:AlternateContent>
      </w:r>
      <w:r w:rsidR="006F0E91" w:rsidRPr="00C81857">
        <w:rPr>
          <w:noProof/>
          <w:color w:val="000000"/>
          <w:sz w:val="96"/>
          <w:szCs w:val="96"/>
        </w:rPr>
        <mc:AlternateContent>
          <mc:Choice Requires="wps">
            <w:drawing>
              <wp:anchor distT="45720" distB="45720" distL="114300" distR="114300" simplePos="0" relativeHeight="251691008" behindDoc="0" locked="0" layoutInCell="1" allowOverlap="1" wp14:anchorId="6EA2CFFE" wp14:editId="51F20C78">
                <wp:simplePos x="0" y="0"/>
                <wp:positionH relativeFrom="margin">
                  <wp:align>center</wp:align>
                </wp:positionH>
                <wp:positionV relativeFrom="paragraph">
                  <wp:posOffset>412912</wp:posOffset>
                </wp:positionV>
                <wp:extent cx="6743700" cy="1721922"/>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1721922"/>
                        </a:xfrm>
                        <a:prstGeom prst="rect">
                          <a:avLst/>
                        </a:prstGeom>
                        <a:noFill/>
                        <a:ln w="9525">
                          <a:noFill/>
                          <a:miter lim="800000"/>
                          <a:headEnd/>
                          <a:tailEnd/>
                        </a:ln>
                      </wps:spPr>
                      <wps:txbx>
                        <w:txbxContent>
                          <w:p w14:paraId="3F885B60" w14:textId="6D8FD754" w:rsidR="00496691" w:rsidRPr="00496691" w:rsidRDefault="00496691" w:rsidP="00496691">
                            <w:pPr>
                              <w:ind w:left="359"/>
                              <w:jc w:val="left"/>
                              <w:rPr>
                                <w:rFonts w:asciiTheme="minorHAnsi" w:hAnsiTheme="minorHAnsi" w:cstheme="minorHAnsi"/>
                                <w:b/>
                                <w:bCs/>
                                <w:color w:val="FF5050"/>
                                <w:sz w:val="144"/>
                                <w:szCs w:val="144"/>
                                <w14:shadow w14:blurRad="50800" w14:dist="38100" w14:dir="8100000" w14:sx="100000" w14:sy="100000" w14:kx="0" w14:ky="0" w14:algn="tr">
                                  <w14:srgbClr w14:val="000000">
                                    <w14:alpha w14:val="60000"/>
                                  </w14:srgbClr>
                                </w14:shadow>
                              </w:rPr>
                            </w:pPr>
                            <w:r w:rsidRPr="00496691">
                              <w:rPr>
                                <w:rFonts w:asciiTheme="minorHAnsi" w:hAnsiTheme="minorHAnsi" w:cstheme="minorHAnsi"/>
                                <w:b/>
                                <w:bCs/>
                                <w:color w:val="FF5050"/>
                                <w:sz w:val="144"/>
                                <w:szCs w:val="144"/>
                                <w14:shadow w14:blurRad="50800" w14:dist="38100" w14:dir="8100000" w14:sx="100000" w14:sy="100000" w14:kx="0" w14:ky="0" w14:algn="tr">
                                  <w14:srgbClr w14:val="000000">
                                    <w14:alpha w14:val="60000"/>
                                  </w14:srgbClr>
                                </w14:shadow>
                              </w:rPr>
                              <w:t>Guía Didáctica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2CFFE" id="_x0000_s1039" type="#_x0000_t202" style="position:absolute;left:0;text-align:left;margin-left:0;margin-top:32.5pt;width:531pt;height:135.6pt;z-index:2516910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" filled="f" stroked="f">
                <v:textbox>
                  <w:txbxContent>
                    <w:p w14:paraId="3F885B60" w14:textId="6D8FD754" w:rsidR="00496691" w:rsidRPr="00496691" w:rsidRDefault="00496691" w:rsidP="00496691">
                      <w:pPr>
                        <w:ind w:left="359"/>
                        <w:jc w:val="left"/>
                        <w:rPr>
                          <w:rFonts w:asciiTheme="minorHAnsi" w:hAnsiTheme="minorHAnsi" w:cstheme="minorHAnsi"/>
                          <w:b/>
                          <w:bCs/>
                          <w:color w:val="FF5050"/>
                          <w:sz w:val="144"/>
                          <w:szCs w:val="144"/>
                          <w14:shadow w14:blurRad="50800" w14:dist="38100" w14:dir="8100000" w14:sx="100000" w14:sy="100000" w14:kx="0" w14:ky="0" w14:algn="tr">
                            <w14:srgbClr w14:val="000000">
                              <w14:alpha w14:val="60000"/>
                            </w14:srgbClr>
                          </w14:shadow>
                        </w:rPr>
                      </w:pPr>
                      <w:r w:rsidRPr="00496691">
                        <w:rPr>
                          <w:rFonts w:asciiTheme="minorHAnsi" w:hAnsiTheme="minorHAnsi" w:cstheme="minorHAnsi"/>
                          <w:b/>
                          <w:bCs/>
                          <w:color w:val="FF5050"/>
                          <w:sz w:val="144"/>
                          <w:szCs w:val="144"/>
                          <w14:shadow w14:blurRad="50800" w14:dist="38100" w14:dir="8100000" w14:sx="100000" w14:sy="100000" w14:kx="0" w14:ky="0" w14:algn="tr">
                            <w14:srgbClr w14:val="000000">
                              <w14:alpha w14:val="60000"/>
                            </w14:srgbClr>
                          </w14:shadow>
                        </w:rPr>
                        <w:t>Guía Didáctica</w:t>
                      </w:r>
                    </w:p>
                  </w:txbxContent>
                </v:textbox>
                <w10:wrap anchorx="margin"/>
              </v:shape>
            </w:pict>
          </mc:Fallback>
        </mc:AlternateContent>
      </w:r>
      <w:r w:rsidR="00496691">
        <w:rPr>
          <w:noProof/>
          <w:lang w:val="es-ES"/>
        </w:rPr>
        <mc:AlternateContent>
          <mc:Choice Requires="wps">
            <w:drawing>
              <wp:anchor distT="0" distB="0" distL="114300" distR="114300" simplePos="0" relativeHeight="251693056" behindDoc="1" locked="0" layoutInCell="1" allowOverlap="1" wp14:anchorId="12070737" wp14:editId="32AC8F57">
                <wp:simplePos x="0" y="0"/>
                <wp:positionH relativeFrom="column">
                  <wp:posOffset>-1505476</wp:posOffset>
                </wp:positionH>
                <wp:positionV relativeFrom="paragraph">
                  <wp:posOffset>-1545590</wp:posOffset>
                </wp:positionV>
                <wp:extent cx="8359775" cy="11319641"/>
                <wp:effectExtent l="0" t="0" r="3175" b="0"/>
                <wp:wrapNone/>
                <wp:docPr id="882264979" name="Rectángulo 882264979"/>
                <wp:cNvGraphicFramePr/>
                <a:graphic xmlns:a="http://schemas.openxmlformats.org/drawingml/2006/main">
                  <a:graphicData uri="http://schemas.microsoft.com/office/word/2010/wordprocessingShape">
                    <wps:wsp>
                      <wps:cNvSpPr/>
                      <wps:spPr>
                        <a:xfrm>
                          <a:off x="0" y="0"/>
                          <a:ext cx="8359775" cy="11319641"/>
                        </a:xfrm>
                        <a:prstGeom prst="rect">
                          <a:avLst/>
                        </a:prstGeom>
                        <a:solidFill>
                          <a:srgbClr val="F6F5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D2AD854" id="Rectángulo 882264979" o:spid="_x0000_s1026" style="position:absolute;margin-left:-118.55pt;margin-top:-121.7pt;width:658.25pt;height:891.3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" fillcolor="#f6f5bd" stroked="f" strokeweight="1pt"/>
            </w:pict>
          </mc:Fallback>
        </mc:AlternateContent>
      </w:r>
      <w:r w:rsidR="00496691" w:rsidRPr="00F35B29">
        <w:rPr>
          <w:color w:val="FF0000"/>
          <w:lang w:val="es-ES"/>
        </w:rPr>
        <w:softHyphen/>
      </w:r>
    </w:p>
    <w:p w14:paraId="0C7A9A15" w14:textId="5638AF12" w:rsidR="00496691" w:rsidRPr="00F35B29" w:rsidRDefault="00496691" w:rsidP="008D7321">
      <w:pPr>
        <w:spacing w:line="276" w:lineRule="auto"/>
        <w:rPr>
          <w:rFonts w:ascii="Montserrat" w:hAnsi="Montserrat"/>
          <w:color w:val="000000"/>
          <w:sz w:val="96"/>
          <w:szCs w:val="96"/>
          <w:shd w:val="clear" w:color="auto" w:fill="FFFFFF"/>
          <w:lang w:val="es-ES"/>
        </w:rPr>
      </w:pPr>
    </w:p>
    <w:p w14:paraId="5675CC87" w14:textId="57A13555" w:rsidR="00496691" w:rsidRDefault="004251D9" w:rsidP="008D7321">
      <w:pPr>
        <w:tabs>
          <w:tab w:val="left" w:pos="2880"/>
        </w:tabs>
        <w:spacing w:line="276" w:lineRule="auto"/>
        <w:rPr>
          <w:lang w:val="es-ES"/>
        </w:rPr>
      </w:pPr>
      <w:r>
        <w:rPr>
          <w:noProof/>
          <w:lang w:val="es-ES"/>
        </w:rPr>
        <w:drawing>
          <wp:anchor distT="0" distB="0" distL="114300" distR="114300" simplePos="0" relativeHeight="251694080" behindDoc="0" locked="0" layoutInCell="1" allowOverlap="1" wp14:anchorId="2103C596" wp14:editId="086390C1">
            <wp:simplePos x="0" y="0"/>
            <wp:positionH relativeFrom="page">
              <wp:posOffset>368531</wp:posOffset>
            </wp:positionH>
            <wp:positionV relativeFrom="paragraph">
              <wp:posOffset>220980</wp:posOffset>
            </wp:positionV>
            <wp:extent cx="6792686" cy="4033357"/>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BEBA8EAE-BF5A-486C-A8C5-ECC9F3942E4B}">
                          <a14:imgProps xmlns:a14="http://schemas.microsoft.com/office/drawing/2010/main">
                            <a14:imgLayer r:embed="rId34">
                              <a14:imgEffect>
                                <a14:backgroundRemoval t="6831" b="91257" l="9037" r="90476">
                                  <a14:foregroundMark x1="18213" y1="26862" x2="21696" y2="29535"/>
                                  <a14:foregroundMark x1="29989" y1="26098" x2="28853" y2="26480"/>
                                  <a14:foregroundMark x1="25710" y1="36346" x2="26392" y2="22151"/>
                                  <a14:foregroundMark x1="26392" y1="22151" x2="16282" y2="19796"/>
                                  <a14:foregroundMark x1="16282" y1="19796" x2="9087" y2="23425"/>
                                  <a14:foregroundMark x1="9087" y1="23425" x2="9087" y2="32535"/>
                                  <a14:foregroundMark x1="21810" y1="39661" x2="23059" y2="39911"/>
                                  <a14:foregroundMark x1="10583" y1="37410" x2="17779" y2="38853"/>
                                  <a14:foregroundMark x1="23059" y1="39911" x2="23867" y2="38466"/>
                                  <a14:foregroundMark x1="24242" y1="51821" x2="17100" y2="55647"/>
                                  <a14:foregroundMark x1="17100" y1="55647" x2="20779" y2="58652"/>
                                  <a14:foregroundMark x1="20238" y1="82149" x2="22565" y2="83424"/>
                                  <a14:foregroundMark x1="90097" y1="72678" x2="90422" y2="72860"/>
                                  <a14:foregroundMark x1="75857" y1="60724" x2="76840" y2="64299"/>
                                  <a14:foregroundMark x1="74134" y1="54463" x2="75779" y2="60443"/>
                                  <a14:foregroundMark x1="76840" y1="64299" x2="71807" y2="62022"/>
                                  <a14:foregroundMark x1="68398" y1="44080" x2="68398" y2="70947"/>
                                  <a14:foregroundMark x1="71807" y1="38798" x2="71429" y2="50091"/>
                                  <a14:foregroundMark x1="62771" y1="39162" x2="62771" y2="38069"/>
                                  <a14:foregroundMark x1="68074" y1="18944" x2="67749" y2="16120"/>
                                  <a14:foregroundMark x1="88528" y1="32878" x2="81223" y2="29964"/>
                                  <a14:foregroundMark x1="81223" y1="29964" x2="86364" y2="37158"/>
                                  <a14:foregroundMark x1="86364" y1="37158" x2="86147" y2="28233"/>
                                  <a14:foregroundMark x1="41775" y1="14572" x2="37175" y2="19308"/>
                                  <a14:foregroundMark x1="42370" y1="28780" x2="43019" y2="33880"/>
                                  <a14:foregroundMark x1="47078" y1="30055" x2="47403" y2="35610"/>
                                  <a14:foregroundMark x1="44913" y1="48634" x2="43452" y2="56375"/>
                                  <a14:foregroundMark x1="69102" y1="21949" x2="62121" y2="16302"/>
                                  <a14:foregroundMark x1="62121" y1="16302" x2="66450" y2="26867"/>
                                  <a14:foregroundMark x1="66450" y1="26867" x2="66721" y2="26867"/>
                                  <a14:foregroundMark x1="57413" y1="22313" x2="57955" y2="27960"/>
                                  <a14:foregroundMark x1="63258" y1="31056" x2="62554" y2="34062"/>
                                  <a14:foregroundMark x1="72781" y1="13661" x2="73026" y2="10856"/>
                                  <a14:foregroundMark x1="22491" y1="77976" x2="22727" y2="85610"/>
                                  <a14:foregroundMark x1="25355" y1="86271" x2="37933" y2="89435"/>
                                  <a14:foregroundMark x1="22727" y1="85610" x2="24009" y2="85933"/>
                                  <a14:foregroundMark x1="37933" y1="89435" x2="42641" y2="86885"/>
                                  <a14:foregroundMark x1="29708" y1="90710" x2="22511" y2="91257"/>
                                  <a14:foregroundMark x1="21861" y1="50729" x2="15097" y2="56011"/>
                                  <a14:foregroundMark x1="15097" y1="56011" x2="19968" y2="60565"/>
                                  <a14:foregroundMark x1="12933" y1="58288" x2="17695" y2="62659"/>
                                  <a14:foregroundMark x1="90476" y1="23770" x2="90097" y2="24226"/>
                                  <a14:foregroundMark x1="59037" y1="10838" x2="70455" y2="13661"/>
                                  <a14:foregroundMark x1="76299" y1="59381" x2="76299" y2="60838"/>
                                  <a14:foregroundMark x1="44426" y1="65301" x2="40152" y2="65483"/>
                                  <a14:foregroundMark x1="22890" y1="75410" x2="22944" y2="74863"/>
                                  <a14:foregroundMark x1="22998" y1="75501" x2="22673" y2="74863"/>
                                  <a14:foregroundMark x1="22403" y1="75319" x2="21753" y2="75319"/>
                                  <a14:foregroundMark x1="22565" y1="19945" x2="27219" y2="25319"/>
                                  <a14:foregroundMark x1="22240" y1="19217" x2="26407" y2="21129"/>
                                  <a14:foregroundMark x1="25054" y1="35974" x2="23485" y2="38251"/>
                                  <a14:backgroundMark x1="72944" y1="9290" x2="72673" y2="7195"/>
                                  <a14:backgroundMark x1="75000" y1="8197" x2="72348" y2="11658"/>
                                  <a14:backgroundMark x1="72673" y1="5829" x2="73160" y2="7377"/>
                                  <a14:backgroundMark x1="73647" y1="8106" x2="72619" y2="8561"/>
                                  <a14:backgroundMark x1="72348" y1="8379" x2="74134" y2="7468"/>
                                  <a14:backgroundMark x1="73485" y1="10018" x2="73485" y2="10018"/>
                                  <a14:backgroundMark x1="73864" y1="9107" x2="72781" y2="10474"/>
                                  <a14:backgroundMark x1="7900" y1="34153" x2="9957" y2="38160"/>
                                  <a14:backgroundMark x1="20455" y1="39526" x2="18506" y2="39800"/>
                                  <a14:backgroundMark x1="8063" y1="32605" x2="9091" y2="35792"/>
                                  <a14:backgroundMark x1="20779" y1="39617" x2="21753" y2="39800"/>
                                  <a14:backgroundMark x1="18506" y1="39344" x2="20725" y2="39617"/>
                                  <a14:backgroundMark x1="18290" y1="39982" x2="18019" y2="39709"/>
                                  <a14:backgroundMark x1="21337" y1="74012" x2="21916" y2="78324"/>
                                  <a14:backgroundMark x1="22132" y1="76867" x2="22294" y2="78051"/>
                                  <a14:backgroundMark x1="25487" y1="85155" x2="24134" y2="85792"/>
                                  <a14:backgroundMark x1="25162" y1="85792" x2="24026" y2="85974"/>
                                  <a14:backgroundMark x1="58279" y1="46812" x2="58766" y2="55738"/>
                                  <a14:backgroundMark x1="58712" y1="56193" x2="60281" y2="68306"/>
                                  <a14:backgroundMark x1="72078" y1="69217" x2="72348" y2="7031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792686" cy="40333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6691">
        <w:rPr>
          <w:lang w:val="es-ES"/>
        </w:rPr>
        <w:tab/>
      </w:r>
    </w:p>
    <w:p w14:paraId="00343A07" w14:textId="59D3429A" w:rsidR="00496691" w:rsidRDefault="00496691" w:rsidP="008D7321">
      <w:pPr>
        <w:spacing w:after="0" w:line="276" w:lineRule="auto"/>
        <w:rPr>
          <w:lang w:val="es-ES"/>
        </w:rPr>
      </w:pPr>
    </w:p>
    <w:p w14:paraId="111378CE" w14:textId="43CD53C8" w:rsidR="00496691" w:rsidRDefault="004251D9" w:rsidP="008D7321">
      <w:pPr>
        <w:spacing w:after="160" w:afterAutospacing="0" w:line="276" w:lineRule="auto"/>
        <w:ind w:firstLine="0"/>
        <w:jc w:val="left"/>
        <w:rPr>
          <w:lang w:val="es-ES_tradnl"/>
        </w:rPr>
      </w:pPr>
      <w:r>
        <w:rPr>
          <w:noProof/>
        </w:rPr>
        <w:drawing>
          <wp:anchor distT="0" distB="0" distL="114300" distR="114300" simplePos="0" relativeHeight="251726848" behindDoc="0" locked="0" layoutInCell="1" allowOverlap="1" wp14:anchorId="2E5D3369" wp14:editId="421A85EA">
            <wp:simplePos x="0" y="0"/>
            <wp:positionH relativeFrom="column">
              <wp:posOffset>259549</wp:posOffset>
            </wp:positionH>
            <wp:positionV relativeFrom="paragraph">
              <wp:posOffset>4574621</wp:posOffset>
            </wp:positionV>
            <wp:extent cx="2343531" cy="2317915"/>
            <wp:effectExtent l="57150" t="57150" r="57150" b="44450"/>
            <wp:wrapNone/>
            <wp:docPr id="6092780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47695" cy="2322033"/>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Pr="00C81857">
        <w:rPr>
          <w:noProof/>
          <w:color w:val="000000"/>
          <w:sz w:val="96"/>
          <w:szCs w:val="96"/>
        </w:rPr>
        <mc:AlternateContent>
          <mc:Choice Requires="wps">
            <w:drawing>
              <wp:anchor distT="45720" distB="45720" distL="114300" distR="114300" simplePos="0" relativeHeight="251692032" behindDoc="0" locked="0" layoutInCell="1" allowOverlap="1" wp14:anchorId="645504FB" wp14:editId="20B2F504">
                <wp:simplePos x="0" y="0"/>
                <wp:positionH relativeFrom="margin">
                  <wp:posOffset>-118745</wp:posOffset>
                </wp:positionH>
                <wp:positionV relativeFrom="paragraph">
                  <wp:posOffset>3484228</wp:posOffset>
                </wp:positionV>
                <wp:extent cx="5817476" cy="3829050"/>
                <wp:effectExtent l="0" t="0" r="0" b="57150"/>
                <wp:wrapNone/>
                <wp:docPr id="398223750" name="Cuadro de texto 398223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7476" cy="3829050"/>
                        </a:xfrm>
                        <a:prstGeom prst="rect">
                          <a:avLst/>
                        </a:prstGeom>
                        <a:noFill/>
                        <a:ln w="9525">
                          <a:noFill/>
                          <a:miter lim="800000"/>
                          <a:headEnd/>
                          <a:tailEnd/>
                        </a:ln>
                        <a:effectLst>
                          <a:outerShdw blurRad="50800" dist="38100" dir="8100000" algn="tr" rotWithShape="0">
                            <a:prstClr val="black">
                              <a:alpha val="40000"/>
                            </a:prstClr>
                          </a:outerShdw>
                        </a:effectLst>
                      </wps:spPr>
                      <wps:txbx>
                        <w:txbxContent>
                          <w:p w14:paraId="16C47D26" w14:textId="5777AD36" w:rsidR="00496691" w:rsidRPr="004251D9" w:rsidRDefault="00496691" w:rsidP="004251D9">
                            <w:pPr>
                              <w:spacing w:after="0" w:afterAutospacing="0" w:line="240" w:lineRule="auto"/>
                              <w:jc w:val="right"/>
                              <w:rPr>
                                <w:rFonts w:asciiTheme="minorHAnsi" w:hAnsiTheme="minorHAnsi" w:cstheme="minorHAnsi"/>
                                <w:b/>
                                <w:bCs/>
                                <w:color w:val="2F5496" w:themeColor="accent1" w:themeShade="BF"/>
                                <w:sz w:val="56"/>
                                <w:szCs w:val="56"/>
                              </w:rPr>
                            </w:pPr>
                            <w:r w:rsidRPr="004251D9">
                              <w:rPr>
                                <w:rFonts w:asciiTheme="minorHAnsi" w:hAnsiTheme="minorHAnsi" w:cstheme="minorHAnsi"/>
                                <w:b/>
                                <w:bCs/>
                                <w:color w:val="2F5496" w:themeColor="accent1" w:themeShade="BF"/>
                                <w:sz w:val="56"/>
                                <w:szCs w:val="56"/>
                              </w:rPr>
                              <w:t>Universidad Nacional de Chimborazo</w:t>
                            </w:r>
                          </w:p>
                          <w:p w14:paraId="4AD7E632" w14:textId="77777777" w:rsidR="00B46A86" w:rsidRDefault="00B46A86" w:rsidP="004360F6">
                            <w:pPr>
                              <w:spacing w:after="0" w:afterAutospacing="0"/>
                              <w:jc w:val="center"/>
                              <w:rPr>
                                <w:rFonts w:asciiTheme="minorHAnsi" w:hAnsiTheme="minorHAnsi" w:cstheme="minorHAnsi"/>
                                <w:b/>
                                <w:bCs/>
                                <w:color w:val="2F5496" w:themeColor="accent1" w:themeShade="BF"/>
                                <w:sz w:val="44"/>
                                <w:szCs w:val="44"/>
                              </w:rPr>
                            </w:pPr>
                          </w:p>
                          <w:p w14:paraId="26386C45" w14:textId="77777777" w:rsidR="009F673C" w:rsidRDefault="004360F6" w:rsidP="004360F6">
                            <w:pPr>
                              <w:spacing w:line="240" w:lineRule="auto"/>
                              <w:jc w:val="right"/>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pPr>
                            <w:r w:rsidRPr="004251D9">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t xml:space="preserve">   </w:t>
                            </w:r>
                            <w:r w:rsidR="00496691" w:rsidRPr="004251D9">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t xml:space="preserve">Autora: </w:t>
                            </w:r>
                          </w:p>
                          <w:p w14:paraId="6FD7ACCC" w14:textId="445FB1E5" w:rsidR="00496691" w:rsidRPr="004251D9" w:rsidRDefault="00496691" w:rsidP="004360F6">
                            <w:pPr>
                              <w:spacing w:line="240" w:lineRule="auto"/>
                              <w:jc w:val="right"/>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pPr>
                            <w:r w:rsidRPr="004251D9">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t xml:space="preserve">Joselyn Carpio </w:t>
                            </w:r>
                          </w:p>
                          <w:p w14:paraId="6BB23E36" w14:textId="47548187" w:rsidR="00496691" w:rsidRPr="004251D9" w:rsidRDefault="00496691" w:rsidP="00496691">
                            <w:pPr>
                              <w:spacing w:after="0" w:afterAutospacing="0" w:line="360" w:lineRule="auto"/>
                              <w:jc w:val="right"/>
                              <w:rPr>
                                <w:rFonts w:asciiTheme="minorHAnsi" w:hAnsiTheme="minorHAnsi" w:cstheme="minorHAnsi"/>
                                <w:b/>
                                <w:bCs/>
                                <w:color w:val="FF5050"/>
                                <w:sz w:val="40"/>
                                <w:szCs w:val="40"/>
                                <w:lang w:val="es-ES"/>
                                <w14:textOutline w14:w="9525" w14:cap="rnd" w14:cmpd="sng" w14:algn="ctr">
                                  <w14:solidFill>
                                    <w14:srgbClr w14:val="000000"/>
                                  </w14:solidFill>
                                  <w14:prstDash w14:val="solid"/>
                                  <w14:bevel/>
                                </w14:textOutline>
                              </w:rPr>
                            </w:pPr>
                            <w:r w:rsidRPr="004251D9">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t>Año: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504FB" id="Cuadro de texto 398223750" o:spid="_x0000_s1040" type="#_x0000_t202" style="position:absolute;margin-left:-9.35pt;margin-top:274.35pt;width:458.05pt;height:301.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" filled="f" stroked="f">
                <v:shadow on="t" color="black" opacity="26214f" origin=".5,-.5" offset="-.74836mm,.74836mm"/>
                <v:textbox>
                  <w:txbxContent>
                    <w:p w14:paraId="16C47D26" w14:textId="5777AD36" w:rsidR="00496691" w:rsidRPr="004251D9" w:rsidRDefault="00496691" w:rsidP="004251D9">
                      <w:pPr>
                        <w:spacing w:after="0" w:afterAutospacing="0" w:line="240" w:lineRule="auto"/>
                        <w:jc w:val="right"/>
                        <w:rPr>
                          <w:rFonts w:asciiTheme="minorHAnsi" w:hAnsiTheme="minorHAnsi" w:cstheme="minorHAnsi"/>
                          <w:b/>
                          <w:bCs/>
                          <w:color w:val="2F5496" w:themeColor="accent1" w:themeShade="BF"/>
                          <w:sz w:val="56"/>
                          <w:szCs w:val="56"/>
                        </w:rPr>
                      </w:pPr>
                      <w:r w:rsidRPr="004251D9">
                        <w:rPr>
                          <w:rFonts w:asciiTheme="minorHAnsi" w:hAnsiTheme="minorHAnsi" w:cstheme="minorHAnsi"/>
                          <w:b/>
                          <w:bCs/>
                          <w:color w:val="2F5496" w:themeColor="accent1" w:themeShade="BF"/>
                          <w:sz w:val="56"/>
                          <w:szCs w:val="56"/>
                        </w:rPr>
                        <w:t>Universidad Nacional de Chimborazo</w:t>
                      </w:r>
                    </w:p>
                    <w:p w14:paraId="4AD7E632" w14:textId="77777777" w:rsidR="00B46A86" w:rsidRDefault="00B46A86" w:rsidP="004360F6">
                      <w:pPr>
                        <w:spacing w:after="0" w:afterAutospacing="0"/>
                        <w:jc w:val="center"/>
                        <w:rPr>
                          <w:rFonts w:asciiTheme="minorHAnsi" w:hAnsiTheme="minorHAnsi" w:cstheme="minorHAnsi"/>
                          <w:b/>
                          <w:bCs/>
                          <w:color w:val="2F5496" w:themeColor="accent1" w:themeShade="BF"/>
                          <w:sz w:val="44"/>
                          <w:szCs w:val="44"/>
                        </w:rPr>
                      </w:pPr>
                    </w:p>
                    <w:p w14:paraId="26386C45" w14:textId="77777777" w:rsidR="009F673C" w:rsidRDefault="004360F6" w:rsidP="004360F6">
                      <w:pPr>
                        <w:spacing w:line="240" w:lineRule="auto"/>
                        <w:jc w:val="right"/>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pPr>
                      <w:r w:rsidRPr="004251D9">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t xml:space="preserve">   </w:t>
                      </w:r>
                      <w:r w:rsidR="00496691" w:rsidRPr="004251D9">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t xml:space="preserve">Autora: </w:t>
                      </w:r>
                    </w:p>
                    <w:p w14:paraId="6FD7ACCC" w14:textId="445FB1E5" w:rsidR="00496691" w:rsidRPr="004251D9" w:rsidRDefault="00496691" w:rsidP="004360F6">
                      <w:pPr>
                        <w:spacing w:line="240" w:lineRule="auto"/>
                        <w:jc w:val="right"/>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pPr>
                      <w:r w:rsidRPr="004251D9">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t xml:space="preserve">Joselyn Carpio </w:t>
                      </w:r>
                    </w:p>
                    <w:p w14:paraId="6BB23E36" w14:textId="47548187" w:rsidR="00496691" w:rsidRPr="004251D9" w:rsidRDefault="00496691" w:rsidP="00496691">
                      <w:pPr>
                        <w:spacing w:after="0" w:afterAutospacing="0" w:line="360" w:lineRule="auto"/>
                        <w:jc w:val="right"/>
                        <w:rPr>
                          <w:rFonts w:asciiTheme="minorHAnsi" w:hAnsiTheme="minorHAnsi" w:cstheme="minorHAnsi"/>
                          <w:b/>
                          <w:bCs/>
                          <w:color w:val="FF5050"/>
                          <w:sz w:val="40"/>
                          <w:szCs w:val="40"/>
                          <w:lang w:val="es-ES"/>
                          <w14:textOutline w14:w="9525" w14:cap="rnd" w14:cmpd="sng" w14:algn="ctr">
                            <w14:solidFill>
                              <w14:srgbClr w14:val="000000"/>
                            </w14:solidFill>
                            <w14:prstDash w14:val="solid"/>
                            <w14:bevel/>
                          </w14:textOutline>
                        </w:rPr>
                      </w:pPr>
                      <w:r w:rsidRPr="004251D9">
                        <w:rPr>
                          <w:rFonts w:asciiTheme="minorHAnsi" w:hAnsiTheme="minorHAnsi" w:cstheme="minorHAnsi"/>
                          <w:b/>
                          <w:bCs/>
                          <w:color w:val="FF5050"/>
                          <w:sz w:val="40"/>
                          <w:szCs w:val="40"/>
                          <w14:textOutline w14:w="9525" w14:cap="rnd" w14:cmpd="sng" w14:algn="ctr">
                            <w14:solidFill>
                              <w14:srgbClr w14:val="000000"/>
                            </w14:solidFill>
                            <w14:prstDash w14:val="solid"/>
                            <w14:bevel/>
                          </w14:textOutline>
                        </w:rPr>
                        <w:t>Año: 2023</w:t>
                      </w:r>
                    </w:p>
                  </w:txbxContent>
                </v:textbox>
                <w10:wrap anchorx="margin"/>
              </v:shape>
            </w:pict>
          </mc:Fallback>
        </mc:AlternateContent>
      </w:r>
      <w:r w:rsidR="00496691">
        <w:rPr>
          <w:lang w:val="es-ES_tradnl"/>
        </w:rPr>
        <w:br w:type="page"/>
      </w:r>
    </w:p>
    <w:p w14:paraId="1168B9E2" w14:textId="4D8ED340" w:rsidR="00C766F3" w:rsidRDefault="00264404" w:rsidP="008D7321">
      <w:pPr>
        <w:pStyle w:val="Ttulo2"/>
        <w:spacing w:line="276" w:lineRule="auto"/>
        <w:rPr>
          <w:lang w:val="es-ES_tradnl"/>
        </w:rPr>
      </w:pPr>
      <w:bookmarkStart w:id="141" w:name="_Toc141085386"/>
      <w:r>
        <w:rPr>
          <w:lang w:val="es-ES_tradnl"/>
        </w:rPr>
        <w:lastRenderedPageBreak/>
        <w:t xml:space="preserve">5.1. </w:t>
      </w:r>
      <w:r w:rsidR="004068C2">
        <w:rPr>
          <w:lang w:val="es-ES_tradnl"/>
        </w:rPr>
        <w:t>Título</w:t>
      </w:r>
      <w:bookmarkEnd w:id="141"/>
    </w:p>
    <w:p w14:paraId="572BC83D" w14:textId="409F437B" w:rsidR="004068C2" w:rsidRDefault="004068C2" w:rsidP="008D7321">
      <w:pPr>
        <w:spacing w:line="276" w:lineRule="auto"/>
        <w:ind w:firstLine="0"/>
        <w:rPr>
          <w:lang w:val="es-ES_tradnl"/>
        </w:rPr>
      </w:pPr>
      <w:r>
        <w:rPr>
          <w:lang w:val="es-ES_tradnl"/>
        </w:rPr>
        <w:t>Guía didáctica para incentivar el uso de la lengua kichwa en los estudiantes de la Unidad Educativa Autachi.</w:t>
      </w:r>
    </w:p>
    <w:p w14:paraId="63256BE7" w14:textId="2096DABE" w:rsidR="00C766F3" w:rsidRDefault="004068C2" w:rsidP="008D7321">
      <w:pPr>
        <w:pStyle w:val="Ttulo2"/>
        <w:spacing w:line="276" w:lineRule="auto"/>
        <w:rPr>
          <w:lang w:val="es-ES_tradnl"/>
        </w:rPr>
      </w:pPr>
      <w:bookmarkStart w:id="142" w:name="_Toc141085387"/>
      <w:r>
        <w:rPr>
          <w:lang w:val="es-ES_tradnl"/>
        </w:rPr>
        <w:t xml:space="preserve">5.2. </w:t>
      </w:r>
      <w:r w:rsidR="00264404">
        <w:rPr>
          <w:lang w:val="es-ES_tradnl"/>
        </w:rPr>
        <w:t>Introducción</w:t>
      </w:r>
      <w:bookmarkEnd w:id="142"/>
    </w:p>
    <w:p w14:paraId="395011F9" w14:textId="472E46F6" w:rsidR="004068C2" w:rsidRDefault="004068C2" w:rsidP="008D7321">
      <w:pPr>
        <w:spacing w:line="276" w:lineRule="auto"/>
        <w:rPr>
          <w:lang w:val="es-ES_tradnl"/>
        </w:rPr>
      </w:pPr>
      <w:r w:rsidRPr="00C703FF">
        <w:t>La propuesta didáctica tiene un rol significativo y se puede desarrollar mediante actividades, es considerada como la manera adecuada de apoyar y fomentar el proceso de comunicación no expresada</w:t>
      </w:r>
      <w:r>
        <w:rPr>
          <w:lang w:val="es-ES_tradnl"/>
        </w:rPr>
        <w:t xml:space="preserve"> en los estudiantes, permitiendo a su vez, incrementar la comunicación oral, mediante la reflexión y respuesta lógica, además permite fortalecer el proceso de educación mediante la comunicación.</w:t>
      </w:r>
    </w:p>
    <w:p w14:paraId="31704121" w14:textId="7C63157C" w:rsidR="00264404" w:rsidRDefault="00264404" w:rsidP="008D7321">
      <w:pPr>
        <w:pStyle w:val="Ttulo2"/>
        <w:spacing w:line="276" w:lineRule="auto"/>
        <w:rPr>
          <w:lang w:val="es-ES_tradnl"/>
        </w:rPr>
      </w:pPr>
      <w:bookmarkStart w:id="143" w:name="_Toc141085388"/>
      <w:r>
        <w:rPr>
          <w:lang w:val="es-ES_tradnl"/>
        </w:rPr>
        <w:t>5.3. Justificación e importancia</w:t>
      </w:r>
      <w:bookmarkEnd w:id="143"/>
    </w:p>
    <w:p w14:paraId="2CF8A1C7" w14:textId="3EDBE32C" w:rsidR="00504D53" w:rsidRDefault="00504D53" w:rsidP="008D7321">
      <w:pPr>
        <w:spacing w:line="276" w:lineRule="auto"/>
      </w:pPr>
      <w:r>
        <w:t xml:space="preserve">La presente propuesta está dirigida a los estudiantes de </w:t>
      </w:r>
      <w:r w:rsidR="00485974">
        <w:t>la Unidad Educativa Autachi</w:t>
      </w:r>
      <w:r>
        <w:t>, considerando que</w:t>
      </w:r>
      <w:r w:rsidR="00485974">
        <w:t>,</w:t>
      </w:r>
      <w:r>
        <w:t xml:space="preserve"> en la actualidad, estamos viviendo en un mundo </w:t>
      </w:r>
      <w:r w:rsidR="00485974">
        <w:t xml:space="preserve">en el que </w:t>
      </w:r>
      <w:r>
        <w:t>la tecnología avanza cada día, así también la manera de comunicarse</w:t>
      </w:r>
      <w:r w:rsidR="00485974">
        <w:t>, sin embargo, a pesar de la necesidad de constante comunicación la lengua kichwa se ha visto afectada, ya que la actualidad hace que existan varios factores que ocasionan la pérdida de dicha lengua.</w:t>
      </w:r>
    </w:p>
    <w:p w14:paraId="596311E7" w14:textId="6BD893BB" w:rsidR="00504D53" w:rsidRDefault="00504D53" w:rsidP="008D7321">
      <w:pPr>
        <w:spacing w:line="276" w:lineRule="auto"/>
      </w:pPr>
      <w:r>
        <w:rPr>
          <w:lang w:val="es-ES_tradnl"/>
        </w:rPr>
        <w:t>En el Ecuador se realizan diversas actividades que obedecen a la malla curricular establecida por el MINEDUC (Ministerio de Educación) y a su vez, la planificación establecida por los docentes también en función de lo dispuesto por cada institución, buscando siempre el beneficio de los estudiantes, pues, no solo se educan desde el área de preparación profesional, sino, más bien, pretenden desarrollarse dentro de sus capacidades con un enfoque en contribuir al progreso social.</w:t>
      </w:r>
    </w:p>
    <w:p w14:paraId="48B2B71D" w14:textId="77777777" w:rsidR="00504D53" w:rsidRDefault="00504D53" w:rsidP="008D7321">
      <w:pPr>
        <w:spacing w:line="276" w:lineRule="auto"/>
        <w:rPr>
          <w:lang w:val="es-ES_tradnl"/>
        </w:rPr>
      </w:pPr>
      <w:r w:rsidRPr="00D84C7B">
        <w:rPr>
          <w:lang w:val="es-ES_tradnl"/>
        </w:rPr>
        <w:t>La siguiente propuesta se realizó para desarrollar destrezas en cuanto a lo que es</w:t>
      </w:r>
      <w:r>
        <w:rPr>
          <w:lang w:val="es-ES_tradnl"/>
        </w:rPr>
        <w:t xml:space="preserve"> la comunicación no verbal, de este modo</w:t>
      </w:r>
      <w:r w:rsidRPr="00D84C7B">
        <w:rPr>
          <w:lang w:val="es-ES_tradnl"/>
        </w:rPr>
        <w:t xml:space="preserve"> ayudar en el desarrollo de la </w:t>
      </w:r>
      <w:r>
        <w:rPr>
          <w:lang w:val="es-ES_tradnl"/>
        </w:rPr>
        <w:t>interacción</w:t>
      </w:r>
      <w:r w:rsidRPr="00D84C7B">
        <w:rPr>
          <w:lang w:val="es-ES_tradnl"/>
        </w:rPr>
        <w:t xml:space="preserve"> </w:t>
      </w:r>
      <w:r>
        <w:rPr>
          <w:lang w:val="es-ES_tradnl"/>
        </w:rPr>
        <w:t xml:space="preserve">de los estudiantes con los docentes y con la sociedad en general. </w:t>
      </w:r>
    </w:p>
    <w:p w14:paraId="0DDC7A69" w14:textId="77777777" w:rsidR="00504D53" w:rsidRDefault="00504D53" w:rsidP="008D7321">
      <w:pPr>
        <w:spacing w:line="276" w:lineRule="auto"/>
        <w:rPr>
          <w:lang w:val="es-ES_tradnl"/>
        </w:rPr>
      </w:pPr>
      <w:r>
        <w:rPr>
          <w:lang w:val="es-ES_tradnl"/>
        </w:rPr>
        <w:t>De tal manera que esta</w:t>
      </w:r>
      <w:r w:rsidRPr="009A4AFC">
        <w:rPr>
          <w:lang w:val="es-ES_tradnl"/>
        </w:rPr>
        <w:t xml:space="preserve"> investigación </w:t>
      </w:r>
      <w:r>
        <w:rPr>
          <w:lang w:val="es-ES_tradnl"/>
        </w:rPr>
        <w:t xml:space="preserve">minuciosa, ayudara en </w:t>
      </w:r>
      <w:r w:rsidRPr="009A4AFC">
        <w:rPr>
          <w:lang w:val="es-ES_tradnl"/>
        </w:rPr>
        <w:t xml:space="preserve">la formación </w:t>
      </w:r>
      <w:r>
        <w:rPr>
          <w:lang w:val="es-ES_tradnl"/>
        </w:rPr>
        <w:t xml:space="preserve">y </w:t>
      </w:r>
      <w:r w:rsidRPr="009A4AFC">
        <w:rPr>
          <w:lang w:val="es-ES_tradnl"/>
        </w:rPr>
        <w:t>en las prácticas pedagógicas</w:t>
      </w:r>
      <w:r>
        <w:rPr>
          <w:lang w:val="es-ES_tradnl"/>
        </w:rPr>
        <w:t xml:space="preserve"> del docente, al momento de impartir su clase, utilizando</w:t>
      </w:r>
      <w:r w:rsidRPr="009A4AFC">
        <w:rPr>
          <w:lang w:val="es-ES_tradnl"/>
        </w:rPr>
        <w:t xml:space="preserve"> actividades propuestas </w:t>
      </w:r>
      <w:r>
        <w:rPr>
          <w:lang w:val="es-ES_tradnl"/>
        </w:rPr>
        <w:t>en esta guía, a fin de</w:t>
      </w:r>
      <w:r w:rsidRPr="009A4AFC">
        <w:rPr>
          <w:lang w:val="es-ES_tradnl"/>
        </w:rPr>
        <w:t xml:space="preserve"> fortalecer </w:t>
      </w:r>
      <w:r>
        <w:rPr>
          <w:lang w:val="es-ES_tradnl"/>
        </w:rPr>
        <w:t>los procesos de la comunicación</w:t>
      </w:r>
      <w:r w:rsidRPr="009A4AFC">
        <w:rPr>
          <w:lang w:val="es-ES_tradnl"/>
        </w:rPr>
        <w:t>.</w:t>
      </w:r>
    </w:p>
    <w:p w14:paraId="46614F8A" w14:textId="6E2907EB" w:rsidR="00C703FF" w:rsidRDefault="00C703FF" w:rsidP="008D7321">
      <w:pPr>
        <w:pStyle w:val="Ttulo2"/>
        <w:spacing w:line="276" w:lineRule="auto"/>
        <w:rPr>
          <w:lang w:val="es-ES_tradnl"/>
        </w:rPr>
      </w:pPr>
      <w:bookmarkStart w:id="144" w:name="_Toc141085389"/>
      <w:r>
        <w:rPr>
          <w:lang w:val="es-ES_tradnl"/>
        </w:rPr>
        <w:t>5.3. Objetivos de la propuesta</w:t>
      </w:r>
      <w:bookmarkEnd w:id="144"/>
    </w:p>
    <w:p w14:paraId="21557FA4" w14:textId="750F7875" w:rsidR="00C703FF" w:rsidRDefault="00C703FF" w:rsidP="008D7321">
      <w:pPr>
        <w:pStyle w:val="Ttulo3"/>
        <w:spacing w:line="276" w:lineRule="auto"/>
      </w:pPr>
      <w:bookmarkStart w:id="145" w:name="_Toc141085390"/>
      <w:r>
        <w:t>5.3.1. Objetivo general</w:t>
      </w:r>
      <w:bookmarkEnd w:id="145"/>
    </w:p>
    <w:p w14:paraId="77EDA24B" w14:textId="321F6F50" w:rsidR="00C703FF" w:rsidRDefault="00C703FF" w:rsidP="008D7321">
      <w:pPr>
        <w:spacing w:line="276" w:lineRule="auto"/>
        <w:rPr>
          <w:lang w:val="es-ES_tradnl"/>
        </w:rPr>
      </w:pPr>
      <w:r>
        <w:rPr>
          <w:lang w:val="es-ES_tradnl"/>
        </w:rPr>
        <w:t>Elaborar una guía didáctica para incentivar el uso de la lengua kichwa en los estudiantes de la Unidad Educativa Autachi.</w:t>
      </w:r>
    </w:p>
    <w:p w14:paraId="17BCD8BF" w14:textId="0E71EE3D" w:rsidR="009B1A3D" w:rsidRPr="00C703FF" w:rsidRDefault="009B1A3D" w:rsidP="008D7321">
      <w:pPr>
        <w:spacing w:line="276" w:lineRule="auto"/>
        <w:rPr>
          <w:lang w:val="es-ES_tradnl"/>
        </w:rPr>
      </w:pPr>
    </w:p>
    <w:p w14:paraId="33CE6685" w14:textId="2B30883E" w:rsidR="00C703FF" w:rsidRDefault="00C703FF" w:rsidP="008D7321">
      <w:pPr>
        <w:pStyle w:val="Ttulo3"/>
        <w:spacing w:line="276" w:lineRule="auto"/>
      </w:pPr>
      <w:bookmarkStart w:id="146" w:name="_Toc141085391"/>
      <w:r>
        <w:lastRenderedPageBreak/>
        <w:t>5.3.2. Objetivo</w:t>
      </w:r>
      <w:r w:rsidR="0080159C">
        <w:t>s</w:t>
      </w:r>
      <w:r>
        <w:t xml:space="preserve"> </w:t>
      </w:r>
      <w:r w:rsidR="0080159C">
        <w:t>específicos</w:t>
      </w:r>
      <w:bookmarkEnd w:id="146"/>
    </w:p>
    <w:p w14:paraId="44A3475E" w14:textId="59DE7240" w:rsidR="00BD0CF5" w:rsidRPr="00BD0CF5" w:rsidRDefault="00BD0CF5" w:rsidP="008D7321">
      <w:pPr>
        <w:pStyle w:val="Prrafodelista"/>
        <w:numPr>
          <w:ilvl w:val="0"/>
          <w:numId w:val="24"/>
        </w:numPr>
        <w:spacing w:after="160" w:afterAutospacing="0" w:line="276" w:lineRule="auto"/>
        <w:rPr>
          <w:lang w:val="es-ES_tradnl"/>
        </w:rPr>
      </w:pPr>
      <w:r>
        <w:rPr>
          <w:lang w:val="es-ES_tradnl"/>
        </w:rPr>
        <w:t xml:space="preserve">Determinar qué es el kichwa como lengua materna </w:t>
      </w:r>
      <w:r w:rsidRPr="00BD0CF5">
        <w:rPr>
          <w:lang w:val="es-ES_tradnl"/>
        </w:rPr>
        <w:t xml:space="preserve">y </w:t>
      </w:r>
      <w:r w:rsidR="000F1954">
        <w:rPr>
          <w:lang w:val="es-ES_tradnl"/>
        </w:rPr>
        <w:t>mejorar</w:t>
      </w:r>
      <w:r w:rsidRPr="00BD0CF5">
        <w:rPr>
          <w:lang w:val="es-ES_tradnl"/>
        </w:rPr>
        <w:t xml:space="preserve"> el nivel de conocimiento en los estudiantes </w:t>
      </w:r>
      <w:r w:rsidR="000F1954">
        <w:rPr>
          <w:lang w:val="es-ES_tradnl"/>
        </w:rPr>
        <w:t>de la Unidad Educativa Autachi.</w:t>
      </w:r>
    </w:p>
    <w:p w14:paraId="7DC58548" w14:textId="2023FEA7" w:rsidR="002470AC" w:rsidRDefault="00BD0CF5" w:rsidP="008D7321">
      <w:pPr>
        <w:pStyle w:val="Prrafodelista"/>
        <w:numPr>
          <w:ilvl w:val="0"/>
          <w:numId w:val="24"/>
        </w:numPr>
        <w:spacing w:after="160" w:afterAutospacing="0" w:line="276" w:lineRule="auto"/>
        <w:rPr>
          <w:lang w:val="es-ES_tradnl"/>
        </w:rPr>
      </w:pPr>
      <w:r>
        <w:rPr>
          <w:lang w:val="es-ES_tradnl"/>
        </w:rPr>
        <w:t xml:space="preserve">Elaborar </w:t>
      </w:r>
      <w:r w:rsidRPr="00BD0CF5">
        <w:rPr>
          <w:lang w:val="es-ES_tradnl"/>
        </w:rPr>
        <w:t xml:space="preserve">estrategias mediante actividades de innovación para fortalecer la comunicación en los estudiantes de </w:t>
      </w:r>
      <w:r>
        <w:rPr>
          <w:lang w:val="es-ES_tradnl"/>
        </w:rPr>
        <w:t>la Unidad Educativa Autachi.</w:t>
      </w:r>
    </w:p>
    <w:p w14:paraId="65F9D145" w14:textId="304D5860" w:rsidR="003064A5" w:rsidRDefault="003064A5" w:rsidP="008D7321">
      <w:pPr>
        <w:pStyle w:val="Prrafodelista"/>
        <w:numPr>
          <w:ilvl w:val="0"/>
          <w:numId w:val="24"/>
        </w:numPr>
        <w:spacing w:after="160" w:afterAutospacing="0" w:line="276" w:lineRule="auto"/>
        <w:rPr>
          <w:lang w:val="es-ES_tradnl"/>
        </w:rPr>
      </w:pPr>
      <w:r>
        <w:rPr>
          <w:lang w:val="es-ES_tradnl"/>
        </w:rPr>
        <w:t>Desarrollar el uso adecuado y frecuente de la lengua kichwa a través de la dirección del docente a cargo.</w:t>
      </w:r>
    </w:p>
    <w:p w14:paraId="02B729E1" w14:textId="77777777" w:rsidR="00264404" w:rsidRDefault="002470AC" w:rsidP="008D7321">
      <w:pPr>
        <w:pStyle w:val="Ttulo2"/>
        <w:spacing w:line="276" w:lineRule="auto"/>
        <w:rPr>
          <w:lang w:val="es-ES_tradnl"/>
        </w:rPr>
      </w:pPr>
      <w:bookmarkStart w:id="147" w:name="_Toc141085392"/>
      <w:r>
        <w:rPr>
          <w:lang w:val="es-ES_tradnl"/>
        </w:rPr>
        <w:t>5.</w:t>
      </w:r>
      <w:r w:rsidR="00B7191A">
        <w:rPr>
          <w:lang w:val="es-ES_tradnl"/>
        </w:rPr>
        <w:t>4</w:t>
      </w:r>
      <w:r>
        <w:rPr>
          <w:lang w:val="es-ES_tradnl"/>
        </w:rPr>
        <w:t xml:space="preserve">. </w:t>
      </w:r>
      <w:r w:rsidR="00264404">
        <w:rPr>
          <w:lang w:val="es-ES_tradnl"/>
        </w:rPr>
        <w:t>Fundamentos de la propuesta</w:t>
      </w:r>
      <w:bookmarkEnd w:id="147"/>
    </w:p>
    <w:p w14:paraId="7AD5604A" w14:textId="16FE10EC" w:rsidR="00264404" w:rsidRDefault="00264404" w:rsidP="008D7321">
      <w:pPr>
        <w:pStyle w:val="Ttulo3"/>
        <w:spacing w:line="276" w:lineRule="auto"/>
      </w:pPr>
      <w:bookmarkStart w:id="148" w:name="_Toc141085393"/>
      <w:r>
        <w:t xml:space="preserve">5.4.1. </w:t>
      </w:r>
      <w:r w:rsidRPr="00264404">
        <w:t>Fundamentos psicopedagógicos</w:t>
      </w:r>
      <w:bookmarkEnd w:id="148"/>
    </w:p>
    <w:p w14:paraId="02503536" w14:textId="77777777" w:rsidR="00A026FA" w:rsidRPr="00794A91" w:rsidRDefault="00A026FA" w:rsidP="008D7321">
      <w:pPr>
        <w:spacing w:after="0" w:line="276" w:lineRule="auto"/>
        <w:rPr>
          <w:rFonts w:cs="Times New Roman"/>
          <w:szCs w:val="24"/>
        </w:rPr>
      </w:pPr>
      <w:bookmarkStart w:id="149" w:name="_Toc141085394"/>
      <w:r w:rsidRPr="00A026FA">
        <w:rPr>
          <w:rStyle w:val="Ttulo4Car"/>
          <w:i w:val="0"/>
          <w:iCs w:val="0"/>
        </w:rPr>
        <w:t>5.4.1.1. Educación intercultural bilingüe.</w:t>
      </w:r>
      <w:bookmarkEnd w:id="149"/>
      <w:r>
        <w:rPr>
          <w:lang w:val="es-ES_tradnl"/>
        </w:rPr>
        <w:t xml:space="preserve"> </w:t>
      </w:r>
      <w:r w:rsidRPr="00794A91">
        <w:rPr>
          <w:rFonts w:cs="Times New Roman"/>
          <w:szCs w:val="24"/>
        </w:rPr>
        <w:t xml:space="preserve">La UNESCO </w:t>
      </w:r>
      <w:sdt>
        <w:sdtPr>
          <w:rPr>
            <w:rFonts w:cs="Times New Roman"/>
            <w:szCs w:val="24"/>
          </w:rPr>
          <w:id w:val="-41676614"/>
          <w:citation/>
        </w:sdtPr>
        <w:sdtContent>
          <w:r>
            <w:rPr>
              <w:rFonts w:cs="Times New Roman"/>
              <w:szCs w:val="24"/>
            </w:rPr>
            <w:fldChar w:fldCharType="begin"/>
          </w:r>
          <w:r>
            <w:rPr>
              <w:rFonts w:cs="Times New Roman"/>
              <w:szCs w:val="24"/>
              <w:lang w:val="es-ES"/>
            </w:rPr>
            <w:instrText xml:space="preserve">CITATION UNE21 \n  \t  \l 3082 </w:instrText>
          </w:r>
          <w:r>
            <w:rPr>
              <w:rFonts w:cs="Times New Roman"/>
              <w:szCs w:val="24"/>
            </w:rPr>
            <w:fldChar w:fldCharType="separate"/>
          </w:r>
          <w:r w:rsidRPr="00AE34D1">
            <w:rPr>
              <w:rFonts w:cs="Times New Roman"/>
              <w:noProof/>
              <w:szCs w:val="24"/>
              <w:lang w:val="es-ES"/>
            </w:rPr>
            <w:t>(2021)</w:t>
          </w:r>
          <w:r>
            <w:rPr>
              <w:rFonts w:cs="Times New Roman"/>
              <w:szCs w:val="24"/>
            </w:rPr>
            <w:fldChar w:fldCharType="end"/>
          </w:r>
        </w:sdtContent>
      </w:sdt>
      <w:r>
        <w:rPr>
          <w:rFonts w:cs="Times New Roman"/>
          <w:szCs w:val="24"/>
        </w:rPr>
        <w:t xml:space="preserve"> </w:t>
      </w:r>
      <w:r w:rsidRPr="00794A91">
        <w:rPr>
          <w:rFonts w:cs="Times New Roman"/>
          <w:szCs w:val="24"/>
        </w:rPr>
        <w:t>define a la educación de calidad para todos. Se inscribe en la perspectiva de los derechos humanos,  tal  como  se  expresa  en  la  Declaración  Universal  de  Derechos  Humanos</w:t>
      </w:r>
      <w:r>
        <w:rPr>
          <w:rFonts w:cs="Times New Roman"/>
          <w:szCs w:val="24"/>
        </w:rPr>
        <w:t xml:space="preserve">: </w:t>
      </w:r>
      <w:r w:rsidRPr="00794A91">
        <w:rPr>
          <w:rFonts w:cs="Times New Roman"/>
          <w:szCs w:val="24"/>
        </w:rPr>
        <w:t>La  educación  tendrá  por  objeto  el  pleno  desarrollo  de  la  personalidad  humana y el fortalecimiento del respeto a los derechos humanos y a las libertades  fundamentales;  favorecerá  la  comprensión,  la  tolerancia  y  la  amistad entre todas las naciones y todos los grupos étnicos o religiosos, y promoverá el desarrollo de las actividades de las Naciones Unidas para el mantenimiento de la paz.</w:t>
      </w:r>
    </w:p>
    <w:p w14:paraId="5A161C5A" w14:textId="77777777" w:rsidR="00A026FA" w:rsidRDefault="00A026FA" w:rsidP="008D7321">
      <w:pPr>
        <w:spacing w:after="0" w:line="276" w:lineRule="auto"/>
        <w:rPr>
          <w:rFonts w:cs="Times New Roman"/>
          <w:szCs w:val="24"/>
        </w:rPr>
      </w:pPr>
      <w:r w:rsidRPr="00794A91">
        <w:rPr>
          <w:rFonts w:cs="Times New Roman"/>
          <w:szCs w:val="24"/>
        </w:rPr>
        <w:t xml:space="preserve">En el 2011 la LOEI (Ley Orgánica de Educación Intercultural Bilingüe) dictaminó que la interculturalidad debía incorporarse y ser transversalizada en todo el sistema de educación nacional (Art. 26), lo que implica la inclusión de los conocimientos y saberes ancestrales en las mallas curriculares nacionales -léase, hispanas-. La interculturalidad para todos se corresponde con el propio concepto de interculturalidad desde su acepción crítica. </w:t>
      </w:r>
    </w:p>
    <w:p w14:paraId="365ECBBA" w14:textId="2D44A753" w:rsidR="00264404" w:rsidRPr="00264404" w:rsidRDefault="00264404" w:rsidP="008D7321">
      <w:pPr>
        <w:pStyle w:val="Ttulo3"/>
        <w:spacing w:line="276" w:lineRule="auto"/>
      </w:pPr>
      <w:bookmarkStart w:id="150" w:name="_Toc141085395"/>
      <w:r>
        <w:t>5.4.2. Fundamentos teóricos</w:t>
      </w:r>
      <w:bookmarkEnd w:id="150"/>
    </w:p>
    <w:p w14:paraId="6DB34A03" w14:textId="068A5009" w:rsidR="00F54285" w:rsidRPr="00264404" w:rsidRDefault="00264404" w:rsidP="008D7321">
      <w:pPr>
        <w:spacing w:line="276" w:lineRule="auto"/>
      </w:pPr>
      <w:bookmarkStart w:id="151" w:name="_Toc141085396"/>
      <w:r w:rsidRPr="00A026FA">
        <w:rPr>
          <w:rStyle w:val="Ttulo4Car"/>
          <w:i w:val="0"/>
          <w:iCs w:val="0"/>
        </w:rPr>
        <w:t xml:space="preserve">5.4.2.1. </w:t>
      </w:r>
      <w:r w:rsidR="00F54285" w:rsidRPr="00A026FA">
        <w:rPr>
          <w:rStyle w:val="Ttulo4Car"/>
          <w:i w:val="0"/>
          <w:iCs w:val="0"/>
        </w:rPr>
        <w:t>¿Qué es el kichwa?</w:t>
      </w:r>
      <w:bookmarkEnd w:id="151"/>
      <w:r w:rsidRPr="00264404">
        <w:t xml:space="preserve"> </w:t>
      </w:r>
      <w:r w:rsidR="00F54285" w:rsidRPr="00264404">
        <w:t>El kichwa es una familia de lenguas originaria de los Andes centrales que se extiende por la parte occidental de Sudamérica a través de seis países.  La cantidad de hablantes de lenguas quechuas se estima entre ocho a diez millones. Es la segunda familia lingüística más extendida en Bolivia, Ecuador y Perú después de la indoeuropea. Es de gran importancia social y crematística después del castellano.</w:t>
      </w:r>
    </w:p>
    <w:p w14:paraId="0ADB75F0" w14:textId="7ED7B191" w:rsidR="00F54285" w:rsidRDefault="000906FC" w:rsidP="008D7321">
      <w:pPr>
        <w:spacing w:line="276" w:lineRule="auto"/>
        <w:rPr>
          <w:lang w:val="es-ES_tradnl"/>
        </w:rPr>
      </w:pPr>
      <w:r w:rsidRPr="00F54285">
        <w:rPr>
          <w:lang w:val="es-ES_tradnl"/>
        </w:rPr>
        <w:t>El idioma kichwa es muy rico en historia, mitos, cuentos, porque todos los escritores e</w:t>
      </w:r>
      <w:r w:rsidR="00F54285" w:rsidRPr="00F54285">
        <w:rPr>
          <w:lang w:val="es-ES_tradnl"/>
        </w:rPr>
        <w:t xml:space="preserve"> </w:t>
      </w:r>
      <w:r w:rsidRPr="00F54285">
        <w:rPr>
          <w:lang w:val="es-ES_tradnl"/>
        </w:rPr>
        <w:t xml:space="preserve">investigadores mantienen diferentes conceptos; desde </w:t>
      </w:r>
      <w:r w:rsidR="008B26CB" w:rsidRPr="00F54285">
        <w:rPr>
          <w:lang w:val="es-ES_tradnl"/>
        </w:rPr>
        <w:t xml:space="preserve">mi punto </w:t>
      </w:r>
      <w:r w:rsidR="00EA6661" w:rsidRPr="00F54285">
        <w:rPr>
          <w:lang w:val="es-ES_tradnl"/>
        </w:rPr>
        <w:t>de vista considero que</w:t>
      </w:r>
      <w:r w:rsidR="00F54285" w:rsidRPr="00F54285">
        <w:rPr>
          <w:lang w:val="es-ES_tradnl"/>
        </w:rPr>
        <w:t xml:space="preserve"> nuestro idioma fue apreciado y hablado por los incas, pero con la llegada de los invasores </w:t>
      </w:r>
      <w:r w:rsidR="00EA6661" w:rsidRPr="00F54285">
        <w:rPr>
          <w:lang w:val="es-ES_tradnl"/>
        </w:rPr>
        <w:t>españoles fueron sustituyendo, adquiriendo nuevas costumbres</w:t>
      </w:r>
      <w:r>
        <w:rPr>
          <w:lang w:val="es-ES_tradnl"/>
        </w:rPr>
        <w:t xml:space="preserve"> y </w:t>
      </w:r>
      <w:r w:rsidR="00EA6661" w:rsidRPr="00F54285">
        <w:rPr>
          <w:lang w:val="es-ES_tradnl"/>
        </w:rPr>
        <w:t>tradiciones no solo en</w:t>
      </w:r>
      <w:r w:rsidR="00F54285" w:rsidRPr="00F54285">
        <w:rPr>
          <w:lang w:val="es-ES_tradnl"/>
        </w:rPr>
        <w:t xml:space="preserve"> </w:t>
      </w:r>
      <w:r>
        <w:rPr>
          <w:lang w:val="es-ES_tradnl"/>
        </w:rPr>
        <w:t xml:space="preserve">el </w:t>
      </w:r>
      <w:r w:rsidR="00F54285" w:rsidRPr="00F54285">
        <w:rPr>
          <w:lang w:val="es-ES_tradnl"/>
        </w:rPr>
        <w:t xml:space="preserve">aspecto lingüístico sino también social, educativo, político y económico.  </w:t>
      </w:r>
    </w:p>
    <w:p w14:paraId="3536CA8C" w14:textId="76D104BE" w:rsidR="00F54285" w:rsidRPr="00264404" w:rsidRDefault="00264404" w:rsidP="008D7321">
      <w:pPr>
        <w:spacing w:line="276" w:lineRule="auto"/>
      </w:pPr>
      <w:bookmarkStart w:id="152" w:name="_Toc141085397"/>
      <w:r w:rsidRPr="00A026FA">
        <w:rPr>
          <w:rStyle w:val="Ttulo4Car"/>
          <w:i w:val="0"/>
          <w:iCs w:val="0"/>
        </w:rPr>
        <w:t xml:space="preserve">5.4.2.2. </w:t>
      </w:r>
      <w:r w:rsidR="00F54285" w:rsidRPr="00A026FA">
        <w:rPr>
          <w:rStyle w:val="Ttulo4Car"/>
          <w:i w:val="0"/>
          <w:iCs w:val="0"/>
        </w:rPr>
        <w:t>El kichwa como lengua materna</w:t>
      </w:r>
      <w:r w:rsidRPr="00A026FA">
        <w:rPr>
          <w:rStyle w:val="Ttulo4Car"/>
          <w:i w:val="0"/>
          <w:iCs w:val="0"/>
        </w:rPr>
        <w:t>.</w:t>
      </w:r>
      <w:bookmarkEnd w:id="152"/>
      <w:r w:rsidRPr="00264404">
        <w:t xml:space="preserve"> </w:t>
      </w:r>
      <w:r w:rsidR="008B26CB" w:rsidRPr="00264404">
        <w:t>El conocimiento ancestral expresado en</w:t>
      </w:r>
      <w:r w:rsidR="00F54285" w:rsidRPr="00264404">
        <w:t xml:space="preserve"> la lengua Kichwa</w:t>
      </w:r>
      <w:r w:rsidR="008B26CB" w:rsidRPr="00264404">
        <w:t xml:space="preserve"> en la cosmovisión</w:t>
      </w:r>
      <w:r w:rsidR="00EA6661" w:rsidRPr="00264404">
        <w:t>,</w:t>
      </w:r>
      <w:r w:rsidR="008B26CB" w:rsidRPr="00264404">
        <w:t xml:space="preserve"> </w:t>
      </w:r>
      <w:r w:rsidR="00EA6661" w:rsidRPr="00264404">
        <w:t xml:space="preserve">así como, </w:t>
      </w:r>
      <w:r w:rsidR="008B26CB" w:rsidRPr="00264404">
        <w:t>el</w:t>
      </w:r>
      <w:r w:rsidR="00F54285" w:rsidRPr="00264404">
        <w:t xml:space="preserve"> </w:t>
      </w:r>
      <w:r w:rsidR="008B26CB" w:rsidRPr="00264404">
        <w:t xml:space="preserve">simbolismo, la religiosidad, las tecnologías </w:t>
      </w:r>
      <w:r w:rsidR="008B26CB" w:rsidRPr="00264404">
        <w:lastRenderedPageBreak/>
        <w:t>y la organización social ha sufrido también</w:t>
      </w:r>
      <w:r w:rsidR="00F54285" w:rsidRPr="00264404">
        <w:t xml:space="preserve"> </w:t>
      </w:r>
      <w:r w:rsidR="008B26CB" w:rsidRPr="00264404">
        <w:t xml:space="preserve">cambios y readaptaciones; sin embargo, han sido revalorados a nivel familiar, </w:t>
      </w:r>
      <w:r w:rsidR="00EA6661" w:rsidRPr="00264404">
        <w:t>en el</w:t>
      </w:r>
      <w:r w:rsidR="00F54285" w:rsidRPr="00264404">
        <w:t xml:space="preserve"> contexto educativo, comunitario, eventos culturales y organizativos.</w:t>
      </w:r>
    </w:p>
    <w:p w14:paraId="2E62D072" w14:textId="20C5F6DF" w:rsidR="00F54285" w:rsidRPr="00F54285" w:rsidRDefault="00EA6661" w:rsidP="008D7321">
      <w:pPr>
        <w:spacing w:line="276" w:lineRule="auto"/>
        <w:rPr>
          <w:lang w:val="es-ES_tradnl"/>
        </w:rPr>
      </w:pPr>
      <w:r w:rsidRPr="00F54285">
        <w:rPr>
          <w:lang w:val="es-ES_tradnl"/>
        </w:rPr>
        <w:t>La lengua es el segundo eje transversal de la educación inicial intercultural bilingüe</w:t>
      </w:r>
      <w:r w:rsidR="00F54285" w:rsidRPr="00F54285">
        <w:rPr>
          <w:lang w:val="es-ES_tradnl"/>
        </w:rPr>
        <w:t xml:space="preserve"> comunitari</w:t>
      </w:r>
      <w:r>
        <w:rPr>
          <w:lang w:val="es-ES_tradnl"/>
        </w:rPr>
        <w:t>a</w:t>
      </w:r>
      <w:r w:rsidR="00F54285" w:rsidRPr="00F54285">
        <w:rPr>
          <w:lang w:val="es-ES_tradnl"/>
        </w:rPr>
        <w:t>, ya que cuando el niño aprende a hablar no solo maneja una lengua si no que a través de ella aprende a vivir en familia, sociedad</w:t>
      </w:r>
      <w:r>
        <w:rPr>
          <w:lang w:val="es-ES_tradnl"/>
        </w:rPr>
        <w:t>,</w:t>
      </w:r>
      <w:r w:rsidR="00F54285" w:rsidRPr="00F54285">
        <w:rPr>
          <w:lang w:val="es-ES_tradnl"/>
        </w:rPr>
        <w:t xml:space="preserve"> a compartir significados comunes con los demás miembros de su cultura</w:t>
      </w:r>
      <w:r>
        <w:rPr>
          <w:lang w:val="es-ES_tradnl"/>
        </w:rPr>
        <w:t xml:space="preserve"> e</w:t>
      </w:r>
      <w:r w:rsidR="00F54285" w:rsidRPr="00F54285">
        <w:rPr>
          <w:lang w:val="es-ES_tradnl"/>
        </w:rPr>
        <w:t xml:space="preserve">s decir, el proceso de socialización de niños pasa a través </w:t>
      </w:r>
      <w:r w:rsidR="0039605B" w:rsidRPr="00F54285">
        <w:rPr>
          <w:lang w:val="es-ES_tradnl"/>
        </w:rPr>
        <w:t>de la</w:t>
      </w:r>
      <w:r w:rsidR="00F54285" w:rsidRPr="00F54285">
        <w:rPr>
          <w:lang w:val="es-ES_tradnl"/>
        </w:rPr>
        <w:t xml:space="preserve">  lengua  y  del  lenguaje</w:t>
      </w:r>
      <w:r w:rsidR="0039605B">
        <w:rPr>
          <w:lang w:val="es-ES_tradnl"/>
        </w:rPr>
        <w:t>, d</w:t>
      </w:r>
      <w:r w:rsidR="0039605B" w:rsidRPr="00F54285">
        <w:rPr>
          <w:lang w:val="es-ES_tradnl"/>
        </w:rPr>
        <w:t>e hecho, la</w:t>
      </w:r>
      <w:r w:rsidR="00F54285" w:rsidRPr="00F54285">
        <w:rPr>
          <w:lang w:val="es-ES_tradnl"/>
        </w:rPr>
        <w:t xml:space="preserve">  relación  más  íntima  entre  madre  e  hija/o</w:t>
      </w:r>
      <w:r w:rsidR="0039605B">
        <w:rPr>
          <w:lang w:val="es-ES_tradnl"/>
        </w:rPr>
        <w:t>,</w:t>
      </w:r>
      <w:r w:rsidR="00F54285" w:rsidRPr="00F54285">
        <w:rPr>
          <w:lang w:val="es-ES_tradnl"/>
        </w:rPr>
        <w:t xml:space="preserve"> la transmisión temprana de conocimientos y comportamiento</w:t>
      </w:r>
      <w:r w:rsidR="0039605B">
        <w:rPr>
          <w:lang w:val="es-ES_tradnl"/>
        </w:rPr>
        <w:t>s</w:t>
      </w:r>
      <w:r w:rsidR="00F54285" w:rsidRPr="00F54285">
        <w:rPr>
          <w:lang w:val="es-ES_tradnl"/>
        </w:rPr>
        <w:t xml:space="preserve"> sociales al interior de la familia tiene</w:t>
      </w:r>
      <w:r w:rsidR="0039605B">
        <w:rPr>
          <w:lang w:val="es-ES_tradnl"/>
        </w:rPr>
        <w:t>n</w:t>
      </w:r>
      <w:r w:rsidR="00F54285" w:rsidRPr="00F54285">
        <w:rPr>
          <w:lang w:val="es-ES_tradnl"/>
        </w:rPr>
        <w:t xml:space="preserve"> como medio principal el lenguaje.</w:t>
      </w:r>
    </w:p>
    <w:p w14:paraId="2321813D" w14:textId="77777777" w:rsidR="000F1954" w:rsidRDefault="002470AC" w:rsidP="008D7321">
      <w:pPr>
        <w:pStyle w:val="Ttulo2"/>
        <w:spacing w:line="276" w:lineRule="auto"/>
        <w:rPr>
          <w:lang w:val="es-ES_tradnl"/>
        </w:rPr>
      </w:pPr>
      <w:bookmarkStart w:id="153" w:name="_Toc141085398"/>
      <w:r>
        <w:rPr>
          <w:lang w:val="es-ES_tradnl"/>
        </w:rPr>
        <w:t>5.</w:t>
      </w:r>
      <w:r w:rsidR="00B7191A">
        <w:rPr>
          <w:lang w:val="es-ES_tradnl"/>
        </w:rPr>
        <w:t>5</w:t>
      </w:r>
      <w:r>
        <w:rPr>
          <w:lang w:val="es-ES_tradnl"/>
        </w:rPr>
        <w:t>. Actividades</w:t>
      </w:r>
      <w:bookmarkEnd w:id="153"/>
    </w:p>
    <w:p w14:paraId="32165AE5" w14:textId="1375F752" w:rsidR="001B027B" w:rsidRDefault="000F1954" w:rsidP="008D7321">
      <w:pPr>
        <w:spacing w:line="276" w:lineRule="auto"/>
      </w:pPr>
      <w:r>
        <w:t>La propuesta contiene 1</w:t>
      </w:r>
      <w:r w:rsidR="00E37A48">
        <w:t>1</w:t>
      </w:r>
      <w:r>
        <w:t xml:space="preserve"> actividades en donde se impulsará el uso de la comunicación no verbal, cada actividad promueve el uso de señales, gestos, símbolos y formas, se trabajará por grupos o de forma individual, o a su vez combinando entre ellas, siempre tratando de incluir a todos los estudiantes del aula. </w:t>
      </w:r>
    </w:p>
    <w:p w14:paraId="203E6FC4" w14:textId="77777777" w:rsidR="00BF78D1" w:rsidRDefault="00BF78D1" w:rsidP="008D7321">
      <w:pPr>
        <w:spacing w:line="276" w:lineRule="auto"/>
      </w:pPr>
    </w:p>
    <w:tbl>
      <w:tblPr>
        <w:tblStyle w:val="Tablaconcuadrcula"/>
        <w:tblW w:w="0" w:type="auto"/>
        <w:tblLook w:val="04A0" w:firstRow="1" w:lastRow="0" w:firstColumn="1" w:lastColumn="0" w:noHBand="0" w:noVBand="1"/>
      </w:tblPr>
      <w:tblGrid>
        <w:gridCol w:w="3869"/>
        <w:gridCol w:w="4625"/>
      </w:tblGrid>
      <w:tr w:rsidR="001B027B" w14:paraId="6B9FA86E" w14:textId="77777777" w:rsidTr="006701B7">
        <w:tc>
          <w:tcPr>
            <w:tcW w:w="8494" w:type="dxa"/>
            <w:gridSpan w:val="2"/>
          </w:tcPr>
          <w:p w14:paraId="575AB39B" w14:textId="4C58FF12" w:rsidR="001B027B" w:rsidRDefault="001B027B" w:rsidP="008D7321">
            <w:pPr>
              <w:pStyle w:val="Ttulo3"/>
              <w:spacing w:before="0" w:after="0" w:afterAutospacing="0" w:line="276" w:lineRule="auto"/>
              <w:ind w:firstLine="0"/>
              <w:jc w:val="center"/>
            </w:pPr>
            <w:r>
              <w:br w:type="page"/>
            </w:r>
            <w:bookmarkStart w:id="154" w:name="_Toc106894052"/>
            <w:bookmarkStart w:id="155" w:name="_Toc141085399"/>
            <w:r w:rsidRPr="001B027B">
              <w:t>Actividad 1. La ruleta de las emociones en la poesía</w:t>
            </w:r>
            <w:bookmarkEnd w:id="154"/>
            <w:r w:rsidR="007D03A3">
              <w:t xml:space="preserve"> – Harawipi economias nisqakunaq ruleta nisqa</w:t>
            </w:r>
            <w:bookmarkEnd w:id="155"/>
          </w:p>
          <w:p w14:paraId="43F62BF1" w14:textId="1AE213EB" w:rsidR="00873298" w:rsidRPr="00873298" w:rsidRDefault="00873298" w:rsidP="008D7321">
            <w:pPr>
              <w:spacing w:after="0" w:afterAutospacing="0" w:line="276" w:lineRule="auto"/>
              <w:rPr>
                <w:lang w:val="es-ES_tradnl"/>
              </w:rPr>
            </w:pPr>
            <w:bookmarkStart w:id="156" w:name="_Toc136012517"/>
            <w:r w:rsidRPr="00873298">
              <w:rPr>
                <w:b/>
                <w:bCs/>
              </w:rPr>
              <w:t xml:space="preserve">Figura </w:t>
            </w:r>
            <w:r w:rsidRPr="00873298">
              <w:rPr>
                <w:b/>
                <w:bCs/>
              </w:rPr>
              <w:fldChar w:fldCharType="begin"/>
            </w:r>
            <w:r w:rsidRPr="00873298">
              <w:rPr>
                <w:b/>
                <w:bCs/>
              </w:rPr>
              <w:instrText xml:space="preserve"> SEQ Figura \* ARABIC </w:instrText>
            </w:r>
            <w:r w:rsidRPr="00873298">
              <w:rPr>
                <w:b/>
                <w:bCs/>
              </w:rPr>
              <w:fldChar w:fldCharType="separate"/>
            </w:r>
            <w:r w:rsidR="00FD40CA">
              <w:rPr>
                <w:b/>
                <w:bCs/>
                <w:noProof/>
              </w:rPr>
              <w:t>14</w:t>
            </w:r>
            <w:r w:rsidRPr="00873298">
              <w:rPr>
                <w:b/>
                <w:bCs/>
              </w:rPr>
              <w:fldChar w:fldCharType="end"/>
            </w:r>
            <w:r w:rsidRPr="00873298">
              <w:rPr>
                <w:b/>
                <w:bCs/>
              </w:rPr>
              <w:t>.</w:t>
            </w:r>
            <w:r w:rsidR="009E3378">
              <w:rPr>
                <w:b/>
                <w:bCs/>
              </w:rPr>
              <w:t xml:space="preserve"> </w:t>
            </w:r>
            <w:r w:rsidRPr="009E3378">
              <w:rPr>
                <w:b/>
                <w:bCs/>
              </w:rPr>
              <w:t>Ruleta de emociones</w:t>
            </w:r>
            <w:bookmarkEnd w:id="156"/>
          </w:p>
          <w:p w14:paraId="4DA92D48" w14:textId="77777777" w:rsidR="001B027B" w:rsidRPr="00873298" w:rsidRDefault="001B027B" w:rsidP="008D7321">
            <w:pPr>
              <w:spacing w:line="276" w:lineRule="auto"/>
              <w:ind w:firstLine="0"/>
              <w:jc w:val="center"/>
              <w:rPr>
                <w:i/>
                <w:iCs/>
              </w:rPr>
            </w:pPr>
            <w:r>
              <w:rPr>
                <w:noProof/>
                <w:lang w:eastAsia="es-EC"/>
              </w:rPr>
              <mc:AlternateContent>
                <mc:Choice Requires="wps">
                  <w:drawing>
                    <wp:anchor distT="0" distB="0" distL="114300" distR="114300" simplePos="0" relativeHeight="251688960" behindDoc="0" locked="0" layoutInCell="1" allowOverlap="1" wp14:anchorId="6B658835" wp14:editId="312754E3">
                      <wp:simplePos x="0" y="0"/>
                      <wp:positionH relativeFrom="column">
                        <wp:posOffset>1689100</wp:posOffset>
                      </wp:positionH>
                      <wp:positionV relativeFrom="paragraph">
                        <wp:posOffset>833755</wp:posOffset>
                      </wp:positionV>
                      <wp:extent cx="247650" cy="371475"/>
                      <wp:effectExtent l="0" t="0" r="0" b="9525"/>
                      <wp:wrapNone/>
                      <wp:docPr id="16" name="Rectángulo 16"/>
                      <wp:cNvGraphicFramePr/>
                      <a:graphic xmlns:a="http://schemas.openxmlformats.org/drawingml/2006/main">
                        <a:graphicData uri="http://schemas.microsoft.com/office/word/2010/wordprocessingShape">
                          <wps:wsp>
                            <wps:cNvSpPr/>
                            <wps:spPr>
                              <a:xfrm>
                                <a:off x="0" y="0"/>
                                <a:ext cx="247650" cy="3714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705AB877" id="Rectángulo 16" o:spid="_x0000_s1026" style="position:absolute;margin-left:133pt;margin-top:65.65pt;width:19.5pt;height:29.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" fillcolor="white [3212]" stroked="f" strokeweight="1pt"/>
                  </w:pict>
                </mc:Fallback>
              </mc:AlternateContent>
            </w:r>
            <w:r>
              <w:rPr>
                <w:noProof/>
                <w:lang w:eastAsia="es-EC"/>
              </w:rPr>
              <w:drawing>
                <wp:inline distT="0" distB="0" distL="0" distR="0" wp14:anchorId="4CF05737" wp14:editId="3B4EAF26">
                  <wp:extent cx="2682857" cy="1800000"/>
                  <wp:effectExtent l="0" t="0" r="3810" b="0"/>
                  <wp:docPr id="18" name="Imagen 18" descr="Las emociones emojis - Recursos didáct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s emociones emojis - Recursos didácticos"/>
                          <pic:cNvPicPr>
                            <a:picLocks noChangeAspect="1" noChangeArrowheads="1"/>
                          </pic:cNvPicPr>
                        </pic:nvPicPr>
                        <pic:blipFill rotWithShape="1">
                          <a:blip r:embed="rId36">
                            <a:extLst>
                              <a:ext uri="{28A0092B-C50C-407E-A947-70E740481C1C}">
                                <a14:useLocalDpi xmlns:a14="http://schemas.microsoft.com/office/drawing/2010/main" val="0"/>
                              </a:ext>
                            </a:extLst>
                          </a:blip>
                          <a:srcRect l="12000" t="8333" r="15500" b="8667"/>
                          <a:stretch/>
                        </pic:blipFill>
                        <pic:spPr bwMode="auto">
                          <a:xfrm>
                            <a:off x="0" y="0"/>
                            <a:ext cx="268285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66900540" w14:textId="0B144DC8" w:rsidR="001B027B" w:rsidRPr="00873298" w:rsidRDefault="00873298" w:rsidP="008D7321">
            <w:pPr>
              <w:spacing w:after="0" w:line="276" w:lineRule="auto"/>
              <w:ind w:firstLine="0"/>
              <w:jc w:val="center"/>
              <w:rPr>
                <w:color w:val="000000" w:themeColor="text1"/>
                <w:lang w:val="es-ES_tradnl"/>
              </w:rPr>
            </w:pPr>
            <w:r w:rsidRPr="00873298">
              <w:rPr>
                <w:i/>
                <w:iCs/>
                <w:color w:val="000000" w:themeColor="text1"/>
                <w:lang w:val="es-ES_tradnl"/>
              </w:rPr>
              <w:t>Tomado de</w:t>
            </w:r>
            <w:r w:rsidR="001B027B" w:rsidRPr="00873298">
              <w:rPr>
                <w:color w:val="000000" w:themeColor="text1"/>
                <w:lang w:val="es-ES_tradnl"/>
              </w:rPr>
              <w:t xml:space="preserve"> http://www.google imágenes.com</w:t>
            </w:r>
          </w:p>
          <w:p w14:paraId="5D1E39E3" w14:textId="3DED0C00" w:rsidR="001B027B" w:rsidRDefault="001B027B" w:rsidP="008D7321">
            <w:pPr>
              <w:spacing w:line="276" w:lineRule="auto"/>
              <w:ind w:firstLine="0"/>
            </w:pPr>
            <w:r>
              <w:rPr>
                <w:b/>
                <w:bCs/>
              </w:rPr>
              <w:t xml:space="preserve">Destrezas: </w:t>
            </w:r>
            <w:r>
              <w:t>esta actividad nos permite el análisis de la poesía épica objeto de estudio en este año lectivo, además, identificar formas y figuras literarias</w:t>
            </w:r>
            <w:r w:rsidR="004A034E">
              <w:t>, utilizando la lengua kichwa</w:t>
            </w:r>
            <w:r>
              <w:t>.</w:t>
            </w:r>
          </w:p>
        </w:tc>
      </w:tr>
      <w:tr w:rsidR="001B027B" w14:paraId="4EBA654E" w14:textId="77777777" w:rsidTr="006701B7">
        <w:tc>
          <w:tcPr>
            <w:tcW w:w="8494" w:type="dxa"/>
            <w:gridSpan w:val="2"/>
          </w:tcPr>
          <w:p w14:paraId="0CA27049" w14:textId="71132DF0" w:rsidR="001B027B" w:rsidRPr="001B027B" w:rsidRDefault="001B027B" w:rsidP="008D7321">
            <w:pPr>
              <w:spacing w:line="276" w:lineRule="auto"/>
              <w:ind w:firstLine="0"/>
              <w:rPr>
                <w:b/>
                <w:bCs/>
              </w:rPr>
            </w:pPr>
            <w:r>
              <w:rPr>
                <w:b/>
                <w:bCs/>
              </w:rPr>
              <w:t xml:space="preserve">OBJETIVO: </w:t>
            </w:r>
            <w:r w:rsidR="00957B41">
              <w:t>d</w:t>
            </w:r>
            <w:r>
              <w:t>esarrollar la capacidad de reconocer, identificar emociones, sentimientos y reacciones en una obra literaria</w:t>
            </w:r>
            <w:r w:rsidR="004A034E">
              <w:t xml:space="preserve"> escrita en kichwa</w:t>
            </w:r>
            <w:r>
              <w:t>.</w:t>
            </w:r>
          </w:p>
        </w:tc>
      </w:tr>
      <w:tr w:rsidR="001B027B" w14:paraId="420269A8" w14:textId="77777777" w:rsidTr="00873298">
        <w:tc>
          <w:tcPr>
            <w:tcW w:w="3869" w:type="dxa"/>
            <w:tcBorders>
              <w:bottom w:val="single" w:sz="4" w:space="0" w:color="auto"/>
            </w:tcBorders>
          </w:tcPr>
          <w:p w14:paraId="5FCD316F" w14:textId="77777777" w:rsidR="001B027B" w:rsidRDefault="001B027B" w:rsidP="008D7321">
            <w:pPr>
              <w:spacing w:after="0" w:afterAutospacing="0" w:line="276" w:lineRule="auto"/>
              <w:ind w:firstLine="0"/>
              <w:rPr>
                <w:b/>
                <w:bCs/>
              </w:rPr>
            </w:pPr>
            <w:r>
              <w:rPr>
                <w:b/>
                <w:bCs/>
              </w:rPr>
              <w:t>TIEMPO:</w:t>
            </w:r>
          </w:p>
          <w:p w14:paraId="5DEE4FD5" w14:textId="77777777" w:rsidR="001B027B" w:rsidRDefault="001B027B" w:rsidP="008D7321">
            <w:pPr>
              <w:spacing w:after="0" w:afterAutospacing="0" w:line="276" w:lineRule="auto"/>
              <w:ind w:firstLine="0"/>
            </w:pPr>
            <w:r>
              <w:t xml:space="preserve">Duración: 2 semanas </w:t>
            </w:r>
          </w:p>
          <w:p w14:paraId="1A79766C" w14:textId="77777777" w:rsidR="001B027B" w:rsidRDefault="001B027B" w:rsidP="008D7321">
            <w:pPr>
              <w:spacing w:after="0" w:afterAutospacing="0" w:line="276" w:lineRule="auto"/>
              <w:ind w:firstLine="0"/>
              <w:rPr>
                <w:b/>
                <w:bCs/>
              </w:rPr>
            </w:pPr>
            <w:r>
              <w:rPr>
                <w:b/>
                <w:bCs/>
              </w:rPr>
              <w:lastRenderedPageBreak/>
              <w:t>LUGAR:</w:t>
            </w:r>
          </w:p>
          <w:p w14:paraId="40C0D11F" w14:textId="77777777" w:rsidR="001B027B" w:rsidRPr="000C45EE" w:rsidRDefault="001B027B" w:rsidP="008D7321">
            <w:pPr>
              <w:spacing w:line="276" w:lineRule="auto"/>
              <w:ind w:firstLine="0"/>
            </w:pPr>
            <w:r>
              <w:t>Aula de clases, en donde los estudiantes puedan identificar claramente el párrafo a analizar</w:t>
            </w:r>
          </w:p>
        </w:tc>
        <w:tc>
          <w:tcPr>
            <w:tcW w:w="4625" w:type="dxa"/>
            <w:tcBorders>
              <w:bottom w:val="single" w:sz="4" w:space="0" w:color="auto"/>
            </w:tcBorders>
          </w:tcPr>
          <w:p w14:paraId="40235B78" w14:textId="77777777" w:rsidR="001B027B" w:rsidRDefault="001B027B" w:rsidP="008D7321">
            <w:pPr>
              <w:spacing w:after="0" w:afterAutospacing="0" w:line="276" w:lineRule="auto"/>
              <w:ind w:firstLine="0"/>
              <w:jc w:val="left"/>
              <w:rPr>
                <w:b/>
                <w:bCs/>
              </w:rPr>
            </w:pPr>
            <w:r>
              <w:rPr>
                <w:b/>
                <w:bCs/>
              </w:rPr>
              <w:lastRenderedPageBreak/>
              <w:t>MATERIAL:</w:t>
            </w:r>
          </w:p>
          <w:p w14:paraId="2778CFD4" w14:textId="77777777" w:rsidR="001B027B" w:rsidRPr="00BD7539" w:rsidRDefault="001B027B" w:rsidP="008D7321">
            <w:pPr>
              <w:pStyle w:val="Prrafodelista"/>
              <w:numPr>
                <w:ilvl w:val="0"/>
                <w:numId w:val="25"/>
              </w:numPr>
              <w:spacing w:before="120" w:after="0" w:afterAutospacing="0" w:line="276" w:lineRule="auto"/>
              <w:jc w:val="left"/>
              <w:rPr>
                <w:color w:val="000000" w:themeColor="text1"/>
                <w:lang w:val="es-ES_tradnl"/>
              </w:rPr>
            </w:pPr>
            <w:r w:rsidRPr="00BD7539">
              <w:rPr>
                <w:color w:val="000000" w:themeColor="text1"/>
                <w:lang w:val="es-ES_tradnl"/>
              </w:rPr>
              <w:lastRenderedPageBreak/>
              <w:t>1 pliego de cartulina de cualquier color</w:t>
            </w:r>
          </w:p>
          <w:p w14:paraId="60C9CB8F" w14:textId="77777777" w:rsidR="001B027B" w:rsidRPr="00BD7539" w:rsidRDefault="001B027B" w:rsidP="008D7321">
            <w:pPr>
              <w:pStyle w:val="Prrafodelista"/>
              <w:numPr>
                <w:ilvl w:val="0"/>
                <w:numId w:val="25"/>
              </w:numPr>
              <w:spacing w:before="120" w:after="0" w:afterAutospacing="0" w:line="276" w:lineRule="auto"/>
              <w:jc w:val="left"/>
              <w:rPr>
                <w:color w:val="000000" w:themeColor="text1"/>
                <w:lang w:val="es-ES_tradnl"/>
              </w:rPr>
            </w:pPr>
            <w:r w:rsidRPr="00BD7539">
              <w:rPr>
                <w:color w:val="000000" w:themeColor="text1"/>
                <w:lang w:val="es-ES_tradnl"/>
              </w:rPr>
              <w:t>8 hojas de papel bond con un emoji impreso en cada una</w:t>
            </w:r>
          </w:p>
          <w:p w14:paraId="38931B18" w14:textId="77777777" w:rsidR="001B027B" w:rsidRPr="00BD7539" w:rsidRDefault="001B027B" w:rsidP="008D7321">
            <w:pPr>
              <w:pStyle w:val="Prrafodelista"/>
              <w:numPr>
                <w:ilvl w:val="0"/>
                <w:numId w:val="25"/>
              </w:numPr>
              <w:spacing w:before="120" w:after="0" w:afterAutospacing="0" w:line="276" w:lineRule="auto"/>
              <w:jc w:val="left"/>
              <w:rPr>
                <w:color w:val="000000" w:themeColor="text1"/>
                <w:lang w:val="es-ES_tradnl"/>
              </w:rPr>
            </w:pPr>
            <w:r w:rsidRPr="00BD7539">
              <w:rPr>
                <w:color w:val="000000" w:themeColor="text1"/>
                <w:lang w:val="es-ES_tradnl"/>
              </w:rPr>
              <w:t>Goma</w:t>
            </w:r>
          </w:p>
          <w:p w14:paraId="7E834201" w14:textId="77777777" w:rsidR="001B027B" w:rsidRDefault="001B027B" w:rsidP="008D7321">
            <w:pPr>
              <w:pStyle w:val="Prrafodelista"/>
              <w:numPr>
                <w:ilvl w:val="0"/>
                <w:numId w:val="25"/>
              </w:numPr>
              <w:spacing w:before="120" w:after="0" w:afterAutospacing="0" w:line="276" w:lineRule="auto"/>
              <w:jc w:val="left"/>
              <w:rPr>
                <w:color w:val="000000" w:themeColor="text1"/>
                <w:lang w:val="es-ES_tradnl"/>
              </w:rPr>
            </w:pPr>
            <w:r w:rsidRPr="00BD7539">
              <w:rPr>
                <w:color w:val="000000" w:themeColor="text1"/>
                <w:lang w:val="es-ES_tradnl"/>
              </w:rPr>
              <w:t>1 hoja de formato A4 color rojo</w:t>
            </w:r>
          </w:p>
          <w:p w14:paraId="0C881BD9" w14:textId="77777777" w:rsidR="001B027B" w:rsidRDefault="001B027B" w:rsidP="008D7321">
            <w:pPr>
              <w:pStyle w:val="Prrafodelista"/>
              <w:numPr>
                <w:ilvl w:val="0"/>
                <w:numId w:val="25"/>
              </w:numPr>
              <w:spacing w:after="0" w:afterAutospacing="0" w:line="276" w:lineRule="auto"/>
              <w:jc w:val="left"/>
              <w:rPr>
                <w:color w:val="000000" w:themeColor="text1"/>
                <w:lang w:val="es-ES_tradnl"/>
              </w:rPr>
            </w:pPr>
            <w:r w:rsidRPr="00BD7539">
              <w:rPr>
                <w:color w:val="000000" w:themeColor="text1"/>
                <w:lang w:val="es-ES_tradnl"/>
              </w:rPr>
              <w:t>Tijeras</w:t>
            </w:r>
          </w:p>
          <w:p w14:paraId="25E3404A" w14:textId="77777777" w:rsidR="00957B41" w:rsidRPr="003219FF" w:rsidRDefault="001B027B" w:rsidP="008D7321">
            <w:pPr>
              <w:spacing w:after="0" w:afterAutospacing="0" w:line="276" w:lineRule="auto"/>
              <w:ind w:firstLine="0"/>
              <w:rPr>
                <w:b/>
                <w:bCs/>
              </w:rPr>
            </w:pPr>
            <w:r w:rsidRPr="003219FF">
              <w:rPr>
                <w:b/>
                <w:bCs/>
              </w:rPr>
              <w:t>TAMAÑO DEL GRUPO:</w:t>
            </w:r>
          </w:p>
          <w:p w14:paraId="2A9C1C9D" w14:textId="1772B054" w:rsidR="001B027B" w:rsidRPr="006701B7" w:rsidRDefault="001B027B" w:rsidP="008D7321">
            <w:pPr>
              <w:spacing w:after="0" w:line="276" w:lineRule="auto"/>
              <w:ind w:firstLine="0"/>
              <w:jc w:val="left"/>
              <w:rPr>
                <w:b/>
                <w:bCs/>
                <w:color w:val="000000" w:themeColor="text1"/>
                <w:lang w:val="es-ES_tradnl"/>
              </w:rPr>
            </w:pPr>
            <w:r>
              <w:rPr>
                <w:color w:val="000000" w:themeColor="text1"/>
                <w:lang w:val="es-ES_tradnl"/>
              </w:rPr>
              <w:t>T</w:t>
            </w:r>
            <w:r w:rsidRPr="004676A7">
              <w:rPr>
                <w:color w:val="000000" w:themeColor="text1"/>
                <w:lang w:val="es-ES_tradnl"/>
              </w:rPr>
              <w:t>odos los estudiantes que conforman el aula de clase</w:t>
            </w:r>
          </w:p>
        </w:tc>
      </w:tr>
      <w:tr w:rsidR="001B027B" w14:paraId="2E840510" w14:textId="77777777" w:rsidTr="00873298">
        <w:tc>
          <w:tcPr>
            <w:tcW w:w="8494" w:type="dxa"/>
            <w:gridSpan w:val="2"/>
            <w:tcBorders>
              <w:bottom w:val="single" w:sz="4" w:space="0" w:color="auto"/>
            </w:tcBorders>
          </w:tcPr>
          <w:p w14:paraId="719C3BD4" w14:textId="77777777" w:rsidR="001B027B" w:rsidRDefault="001B027B" w:rsidP="008D7321">
            <w:pPr>
              <w:spacing w:after="0" w:afterAutospacing="0" w:line="276" w:lineRule="auto"/>
              <w:ind w:firstLine="0"/>
              <w:jc w:val="center"/>
              <w:rPr>
                <w:b/>
                <w:bCs/>
              </w:rPr>
            </w:pPr>
            <w:r>
              <w:rPr>
                <w:b/>
                <w:bCs/>
              </w:rPr>
              <w:lastRenderedPageBreak/>
              <w:t>DESARROLLO</w:t>
            </w:r>
          </w:p>
          <w:p w14:paraId="11B02024" w14:textId="77777777" w:rsidR="001B027B" w:rsidRPr="001A6FC0" w:rsidRDefault="001B027B" w:rsidP="008D7321">
            <w:pPr>
              <w:pStyle w:val="Prrafodelista"/>
              <w:numPr>
                <w:ilvl w:val="0"/>
                <w:numId w:val="27"/>
              </w:numPr>
              <w:spacing w:before="120" w:after="120" w:afterAutospacing="0" w:line="276" w:lineRule="auto"/>
              <w:rPr>
                <w:b/>
                <w:bCs/>
              </w:rPr>
            </w:pPr>
            <w:r>
              <w:t xml:space="preserve">Como primer paso, se elaborará entre el docente y los estudiantes una ruleta que en cada fase tenga una emoción expresada a través de un emoji. </w:t>
            </w:r>
          </w:p>
          <w:p w14:paraId="2CCDBCC0" w14:textId="2BD219B4" w:rsidR="001B027B" w:rsidRPr="001A6FC0" w:rsidRDefault="001B027B" w:rsidP="008D7321">
            <w:pPr>
              <w:pStyle w:val="Prrafodelista"/>
              <w:numPr>
                <w:ilvl w:val="0"/>
                <w:numId w:val="26"/>
              </w:numPr>
              <w:spacing w:before="120" w:after="120" w:afterAutospacing="0" w:line="276" w:lineRule="auto"/>
              <w:rPr>
                <w:b/>
                <w:bCs/>
              </w:rPr>
            </w:pPr>
            <w:r>
              <w:t>El docente escogerá un fragmento o párrafo de una poesía seleccionada del libro de lengua y literatura</w:t>
            </w:r>
            <w:r w:rsidR="0039605B">
              <w:t xml:space="preserve"> según corresponda</w:t>
            </w:r>
            <w:r>
              <w:t>.</w:t>
            </w:r>
          </w:p>
          <w:p w14:paraId="6BCEEA03" w14:textId="77777777" w:rsidR="001B027B" w:rsidRPr="006A6955" w:rsidRDefault="001B027B" w:rsidP="008D7321">
            <w:pPr>
              <w:pStyle w:val="Prrafodelista"/>
              <w:numPr>
                <w:ilvl w:val="0"/>
                <w:numId w:val="26"/>
              </w:numPr>
              <w:spacing w:before="120" w:after="120" w:afterAutospacing="0" w:line="276" w:lineRule="auto"/>
              <w:rPr>
                <w:b/>
                <w:bCs/>
              </w:rPr>
            </w:pPr>
            <w:r>
              <w:t>A continuación, un estudiante pasará al frente y procederá a girar la ruleta de emociones y asociar el emoji que le tocó con una parte de la poesía que el docente le entregará solo a él.</w:t>
            </w:r>
          </w:p>
          <w:p w14:paraId="7BF4743D" w14:textId="77777777" w:rsidR="001B027B" w:rsidRPr="006A6955" w:rsidRDefault="001B027B" w:rsidP="008D7321">
            <w:pPr>
              <w:pStyle w:val="Prrafodelista"/>
              <w:numPr>
                <w:ilvl w:val="0"/>
                <w:numId w:val="26"/>
              </w:numPr>
              <w:spacing w:before="120" w:after="120" w:afterAutospacing="0" w:line="276" w:lineRule="auto"/>
              <w:rPr>
                <w:b/>
                <w:bCs/>
              </w:rPr>
            </w:pPr>
            <w:r>
              <w:t>El estudiante deberá imitar la emoción realizando un gesto parecido al del emoji tratando de ligar la emoción con la frase que ha escogido en el fragmento de la poesía.</w:t>
            </w:r>
          </w:p>
          <w:p w14:paraId="6C1C51CD" w14:textId="77777777" w:rsidR="001B027B" w:rsidRPr="00D90E2C" w:rsidRDefault="001B027B" w:rsidP="008D7321">
            <w:pPr>
              <w:pStyle w:val="Prrafodelista"/>
              <w:numPr>
                <w:ilvl w:val="0"/>
                <w:numId w:val="26"/>
              </w:numPr>
              <w:spacing w:before="120" w:after="120" w:afterAutospacing="0" w:line="276" w:lineRule="auto"/>
              <w:rPr>
                <w:b/>
                <w:bCs/>
              </w:rPr>
            </w:pPr>
            <w:r>
              <w:t xml:space="preserve">  El docente indicará al resto de estudiantes la poesía seleccionada y leerá el fragmento escogido.</w:t>
            </w:r>
          </w:p>
          <w:p w14:paraId="157B193D" w14:textId="77777777" w:rsidR="001B027B" w:rsidRPr="001A6FC0" w:rsidRDefault="001B027B" w:rsidP="008D7321">
            <w:pPr>
              <w:pStyle w:val="Prrafodelista"/>
              <w:numPr>
                <w:ilvl w:val="0"/>
                <w:numId w:val="26"/>
              </w:numPr>
              <w:spacing w:before="120" w:after="120" w:afterAutospacing="0" w:line="276" w:lineRule="auto"/>
              <w:rPr>
                <w:b/>
                <w:bCs/>
              </w:rPr>
            </w:pPr>
            <w:r>
              <w:t>Finalmente, los estudiantes deberán indicar a que parte de la lectura pertenece las emociones expresadas por su compañero de aula.</w:t>
            </w:r>
          </w:p>
        </w:tc>
      </w:tr>
    </w:tbl>
    <w:p w14:paraId="6C432E64" w14:textId="77777777" w:rsidR="00163C1A" w:rsidRDefault="00163C1A" w:rsidP="008D7321">
      <w:pPr>
        <w:spacing w:line="276" w:lineRule="auto"/>
      </w:pPr>
    </w:p>
    <w:p w14:paraId="1F066C13" w14:textId="77777777" w:rsidR="00163C1A" w:rsidRDefault="00163C1A" w:rsidP="008D7321">
      <w:pPr>
        <w:spacing w:line="276" w:lineRule="auto"/>
      </w:pPr>
    </w:p>
    <w:p w14:paraId="6E94A8C9" w14:textId="77777777" w:rsidR="00163C1A" w:rsidRDefault="00163C1A" w:rsidP="008D7321">
      <w:pPr>
        <w:spacing w:line="276" w:lineRule="auto"/>
      </w:pPr>
    </w:p>
    <w:p w14:paraId="53DD9DA7" w14:textId="77777777" w:rsidR="009B1A3D" w:rsidRDefault="009B1A3D" w:rsidP="008D7321">
      <w:pPr>
        <w:spacing w:line="276" w:lineRule="auto"/>
      </w:pPr>
    </w:p>
    <w:p w14:paraId="2A58F7C9" w14:textId="77777777" w:rsidR="009B1A3D" w:rsidRDefault="009B1A3D" w:rsidP="008D7321">
      <w:pPr>
        <w:spacing w:line="276" w:lineRule="auto"/>
      </w:pPr>
    </w:p>
    <w:p w14:paraId="105361AB" w14:textId="77777777" w:rsidR="009B1A3D" w:rsidRDefault="009B1A3D" w:rsidP="008D7321">
      <w:pPr>
        <w:spacing w:line="276" w:lineRule="auto"/>
      </w:pPr>
    </w:p>
    <w:p w14:paraId="686D4421" w14:textId="77777777" w:rsidR="009B1A3D" w:rsidRDefault="009B1A3D" w:rsidP="008D7321">
      <w:pPr>
        <w:spacing w:line="276" w:lineRule="auto"/>
      </w:pPr>
    </w:p>
    <w:p w14:paraId="4B1DE7CC" w14:textId="77777777" w:rsidR="00163C1A" w:rsidRDefault="00163C1A" w:rsidP="008D7321">
      <w:pPr>
        <w:spacing w:line="276" w:lineRule="auto"/>
      </w:pPr>
    </w:p>
    <w:tbl>
      <w:tblPr>
        <w:tblStyle w:val="Tablaconcuadrcula"/>
        <w:tblW w:w="0" w:type="auto"/>
        <w:tblLook w:val="04A0" w:firstRow="1" w:lastRow="0" w:firstColumn="1" w:lastColumn="0" w:noHBand="0" w:noVBand="1"/>
      </w:tblPr>
      <w:tblGrid>
        <w:gridCol w:w="4191"/>
        <w:gridCol w:w="4303"/>
      </w:tblGrid>
      <w:tr w:rsidR="006701B7" w14:paraId="2A538774" w14:textId="77777777" w:rsidTr="00163C1A">
        <w:tc>
          <w:tcPr>
            <w:tcW w:w="8494" w:type="dxa"/>
            <w:gridSpan w:val="2"/>
            <w:tcBorders>
              <w:top w:val="single" w:sz="4" w:space="0" w:color="auto"/>
            </w:tcBorders>
          </w:tcPr>
          <w:p w14:paraId="7A98A73C" w14:textId="7DB07C5C" w:rsidR="006701B7" w:rsidRDefault="006701B7" w:rsidP="008D7321">
            <w:pPr>
              <w:pStyle w:val="Ttulo3"/>
              <w:spacing w:before="0" w:after="0" w:afterAutospacing="0" w:line="276" w:lineRule="auto"/>
              <w:ind w:left="709" w:hanging="709"/>
              <w:jc w:val="center"/>
            </w:pPr>
            <w:bookmarkStart w:id="157" w:name="_Toc106894053"/>
            <w:bookmarkStart w:id="158" w:name="_Toc141085400"/>
            <w:r>
              <w:lastRenderedPageBreak/>
              <w:t xml:space="preserve">Actividad 2.- </w:t>
            </w:r>
            <w:r w:rsidRPr="00AC1A7B">
              <w:t>Personifica el carácter observado</w:t>
            </w:r>
            <w:bookmarkEnd w:id="157"/>
            <w:r w:rsidR="007D03A3">
              <w:t xml:space="preserve"> – Qhawasqa runata runayachin</w:t>
            </w:r>
            <w:bookmarkEnd w:id="158"/>
          </w:p>
          <w:p w14:paraId="157A606A" w14:textId="69239617" w:rsidR="00873298" w:rsidRPr="00873298" w:rsidRDefault="00873298" w:rsidP="008D7321">
            <w:pPr>
              <w:pStyle w:val="Descripcin"/>
              <w:spacing w:after="0" w:afterAutospacing="0" w:line="276" w:lineRule="auto"/>
              <w:rPr>
                <w:i w:val="0"/>
                <w:iCs w:val="0"/>
                <w:color w:val="auto"/>
                <w:sz w:val="24"/>
                <w:szCs w:val="24"/>
              </w:rPr>
            </w:pPr>
            <w:bookmarkStart w:id="159" w:name="_Toc136012518"/>
            <w:r w:rsidRPr="00873298">
              <w:rPr>
                <w:b/>
                <w:bCs/>
                <w:i w:val="0"/>
                <w:iCs w:val="0"/>
                <w:color w:val="auto"/>
                <w:sz w:val="24"/>
                <w:szCs w:val="24"/>
              </w:rPr>
              <w:t xml:space="preserve">Figura </w:t>
            </w:r>
            <w:r w:rsidRPr="00873298">
              <w:rPr>
                <w:b/>
                <w:bCs/>
                <w:i w:val="0"/>
                <w:iCs w:val="0"/>
                <w:color w:val="auto"/>
                <w:sz w:val="24"/>
                <w:szCs w:val="24"/>
              </w:rPr>
              <w:fldChar w:fldCharType="begin"/>
            </w:r>
            <w:r w:rsidRPr="00873298">
              <w:rPr>
                <w:b/>
                <w:bCs/>
                <w:i w:val="0"/>
                <w:iCs w:val="0"/>
                <w:color w:val="auto"/>
                <w:sz w:val="24"/>
                <w:szCs w:val="24"/>
              </w:rPr>
              <w:instrText xml:space="preserve"> SEQ Figura \* ARABIC </w:instrText>
            </w:r>
            <w:r w:rsidRPr="00873298">
              <w:rPr>
                <w:b/>
                <w:bCs/>
                <w:i w:val="0"/>
                <w:iCs w:val="0"/>
                <w:color w:val="auto"/>
                <w:sz w:val="24"/>
                <w:szCs w:val="24"/>
              </w:rPr>
              <w:fldChar w:fldCharType="separate"/>
            </w:r>
            <w:r w:rsidR="00FD40CA">
              <w:rPr>
                <w:b/>
                <w:bCs/>
                <w:i w:val="0"/>
                <w:iCs w:val="0"/>
                <w:noProof/>
                <w:color w:val="auto"/>
                <w:sz w:val="24"/>
                <w:szCs w:val="24"/>
              </w:rPr>
              <w:t>15</w:t>
            </w:r>
            <w:r w:rsidRPr="00873298">
              <w:rPr>
                <w:b/>
                <w:bCs/>
                <w:i w:val="0"/>
                <w:iCs w:val="0"/>
                <w:color w:val="auto"/>
                <w:sz w:val="24"/>
                <w:szCs w:val="24"/>
              </w:rPr>
              <w:fldChar w:fldCharType="end"/>
            </w:r>
            <w:r w:rsidRPr="00873298">
              <w:rPr>
                <w:b/>
                <w:bCs/>
                <w:i w:val="0"/>
                <w:iCs w:val="0"/>
                <w:color w:val="auto"/>
                <w:sz w:val="24"/>
                <w:szCs w:val="24"/>
              </w:rPr>
              <w:t>.</w:t>
            </w:r>
            <w:r w:rsidR="009E3378" w:rsidRPr="009E3378">
              <w:rPr>
                <w:b/>
                <w:bCs/>
                <w:i w:val="0"/>
                <w:iCs w:val="0"/>
                <w:color w:val="auto"/>
                <w:sz w:val="24"/>
                <w:szCs w:val="24"/>
              </w:rPr>
              <w:t xml:space="preserve"> </w:t>
            </w:r>
            <w:r w:rsidRPr="009E3378">
              <w:rPr>
                <w:b/>
                <w:bCs/>
                <w:i w:val="0"/>
                <w:iCs w:val="0"/>
                <w:color w:val="auto"/>
                <w:sz w:val="24"/>
                <w:szCs w:val="24"/>
              </w:rPr>
              <w:t>Imagen de representación de una obra literaria</w:t>
            </w:r>
            <w:bookmarkEnd w:id="159"/>
          </w:p>
          <w:p w14:paraId="4D54A541" w14:textId="77777777" w:rsidR="006701B7" w:rsidRDefault="006701B7" w:rsidP="008D7321">
            <w:pPr>
              <w:spacing w:after="0" w:afterAutospacing="0" w:line="276" w:lineRule="auto"/>
              <w:ind w:firstLine="0"/>
              <w:jc w:val="center"/>
            </w:pPr>
            <w:r>
              <w:rPr>
                <w:noProof/>
                <w:lang w:eastAsia="es-EC"/>
              </w:rPr>
              <w:drawing>
                <wp:inline distT="0" distB="0" distL="0" distR="0" wp14:anchorId="64142571" wp14:editId="73ED3B89">
                  <wp:extent cx="3674812" cy="1800000"/>
                  <wp:effectExtent l="0" t="0" r="1905" b="0"/>
                  <wp:docPr id="2098119989" name="Imagen 2098119989" descr="Obras de teatro para niños con gu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as de teatro para niños con guion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74812" cy="1800000"/>
                          </a:xfrm>
                          <a:prstGeom prst="rect">
                            <a:avLst/>
                          </a:prstGeom>
                          <a:noFill/>
                          <a:ln>
                            <a:noFill/>
                          </a:ln>
                        </pic:spPr>
                      </pic:pic>
                    </a:graphicData>
                  </a:graphic>
                </wp:inline>
              </w:drawing>
            </w:r>
          </w:p>
          <w:p w14:paraId="1B546F37" w14:textId="7C707358" w:rsidR="006701B7" w:rsidRPr="00873298" w:rsidRDefault="00873298" w:rsidP="008D7321">
            <w:pPr>
              <w:spacing w:after="0" w:line="276" w:lineRule="auto"/>
              <w:ind w:firstLine="0"/>
              <w:jc w:val="center"/>
              <w:rPr>
                <w:color w:val="000000" w:themeColor="text1"/>
                <w:sz w:val="20"/>
                <w:szCs w:val="20"/>
              </w:rPr>
            </w:pPr>
            <w:r w:rsidRPr="00873298">
              <w:rPr>
                <w:i/>
                <w:iCs/>
                <w:color w:val="000000" w:themeColor="text1"/>
              </w:rPr>
              <w:t>Tomado de</w:t>
            </w:r>
            <w:r w:rsidR="006701B7" w:rsidRPr="00873298">
              <w:t xml:space="preserve"> </w:t>
            </w:r>
            <w:hyperlink r:id="rId38" w:history="1">
              <w:r w:rsidR="00852C37" w:rsidRPr="007225F0">
                <w:rPr>
                  <w:rStyle w:val="Hipervnculo"/>
                </w:rPr>
                <w:t>https://tucuentofavorito.com/obras-de-teatro-para-ninos-realmente-maravillosas</w:t>
              </w:r>
              <w:r w:rsidR="00852C37" w:rsidRPr="007225F0">
                <w:rPr>
                  <w:rStyle w:val="Hipervnculo"/>
                  <w:sz w:val="20"/>
                  <w:szCs w:val="20"/>
                </w:rPr>
                <w:t>/</w:t>
              </w:r>
            </w:hyperlink>
          </w:p>
          <w:p w14:paraId="113B485B" w14:textId="77777777" w:rsidR="006701B7" w:rsidRPr="00957B41" w:rsidRDefault="006701B7" w:rsidP="008D7321">
            <w:pPr>
              <w:pStyle w:val="Default"/>
              <w:spacing w:before="240" w:after="160" w:line="276" w:lineRule="auto"/>
              <w:jc w:val="both"/>
              <w:rPr>
                <w:rFonts w:eastAsia="Times New Roman"/>
                <w:color w:val="auto"/>
                <w:lang w:val="es-ES_tradnl" w:eastAsia="es-ES"/>
              </w:rPr>
            </w:pPr>
            <w:r w:rsidRPr="00957B41">
              <w:rPr>
                <w:rFonts w:eastAsia="Times New Roman"/>
                <w:b/>
                <w:bCs/>
                <w:color w:val="auto"/>
                <w:lang w:val="es-ES_tradnl" w:eastAsia="es-ES"/>
              </w:rPr>
              <w:t>Destrezas:</w:t>
            </w:r>
            <w:r w:rsidRPr="00957B41">
              <w:rPr>
                <w:rFonts w:eastAsia="Times New Roman"/>
                <w:color w:val="auto"/>
                <w:lang w:val="es-ES_tradnl" w:eastAsia="es-ES"/>
              </w:rPr>
              <w:t xml:space="preserve"> esta actividad nos permitirá desarrollar habilidades para expresar emociones a través de gestos y de interacción.</w:t>
            </w:r>
          </w:p>
        </w:tc>
      </w:tr>
      <w:tr w:rsidR="006701B7" w14:paraId="240E0468" w14:textId="77777777" w:rsidTr="00163C1A">
        <w:tc>
          <w:tcPr>
            <w:tcW w:w="8494" w:type="dxa"/>
            <w:gridSpan w:val="2"/>
          </w:tcPr>
          <w:p w14:paraId="0DC0446F" w14:textId="33894E26" w:rsidR="006701B7" w:rsidRPr="00A86372" w:rsidRDefault="006701B7" w:rsidP="008D7321">
            <w:pPr>
              <w:spacing w:after="0" w:afterAutospacing="0" w:line="276" w:lineRule="auto"/>
              <w:ind w:firstLine="0"/>
              <w:rPr>
                <w:lang w:val="es-ES_tradnl"/>
              </w:rPr>
            </w:pPr>
            <w:r w:rsidRPr="00A86372">
              <w:rPr>
                <w:b/>
                <w:bCs/>
                <w:lang w:val="es-ES_tradnl"/>
              </w:rPr>
              <w:t>OBJETIVO:</w:t>
            </w:r>
            <w:r w:rsidR="00957B41">
              <w:rPr>
                <w:b/>
                <w:bCs/>
                <w:lang w:val="es-ES_tradnl"/>
              </w:rPr>
              <w:t xml:space="preserve"> </w:t>
            </w:r>
            <w:r w:rsidR="00957B41">
              <w:rPr>
                <w:lang w:val="es-ES_tradnl"/>
              </w:rPr>
              <w:t>d</w:t>
            </w:r>
            <w:r w:rsidRPr="00FF4EFB">
              <w:rPr>
                <w:lang w:val="es-ES_tradnl"/>
              </w:rPr>
              <w:t xml:space="preserve">esarrollar la conciencia </w:t>
            </w:r>
            <w:r>
              <w:rPr>
                <w:lang w:val="es-ES_tradnl"/>
              </w:rPr>
              <w:t>gestual y a su vez el sentido de la vista</w:t>
            </w:r>
            <w:r w:rsidRPr="00FF4EFB">
              <w:rPr>
                <w:lang w:val="es-ES_tradnl"/>
              </w:rPr>
              <w:t xml:space="preserve"> a través de </w:t>
            </w:r>
            <w:r>
              <w:rPr>
                <w:lang w:val="es-ES_tradnl"/>
              </w:rPr>
              <w:t xml:space="preserve">la </w:t>
            </w:r>
            <w:r w:rsidRPr="00FF4EFB">
              <w:rPr>
                <w:lang w:val="es-ES_tradnl"/>
              </w:rPr>
              <w:t xml:space="preserve">observación </w:t>
            </w:r>
            <w:r>
              <w:rPr>
                <w:lang w:val="es-ES_tradnl"/>
              </w:rPr>
              <w:t>e interpretación</w:t>
            </w:r>
            <w:r w:rsidRPr="00FF4EFB">
              <w:rPr>
                <w:lang w:val="es-ES_tradnl"/>
              </w:rPr>
              <w:t xml:space="preserve"> de imágene</w:t>
            </w:r>
            <w:r>
              <w:rPr>
                <w:lang w:val="es-ES_tradnl"/>
              </w:rPr>
              <w:t>s.</w:t>
            </w:r>
          </w:p>
        </w:tc>
      </w:tr>
      <w:tr w:rsidR="006701B7" w14:paraId="7388538B" w14:textId="77777777" w:rsidTr="00163C1A">
        <w:tc>
          <w:tcPr>
            <w:tcW w:w="4191" w:type="dxa"/>
          </w:tcPr>
          <w:p w14:paraId="145D7E0A" w14:textId="77777777" w:rsidR="004C09EC" w:rsidRDefault="006701B7" w:rsidP="008D7321">
            <w:pPr>
              <w:spacing w:after="0" w:afterAutospacing="0" w:line="276" w:lineRule="auto"/>
              <w:ind w:firstLine="0"/>
              <w:rPr>
                <w:b/>
                <w:bCs/>
                <w:lang w:val="es-ES_tradnl"/>
              </w:rPr>
            </w:pPr>
            <w:r w:rsidRPr="00A86372">
              <w:rPr>
                <w:b/>
                <w:bCs/>
                <w:lang w:val="es-ES_tradnl"/>
              </w:rPr>
              <w:t>TIEMPO:</w:t>
            </w:r>
          </w:p>
          <w:p w14:paraId="4F3BCFB4" w14:textId="30C1C2DE" w:rsidR="006701B7" w:rsidRDefault="006701B7" w:rsidP="008D7321">
            <w:pPr>
              <w:spacing w:after="0" w:afterAutospacing="0" w:line="276" w:lineRule="auto"/>
              <w:ind w:firstLine="0"/>
              <w:rPr>
                <w:lang w:val="es-ES_tradnl"/>
              </w:rPr>
            </w:pPr>
            <w:r>
              <w:rPr>
                <w:lang w:val="es-ES_tradnl"/>
              </w:rPr>
              <w:t>2 semanas</w:t>
            </w:r>
          </w:p>
          <w:p w14:paraId="449C0601" w14:textId="77777777" w:rsidR="006701B7" w:rsidRDefault="006701B7" w:rsidP="008D7321">
            <w:pPr>
              <w:spacing w:after="0" w:afterAutospacing="0" w:line="276" w:lineRule="auto"/>
              <w:ind w:firstLine="0"/>
              <w:rPr>
                <w:b/>
                <w:bCs/>
                <w:lang w:val="es-ES_tradnl"/>
              </w:rPr>
            </w:pPr>
            <w:r>
              <w:rPr>
                <w:b/>
                <w:bCs/>
                <w:lang w:val="es-ES_tradnl"/>
              </w:rPr>
              <w:t>LUGAR:</w:t>
            </w:r>
          </w:p>
          <w:p w14:paraId="309F377F" w14:textId="77777777" w:rsidR="006701B7" w:rsidRPr="00A86372" w:rsidRDefault="006701B7" w:rsidP="008D7321">
            <w:pPr>
              <w:spacing w:after="0" w:afterAutospacing="0" w:line="276" w:lineRule="auto"/>
              <w:ind w:firstLine="0"/>
              <w:rPr>
                <w:lang w:val="es-ES_tradnl"/>
              </w:rPr>
            </w:pPr>
            <w:r>
              <w:rPr>
                <w:lang w:val="es-ES_tradnl"/>
              </w:rPr>
              <w:t xml:space="preserve">Aula de clases </w:t>
            </w:r>
          </w:p>
        </w:tc>
        <w:tc>
          <w:tcPr>
            <w:tcW w:w="4303" w:type="dxa"/>
          </w:tcPr>
          <w:p w14:paraId="6720C286" w14:textId="77777777" w:rsidR="006701B7" w:rsidRDefault="006701B7" w:rsidP="008D7321">
            <w:pPr>
              <w:spacing w:after="0" w:afterAutospacing="0" w:line="276" w:lineRule="auto"/>
              <w:ind w:firstLine="0"/>
              <w:rPr>
                <w:b/>
                <w:bCs/>
                <w:lang w:val="es-ES_tradnl"/>
              </w:rPr>
            </w:pPr>
            <w:r>
              <w:rPr>
                <w:b/>
                <w:bCs/>
                <w:lang w:val="es-ES_tradnl"/>
              </w:rPr>
              <w:t>MATERIAL:</w:t>
            </w:r>
          </w:p>
          <w:p w14:paraId="6ED38224" w14:textId="77777777" w:rsidR="006701B7" w:rsidRPr="00E703BE" w:rsidRDefault="006701B7" w:rsidP="008D7321">
            <w:pPr>
              <w:spacing w:after="0" w:afterAutospacing="0" w:line="276" w:lineRule="auto"/>
              <w:ind w:firstLine="0"/>
              <w:rPr>
                <w:lang w:val="es-ES_tradnl"/>
              </w:rPr>
            </w:pPr>
            <w:r w:rsidRPr="00E703BE">
              <w:rPr>
                <w:lang w:val="es-ES_tradnl"/>
              </w:rPr>
              <w:t>Vestimenta o algún elemento que nos facilite la interpretación de la obra literaria</w:t>
            </w:r>
          </w:p>
          <w:p w14:paraId="43349BC2" w14:textId="77777777" w:rsidR="006701B7" w:rsidRDefault="006701B7" w:rsidP="008D7321">
            <w:pPr>
              <w:spacing w:after="0" w:afterAutospacing="0" w:line="276" w:lineRule="auto"/>
              <w:ind w:firstLine="0"/>
              <w:rPr>
                <w:b/>
                <w:bCs/>
                <w:lang w:val="es-ES_tradnl"/>
              </w:rPr>
            </w:pPr>
            <w:r>
              <w:rPr>
                <w:b/>
                <w:bCs/>
                <w:lang w:val="es-ES_tradnl"/>
              </w:rPr>
              <w:t>TAMAÑO DEL GRUPO:</w:t>
            </w:r>
          </w:p>
          <w:p w14:paraId="544844E8" w14:textId="77777777" w:rsidR="006701B7" w:rsidRPr="00D05F51" w:rsidRDefault="006701B7" w:rsidP="008D7321">
            <w:pPr>
              <w:spacing w:after="0" w:afterAutospacing="0" w:line="276" w:lineRule="auto"/>
              <w:ind w:firstLine="0"/>
              <w:rPr>
                <w:lang w:val="es-ES_tradnl"/>
              </w:rPr>
            </w:pPr>
            <w:r>
              <w:rPr>
                <w:lang w:val="es-ES_tradnl"/>
              </w:rPr>
              <w:t>Se formarán grupos de 2 o más personas dependiendo el fragmento de la obra literaria que se va a interpretar.</w:t>
            </w:r>
          </w:p>
        </w:tc>
      </w:tr>
      <w:tr w:rsidR="006701B7" w14:paraId="34CFDD29" w14:textId="77777777" w:rsidTr="00163C1A">
        <w:tc>
          <w:tcPr>
            <w:tcW w:w="8494" w:type="dxa"/>
            <w:gridSpan w:val="2"/>
          </w:tcPr>
          <w:p w14:paraId="4FF9DE7A" w14:textId="55DC78A5" w:rsidR="006701B7" w:rsidRDefault="006701B7" w:rsidP="008D7321">
            <w:pPr>
              <w:spacing w:after="0" w:afterAutospacing="0" w:line="276" w:lineRule="auto"/>
              <w:ind w:firstLine="0"/>
              <w:jc w:val="center"/>
              <w:rPr>
                <w:b/>
                <w:bCs/>
                <w:color w:val="000000" w:themeColor="text1"/>
                <w:lang w:val="es-ES_tradnl"/>
              </w:rPr>
            </w:pPr>
            <w:r>
              <w:rPr>
                <w:b/>
                <w:bCs/>
                <w:color w:val="000000" w:themeColor="text1"/>
                <w:lang w:val="es-ES_tradnl"/>
              </w:rPr>
              <w:t>DESARROLLO</w:t>
            </w:r>
          </w:p>
          <w:p w14:paraId="3FD8C636" w14:textId="77777777" w:rsidR="006701B7" w:rsidRDefault="006701B7" w:rsidP="008D7321">
            <w:pPr>
              <w:pStyle w:val="Prrafodelista"/>
              <w:numPr>
                <w:ilvl w:val="0"/>
                <w:numId w:val="28"/>
              </w:numPr>
              <w:spacing w:after="0" w:afterAutospacing="0" w:line="276" w:lineRule="auto"/>
              <w:rPr>
                <w:color w:val="000000" w:themeColor="text1"/>
                <w:lang w:val="es-ES_tradnl"/>
              </w:rPr>
            </w:pPr>
            <w:r w:rsidRPr="00281892">
              <w:rPr>
                <w:color w:val="000000" w:themeColor="text1"/>
                <w:lang w:val="es-ES_tradnl"/>
              </w:rPr>
              <w:t xml:space="preserve">El docente </w:t>
            </w:r>
            <w:r>
              <w:rPr>
                <w:color w:val="000000" w:themeColor="text1"/>
                <w:lang w:val="es-ES_tradnl"/>
              </w:rPr>
              <w:t>proporcionará a los estudiantes una obra literaria relevante para que sea analizada a detalle.</w:t>
            </w:r>
          </w:p>
          <w:p w14:paraId="7A38E1ED" w14:textId="77777777" w:rsidR="006701B7" w:rsidRDefault="006701B7" w:rsidP="008D7321">
            <w:pPr>
              <w:pStyle w:val="Prrafodelista"/>
              <w:numPr>
                <w:ilvl w:val="0"/>
                <w:numId w:val="28"/>
              </w:numPr>
              <w:spacing w:after="0" w:afterAutospacing="0" w:line="276" w:lineRule="auto"/>
              <w:rPr>
                <w:color w:val="000000" w:themeColor="text1"/>
                <w:lang w:val="es-ES_tradnl"/>
              </w:rPr>
            </w:pPr>
            <w:r>
              <w:rPr>
                <w:color w:val="000000" w:themeColor="text1"/>
                <w:lang w:val="es-ES_tradnl"/>
              </w:rPr>
              <w:t>Paso siguiente, el docente formará grupos de estudiantes a los cuales se les asignará un fragmento de la obra literaria para su interpretación ayudándose de elementos o vestimenta para el desarrollo de la obra literaria. Esta representación deberá ser realizada únicamente con gestos y mímica.</w:t>
            </w:r>
          </w:p>
          <w:p w14:paraId="734038E8" w14:textId="77777777" w:rsidR="006701B7" w:rsidRDefault="006701B7" w:rsidP="008D7321">
            <w:pPr>
              <w:pStyle w:val="Prrafodelista"/>
              <w:numPr>
                <w:ilvl w:val="0"/>
                <w:numId w:val="28"/>
              </w:numPr>
              <w:spacing w:after="0" w:afterAutospacing="0" w:line="276" w:lineRule="auto"/>
              <w:rPr>
                <w:color w:val="000000" w:themeColor="text1"/>
                <w:lang w:val="es-ES_tradnl"/>
              </w:rPr>
            </w:pPr>
            <w:r>
              <w:rPr>
                <w:color w:val="000000" w:themeColor="text1"/>
                <w:lang w:val="es-ES_tradnl"/>
              </w:rPr>
              <w:t>Después de haber observado la interpretación los estudiantes deberán reconocer a que fragmento de la obra literaria corresponde la interpretación.</w:t>
            </w:r>
          </w:p>
          <w:p w14:paraId="01D40735" w14:textId="77777777" w:rsidR="006701B7" w:rsidRDefault="006701B7" w:rsidP="008D7321">
            <w:pPr>
              <w:pStyle w:val="Prrafodelista"/>
              <w:numPr>
                <w:ilvl w:val="0"/>
                <w:numId w:val="28"/>
              </w:numPr>
              <w:spacing w:after="0" w:afterAutospacing="0" w:line="276" w:lineRule="auto"/>
              <w:rPr>
                <w:color w:val="000000" w:themeColor="text1"/>
                <w:lang w:val="es-ES_tradnl"/>
              </w:rPr>
            </w:pPr>
            <w:r>
              <w:rPr>
                <w:color w:val="000000" w:themeColor="text1"/>
                <w:lang w:val="es-ES_tradnl"/>
              </w:rPr>
              <w:t>El o los grupos que acierten con el fragmento acumularán puntos.</w:t>
            </w:r>
          </w:p>
          <w:p w14:paraId="3E253786" w14:textId="77777777" w:rsidR="006701B7" w:rsidRPr="00281892" w:rsidRDefault="006701B7" w:rsidP="008D7321">
            <w:pPr>
              <w:pStyle w:val="Prrafodelista"/>
              <w:numPr>
                <w:ilvl w:val="0"/>
                <w:numId w:val="28"/>
              </w:numPr>
              <w:spacing w:after="0" w:afterAutospacing="0" w:line="276" w:lineRule="auto"/>
              <w:rPr>
                <w:color w:val="000000" w:themeColor="text1"/>
                <w:lang w:val="es-ES_tradnl"/>
              </w:rPr>
            </w:pPr>
            <w:r>
              <w:rPr>
                <w:color w:val="000000" w:themeColor="text1"/>
                <w:lang w:val="es-ES_tradnl"/>
              </w:rPr>
              <w:t xml:space="preserve">El grupo que tenga más aciertos gana y recibirá una recompensa o premio. </w:t>
            </w:r>
          </w:p>
        </w:tc>
      </w:tr>
    </w:tbl>
    <w:p w14:paraId="63A2FC4A" w14:textId="77777777" w:rsidR="00981F72" w:rsidRDefault="00981F72" w:rsidP="008D7321">
      <w:pPr>
        <w:spacing w:after="0" w:line="276" w:lineRule="auto"/>
        <w:rPr>
          <w:color w:val="000000" w:themeColor="text1"/>
          <w:sz w:val="20"/>
          <w:szCs w:val="20"/>
          <w:lang w:val="es-ES_tradnl"/>
        </w:rPr>
      </w:pPr>
    </w:p>
    <w:p w14:paraId="7E138806" w14:textId="77777777" w:rsidR="009B1A3D" w:rsidRDefault="009B1A3D" w:rsidP="008D7321">
      <w:pPr>
        <w:spacing w:after="0" w:line="276" w:lineRule="auto"/>
        <w:rPr>
          <w:color w:val="000000" w:themeColor="text1"/>
          <w:sz w:val="20"/>
          <w:szCs w:val="20"/>
          <w:lang w:val="es-ES_tradnl"/>
        </w:rPr>
      </w:pPr>
    </w:p>
    <w:tbl>
      <w:tblPr>
        <w:tblStyle w:val="Tablaconcuadrcula"/>
        <w:tblW w:w="0" w:type="auto"/>
        <w:tblLook w:val="04A0" w:firstRow="1" w:lastRow="0" w:firstColumn="1" w:lastColumn="0" w:noHBand="0" w:noVBand="1"/>
      </w:tblPr>
      <w:tblGrid>
        <w:gridCol w:w="4075"/>
        <w:gridCol w:w="4419"/>
      </w:tblGrid>
      <w:tr w:rsidR="006701B7" w14:paraId="2BFE1BD2" w14:textId="77777777" w:rsidTr="00981F72">
        <w:tc>
          <w:tcPr>
            <w:tcW w:w="8494" w:type="dxa"/>
            <w:gridSpan w:val="2"/>
          </w:tcPr>
          <w:p w14:paraId="0FC54FA4" w14:textId="06AAB214" w:rsidR="006701B7" w:rsidRDefault="006701B7" w:rsidP="008D7321">
            <w:pPr>
              <w:pStyle w:val="Ttulo3"/>
              <w:spacing w:line="276" w:lineRule="auto"/>
              <w:ind w:firstLine="0"/>
              <w:jc w:val="center"/>
            </w:pPr>
            <w:bookmarkStart w:id="160" w:name="_Toc106894054"/>
            <w:bookmarkStart w:id="161" w:name="_Toc141085401"/>
            <w:r w:rsidRPr="00025228">
              <w:lastRenderedPageBreak/>
              <w:t>Actividad 3.- En búsqueda del tesoro</w:t>
            </w:r>
            <w:bookmarkEnd w:id="160"/>
            <w:r w:rsidR="007D03A3">
              <w:t xml:space="preserve"> – Scavenger </w:t>
            </w:r>
            <w:r w:rsidR="00012385">
              <w:t>h</w:t>
            </w:r>
            <w:r w:rsidR="007D03A3">
              <w:t>unt nisqapi maskay</w:t>
            </w:r>
            <w:bookmarkEnd w:id="161"/>
          </w:p>
          <w:p w14:paraId="17690280" w14:textId="7DE4437A" w:rsidR="00CD7920" w:rsidRPr="00CD7920" w:rsidRDefault="00CD7920" w:rsidP="008D7321">
            <w:pPr>
              <w:pStyle w:val="Descripcin"/>
              <w:spacing w:after="0" w:afterAutospacing="0" w:line="276" w:lineRule="auto"/>
              <w:jc w:val="left"/>
              <w:rPr>
                <w:b/>
                <w:bCs/>
                <w:i w:val="0"/>
                <w:iCs w:val="0"/>
                <w:color w:val="auto"/>
                <w:sz w:val="24"/>
                <w:szCs w:val="24"/>
              </w:rPr>
            </w:pPr>
            <w:bookmarkStart w:id="162" w:name="_Toc136012519"/>
            <w:r w:rsidRPr="00CD7920">
              <w:rPr>
                <w:b/>
                <w:bCs/>
                <w:i w:val="0"/>
                <w:iCs w:val="0"/>
                <w:color w:val="auto"/>
                <w:sz w:val="24"/>
                <w:szCs w:val="24"/>
              </w:rPr>
              <w:t xml:space="preserve">Figura </w:t>
            </w:r>
            <w:r w:rsidRPr="00CD7920">
              <w:rPr>
                <w:b/>
                <w:bCs/>
                <w:i w:val="0"/>
                <w:iCs w:val="0"/>
                <w:color w:val="auto"/>
                <w:sz w:val="24"/>
                <w:szCs w:val="24"/>
              </w:rPr>
              <w:fldChar w:fldCharType="begin"/>
            </w:r>
            <w:r w:rsidRPr="00CD7920">
              <w:rPr>
                <w:b/>
                <w:bCs/>
                <w:i w:val="0"/>
                <w:iCs w:val="0"/>
                <w:color w:val="auto"/>
                <w:sz w:val="24"/>
                <w:szCs w:val="24"/>
              </w:rPr>
              <w:instrText xml:space="preserve"> SEQ Figura \* ARABIC </w:instrText>
            </w:r>
            <w:r w:rsidRPr="00CD7920">
              <w:rPr>
                <w:b/>
                <w:bCs/>
                <w:i w:val="0"/>
                <w:iCs w:val="0"/>
                <w:color w:val="auto"/>
                <w:sz w:val="24"/>
                <w:szCs w:val="24"/>
              </w:rPr>
              <w:fldChar w:fldCharType="separate"/>
            </w:r>
            <w:r w:rsidR="00FD40CA">
              <w:rPr>
                <w:b/>
                <w:bCs/>
                <w:i w:val="0"/>
                <w:iCs w:val="0"/>
                <w:noProof/>
                <w:color w:val="auto"/>
                <w:sz w:val="24"/>
                <w:szCs w:val="24"/>
              </w:rPr>
              <w:t>16</w:t>
            </w:r>
            <w:r w:rsidRPr="00CD7920">
              <w:rPr>
                <w:b/>
                <w:bCs/>
                <w:i w:val="0"/>
                <w:iCs w:val="0"/>
                <w:color w:val="auto"/>
                <w:sz w:val="24"/>
                <w:szCs w:val="24"/>
              </w:rPr>
              <w:fldChar w:fldCharType="end"/>
            </w:r>
            <w:r w:rsidRPr="00CD7920">
              <w:rPr>
                <w:b/>
                <w:bCs/>
                <w:i w:val="0"/>
                <w:iCs w:val="0"/>
                <w:color w:val="auto"/>
                <w:sz w:val="24"/>
                <w:szCs w:val="24"/>
              </w:rPr>
              <w:t>.</w:t>
            </w:r>
            <w:r w:rsidR="009E3378">
              <w:rPr>
                <w:b/>
                <w:bCs/>
                <w:i w:val="0"/>
                <w:iCs w:val="0"/>
                <w:color w:val="auto"/>
                <w:sz w:val="24"/>
                <w:szCs w:val="24"/>
              </w:rPr>
              <w:t xml:space="preserve"> </w:t>
            </w:r>
            <w:r w:rsidRPr="009E3378">
              <w:rPr>
                <w:b/>
                <w:bCs/>
                <w:i w:val="0"/>
                <w:iCs w:val="0"/>
                <w:color w:val="auto"/>
                <w:sz w:val="24"/>
                <w:szCs w:val="24"/>
              </w:rPr>
              <w:t>Mapa con información y acertijos</w:t>
            </w:r>
            <w:bookmarkEnd w:id="162"/>
            <w:r w:rsidRPr="00CD7920">
              <w:rPr>
                <w:i w:val="0"/>
                <w:iCs w:val="0"/>
                <w:color w:val="auto"/>
                <w:sz w:val="24"/>
                <w:szCs w:val="24"/>
              </w:rPr>
              <w:t xml:space="preserve"> </w:t>
            </w:r>
          </w:p>
          <w:p w14:paraId="1F8CFE2D" w14:textId="77777777" w:rsidR="006701B7" w:rsidRDefault="006701B7" w:rsidP="008D7321">
            <w:pPr>
              <w:spacing w:line="276" w:lineRule="auto"/>
              <w:jc w:val="center"/>
            </w:pPr>
            <w:r>
              <w:rPr>
                <w:noProof/>
                <w:lang w:eastAsia="es-EC"/>
              </w:rPr>
              <w:drawing>
                <wp:inline distT="0" distB="0" distL="0" distR="0" wp14:anchorId="6F11EEA7" wp14:editId="1DFD6E7D">
                  <wp:extent cx="2933700" cy="1797685"/>
                  <wp:effectExtent l="0" t="0" r="0" b="0"/>
                  <wp:docPr id="494648274" name="Imagen 494648274" descr="CHURUMBELES: busqueda del tesoro | Búsqueda del tesoro para niños, Juegos de  piratas, Pira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RUMBELES: busqueda del tesoro | Búsqueda del tesoro para niños, Juegos de  piratas, Pirata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2671" cy="1803182"/>
                          </a:xfrm>
                          <a:prstGeom prst="rect">
                            <a:avLst/>
                          </a:prstGeom>
                          <a:noFill/>
                          <a:ln>
                            <a:noFill/>
                          </a:ln>
                        </pic:spPr>
                      </pic:pic>
                    </a:graphicData>
                  </a:graphic>
                </wp:inline>
              </w:drawing>
            </w:r>
          </w:p>
          <w:p w14:paraId="37B3F7DA" w14:textId="1611B3F8" w:rsidR="006701B7" w:rsidRPr="00CD7920" w:rsidRDefault="00CD7920" w:rsidP="008D7321">
            <w:pPr>
              <w:spacing w:after="0" w:line="276" w:lineRule="auto"/>
              <w:jc w:val="center"/>
              <w:rPr>
                <w:color w:val="000000" w:themeColor="text1"/>
                <w:lang w:val="es-ES_tradnl"/>
              </w:rPr>
            </w:pPr>
            <w:r w:rsidRPr="00CD7920">
              <w:rPr>
                <w:i/>
                <w:iCs/>
                <w:color w:val="000000" w:themeColor="text1"/>
                <w:lang w:val="es-ES_tradnl"/>
              </w:rPr>
              <w:t xml:space="preserve">Tomado de </w:t>
            </w:r>
            <w:hyperlink r:id="rId40" w:history="1">
              <w:r w:rsidR="00852C37" w:rsidRPr="007225F0">
                <w:rPr>
                  <w:rStyle w:val="Hipervnculo"/>
                  <w:lang w:val="es-ES_tradnl"/>
                </w:rPr>
                <w:t>https://www.pinterest.es/pin/538602436662325789/</w:t>
              </w:r>
            </w:hyperlink>
            <w:r w:rsidR="00852C37">
              <w:rPr>
                <w:color w:val="000000" w:themeColor="text1"/>
                <w:lang w:val="es-ES_tradnl"/>
              </w:rPr>
              <w:t xml:space="preserve"> </w:t>
            </w:r>
          </w:p>
          <w:p w14:paraId="20565B6D" w14:textId="4EB67CE2" w:rsidR="006701B7" w:rsidRDefault="006701B7" w:rsidP="008D7321">
            <w:pPr>
              <w:spacing w:line="276" w:lineRule="auto"/>
              <w:ind w:firstLine="0"/>
            </w:pPr>
            <w:r>
              <w:rPr>
                <w:b/>
                <w:bCs/>
              </w:rPr>
              <w:t>Destrezas</w:t>
            </w:r>
            <w:r w:rsidRPr="00776505">
              <w:rPr>
                <w:b/>
                <w:bCs/>
              </w:rPr>
              <w:t>:</w:t>
            </w:r>
            <w:r>
              <w:rPr>
                <w:b/>
                <w:bCs/>
              </w:rPr>
              <w:t xml:space="preserve"> </w:t>
            </w:r>
            <w:r>
              <w:t>se utilizarán destrezas como escuchar, leer y observar</w:t>
            </w:r>
            <w:r w:rsidR="004A034E">
              <w:t xml:space="preserve"> cuentos con escritura kichwa</w:t>
            </w:r>
            <w:r>
              <w:t>. Esta actividad impulsará el trabajo en equipo y la capacidad de razonamiento para resolver preguntas.</w:t>
            </w:r>
          </w:p>
        </w:tc>
      </w:tr>
      <w:tr w:rsidR="006701B7" w14:paraId="65BFABA8" w14:textId="77777777" w:rsidTr="00981F72">
        <w:tc>
          <w:tcPr>
            <w:tcW w:w="8494" w:type="dxa"/>
            <w:gridSpan w:val="2"/>
          </w:tcPr>
          <w:p w14:paraId="1583361D" w14:textId="68B23712" w:rsidR="006701B7" w:rsidRPr="0075044C" w:rsidRDefault="006701B7" w:rsidP="008D7321">
            <w:pPr>
              <w:spacing w:after="0" w:afterAutospacing="0" w:line="276" w:lineRule="auto"/>
              <w:ind w:firstLine="0"/>
              <w:jc w:val="left"/>
              <w:rPr>
                <w:b/>
                <w:bCs/>
              </w:rPr>
            </w:pPr>
            <w:r>
              <w:rPr>
                <w:b/>
                <w:bCs/>
              </w:rPr>
              <w:t>OBJETIVO:</w:t>
            </w:r>
            <w:r w:rsidR="00957B41">
              <w:rPr>
                <w:b/>
                <w:bCs/>
              </w:rPr>
              <w:t xml:space="preserve"> </w:t>
            </w:r>
            <w:r w:rsidR="00E703BE" w:rsidRPr="00FF4EFB">
              <w:rPr>
                <w:lang w:val="es-ES_tradnl"/>
              </w:rPr>
              <w:t>desarrollar</w:t>
            </w:r>
            <w:r w:rsidRPr="00FF4EFB">
              <w:rPr>
                <w:lang w:val="es-ES_tradnl"/>
              </w:rPr>
              <w:t xml:space="preserve"> la conciencia </w:t>
            </w:r>
            <w:r>
              <w:rPr>
                <w:lang w:val="es-ES_tradnl"/>
              </w:rPr>
              <w:t xml:space="preserve">gestual, el trabajo en equipo y el sentido de la ubicación </w:t>
            </w:r>
            <w:r w:rsidRPr="00FF4EFB">
              <w:rPr>
                <w:lang w:val="es-ES_tradnl"/>
              </w:rPr>
              <w:t xml:space="preserve">a través de </w:t>
            </w:r>
            <w:r>
              <w:rPr>
                <w:lang w:val="es-ES_tradnl"/>
              </w:rPr>
              <w:t xml:space="preserve">la </w:t>
            </w:r>
            <w:r w:rsidRPr="00FF4EFB">
              <w:rPr>
                <w:lang w:val="es-ES_tradnl"/>
              </w:rPr>
              <w:t xml:space="preserve">observación </w:t>
            </w:r>
            <w:r>
              <w:rPr>
                <w:lang w:val="es-ES_tradnl"/>
              </w:rPr>
              <w:t>e interpretación</w:t>
            </w:r>
            <w:r w:rsidRPr="00FF4EFB">
              <w:rPr>
                <w:lang w:val="es-ES_tradnl"/>
              </w:rPr>
              <w:t xml:space="preserve"> de </w:t>
            </w:r>
            <w:r>
              <w:rPr>
                <w:lang w:val="es-ES_tradnl"/>
              </w:rPr>
              <w:t>señalética</w:t>
            </w:r>
            <w:r w:rsidR="004A034E">
              <w:rPr>
                <w:lang w:val="es-ES_tradnl"/>
              </w:rPr>
              <w:t>, cuyas palabras se encuentran en kichwa y en español</w:t>
            </w:r>
            <w:r>
              <w:t>.</w:t>
            </w:r>
          </w:p>
        </w:tc>
      </w:tr>
      <w:tr w:rsidR="006701B7" w14:paraId="6E2AA8C6" w14:textId="77777777" w:rsidTr="00981F72">
        <w:tc>
          <w:tcPr>
            <w:tcW w:w="4075" w:type="dxa"/>
          </w:tcPr>
          <w:p w14:paraId="052943EC" w14:textId="77777777" w:rsidR="006701B7" w:rsidRDefault="006701B7" w:rsidP="008D7321">
            <w:pPr>
              <w:spacing w:after="0" w:afterAutospacing="0" w:line="276" w:lineRule="auto"/>
              <w:ind w:firstLine="0"/>
              <w:jc w:val="left"/>
              <w:rPr>
                <w:b/>
                <w:bCs/>
              </w:rPr>
            </w:pPr>
            <w:r>
              <w:rPr>
                <w:b/>
                <w:bCs/>
              </w:rPr>
              <w:t>TIEMPO:</w:t>
            </w:r>
          </w:p>
          <w:p w14:paraId="1B1F59D4" w14:textId="77777777" w:rsidR="006701B7" w:rsidRDefault="006701B7" w:rsidP="008D7321">
            <w:pPr>
              <w:spacing w:after="0" w:afterAutospacing="0" w:line="276" w:lineRule="auto"/>
              <w:ind w:firstLine="0"/>
              <w:jc w:val="left"/>
            </w:pPr>
            <w:r>
              <w:t>1 semana</w:t>
            </w:r>
          </w:p>
          <w:p w14:paraId="6AE7D243" w14:textId="77777777" w:rsidR="006701B7" w:rsidRDefault="006701B7" w:rsidP="008D7321">
            <w:pPr>
              <w:spacing w:after="0" w:afterAutospacing="0" w:line="276" w:lineRule="auto"/>
              <w:ind w:firstLine="0"/>
              <w:jc w:val="left"/>
              <w:rPr>
                <w:b/>
                <w:bCs/>
              </w:rPr>
            </w:pPr>
            <w:r>
              <w:rPr>
                <w:b/>
                <w:bCs/>
              </w:rPr>
              <w:t>LUGAR:</w:t>
            </w:r>
          </w:p>
          <w:p w14:paraId="5A7A4DB9" w14:textId="77777777" w:rsidR="006701B7" w:rsidRPr="003E4275" w:rsidRDefault="006701B7" w:rsidP="008D7321">
            <w:pPr>
              <w:spacing w:after="0" w:afterAutospacing="0" w:line="276" w:lineRule="auto"/>
              <w:ind w:firstLine="0"/>
              <w:jc w:val="left"/>
            </w:pPr>
            <w:r>
              <w:t xml:space="preserve">Se requiere un espacio grande, al aire libre como el patio de la institución educativa </w:t>
            </w:r>
          </w:p>
          <w:p w14:paraId="210495F0" w14:textId="77777777" w:rsidR="006701B7" w:rsidRPr="00D11A35" w:rsidRDefault="006701B7" w:rsidP="008D7321">
            <w:pPr>
              <w:spacing w:after="0" w:line="276" w:lineRule="auto"/>
              <w:jc w:val="left"/>
              <w:rPr>
                <w:b/>
                <w:bCs/>
              </w:rPr>
            </w:pPr>
          </w:p>
        </w:tc>
        <w:tc>
          <w:tcPr>
            <w:tcW w:w="4419" w:type="dxa"/>
          </w:tcPr>
          <w:p w14:paraId="47F8E8F6" w14:textId="77777777" w:rsidR="006701B7" w:rsidRDefault="006701B7" w:rsidP="008D7321">
            <w:pPr>
              <w:spacing w:after="0" w:afterAutospacing="0" w:line="276" w:lineRule="auto"/>
              <w:ind w:firstLine="0"/>
              <w:rPr>
                <w:b/>
                <w:bCs/>
              </w:rPr>
            </w:pPr>
            <w:r>
              <w:rPr>
                <w:b/>
                <w:bCs/>
              </w:rPr>
              <w:t>MATERIAL:</w:t>
            </w:r>
          </w:p>
          <w:p w14:paraId="330DF7DD" w14:textId="77777777" w:rsidR="006701B7" w:rsidRDefault="006701B7" w:rsidP="008D7321">
            <w:pPr>
              <w:pStyle w:val="Prrafodelista"/>
              <w:numPr>
                <w:ilvl w:val="0"/>
                <w:numId w:val="29"/>
              </w:numPr>
              <w:spacing w:before="120" w:after="0" w:afterAutospacing="0" w:line="276" w:lineRule="auto"/>
            </w:pPr>
            <w:r>
              <w:t>Hojas de cartulina delgada</w:t>
            </w:r>
          </w:p>
          <w:p w14:paraId="39EAB29A" w14:textId="77777777" w:rsidR="006701B7" w:rsidRDefault="006701B7" w:rsidP="008D7321">
            <w:pPr>
              <w:pStyle w:val="Prrafodelista"/>
              <w:numPr>
                <w:ilvl w:val="0"/>
                <w:numId w:val="29"/>
              </w:numPr>
              <w:spacing w:before="120" w:after="120" w:afterAutospacing="0" w:line="276" w:lineRule="auto"/>
            </w:pPr>
            <w:r>
              <w:t>Computadora</w:t>
            </w:r>
          </w:p>
          <w:p w14:paraId="7BD28533" w14:textId="77777777" w:rsidR="006701B7" w:rsidRDefault="006701B7" w:rsidP="008D7321">
            <w:pPr>
              <w:pStyle w:val="Prrafodelista"/>
              <w:numPr>
                <w:ilvl w:val="0"/>
                <w:numId w:val="29"/>
              </w:numPr>
              <w:spacing w:before="120" w:after="120" w:afterAutospacing="0" w:line="276" w:lineRule="auto"/>
            </w:pPr>
            <w:r>
              <w:t>Impresora</w:t>
            </w:r>
          </w:p>
          <w:p w14:paraId="564CEBC3" w14:textId="77777777" w:rsidR="006701B7" w:rsidRDefault="006701B7" w:rsidP="008D7321">
            <w:pPr>
              <w:pStyle w:val="Prrafodelista"/>
              <w:numPr>
                <w:ilvl w:val="0"/>
                <w:numId w:val="29"/>
              </w:numPr>
              <w:spacing w:before="120" w:after="120" w:afterAutospacing="0" w:line="276" w:lineRule="auto"/>
            </w:pPr>
            <w:r>
              <w:t>Regleta</w:t>
            </w:r>
          </w:p>
          <w:p w14:paraId="5FFD89F4" w14:textId="77777777" w:rsidR="006701B7" w:rsidRPr="003E4275" w:rsidRDefault="006701B7" w:rsidP="008D7321">
            <w:pPr>
              <w:pStyle w:val="Prrafodelista"/>
              <w:numPr>
                <w:ilvl w:val="0"/>
                <w:numId w:val="29"/>
              </w:numPr>
              <w:spacing w:before="240" w:after="120" w:afterAutospacing="0" w:line="276" w:lineRule="auto"/>
              <w:rPr>
                <w:b/>
                <w:color w:val="000000" w:themeColor="text1"/>
                <w:lang w:val="es-ES_tradnl"/>
              </w:rPr>
            </w:pPr>
            <w:r>
              <w:t>Punzón</w:t>
            </w:r>
          </w:p>
          <w:p w14:paraId="1CA247FC" w14:textId="77777777" w:rsidR="006701B7" w:rsidRPr="003E4275" w:rsidRDefault="006701B7" w:rsidP="008D7321">
            <w:pPr>
              <w:pStyle w:val="Prrafodelista"/>
              <w:numPr>
                <w:ilvl w:val="0"/>
                <w:numId w:val="29"/>
              </w:numPr>
              <w:spacing w:before="240" w:after="120" w:afterAutospacing="0" w:line="276" w:lineRule="auto"/>
              <w:rPr>
                <w:b/>
                <w:color w:val="000000" w:themeColor="text1"/>
                <w:lang w:val="es-ES_tradnl"/>
              </w:rPr>
            </w:pPr>
            <w:r>
              <w:t xml:space="preserve">Cartón </w:t>
            </w:r>
          </w:p>
          <w:p w14:paraId="18B04912" w14:textId="77777777" w:rsidR="006701B7" w:rsidRPr="000E4B58" w:rsidRDefault="006701B7" w:rsidP="008D7321">
            <w:pPr>
              <w:pStyle w:val="Prrafodelista"/>
              <w:numPr>
                <w:ilvl w:val="0"/>
                <w:numId w:val="29"/>
              </w:numPr>
              <w:spacing w:before="240" w:after="120" w:afterAutospacing="0" w:line="276" w:lineRule="auto"/>
              <w:rPr>
                <w:b/>
                <w:color w:val="000000" w:themeColor="text1"/>
                <w:lang w:val="es-ES_tradnl"/>
              </w:rPr>
            </w:pPr>
            <w:r>
              <w:t>Tijeras</w:t>
            </w:r>
          </w:p>
          <w:p w14:paraId="3DEFE5B2" w14:textId="77777777" w:rsidR="006701B7" w:rsidRDefault="006701B7" w:rsidP="008D7321">
            <w:pPr>
              <w:spacing w:after="0" w:afterAutospacing="0" w:line="276" w:lineRule="auto"/>
              <w:ind w:firstLine="0"/>
              <w:rPr>
                <w:b/>
                <w:color w:val="000000" w:themeColor="text1"/>
                <w:lang w:val="es-ES_tradnl"/>
              </w:rPr>
            </w:pPr>
            <w:r>
              <w:rPr>
                <w:b/>
                <w:color w:val="000000" w:themeColor="text1"/>
                <w:lang w:val="es-ES_tradnl"/>
              </w:rPr>
              <w:t>TAMAÑO DEL GRUPO:</w:t>
            </w:r>
          </w:p>
          <w:p w14:paraId="374BB34F" w14:textId="77777777" w:rsidR="006701B7" w:rsidRPr="0056652C" w:rsidRDefault="006701B7" w:rsidP="008D7321">
            <w:pPr>
              <w:spacing w:after="0" w:afterAutospacing="0" w:line="276" w:lineRule="auto"/>
              <w:ind w:firstLine="0"/>
              <w:rPr>
                <w:bCs/>
                <w:color w:val="000000" w:themeColor="text1"/>
                <w:lang w:val="es-ES_tradnl"/>
              </w:rPr>
            </w:pPr>
            <w:r>
              <w:rPr>
                <w:bCs/>
                <w:color w:val="000000" w:themeColor="text1"/>
                <w:lang w:val="es-ES_tradnl"/>
              </w:rPr>
              <w:t>Grupos de 2 a 4 personas de manera que participen todos los estudiantes del curso</w:t>
            </w:r>
          </w:p>
        </w:tc>
      </w:tr>
      <w:tr w:rsidR="006701B7" w14:paraId="48C65DDE" w14:textId="77777777" w:rsidTr="00981F72">
        <w:tc>
          <w:tcPr>
            <w:tcW w:w="8494" w:type="dxa"/>
            <w:gridSpan w:val="2"/>
          </w:tcPr>
          <w:p w14:paraId="7599B447" w14:textId="77777777" w:rsidR="006701B7" w:rsidRDefault="006701B7" w:rsidP="008D7321">
            <w:pPr>
              <w:spacing w:after="0" w:afterAutospacing="0" w:line="276" w:lineRule="auto"/>
              <w:ind w:firstLine="0"/>
              <w:jc w:val="center"/>
              <w:rPr>
                <w:b/>
                <w:bCs/>
              </w:rPr>
            </w:pPr>
            <w:r>
              <w:rPr>
                <w:b/>
                <w:bCs/>
              </w:rPr>
              <w:t>DESARROLLO</w:t>
            </w:r>
          </w:p>
          <w:p w14:paraId="24A60DD7" w14:textId="77777777" w:rsidR="006701B7" w:rsidRPr="00A13C36" w:rsidRDefault="006701B7" w:rsidP="008D7321">
            <w:pPr>
              <w:pStyle w:val="Prrafodelista"/>
              <w:numPr>
                <w:ilvl w:val="0"/>
                <w:numId w:val="30"/>
              </w:numPr>
              <w:spacing w:after="0" w:afterAutospacing="0" w:line="276" w:lineRule="auto"/>
              <w:rPr>
                <w:b/>
                <w:bCs/>
              </w:rPr>
            </w:pPr>
            <w:r>
              <w:t>El docente forma grupos de dos a cuatro personas que tienen la misión de encontrar una recompensa.</w:t>
            </w:r>
          </w:p>
          <w:p w14:paraId="116DC94D" w14:textId="77777777" w:rsidR="006701B7" w:rsidRDefault="006701B7" w:rsidP="008D7321">
            <w:pPr>
              <w:pStyle w:val="Prrafodelista"/>
              <w:numPr>
                <w:ilvl w:val="0"/>
                <w:numId w:val="30"/>
              </w:numPr>
              <w:spacing w:after="0" w:afterAutospacing="0" w:line="276" w:lineRule="auto"/>
            </w:pPr>
            <w:r w:rsidRPr="00A13C36">
              <w:t>Guiándose</w:t>
            </w:r>
            <w:r>
              <w:t xml:space="preserve"> a través de acertijos que al resolverlos darán acceso al siguiente punto.</w:t>
            </w:r>
          </w:p>
          <w:p w14:paraId="3BD03A6F" w14:textId="77777777" w:rsidR="006701B7" w:rsidRDefault="006701B7" w:rsidP="008D7321">
            <w:pPr>
              <w:pStyle w:val="Prrafodelista"/>
              <w:numPr>
                <w:ilvl w:val="0"/>
                <w:numId w:val="30"/>
              </w:numPr>
              <w:spacing w:after="0" w:afterAutospacing="0" w:line="276" w:lineRule="auto"/>
            </w:pPr>
            <w:r>
              <w:t>Los acertijos serán referentes a temas desarrollados con anterioridad que pertenezcan a la asignatura de lengua y literatura.</w:t>
            </w:r>
          </w:p>
          <w:p w14:paraId="3E5E754A" w14:textId="77777777" w:rsidR="006701B7" w:rsidRPr="00A13C36" w:rsidRDefault="006701B7" w:rsidP="008D7321">
            <w:pPr>
              <w:pStyle w:val="Prrafodelista"/>
              <w:numPr>
                <w:ilvl w:val="0"/>
                <w:numId w:val="30"/>
              </w:numPr>
              <w:spacing w:before="120" w:after="120" w:afterAutospacing="0" w:line="276" w:lineRule="auto"/>
            </w:pPr>
            <w:r>
              <w:lastRenderedPageBreak/>
              <w:t>El equipo o grupo que resuelva con mayor prolijidad los acertijos logrará llegar a la meta en donde habrá una recompensa o premio.</w:t>
            </w:r>
          </w:p>
        </w:tc>
      </w:tr>
    </w:tbl>
    <w:p w14:paraId="4861F67B" w14:textId="77777777" w:rsidR="006701B7" w:rsidRDefault="006701B7" w:rsidP="008D7321">
      <w:pPr>
        <w:spacing w:line="276" w:lineRule="auto"/>
        <w:rPr>
          <w:color w:val="000000" w:themeColor="text1"/>
          <w:sz w:val="20"/>
          <w:szCs w:val="20"/>
          <w:lang w:val="es-ES_tradnl"/>
        </w:rPr>
      </w:pPr>
    </w:p>
    <w:tbl>
      <w:tblPr>
        <w:tblStyle w:val="Tablaconcuadrcula"/>
        <w:tblW w:w="0" w:type="auto"/>
        <w:tblLook w:val="04A0" w:firstRow="1" w:lastRow="0" w:firstColumn="1" w:lastColumn="0" w:noHBand="0" w:noVBand="1"/>
      </w:tblPr>
      <w:tblGrid>
        <w:gridCol w:w="4211"/>
        <w:gridCol w:w="4283"/>
      </w:tblGrid>
      <w:tr w:rsidR="006701B7" w14:paraId="4E025A3A" w14:textId="77777777" w:rsidTr="00163C1A">
        <w:tc>
          <w:tcPr>
            <w:tcW w:w="8494" w:type="dxa"/>
            <w:gridSpan w:val="2"/>
          </w:tcPr>
          <w:p w14:paraId="7139A4F2" w14:textId="71CEFBE5" w:rsidR="006701B7" w:rsidRDefault="006701B7" w:rsidP="008D7321">
            <w:pPr>
              <w:pStyle w:val="Ttulo3"/>
              <w:spacing w:after="0" w:afterAutospacing="0" w:line="276" w:lineRule="auto"/>
              <w:ind w:firstLine="0"/>
              <w:jc w:val="center"/>
            </w:pPr>
            <w:bookmarkStart w:id="163" w:name="_Toc106894055"/>
            <w:bookmarkStart w:id="164" w:name="_Toc141085402"/>
            <w:r w:rsidRPr="00355BEC">
              <w:t xml:space="preserve">Actividad 4.- </w:t>
            </w:r>
            <w:r>
              <w:t>Observo a detalle</w:t>
            </w:r>
            <w:bookmarkEnd w:id="163"/>
            <w:r w:rsidR="007D03A3">
              <w:t xml:space="preserve"> – </w:t>
            </w:r>
            <w:r w:rsidR="00012385">
              <w:t>N</w:t>
            </w:r>
            <w:r w:rsidR="007D03A3">
              <w:t>unaku</w:t>
            </w:r>
            <w:r w:rsidR="00012385">
              <w:t>y</w:t>
            </w:r>
            <w:r w:rsidR="007D03A3">
              <w:t>mi allichan hinaspa</w:t>
            </w:r>
            <w:bookmarkEnd w:id="164"/>
          </w:p>
          <w:p w14:paraId="3DFF4357" w14:textId="4C268B67" w:rsidR="00CD7920" w:rsidRPr="00CD7920" w:rsidRDefault="00CD7920" w:rsidP="008D7321">
            <w:pPr>
              <w:pStyle w:val="Descripcin"/>
              <w:spacing w:after="0" w:afterAutospacing="0" w:line="276" w:lineRule="auto"/>
              <w:jc w:val="left"/>
              <w:rPr>
                <w:b/>
                <w:bCs/>
                <w:i w:val="0"/>
                <w:iCs w:val="0"/>
                <w:color w:val="auto"/>
                <w:sz w:val="24"/>
                <w:szCs w:val="24"/>
              </w:rPr>
            </w:pPr>
            <w:bookmarkStart w:id="165" w:name="_Toc136012520"/>
            <w:r w:rsidRPr="00CD7920">
              <w:rPr>
                <w:b/>
                <w:bCs/>
                <w:i w:val="0"/>
                <w:iCs w:val="0"/>
                <w:color w:val="auto"/>
                <w:sz w:val="24"/>
                <w:szCs w:val="24"/>
              </w:rPr>
              <w:t xml:space="preserve">Figura </w:t>
            </w:r>
            <w:r w:rsidRPr="00CD7920">
              <w:rPr>
                <w:b/>
                <w:bCs/>
                <w:i w:val="0"/>
                <w:iCs w:val="0"/>
                <w:color w:val="auto"/>
                <w:sz w:val="24"/>
                <w:szCs w:val="24"/>
              </w:rPr>
              <w:fldChar w:fldCharType="begin"/>
            </w:r>
            <w:r w:rsidRPr="00CD7920">
              <w:rPr>
                <w:b/>
                <w:bCs/>
                <w:i w:val="0"/>
                <w:iCs w:val="0"/>
                <w:color w:val="auto"/>
                <w:sz w:val="24"/>
                <w:szCs w:val="24"/>
              </w:rPr>
              <w:instrText xml:space="preserve"> SEQ Figura \* ARABIC </w:instrText>
            </w:r>
            <w:r w:rsidRPr="00CD7920">
              <w:rPr>
                <w:b/>
                <w:bCs/>
                <w:i w:val="0"/>
                <w:iCs w:val="0"/>
                <w:color w:val="auto"/>
                <w:sz w:val="24"/>
                <w:szCs w:val="24"/>
              </w:rPr>
              <w:fldChar w:fldCharType="separate"/>
            </w:r>
            <w:r w:rsidR="00FD40CA">
              <w:rPr>
                <w:b/>
                <w:bCs/>
                <w:i w:val="0"/>
                <w:iCs w:val="0"/>
                <w:noProof/>
                <w:color w:val="auto"/>
                <w:sz w:val="24"/>
                <w:szCs w:val="24"/>
              </w:rPr>
              <w:t>17</w:t>
            </w:r>
            <w:r w:rsidRPr="00CD7920">
              <w:rPr>
                <w:b/>
                <w:bCs/>
                <w:i w:val="0"/>
                <w:iCs w:val="0"/>
                <w:color w:val="auto"/>
                <w:sz w:val="24"/>
                <w:szCs w:val="24"/>
              </w:rPr>
              <w:fldChar w:fldCharType="end"/>
            </w:r>
            <w:r w:rsidRPr="00CD7920">
              <w:rPr>
                <w:b/>
                <w:bCs/>
                <w:i w:val="0"/>
                <w:iCs w:val="0"/>
                <w:color w:val="auto"/>
                <w:sz w:val="24"/>
                <w:szCs w:val="24"/>
              </w:rPr>
              <w:t xml:space="preserve">. </w:t>
            </w:r>
            <w:r w:rsidRPr="009E3378">
              <w:rPr>
                <w:b/>
                <w:bCs/>
                <w:i w:val="0"/>
                <w:iCs w:val="0"/>
                <w:color w:val="auto"/>
                <w:sz w:val="24"/>
                <w:szCs w:val="24"/>
              </w:rPr>
              <w:t>Círculo de estudiantes.</w:t>
            </w:r>
            <w:bookmarkEnd w:id="165"/>
          </w:p>
          <w:p w14:paraId="4B79D711" w14:textId="77777777" w:rsidR="006701B7" w:rsidRDefault="006701B7" w:rsidP="008D7321">
            <w:pPr>
              <w:spacing w:line="276" w:lineRule="auto"/>
              <w:ind w:firstLine="0"/>
              <w:jc w:val="center"/>
            </w:pPr>
            <w:r>
              <w:rPr>
                <w:noProof/>
                <w:lang w:eastAsia="es-EC"/>
              </w:rPr>
              <w:drawing>
                <wp:inline distT="0" distB="0" distL="0" distR="0" wp14:anchorId="1E846197" wp14:editId="57A0AFD3">
                  <wp:extent cx="2882709" cy="180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2709" cy="1800000"/>
                          </a:xfrm>
                          <a:prstGeom prst="rect">
                            <a:avLst/>
                          </a:prstGeom>
                          <a:noFill/>
                        </pic:spPr>
                      </pic:pic>
                    </a:graphicData>
                  </a:graphic>
                </wp:inline>
              </w:drawing>
            </w:r>
          </w:p>
          <w:p w14:paraId="599877D4" w14:textId="2370D71D" w:rsidR="006701B7" w:rsidRPr="00E92665" w:rsidRDefault="00E92665" w:rsidP="008D7321">
            <w:pPr>
              <w:pStyle w:val="Descripcin"/>
              <w:spacing w:after="0" w:afterAutospacing="0" w:line="276" w:lineRule="auto"/>
              <w:ind w:firstLine="0"/>
              <w:jc w:val="center"/>
              <w:rPr>
                <w:b/>
                <w:bCs/>
                <w:color w:val="000000" w:themeColor="text1"/>
                <w:sz w:val="24"/>
                <w:szCs w:val="24"/>
                <w:lang w:val="es-ES_tradnl"/>
              </w:rPr>
            </w:pPr>
            <w:r w:rsidRPr="00E92665">
              <w:rPr>
                <w:color w:val="000000" w:themeColor="text1"/>
                <w:sz w:val="24"/>
                <w:szCs w:val="24"/>
                <w:lang w:val="es-ES_tradnl"/>
              </w:rPr>
              <w:t xml:space="preserve">Tomado de </w:t>
            </w:r>
            <w:r w:rsidR="006701B7" w:rsidRPr="00E92665">
              <w:rPr>
                <w:color w:val="000000" w:themeColor="text1"/>
                <w:sz w:val="24"/>
                <w:szCs w:val="24"/>
                <w:lang w:val="es-ES_tradnl"/>
              </w:rPr>
              <w:t xml:space="preserve"> </w:t>
            </w:r>
            <w:hyperlink r:id="rId42" w:history="1">
              <w:r w:rsidR="006701B7" w:rsidRPr="00E92665">
                <w:rPr>
                  <w:rStyle w:val="Hipervnculo"/>
                  <w:sz w:val="24"/>
                  <w:szCs w:val="24"/>
                  <w:lang w:val="es-ES_tradnl"/>
                </w:rPr>
                <w:t>https://mediacionescolar</w:t>
              </w:r>
            </w:hyperlink>
            <w:r w:rsidR="006701B7" w:rsidRPr="00E92665">
              <w:rPr>
                <w:color w:val="000000" w:themeColor="text1"/>
                <w:sz w:val="24"/>
                <w:szCs w:val="24"/>
                <w:lang w:val="es-ES_tradnl"/>
              </w:rPr>
              <w:t>.org/</w:t>
            </w:r>
            <w:r w:rsidR="006701B7" w:rsidRPr="00E92665">
              <w:rPr>
                <w:color w:val="000000" w:themeColor="text1"/>
                <w:sz w:val="24"/>
                <w:szCs w:val="24"/>
                <w:lang w:val="es-ES_tradnl"/>
              </w:rPr>
              <w:pgNum/>
            </w:r>
            <w:r w:rsidR="006701B7" w:rsidRPr="00E92665">
              <w:rPr>
                <w:color w:val="000000" w:themeColor="text1"/>
                <w:sz w:val="24"/>
                <w:szCs w:val="24"/>
                <w:lang w:val="es-ES_tradnl"/>
              </w:rPr>
              <w:t>írculos-de-dialogo-mediacion-escolar/</w:t>
            </w:r>
          </w:p>
          <w:p w14:paraId="4939EB3D" w14:textId="7A392823" w:rsidR="006701B7" w:rsidRPr="00C6271B" w:rsidRDefault="006701B7" w:rsidP="008D7321">
            <w:pPr>
              <w:spacing w:after="0" w:afterAutospacing="0" w:line="276" w:lineRule="auto"/>
              <w:ind w:firstLine="0"/>
            </w:pPr>
            <w:r>
              <w:rPr>
                <w:b/>
                <w:bCs/>
              </w:rPr>
              <w:t>Destrezas</w:t>
            </w:r>
            <w:r w:rsidRPr="00D7234A">
              <w:rPr>
                <w:b/>
                <w:bCs/>
              </w:rPr>
              <w:t xml:space="preserve">: </w:t>
            </w:r>
            <w:r>
              <w:t>en esta actividad buscamos elevar el sentido de la observación, la retentiva y la coherencia al leer una frase o párrafo</w:t>
            </w:r>
            <w:r w:rsidR="00D20A01">
              <w:t xml:space="preserve"> en lengua kichwa</w:t>
            </w:r>
            <w:r>
              <w:t>.</w:t>
            </w:r>
          </w:p>
        </w:tc>
      </w:tr>
      <w:tr w:rsidR="006701B7" w14:paraId="61D97519" w14:textId="77777777" w:rsidTr="00163C1A">
        <w:tc>
          <w:tcPr>
            <w:tcW w:w="8494" w:type="dxa"/>
            <w:gridSpan w:val="2"/>
          </w:tcPr>
          <w:p w14:paraId="472B43EB" w14:textId="12E5F50E" w:rsidR="006701B7" w:rsidRPr="00FB1025" w:rsidRDefault="006701B7" w:rsidP="008D7321">
            <w:pPr>
              <w:spacing w:after="0" w:afterAutospacing="0" w:line="276" w:lineRule="auto"/>
              <w:ind w:firstLine="0"/>
            </w:pPr>
            <w:r w:rsidRPr="000E4B58">
              <w:rPr>
                <w:b/>
                <w:bCs/>
              </w:rPr>
              <w:t>OBJETIVO:</w:t>
            </w:r>
            <w:r w:rsidR="004C09EC">
              <w:rPr>
                <w:b/>
                <w:bCs/>
              </w:rPr>
              <w:t xml:space="preserve"> </w:t>
            </w:r>
            <w:r w:rsidR="004C09EC">
              <w:t>r</w:t>
            </w:r>
            <w:r>
              <w:t>econocer los cambios que se generan en el entorno mediante la observación y sensibilidad visual.</w:t>
            </w:r>
          </w:p>
        </w:tc>
      </w:tr>
      <w:tr w:rsidR="006701B7" w14:paraId="6E87AC47" w14:textId="77777777" w:rsidTr="00163C1A">
        <w:tc>
          <w:tcPr>
            <w:tcW w:w="4211" w:type="dxa"/>
          </w:tcPr>
          <w:p w14:paraId="6E6E1B0B" w14:textId="77777777" w:rsidR="006701B7" w:rsidRPr="000E4B58" w:rsidRDefault="006701B7" w:rsidP="008D7321">
            <w:pPr>
              <w:spacing w:after="0" w:afterAutospacing="0" w:line="276" w:lineRule="auto"/>
              <w:ind w:firstLine="0"/>
              <w:rPr>
                <w:b/>
                <w:bCs/>
              </w:rPr>
            </w:pPr>
            <w:r w:rsidRPr="000E4B58">
              <w:rPr>
                <w:b/>
                <w:bCs/>
              </w:rPr>
              <w:t>TIEMPO:</w:t>
            </w:r>
          </w:p>
          <w:p w14:paraId="11106278" w14:textId="77777777" w:rsidR="006701B7" w:rsidRPr="00AF7F20" w:rsidRDefault="006701B7" w:rsidP="008D7321">
            <w:pPr>
              <w:spacing w:after="0" w:afterAutospacing="0" w:line="276" w:lineRule="auto"/>
              <w:ind w:firstLine="0"/>
            </w:pPr>
            <w:r>
              <w:t>1</w:t>
            </w:r>
            <w:r w:rsidRPr="00AF7F20">
              <w:t xml:space="preserve"> semana</w:t>
            </w:r>
          </w:p>
          <w:p w14:paraId="3C9E579B" w14:textId="77777777" w:rsidR="006701B7" w:rsidRDefault="006701B7" w:rsidP="008D7321">
            <w:pPr>
              <w:spacing w:after="0" w:afterAutospacing="0" w:line="276" w:lineRule="auto"/>
              <w:ind w:firstLine="0"/>
              <w:rPr>
                <w:b/>
                <w:bCs/>
              </w:rPr>
            </w:pPr>
            <w:r w:rsidRPr="000E4B58">
              <w:rPr>
                <w:b/>
                <w:bCs/>
              </w:rPr>
              <w:t>LUGAR:</w:t>
            </w:r>
          </w:p>
          <w:p w14:paraId="2193B020" w14:textId="77777777" w:rsidR="006701B7" w:rsidRPr="000E4B58" w:rsidRDefault="006701B7" w:rsidP="008D7321">
            <w:pPr>
              <w:spacing w:after="0" w:afterAutospacing="0" w:line="276" w:lineRule="auto"/>
              <w:ind w:firstLine="0"/>
            </w:pPr>
            <w:r w:rsidRPr="000E4B58">
              <w:t>Aula de clase</w:t>
            </w:r>
          </w:p>
          <w:p w14:paraId="39D874CC" w14:textId="77777777" w:rsidR="006701B7" w:rsidRPr="000E4B58" w:rsidRDefault="006701B7" w:rsidP="008D7321">
            <w:pPr>
              <w:spacing w:line="276" w:lineRule="auto"/>
              <w:rPr>
                <w:b/>
                <w:bCs/>
              </w:rPr>
            </w:pPr>
          </w:p>
          <w:p w14:paraId="4005804A" w14:textId="77777777" w:rsidR="006701B7" w:rsidRPr="00AF7F20" w:rsidRDefault="006701B7" w:rsidP="008D7321">
            <w:pPr>
              <w:spacing w:after="0" w:line="276" w:lineRule="auto"/>
            </w:pPr>
          </w:p>
        </w:tc>
        <w:tc>
          <w:tcPr>
            <w:tcW w:w="4283" w:type="dxa"/>
          </w:tcPr>
          <w:p w14:paraId="2E1769FB" w14:textId="77777777" w:rsidR="006701B7" w:rsidRPr="000E4B58" w:rsidRDefault="006701B7" w:rsidP="008D7321">
            <w:pPr>
              <w:spacing w:after="0" w:afterAutospacing="0" w:line="276" w:lineRule="auto"/>
              <w:ind w:firstLine="0"/>
              <w:rPr>
                <w:b/>
                <w:bCs/>
              </w:rPr>
            </w:pPr>
            <w:r w:rsidRPr="000E4B58">
              <w:rPr>
                <w:b/>
                <w:bCs/>
              </w:rPr>
              <w:t>MATERIAL:</w:t>
            </w:r>
          </w:p>
          <w:p w14:paraId="53498684" w14:textId="77777777" w:rsidR="006701B7" w:rsidRDefault="006701B7" w:rsidP="008D7321">
            <w:pPr>
              <w:pStyle w:val="Prrafodelista"/>
              <w:numPr>
                <w:ilvl w:val="0"/>
                <w:numId w:val="31"/>
              </w:numPr>
              <w:spacing w:before="120" w:after="0" w:afterAutospacing="0" w:line="276" w:lineRule="auto"/>
            </w:pPr>
            <w:r>
              <w:t>Bufanda</w:t>
            </w:r>
          </w:p>
          <w:p w14:paraId="46BA68F8" w14:textId="77777777" w:rsidR="006701B7" w:rsidRDefault="006701B7" w:rsidP="008D7321">
            <w:pPr>
              <w:pStyle w:val="Prrafodelista"/>
              <w:numPr>
                <w:ilvl w:val="0"/>
                <w:numId w:val="31"/>
              </w:numPr>
              <w:spacing w:before="120" w:after="120" w:afterAutospacing="0" w:line="276" w:lineRule="auto"/>
            </w:pPr>
            <w:r>
              <w:t>Cartulinas</w:t>
            </w:r>
          </w:p>
          <w:p w14:paraId="7859C4F6" w14:textId="77777777" w:rsidR="006701B7" w:rsidRDefault="006701B7" w:rsidP="008D7321">
            <w:pPr>
              <w:pStyle w:val="Prrafodelista"/>
              <w:numPr>
                <w:ilvl w:val="0"/>
                <w:numId w:val="31"/>
              </w:numPr>
              <w:spacing w:before="120" w:after="120" w:afterAutospacing="0" w:line="276" w:lineRule="auto"/>
            </w:pPr>
            <w:r>
              <w:t>Marcadores</w:t>
            </w:r>
          </w:p>
          <w:p w14:paraId="26E60D86" w14:textId="77777777" w:rsidR="006701B7" w:rsidRDefault="006701B7" w:rsidP="008D7321">
            <w:pPr>
              <w:spacing w:after="0" w:afterAutospacing="0" w:line="276" w:lineRule="auto"/>
              <w:ind w:firstLine="0"/>
              <w:rPr>
                <w:b/>
                <w:bCs/>
              </w:rPr>
            </w:pPr>
            <w:r>
              <w:rPr>
                <w:b/>
                <w:bCs/>
              </w:rPr>
              <w:t>TAMAÑO DEL GRUPO:</w:t>
            </w:r>
          </w:p>
          <w:p w14:paraId="62A1A6C5" w14:textId="77777777" w:rsidR="006701B7" w:rsidRPr="00FB1025" w:rsidRDefault="006701B7" w:rsidP="008D7321">
            <w:pPr>
              <w:spacing w:after="0" w:afterAutospacing="0" w:line="276" w:lineRule="auto"/>
              <w:ind w:firstLine="0"/>
            </w:pPr>
            <w:r>
              <w:t xml:space="preserve">Ronda de 5 a 8 niños </w:t>
            </w:r>
          </w:p>
        </w:tc>
      </w:tr>
      <w:tr w:rsidR="006701B7" w14:paraId="728AA4FA" w14:textId="77777777" w:rsidTr="00163C1A">
        <w:tc>
          <w:tcPr>
            <w:tcW w:w="8494" w:type="dxa"/>
            <w:gridSpan w:val="2"/>
          </w:tcPr>
          <w:p w14:paraId="65E92264" w14:textId="77777777" w:rsidR="006701B7" w:rsidRDefault="006701B7" w:rsidP="008D7321">
            <w:pPr>
              <w:spacing w:line="276" w:lineRule="auto"/>
              <w:ind w:firstLine="0"/>
              <w:jc w:val="center"/>
              <w:rPr>
                <w:b/>
                <w:bCs/>
              </w:rPr>
            </w:pPr>
            <w:r w:rsidRPr="000E4B58">
              <w:rPr>
                <w:b/>
                <w:bCs/>
              </w:rPr>
              <w:t>DESARRROLLO</w:t>
            </w:r>
          </w:p>
          <w:p w14:paraId="3BD9473F" w14:textId="77777777" w:rsidR="006701B7" w:rsidRDefault="006701B7" w:rsidP="008D7321">
            <w:pPr>
              <w:pStyle w:val="Prrafodelista"/>
              <w:numPr>
                <w:ilvl w:val="0"/>
                <w:numId w:val="31"/>
              </w:numPr>
              <w:spacing w:after="0" w:afterAutospacing="0" w:line="276" w:lineRule="auto"/>
            </w:pPr>
            <w:r>
              <w:t>El docente tomará una frase o pensamiento de un determinado autor, filósofo, escritor o personaje de interés dentro de la literatura.</w:t>
            </w:r>
          </w:p>
          <w:p w14:paraId="198F0B77" w14:textId="77777777" w:rsidR="006701B7" w:rsidRDefault="006701B7" w:rsidP="008D7321">
            <w:pPr>
              <w:pStyle w:val="Prrafodelista"/>
              <w:numPr>
                <w:ilvl w:val="0"/>
                <w:numId w:val="31"/>
              </w:numPr>
              <w:spacing w:after="0" w:afterAutospacing="0" w:line="276" w:lineRule="auto"/>
            </w:pPr>
            <w:r>
              <w:t>La frase la dividirá en partes y las irá escribiendo en cartulinas para ser entregadas a los estudiantes.</w:t>
            </w:r>
          </w:p>
          <w:p w14:paraId="1FB783F6" w14:textId="77777777" w:rsidR="006701B7" w:rsidRDefault="006701B7" w:rsidP="008D7321">
            <w:pPr>
              <w:pStyle w:val="Prrafodelista"/>
              <w:numPr>
                <w:ilvl w:val="0"/>
                <w:numId w:val="31"/>
              </w:numPr>
              <w:spacing w:after="0" w:afterAutospacing="0" w:line="276" w:lineRule="auto"/>
            </w:pPr>
            <w:r>
              <w:t>Formaremos la ronda con el número de estudiantes igual al número de cartulinas que contengan cada fragmento del pensamiento.</w:t>
            </w:r>
          </w:p>
          <w:p w14:paraId="5E4E42E4" w14:textId="77777777" w:rsidR="006701B7" w:rsidRDefault="006701B7" w:rsidP="008D7321">
            <w:pPr>
              <w:pStyle w:val="Prrafodelista"/>
              <w:numPr>
                <w:ilvl w:val="0"/>
                <w:numId w:val="31"/>
              </w:numPr>
              <w:spacing w:after="0" w:afterAutospacing="0" w:line="276" w:lineRule="auto"/>
            </w:pPr>
            <w:r>
              <w:t xml:space="preserve">  El docente asignará a cada estudiante una cartulina y los colocará en orden formando una ronda para poder leer el fragmento. </w:t>
            </w:r>
          </w:p>
          <w:p w14:paraId="7B690C73" w14:textId="77777777" w:rsidR="006701B7" w:rsidRDefault="006701B7" w:rsidP="008D7321">
            <w:pPr>
              <w:pStyle w:val="Prrafodelista"/>
              <w:numPr>
                <w:ilvl w:val="0"/>
                <w:numId w:val="31"/>
              </w:numPr>
              <w:spacing w:after="0" w:afterAutospacing="0" w:line="276" w:lineRule="auto"/>
            </w:pPr>
            <w:r>
              <w:t xml:space="preserve">Paso siguiente será seleccionado un estudiante del aula y se lo colocará en el centro de la ronda. </w:t>
            </w:r>
          </w:p>
          <w:p w14:paraId="080FA000" w14:textId="77777777" w:rsidR="006701B7" w:rsidRDefault="006701B7" w:rsidP="008D7321">
            <w:pPr>
              <w:pStyle w:val="Prrafodelista"/>
              <w:numPr>
                <w:ilvl w:val="0"/>
                <w:numId w:val="31"/>
              </w:numPr>
              <w:spacing w:after="0" w:afterAutospacing="0" w:line="276" w:lineRule="auto"/>
            </w:pPr>
            <w:r>
              <w:lastRenderedPageBreak/>
              <w:t xml:space="preserve"> El estudiante deberá leer las cartulinas y unir los fragmentos para entender el pensamiento escogido por el docente.</w:t>
            </w:r>
          </w:p>
          <w:p w14:paraId="5A79DC2B" w14:textId="77777777" w:rsidR="006701B7" w:rsidRDefault="006701B7" w:rsidP="008D7321">
            <w:pPr>
              <w:pStyle w:val="Prrafodelista"/>
              <w:numPr>
                <w:ilvl w:val="0"/>
                <w:numId w:val="31"/>
              </w:numPr>
              <w:spacing w:after="0" w:afterAutospacing="0" w:line="276" w:lineRule="auto"/>
            </w:pPr>
            <w:r>
              <w:t>Después, se le vendará los ojos al estudiante con una bufanda para que inmediatamente los integrantes de la ronda cambien de lugar quedando desordenada la frase.</w:t>
            </w:r>
          </w:p>
          <w:p w14:paraId="100031FE" w14:textId="77777777" w:rsidR="006701B7" w:rsidRPr="00AF7F20" w:rsidRDefault="006701B7" w:rsidP="008D7321">
            <w:pPr>
              <w:pStyle w:val="Prrafodelista"/>
              <w:numPr>
                <w:ilvl w:val="0"/>
                <w:numId w:val="31"/>
              </w:numPr>
              <w:spacing w:before="120" w:after="120" w:afterAutospacing="0" w:line="276" w:lineRule="auto"/>
            </w:pPr>
            <w:r>
              <w:t>Se le retirará al estudiante la venda de sus ojos y deberá colocar a sus compañeros nuevamente en orden, de modo que, la frase tenga sentido.</w:t>
            </w:r>
          </w:p>
        </w:tc>
      </w:tr>
    </w:tbl>
    <w:p w14:paraId="55B83F91" w14:textId="77777777" w:rsidR="00E92665" w:rsidRDefault="00E92665" w:rsidP="008D7321">
      <w:pPr>
        <w:spacing w:line="276" w:lineRule="auto"/>
        <w:jc w:val="center"/>
        <w:rPr>
          <w:noProof/>
        </w:rPr>
      </w:pPr>
    </w:p>
    <w:tbl>
      <w:tblPr>
        <w:tblStyle w:val="Tablaconcuadrcula"/>
        <w:tblW w:w="0" w:type="auto"/>
        <w:tblLook w:val="04A0" w:firstRow="1" w:lastRow="0" w:firstColumn="1" w:lastColumn="0" w:noHBand="0" w:noVBand="1"/>
      </w:tblPr>
      <w:tblGrid>
        <w:gridCol w:w="4244"/>
        <w:gridCol w:w="4250"/>
      </w:tblGrid>
      <w:tr w:rsidR="006701B7" w14:paraId="3C46C95B" w14:textId="77777777" w:rsidTr="004C09EC">
        <w:tc>
          <w:tcPr>
            <w:tcW w:w="8494" w:type="dxa"/>
            <w:gridSpan w:val="2"/>
          </w:tcPr>
          <w:p w14:paraId="4C81AE65" w14:textId="42E22A10" w:rsidR="006701B7" w:rsidRDefault="006701B7" w:rsidP="008D7321">
            <w:pPr>
              <w:pStyle w:val="Ttulo3"/>
              <w:spacing w:line="276" w:lineRule="auto"/>
              <w:ind w:firstLine="0"/>
              <w:jc w:val="center"/>
            </w:pPr>
            <w:r>
              <w:br w:type="page"/>
            </w:r>
            <w:bookmarkStart w:id="166" w:name="_Toc106894056"/>
            <w:bookmarkStart w:id="167" w:name="_Toc141085403"/>
            <w:r>
              <w:t>Actividad 5.- Arma, resuelve y gana</w:t>
            </w:r>
            <w:bookmarkEnd w:id="166"/>
            <w:r w:rsidR="00FD5301">
              <w:t xml:space="preserve"> – Kutimaxta munakuxpay</w:t>
            </w:r>
            <w:bookmarkEnd w:id="167"/>
          </w:p>
          <w:p w14:paraId="7762B118" w14:textId="5ABC9258" w:rsidR="00C53007" w:rsidRPr="00C53007" w:rsidRDefault="00C53007" w:rsidP="008D7321">
            <w:pPr>
              <w:pStyle w:val="Descripcin"/>
              <w:spacing w:after="0" w:afterAutospacing="0" w:line="276" w:lineRule="auto"/>
              <w:jc w:val="left"/>
              <w:rPr>
                <w:i w:val="0"/>
                <w:iCs w:val="0"/>
                <w:color w:val="auto"/>
                <w:sz w:val="24"/>
                <w:szCs w:val="24"/>
                <w:lang w:val="es-ES_tradnl"/>
              </w:rPr>
            </w:pPr>
            <w:bookmarkStart w:id="168" w:name="_Toc136012521"/>
            <w:r w:rsidRPr="00C53007">
              <w:rPr>
                <w:b/>
                <w:bCs/>
                <w:i w:val="0"/>
                <w:iCs w:val="0"/>
                <w:color w:val="auto"/>
                <w:sz w:val="24"/>
                <w:szCs w:val="24"/>
              </w:rPr>
              <w:t xml:space="preserve">Figura </w:t>
            </w:r>
            <w:r w:rsidRPr="00C53007">
              <w:rPr>
                <w:b/>
                <w:bCs/>
                <w:i w:val="0"/>
                <w:iCs w:val="0"/>
                <w:color w:val="auto"/>
                <w:sz w:val="24"/>
                <w:szCs w:val="24"/>
              </w:rPr>
              <w:fldChar w:fldCharType="begin"/>
            </w:r>
            <w:r w:rsidRPr="00C53007">
              <w:rPr>
                <w:b/>
                <w:bCs/>
                <w:i w:val="0"/>
                <w:iCs w:val="0"/>
                <w:color w:val="auto"/>
                <w:sz w:val="24"/>
                <w:szCs w:val="24"/>
              </w:rPr>
              <w:instrText xml:space="preserve"> SEQ Figura \* ARABIC </w:instrText>
            </w:r>
            <w:r w:rsidRPr="00C53007">
              <w:rPr>
                <w:b/>
                <w:bCs/>
                <w:i w:val="0"/>
                <w:iCs w:val="0"/>
                <w:color w:val="auto"/>
                <w:sz w:val="24"/>
                <w:szCs w:val="24"/>
              </w:rPr>
              <w:fldChar w:fldCharType="separate"/>
            </w:r>
            <w:r w:rsidR="00FD40CA">
              <w:rPr>
                <w:b/>
                <w:bCs/>
                <w:i w:val="0"/>
                <w:iCs w:val="0"/>
                <w:noProof/>
                <w:color w:val="auto"/>
                <w:sz w:val="24"/>
                <w:szCs w:val="24"/>
              </w:rPr>
              <w:t>18</w:t>
            </w:r>
            <w:r w:rsidRPr="00C53007">
              <w:rPr>
                <w:b/>
                <w:bCs/>
                <w:i w:val="0"/>
                <w:iCs w:val="0"/>
                <w:color w:val="auto"/>
                <w:sz w:val="24"/>
                <w:szCs w:val="24"/>
              </w:rPr>
              <w:fldChar w:fldCharType="end"/>
            </w:r>
            <w:r w:rsidRPr="00C53007">
              <w:rPr>
                <w:b/>
                <w:bCs/>
                <w:i w:val="0"/>
                <w:iCs w:val="0"/>
                <w:color w:val="auto"/>
                <w:sz w:val="24"/>
                <w:szCs w:val="24"/>
              </w:rPr>
              <w:t xml:space="preserve">. </w:t>
            </w:r>
            <w:r w:rsidRPr="009E3378">
              <w:rPr>
                <w:b/>
                <w:bCs/>
                <w:i w:val="0"/>
                <w:iCs w:val="0"/>
                <w:color w:val="auto"/>
                <w:sz w:val="24"/>
                <w:szCs w:val="24"/>
              </w:rPr>
              <w:t>Corta y arma</w:t>
            </w:r>
            <w:bookmarkEnd w:id="168"/>
          </w:p>
          <w:p w14:paraId="260C2ABD" w14:textId="77777777" w:rsidR="006701B7" w:rsidRDefault="006701B7" w:rsidP="008D7321">
            <w:pPr>
              <w:spacing w:line="276" w:lineRule="auto"/>
              <w:ind w:firstLine="0"/>
              <w:jc w:val="center"/>
            </w:pPr>
            <w:r>
              <w:rPr>
                <w:noProof/>
                <w:lang w:eastAsia="es-EC"/>
              </w:rPr>
              <w:drawing>
                <wp:inline distT="0" distB="0" distL="0" distR="0" wp14:anchorId="4A8626EA" wp14:editId="178FC31D">
                  <wp:extent cx="3038475" cy="1799590"/>
                  <wp:effectExtent l="0" t="0" r="9525" b="0"/>
                  <wp:docPr id="31" name="Imagen 31" descr="don quijote paper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n quijote papercraf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39167" cy="1800000"/>
                          </a:xfrm>
                          <a:prstGeom prst="rect">
                            <a:avLst/>
                          </a:prstGeom>
                          <a:noFill/>
                          <a:ln>
                            <a:noFill/>
                          </a:ln>
                        </pic:spPr>
                      </pic:pic>
                    </a:graphicData>
                  </a:graphic>
                </wp:inline>
              </w:drawing>
            </w:r>
          </w:p>
          <w:p w14:paraId="45939D07" w14:textId="77BB9AE0" w:rsidR="006701B7" w:rsidRPr="00C53007" w:rsidRDefault="00C53007" w:rsidP="008D7321">
            <w:pPr>
              <w:spacing w:after="0" w:line="276" w:lineRule="auto"/>
              <w:ind w:firstLine="0"/>
              <w:jc w:val="center"/>
              <w:rPr>
                <w:color w:val="000000" w:themeColor="text1"/>
              </w:rPr>
            </w:pPr>
            <w:r w:rsidRPr="00C53007">
              <w:rPr>
                <w:i/>
                <w:iCs/>
                <w:color w:val="000000" w:themeColor="text1"/>
              </w:rPr>
              <w:t xml:space="preserve">Tomado de </w:t>
            </w:r>
            <w:hyperlink r:id="rId44" w:history="1">
              <w:r w:rsidR="00852C37" w:rsidRPr="007225F0">
                <w:rPr>
                  <w:rStyle w:val="Hipervnculo"/>
                </w:rPr>
                <w:t>https://www.pinterest.com.mx/laikernek/don-quijote-papercraft/</w:t>
              </w:r>
            </w:hyperlink>
            <w:r w:rsidR="00852C37">
              <w:rPr>
                <w:color w:val="000000" w:themeColor="text1"/>
              </w:rPr>
              <w:t xml:space="preserve"> </w:t>
            </w:r>
          </w:p>
          <w:p w14:paraId="4AFBE32B" w14:textId="3A62DA0A" w:rsidR="006701B7" w:rsidRPr="007C727B" w:rsidRDefault="006701B7" w:rsidP="008D7321">
            <w:pPr>
              <w:pStyle w:val="Default"/>
              <w:spacing w:before="240" w:after="160" w:line="276" w:lineRule="auto"/>
              <w:jc w:val="both"/>
              <w:rPr>
                <w:lang w:val="es-ES_tradnl"/>
              </w:rPr>
            </w:pPr>
            <w:r>
              <w:rPr>
                <w:b/>
                <w:bCs/>
                <w:lang w:val="es-ES_tradnl"/>
              </w:rPr>
              <w:t>Destrezas</w:t>
            </w:r>
            <w:r w:rsidRPr="001F472B">
              <w:rPr>
                <w:b/>
                <w:bCs/>
                <w:lang w:val="es-ES_tradnl"/>
              </w:rPr>
              <w:t>:</w:t>
            </w:r>
            <w:r>
              <w:rPr>
                <w:b/>
                <w:bCs/>
              </w:rPr>
              <w:t xml:space="preserve"> </w:t>
            </w:r>
            <w:r w:rsidR="003D7E4E">
              <w:rPr>
                <w:lang w:val="es-ES_tradnl"/>
              </w:rPr>
              <w:t>desarrolla</w:t>
            </w:r>
            <w:r>
              <w:rPr>
                <w:lang w:val="es-ES_tradnl"/>
              </w:rPr>
              <w:t xml:space="preserve"> los sentidos de la vista, el tacto y la capacidad de expresión de ideas por medio de gestos.</w:t>
            </w:r>
          </w:p>
        </w:tc>
      </w:tr>
      <w:tr w:rsidR="006701B7" w14:paraId="6C4C6776" w14:textId="77777777" w:rsidTr="004C09EC">
        <w:tc>
          <w:tcPr>
            <w:tcW w:w="8494" w:type="dxa"/>
            <w:gridSpan w:val="2"/>
          </w:tcPr>
          <w:p w14:paraId="02A76EA5" w14:textId="61F55A22" w:rsidR="006701B7" w:rsidRPr="007C727B" w:rsidRDefault="006701B7" w:rsidP="008D7321">
            <w:pPr>
              <w:spacing w:line="276" w:lineRule="auto"/>
              <w:ind w:firstLine="0"/>
              <w:rPr>
                <w:b/>
                <w:bCs/>
              </w:rPr>
            </w:pPr>
            <w:r w:rsidRPr="007C727B">
              <w:rPr>
                <w:b/>
                <w:bCs/>
              </w:rPr>
              <w:t>OBJETIVO:</w:t>
            </w:r>
            <w:r>
              <w:t xml:space="preserve"> </w:t>
            </w:r>
            <w:r w:rsidR="004C09EC">
              <w:t>d</w:t>
            </w:r>
            <w:r>
              <w:t>esarrollar la motricidad y habilidad gestual de los estudiantes.</w:t>
            </w:r>
          </w:p>
        </w:tc>
      </w:tr>
      <w:tr w:rsidR="006701B7" w14:paraId="5F8CB99D" w14:textId="77777777" w:rsidTr="004C09EC">
        <w:tc>
          <w:tcPr>
            <w:tcW w:w="4244" w:type="dxa"/>
          </w:tcPr>
          <w:p w14:paraId="3160B426" w14:textId="77777777" w:rsidR="004C09EC" w:rsidRDefault="006701B7" w:rsidP="008D7321">
            <w:pPr>
              <w:spacing w:after="0" w:afterAutospacing="0" w:line="276" w:lineRule="auto"/>
              <w:ind w:firstLine="0"/>
              <w:jc w:val="left"/>
              <w:rPr>
                <w:b/>
                <w:bCs/>
              </w:rPr>
            </w:pPr>
            <w:r>
              <w:rPr>
                <w:b/>
                <w:bCs/>
              </w:rPr>
              <w:t>TIEMPO:</w:t>
            </w:r>
            <w:r w:rsidR="004C09EC">
              <w:rPr>
                <w:b/>
                <w:bCs/>
              </w:rPr>
              <w:t xml:space="preserve"> </w:t>
            </w:r>
          </w:p>
          <w:p w14:paraId="49E4080F" w14:textId="1C562F49" w:rsidR="006701B7" w:rsidRDefault="006701B7" w:rsidP="008D7321">
            <w:pPr>
              <w:spacing w:after="0" w:line="276" w:lineRule="auto"/>
              <w:ind w:firstLine="0"/>
              <w:jc w:val="left"/>
            </w:pPr>
            <w:r>
              <w:t>4 semanas</w:t>
            </w:r>
          </w:p>
          <w:p w14:paraId="4C1607CE" w14:textId="77777777" w:rsidR="006701B7" w:rsidRDefault="006701B7" w:rsidP="008D7321">
            <w:pPr>
              <w:spacing w:after="0" w:afterAutospacing="0" w:line="276" w:lineRule="auto"/>
              <w:ind w:firstLine="0"/>
              <w:jc w:val="left"/>
              <w:rPr>
                <w:b/>
                <w:bCs/>
              </w:rPr>
            </w:pPr>
            <w:r>
              <w:rPr>
                <w:b/>
                <w:bCs/>
              </w:rPr>
              <w:t>LUGAR:</w:t>
            </w:r>
          </w:p>
          <w:p w14:paraId="04365A4F" w14:textId="77777777" w:rsidR="006701B7" w:rsidRPr="00B32154" w:rsidRDefault="006701B7" w:rsidP="008D7321">
            <w:pPr>
              <w:spacing w:after="0" w:line="276" w:lineRule="auto"/>
              <w:ind w:firstLine="0"/>
              <w:jc w:val="left"/>
            </w:pPr>
            <w:r>
              <w:t>Aula de clase</w:t>
            </w:r>
          </w:p>
          <w:p w14:paraId="34332E77" w14:textId="77777777" w:rsidR="006701B7" w:rsidRDefault="006701B7" w:rsidP="008D7321">
            <w:pPr>
              <w:spacing w:after="0" w:line="276" w:lineRule="auto"/>
              <w:jc w:val="left"/>
              <w:rPr>
                <w:b/>
                <w:bCs/>
              </w:rPr>
            </w:pPr>
          </w:p>
        </w:tc>
        <w:tc>
          <w:tcPr>
            <w:tcW w:w="4250" w:type="dxa"/>
          </w:tcPr>
          <w:p w14:paraId="2A8A53B0" w14:textId="77777777" w:rsidR="006701B7" w:rsidRDefault="006701B7" w:rsidP="008D7321">
            <w:pPr>
              <w:spacing w:after="0" w:afterAutospacing="0" w:line="276" w:lineRule="auto"/>
              <w:ind w:firstLine="0"/>
              <w:jc w:val="left"/>
              <w:rPr>
                <w:b/>
                <w:bCs/>
              </w:rPr>
            </w:pPr>
            <w:r>
              <w:rPr>
                <w:b/>
                <w:bCs/>
              </w:rPr>
              <w:t>MATERIAL:</w:t>
            </w:r>
          </w:p>
          <w:p w14:paraId="17B95338" w14:textId="77777777" w:rsidR="006701B7" w:rsidRPr="004C09EC" w:rsidRDefault="006701B7" w:rsidP="008D7321">
            <w:pPr>
              <w:pStyle w:val="Prrafodelista"/>
              <w:numPr>
                <w:ilvl w:val="0"/>
                <w:numId w:val="41"/>
              </w:numPr>
              <w:spacing w:line="276" w:lineRule="auto"/>
            </w:pPr>
            <w:r w:rsidRPr="004C09EC">
              <w:t>Cartulinas con imágenes para cortar</w:t>
            </w:r>
          </w:p>
          <w:p w14:paraId="3BBA3B60" w14:textId="77777777" w:rsidR="006701B7" w:rsidRPr="004C09EC" w:rsidRDefault="006701B7" w:rsidP="008D7321">
            <w:pPr>
              <w:pStyle w:val="Prrafodelista"/>
              <w:numPr>
                <w:ilvl w:val="0"/>
                <w:numId w:val="41"/>
              </w:numPr>
              <w:spacing w:line="276" w:lineRule="auto"/>
            </w:pPr>
            <w:r w:rsidRPr="004C09EC">
              <w:t>Tijeras</w:t>
            </w:r>
          </w:p>
          <w:p w14:paraId="728495E8" w14:textId="77777777" w:rsidR="006701B7" w:rsidRPr="004C09EC" w:rsidRDefault="006701B7" w:rsidP="008D7321">
            <w:pPr>
              <w:pStyle w:val="Prrafodelista"/>
              <w:numPr>
                <w:ilvl w:val="0"/>
                <w:numId w:val="41"/>
              </w:numPr>
              <w:spacing w:line="276" w:lineRule="auto"/>
            </w:pPr>
            <w:r w:rsidRPr="004C09EC">
              <w:t>Goma</w:t>
            </w:r>
          </w:p>
          <w:p w14:paraId="6377E2C9" w14:textId="77777777" w:rsidR="006701B7" w:rsidRPr="004C09EC" w:rsidRDefault="006701B7" w:rsidP="008D7321">
            <w:pPr>
              <w:pStyle w:val="Prrafodelista"/>
              <w:numPr>
                <w:ilvl w:val="0"/>
                <w:numId w:val="41"/>
              </w:numPr>
              <w:spacing w:after="0" w:afterAutospacing="0" w:line="276" w:lineRule="auto"/>
            </w:pPr>
            <w:r w:rsidRPr="004C09EC">
              <w:t>Bolsa de basura</w:t>
            </w:r>
          </w:p>
          <w:p w14:paraId="09441C74" w14:textId="77777777" w:rsidR="006701B7" w:rsidRDefault="006701B7" w:rsidP="008D7321">
            <w:pPr>
              <w:spacing w:after="0" w:afterAutospacing="0" w:line="276" w:lineRule="auto"/>
              <w:ind w:firstLine="0"/>
              <w:jc w:val="left"/>
              <w:rPr>
                <w:b/>
                <w:bCs/>
              </w:rPr>
            </w:pPr>
            <w:r>
              <w:rPr>
                <w:b/>
                <w:bCs/>
              </w:rPr>
              <w:t>TAMAÑO DEL GRUPO:</w:t>
            </w:r>
          </w:p>
          <w:p w14:paraId="1504430B" w14:textId="77777777" w:rsidR="006701B7" w:rsidRPr="002B7175" w:rsidRDefault="006701B7" w:rsidP="008D7321">
            <w:pPr>
              <w:spacing w:after="0" w:afterAutospacing="0" w:line="276" w:lineRule="auto"/>
              <w:ind w:firstLine="0"/>
              <w:jc w:val="left"/>
            </w:pPr>
            <w:r>
              <w:t>Individual</w:t>
            </w:r>
          </w:p>
        </w:tc>
      </w:tr>
      <w:tr w:rsidR="006701B7" w14:paraId="7DE866F2" w14:textId="77777777" w:rsidTr="004C09EC">
        <w:tc>
          <w:tcPr>
            <w:tcW w:w="8494" w:type="dxa"/>
            <w:gridSpan w:val="2"/>
          </w:tcPr>
          <w:p w14:paraId="73C0A201" w14:textId="77777777" w:rsidR="00C53007" w:rsidRDefault="00C53007" w:rsidP="008D7321">
            <w:pPr>
              <w:spacing w:after="0" w:afterAutospacing="0" w:line="276" w:lineRule="auto"/>
              <w:ind w:firstLine="0"/>
              <w:jc w:val="center"/>
              <w:rPr>
                <w:b/>
                <w:bCs/>
              </w:rPr>
            </w:pPr>
          </w:p>
          <w:p w14:paraId="34B993DA" w14:textId="6E27464B" w:rsidR="006701B7" w:rsidRDefault="006701B7" w:rsidP="008D7321">
            <w:pPr>
              <w:spacing w:after="0" w:afterAutospacing="0" w:line="276" w:lineRule="auto"/>
              <w:ind w:firstLine="0"/>
              <w:jc w:val="center"/>
              <w:rPr>
                <w:b/>
                <w:bCs/>
              </w:rPr>
            </w:pPr>
            <w:r>
              <w:rPr>
                <w:b/>
                <w:bCs/>
              </w:rPr>
              <w:t>DESARROLLO:</w:t>
            </w:r>
          </w:p>
          <w:p w14:paraId="4E69E78A" w14:textId="27655BD5" w:rsidR="006701B7" w:rsidRPr="002B7175" w:rsidRDefault="006701B7" w:rsidP="008D7321">
            <w:pPr>
              <w:pStyle w:val="Prrafodelista"/>
              <w:numPr>
                <w:ilvl w:val="0"/>
                <w:numId w:val="32"/>
              </w:numPr>
              <w:spacing w:after="0" w:afterAutospacing="0" w:line="276" w:lineRule="auto"/>
              <w:rPr>
                <w:b/>
                <w:bCs/>
              </w:rPr>
            </w:pPr>
            <w:r>
              <w:t xml:space="preserve">En primer lugar, enviaremos a cada estudiante a cortar y armar </w:t>
            </w:r>
            <w:r w:rsidR="00C53007">
              <w:t>una</w:t>
            </w:r>
            <w:r>
              <w:t xml:space="preserve"> persona, animal o cosa de su elección que tenga que ver con una obra emblemática de la literatura. Ejemplo: Don Quijote de la Mancha.</w:t>
            </w:r>
          </w:p>
          <w:p w14:paraId="4FE46EB3" w14:textId="77777777" w:rsidR="006701B7" w:rsidRDefault="006701B7" w:rsidP="008D7321">
            <w:pPr>
              <w:pStyle w:val="Prrafodelista"/>
              <w:numPr>
                <w:ilvl w:val="0"/>
                <w:numId w:val="32"/>
              </w:numPr>
              <w:spacing w:after="0" w:afterAutospacing="0" w:line="276" w:lineRule="auto"/>
            </w:pPr>
            <w:r w:rsidRPr="002B7175">
              <w:lastRenderedPageBreak/>
              <w:t xml:space="preserve">Después, deberán formar </w:t>
            </w:r>
            <w:r>
              <w:t>parejas y entre sí, deberán expresar mediante lenguaje corporal que objeto, animal o cosa armó.</w:t>
            </w:r>
          </w:p>
          <w:p w14:paraId="0977B381" w14:textId="77777777" w:rsidR="006701B7" w:rsidRDefault="006701B7" w:rsidP="008D7321">
            <w:pPr>
              <w:pStyle w:val="Prrafodelista"/>
              <w:numPr>
                <w:ilvl w:val="0"/>
                <w:numId w:val="32"/>
              </w:numPr>
              <w:spacing w:after="0" w:afterAutospacing="0" w:line="276" w:lineRule="auto"/>
            </w:pPr>
            <w:r>
              <w:t>Los dos compañeros deberán adivinar cada figura.</w:t>
            </w:r>
          </w:p>
          <w:p w14:paraId="502E139C" w14:textId="77777777" w:rsidR="006701B7" w:rsidRDefault="006701B7" w:rsidP="008D7321">
            <w:pPr>
              <w:pStyle w:val="Prrafodelista"/>
              <w:numPr>
                <w:ilvl w:val="0"/>
                <w:numId w:val="32"/>
              </w:numPr>
              <w:spacing w:after="0" w:afterAutospacing="0" w:line="276" w:lineRule="auto"/>
            </w:pPr>
            <w:r>
              <w:t xml:space="preserve"> Luego que ambos hayan acertado se realizará un intercambio del objeto elaborado no sin antes deducir en que obra literaria está inmersa la figura que armaron.</w:t>
            </w:r>
          </w:p>
          <w:p w14:paraId="12B326E9" w14:textId="77777777" w:rsidR="006701B7" w:rsidRPr="002B7175" w:rsidRDefault="006701B7" w:rsidP="008D7321">
            <w:pPr>
              <w:spacing w:after="0" w:line="276" w:lineRule="auto"/>
              <w:jc w:val="left"/>
              <w:rPr>
                <w:b/>
                <w:bCs/>
              </w:rPr>
            </w:pPr>
          </w:p>
        </w:tc>
      </w:tr>
    </w:tbl>
    <w:p w14:paraId="564AC9D5" w14:textId="77777777" w:rsidR="006701B7" w:rsidRDefault="006701B7" w:rsidP="008D7321">
      <w:pPr>
        <w:spacing w:after="0" w:line="276" w:lineRule="auto"/>
        <w:rPr>
          <w:color w:val="000000" w:themeColor="text1"/>
          <w:sz w:val="20"/>
          <w:szCs w:val="20"/>
          <w:lang w:val="es-ES_tradnl"/>
        </w:rPr>
      </w:pPr>
    </w:p>
    <w:tbl>
      <w:tblPr>
        <w:tblStyle w:val="Tablaconcuadrcula"/>
        <w:tblW w:w="0" w:type="auto"/>
        <w:tblLook w:val="04A0" w:firstRow="1" w:lastRow="0" w:firstColumn="1" w:lastColumn="0" w:noHBand="0" w:noVBand="1"/>
      </w:tblPr>
      <w:tblGrid>
        <w:gridCol w:w="4247"/>
        <w:gridCol w:w="4247"/>
      </w:tblGrid>
      <w:tr w:rsidR="006701B7" w14:paraId="05D34935" w14:textId="77777777" w:rsidTr="004C09EC">
        <w:tc>
          <w:tcPr>
            <w:tcW w:w="8494" w:type="dxa"/>
            <w:gridSpan w:val="2"/>
          </w:tcPr>
          <w:p w14:paraId="78BD195C" w14:textId="46B74F46" w:rsidR="006701B7" w:rsidRDefault="006701B7" w:rsidP="008D7321">
            <w:pPr>
              <w:pStyle w:val="Ttulo3"/>
              <w:spacing w:line="276" w:lineRule="auto"/>
              <w:ind w:left="709" w:hanging="709"/>
              <w:jc w:val="center"/>
            </w:pPr>
            <w:bookmarkStart w:id="169" w:name="_Toc106894057"/>
            <w:bookmarkStart w:id="170" w:name="_Toc141085404"/>
            <w:r w:rsidRPr="00F03590">
              <w:t>Actividad 6.- Monopolio de los sentidos</w:t>
            </w:r>
            <w:bookmarkEnd w:id="169"/>
            <w:r w:rsidR="00FD5301">
              <w:t xml:space="preserve"> – Monopolio quechua de los xuxachix</w:t>
            </w:r>
            <w:bookmarkEnd w:id="170"/>
          </w:p>
          <w:p w14:paraId="656D42A5" w14:textId="2AE37D93" w:rsidR="00C53007" w:rsidRPr="00C53007" w:rsidRDefault="00C53007" w:rsidP="008D7321">
            <w:pPr>
              <w:pStyle w:val="Descripcin"/>
              <w:spacing w:after="0" w:afterAutospacing="0" w:line="276" w:lineRule="auto"/>
              <w:jc w:val="left"/>
              <w:rPr>
                <w:b/>
                <w:bCs/>
                <w:i w:val="0"/>
                <w:iCs w:val="0"/>
                <w:color w:val="auto"/>
                <w:sz w:val="24"/>
                <w:szCs w:val="24"/>
                <w:lang w:val="es-ES_tradnl"/>
              </w:rPr>
            </w:pPr>
            <w:bookmarkStart w:id="171" w:name="_Toc136012522"/>
            <w:r w:rsidRPr="00C53007">
              <w:rPr>
                <w:b/>
                <w:bCs/>
                <w:i w:val="0"/>
                <w:iCs w:val="0"/>
                <w:color w:val="auto"/>
                <w:sz w:val="24"/>
                <w:szCs w:val="24"/>
              </w:rPr>
              <w:t xml:space="preserve">Figura </w:t>
            </w:r>
            <w:r w:rsidRPr="00C53007">
              <w:rPr>
                <w:b/>
                <w:bCs/>
                <w:i w:val="0"/>
                <w:iCs w:val="0"/>
                <w:color w:val="auto"/>
                <w:sz w:val="24"/>
                <w:szCs w:val="24"/>
              </w:rPr>
              <w:fldChar w:fldCharType="begin"/>
            </w:r>
            <w:r w:rsidRPr="00C53007">
              <w:rPr>
                <w:b/>
                <w:bCs/>
                <w:i w:val="0"/>
                <w:iCs w:val="0"/>
                <w:color w:val="auto"/>
                <w:sz w:val="24"/>
                <w:szCs w:val="24"/>
              </w:rPr>
              <w:instrText xml:space="preserve"> SEQ Figura \* ARABIC </w:instrText>
            </w:r>
            <w:r w:rsidRPr="00C53007">
              <w:rPr>
                <w:b/>
                <w:bCs/>
                <w:i w:val="0"/>
                <w:iCs w:val="0"/>
                <w:color w:val="auto"/>
                <w:sz w:val="24"/>
                <w:szCs w:val="24"/>
              </w:rPr>
              <w:fldChar w:fldCharType="separate"/>
            </w:r>
            <w:r w:rsidR="00FD40CA">
              <w:rPr>
                <w:b/>
                <w:bCs/>
                <w:i w:val="0"/>
                <w:iCs w:val="0"/>
                <w:noProof/>
                <w:color w:val="auto"/>
                <w:sz w:val="24"/>
                <w:szCs w:val="24"/>
              </w:rPr>
              <w:t>19</w:t>
            </w:r>
            <w:r w:rsidRPr="00C53007">
              <w:rPr>
                <w:b/>
                <w:bCs/>
                <w:i w:val="0"/>
                <w:iCs w:val="0"/>
                <w:color w:val="auto"/>
                <w:sz w:val="24"/>
                <w:szCs w:val="24"/>
              </w:rPr>
              <w:fldChar w:fldCharType="end"/>
            </w:r>
            <w:r w:rsidRPr="00C53007">
              <w:rPr>
                <w:b/>
                <w:bCs/>
                <w:i w:val="0"/>
                <w:iCs w:val="0"/>
                <w:color w:val="auto"/>
                <w:sz w:val="24"/>
                <w:szCs w:val="24"/>
              </w:rPr>
              <w:t>.</w:t>
            </w:r>
            <w:r w:rsidR="009E3378">
              <w:rPr>
                <w:b/>
                <w:bCs/>
                <w:i w:val="0"/>
                <w:iCs w:val="0"/>
                <w:color w:val="auto"/>
                <w:sz w:val="24"/>
                <w:szCs w:val="24"/>
              </w:rPr>
              <w:t xml:space="preserve"> </w:t>
            </w:r>
            <w:r w:rsidRPr="009E3378">
              <w:rPr>
                <w:b/>
                <w:bCs/>
                <w:i w:val="0"/>
                <w:iCs w:val="0"/>
                <w:color w:val="auto"/>
                <w:sz w:val="24"/>
                <w:szCs w:val="24"/>
              </w:rPr>
              <w:t>Monopolio de los sentidos</w:t>
            </w:r>
            <w:bookmarkEnd w:id="171"/>
          </w:p>
          <w:p w14:paraId="0982D3FD" w14:textId="77777777" w:rsidR="006701B7" w:rsidRPr="00C53007" w:rsidRDefault="006701B7" w:rsidP="008D7321">
            <w:pPr>
              <w:pStyle w:val="Default"/>
              <w:spacing w:before="240" w:after="240" w:line="276" w:lineRule="auto"/>
              <w:jc w:val="center"/>
              <w:rPr>
                <w:i/>
                <w:iCs/>
                <w:lang w:val="es-ES_tradnl"/>
              </w:rPr>
            </w:pPr>
            <w:r>
              <w:rPr>
                <w:noProof/>
                <w:lang w:eastAsia="es-EC"/>
              </w:rPr>
              <w:drawing>
                <wp:inline distT="0" distB="0" distL="0" distR="0" wp14:anchorId="013CFCCA" wp14:editId="1BBA8F47">
                  <wp:extent cx="3609975" cy="1799590"/>
                  <wp:effectExtent l="0" t="0" r="9525" b="0"/>
                  <wp:docPr id="28" name="Imagen 28" descr="73 juegos de mesa educativos que deberían estar en todas las a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3 juegos de mesa educativos que deberían estar en todas las aula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0803" cy="1800003"/>
                          </a:xfrm>
                          <a:prstGeom prst="rect">
                            <a:avLst/>
                          </a:prstGeom>
                          <a:noFill/>
                          <a:ln>
                            <a:noFill/>
                          </a:ln>
                        </pic:spPr>
                      </pic:pic>
                    </a:graphicData>
                  </a:graphic>
                </wp:inline>
              </w:drawing>
            </w:r>
          </w:p>
          <w:p w14:paraId="7A459BE4" w14:textId="32D04CE5" w:rsidR="006701B7" w:rsidRPr="00C53007" w:rsidRDefault="00C53007" w:rsidP="008D7321">
            <w:pPr>
              <w:spacing w:line="276" w:lineRule="auto"/>
              <w:ind w:firstLine="0"/>
              <w:jc w:val="center"/>
              <w:rPr>
                <w:color w:val="000000" w:themeColor="text1"/>
                <w:lang w:val="es-ES_tradnl"/>
              </w:rPr>
            </w:pPr>
            <w:r>
              <w:rPr>
                <w:i/>
                <w:iCs/>
                <w:color w:val="000000" w:themeColor="text1"/>
                <w:lang w:val="es-ES_tradnl"/>
              </w:rPr>
              <w:t>Tomado de</w:t>
            </w:r>
            <w:r w:rsidR="006701B7" w:rsidRPr="00C53007">
              <w:rPr>
                <w:color w:val="000000" w:themeColor="text1"/>
                <w:lang w:val="es-ES_tradnl"/>
              </w:rPr>
              <w:t xml:space="preserve"> http://www.google imágenes.com</w:t>
            </w:r>
            <w:r w:rsidR="00852C37">
              <w:rPr>
                <w:color w:val="000000" w:themeColor="text1"/>
                <w:lang w:val="es-ES_tradnl"/>
              </w:rPr>
              <w:t xml:space="preserve">   </w:t>
            </w:r>
          </w:p>
          <w:p w14:paraId="5B7A81D2" w14:textId="29C3410B" w:rsidR="006701B7" w:rsidRPr="001F472B" w:rsidRDefault="006701B7" w:rsidP="008D7321">
            <w:pPr>
              <w:spacing w:line="276" w:lineRule="auto"/>
              <w:ind w:firstLine="0"/>
              <w:rPr>
                <w:lang w:val="es-ES_tradnl"/>
              </w:rPr>
            </w:pPr>
            <w:r>
              <w:rPr>
                <w:b/>
                <w:bCs/>
                <w:lang w:val="es-ES_tradnl"/>
              </w:rPr>
              <w:t>Destrezas:</w:t>
            </w:r>
            <w:r>
              <w:rPr>
                <w:b/>
                <w:lang w:val="es-ES_tradnl"/>
              </w:rPr>
              <w:t xml:space="preserve"> </w:t>
            </w:r>
            <w:r w:rsidR="00C53007">
              <w:rPr>
                <w:bCs/>
                <w:lang w:val="es-ES_tradnl"/>
              </w:rPr>
              <w:t>d</w:t>
            </w:r>
            <w:r w:rsidRPr="00A50A8B">
              <w:rPr>
                <w:lang w:val="es-ES_tradnl"/>
              </w:rPr>
              <w:t xml:space="preserve">esarrollo de habilidades para expresar </w:t>
            </w:r>
            <w:r>
              <w:rPr>
                <w:lang w:val="es-ES_tradnl"/>
              </w:rPr>
              <w:t>sonidos, gestos y movimientos</w:t>
            </w:r>
            <w:r w:rsidRPr="00A50A8B">
              <w:rPr>
                <w:lang w:val="es-ES_tradnl"/>
              </w:rPr>
              <w:t>.</w:t>
            </w:r>
          </w:p>
        </w:tc>
      </w:tr>
      <w:tr w:rsidR="006701B7" w14:paraId="08C6DCBD" w14:textId="77777777" w:rsidTr="004C09EC">
        <w:tc>
          <w:tcPr>
            <w:tcW w:w="8494" w:type="dxa"/>
            <w:gridSpan w:val="2"/>
          </w:tcPr>
          <w:p w14:paraId="15AC29A8" w14:textId="116B326E" w:rsidR="006701B7" w:rsidRPr="003D7E4E" w:rsidRDefault="006701B7" w:rsidP="008D7321">
            <w:pPr>
              <w:pStyle w:val="Default"/>
              <w:spacing w:before="240" w:after="240" w:line="276" w:lineRule="auto"/>
              <w:jc w:val="both"/>
              <w:rPr>
                <w:b/>
                <w:lang w:val="es-ES_tradnl"/>
              </w:rPr>
            </w:pPr>
            <w:r w:rsidRPr="003D7E4E">
              <w:rPr>
                <w:b/>
                <w:lang w:val="es-ES_tradnl"/>
              </w:rPr>
              <w:t xml:space="preserve">OBJETIVO: </w:t>
            </w:r>
            <w:r w:rsidR="004C09EC" w:rsidRPr="003D7E4E">
              <w:rPr>
                <w:b/>
              </w:rPr>
              <w:t>g</w:t>
            </w:r>
            <w:r w:rsidRPr="003D7E4E">
              <w:t>enerar interacción entre todos los estudiantes y docente a cargo.</w:t>
            </w:r>
          </w:p>
        </w:tc>
      </w:tr>
      <w:tr w:rsidR="006701B7" w14:paraId="2D37DD92" w14:textId="77777777" w:rsidTr="004C09EC">
        <w:tc>
          <w:tcPr>
            <w:tcW w:w="4247" w:type="dxa"/>
          </w:tcPr>
          <w:p w14:paraId="500EF5CF" w14:textId="77777777" w:rsidR="006701B7" w:rsidRPr="001F472B" w:rsidRDefault="006701B7" w:rsidP="008D7321">
            <w:pPr>
              <w:spacing w:after="0" w:afterAutospacing="0" w:line="276" w:lineRule="auto"/>
              <w:ind w:firstLine="0"/>
              <w:rPr>
                <w:b/>
                <w:bCs/>
                <w:lang w:val="es-ES_tradnl"/>
              </w:rPr>
            </w:pPr>
            <w:r w:rsidRPr="001F472B">
              <w:rPr>
                <w:b/>
                <w:bCs/>
                <w:lang w:val="es-ES_tradnl"/>
              </w:rPr>
              <w:t>TIEMPO:</w:t>
            </w:r>
          </w:p>
          <w:p w14:paraId="68F8D40C" w14:textId="77777777" w:rsidR="006701B7" w:rsidRPr="00C82DFC" w:rsidRDefault="006701B7" w:rsidP="008D7321">
            <w:pPr>
              <w:spacing w:after="0" w:afterAutospacing="0" w:line="276" w:lineRule="auto"/>
              <w:ind w:firstLine="0"/>
              <w:rPr>
                <w:lang w:val="es-ES_tradnl"/>
              </w:rPr>
            </w:pPr>
            <w:r>
              <w:rPr>
                <w:lang w:val="es-ES_tradnl"/>
              </w:rPr>
              <w:t>1 semana</w:t>
            </w:r>
          </w:p>
          <w:p w14:paraId="2CEBC600" w14:textId="77777777" w:rsidR="006701B7" w:rsidRPr="001F472B" w:rsidRDefault="006701B7" w:rsidP="008D7321">
            <w:pPr>
              <w:spacing w:after="0" w:afterAutospacing="0" w:line="276" w:lineRule="auto"/>
              <w:ind w:firstLine="0"/>
              <w:rPr>
                <w:b/>
                <w:bCs/>
                <w:lang w:val="es-ES_tradnl"/>
              </w:rPr>
            </w:pPr>
            <w:r w:rsidRPr="001F472B">
              <w:rPr>
                <w:b/>
                <w:bCs/>
                <w:lang w:val="es-ES_tradnl"/>
              </w:rPr>
              <w:t>LUGAR:</w:t>
            </w:r>
          </w:p>
          <w:p w14:paraId="6C17A838" w14:textId="77777777" w:rsidR="006701B7" w:rsidRPr="00C82DFC" w:rsidRDefault="006701B7" w:rsidP="008D7321">
            <w:pPr>
              <w:spacing w:after="0" w:afterAutospacing="0" w:line="276" w:lineRule="auto"/>
              <w:ind w:firstLine="0"/>
              <w:rPr>
                <w:lang w:val="es-ES_tradnl"/>
              </w:rPr>
            </w:pPr>
            <w:r>
              <w:rPr>
                <w:lang w:val="es-ES_tradnl"/>
              </w:rPr>
              <w:t>Aula de clase</w:t>
            </w:r>
          </w:p>
        </w:tc>
        <w:tc>
          <w:tcPr>
            <w:tcW w:w="4247" w:type="dxa"/>
          </w:tcPr>
          <w:p w14:paraId="629D4B5A" w14:textId="77777777" w:rsidR="006701B7" w:rsidRDefault="006701B7" w:rsidP="008D7321">
            <w:pPr>
              <w:spacing w:after="0" w:afterAutospacing="0" w:line="276" w:lineRule="auto"/>
              <w:ind w:firstLine="0"/>
              <w:rPr>
                <w:b/>
                <w:bCs/>
                <w:lang w:val="es-ES_tradnl"/>
              </w:rPr>
            </w:pPr>
            <w:r w:rsidRPr="001F472B">
              <w:rPr>
                <w:b/>
                <w:bCs/>
                <w:lang w:val="es-ES_tradnl"/>
              </w:rPr>
              <w:t>MATERIAL:</w:t>
            </w:r>
          </w:p>
          <w:p w14:paraId="4760A1D3" w14:textId="77777777" w:rsidR="006701B7" w:rsidRPr="00C82DFC" w:rsidRDefault="006701B7" w:rsidP="008D7321">
            <w:pPr>
              <w:pStyle w:val="Prrafodelista"/>
              <w:numPr>
                <w:ilvl w:val="0"/>
                <w:numId w:val="33"/>
              </w:numPr>
              <w:spacing w:before="240" w:after="0" w:afterAutospacing="0" w:line="276" w:lineRule="auto"/>
              <w:rPr>
                <w:b/>
                <w:color w:val="000000" w:themeColor="text1"/>
                <w:lang w:val="es-ES_tradnl"/>
              </w:rPr>
            </w:pPr>
            <w:r w:rsidRPr="00C82DFC">
              <w:rPr>
                <w:bCs/>
                <w:color w:val="000000" w:themeColor="text1"/>
                <w:lang w:val="es-ES_tradnl"/>
              </w:rPr>
              <w:t>Tablero para juego de mesa</w:t>
            </w:r>
          </w:p>
          <w:p w14:paraId="612CE53B" w14:textId="77777777" w:rsidR="006701B7" w:rsidRPr="00C82DFC" w:rsidRDefault="006701B7" w:rsidP="008D7321">
            <w:pPr>
              <w:pStyle w:val="Prrafodelista"/>
              <w:numPr>
                <w:ilvl w:val="0"/>
                <w:numId w:val="33"/>
              </w:numPr>
              <w:spacing w:after="0" w:afterAutospacing="0" w:line="276" w:lineRule="auto"/>
              <w:rPr>
                <w:b/>
                <w:color w:val="000000" w:themeColor="text1"/>
                <w:lang w:val="es-ES_tradnl"/>
              </w:rPr>
            </w:pPr>
            <w:r w:rsidRPr="00C82DFC">
              <w:rPr>
                <w:bCs/>
                <w:color w:val="000000" w:themeColor="text1"/>
                <w:lang w:val="es-ES_tradnl"/>
              </w:rPr>
              <w:t xml:space="preserve">Dados </w:t>
            </w:r>
          </w:p>
          <w:p w14:paraId="78B19087" w14:textId="77777777" w:rsidR="006701B7" w:rsidRDefault="006701B7" w:rsidP="008D7321">
            <w:pPr>
              <w:spacing w:after="0" w:afterAutospacing="0" w:line="276" w:lineRule="auto"/>
              <w:ind w:firstLine="0"/>
              <w:rPr>
                <w:b/>
                <w:bCs/>
                <w:lang w:val="es-ES_tradnl"/>
              </w:rPr>
            </w:pPr>
            <w:r>
              <w:rPr>
                <w:b/>
                <w:bCs/>
                <w:lang w:val="es-ES_tradnl"/>
              </w:rPr>
              <w:t>TAMAÑO DEL GRUPO:</w:t>
            </w:r>
          </w:p>
          <w:p w14:paraId="4F027B0F" w14:textId="77777777" w:rsidR="006701B7" w:rsidRPr="001F472B" w:rsidRDefault="006701B7" w:rsidP="008D7321">
            <w:pPr>
              <w:spacing w:after="0" w:afterAutospacing="0" w:line="276" w:lineRule="auto"/>
              <w:ind w:firstLine="0"/>
              <w:rPr>
                <w:b/>
                <w:bCs/>
                <w:lang w:val="es-ES_tradnl"/>
              </w:rPr>
            </w:pPr>
            <w:r>
              <w:rPr>
                <w:lang w:val="es-ES_tradnl"/>
              </w:rPr>
              <w:t xml:space="preserve">Grupos de 5 personas </w:t>
            </w:r>
          </w:p>
        </w:tc>
      </w:tr>
      <w:tr w:rsidR="006701B7" w14:paraId="6ED4F2F1" w14:textId="77777777" w:rsidTr="004C09EC">
        <w:tc>
          <w:tcPr>
            <w:tcW w:w="8494" w:type="dxa"/>
            <w:gridSpan w:val="2"/>
          </w:tcPr>
          <w:p w14:paraId="533BEBD3" w14:textId="77777777" w:rsidR="006701B7" w:rsidRDefault="006701B7" w:rsidP="008D7321">
            <w:pPr>
              <w:spacing w:after="0" w:afterAutospacing="0" w:line="276" w:lineRule="auto"/>
              <w:ind w:firstLine="0"/>
              <w:jc w:val="center"/>
              <w:rPr>
                <w:b/>
                <w:bCs/>
                <w:lang w:val="es-ES_tradnl"/>
              </w:rPr>
            </w:pPr>
            <w:r w:rsidRPr="001F472B">
              <w:rPr>
                <w:b/>
                <w:bCs/>
                <w:lang w:val="es-ES_tradnl"/>
              </w:rPr>
              <w:t>DESARROLLO</w:t>
            </w:r>
          </w:p>
          <w:p w14:paraId="3CD2E9ED" w14:textId="77777777" w:rsidR="006701B7" w:rsidRPr="00C82DFC" w:rsidRDefault="006701B7" w:rsidP="008D7321">
            <w:pPr>
              <w:pStyle w:val="Prrafodelista"/>
              <w:numPr>
                <w:ilvl w:val="0"/>
                <w:numId w:val="34"/>
              </w:numPr>
              <w:spacing w:before="120" w:after="0" w:afterAutospacing="0" w:line="276" w:lineRule="auto"/>
              <w:rPr>
                <w:b/>
                <w:bCs/>
                <w:lang w:val="es-ES_tradnl"/>
              </w:rPr>
            </w:pPr>
            <w:r>
              <w:t>Este juego se realiza mediante el uso de una tabla en la que se encuentra plasmado un laberinto en donde cada cierto espacio estarán ubicados figuras de animales.</w:t>
            </w:r>
          </w:p>
          <w:p w14:paraId="0264EEA3" w14:textId="77777777" w:rsidR="006701B7" w:rsidRDefault="006701B7" w:rsidP="008D7321">
            <w:pPr>
              <w:pStyle w:val="Prrafodelista"/>
              <w:numPr>
                <w:ilvl w:val="0"/>
                <w:numId w:val="34"/>
              </w:numPr>
              <w:spacing w:before="120" w:after="120" w:afterAutospacing="0" w:line="276" w:lineRule="auto"/>
              <w:rPr>
                <w:lang w:val="es-ES_tradnl"/>
              </w:rPr>
            </w:pPr>
            <w:r w:rsidRPr="00C82DFC">
              <w:rPr>
                <w:lang w:val="es-ES_tradnl"/>
              </w:rPr>
              <w:t>Los estudiantes</w:t>
            </w:r>
            <w:r>
              <w:rPr>
                <w:lang w:val="es-ES_tradnl"/>
              </w:rPr>
              <w:t xml:space="preserve"> lanzarán los dados por turnos, para seguir recorriendo el laberinto.</w:t>
            </w:r>
          </w:p>
          <w:p w14:paraId="752385E7" w14:textId="77777777" w:rsidR="006701B7" w:rsidRPr="00C82DFC" w:rsidRDefault="006701B7" w:rsidP="008D7321">
            <w:pPr>
              <w:pStyle w:val="Prrafodelista"/>
              <w:numPr>
                <w:ilvl w:val="0"/>
                <w:numId w:val="34"/>
              </w:numPr>
              <w:spacing w:before="120" w:after="120" w:afterAutospacing="0" w:line="276" w:lineRule="auto"/>
              <w:rPr>
                <w:lang w:val="es-ES_tradnl"/>
              </w:rPr>
            </w:pPr>
            <w:r>
              <w:rPr>
                <w:lang w:val="es-ES_tradnl"/>
              </w:rPr>
              <w:lastRenderedPageBreak/>
              <w:t>A medida que avancen, se encontrarán con penitencias, que consisten en figuras de animales, a los cuales deberán imitar en sonidos, gestos y movimientos, para poder seguir recorriendo hasta llegar al final.</w:t>
            </w:r>
          </w:p>
        </w:tc>
      </w:tr>
    </w:tbl>
    <w:p w14:paraId="7A78FA6A" w14:textId="6A88ADD1" w:rsidR="006701B7" w:rsidRDefault="006701B7" w:rsidP="008D7321">
      <w:pPr>
        <w:spacing w:after="0" w:line="276" w:lineRule="auto"/>
        <w:rPr>
          <w:color w:val="000000" w:themeColor="text1"/>
          <w:sz w:val="20"/>
          <w:szCs w:val="20"/>
          <w:lang w:val="es-ES_tradnl"/>
        </w:rPr>
      </w:pPr>
    </w:p>
    <w:tbl>
      <w:tblPr>
        <w:tblStyle w:val="Tablaconcuadrcula"/>
        <w:tblW w:w="0" w:type="auto"/>
        <w:tblLook w:val="04A0" w:firstRow="1" w:lastRow="0" w:firstColumn="1" w:lastColumn="0" w:noHBand="0" w:noVBand="1"/>
      </w:tblPr>
      <w:tblGrid>
        <w:gridCol w:w="4204"/>
        <w:gridCol w:w="4290"/>
      </w:tblGrid>
      <w:tr w:rsidR="006701B7" w14:paraId="06C07B55" w14:textId="77777777" w:rsidTr="000D2A88">
        <w:tc>
          <w:tcPr>
            <w:tcW w:w="8494" w:type="dxa"/>
            <w:gridSpan w:val="2"/>
          </w:tcPr>
          <w:p w14:paraId="1A1A80E9" w14:textId="2DAFC561" w:rsidR="006701B7" w:rsidRDefault="006701B7" w:rsidP="008D7321">
            <w:pPr>
              <w:pStyle w:val="Ttulo3"/>
              <w:spacing w:line="276" w:lineRule="auto"/>
              <w:ind w:firstLine="0"/>
              <w:jc w:val="center"/>
            </w:pPr>
            <w:bookmarkStart w:id="172" w:name="_Toc106894058"/>
            <w:bookmarkStart w:id="173" w:name="_Toc141085405"/>
            <w:r w:rsidRPr="00C21F6B">
              <w:t>Actividad 7.- Recordatorio sonoro</w:t>
            </w:r>
            <w:bookmarkEnd w:id="172"/>
            <w:r w:rsidR="00FD5301">
              <w:t xml:space="preserve"> – Uxarinap</w:t>
            </w:r>
            <w:r w:rsidR="00924FBE">
              <w:t>a</w:t>
            </w:r>
            <w:r w:rsidR="00FD5301">
              <w:t xml:space="preserve">q </w:t>
            </w:r>
            <w:r w:rsidR="00981F72">
              <w:t>xuxarchix</w:t>
            </w:r>
            <w:bookmarkEnd w:id="173"/>
          </w:p>
          <w:p w14:paraId="1D0CC9D1" w14:textId="64291F5D" w:rsidR="003D7E4E" w:rsidRPr="003D7E4E" w:rsidRDefault="003D7E4E" w:rsidP="008D7321">
            <w:pPr>
              <w:pStyle w:val="Descripcin"/>
              <w:spacing w:after="0" w:afterAutospacing="0" w:line="276" w:lineRule="auto"/>
              <w:jc w:val="left"/>
              <w:rPr>
                <w:i w:val="0"/>
                <w:iCs w:val="0"/>
                <w:color w:val="auto"/>
                <w:sz w:val="24"/>
                <w:szCs w:val="24"/>
                <w:lang w:val="es-ES_tradnl"/>
              </w:rPr>
            </w:pPr>
            <w:bookmarkStart w:id="174" w:name="_Toc136012523"/>
            <w:r w:rsidRPr="003D7E4E">
              <w:rPr>
                <w:b/>
                <w:bCs/>
                <w:i w:val="0"/>
                <w:iCs w:val="0"/>
                <w:color w:val="auto"/>
                <w:sz w:val="24"/>
                <w:szCs w:val="24"/>
              </w:rPr>
              <w:t xml:space="preserve">Figura </w:t>
            </w:r>
            <w:r w:rsidRPr="003D7E4E">
              <w:rPr>
                <w:b/>
                <w:bCs/>
                <w:i w:val="0"/>
                <w:iCs w:val="0"/>
                <w:color w:val="auto"/>
                <w:sz w:val="24"/>
                <w:szCs w:val="24"/>
              </w:rPr>
              <w:fldChar w:fldCharType="begin"/>
            </w:r>
            <w:r w:rsidRPr="003D7E4E">
              <w:rPr>
                <w:b/>
                <w:bCs/>
                <w:i w:val="0"/>
                <w:iCs w:val="0"/>
                <w:color w:val="auto"/>
                <w:sz w:val="24"/>
                <w:szCs w:val="24"/>
              </w:rPr>
              <w:instrText xml:space="preserve"> SEQ Figura \* ARABIC </w:instrText>
            </w:r>
            <w:r w:rsidRPr="003D7E4E">
              <w:rPr>
                <w:b/>
                <w:bCs/>
                <w:i w:val="0"/>
                <w:iCs w:val="0"/>
                <w:color w:val="auto"/>
                <w:sz w:val="24"/>
                <w:szCs w:val="24"/>
              </w:rPr>
              <w:fldChar w:fldCharType="separate"/>
            </w:r>
            <w:r w:rsidR="00FD40CA">
              <w:rPr>
                <w:b/>
                <w:bCs/>
                <w:i w:val="0"/>
                <w:iCs w:val="0"/>
                <w:noProof/>
                <w:color w:val="auto"/>
                <w:sz w:val="24"/>
                <w:szCs w:val="24"/>
              </w:rPr>
              <w:t>20</w:t>
            </w:r>
            <w:r w:rsidRPr="003D7E4E">
              <w:rPr>
                <w:b/>
                <w:bCs/>
                <w:i w:val="0"/>
                <w:iCs w:val="0"/>
                <w:color w:val="auto"/>
                <w:sz w:val="24"/>
                <w:szCs w:val="24"/>
              </w:rPr>
              <w:fldChar w:fldCharType="end"/>
            </w:r>
            <w:r w:rsidRPr="003D7E4E">
              <w:rPr>
                <w:b/>
                <w:bCs/>
                <w:i w:val="0"/>
                <w:iCs w:val="0"/>
                <w:color w:val="auto"/>
                <w:sz w:val="24"/>
                <w:szCs w:val="24"/>
              </w:rPr>
              <w:t xml:space="preserve">. </w:t>
            </w:r>
            <w:r w:rsidRPr="009E3378">
              <w:rPr>
                <w:b/>
                <w:bCs/>
                <w:i w:val="0"/>
                <w:iCs w:val="0"/>
                <w:color w:val="auto"/>
                <w:sz w:val="24"/>
                <w:szCs w:val="24"/>
              </w:rPr>
              <w:t>Frascos a manera de maracas caseras</w:t>
            </w:r>
            <w:bookmarkEnd w:id="174"/>
          </w:p>
          <w:p w14:paraId="05D018E1" w14:textId="77777777" w:rsidR="006701B7" w:rsidRDefault="006701B7" w:rsidP="008D7321">
            <w:pPr>
              <w:spacing w:line="276" w:lineRule="auto"/>
              <w:ind w:firstLine="0"/>
              <w:jc w:val="center"/>
            </w:pPr>
            <w:r>
              <w:rPr>
                <w:noProof/>
                <w:lang w:eastAsia="es-EC"/>
              </w:rPr>
              <w:drawing>
                <wp:inline distT="0" distB="0" distL="0" distR="0" wp14:anchorId="5F174B9E" wp14:editId="1BBCD3EA">
                  <wp:extent cx="3190875" cy="215963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91430" cy="2160011"/>
                          </a:xfrm>
                          <a:prstGeom prst="rect">
                            <a:avLst/>
                          </a:prstGeom>
                          <a:noFill/>
                          <a:ln>
                            <a:noFill/>
                          </a:ln>
                        </pic:spPr>
                      </pic:pic>
                    </a:graphicData>
                  </a:graphic>
                </wp:inline>
              </w:drawing>
            </w:r>
          </w:p>
          <w:p w14:paraId="795921DD" w14:textId="32FFA31D" w:rsidR="006701B7" w:rsidRPr="003D7E4E" w:rsidRDefault="003D7E4E" w:rsidP="008D7321">
            <w:pPr>
              <w:spacing w:after="0" w:line="276" w:lineRule="auto"/>
              <w:ind w:firstLine="0"/>
              <w:jc w:val="center"/>
              <w:rPr>
                <w:color w:val="000000" w:themeColor="text1"/>
                <w:lang w:val="es-ES_tradnl"/>
              </w:rPr>
            </w:pPr>
            <w:r>
              <w:rPr>
                <w:i/>
                <w:iCs/>
                <w:color w:val="000000" w:themeColor="text1"/>
                <w:lang w:val="es-ES_tradnl"/>
              </w:rPr>
              <w:t xml:space="preserve">Tomado de </w:t>
            </w:r>
            <w:hyperlink r:id="rId47" w:history="1">
              <w:r w:rsidR="00852C37" w:rsidRPr="007225F0">
                <w:rPr>
                  <w:rStyle w:val="Hipervnculo"/>
                  <w:lang w:val="es-ES_tradnl"/>
                </w:rPr>
                <w:t>http://www.macarrons.blogspot.com</w:t>
              </w:r>
            </w:hyperlink>
            <w:r w:rsidR="00852C37">
              <w:rPr>
                <w:color w:val="000000" w:themeColor="text1"/>
                <w:lang w:val="es-ES_tradnl"/>
              </w:rPr>
              <w:t xml:space="preserve"> </w:t>
            </w:r>
          </w:p>
          <w:p w14:paraId="6B751C02" w14:textId="0230BEFF" w:rsidR="006701B7" w:rsidRPr="004C09EC" w:rsidRDefault="006701B7" w:rsidP="008D7321">
            <w:pPr>
              <w:pStyle w:val="Default"/>
              <w:spacing w:before="240" w:after="160" w:line="276" w:lineRule="auto"/>
              <w:jc w:val="both"/>
              <w:rPr>
                <w:lang w:val="es-ES_tradnl"/>
              </w:rPr>
            </w:pPr>
            <w:r w:rsidRPr="004C09EC">
              <w:rPr>
                <w:b/>
                <w:bCs/>
                <w:lang w:val="es-ES_tradnl"/>
              </w:rPr>
              <w:t>Destrezas:</w:t>
            </w:r>
            <w:r w:rsidRPr="004C09EC">
              <w:rPr>
                <w:b/>
                <w:bCs/>
              </w:rPr>
              <w:t xml:space="preserve"> </w:t>
            </w:r>
            <w:r w:rsidR="003D7E4E" w:rsidRPr="004C09EC">
              <w:rPr>
                <w:lang w:val="es-ES_tradnl"/>
              </w:rPr>
              <w:t>desarrollo</w:t>
            </w:r>
            <w:r w:rsidRPr="004C09EC">
              <w:rPr>
                <w:lang w:val="es-ES_tradnl"/>
              </w:rPr>
              <w:t xml:space="preserve"> de los sentidos del oído y el tacto.</w:t>
            </w:r>
          </w:p>
        </w:tc>
      </w:tr>
      <w:tr w:rsidR="006701B7" w14:paraId="649D521C" w14:textId="77777777" w:rsidTr="000D2A88">
        <w:tc>
          <w:tcPr>
            <w:tcW w:w="8494" w:type="dxa"/>
            <w:gridSpan w:val="2"/>
          </w:tcPr>
          <w:p w14:paraId="21481012" w14:textId="63400DF9" w:rsidR="006701B7" w:rsidRPr="00281154" w:rsidRDefault="006701B7" w:rsidP="008D7321">
            <w:pPr>
              <w:spacing w:line="276" w:lineRule="auto"/>
              <w:ind w:firstLine="0"/>
              <w:rPr>
                <w:b/>
                <w:bCs/>
                <w:color w:val="000000" w:themeColor="text1"/>
                <w:sz w:val="20"/>
                <w:szCs w:val="20"/>
                <w:lang w:val="es-ES_tradnl"/>
              </w:rPr>
            </w:pPr>
            <w:r w:rsidRPr="00BF0D56">
              <w:rPr>
                <w:b/>
                <w:bCs/>
                <w:color w:val="000000" w:themeColor="text1"/>
                <w:lang w:val="es-ES_tradnl"/>
              </w:rPr>
              <w:t>OBJETIVO</w:t>
            </w:r>
            <w:r w:rsidRPr="00BF0D56">
              <w:rPr>
                <w:b/>
                <w:bCs/>
                <w:color w:val="000000" w:themeColor="text1"/>
                <w:sz w:val="20"/>
                <w:szCs w:val="20"/>
                <w:lang w:val="es-ES_tradnl"/>
              </w:rPr>
              <w:t>:</w:t>
            </w:r>
            <w:r>
              <w:rPr>
                <w:b/>
                <w:bCs/>
                <w:color w:val="000000" w:themeColor="text1"/>
                <w:sz w:val="20"/>
                <w:szCs w:val="20"/>
                <w:lang w:val="es-ES_tradnl"/>
              </w:rPr>
              <w:t xml:space="preserve"> </w:t>
            </w:r>
            <w:r w:rsidR="004C09EC" w:rsidRPr="00BF0D56">
              <w:t>identificar</w:t>
            </w:r>
            <w:r>
              <w:t xml:space="preserve"> el nivel de desarrollo auditivo en los estudiantes.</w:t>
            </w:r>
          </w:p>
        </w:tc>
      </w:tr>
      <w:tr w:rsidR="006701B7" w14:paraId="625B098D" w14:textId="77777777" w:rsidTr="000D2A88">
        <w:tc>
          <w:tcPr>
            <w:tcW w:w="4204" w:type="dxa"/>
          </w:tcPr>
          <w:p w14:paraId="0263F8A2" w14:textId="77777777" w:rsidR="006701B7" w:rsidRDefault="006701B7" w:rsidP="008D7321">
            <w:pPr>
              <w:spacing w:after="0" w:afterAutospacing="0" w:line="276" w:lineRule="auto"/>
              <w:ind w:firstLine="0"/>
              <w:rPr>
                <w:b/>
                <w:bCs/>
                <w:color w:val="000000" w:themeColor="text1"/>
                <w:sz w:val="20"/>
                <w:szCs w:val="20"/>
                <w:lang w:val="es-ES_tradnl"/>
              </w:rPr>
            </w:pPr>
            <w:r w:rsidRPr="00240EA1">
              <w:rPr>
                <w:b/>
                <w:bCs/>
                <w:color w:val="000000" w:themeColor="text1"/>
                <w:lang w:val="es-ES_tradnl"/>
              </w:rPr>
              <w:t>TIEMPO</w:t>
            </w:r>
            <w:r>
              <w:rPr>
                <w:b/>
                <w:bCs/>
                <w:color w:val="000000" w:themeColor="text1"/>
                <w:sz w:val="20"/>
                <w:szCs w:val="20"/>
                <w:lang w:val="es-ES_tradnl"/>
              </w:rPr>
              <w:t>:</w:t>
            </w:r>
          </w:p>
          <w:p w14:paraId="50460703" w14:textId="77777777" w:rsidR="006701B7" w:rsidRPr="00F93776" w:rsidRDefault="006701B7" w:rsidP="008D7321">
            <w:pPr>
              <w:spacing w:after="0" w:afterAutospacing="0" w:line="276" w:lineRule="auto"/>
              <w:ind w:firstLine="0"/>
              <w:rPr>
                <w:lang w:val="es-ES_tradnl"/>
              </w:rPr>
            </w:pPr>
            <w:r>
              <w:rPr>
                <w:lang w:val="es-ES_tradnl"/>
              </w:rPr>
              <w:t>1 semana</w:t>
            </w:r>
          </w:p>
          <w:p w14:paraId="2987E5B8" w14:textId="77777777" w:rsidR="006701B7" w:rsidRPr="00F93776" w:rsidRDefault="006701B7" w:rsidP="008D7321">
            <w:pPr>
              <w:spacing w:after="0" w:afterAutospacing="0" w:line="276" w:lineRule="auto"/>
              <w:ind w:firstLine="0"/>
              <w:rPr>
                <w:b/>
                <w:bCs/>
                <w:sz w:val="20"/>
                <w:szCs w:val="20"/>
                <w:lang w:val="es-ES_tradnl"/>
              </w:rPr>
            </w:pPr>
            <w:r w:rsidRPr="00F93776">
              <w:rPr>
                <w:b/>
                <w:bCs/>
                <w:lang w:val="es-ES_tradnl"/>
              </w:rPr>
              <w:t>LUGAR</w:t>
            </w:r>
            <w:r w:rsidRPr="00F93776">
              <w:rPr>
                <w:b/>
                <w:bCs/>
                <w:sz w:val="20"/>
                <w:szCs w:val="20"/>
                <w:lang w:val="es-ES_tradnl"/>
              </w:rPr>
              <w:t>:</w:t>
            </w:r>
          </w:p>
          <w:p w14:paraId="5D849657" w14:textId="77777777" w:rsidR="006701B7" w:rsidRPr="00F93776" w:rsidRDefault="006701B7" w:rsidP="008D7321">
            <w:pPr>
              <w:spacing w:after="0" w:afterAutospacing="0" w:line="276" w:lineRule="auto"/>
              <w:ind w:firstLine="0"/>
              <w:rPr>
                <w:color w:val="000000" w:themeColor="text1"/>
                <w:lang w:val="es-ES_tradnl"/>
              </w:rPr>
            </w:pPr>
            <w:r w:rsidRPr="00F93776">
              <w:rPr>
                <w:color w:val="000000" w:themeColor="text1"/>
                <w:lang w:val="es-ES_tradnl"/>
              </w:rPr>
              <w:t>Aula de clase</w:t>
            </w:r>
          </w:p>
          <w:p w14:paraId="428860EC" w14:textId="77777777" w:rsidR="006701B7" w:rsidRPr="00281154" w:rsidRDefault="006701B7" w:rsidP="008D7321">
            <w:pPr>
              <w:spacing w:after="0" w:line="276" w:lineRule="auto"/>
              <w:rPr>
                <w:b/>
                <w:bCs/>
                <w:color w:val="000000" w:themeColor="text1"/>
                <w:sz w:val="20"/>
                <w:szCs w:val="20"/>
                <w:lang w:val="es-ES_tradnl"/>
              </w:rPr>
            </w:pPr>
          </w:p>
        </w:tc>
        <w:tc>
          <w:tcPr>
            <w:tcW w:w="4290" w:type="dxa"/>
          </w:tcPr>
          <w:p w14:paraId="04FB04FF" w14:textId="77777777" w:rsidR="006701B7" w:rsidRPr="00F93776" w:rsidRDefault="006701B7" w:rsidP="008D7321">
            <w:pPr>
              <w:spacing w:after="0" w:afterAutospacing="0" w:line="276" w:lineRule="auto"/>
              <w:ind w:firstLine="0"/>
              <w:rPr>
                <w:b/>
                <w:bCs/>
                <w:color w:val="000000" w:themeColor="text1"/>
                <w:sz w:val="22"/>
                <w:szCs w:val="22"/>
                <w:lang w:val="es-ES_tradnl"/>
              </w:rPr>
            </w:pPr>
            <w:r w:rsidRPr="00240EA1">
              <w:rPr>
                <w:b/>
                <w:bCs/>
                <w:color w:val="000000" w:themeColor="text1"/>
                <w:lang w:val="es-ES_tradnl"/>
              </w:rPr>
              <w:t>MATERIAL</w:t>
            </w:r>
            <w:r w:rsidRPr="00F93776">
              <w:rPr>
                <w:b/>
                <w:bCs/>
                <w:color w:val="000000" w:themeColor="text1"/>
                <w:sz w:val="22"/>
                <w:szCs w:val="22"/>
                <w:lang w:val="es-ES_tradnl"/>
              </w:rPr>
              <w:t>:</w:t>
            </w:r>
          </w:p>
          <w:p w14:paraId="2CFB5426" w14:textId="77777777" w:rsidR="006701B7" w:rsidRDefault="006701B7" w:rsidP="008D7321">
            <w:pPr>
              <w:pStyle w:val="Prrafodelista"/>
              <w:numPr>
                <w:ilvl w:val="0"/>
                <w:numId w:val="35"/>
              </w:numPr>
              <w:spacing w:before="120" w:after="0" w:afterAutospacing="0" w:line="276" w:lineRule="auto"/>
            </w:pPr>
            <w:r>
              <w:t>Frascos de yogurt medianos vacíos y limpios</w:t>
            </w:r>
          </w:p>
          <w:p w14:paraId="40D80168" w14:textId="77777777" w:rsidR="006701B7" w:rsidRDefault="006701B7" w:rsidP="008D7321">
            <w:pPr>
              <w:pStyle w:val="Prrafodelista"/>
              <w:numPr>
                <w:ilvl w:val="0"/>
                <w:numId w:val="35"/>
              </w:numPr>
              <w:spacing w:before="120" w:after="120" w:afterAutospacing="0" w:line="276" w:lineRule="auto"/>
            </w:pPr>
            <w:r>
              <w:t>Arroz</w:t>
            </w:r>
          </w:p>
          <w:p w14:paraId="39BAD730" w14:textId="77777777" w:rsidR="006701B7" w:rsidRDefault="006701B7" w:rsidP="008D7321">
            <w:pPr>
              <w:pStyle w:val="Prrafodelista"/>
              <w:numPr>
                <w:ilvl w:val="0"/>
                <w:numId w:val="35"/>
              </w:numPr>
              <w:spacing w:before="120" w:after="120" w:afterAutospacing="0" w:line="276" w:lineRule="auto"/>
            </w:pPr>
            <w:r>
              <w:t>Fréjol</w:t>
            </w:r>
          </w:p>
          <w:p w14:paraId="4FDE0F33" w14:textId="77777777" w:rsidR="006701B7" w:rsidRDefault="006701B7" w:rsidP="008D7321">
            <w:pPr>
              <w:pStyle w:val="Prrafodelista"/>
              <w:numPr>
                <w:ilvl w:val="0"/>
                <w:numId w:val="35"/>
              </w:numPr>
              <w:spacing w:before="120" w:after="120" w:afterAutospacing="0" w:line="276" w:lineRule="auto"/>
            </w:pPr>
            <w:r>
              <w:t>Arveja</w:t>
            </w:r>
          </w:p>
          <w:p w14:paraId="14F9EB4D" w14:textId="77777777" w:rsidR="006701B7" w:rsidRDefault="006701B7" w:rsidP="008D7321">
            <w:pPr>
              <w:pStyle w:val="Prrafodelista"/>
              <w:numPr>
                <w:ilvl w:val="0"/>
                <w:numId w:val="35"/>
              </w:numPr>
              <w:spacing w:before="120" w:after="120" w:afterAutospacing="0" w:line="276" w:lineRule="auto"/>
            </w:pPr>
            <w:r>
              <w:t>Fideo pequeño</w:t>
            </w:r>
          </w:p>
          <w:p w14:paraId="52C49F4B" w14:textId="77777777" w:rsidR="006701B7" w:rsidRDefault="006701B7" w:rsidP="008D7321">
            <w:pPr>
              <w:pStyle w:val="Prrafodelista"/>
              <w:numPr>
                <w:ilvl w:val="0"/>
                <w:numId w:val="35"/>
              </w:numPr>
              <w:spacing w:before="120" w:after="120" w:afterAutospacing="0" w:line="276" w:lineRule="auto"/>
            </w:pPr>
            <w:r>
              <w:t>Marcadores permanentes de colores</w:t>
            </w:r>
          </w:p>
          <w:p w14:paraId="5C1FF489" w14:textId="77777777" w:rsidR="006701B7" w:rsidRDefault="006701B7" w:rsidP="008D7321">
            <w:pPr>
              <w:spacing w:after="0" w:afterAutospacing="0" w:line="276" w:lineRule="auto"/>
              <w:ind w:firstLine="0"/>
              <w:rPr>
                <w:b/>
                <w:bCs/>
              </w:rPr>
            </w:pPr>
            <w:r>
              <w:rPr>
                <w:b/>
                <w:bCs/>
              </w:rPr>
              <w:t>TAMAÑO DEL GRUPO:</w:t>
            </w:r>
          </w:p>
          <w:p w14:paraId="50F50203" w14:textId="77777777" w:rsidR="006701B7" w:rsidRPr="008250B6" w:rsidRDefault="006701B7" w:rsidP="008D7321">
            <w:pPr>
              <w:spacing w:after="0" w:afterAutospacing="0" w:line="276" w:lineRule="auto"/>
              <w:ind w:firstLine="0"/>
            </w:pPr>
            <w:r>
              <w:t xml:space="preserve">Participan todos los estudiantes del aula </w:t>
            </w:r>
          </w:p>
        </w:tc>
      </w:tr>
      <w:tr w:rsidR="006701B7" w14:paraId="2474FB87" w14:textId="77777777" w:rsidTr="000D2A88">
        <w:tc>
          <w:tcPr>
            <w:tcW w:w="8494" w:type="dxa"/>
            <w:gridSpan w:val="2"/>
          </w:tcPr>
          <w:p w14:paraId="598A459B" w14:textId="77777777" w:rsidR="006701B7" w:rsidRDefault="006701B7" w:rsidP="008D7321">
            <w:pPr>
              <w:spacing w:after="0" w:afterAutospacing="0" w:line="276" w:lineRule="auto"/>
              <w:ind w:firstLine="0"/>
              <w:jc w:val="center"/>
              <w:rPr>
                <w:b/>
                <w:bCs/>
                <w:color w:val="000000" w:themeColor="text1"/>
                <w:lang w:val="es-ES_tradnl"/>
              </w:rPr>
            </w:pPr>
            <w:r>
              <w:rPr>
                <w:b/>
                <w:bCs/>
                <w:color w:val="000000" w:themeColor="text1"/>
                <w:lang w:val="es-ES_tradnl"/>
              </w:rPr>
              <w:t>DESARROLLO</w:t>
            </w:r>
          </w:p>
          <w:p w14:paraId="289D2DEA" w14:textId="7EE8CF45" w:rsidR="006701B7" w:rsidRDefault="006701B7" w:rsidP="008D7321">
            <w:pPr>
              <w:pStyle w:val="Prrafodelista"/>
              <w:numPr>
                <w:ilvl w:val="0"/>
                <w:numId w:val="37"/>
              </w:numPr>
              <w:spacing w:before="120" w:after="0" w:afterAutospacing="0" w:line="276" w:lineRule="auto"/>
            </w:pPr>
            <w:r>
              <w:t>Cada estudiante deberá llevar al aula de clases dos frascos de yogurt medianos vací</w:t>
            </w:r>
            <w:r w:rsidR="003D7E4E">
              <w:t>o</w:t>
            </w:r>
            <w:r>
              <w:t>s y limpi</w:t>
            </w:r>
            <w:r w:rsidR="003D7E4E">
              <w:t>o</w:t>
            </w:r>
            <w:r>
              <w:t>s.</w:t>
            </w:r>
          </w:p>
          <w:p w14:paraId="30F74559" w14:textId="6ECF59F0" w:rsidR="006701B7" w:rsidRDefault="006701B7" w:rsidP="008D7321">
            <w:pPr>
              <w:pStyle w:val="Prrafodelista"/>
              <w:numPr>
                <w:ilvl w:val="0"/>
                <w:numId w:val="37"/>
              </w:numPr>
              <w:spacing w:before="120" w:after="120" w:afterAutospacing="0" w:line="276" w:lineRule="auto"/>
            </w:pPr>
            <w:r>
              <w:lastRenderedPageBreak/>
              <w:t xml:space="preserve">Todos los estudiantes del salón deberán acordar que marca de yogurt será de la que llevaran los frascos, esto, para que todos los frascos </w:t>
            </w:r>
            <w:r w:rsidR="003D7E4E">
              <w:t>tengan el mismo tamaño</w:t>
            </w:r>
            <w:r>
              <w:t>.</w:t>
            </w:r>
          </w:p>
          <w:p w14:paraId="192C2AEC" w14:textId="475DFB43" w:rsidR="006701B7" w:rsidRDefault="006701B7" w:rsidP="008D7321">
            <w:pPr>
              <w:pStyle w:val="Prrafodelista"/>
              <w:numPr>
                <w:ilvl w:val="0"/>
                <w:numId w:val="37"/>
              </w:numPr>
              <w:spacing w:before="120" w:after="120" w:afterAutospacing="0" w:line="276" w:lineRule="auto"/>
            </w:pPr>
            <w:r>
              <w:t xml:space="preserve">El docente será el encargado de llevar un poco de arroz, fréjol, arveja, lenteja y fideos pequeños, irá colocando el mismo contenido y la misma cantidad en dos frascos iguales, la cantidad </w:t>
            </w:r>
            <w:r w:rsidR="002F077A">
              <w:t xml:space="preserve">colocada en los frascos puede variar </w:t>
            </w:r>
            <w:r>
              <w:t>de pareja en pareja.</w:t>
            </w:r>
          </w:p>
          <w:p w14:paraId="4E774D11" w14:textId="77777777" w:rsidR="006701B7" w:rsidRDefault="006701B7" w:rsidP="008D7321">
            <w:pPr>
              <w:pStyle w:val="Prrafodelista"/>
              <w:numPr>
                <w:ilvl w:val="0"/>
                <w:numId w:val="37"/>
              </w:numPr>
              <w:spacing w:before="120" w:after="120" w:afterAutospacing="0" w:line="276" w:lineRule="auto"/>
            </w:pPr>
            <w:r>
              <w:t>Después con marcadores permanentes de diferentes colores harán una pequeña marca en la parte de abajo del frasco, posteriormente, el docente colocará los frascos indistintamente en una mesa o escritorio en la parte delantera del salón de clase.</w:t>
            </w:r>
          </w:p>
          <w:p w14:paraId="51D45AE5" w14:textId="77777777" w:rsidR="006701B7" w:rsidRDefault="006701B7" w:rsidP="008D7321">
            <w:pPr>
              <w:pStyle w:val="Prrafodelista"/>
              <w:numPr>
                <w:ilvl w:val="0"/>
                <w:numId w:val="37"/>
              </w:numPr>
              <w:spacing w:before="120" w:after="120" w:afterAutospacing="0" w:line="276" w:lineRule="auto"/>
            </w:pPr>
            <w:r>
              <w:t>Alumno por alumno se irán acercando, el estudiante que esté al frente tomará un frasco y lo agitará, después tomará otro y también lo va a agitar y puede agitar varios hasta que seleccione el que el crea que es la pareja del primero que seleccionó.</w:t>
            </w:r>
          </w:p>
          <w:p w14:paraId="5AAFD53D" w14:textId="77777777" w:rsidR="006701B7" w:rsidRDefault="006701B7" w:rsidP="008D7321">
            <w:pPr>
              <w:pStyle w:val="Prrafodelista"/>
              <w:numPr>
                <w:ilvl w:val="0"/>
                <w:numId w:val="37"/>
              </w:numPr>
              <w:spacing w:before="120" w:after="120" w:afterAutospacing="0" w:line="276" w:lineRule="auto"/>
            </w:pPr>
            <w:r>
              <w:t>Finalmente, se los llevará al docente y este verificará observando la parte de debajo de los frascos, si tienen la señal que anteriormente se hizo del mismo color, quiere decir que el alumno acertó.</w:t>
            </w:r>
          </w:p>
          <w:p w14:paraId="26945B08" w14:textId="77777777" w:rsidR="006701B7" w:rsidRPr="006301FF" w:rsidRDefault="006701B7" w:rsidP="008D7321">
            <w:pPr>
              <w:pStyle w:val="Prrafodelista"/>
              <w:numPr>
                <w:ilvl w:val="0"/>
                <w:numId w:val="37"/>
              </w:numPr>
              <w:spacing w:before="120" w:after="120" w:afterAutospacing="0" w:line="276" w:lineRule="auto"/>
            </w:pPr>
            <w:r>
              <w:t>El proceso se repetirá con todos los alumnos, cada que concluya su participación el estudiante, se deben mezclar los frascos de nuevo.</w:t>
            </w:r>
          </w:p>
        </w:tc>
      </w:tr>
    </w:tbl>
    <w:p w14:paraId="1F7E7BDB" w14:textId="77777777" w:rsidR="006701B7" w:rsidRDefault="006701B7" w:rsidP="008D7321">
      <w:pPr>
        <w:spacing w:after="0" w:line="276" w:lineRule="auto"/>
        <w:rPr>
          <w:color w:val="000000" w:themeColor="text1"/>
          <w:sz w:val="20"/>
          <w:szCs w:val="20"/>
          <w:lang w:val="es-ES_tradnl"/>
        </w:rPr>
      </w:pPr>
    </w:p>
    <w:p w14:paraId="5B4248DB" w14:textId="77777777" w:rsidR="009F673C" w:rsidRDefault="009F673C" w:rsidP="008D7321">
      <w:pPr>
        <w:spacing w:after="0" w:line="276" w:lineRule="auto"/>
        <w:rPr>
          <w:color w:val="000000" w:themeColor="text1"/>
          <w:sz w:val="20"/>
          <w:szCs w:val="20"/>
          <w:lang w:val="es-ES_tradnl"/>
        </w:rPr>
      </w:pPr>
    </w:p>
    <w:tbl>
      <w:tblPr>
        <w:tblStyle w:val="Tablaconcuadrcula"/>
        <w:tblW w:w="0" w:type="auto"/>
        <w:tblLook w:val="04A0" w:firstRow="1" w:lastRow="0" w:firstColumn="1" w:lastColumn="0" w:noHBand="0" w:noVBand="1"/>
      </w:tblPr>
      <w:tblGrid>
        <w:gridCol w:w="4423"/>
        <w:gridCol w:w="4354"/>
      </w:tblGrid>
      <w:tr w:rsidR="006701B7" w14:paraId="5009D483" w14:textId="77777777" w:rsidTr="004F0A48">
        <w:tc>
          <w:tcPr>
            <w:tcW w:w="9061" w:type="dxa"/>
            <w:gridSpan w:val="2"/>
          </w:tcPr>
          <w:p w14:paraId="52624724" w14:textId="16D4D4A8" w:rsidR="006701B7" w:rsidRDefault="006701B7" w:rsidP="008D7321">
            <w:pPr>
              <w:pStyle w:val="Ttulo3"/>
              <w:spacing w:line="276" w:lineRule="auto"/>
              <w:ind w:firstLine="0"/>
              <w:jc w:val="center"/>
            </w:pPr>
            <w:bookmarkStart w:id="175" w:name="_Toc106894059"/>
            <w:bookmarkStart w:id="176" w:name="_Toc141085406"/>
            <w:r>
              <w:t>Actividad 8.- La mímica comunicativa</w:t>
            </w:r>
            <w:bookmarkEnd w:id="175"/>
            <w:r w:rsidR="00981F72">
              <w:t xml:space="preserve"> – Willana kuymanta qatipakuy</w:t>
            </w:r>
            <w:bookmarkEnd w:id="176"/>
          </w:p>
          <w:p w14:paraId="5B13A3D8" w14:textId="077C4068" w:rsidR="00384AA5" w:rsidRPr="00384AA5" w:rsidRDefault="00384AA5" w:rsidP="008D7321">
            <w:pPr>
              <w:pStyle w:val="Descripcin"/>
              <w:spacing w:after="0" w:afterAutospacing="0" w:line="276" w:lineRule="auto"/>
              <w:jc w:val="left"/>
              <w:rPr>
                <w:b/>
                <w:bCs/>
                <w:i w:val="0"/>
                <w:iCs w:val="0"/>
                <w:color w:val="auto"/>
                <w:sz w:val="24"/>
                <w:szCs w:val="24"/>
              </w:rPr>
            </w:pPr>
            <w:bookmarkStart w:id="177" w:name="_Toc136012524"/>
            <w:r w:rsidRPr="00384AA5">
              <w:rPr>
                <w:b/>
                <w:bCs/>
                <w:i w:val="0"/>
                <w:iCs w:val="0"/>
                <w:color w:val="auto"/>
                <w:sz w:val="24"/>
                <w:szCs w:val="24"/>
              </w:rPr>
              <w:t xml:space="preserve">Figura </w:t>
            </w:r>
            <w:r w:rsidRPr="00384AA5">
              <w:rPr>
                <w:b/>
                <w:bCs/>
                <w:i w:val="0"/>
                <w:iCs w:val="0"/>
                <w:color w:val="auto"/>
                <w:sz w:val="24"/>
                <w:szCs w:val="24"/>
              </w:rPr>
              <w:fldChar w:fldCharType="begin"/>
            </w:r>
            <w:r w:rsidRPr="00384AA5">
              <w:rPr>
                <w:b/>
                <w:bCs/>
                <w:i w:val="0"/>
                <w:iCs w:val="0"/>
                <w:color w:val="auto"/>
                <w:sz w:val="24"/>
                <w:szCs w:val="24"/>
              </w:rPr>
              <w:instrText xml:space="preserve"> SEQ Figura \* ARABIC </w:instrText>
            </w:r>
            <w:r w:rsidRPr="00384AA5">
              <w:rPr>
                <w:b/>
                <w:bCs/>
                <w:i w:val="0"/>
                <w:iCs w:val="0"/>
                <w:color w:val="auto"/>
                <w:sz w:val="24"/>
                <w:szCs w:val="24"/>
              </w:rPr>
              <w:fldChar w:fldCharType="separate"/>
            </w:r>
            <w:r w:rsidR="00FD40CA">
              <w:rPr>
                <w:b/>
                <w:bCs/>
                <w:i w:val="0"/>
                <w:iCs w:val="0"/>
                <w:noProof/>
                <w:color w:val="auto"/>
                <w:sz w:val="24"/>
                <w:szCs w:val="24"/>
              </w:rPr>
              <w:t>21</w:t>
            </w:r>
            <w:r w:rsidRPr="00384AA5">
              <w:rPr>
                <w:b/>
                <w:bCs/>
                <w:i w:val="0"/>
                <w:iCs w:val="0"/>
                <w:color w:val="auto"/>
                <w:sz w:val="24"/>
                <w:szCs w:val="24"/>
              </w:rPr>
              <w:fldChar w:fldCharType="end"/>
            </w:r>
            <w:r w:rsidRPr="00384AA5">
              <w:rPr>
                <w:b/>
                <w:bCs/>
                <w:i w:val="0"/>
                <w:iCs w:val="0"/>
                <w:color w:val="auto"/>
                <w:sz w:val="24"/>
                <w:szCs w:val="24"/>
              </w:rPr>
              <w:t xml:space="preserve">. </w:t>
            </w:r>
            <w:r w:rsidRPr="009E3378">
              <w:rPr>
                <w:b/>
                <w:bCs/>
                <w:i w:val="0"/>
                <w:iCs w:val="0"/>
                <w:color w:val="auto"/>
                <w:sz w:val="24"/>
                <w:szCs w:val="24"/>
              </w:rPr>
              <w:t>Niños comunicándose a través de gestos</w:t>
            </w:r>
            <w:bookmarkEnd w:id="177"/>
          </w:p>
          <w:p w14:paraId="1F500DF7" w14:textId="77777777" w:rsidR="006701B7" w:rsidRDefault="006701B7" w:rsidP="008D7321">
            <w:pPr>
              <w:spacing w:line="276" w:lineRule="auto"/>
              <w:ind w:firstLine="0"/>
              <w:jc w:val="center"/>
              <w:rPr>
                <w:lang w:val="es-ES_tradnl"/>
              </w:rPr>
            </w:pPr>
            <w:r>
              <w:rPr>
                <w:noProof/>
                <w:lang w:eastAsia="es-EC"/>
              </w:rPr>
              <w:drawing>
                <wp:inline distT="0" distB="0" distL="0" distR="0" wp14:anchorId="361A7C32" wp14:editId="311B48E1">
                  <wp:extent cx="2305050" cy="1799590"/>
                  <wp:effectExtent l="0" t="0" r="0" b="0"/>
                  <wp:docPr id="32" name="Imagen 32" descr="comunicacion asertiva - inteligencias multiples: la comunicacion aser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municacion asertiva - inteligencias multiples: la comunicacion asertiv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05575" cy="1800000"/>
                          </a:xfrm>
                          <a:prstGeom prst="rect">
                            <a:avLst/>
                          </a:prstGeom>
                          <a:noFill/>
                          <a:ln>
                            <a:noFill/>
                          </a:ln>
                        </pic:spPr>
                      </pic:pic>
                    </a:graphicData>
                  </a:graphic>
                </wp:inline>
              </w:drawing>
            </w:r>
          </w:p>
          <w:p w14:paraId="432E2B7B" w14:textId="66E9D7EB" w:rsidR="006701B7" w:rsidRPr="00384AA5" w:rsidRDefault="00384AA5" w:rsidP="008D7321">
            <w:pPr>
              <w:spacing w:after="0" w:line="276" w:lineRule="auto"/>
              <w:ind w:firstLine="0"/>
              <w:jc w:val="center"/>
              <w:rPr>
                <w:color w:val="000000" w:themeColor="text1"/>
                <w:lang w:val="es-ES_tradnl"/>
              </w:rPr>
            </w:pPr>
            <w:r w:rsidRPr="00384AA5">
              <w:rPr>
                <w:i/>
                <w:iCs/>
                <w:color w:val="000000" w:themeColor="text1"/>
                <w:lang w:val="es-ES_tradnl"/>
              </w:rPr>
              <w:t xml:space="preserve">Tomado de </w:t>
            </w:r>
            <w:hyperlink r:id="rId49" w:history="1">
              <w:r w:rsidR="006701B7" w:rsidRPr="00384AA5">
                <w:rPr>
                  <w:rStyle w:val="Hipervnculo"/>
                  <w:lang w:val="es-ES_tradnl"/>
                </w:rPr>
                <w:t>http://tucomunicacioninteligenciamultiples.blogspot.com/2015/09/la-comunicacion-asertiva.html</w:t>
              </w:r>
            </w:hyperlink>
          </w:p>
          <w:p w14:paraId="0577627C" w14:textId="77777777" w:rsidR="006701B7" w:rsidRPr="0036637B" w:rsidRDefault="006701B7" w:rsidP="008D7321">
            <w:pPr>
              <w:spacing w:line="276" w:lineRule="auto"/>
              <w:ind w:firstLine="0"/>
              <w:rPr>
                <w:lang w:val="es-ES_tradnl"/>
              </w:rPr>
            </w:pPr>
            <w:r>
              <w:rPr>
                <w:b/>
                <w:bCs/>
                <w:lang w:val="es-ES_tradnl"/>
              </w:rPr>
              <w:t xml:space="preserve">Destrezas: </w:t>
            </w:r>
            <w:r>
              <w:rPr>
                <w:lang w:val="es-ES_tradnl"/>
              </w:rPr>
              <w:t>esta actividad nos permitirá practicar la comunicación sin palabra o no verbal</w:t>
            </w:r>
          </w:p>
        </w:tc>
      </w:tr>
      <w:tr w:rsidR="006701B7" w14:paraId="0C5EFC89" w14:textId="77777777" w:rsidTr="004F0A48">
        <w:tc>
          <w:tcPr>
            <w:tcW w:w="9061" w:type="dxa"/>
            <w:gridSpan w:val="2"/>
          </w:tcPr>
          <w:p w14:paraId="242A788A" w14:textId="417242A9" w:rsidR="006701B7" w:rsidRPr="00804D4D" w:rsidRDefault="006701B7" w:rsidP="008D7321">
            <w:pPr>
              <w:spacing w:line="276" w:lineRule="auto"/>
              <w:ind w:firstLine="0"/>
              <w:rPr>
                <w:lang w:val="es-ES_tradnl"/>
              </w:rPr>
            </w:pPr>
            <w:r w:rsidRPr="00161927">
              <w:rPr>
                <w:b/>
                <w:bCs/>
                <w:lang w:val="es-ES_tradnl"/>
              </w:rPr>
              <w:t>OBJETIVO:</w:t>
            </w:r>
            <w:r>
              <w:rPr>
                <w:lang w:val="es-ES_tradnl"/>
              </w:rPr>
              <w:t xml:space="preserve"> </w:t>
            </w:r>
            <w:r w:rsidR="004C21C2">
              <w:rPr>
                <w:lang w:val="es-ES_tradnl"/>
              </w:rPr>
              <w:t>e</w:t>
            </w:r>
            <w:r w:rsidRPr="00BF0D56">
              <w:rPr>
                <w:lang w:val="es-ES_tradnl"/>
              </w:rPr>
              <w:t>xpresa</w:t>
            </w:r>
            <w:r w:rsidRPr="00843EE3">
              <w:rPr>
                <w:lang w:val="es-ES_tradnl"/>
              </w:rPr>
              <w:t>r</w:t>
            </w:r>
            <w:r>
              <w:rPr>
                <w:lang w:val="es-ES_tradnl"/>
              </w:rPr>
              <w:t xml:space="preserve"> mediante gestos o movimientos corporales una acción cotidiana.</w:t>
            </w:r>
          </w:p>
        </w:tc>
      </w:tr>
      <w:tr w:rsidR="006701B7" w14:paraId="3DE2FC64" w14:textId="77777777" w:rsidTr="004F0A48">
        <w:tc>
          <w:tcPr>
            <w:tcW w:w="4530" w:type="dxa"/>
          </w:tcPr>
          <w:p w14:paraId="330AC24D" w14:textId="77777777" w:rsidR="006701B7" w:rsidRPr="00161927" w:rsidRDefault="006701B7" w:rsidP="008D7321">
            <w:pPr>
              <w:spacing w:after="0" w:afterAutospacing="0" w:line="276" w:lineRule="auto"/>
              <w:ind w:firstLine="0"/>
              <w:rPr>
                <w:b/>
                <w:bCs/>
                <w:lang w:val="es-ES_tradnl"/>
              </w:rPr>
            </w:pPr>
            <w:r w:rsidRPr="00161927">
              <w:rPr>
                <w:b/>
                <w:bCs/>
                <w:lang w:val="es-ES_tradnl"/>
              </w:rPr>
              <w:lastRenderedPageBreak/>
              <w:t>TIEMPO:</w:t>
            </w:r>
          </w:p>
          <w:p w14:paraId="3ECCD618" w14:textId="77777777" w:rsidR="006701B7" w:rsidRDefault="006701B7" w:rsidP="008D7321">
            <w:pPr>
              <w:spacing w:after="0" w:afterAutospacing="0" w:line="276" w:lineRule="auto"/>
              <w:ind w:firstLine="0"/>
              <w:rPr>
                <w:lang w:val="es-ES_tradnl"/>
              </w:rPr>
            </w:pPr>
            <w:r>
              <w:rPr>
                <w:lang w:val="es-ES_tradnl"/>
              </w:rPr>
              <w:t>1 semana</w:t>
            </w:r>
          </w:p>
          <w:p w14:paraId="533E338E" w14:textId="77777777" w:rsidR="006701B7" w:rsidRPr="00161927" w:rsidRDefault="006701B7" w:rsidP="008D7321">
            <w:pPr>
              <w:spacing w:after="0" w:afterAutospacing="0" w:line="276" w:lineRule="auto"/>
              <w:ind w:firstLine="0"/>
              <w:rPr>
                <w:b/>
                <w:bCs/>
                <w:lang w:val="es-ES_tradnl"/>
              </w:rPr>
            </w:pPr>
            <w:r w:rsidRPr="00161927">
              <w:rPr>
                <w:b/>
                <w:bCs/>
                <w:lang w:val="es-ES_tradnl"/>
              </w:rPr>
              <w:t>LUGAR:</w:t>
            </w:r>
          </w:p>
          <w:p w14:paraId="144CAA73" w14:textId="77777777" w:rsidR="006701B7" w:rsidRPr="00843EE3" w:rsidRDefault="006701B7" w:rsidP="008D7321">
            <w:pPr>
              <w:spacing w:after="0" w:afterAutospacing="0" w:line="276" w:lineRule="auto"/>
              <w:ind w:firstLine="0"/>
              <w:rPr>
                <w:lang w:val="es-ES_tradnl"/>
              </w:rPr>
            </w:pPr>
            <w:r w:rsidRPr="00843EE3">
              <w:rPr>
                <w:lang w:val="es-ES_tradnl"/>
              </w:rPr>
              <w:t>Aula de clase</w:t>
            </w:r>
          </w:p>
        </w:tc>
        <w:tc>
          <w:tcPr>
            <w:tcW w:w="4531" w:type="dxa"/>
          </w:tcPr>
          <w:p w14:paraId="5C33CBC7" w14:textId="77777777" w:rsidR="006701B7" w:rsidRPr="00161927" w:rsidRDefault="006701B7" w:rsidP="008D7321">
            <w:pPr>
              <w:spacing w:after="0" w:afterAutospacing="0" w:line="276" w:lineRule="auto"/>
              <w:ind w:firstLine="0"/>
              <w:rPr>
                <w:b/>
                <w:bCs/>
                <w:lang w:val="es-ES_tradnl"/>
              </w:rPr>
            </w:pPr>
            <w:r w:rsidRPr="00161927">
              <w:rPr>
                <w:b/>
                <w:bCs/>
                <w:lang w:val="es-ES_tradnl"/>
              </w:rPr>
              <w:t>MATERIAL:</w:t>
            </w:r>
          </w:p>
          <w:p w14:paraId="4A1D6E81" w14:textId="77777777" w:rsidR="006701B7" w:rsidRPr="00076F54" w:rsidRDefault="006701B7" w:rsidP="008D7321">
            <w:pPr>
              <w:spacing w:after="0" w:afterAutospacing="0" w:line="276" w:lineRule="auto"/>
              <w:ind w:firstLine="0"/>
              <w:rPr>
                <w:lang w:val="es-ES_tradnl"/>
              </w:rPr>
            </w:pPr>
            <w:r>
              <w:rPr>
                <w:lang w:val="es-ES_tradnl"/>
              </w:rPr>
              <w:t>No se requiere materiales</w:t>
            </w:r>
          </w:p>
          <w:p w14:paraId="66252334" w14:textId="77777777" w:rsidR="006701B7" w:rsidRPr="00161927" w:rsidRDefault="006701B7" w:rsidP="008D7321">
            <w:pPr>
              <w:spacing w:after="0" w:afterAutospacing="0" w:line="276" w:lineRule="auto"/>
              <w:ind w:firstLine="0"/>
              <w:rPr>
                <w:b/>
                <w:bCs/>
                <w:lang w:val="es-ES_tradnl"/>
              </w:rPr>
            </w:pPr>
            <w:r w:rsidRPr="00161927">
              <w:rPr>
                <w:b/>
                <w:bCs/>
                <w:lang w:val="es-ES_tradnl"/>
              </w:rPr>
              <w:t>TAMAÑO DEL GRUPO:</w:t>
            </w:r>
          </w:p>
          <w:p w14:paraId="39C461A6" w14:textId="77777777" w:rsidR="006701B7" w:rsidRPr="00843EE3" w:rsidRDefault="006701B7" w:rsidP="008D7321">
            <w:pPr>
              <w:spacing w:after="0" w:afterAutospacing="0" w:line="276" w:lineRule="auto"/>
              <w:ind w:firstLine="0"/>
              <w:rPr>
                <w:lang w:val="es-ES_tradnl"/>
              </w:rPr>
            </w:pPr>
            <w:r>
              <w:rPr>
                <w:lang w:val="es-ES_tradnl"/>
              </w:rPr>
              <w:t>Participan todos los estudiantes del aula.</w:t>
            </w:r>
          </w:p>
        </w:tc>
      </w:tr>
      <w:tr w:rsidR="006701B7" w14:paraId="021639B7" w14:textId="77777777" w:rsidTr="004F0A48">
        <w:tc>
          <w:tcPr>
            <w:tcW w:w="9061" w:type="dxa"/>
            <w:gridSpan w:val="2"/>
          </w:tcPr>
          <w:p w14:paraId="50843B34" w14:textId="77777777" w:rsidR="004C21C2" w:rsidRDefault="006701B7" w:rsidP="008D7321">
            <w:pPr>
              <w:spacing w:after="0" w:afterAutospacing="0" w:line="276" w:lineRule="auto"/>
              <w:ind w:firstLine="0"/>
              <w:jc w:val="center"/>
              <w:rPr>
                <w:b/>
                <w:bCs/>
                <w:lang w:val="es-ES_tradnl"/>
              </w:rPr>
            </w:pPr>
            <w:r w:rsidRPr="006C3470">
              <w:rPr>
                <w:b/>
                <w:bCs/>
                <w:lang w:val="es-ES_tradnl"/>
              </w:rPr>
              <w:t>DESARROLLO</w:t>
            </w:r>
          </w:p>
          <w:p w14:paraId="425ADE45" w14:textId="40854C11" w:rsidR="006701B7" w:rsidRPr="004C21C2" w:rsidRDefault="006701B7" w:rsidP="008D7321">
            <w:pPr>
              <w:pStyle w:val="Prrafodelista"/>
              <w:numPr>
                <w:ilvl w:val="0"/>
                <w:numId w:val="42"/>
              </w:numPr>
              <w:spacing w:after="0" w:afterAutospacing="0" w:line="276" w:lineRule="auto"/>
              <w:rPr>
                <w:lang w:val="es-ES_tradnl"/>
              </w:rPr>
            </w:pPr>
            <w:r w:rsidRPr="004C21C2">
              <w:rPr>
                <w:lang w:val="es-ES_tradnl"/>
              </w:rPr>
              <w:t>Los estudiantes trabajarán formando parejas; el docente proporcionará al estudiante</w:t>
            </w:r>
            <w:r w:rsidR="004C21C2" w:rsidRPr="004C21C2">
              <w:rPr>
                <w:lang w:val="es-ES_tradnl"/>
              </w:rPr>
              <w:t xml:space="preserve"> </w:t>
            </w:r>
            <w:r w:rsidRPr="004C21C2">
              <w:rPr>
                <w:lang w:val="es-ES_tradnl"/>
              </w:rPr>
              <w:t>una acción cotidiana sin que el otro estudiante sepa de qué se trata.</w:t>
            </w:r>
          </w:p>
          <w:p w14:paraId="330DE584" w14:textId="77777777" w:rsidR="006701B7" w:rsidRDefault="006701B7" w:rsidP="008D7321">
            <w:pPr>
              <w:keepNext/>
              <w:numPr>
                <w:ilvl w:val="0"/>
                <w:numId w:val="40"/>
              </w:numPr>
              <w:spacing w:before="120" w:after="120" w:afterAutospacing="0" w:line="276" w:lineRule="auto"/>
              <w:rPr>
                <w:lang w:val="es-ES_tradnl"/>
              </w:rPr>
            </w:pPr>
            <w:r>
              <w:rPr>
                <w:lang w:val="es-ES_tradnl"/>
              </w:rPr>
              <w:t xml:space="preserve">Mediante gestos y movimientos corporales deberán emitir un mensaje representando la acción cotidiana asignada por el profesor, por ejemplo, realizar una escena en donde una persona esté llamando por teléfono. </w:t>
            </w:r>
          </w:p>
          <w:p w14:paraId="372ADABC" w14:textId="77777777" w:rsidR="006701B7" w:rsidRPr="00076F54" w:rsidRDefault="006701B7" w:rsidP="008D7321">
            <w:pPr>
              <w:keepNext/>
              <w:numPr>
                <w:ilvl w:val="0"/>
                <w:numId w:val="40"/>
              </w:numPr>
              <w:spacing w:before="120" w:after="120" w:afterAutospacing="0" w:line="276" w:lineRule="auto"/>
              <w:rPr>
                <w:lang w:val="es-ES_tradnl"/>
              </w:rPr>
            </w:pPr>
            <w:r>
              <w:rPr>
                <w:lang w:val="es-ES_tradnl"/>
              </w:rPr>
              <w:t>La escena se representará con movimientos expresivos del cuerpo sin utilizar ningún elemento que se encuentre en el aula.</w:t>
            </w:r>
          </w:p>
        </w:tc>
      </w:tr>
    </w:tbl>
    <w:p w14:paraId="6A93578B" w14:textId="77777777" w:rsidR="006701B7" w:rsidRDefault="006701B7" w:rsidP="008D7321">
      <w:pPr>
        <w:pStyle w:val="Descripcin"/>
        <w:spacing w:line="276" w:lineRule="auto"/>
        <w:rPr>
          <w:lang w:val="es-ES_tradnl"/>
        </w:rPr>
      </w:pPr>
    </w:p>
    <w:p w14:paraId="13D138FE" w14:textId="77777777" w:rsidR="009F673C" w:rsidRPr="009F673C" w:rsidRDefault="009F673C" w:rsidP="009F673C">
      <w:pPr>
        <w:rPr>
          <w:lang w:val="es-ES_tradnl"/>
        </w:rPr>
      </w:pPr>
    </w:p>
    <w:tbl>
      <w:tblPr>
        <w:tblStyle w:val="Tablaconcuadrcula"/>
        <w:tblW w:w="0" w:type="auto"/>
        <w:tblLook w:val="04A0" w:firstRow="1" w:lastRow="0" w:firstColumn="1" w:lastColumn="0" w:noHBand="0" w:noVBand="1"/>
      </w:tblPr>
      <w:tblGrid>
        <w:gridCol w:w="4250"/>
        <w:gridCol w:w="4244"/>
      </w:tblGrid>
      <w:tr w:rsidR="006701B7" w14:paraId="5F43D901" w14:textId="77777777" w:rsidTr="00163C1A">
        <w:tc>
          <w:tcPr>
            <w:tcW w:w="8494" w:type="dxa"/>
            <w:gridSpan w:val="2"/>
          </w:tcPr>
          <w:p w14:paraId="31925B52" w14:textId="6303F0A6" w:rsidR="006701B7" w:rsidRDefault="006701B7" w:rsidP="008D7321">
            <w:pPr>
              <w:pStyle w:val="Ttulo3"/>
              <w:spacing w:line="276" w:lineRule="auto"/>
              <w:ind w:firstLine="0"/>
              <w:jc w:val="center"/>
            </w:pPr>
            <w:bookmarkStart w:id="178" w:name="_Toc106894060"/>
            <w:bookmarkStart w:id="179" w:name="_Toc141085407"/>
            <w:r w:rsidRPr="00076F54">
              <w:t xml:space="preserve">Actividad </w:t>
            </w:r>
            <w:r>
              <w:t>9</w:t>
            </w:r>
            <w:r w:rsidRPr="00076F54">
              <w:t xml:space="preserve">.- </w:t>
            </w:r>
            <w:r>
              <w:t>El fiel comunicador</w:t>
            </w:r>
            <w:bookmarkEnd w:id="178"/>
            <w:r w:rsidR="00981F72">
              <w:t xml:space="preserve"> – Rimanaky chaki</w:t>
            </w:r>
            <w:bookmarkEnd w:id="179"/>
          </w:p>
          <w:p w14:paraId="08A217F7" w14:textId="74168060" w:rsidR="00DB6A92" w:rsidRPr="009E3378" w:rsidRDefault="00DB6A92" w:rsidP="008D7321">
            <w:pPr>
              <w:spacing w:after="0" w:afterAutospacing="0" w:line="276" w:lineRule="auto"/>
              <w:jc w:val="left"/>
              <w:rPr>
                <w:b/>
                <w:bCs/>
              </w:rPr>
            </w:pPr>
            <w:bookmarkStart w:id="180" w:name="_Toc136012525"/>
            <w:r w:rsidRPr="00DB6A92">
              <w:rPr>
                <w:b/>
                <w:bCs/>
              </w:rPr>
              <w:t xml:space="preserve">Figura </w:t>
            </w:r>
            <w:r w:rsidRPr="00DB6A92">
              <w:rPr>
                <w:b/>
                <w:bCs/>
              </w:rPr>
              <w:fldChar w:fldCharType="begin"/>
            </w:r>
            <w:r w:rsidRPr="00DB6A92">
              <w:rPr>
                <w:b/>
                <w:bCs/>
              </w:rPr>
              <w:instrText xml:space="preserve"> SEQ Figura \* ARABIC </w:instrText>
            </w:r>
            <w:r w:rsidRPr="00DB6A92">
              <w:rPr>
                <w:b/>
                <w:bCs/>
              </w:rPr>
              <w:fldChar w:fldCharType="separate"/>
            </w:r>
            <w:r w:rsidR="00FD40CA">
              <w:rPr>
                <w:b/>
                <w:bCs/>
                <w:noProof/>
              </w:rPr>
              <w:t>22</w:t>
            </w:r>
            <w:r w:rsidRPr="00DB6A92">
              <w:rPr>
                <w:b/>
                <w:bCs/>
              </w:rPr>
              <w:fldChar w:fldCharType="end"/>
            </w:r>
            <w:r w:rsidRPr="00DB6A92">
              <w:rPr>
                <w:b/>
                <w:bCs/>
              </w:rPr>
              <w:t xml:space="preserve">. </w:t>
            </w:r>
            <w:r w:rsidRPr="009E3378">
              <w:rPr>
                <w:b/>
                <w:bCs/>
              </w:rPr>
              <w:t>Estudiantes en columna trasmitiendo un mensaje sin comunicación verbal</w:t>
            </w:r>
            <w:bookmarkEnd w:id="180"/>
          </w:p>
          <w:p w14:paraId="0901E529" w14:textId="77777777" w:rsidR="006701B7" w:rsidRDefault="006701B7" w:rsidP="008D7321">
            <w:pPr>
              <w:spacing w:line="276" w:lineRule="auto"/>
              <w:ind w:firstLine="0"/>
              <w:jc w:val="center"/>
              <w:rPr>
                <w:lang w:val="es-ES_tradnl"/>
              </w:rPr>
            </w:pPr>
            <w:r>
              <w:rPr>
                <w:noProof/>
                <w:lang w:eastAsia="es-EC"/>
              </w:rPr>
              <w:drawing>
                <wp:inline distT="0" distB="0" distL="0" distR="0" wp14:anchorId="7EC7BAD9" wp14:editId="4F58123D">
                  <wp:extent cx="2860800" cy="180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60800" cy="1800000"/>
                          </a:xfrm>
                          <a:prstGeom prst="rect">
                            <a:avLst/>
                          </a:prstGeom>
                          <a:noFill/>
                          <a:ln>
                            <a:noFill/>
                          </a:ln>
                        </pic:spPr>
                      </pic:pic>
                    </a:graphicData>
                  </a:graphic>
                </wp:inline>
              </w:drawing>
            </w:r>
          </w:p>
          <w:p w14:paraId="10CDB079" w14:textId="46CC1960" w:rsidR="006701B7" w:rsidRPr="00DB6A92" w:rsidRDefault="00DB6A92" w:rsidP="008D7321">
            <w:pPr>
              <w:spacing w:after="0" w:line="276" w:lineRule="auto"/>
              <w:ind w:firstLine="0"/>
              <w:jc w:val="center"/>
              <w:rPr>
                <w:color w:val="000000" w:themeColor="text1"/>
                <w:lang w:val="es-ES_tradnl"/>
              </w:rPr>
            </w:pPr>
            <w:r w:rsidRPr="00DB6A92">
              <w:rPr>
                <w:i/>
                <w:iCs/>
                <w:color w:val="000000" w:themeColor="text1"/>
                <w:lang w:val="es-ES_tradnl"/>
              </w:rPr>
              <w:t>Tomado de</w:t>
            </w:r>
            <w:r w:rsidR="006701B7" w:rsidRPr="00DB6A92">
              <w:rPr>
                <w:color w:val="000000" w:themeColor="text1"/>
                <w:lang w:val="es-ES_tradnl"/>
              </w:rPr>
              <w:t xml:space="preserve"> </w:t>
            </w:r>
            <w:hyperlink r:id="rId51" w:history="1">
              <w:r w:rsidR="008875A3" w:rsidRPr="007225F0">
                <w:rPr>
                  <w:rStyle w:val="Hipervnculo"/>
                  <w:lang w:val="es-ES_tradnl"/>
                </w:rPr>
                <w:t>http://depores73.blogspot.com/2016/07/tipos-de-formaciones.html</w:t>
              </w:r>
            </w:hyperlink>
            <w:r w:rsidR="008875A3">
              <w:rPr>
                <w:color w:val="000000" w:themeColor="text1"/>
                <w:lang w:val="es-ES_tradnl"/>
              </w:rPr>
              <w:t xml:space="preserve"> </w:t>
            </w:r>
          </w:p>
          <w:p w14:paraId="63D436B6" w14:textId="0E8CD89A" w:rsidR="006701B7" w:rsidRPr="00786735" w:rsidRDefault="006701B7" w:rsidP="008D7321">
            <w:pPr>
              <w:spacing w:line="276" w:lineRule="auto"/>
              <w:ind w:firstLine="0"/>
              <w:rPr>
                <w:lang w:val="es-ES_tradnl"/>
              </w:rPr>
            </w:pPr>
            <w:r w:rsidRPr="00084382">
              <w:rPr>
                <w:b/>
                <w:bCs/>
              </w:rPr>
              <w:t>Destrezas</w:t>
            </w:r>
            <w:r>
              <w:rPr>
                <w:b/>
                <w:bCs/>
              </w:rPr>
              <w:t xml:space="preserve">: </w:t>
            </w:r>
            <w:r w:rsidR="004C21C2" w:rsidRPr="004C21C2">
              <w:t>f</w:t>
            </w:r>
            <w:r>
              <w:rPr>
                <w:bCs/>
              </w:rPr>
              <w:t>ortalecer</w:t>
            </w:r>
            <w:r w:rsidRPr="0071185B">
              <w:t xml:space="preserve"> la comunicación no ve</w:t>
            </w:r>
            <w:r>
              <w:t>rbal, uso de expresiones corporales y gestos.</w:t>
            </w:r>
          </w:p>
        </w:tc>
      </w:tr>
      <w:tr w:rsidR="006701B7" w14:paraId="2958E5C5" w14:textId="77777777" w:rsidTr="00163C1A">
        <w:trPr>
          <w:trHeight w:val="788"/>
        </w:trPr>
        <w:tc>
          <w:tcPr>
            <w:tcW w:w="8494" w:type="dxa"/>
            <w:gridSpan w:val="2"/>
          </w:tcPr>
          <w:p w14:paraId="48E8E2FD" w14:textId="54B43AED" w:rsidR="006701B7" w:rsidRPr="00076F54" w:rsidRDefault="006701B7" w:rsidP="008D7321">
            <w:pPr>
              <w:spacing w:line="276" w:lineRule="auto"/>
              <w:ind w:firstLine="0"/>
              <w:rPr>
                <w:lang w:val="es-ES_tradnl"/>
              </w:rPr>
            </w:pPr>
            <w:r w:rsidRPr="00161927">
              <w:rPr>
                <w:b/>
                <w:bCs/>
                <w:lang w:val="es-ES_tradnl"/>
              </w:rPr>
              <w:t>OBJETIVO</w:t>
            </w:r>
            <w:r w:rsidRPr="00076F54">
              <w:rPr>
                <w:lang w:val="es-ES_tradnl"/>
              </w:rPr>
              <w:t>:</w:t>
            </w:r>
            <w:r>
              <w:rPr>
                <w:lang w:val="es-ES_tradnl"/>
              </w:rPr>
              <w:t xml:space="preserve"> </w:t>
            </w:r>
            <w:r w:rsidR="004C21C2">
              <w:rPr>
                <w:lang w:val="es-ES_tradnl"/>
              </w:rPr>
              <w:t>t</w:t>
            </w:r>
            <w:r w:rsidRPr="00F40534">
              <w:rPr>
                <w:lang w:val="es-ES_tradnl"/>
              </w:rPr>
              <w:t>ransmitir un mensaje</w:t>
            </w:r>
            <w:r>
              <w:rPr>
                <w:lang w:val="es-ES_tradnl"/>
              </w:rPr>
              <w:t xml:space="preserve"> utilizando comunicación no verbal evitando que la información cambie radicalmente. </w:t>
            </w:r>
          </w:p>
        </w:tc>
      </w:tr>
      <w:tr w:rsidR="006701B7" w14:paraId="6B1A7D4D" w14:textId="77777777" w:rsidTr="00163C1A">
        <w:tc>
          <w:tcPr>
            <w:tcW w:w="4250" w:type="dxa"/>
          </w:tcPr>
          <w:p w14:paraId="52737295" w14:textId="77777777" w:rsidR="006701B7" w:rsidRPr="00161927" w:rsidRDefault="006701B7" w:rsidP="008D7321">
            <w:pPr>
              <w:spacing w:after="0" w:afterAutospacing="0" w:line="276" w:lineRule="auto"/>
              <w:ind w:firstLine="0"/>
              <w:rPr>
                <w:b/>
                <w:bCs/>
                <w:lang w:val="es-ES_tradnl"/>
              </w:rPr>
            </w:pPr>
            <w:r w:rsidRPr="00161927">
              <w:rPr>
                <w:b/>
                <w:bCs/>
                <w:lang w:val="es-ES_tradnl"/>
              </w:rPr>
              <w:t>TIEMPO:</w:t>
            </w:r>
          </w:p>
          <w:p w14:paraId="31FFAAED" w14:textId="77777777" w:rsidR="006701B7" w:rsidRDefault="006701B7" w:rsidP="008D7321">
            <w:pPr>
              <w:spacing w:after="0" w:afterAutospacing="0" w:line="276" w:lineRule="auto"/>
              <w:ind w:firstLine="0"/>
              <w:rPr>
                <w:lang w:val="es-ES_tradnl"/>
              </w:rPr>
            </w:pPr>
            <w:r>
              <w:rPr>
                <w:lang w:val="es-ES_tradnl"/>
              </w:rPr>
              <w:t>2 semanas</w:t>
            </w:r>
          </w:p>
          <w:p w14:paraId="384D160C" w14:textId="77777777" w:rsidR="006701B7" w:rsidRPr="00161927" w:rsidRDefault="006701B7" w:rsidP="008D7321">
            <w:pPr>
              <w:spacing w:after="0" w:afterAutospacing="0" w:line="276" w:lineRule="auto"/>
              <w:ind w:firstLine="0"/>
              <w:rPr>
                <w:b/>
                <w:bCs/>
                <w:lang w:val="es-ES_tradnl"/>
              </w:rPr>
            </w:pPr>
            <w:r w:rsidRPr="00161927">
              <w:rPr>
                <w:b/>
                <w:bCs/>
                <w:lang w:val="es-ES_tradnl"/>
              </w:rPr>
              <w:t>LUGAR:</w:t>
            </w:r>
          </w:p>
          <w:p w14:paraId="00539CEF" w14:textId="77777777" w:rsidR="006701B7" w:rsidRPr="00F40534" w:rsidRDefault="006701B7" w:rsidP="008D7321">
            <w:pPr>
              <w:spacing w:after="0" w:afterAutospacing="0" w:line="276" w:lineRule="auto"/>
              <w:ind w:firstLine="0"/>
              <w:rPr>
                <w:lang w:val="es-ES_tradnl"/>
              </w:rPr>
            </w:pPr>
            <w:r w:rsidRPr="00F40534">
              <w:rPr>
                <w:lang w:val="es-ES_tradnl"/>
              </w:rPr>
              <w:t>Aula de clase</w:t>
            </w:r>
          </w:p>
        </w:tc>
        <w:tc>
          <w:tcPr>
            <w:tcW w:w="4244" w:type="dxa"/>
          </w:tcPr>
          <w:p w14:paraId="22B836BF" w14:textId="77777777" w:rsidR="006701B7" w:rsidRPr="00161927" w:rsidRDefault="006701B7" w:rsidP="008D7321">
            <w:pPr>
              <w:spacing w:after="0" w:afterAutospacing="0" w:line="276" w:lineRule="auto"/>
              <w:ind w:firstLine="0"/>
              <w:rPr>
                <w:b/>
                <w:bCs/>
                <w:lang w:val="es-ES_tradnl"/>
              </w:rPr>
            </w:pPr>
            <w:r w:rsidRPr="00161927">
              <w:rPr>
                <w:b/>
                <w:bCs/>
                <w:lang w:val="es-ES_tradnl"/>
              </w:rPr>
              <w:t>MATERIAL:</w:t>
            </w:r>
          </w:p>
          <w:p w14:paraId="10190087" w14:textId="77777777" w:rsidR="006701B7" w:rsidRPr="00076F54" w:rsidRDefault="006701B7" w:rsidP="008D7321">
            <w:pPr>
              <w:spacing w:after="0" w:afterAutospacing="0" w:line="276" w:lineRule="auto"/>
              <w:ind w:firstLine="0"/>
              <w:rPr>
                <w:lang w:val="es-ES_tradnl"/>
              </w:rPr>
            </w:pPr>
            <w:r>
              <w:rPr>
                <w:lang w:val="es-ES_tradnl"/>
              </w:rPr>
              <w:t xml:space="preserve">No se requiere de materiales </w:t>
            </w:r>
          </w:p>
          <w:p w14:paraId="2A35F351" w14:textId="77777777" w:rsidR="006701B7" w:rsidRPr="00161927" w:rsidRDefault="006701B7" w:rsidP="008D7321">
            <w:pPr>
              <w:spacing w:after="0" w:afterAutospacing="0" w:line="276" w:lineRule="auto"/>
              <w:ind w:firstLine="0"/>
              <w:rPr>
                <w:b/>
                <w:bCs/>
                <w:lang w:val="es-ES_tradnl"/>
              </w:rPr>
            </w:pPr>
            <w:r w:rsidRPr="00161927">
              <w:rPr>
                <w:b/>
                <w:bCs/>
                <w:lang w:val="es-ES_tradnl"/>
              </w:rPr>
              <w:t>TAMAÑO DEL GRUPO:</w:t>
            </w:r>
          </w:p>
          <w:p w14:paraId="72C42DB5" w14:textId="77777777" w:rsidR="006701B7" w:rsidRPr="00F40534" w:rsidRDefault="006701B7" w:rsidP="008D7321">
            <w:pPr>
              <w:spacing w:line="276" w:lineRule="auto"/>
              <w:ind w:firstLine="0"/>
              <w:rPr>
                <w:lang w:val="es-ES_tradnl"/>
              </w:rPr>
            </w:pPr>
            <w:r w:rsidRPr="00F40534">
              <w:rPr>
                <w:lang w:val="es-ES_tradnl"/>
              </w:rPr>
              <w:t xml:space="preserve">Grupos de 5 a 8 estudiantes </w:t>
            </w:r>
          </w:p>
        </w:tc>
      </w:tr>
      <w:tr w:rsidR="006701B7" w14:paraId="432B7691" w14:textId="77777777" w:rsidTr="00163C1A">
        <w:tc>
          <w:tcPr>
            <w:tcW w:w="8494" w:type="dxa"/>
            <w:gridSpan w:val="2"/>
          </w:tcPr>
          <w:p w14:paraId="7245D93F" w14:textId="77777777" w:rsidR="006701B7" w:rsidRPr="006C3470" w:rsidRDefault="006701B7" w:rsidP="008D7321">
            <w:pPr>
              <w:spacing w:after="0" w:afterAutospacing="0" w:line="276" w:lineRule="auto"/>
              <w:ind w:firstLine="0"/>
              <w:jc w:val="center"/>
              <w:rPr>
                <w:b/>
                <w:bCs/>
                <w:lang w:val="es-ES_tradnl"/>
              </w:rPr>
            </w:pPr>
            <w:r w:rsidRPr="006C3470">
              <w:rPr>
                <w:b/>
                <w:bCs/>
                <w:lang w:val="es-ES_tradnl"/>
              </w:rPr>
              <w:lastRenderedPageBreak/>
              <w:t>DESARROLLO</w:t>
            </w:r>
          </w:p>
          <w:p w14:paraId="7CAC43D6" w14:textId="02819CC1" w:rsidR="006701B7" w:rsidRDefault="006701B7" w:rsidP="008D7321">
            <w:pPr>
              <w:pStyle w:val="Prrafodelista"/>
              <w:numPr>
                <w:ilvl w:val="0"/>
                <w:numId w:val="38"/>
              </w:numPr>
              <w:spacing w:before="120" w:after="120" w:afterAutospacing="0" w:line="276" w:lineRule="auto"/>
              <w:rPr>
                <w:lang w:val="es-ES_tradnl"/>
              </w:rPr>
            </w:pPr>
            <w:r w:rsidRPr="008250B6">
              <w:rPr>
                <w:lang w:val="es-ES_tradnl"/>
              </w:rPr>
              <w:t>Los estudiantes formarán una fila co</w:t>
            </w:r>
            <w:r w:rsidR="00DB6A92">
              <w:rPr>
                <w:lang w:val="es-ES_tradnl"/>
              </w:rPr>
              <w:t>nformada de</w:t>
            </w:r>
            <w:r w:rsidRPr="008250B6">
              <w:rPr>
                <w:lang w:val="es-ES_tradnl"/>
              </w:rPr>
              <w:t xml:space="preserve"> 5 a 8 integrantes, uno </w:t>
            </w:r>
            <w:r w:rsidR="00DB6A92">
              <w:rPr>
                <w:lang w:val="es-ES_tradnl"/>
              </w:rPr>
              <w:t>de</w:t>
            </w:r>
            <w:r w:rsidRPr="008250B6">
              <w:rPr>
                <w:lang w:val="es-ES_tradnl"/>
              </w:rPr>
              <w:t>trás de otro.</w:t>
            </w:r>
            <w:r>
              <w:rPr>
                <w:lang w:val="es-ES_tradnl"/>
              </w:rPr>
              <w:t xml:space="preserve"> </w:t>
            </w:r>
          </w:p>
          <w:p w14:paraId="77B375FB" w14:textId="77777777" w:rsidR="006701B7" w:rsidRDefault="006701B7" w:rsidP="008D7321">
            <w:pPr>
              <w:pStyle w:val="Prrafodelista"/>
              <w:numPr>
                <w:ilvl w:val="0"/>
                <w:numId w:val="38"/>
              </w:numPr>
              <w:spacing w:before="120" w:after="120" w:afterAutospacing="0" w:line="276" w:lineRule="auto"/>
              <w:rPr>
                <w:lang w:val="es-ES_tradnl"/>
              </w:rPr>
            </w:pPr>
            <w:r>
              <w:rPr>
                <w:lang w:val="es-ES_tradnl"/>
              </w:rPr>
              <w:t>E</w:t>
            </w:r>
            <w:r w:rsidRPr="008250B6">
              <w:rPr>
                <w:lang w:val="es-ES_tradnl"/>
              </w:rPr>
              <w:t>l docente se dirigirá donde el estudiante que inicie la fila para emitir un mensaje, puede ser un refrán o título de un tema importante</w:t>
            </w:r>
            <w:r>
              <w:rPr>
                <w:lang w:val="es-ES_tradnl"/>
              </w:rPr>
              <w:t xml:space="preserve"> </w:t>
            </w:r>
            <w:r w:rsidRPr="008250B6">
              <w:rPr>
                <w:lang w:val="es-ES_tradnl"/>
              </w:rPr>
              <w:t xml:space="preserve">sin que los demás estudiantes escuchen. </w:t>
            </w:r>
          </w:p>
          <w:p w14:paraId="3AC20729" w14:textId="77777777" w:rsidR="006701B7" w:rsidRDefault="006701B7" w:rsidP="008D7321">
            <w:pPr>
              <w:pStyle w:val="Prrafodelista"/>
              <w:numPr>
                <w:ilvl w:val="0"/>
                <w:numId w:val="38"/>
              </w:numPr>
              <w:spacing w:before="120" w:after="120" w:afterAutospacing="0" w:line="276" w:lineRule="auto"/>
              <w:rPr>
                <w:lang w:val="es-ES_tradnl"/>
              </w:rPr>
            </w:pPr>
            <w:r w:rsidRPr="008250B6">
              <w:rPr>
                <w:lang w:val="es-ES_tradnl"/>
              </w:rPr>
              <w:t>A continuación, el estudiante girará para ponerse frente a su compañero para transmitirle el mensaje a través de gestos, señales u objetos que se encuentran</w:t>
            </w:r>
            <w:r>
              <w:rPr>
                <w:lang w:val="es-ES_tradnl"/>
              </w:rPr>
              <w:t>.</w:t>
            </w:r>
          </w:p>
          <w:p w14:paraId="409975CE" w14:textId="77777777" w:rsidR="006701B7" w:rsidRDefault="006701B7" w:rsidP="008D7321">
            <w:pPr>
              <w:pStyle w:val="Prrafodelista"/>
              <w:numPr>
                <w:ilvl w:val="0"/>
                <w:numId w:val="38"/>
              </w:numPr>
              <w:spacing w:before="120" w:after="120" w:afterAutospacing="0" w:line="276" w:lineRule="auto"/>
              <w:rPr>
                <w:lang w:val="es-ES_tradnl"/>
              </w:rPr>
            </w:pPr>
            <w:r>
              <w:rPr>
                <w:lang w:val="es-ES_tradnl"/>
              </w:rPr>
              <w:t>E</w:t>
            </w:r>
            <w:r w:rsidRPr="008250B6">
              <w:rPr>
                <w:lang w:val="es-ES_tradnl"/>
              </w:rPr>
              <w:t xml:space="preserve">l mensaje será transmitido de estudiante a estudiante hasta culminar la fila. </w:t>
            </w:r>
          </w:p>
          <w:p w14:paraId="5A49255E" w14:textId="77777777" w:rsidR="006701B7" w:rsidRPr="008250B6" w:rsidRDefault="006701B7" w:rsidP="008D7321">
            <w:pPr>
              <w:pStyle w:val="Prrafodelista"/>
              <w:numPr>
                <w:ilvl w:val="0"/>
                <w:numId w:val="38"/>
              </w:numPr>
              <w:spacing w:before="120" w:after="120" w:afterAutospacing="0" w:line="276" w:lineRule="auto"/>
              <w:rPr>
                <w:lang w:val="es-ES_tradnl"/>
              </w:rPr>
            </w:pPr>
            <w:r w:rsidRPr="008250B6">
              <w:rPr>
                <w:lang w:val="es-ES_tradnl"/>
              </w:rPr>
              <w:t>El grupo que tenga el mensaje con menos errores ganará y recibirá una recompensa o premio.</w:t>
            </w:r>
          </w:p>
        </w:tc>
      </w:tr>
    </w:tbl>
    <w:p w14:paraId="640F87C3" w14:textId="77777777" w:rsidR="004C21C2" w:rsidRDefault="004C21C2" w:rsidP="008D7321">
      <w:pPr>
        <w:spacing w:after="0" w:line="276" w:lineRule="auto"/>
        <w:rPr>
          <w:color w:val="000000" w:themeColor="text1"/>
          <w:sz w:val="20"/>
          <w:szCs w:val="20"/>
          <w:lang w:val="es-ES_tradnl"/>
        </w:rPr>
      </w:pPr>
    </w:p>
    <w:p w14:paraId="5406BC76" w14:textId="77777777" w:rsidR="009F673C" w:rsidRDefault="009F673C" w:rsidP="008D7321">
      <w:pPr>
        <w:spacing w:after="0" w:line="276" w:lineRule="auto"/>
        <w:rPr>
          <w:color w:val="000000" w:themeColor="text1"/>
          <w:sz w:val="20"/>
          <w:szCs w:val="20"/>
        </w:rPr>
      </w:pPr>
    </w:p>
    <w:tbl>
      <w:tblPr>
        <w:tblStyle w:val="Tablaconcuadrcula"/>
        <w:tblW w:w="0" w:type="auto"/>
        <w:tblLook w:val="04A0" w:firstRow="1" w:lastRow="0" w:firstColumn="1" w:lastColumn="0" w:noHBand="0" w:noVBand="1"/>
      </w:tblPr>
      <w:tblGrid>
        <w:gridCol w:w="4244"/>
        <w:gridCol w:w="4250"/>
      </w:tblGrid>
      <w:tr w:rsidR="006701B7" w14:paraId="02895E16" w14:textId="77777777" w:rsidTr="004C21C2">
        <w:tc>
          <w:tcPr>
            <w:tcW w:w="8494" w:type="dxa"/>
            <w:gridSpan w:val="2"/>
          </w:tcPr>
          <w:p w14:paraId="35D97277" w14:textId="6304B401" w:rsidR="006701B7" w:rsidRDefault="006701B7" w:rsidP="008D7321">
            <w:pPr>
              <w:pStyle w:val="Ttulo3"/>
              <w:spacing w:line="276" w:lineRule="auto"/>
              <w:ind w:firstLine="0"/>
              <w:jc w:val="center"/>
            </w:pPr>
            <w:bookmarkStart w:id="181" w:name="_Toc106894061"/>
            <w:bookmarkStart w:id="182" w:name="_Toc141085408"/>
            <w:r w:rsidRPr="00076F54">
              <w:t xml:space="preserve">Actividad </w:t>
            </w:r>
            <w:r>
              <w:t>10</w:t>
            </w:r>
            <w:r w:rsidRPr="00076F54">
              <w:t xml:space="preserve">.- </w:t>
            </w:r>
            <w:r>
              <w:t>El</w:t>
            </w:r>
            <w:r w:rsidRPr="00E6276A">
              <w:t xml:space="preserve"> debate de los gestos</w:t>
            </w:r>
            <w:bookmarkEnd w:id="181"/>
            <w:r w:rsidR="00981F72">
              <w:t xml:space="preserve"> – Chax debate </w:t>
            </w:r>
            <w:r w:rsidR="00924FBE">
              <w:t>co</w:t>
            </w:r>
            <w:r w:rsidR="00981F72">
              <w:t>sto nisqamanta</w:t>
            </w:r>
            <w:bookmarkEnd w:id="182"/>
          </w:p>
          <w:p w14:paraId="2A267268" w14:textId="1C3DD541" w:rsidR="008875A3" w:rsidRPr="008875A3" w:rsidRDefault="008875A3" w:rsidP="008D7321">
            <w:pPr>
              <w:pStyle w:val="Descripcin"/>
              <w:spacing w:after="0" w:afterAutospacing="0" w:line="276" w:lineRule="auto"/>
              <w:jc w:val="left"/>
              <w:rPr>
                <w:i w:val="0"/>
                <w:iCs w:val="0"/>
                <w:color w:val="auto"/>
                <w:sz w:val="24"/>
                <w:szCs w:val="24"/>
              </w:rPr>
            </w:pPr>
            <w:bookmarkStart w:id="183" w:name="_Toc136012526"/>
            <w:r w:rsidRPr="008875A3">
              <w:rPr>
                <w:b/>
                <w:bCs/>
                <w:i w:val="0"/>
                <w:iCs w:val="0"/>
                <w:color w:val="auto"/>
                <w:sz w:val="24"/>
                <w:szCs w:val="24"/>
              </w:rPr>
              <w:t xml:space="preserve">Figura </w:t>
            </w:r>
            <w:r w:rsidRPr="008875A3">
              <w:rPr>
                <w:b/>
                <w:bCs/>
                <w:i w:val="0"/>
                <w:iCs w:val="0"/>
                <w:color w:val="auto"/>
                <w:sz w:val="24"/>
                <w:szCs w:val="24"/>
              </w:rPr>
              <w:fldChar w:fldCharType="begin"/>
            </w:r>
            <w:r w:rsidRPr="008875A3">
              <w:rPr>
                <w:b/>
                <w:bCs/>
                <w:i w:val="0"/>
                <w:iCs w:val="0"/>
                <w:color w:val="auto"/>
                <w:sz w:val="24"/>
                <w:szCs w:val="24"/>
              </w:rPr>
              <w:instrText xml:space="preserve"> SEQ Figura \* ARABIC </w:instrText>
            </w:r>
            <w:r w:rsidRPr="008875A3">
              <w:rPr>
                <w:b/>
                <w:bCs/>
                <w:i w:val="0"/>
                <w:iCs w:val="0"/>
                <w:color w:val="auto"/>
                <w:sz w:val="24"/>
                <w:szCs w:val="24"/>
              </w:rPr>
              <w:fldChar w:fldCharType="separate"/>
            </w:r>
            <w:r w:rsidR="00FD40CA">
              <w:rPr>
                <w:b/>
                <w:bCs/>
                <w:i w:val="0"/>
                <w:iCs w:val="0"/>
                <w:noProof/>
                <w:color w:val="auto"/>
                <w:sz w:val="24"/>
                <w:szCs w:val="24"/>
              </w:rPr>
              <w:t>23</w:t>
            </w:r>
            <w:r w:rsidRPr="008875A3">
              <w:rPr>
                <w:b/>
                <w:bCs/>
                <w:i w:val="0"/>
                <w:iCs w:val="0"/>
                <w:color w:val="auto"/>
                <w:sz w:val="24"/>
                <w:szCs w:val="24"/>
              </w:rPr>
              <w:fldChar w:fldCharType="end"/>
            </w:r>
            <w:r w:rsidRPr="008875A3">
              <w:rPr>
                <w:b/>
                <w:bCs/>
                <w:i w:val="0"/>
                <w:iCs w:val="0"/>
                <w:color w:val="auto"/>
                <w:sz w:val="24"/>
                <w:szCs w:val="24"/>
              </w:rPr>
              <w:t xml:space="preserve">. </w:t>
            </w:r>
            <w:r w:rsidRPr="009E3378">
              <w:rPr>
                <w:b/>
                <w:bCs/>
                <w:i w:val="0"/>
                <w:iCs w:val="0"/>
                <w:color w:val="auto"/>
                <w:sz w:val="24"/>
                <w:szCs w:val="24"/>
              </w:rPr>
              <w:t>Estudiantes demostrando aprobación con un gesto</w:t>
            </w:r>
            <w:bookmarkEnd w:id="183"/>
          </w:p>
          <w:p w14:paraId="72091A0A" w14:textId="77777777" w:rsidR="006701B7" w:rsidRDefault="006701B7" w:rsidP="008D7321">
            <w:pPr>
              <w:spacing w:after="0" w:afterAutospacing="0" w:line="276" w:lineRule="auto"/>
              <w:ind w:firstLine="0"/>
              <w:jc w:val="center"/>
              <w:rPr>
                <w:lang w:val="es-ES_tradnl"/>
              </w:rPr>
            </w:pPr>
            <w:r>
              <w:rPr>
                <w:noProof/>
                <w:lang w:eastAsia="es-EC"/>
              </w:rPr>
              <w:drawing>
                <wp:inline distT="0" distB="0" distL="0" distR="0" wp14:anchorId="00C08E4C" wp14:editId="761FAECE">
                  <wp:extent cx="2997630" cy="1800000"/>
                  <wp:effectExtent l="0" t="0" r="0" b="0"/>
                  <wp:docPr id="34" name="Imagen 34" descr="87,132 Compañeros De Clase Imágenes y Foto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87,132 Compañeros De Clase Imágenes y Fotos - 123R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97630" cy="1800000"/>
                          </a:xfrm>
                          <a:prstGeom prst="rect">
                            <a:avLst/>
                          </a:prstGeom>
                          <a:noFill/>
                          <a:ln>
                            <a:noFill/>
                          </a:ln>
                        </pic:spPr>
                      </pic:pic>
                    </a:graphicData>
                  </a:graphic>
                </wp:inline>
              </w:drawing>
            </w:r>
          </w:p>
          <w:p w14:paraId="3E7CE6A9" w14:textId="2EA0BF07" w:rsidR="006701B7" w:rsidRPr="008875A3" w:rsidRDefault="008875A3" w:rsidP="008D7321">
            <w:pPr>
              <w:spacing w:after="0" w:line="276" w:lineRule="auto"/>
              <w:ind w:firstLine="0"/>
              <w:jc w:val="center"/>
              <w:rPr>
                <w:color w:val="000000" w:themeColor="text1"/>
                <w:lang w:val="es-ES_tradnl"/>
              </w:rPr>
            </w:pPr>
            <w:r w:rsidRPr="008875A3">
              <w:rPr>
                <w:i/>
                <w:iCs/>
                <w:color w:val="000000" w:themeColor="text1"/>
                <w:lang w:val="es-ES_tradnl"/>
              </w:rPr>
              <w:t xml:space="preserve">Tomado de </w:t>
            </w:r>
            <w:hyperlink r:id="rId53" w:history="1">
              <w:r w:rsidR="006701B7" w:rsidRPr="008875A3">
                <w:rPr>
                  <w:rStyle w:val="Hipervnculo"/>
                  <w:lang w:val="es-ES_tradnl"/>
                </w:rPr>
                <w:t>https://es.123rf.com/imagenes-de-archivo/compa%C3%B1eros_de_clase.html?sti=nnslrzskdnux8i5pyf|</w:t>
              </w:r>
            </w:hyperlink>
          </w:p>
          <w:p w14:paraId="58A9BB75" w14:textId="68965BE9" w:rsidR="006701B7" w:rsidRPr="00E6276A" w:rsidRDefault="006701B7" w:rsidP="008D7321">
            <w:pPr>
              <w:spacing w:line="276" w:lineRule="auto"/>
              <w:ind w:firstLine="0"/>
              <w:rPr>
                <w:lang w:val="es-ES_tradnl"/>
              </w:rPr>
            </w:pPr>
            <w:r w:rsidRPr="0050528F">
              <w:rPr>
                <w:b/>
                <w:bCs/>
                <w:color w:val="000000" w:themeColor="text1"/>
                <w:lang w:val="es-ES_tradnl"/>
              </w:rPr>
              <w:t>Destrezas</w:t>
            </w:r>
            <w:r>
              <w:rPr>
                <w:b/>
                <w:bCs/>
                <w:color w:val="000000" w:themeColor="text1"/>
                <w:sz w:val="20"/>
                <w:szCs w:val="20"/>
                <w:lang w:val="es-ES_tradnl"/>
              </w:rPr>
              <w:t xml:space="preserve">: </w:t>
            </w:r>
            <w:r w:rsidR="003219FF">
              <w:rPr>
                <w:color w:val="000000" w:themeColor="text1"/>
                <w:lang w:val="es-ES_tradnl"/>
              </w:rPr>
              <w:t>p</w:t>
            </w:r>
            <w:r>
              <w:rPr>
                <w:color w:val="000000" w:themeColor="text1"/>
                <w:lang w:val="es-ES_tradnl"/>
              </w:rPr>
              <w:t>racticar la comunicación no verbal, manteniendo una discusión a través de gestos y señales utilizando el ingenio de los estudiantes</w:t>
            </w:r>
            <w:r w:rsidR="00981F72">
              <w:rPr>
                <w:color w:val="000000" w:themeColor="text1"/>
                <w:lang w:val="es-ES_tradnl"/>
              </w:rPr>
              <w:t>.</w:t>
            </w:r>
          </w:p>
        </w:tc>
      </w:tr>
      <w:tr w:rsidR="006701B7" w14:paraId="581DB462" w14:textId="77777777" w:rsidTr="004C21C2">
        <w:tc>
          <w:tcPr>
            <w:tcW w:w="8494" w:type="dxa"/>
            <w:gridSpan w:val="2"/>
          </w:tcPr>
          <w:p w14:paraId="6AEB18A7" w14:textId="172C7C65" w:rsidR="006701B7" w:rsidRDefault="006701B7" w:rsidP="008D7321">
            <w:pPr>
              <w:spacing w:line="276" w:lineRule="auto"/>
              <w:ind w:firstLine="0"/>
              <w:rPr>
                <w:lang w:val="es-ES_tradnl"/>
              </w:rPr>
            </w:pPr>
            <w:r w:rsidRPr="00161927">
              <w:rPr>
                <w:b/>
                <w:bCs/>
                <w:lang w:val="es-ES_tradnl"/>
              </w:rPr>
              <w:t>OBJETIVO:</w:t>
            </w:r>
            <w:r>
              <w:rPr>
                <w:lang w:val="es-ES_tradnl"/>
              </w:rPr>
              <w:t xml:space="preserve"> </w:t>
            </w:r>
            <w:r w:rsidR="003219FF">
              <w:rPr>
                <w:lang w:val="es-ES_tradnl"/>
              </w:rPr>
              <w:t>p</w:t>
            </w:r>
            <w:r w:rsidRPr="00E37BC8">
              <w:rPr>
                <w:lang w:val="es-ES_tradnl"/>
              </w:rPr>
              <w:t>lantear una discusión entre dos grupos de estudiantes los cuales defenderán su postura a través de gestos, señales, gráficos o elementos del entorno</w:t>
            </w:r>
            <w:r>
              <w:rPr>
                <w:lang w:val="es-ES_tradnl"/>
              </w:rPr>
              <w:t>.</w:t>
            </w:r>
          </w:p>
        </w:tc>
      </w:tr>
      <w:tr w:rsidR="006701B7" w14:paraId="59B90808" w14:textId="77777777" w:rsidTr="004C21C2">
        <w:tc>
          <w:tcPr>
            <w:tcW w:w="4244" w:type="dxa"/>
          </w:tcPr>
          <w:p w14:paraId="069DEBCC" w14:textId="77777777" w:rsidR="006701B7" w:rsidRPr="00161927" w:rsidRDefault="006701B7" w:rsidP="008D7321">
            <w:pPr>
              <w:spacing w:after="0" w:afterAutospacing="0" w:line="276" w:lineRule="auto"/>
              <w:ind w:firstLine="0"/>
              <w:rPr>
                <w:b/>
                <w:bCs/>
                <w:lang w:val="es-ES_tradnl"/>
              </w:rPr>
            </w:pPr>
            <w:r w:rsidRPr="00161927">
              <w:rPr>
                <w:b/>
                <w:bCs/>
                <w:lang w:val="es-ES_tradnl"/>
              </w:rPr>
              <w:t>TIEMPO:</w:t>
            </w:r>
          </w:p>
          <w:p w14:paraId="736B9C91" w14:textId="77777777" w:rsidR="006701B7" w:rsidRDefault="006701B7" w:rsidP="008D7321">
            <w:pPr>
              <w:spacing w:after="0" w:afterAutospacing="0" w:line="276" w:lineRule="auto"/>
              <w:ind w:firstLine="0"/>
              <w:rPr>
                <w:lang w:val="es-ES_tradnl"/>
              </w:rPr>
            </w:pPr>
            <w:r>
              <w:rPr>
                <w:lang w:val="es-ES_tradnl"/>
              </w:rPr>
              <w:t xml:space="preserve">6 semanas </w:t>
            </w:r>
          </w:p>
          <w:p w14:paraId="02624E02" w14:textId="77777777" w:rsidR="006701B7" w:rsidRDefault="006701B7" w:rsidP="008D7321">
            <w:pPr>
              <w:spacing w:after="0" w:afterAutospacing="0" w:line="276" w:lineRule="auto"/>
              <w:ind w:firstLine="0"/>
              <w:rPr>
                <w:b/>
                <w:bCs/>
                <w:lang w:val="es-ES_tradnl"/>
              </w:rPr>
            </w:pPr>
            <w:r w:rsidRPr="00076F54">
              <w:rPr>
                <w:b/>
                <w:bCs/>
                <w:lang w:val="es-ES_tradnl"/>
              </w:rPr>
              <w:t>LUGAR:</w:t>
            </w:r>
          </w:p>
          <w:p w14:paraId="1057426D" w14:textId="77777777" w:rsidR="006701B7" w:rsidRPr="00E37BC8" w:rsidRDefault="006701B7" w:rsidP="008D7321">
            <w:pPr>
              <w:spacing w:after="0" w:afterAutospacing="0" w:line="276" w:lineRule="auto"/>
              <w:ind w:firstLine="0"/>
              <w:rPr>
                <w:lang w:val="es-ES_tradnl"/>
              </w:rPr>
            </w:pPr>
            <w:r w:rsidRPr="00E37BC8">
              <w:rPr>
                <w:lang w:val="es-ES_tradnl"/>
              </w:rPr>
              <w:t>Aula de clase</w:t>
            </w:r>
          </w:p>
        </w:tc>
        <w:tc>
          <w:tcPr>
            <w:tcW w:w="4250" w:type="dxa"/>
          </w:tcPr>
          <w:p w14:paraId="7E9BFCB4" w14:textId="77777777" w:rsidR="006701B7" w:rsidRPr="00161927" w:rsidRDefault="006701B7" w:rsidP="008D7321">
            <w:pPr>
              <w:spacing w:after="0" w:afterAutospacing="0" w:line="276" w:lineRule="auto"/>
              <w:ind w:firstLine="0"/>
              <w:rPr>
                <w:b/>
                <w:bCs/>
                <w:lang w:val="es-ES_tradnl"/>
              </w:rPr>
            </w:pPr>
            <w:r w:rsidRPr="00161927">
              <w:rPr>
                <w:b/>
                <w:bCs/>
                <w:lang w:val="es-ES_tradnl"/>
              </w:rPr>
              <w:t>MATERIAL:</w:t>
            </w:r>
          </w:p>
          <w:p w14:paraId="413A8392" w14:textId="77777777" w:rsidR="006701B7" w:rsidRPr="003219FF" w:rsidRDefault="006701B7" w:rsidP="008D7321">
            <w:pPr>
              <w:pStyle w:val="Prrafodelista"/>
              <w:numPr>
                <w:ilvl w:val="0"/>
                <w:numId w:val="43"/>
              </w:numPr>
              <w:spacing w:after="0" w:afterAutospacing="0" w:line="276" w:lineRule="auto"/>
              <w:rPr>
                <w:lang w:val="es-ES_tradnl"/>
              </w:rPr>
            </w:pPr>
            <w:r w:rsidRPr="003219FF">
              <w:rPr>
                <w:lang w:val="es-ES_tradnl"/>
              </w:rPr>
              <w:t>Hojas</w:t>
            </w:r>
          </w:p>
          <w:p w14:paraId="7CD64D61" w14:textId="77777777" w:rsidR="006701B7" w:rsidRPr="003219FF" w:rsidRDefault="006701B7" w:rsidP="008D7321">
            <w:pPr>
              <w:pStyle w:val="Prrafodelista"/>
              <w:numPr>
                <w:ilvl w:val="0"/>
                <w:numId w:val="43"/>
              </w:numPr>
              <w:spacing w:line="276" w:lineRule="auto"/>
              <w:rPr>
                <w:lang w:val="es-ES_tradnl"/>
              </w:rPr>
            </w:pPr>
            <w:r w:rsidRPr="003219FF">
              <w:rPr>
                <w:lang w:val="es-ES_tradnl"/>
              </w:rPr>
              <w:t>Lápices y colores.</w:t>
            </w:r>
          </w:p>
          <w:p w14:paraId="44637E2B" w14:textId="77777777" w:rsidR="006701B7" w:rsidRPr="003219FF" w:rsidRDefault="006701B7" w:rsidP="008D7321">
            <w:pPr>
              <w:pStyle w:val="Prrafodelista"/>
              <w:numPr>
                <w:ilvl w:val="0"/>
                <w:numId w:val="43"/>
              </w:numPr>
              <w:spacing w:after="0" w:afterAutospacing="0" w:line="276" w:lineRule="auto"/>
              <w:rPr>
                <w:lang w:val="es-ES_tradnl"/>
              </w:rPr>
            </w:pPr>
            <w:r w:rsidRPr="003219FF">
              <w:rPr>
                <w:lang w:val="es-ES_tradnl"/>
              </w:rPr>
              <w:t xml:space="preserve">Elementos del entorno </w:t>
            </w:r>
          </w:p>
          <w:p w14:paraId="37EC223F" w14:textId="77777777" w:rsidR="006701B7" w:rsidRDefault="006701B7" w:rsidP="008D7321">
            <w:pPr>
              <w:spacing w:after="0" w:afterAutospacing="0" w:line="276" w:lineRule="auto"/>
              <w:ind w:firstLine="0"/>
              <w:rPr>
                <w:b/>
                <w:bCs/>
                <w:lang w:val="es-ES_tradnl"/>
              </w:rPr>
            </w:pPr>
            <w:r w:rsidRPr="00076F54">
              <w:rPr>
                <w:b/>
                <w:bCs/>
                <w:lang w:val="es-ES_tradnl"/>
              </w:rPr>
              <w:t>TAMAÑO DEL GRUPO</w:t>
            </w:r>
            <w:r>
              <w:rPr>
                <w:b/>
                <w:bCs/>
                <w:lang w:val="es-ES_tradnl"/>
              </w:rPr>
              <w:t>:</w:t>
            </w:r>
          </w:p>
          <w:p w14:paraId="78EA9091" w14:textId="77777777" w:rsidR="006701B7" w:rsidRPr="00E37BC8" w:rsidRDefault="006701B7" w:rsidP="008D7321">
            <w:pPr>
              <w:spacing w:line="276" w:lineRule="auto"/>
              <w:ind w:firstLine="0"/>
              <w:rPr>
                <w:lang w:val="es-ES_tradnl"/>
              </w:rPr>
            </w:pPr>
            <w:r>
              <w:rPr>
                <w:lang w:val="es-ES_tradnl"/>
              </w:rPr>
              <w:t xml:space="preserve">Grupos de 5 estudiantes </w:t>
            </w:r>
          </w:p>
        </w:tc>
      </w:tr>
      <w:tr w:rsidR="006701B7" w14:paraId="3DF2A541" w14:textId="77777777" w:rsidTr="004C21C2">
        <w:tc>
          <w:tcPr>
            <w:tcW w:w="8494" w:type="dxa"/>
            <w:gridSpan w:val="2"/>
          </w:tcPr>
          <w:p w14:paraId="4F75F91D" w14:textId="77777777" w:rsidR="009F673C" w:rsidRDefault="009F673C" w:rsidP="008D7321">
            <w:pPr>
              <w:spacing w:after="0" w:afterAutospacing="0" w:line="276" w:lineRule="auto"/>
              <w:ind w:firstLine="0"/>
              <w:jc w:val="center"/>
              <w:rPr>
                <w:b/>
                <w:bCs/>
                <w:lang w:val="es-ES_tradnl"/>
              </w:rPr>
            </w:pPr>
          </w:p>
          <w:p w14:paraId="2A75F067" w14:textId="7B037A41" w:rsidR="006701B7" w:rsidRPr="00161927" w:rsidRDefault="006701B7" w:rsidP="008D7321">
            <w:pPr>
              <w:spacing w:after="0" w:afterAutospacing="0" w:line="276" w:lineRule="auto"/>
              <w:ind w:firstLine="0"/>
              <w:jc w:val="center"/>
              <w:rPr>
                <w:b/>
                <w:bCs/>
                <w:lang w:val="es-ES_tradnl"/>
              </w:rPr>
            </w:pPr>
            <w:r w:rsidRPr="00161927">
              <w:rPr>
                <w:b/>
                <w:bCs/>
                <w:lang w:val="es-ES_tradnl"/>
              </w:rPr>
              <w:lastRenderedPageBreak/>
              <w:t>DESARROLLO</w:t>
            </w:r>
          </w:p>
          <w:p w14:paraId="09945C90" w14:textId="77777777" w:rsidR="006701B7" w:rsidRDefault="006701B7" w:rsidP="008D7321">
            <w:pPr>
              <w:pStyle w:val="Prrafodelista"/>
              <w:keepNext/>
              <w:numPr>
                <w:ilvl w:val="0"/>
                <w:numId w:val="36"/>
              </w:numPr>
              <w:spacing w:before="120" w:after="120" w:afterAutospacing="0" w:line="276" w:lineRule="auto"/>
              <w:rPr>
                <w:lang w:val="es-ES_tradnl"/>
              </w:rPr>
            </w:pPr>
            <w:r w:rsidRPr="00E37BC8">
              <w:rPr>
                <w:lang w:val="es-ES_tradnl"/>
              </w:rPr>
              <w:t>El docente planteará una discusión de conocimiento general.</w:t>
            </w:r>
          </w:p>
          <w:p w14:paraId="1BAFBC2F" w14:textId="77777777" w:rsidR="006701B7" w:rsidRDefault="006701B7" w:rsidP="008D7321">
            <w:pPr>
              <w:pStyle w:val="Prrafodelista"/>
              <w:keepNext/>
              <w:numPr>
                <w:ilvl w:val="0"/>
                <w:numId w:val="36"/>
              </w:numPr>
              <w:spacing w:before="120" w:after="120" w:afterAutospacing="0" w:line="276" w:lineRule="auto"/>
              <w:rPr>
                <w:lang w:val="es-ES_tradnl"/>
              </w:rPr>
            </w:pPr>
            <w:r>
              <w:rPr>
                <w:lang w:val="es-ES_tradnl"/>
              </w:rPr>
              <w:t>Los estudiantes formarán grupos de 5 integrantes los cuales participarán 1 versus 1.</w:t>
            </w:r>
          </w:p>
          <w:p w14:paraId="3FD30F92" w14:textId="77777777" w:rsidR="006701B7" w:rsidRDefault="006701B7" w:rsidP="008D7321">
            <w:pPr>
              <w:pStyle w:val="Prrafodelista"/>
              <w:keepNext/>
              <w:numPr>
                <w:ilvl w:val="0"/>
                <w:numId w:val="36"/>
              </w:numPr>
              <w:spacing w:before="120" w:after="120" w:afterAutospacing="0" w:line="276" w:lineRule="auto"/>
              <w:rPr>
                <w:lang w:val="es-ES_tradnl"/>
              </w:rPr>
            </w:pPr>
            <w:r>
              <w:rPr>
                <w:lang w:val="es-ES_tradnl"/>
              </w:rPr>
              <w:t>Cada grupo de estudiantes deberán defender una postura referente al tema, para esto, se les asignará 20 minutos para que preparen su exposición.</w:t>
            </w:r>
          </w:p>
          <w:p w14:paraId="1F092C3B" w14:textId="77777777" w:rsidR="006701B7" w:rsidRPr="00E37BC8" w:rsidRDefault="006701B7" w:rsidP="008D7321">
            <w:pPr>
              <w:pStyle w:val="Prrafodelista"/>
              <w:keepNext/>
              <w:numPr>
                <w:ilvl w:val="0"/>
                <w:numId w:val="36"/>
              </w:numPr>
              <w:spacing w:before="120" w:after="120" w:afterAutospacing="0" w:line="276" w:lineRule="auto"/>
              <w:rPr>
                <w:lang w:val="es-ES_tradnl"/>
              </w:rPr>
            </w:pPr>
            <w:r>
              <w:rPr>
                <w:lang w:val="es-ES_tradnl"/>
              </w:rPr>
              <w:t>La defensa se realizará únicamente utilizando gestos, señales, símbolos, elementos del entorno o gráficos si así lo requieren.</w:t>
            </w:r>
          </w:p>
        </w:tc>
      </w:tr>
    </w:tbl>
    <w:p w14:paraId="3CECBBAC" w14:textId="1422CA96" w:rsidR="00093813" w:rsidRDefault="00093813" w:rsidP="008D7321">
      <w:pPr>
        <w:spacing w:line="276" w:lineRule="auto"/>
        <w:rPr>
          <w:lang w:val="es-ES_tradnl"/>
        </w:rPr>
      </w:pPr>
    </w:p>
    <w:tbl>
      <w:tblPr>
        <w:tblStyle w:val="Tablaconcuadrcula"/>
        <w:tblW w:w="0" w:type="auto"/>
        <w:tblLook w:val="04A0" w:firstRow="1" w:lastRow="0" w:firstColumn="1" w:lastColumn="0" w:noHBand="0" w:noVBand="1"/>
      </w:tblPr>
      <w:tblGrid>
        <w:gridCol w:w="4247"/>
        <w:gridCol w:w="4247"/>
      </w:tblGrid>
      <w:tr w:rsidR="006701B7" w14:paraId="1CA52AF9" w14:textId="77777777" w:rsidTr="00163C1A">
        <w:tc>
          <w:tcPr>
            <w:tcW w:w="8494" w:type="dxa"/>
            <w:gridSpan w:val="2"/>
          </w:tcPr>
          <w:p w14:paraId="5B15C845" w14:textId="388E9995" w:rsidR="006701B7" w:rsidRDefault="006701B7" w:rsidP="008D7321">
            <w:pPr>
              <w:pStyle w:val="Ttulo3"/>
              <w:spacing w:line="276" w:lineRule="auto"/>
              <w:ind w:firstLine="0"/>
              <w:jc w:val="center"/>
            </w:pPr>
            <w:bookmarkStart w:id="184" w:name="_Toc106894062"/>
            <w:bookmarkStart w:id="185" w:name="_Toc141085409"/>
            <w:r>
              <w:t>Actividad 11.- ¿Qué deporte es?</w:t>
            </w:r>
            <w:bookmarkEnd w:id="184"/>
            <w:r w:rsidR="00981F72">
              <w:t xml:space="preserve"> – ¿Ima deporte chax?</w:t>
            </w:r>
            <w:bookmarkEnd w:id="185"/>
          </w:p>
          <w:p w14:paraId="3FA87FBF" w14:textId="00705A33" w:rsidR="008875A3" w:rsidRPr="008875A3" w:rsidRDefault="008875A3" w:rsidP="008D7321">
            <w:pPr>
              <w:pStyle w:val="Descripcin"/>
              <w:spacing w:after="0" w:afterAutospacing="0" w:line="276" w:lineRule="auto"/>
              <w:jc w:val="left"/>
              <w:rPr>
                <w:lang w:val="es-ES_tradnl"/>
              </w:rPr>
            </w:pPr>
            <w:bookmarkStart w:id="186" w:name="_Toc136012527"/>
            <w:r w:rsidRPr="008875A3">
              <w:rPr>
                <w:b/>
                <w:bCs/>
                <w:i w:val="0"/>
                <w:iCs w:val="0"/>
                <w:color w:val="auto"/>
                <w:sz w:val="24"/>
                <w:szCs w:val="24"/>
              </w:rPr>
              <w:t xml:space="preserve">Figura </w:t>
            </w:r>
            <w:r w:rsidRPr="008875A3">
              <w:rPr>
                <w:b/>
                <w:bCs/>
                <w:i w:val="0"/>
                <w:iCs w:val="0"/>
                <w:color w:val="auto"/>
                <w:sz w:val="24"/>
                <w:szCs w:val="24"/>
              </w:rPr>
              <w:fldChar w:fldCharType="begin"/>
            </w:r>
            <w:r w:rsidRPr="008875A3">
              <w:rPr>
                <w:b/>
                <w:bCs/>
                <w:i w:val="0"/>
                <w:iCs w:val="0"/>
                <w:color w:val="auto"/>
                <w:sz w:val="24"/>
                <w:szCs w:val="24"/>
              </w:rPr>
              <w:instrText xml:space="preserve"> SEQ Figura \* ARABIC </w:instrText>
            </w:r>
            <w:r w:rsidRPr="008875A3">
              <w:rPr>
                <w:b/>
                <w:bCs/>
                <w:i w:val="0"/>
                <w:iCs w:val="0"/>
                <w:color w:val="auto"/>
                <w:sz w:val="24"/>
                <w:szCs w:val="24"/>
              </w:rPr>
              <w:fldChar w:fldCharType="separate"/>
            </w:r>
            <w:r w:rsidR="00FD40CA">
              <w:rPr>
                <w:b/>
                <w:bCs/>
                <w:i w:val="0"/>
                <w:iCs w:val="0"/>
                <w:noProof/>
                <w:color w:val="auto"/>
                <w:sz w:val="24"/>
                <w:szCs w:val="24"/>
              </w:rPr>
              <w:t>24</w:t>
            </w:r>
            <w:r w:rsidRPr="008875A3">
              <w:rPr>
                <w:b/>
                <w:bCs/>
                <w:i w:val="0"/>
                <w:iCs w:val="0"/>
                <w:color w:val="auto"/>
                <w:sz w:val="24"/>
                <w:szCs w:val="24"/>
              </w:rPr>
              <w:fldChar w:fldCharType="end"/>
            </w:r>
            <w:r w:rsidRPr="008875A3">
              <w:rPr>
                <w:b/>
                <w:bCs/>
                <w:i w:val="0"/>
                <w:iCs w:val="0"/>
                <w:color w:val="auto"/>
                <w:sz w:val="24"/>
                <w:szCs w:val="24"/>
              </w:rPr>
              <w:t xml:space="preserve">. </w:t>
            </w:r>
            <w:r w:rsidRPr="009E3378">
              <w:rPr>
                <w:b/>
                <w:bCs/>
                <w:i w:val="0"/>
                <w:iCs w:val="0"/>
                <w:color w:val="auto"/>
                <w:sz w:val="24"/>
                <w:szCs w:val="24"/>
              </w:rPr>
              <w:t>Niños en fila observando</w:t>
            </w:r>
            <w:bookmarkEnd w:id="186"/>
          </w:p>
          <w:p w14:paraId="6DB0EA5C" w14:textId="77777777" w:rsidR="006701B7" w:rsidRDefault="006701B7" w:rsidP="008D7321">
            <w:pPr>
              <w:spacing w:line="276" w:lineRule="auto"/>
              <w:ind w:firstLine="0"/>
              <w:jc w:val="center"/>
              <w:rPr>
                <w:lang w:val="es-ES_tradnl"/>
              </w:rPr>
            </w:pPr>
            <w:r>
              <w:rPr>
                <w:noProof/>
                <w:lang w:eastAsia="es-EC"/>
              </w:rPr>
              <w:drawing>
                <wp:inline distT="0" distB="0" distL="0" distR="0" wp14:anchorId="388213B1" wp14:editId="713A403E">
                  <wp:extent cx="2701935" cy="1800000"/>
                  <wp:effectExtent l="0" t="0" r="3175" b="0"/>
                  <wp:docPr id="3" name="Imagen 3" descr="Una hilera de niños juntos | F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a hilera de niños juntos | Foto Premium"/>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01935" cy="1800000"/>
                          </a:xfrm>
                          <a:prstGeom prst="rect">
                            <a:avLst/>
                          </a:prstGeom>
                          <a:noFill/>
                          <a:ln>
                            <a:noFill/>
                          </a:ln>
                        </pic:spPr>
                      </pic:pic>
                    </a:graphicData>
                  </a:graphic>
                </wp:inline>
              </w:drawing>
            </w:r>
          </w:p>
          <w:p w14:paraId="410083A1" w14:textId="3DC30D17" w:rsidR="006701B7" w:rsidRPr="008875A3" w:rsidRDefault="008875A3" w:rsidP="008D7321">
            <w:pPr>
              <w:pStyle w:val="Descripcin"/>
              <w:spacing w:after="0" w:line="276" w:lineRule="auto"/>
              <w:ind w:firstLine="0"/>
              <w:jc w:val="center"/>
              <w:rPr>
                <w:b/>
                <w:bCs/>
                <w:color w:val="auto"/>
                <w:sz w:val="24"/>
                <w:szCs w:val="24"/>
                <w:lang w:val="es-ES_tradnl"/>
              </w:rPr>
            </w:pPr>
            <w:r>
              <w:rPr>
                <w:color w:val="auto"/>
                <w:sz w:val="24"/>
                <w:szCs w:val="24"/>
              </w:rPr>
              <w:t xml:space="preserve">Tomado de </w:t>
            </w:r>
            <w:hyperlink r:id="rId55" w:history="1">
              <w:r w:rsidRPr="007225F0">
                <w:rPr>
                  <w:rStyle w:val="Hipervnculo"/>
                  <w:sz w:val="24"/>
                  <w:szCs w:val="24"/>
                </w:rPr>
                <w:t>https://www.freepik.es/fotos-premium/hilera-ninos-juntos_3475906.htm</w:t>
              </w:r>
            </w:hyperlink>
          </w:p>
          <w:p w14:paraId="4BC6973F" w14:textId="51821AD8" w:rsidR="006701B7" w:rsidRPr="00D845DB" w:rsidRDefault="006701B7" w:rsidP="008D7321">
            <w:pPr>
              <w:spacing w:line="276" w:lineRule="auto"/>
              <w:ind w:firstLine="0"/>
              <w:rPr>
                <w:lang w:val="es-ES_tradnl"/>
              </w:rPr>
            </w:pPr>
            <w:r>
              <w:rPr>
                <w:b/>
                <w:bCs/>
                <w:lang w:val="es-ES_tradnl"/>
              </w:rPr>
              <w:t xml:space="preserve">Destrezas: </w:t>
            </w:r>
            <w:r w:rsidR="003219FF">
              <w:rPr>
                <w:lang w:val="es-ES_tradnl"/>
              </w:rPr>
              <w:t>a</w:t>
            </w:r>
            <w:r>
              <w:rPr>
                <w:lang w:val="es-ES_tradnl"/>
              </w:rPr>
              <w:t>gilidad, iniciativa para comunicarse sin palabras, trabajo en equipo, conocimiento de deportes.</w:t>
            </w:r>
          </w:p>
        </w:tc>
      </w:tr>
      <w:tr w:rsidR="006701B7" w14:paraId="2F607243" w14:textId="77777777" w:rsidTr="00163C1A">
        <w:tc>
          <w:tcPr>
            <w:tcW w:w="8494" w:type="dxa"/>
            <w:gridSpan w:val="2"/>
          </w:tcPr>
          <w:p w14:paraId="076E5931" w14:textId="2675C49C" w:rsidR="006701B7" w:rsidRPr="00964840" w:rsidRDefault="006701B7" w:rsidP="008D7321">
            <w:pPr>
              <w:spacing w:line="276" w:lineRule="auto"/>
              <w:ind w:firstLine="0"/>
              <w:rPr>
                <w:lang w:val="es-ES_tradnl"/>
              </w:rPr>
            </w:pPr>
            <w:r>
              <w:rPr>
                <w:b/>
                <w:bCs/>
                <w:lang w:val="es-ES_tradnl"/>
              </w:rPr>
              <w:t xml:space="preserve">OBJETIVO: </w:t>
            </w:r>
            <w:r w:rsidR="003219FF">
              <w:rPr>
                <w:lang w:val="es-ES_tradnl"/>
              </w:rPr>
              <w:t>d</w:t>
            </w:r>
            <w:r>
              <w:rPr>
                <w:lang w:val="es-ES_tradnl"/>
              </w:rPr>
              <w:t>esarrollar la comunicación no verbal, mediante gestos y señales para imitar un deporte.</w:t>
            </w:r>
          </w:p>
        </w:tc>
      </w:tr>
      <w:tr w:rsidR="006701B7" w14:paraId="4EB43171" w14:textId="77777777" w:rsidTr="00163C1A">
        <w:tc>
          <w:tcPr>
            <w:tcW w:w="4247" w:type="dxa"/>
          </w:tcPr>
          <w:p w14:paraId="220C366E" w14:textId="77777777" w:rsidR="006701B7" w:rsidRDefault="006701B7" w:rsidP="008D7321">
            <w:pPr>
              <w:spacing w:after="0" w:afterAutospacing="0" w:line="276" w:lineRule="auto"/>
              <w:ind w:firstLine="0"/>
              <w:rPr>
                <w:b/>
                <w:bCs/>
                <w:lang w:val="es-ES_tradnl"/>
              </w:rPr>
            </w:pPr>
            <w:r>
              <w:rPr>
                <w:b/>
                <w:bCs/>
                <w:lang w:val="es-ES_tradnl"/>
              </w:rPr>
              <w:t>TIEMPO:</w:t>
            </w:r>
          </w:p>
          <w:p w14:paraId="4990D561" w14:textId="77777777" w:rsidR="006701B7" w:rsidRPr="00A345D6" w:rsidRDefault="006701B7" w:rsidP="008D7321">
            <w:pPr>
              <w:spacing w:after="0" w:afterAutospacing="0" w:line="276" w:lineRule="auto"/>
              <w:ind w:firstLine="0"/>
              <w:rPr>
                <w:lang w:val="es-ES_tradnl"/>
              </w:rPr>
            </w:pPr>
            <w:r>
              <w:rPr>
                <w:lang w:val="es-ES_tradnl"/>
              </w:rPr>
              <w:t>1 semana</w:t>
            </w:r>
          </w:p>
          <w:p w14:paraId="5456C5A6" w14:textId="77777777" w:rsidR="006701B7" w:rsidRDefault="006701B7" w:rsidP="008D7321">
            <w:pPr>
              <w:spacing w:after="0" w:afterAutospacing="0" w:line="276" w:lineRule="auto"/>
              <w:ind w:firstLine="0"/>
              <w:rPr>
                <w:b/>
                <w:bCs/>
                <w:lang w:val="es-ES_tradnl"/>
              </w:rPr>
            </w:pPr>
            <w:r>
              <w:rPr>
                <w:b/>
                <w:bCs/>
                <w:lang w:val="es-ES_tradnl"/>
              </w:rPr>
              <w:t>LUGAR:</w:t>
            </w:r>
          </w:p>
          <w:p w14:paraId="1FE96239" w14:textId="77777777" w:rsidR="006701B7" w:rsidRPr="00A345D6" w:rsidRDefault="006701B7" w:rsidP="008D7321">
            <w:pPr>
              <w:spacing w:line="276" w:lineRule="auto"/>
              <w:ind w:firstLine="0"/>
              <w:rPr>
                <w:lang w:val="es-ES_tradnl"/>
              </w:rPr>
            </w:pPr>
            <w:r w:rsidRPr="00A345D6">
              <w:rPr>
                <w:lang w:val="es-ES_tradnl"/>
              </w:rPr>
              <w:t>Aula de clase</w:t>
            </w:r>
          </w:p>
        </w:tc>
        <w:tc>
          <w:tcPr>
            <w:tcW w:w="4247" w:type="dxa"/>
          </w:tcPr>
          <w:p w14:paraId="5769F448" w14:textId="77777777" w:rsidR="006701B7" w:rsidRDefault="006701B7" w:rsidP="008D7321">
            <w:pPr>
              <w:spacing w:after="0" w:afterAutospacing="0" w:line="276" w:lineRule="auto"/>
              <w:ind w:firstLine="0"/>
              <w:rPr>
                <w:b/>
                <w:bCs/>
                <w:lang w:val="es-ES_tradnl"/>
              </w:rPr>
            </w:pPr>
            <w:r>
              <w:rPr>
                <w:b/>
                <w:bCs/>
                <w:lang w:val="es-ES_tradnl"/>
              </w:rPr>
              <w:t>MATERIAL:</w:t>
            </w:r>
          </w:p>
          <w:p w14:paraId="16CD4440" w14:textId="77777777" w:rsidR="006701B7" w:rsidRPr="00A345D6" w:rsidRDefault="006701B7" w:rsidP="008D7321">
            <w:pPr>
              <w:spacing w:after="0" w:afterAutospacing="0" w:line="276" w:lineRule="auto"/>
              <w:ind w:firstLine="0"/>
              <w:rPr>
                <w:lang w:val="es-ES_tradnl"/>
              </w:rPr>
            </w:pPr>
            <w:r>
              <w:rPr>
                <w:lang w:val="es-ES_tradnl"/>
              </w:rPr>
              <w:t>No se requiere de materiales.</w:t>
            </w:r>
          </w:p>
          <w:p w14:paraId="5BC019C6" w14:textId="77777777" w:rsidR="006701B7" w:rsidRDefault="006701B7" w:rsidP="008D7321">
            <w:pPr>
              <w:spacing w:after="0" w:afterAutospacing="0" w:line="276" w:lineRule="auto"/>
              <w:ind w:firstLine="0"/>
              <w:rPr>
                <w:b/>
                <w:bCs/>
                <w:lang w:val="es-ES_tradnl"/>
              </w:rPr>
            </w:pPr>
            <w:r>
              <w:rPr>
                <w:b/>
                <w:bCs/>
                <w:lang w:val="es-ES_tradnl"/>
              </w:rPr>
              <w:t>TAMAÑO DEL GRUPO:</w:t>
            </w:r>
          </w:p>
          <w:p w14:paraId="73A9A88D" w14:textId="77777777" w:rsidR="006701B7" w:rsidRPr="00A345D6" w:rsidRDefault="006701B7" w:rsidP="008D7321">
            <w:pPr>
              <w:spacing w:line="276" w:lineRule="auto"/>
              <w:ind w:firstLine="0"/>
              <w:rPr>
                <w:lang w:val="es-ES_tradnl"/>
              </w:rPr>
            </w:pPr>
            <w:r>
              <w:rPr>
                <w:lang w:val="es-ES_tradnl"/>
              </w:rPr>
              <w:t>Todos los estudiantes del aula de clase</w:t>
            </w:r>
          </w:p>
        </w:tc>
      </w:tr>
      <w:tr w:rsidR="006701B7" w14:paraId="56E009D2" w14:textId="77777777" w:rsidTr="00163C1A">
        <w:tc>
          <w:tcPr>
            <w:tcW w:w="8494" w:type="dxa"/>
            <w:gridSpan w:val="2"/>
          </w:tcPr>
          <w:p w14:paraId="71D99E94" w14:textId="77777777" w:rsidR="006701B7" w:rsidRDefault="006701B7" w:rsidP="008D7321">
            <w:pPr>
              <w:keepNext/>
              <w:spacing w:after="0" w:afterAutospacing="0" w:line="276" w:lineRule="auto"/>
              <w:ind w:firstLine="0"/>
              <w:jc w:val="center"/>
              <w:rPr>
                <w:b/>
                <w:bCs/>
                <w:lang w:val="es-ES_tradnl"/>
              </w:rPr>
            </w:pPr>
            <w:r w:rsidRPr="00964840">
              <w:rPr>
                <w:b/>
                <w:bCs/>
                <w:lang w:val="es-ES_tradnl"/>
              </w:rPr>
              <w:lastRenderedPageBreak/>
              <w:t>DESARROLLO</w:t>
            </w:r>
          </w:p>
          <w:p w14:paraId="44A58E80" w14:textId="77777777" w:rsidR="006701B7" w:rsidRDefault="006701B7" w:rsidP="008D7321">
            <w:pPr>
              <w:pStyle w:val="Prrafodelista"/>
              <w:keepNext/>
              <w:numPr>
                <w:ilvl w:val="0"/>
                <w:numId w:val="39"/>
              </w:numPr>
              <w:spacing w:before="120" w:after="120" w:afterAutospacing="0" w:line="276" w:lineRule="auto"/>
              <w:rPr>
                <w:lang w:val="es-ES_tradnl"/>
              </w:rPr>
            </w:pPr>
            <w:r w:rsidRPr="00A345D6">
              <w:rPr>
                <w:lang w:val="es-ES_tradnl"/>
              </w:rPr>
              <w:t>Previo a la actividad</w:t>
            </w:r>
            <w:r>
              <w:rPr>
                <w:lang w:val="es-ES_tradnl"/>
              </w:rPr>
              <w:t xml:space="preserve"> el docente elaborará un listado de diferentes deportes que incrementarán su grado de complejidad de menor a mayor. La dinámica puede elaborarse con 8 a 10 deportes o disciplinas.</w:t>
            </w:r>
          </w:p>
          <w:p w14:paraId="1E588C5C" w14:textId="77777777" w:rsidR="006701B7" w:rsidRDefault="006701B7" w:rsidP="008D7321">
            <w:pPr>
              <w:pStyle w:val="Prrafodelista"/>
              <w:keepNext/>
              <w:numPr>
                <w:ilvl w:val="0"/>
                <w:numId w:val="39"/>
              </w:numPr>
              <w:spacing w:before="120" w:after="120" w:afterAutospacing="0" w:line="276" w:lineRule="auto"/>
              <w:rPr>
                <w:lang w:val="es-ES_tradnl"/>
              </w:rPr>
            </w:pPr>
            <w:r>
              <w:rPr>
                <w:lang w:val="es-ES_tradnl"/>
              </w:rPr>
              <w:t>Se formarán grupos de estudiantes que contengan igual número de deportes que haya seleccionado el docente.</w:t>
            </w:r>
          </w:p>
          <w:p w14:paraId="460D6051" w14:textId="77777777" w:rsidR="006701B7" w:rsidRDefault="006701B7" w:rsidP="008D7321">
            <w:pPr>
              <w:pStyle w:val="Prrafodelista"/>
              <w:keepNext/>
              <w:numPr>
                <w:ilvl w:val="0"/>
                <w:numId w:val="39"/>
              </w:numPr>
              <w:spacing w:before="120" w:after="120" w:afterAutospacing="0" w:line="276" w:lineRule="auto"/>
              <w:rPr>
                <w:lang w:val="es-ES_tradnl"/>
              </w:rPr>
            </w:pPr>
            <w:r>
              <w:rPr>
                <w:lang w:val="es-ES_tradnl"/>
              </w:rPr>
              <w:t>A continuación, deberá pasar el primer integrante de la fila, tomará el listado y realizará la acción del deporte de modo que su compañero que sigue en la fila deberá adivinar que deporte es.</w:t>
            </w:r>
          </w:p>
          <w:p w14:paraId="0A34D46D" w14:textId="77777777" w:rsidR="006701B7" w:rsidRDefault="006701B7" w:rsidP="008D7321">
            <w:pPr>
              <w:pStyle w:val="Prrafodelista"/>
              <w:keepNext/>
              <w:numPr>
                <w:ilvl w:val="0"/>
                <w:numId w:val="39"/>
              </w:numPr>
              <w:spacing w:before="120" w:after="120" w:afterAutospacing="0" w:line="276" w:lineRule="auto"/>
              <w:rPr>
                <w:lang w:val="es-ES_tradnl"/>
              </w:rPr>
            </w:pPr>
            <w:r>
              <w:rPr>
                <w:lang w:val="es-ES_tradnl"/>
              </w:rPr>
              <w:t>En caso que el estudiante no pueda determinar el deporte que su compañero está imitando puede pasar al siguiente compañero con la finalidad de acelerar el proceso.</w:t>
            </w:r>
          </w:p>
          <w:p w14:paraId="27C61AA3" w14:textId="77777777" w:rsidR="006701B7" w:rsidRDefault="006701B7" w:rsidP="008D7321">
            <w:pPr>
              <w:pStyle w:val="Prrafodelista"/>
              <w:keepNext/>
              <w:numPr>
                <w:ilvl w:val="0"/>
                <w:numId w:val="39"/>
              </w:numPr>
              <w:spacing w:before="120" w:after="120" w:afterAutospacing="0" w:line="276" w:lineRule="auto"/>
              <w:rPr>
                <w:lang w:val="es-ES_tradnl"/>
              </w:rPr>
            </w:pPr>
            <w:r>
              <w:rPr>
                <w:lang w:val="es-ES_tradnl"/>
              </w:rPr>
              <w:t>Sucesivamente cada que un deporte sea identificado el estudiante pasará la lista al compañero que acertó de la fila al cual le tocará imitar el siguiente deporte, y así, hasta terminar con todo el listado.</w:t>
            </w:r>
          </w:p>
          <w:p w14:paraId="75F8AC2A" w14:textId="77777777" w:rsidR="006701B7" w:rsidRDefault="006701B7" w:rsidP="008D7321">
            <w:pPr>
              <w:pStyle w:val="Prrafodelista"/>
              <w:keepNext/>
              <w:numPr>
                <w:ilvl w:val="0"/>
                <w:numId w:val="39"/>
              </w:numPr>
              <w:spacing w:before="120" w:after="120" w:afterAutospacing="0" w:line="276" w:lineRule="auto"/>
              <w:rPr>
                <w:lang w:val="es-ES_tradnl"/>
              </w:rPr>
            </w:pPr>
            <w:r>
              <w:rPr>
                <w:lang w:val="es-ES_tradnl"/>
              </w:rPr>
              <w:t>Ganará el grupo que termine primero la lista adivinando todos los deportes.</w:t>
            </w:r>
          </w:p>
          <w:p w14:paraId="5FF1B600" w14:textId="77777777" w:rsidR="006701B7" w:rsidRPr="00A345D6" w:rsidRDefault="006701B7" w:rsidP="008D7321">
            <w:pPr>
              <w:pStyle w:val="Prrafodelista"/>
              <w:keepNext/>
              <w:numPr>
                <w:ilvl w:val="0"/>
                <w:numId w:val="39"/>
              </w:numPr>
              <w:spacing w:before="120" w:after="120" w:afterAutospacing="0" w:line="276" w:lineRule="auto"/>
              <w:rPr>
                <w:lang w:val="es-ES_tradnl"/>
              </w:rPr>
            </w:pPr>
            <w:r>
              <w:rPr>
                <w:lang w:val="es-ES_tradnl"/>
              </w:rPr>
              <w:t>Al final el equipo ganador recibirá un premio o recompensa.</w:t>
            </w:r>
          </w:p>
        </w:tc>
      </w:tr>
    </w:tbl>
    <w:p w14:paraId="123ECF62" w14:textId="22453774" w:rsidR="000A7905" w:rsidRDefault="000A7905" w:rsidP="008D7321">
      <w:pPr>
        <w:spacing w:line="276" w:lineRule="auto"/>
        <w:ind w:firstLine="0"/>
      </w:pPr>
    </w:p>
    <w:p w14:paraId="73A848D1" w14:textId="11D00183" w:rsidR="000D2A88" w:rsidRDefault="00BD78CE" w:rsidP="008D7321">
      <w:pPr>
        <w:pStyle w:val="Ttulo2"/>
        <w:spacing w:line="276" w:lineRule="auto"/>
      </w:pPr>
      <w:bookmarkStart w:id="187" w:name="_Toc141085410"/>
      <w:r>
        <w:t>5.6. Evaluación</w:t>
      </w:r>
      <w:bookmarkEnd w:id="187"/>
      <w:r>
        <w:t xml:space="preserve"> </w:t>
      </w:r>
    </w:p>
    <w:p w14:paraId="06515BE4" w14:textId="2EDC2220" w:rsidR="00BD78CE" w:rsidRDefault="00BD78CE" w:rsidP="008D7321">
      <w:pPr>
        <w:spacing w:line="276" w:lineRule="auto"/>
      </w:pPr>
      <w:r>
        <w:t xml:space="preserve">La evaluación en </w:t>
      </w:r>
      <w:r w:rsidR="008D554F">
        <w:t>el proceso de enseñanza - aprendizaje</w:t>
      </w:r>
      <w:r>
        <w:t>, forma la parte más significativa, pues, no es sino determinar o medir el nivel de conocimientos que los alumnos han alcanzado por medio de la aplicación de esta guía que recoge actividades de interacción innovadoras que, a su vez, buscan facilitar el método de enseñanza – aprendizaje</w:t>
      </w:r>
      <w:r w:rsidR="008D554F">
        <w:t xml:space="preserve"> promoviendo la utilización del kichwa como lengua materna</w:t>
      </w:r>
      <w:r>
        <w:t>, lo que sería un apoyo tanto para docentes como para estudiantes</w:t>
      </w:r>
      <w:r w:rsidRPr="00727AE8">
        <w:t>.</w:t>
      </w:r>
    </w:p>
    <w:p w14:paraId="7A3EE4FC" w14:textId="15A7538E" w:rsidR="00BD78CE" w:rsidRDefault="00BD78CE" w:rsidP="008D7321">
      <w:pPr>
        <w:spacing w:line="276" w:lineRule="auto"/>
      </w:pPr>
      <w:r>
        <w:t>Dicha evaluación considera</w:t>
      </w:r>
      <w:r w:rsidRPr="007C725E">
        <w:t xml:space="preserve"> el contenido </w:t>
      </w:r>
      <w:r>
        <w:t>según</w:t>
      </w:r>
      <w:r w:rsidRPr="007C725E">
        <w:t xml:space="preserve"> </w:t>
      </w:r>
      <w:r>
        <w:t xml:space="preserve">la edad de los estudiantes de </w:t>
      </w:r>
      <w:r w:rsidR="008D554F">
        <w:t>la Unidad Educativa “Autachi”</w:t>
      </w:r>
      <w:r>
        <w:t>, lo cual lo hace</w:t>
      </w:r>
      <w:r w:rsidRPr="007C725E">
        <w:t xml:space="preserve"> completamente entendible para que los estudiantes desarrollen sus habilidades en la </w:t>
      </w:r>
      <w:r>
        <w:t xml:space="preserve">comunicación </w:t>
      </w:r>
      <w:r w:rsidR="008D554F">
        <w:t>a través del kichwa</w:t>
      </w:r>
      <w:r>
        <w:t xml:space="preserve"> y mejoren esta técnica, al mismo tiempo el objetivo es lograr en los estudiantes mayor </w:t>
      </w:r>
      <w:r w:rsidR="008D554F">
        <w:t xml:space="preserve">práctica de la lengua materna </w:t>
      </w:r>
      <w:r>
        <w:t>en la vida cotidiana, l</w:t>
      </w:r>
      <w:r w:rsidRPr="007C725E">
        <w:t xml:space="preserve">as actividades </w:t>
      </w:r>
      <w:r>
        <w:t>aportan</w:t>
      </w:r>
      <w:r w:rsidRPr="007C725E">
        <w:t xml:space="preserve"> en el desarrollo de nuevos conocimientos con una estructuración organizada que será de gran contribución</w:t>
      </w:r>
      <w:r>
        <w:t xml:space="preserve"> incluso</w:t>
      </w:r>
      <w:r w:rsidRPr="007C725E">
        <w:t xml:space="preserve"> para otras instituciones educativas</w:t>
      </w:r>
      <w:r>
        <w:t xml:space="preserve"> que requieran un apoyo didáctico</w:t>
      </w:r>
      <w:r w:rsidRPr="007C725E">
        <w:t>.</w:t>
      </w:r>
    </w:p>
    <w:p w14:paraId="59E3895D" w14:textId="2D6BEC0B" w:rsidR="00BD78CE" w:rsidRDefault="00BD78CE" w:rsidP="008D7321">
      <w:pPr>
        <w:spacing w:line="276" w:lineRule="auto"/>
      </w:pPr>
      <w:r>
        <w:t xml:space="preserve">La evaluación dentro de </w:t>
      </w:r>
      <w:r w:rsidRPr="00A06394">
        <w:t>esta propuesta lograr</w:t>
      </w:r>
      <w:r>
        <w:t>á</w:t>
      </w:r>
      <w:r w:rsidRPr="00A06394">
        <w:t xml:space="preserve"> emplearse en las aulas de clase y los estudiantes </w:t>
      </w:r>
      <w:r w:rsidR="008D554F">
        <w:t>desarrollarán mayor sentido de pertenencia al comunicarse utilizando el kichwa como lengua materna, al</w:t>
      </w:r>
      <w:r>
        <w:t xml:space="preserve"> hacer conciencia de ella e ir desarrollando habilidades de este tipo a través de</w:t>
      </w:r>
      <w:r w:rsidRPr="00A06394">
        <w:t xml:space="preserve"> la utilización de material didáctico que contiene actividades adaptables y fáciles de usar</w:t>
      </w:r>
      <w:r>
        <w:t>.</w:t>
      </w:r>
    </w:p>
    <w:p w14:paraId="09198B55" w14:textId="77777777" w:rsidR="00BD78CE" w:rsidRDefault="00BD78CE" w:rsidP="008D7321">
      <w:pPr>
        <w:spacing w:line="276" w:lineRule="auto"/>
      </w:pPr>
      <w:r>
        <w:lastRenderedPageBreak/>
        <w:t>L</w:t>
      </w:r>
      <w:r w:rsidRPr="00A06394">
        <w:t xml:space="preserve">os maestros deben contribuir al desarrollo del aprendizaje de los </w:t>
      </w:r>
      <w:r>
        <w:t>alumnos,</w:t>
      </w:r>
      <w:r w:rsidRPr="00A06394">
        <w:t xml:space="preserve"> por lo que es recomendable hacer uso de la propuesta para proporcionar un resultado efectivo en el aprendizaje integral de los</w:t>
      </w:r>
      <w:r>
        <w:t xml:space="preserve"> mismos.</w:t>
      </w:r>
    </w:p>
    <w:p w14:paraId="3402E77D" w14:textId="424EE07A" w:rsidR="00BD78CE" w:rsidRDefault="00BD78CE" w:rsidP="008D7321">
      <w:pPr>
        <w:spacing w:line="276" w:lineRule="auto"/>
      </w:pPr>
      <w:r>
        <w:t>Para la evaluación de los estudiantes nos apoyaremos en una ficha de observación con 3 escalas valorativas que nos permitirán determinar los avances de los estudiante</w:t>
      </w:r>
      <w:r w:rsidR="008E134A">
        <w:t>s</w:t>
      </w:r>
      <w:r>
        <w:t>, así tenemos:</w:t>
      </w:r>
    </w:p>
    <w:p w14:paraId="6E77754F" w14:textId="255C38B6" w:rsidR="00BD78CE" w:rsidRDefault="00BD78CE" w:rsidP="009B1A3D">
      <w:pPr>
        <w:spacing w:after="160" w:afterAutospacing="0" w:line="276" w:lineRule="auto"/>
        <w:ind w:firstLine="0"/>
        <w:jc w:val="left"/>
        <w:rPr>
          <w:b/>
          <w:bCs/>
          <w:i/>
          <w:iCs/>
          <w:szCs w:val="24"/>
        </w:rPr>
      </w:pPr>
      <w:bookmarkStart w:id="188" w:name="_Toc106894072"/>
      <w:bookmarkStart w:id="189" w:name="_Toc136012461"/>
      <w:r w:rsidRPr="00BD78CE">
        <w:rPr>
          <w:b/>
          <w:bCs/>
          <w:szCs w:val="24"/>
        </w:rPr>
        <w:t xml:space="preserve">Tabla </w:t>
      </w:r>
      <w:r w:rsidRPr="00BD78CE">
        <w:rPr>
          <w:b/>
          <w:bCs/>
          <w:i/>
          <w:iCs/>
          <w:szCs w:val="24"/>
        </w:rPr>
        <w:fldChar w:fldCharType="begin"/>
      </w:r>
      <w:r w:rsidRPr="00BD78CE">
        <w:rPr>
          <w:b/>
          <w:bCs/>
          <w:szCs w:val="24"/>
        </w:rPr>
        <w:instrText xml:space="preserve"> SEQ Tabla \* ARABIC </w:instrText>
      </w:r>
      <w:r w:rsidRPr="00BD78CE">
        <w:rPr>
          <w:b/>
          <w:bCs/>
          <w:i/>
          <w:iCs/>
          <w:szCs w:val="24"/>
        </w:rPr>
        <w:fldChar w:fldCharType="separate"/>
      </w:r>
      <w:r w:rsidR="00FD40CA">
        <w:rPr>
          <w:b/>
          <w:bCs/>
          <w:noProof/>
          <w:szCs w:val="24"/>
        </w:rPr>
        <w:t>14</w:t>
      </w:r>
      <w:r w:rsidRPr="00BD78CE">
        <w:rPr>
          <w:b/>
          <w:bCs/>
          <w:i/>
          <w:iCs/>
          <w:noProof/>
          <w:szCs w:val="24"/>
        </w:rPr>
        <w:fldChar w:fldCharType="end"/>
      </w:r>
      <w:r w:rsidRPr="00BD78CE">
        <w:rPr>
          <w:b/>
          <w:bCs/>
          <w:szCs w:val="24"/>
        </w:rPr>
        <w:t>.</w:t>
      </w:r>
      <w:bookmarkEnd w:id="188"/>
      <w:r w:rsidRPr="00BD78CE">
        <w:rPr>
          <w:b/>
          <w:bCs/>
          <w:szCs w:val="24"/>
        </w:rPr>
        <w:t xml:space="preserve"> </w:t>
      </w:r>
      <w:r>
        <w:rPr>
          <w:b/>
          <w:bCs/>
          <w:szCs w:val="24"/>
        </w:rPr>
        <w:t>Escala valorativa</w:t>
      </w:r>
      <w:bookmarkEnd w:id="189"/>
    </w:p>
    <w:tbl>
      <w:tblPr>
        <w:tblStyle w:val="Tablaconcuadrcula1clar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1"/>
        <w:gridCol w:w="1681"/>
      </w:tblGrid>
      <w:tr w:rsidR="00BD78CE" w:rsidRPr="006B4E84" w14:paraId="56EF1B16" w14:textId="77777777" w:rsidTr="00BD78CE">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3362" w:type="dxa"/>
            <w:gridSpan w:val="2"/>
            <w:tcBorders>
              <w:top w:val="single" w:sz="4" w:space="0" w:color="auto"/>
              <w:bottom w:val="single" w:sz="4" w:space="0" w:color="auto"/>
            </w:tcBorders>
          </w:tcPr>
          <w:p w14:paraId="77DC3BCD" w14:textId="77777777" w:rsidR="00BD78CE" w:rsidRPr="006B4E84" w:rsidRDefault="00BD78CE" w:rsidP="008D7321">
            <w:pPr>
              <w:autoSpaceDE w:val="0"/>
              <w:autoSpaceDN w:val="0"/>
              <w:adjustRightInd w:val="0"/>
              <w:spacing w:line="276" w:lineRule="auto"/>
              <w:ind w:firstLine="0"/>
              <w:jc w:val="center"/>
              <w:rPr>
                <w:b w:val="0"/>
                <w:color w:val="000000"/>
                <w:lang w:val="es-ES_tradnl"/>
              </w:rPr>
            </w:pPr>
            <w:r w:rsidRPr="006B4E84">
              <w:rPr>
                <w:color w:val="000000"/>
                <w:lang w:val="es-ES_tradnl"/>
              </w:rPr>
              <w:t>ESCALA VALORATIVA</w:t>
            </w:r>
          </w:p>
        </w:tc>
      </w:tr>
      <w:tr w:rsidR="00BD78CE" w:rsidRPr="006B4E84" w14:paraId="0D18250F" w14:textId="77777777" w:rsidTr="00BD78CE">
        <w:trPr>
          <w:trHeight w:val="991"/>
        </w:trPr>
        <w:tc>
          <w:tcPr>
            <w:cnfStyle w:val="001000000000" w:firstRow="0" w:lastRow="0" w:firstColumn="1" w:lastColumn="0" w:oddVBand="0" w:evenVBand="0" w:oddHBand="0" w:evenHBand="0" w:firstRowFirstColumn="0" w:firstRowLastColumn="0" w:lastRowFirstColumn="0" w:lastRowLastColumn="0"/>
            <w:tcW w:w="1681" w:type="dxa"/>
            <w:tcBorders>
              <w:top w:val="single" w:sz="4" w:space="0" w:color="auto"/>
              <w:bottom w:val="single" w:sz="4" w:space="0" w:color="auto"/>
            </w:tcBorders>
          </w:tcPr>
          <w:p w14:paraId="2DEEFF53" w14:textId="77777777" w:rsidR="00BD78CE" w:rsidRPr="006B4E84" w:rsidRDefault="00BD78CE" w:rsidP="008D7321">
            <w:pPr>
              <w:autoSpaceDE w:val="0"/>
              <w:autoSpaceDN w:val="0"/>
              <w:adjustRightInd w:val="0"/>
              <w:spacing w:line="276" w:lineRule="auto"/>
              <w:ind w:firstLine="0"/>
              <w:rPr>
                <w:color w:val="000000"/>
                <w:lang w:val="es-ES_tradnl"/>
              </w:rPr>
            </w:pPr>
            <w:r w:rsidRPr="006B4E84">
              <w:rPr>
                <w:color w:val="000000"/>
                <w:lang w:val="es-ES_tradnl"/>
              </w:rPr>
              <w:t>Iniciado</w:t>
            </w:r>
          </w:p>
          <w:p w14:paraId="44C5CEF2" w14:textId="77777777" w:rsidR="00BD78CE" w:rsidRPr="006B4E84" w:rsidRDefault="00BD78CE" w:rsidP="008D7321">
            <w:pPr>
              <w:autoSpaceDE w:val="0"/>
              <w:autoSpaceDN w:val="0"/>
              <w:adjustRightInd w:val="0"/>
              <w:spacing w:line="276" w:lineRule="auto"/>
              <w:ind w:firstLine="0"/>
              <w:rPr>
                <w:color w:val="000000"/>
                <w:lang w:val="es-ES_tradnl"/>
              </w:rPr>
            </w:pPr>
            <w:r w:rsidRPr="006B4E84">
              <w:rPr>
                <w:color w:val="000000"/>
                <w:lang w:val="es-ES_tradnl"/>
              </w:rPr>
              <w:t xml:space="preserve">En proceso </w:t>
            </w:r>
          </w:p>
          <w:p w14:paraId="73A0F1CD" w14:textId="77777777" w:rsidR="00BD78CE" w:rsidRPr="006B4E84" w:rsidRDefault="00BD78CE" w:rsidP="008D7321">
            <w:pPr>
              <w:autoSpaceDE w:val="0"/>
              <w:autoSpaceDN w:val="0"/>
              <w:adjustRightInd w:val="0"/>
              <w:spacing w:line="276" w:lineRule="auto"/>
              <w:ind w:firstLine="0"/>
              <w:rPr>
                <w:color w:val="000000"/>
                <w:lang w:val="es-ES_tradnl"/>
              </w:rPr>
            </w:pPr>
            <w:r w:rsidRPr="006B4E84">
              <w:rPr>
                <w:color w:val="000000"/>
                <w:lang w:val="es-ES_tradnl"/>
              </w:rPr>
              <w:t xml:space="preserve">Adquirido </w:t>
            </w:r>
          </w:p>
        </w:tc>
        <w:tc>
          <w:tcPr>
            <w:tcW w:w="1681" w:type="dxa"/>
            <w:tcBorders>
              <w:top w:val="single" w:sz="4" w:space="0" w:color="auto"/>
              <w:bottom w:val="single" w:sz="4" w:space="0" w:color="auto"/>
            </w:tcBorders>
          </w:tcPr>
          <w:p w14:paraId="00694827" w14:textId="77777777" w:rsidR="00BD78CE" w:rsidRPr="006B4E84" w:rsidRDefault="00BD78CE" w:rsidP="008D732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color w:val="000000"/>
                <w:lang w:val="es-ES_tradnl"/>
              </w:rPr>
            </w:pPr>
            <w:r w:rsidRPr="006B4E84">
              <w:rPr>
                <w:color w:val="000000"/>
                <w:lang w:val="es-ES_tradnl"/>
              </w:rPr>
              <w:t>I</w:t>
            </w:r>
          </w:p>
          <w:p w14:paraId="6201AB40" w14:textId="77777777" w:rsidR="00BD78CE" w:rsidRPr="006B4E84" w:rsidRDefault="00BD78CE" w:rsidP="008D732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color w:val="000000"/>
                <w:lang w:val="es-ES_tradnl"/>
              </w:rPr>
            </w:pPr>
            <w:r w:rsidRPr="006B4E84">
              <w:rPr>
                <w:color w:val="000000"/>
                <w:lang w:val="es-ES_tradnl"/>
              </w:rPr>
              <w:t>EP</w:t>
            </w:r>
          </w:p>
          <w:p w14:paraId="7513A119" w14:textId="77777777" w:rsidR="00BD78CE" w:rsidRPr="006B4E84" w:rsidRDefault="00BD78CE" w:rsidP="008D7321">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color w:val="000000"/>
                <w:lang w:val="es-ES_tradnl"/>
              </w:rPr>
            </w:pPr>
            <w:r w:rsidRPr="006B4E84">
              <w:rPr>
                <w:color w:val="000000"/>
                <w:lang w:val="es-ES_tradnl"/>
              </w:rPr>
              <w:t>A</w:t>
            </w:r>
          </w:p>
        </w:tc>
      </w:tr>
    </w:tbl>
    <w:p w14:paraId="7252765B" w14:textId="3D8A173E" w:rsidR="00BD78CE" w:rsidRPr="00BD78CE" w:rsidRDefault="00BD78CE" w:rsidP="008D7321">
      <w:pPr>
        <w:spacing w:line="276" w:lineRule="auto"/>
        <w:ind w:firstLine="0"/>
        <w:rPr>
          <w:szCs w:val="24"/>
        </w:rPr>
      </w:pPr>
      <w:r w:rsidRPr="00BD78CE">
        <w:rPr>
          <w:szCs w:val="24"/>
        </w:rPr>
        <w:t>Fuente: elaboración propia.</w:t>
      </w:r>
    </w:p>
    <w:p w14:paraId="12C7BC10" w14:textId="77777777" w:rsidR="00BD78CE" w:rsidRDefault="00BD78CE" w:rsidP="008D7321">
      <w:pPr>
        <w:spacing w:line="276" w:lineRule="auto"/>
      </w:pPr>
      <w:r>
        <w:t xml:space="preserve">Finalmente, se reitera que </w:t>
      </w:r>
      <w:r w:rsidRPr="007C725E">
        <w:t xml:space="preserve">contiene un contexto adecuado </w:t>
      </w:r>
      <w:r>
        <w:t>para el</w:t>
      </w:r>
      <w:r w:rsidRPr="007C725E">
        <w:t xml:space="preserve"> grupo a ejecutarse, las actividades están debidamente organizadas y sobre todo entendibles a lo que</w:t>
      </w:r>
      <w:r>
        <w:t xml:space="preserve"> se</w:t>
      </w:r>
      <w:r w:rsidRPr="007C725E">
        <w:t xml:space="preserve"> espera en el desarrollo de los estudiantes</w:t>
      </w:r>
      <w:r>
        <w:t>, c</w:t>
      </w:r>
      <w:r w:rsidRPr="007C725E">
        <w:t>oncluyendo que la propuesta está compuesta por un gran contenido profesional minucioso que ayudar</w:t>
      </w:r>
      <w:r>
        <w:t>á en el</w:t>
      </w:r>
      <w:r w:rsidRPr="007C725E">
        <w:t xml:space="preserve"> fortalecimiento de las variables planteadas.</w:t>
      </w:r>
    </w:p>
    <w:p w14:paraId="1386691D" w14:textId="031EDFDD" w:rsidR="00BD78CE" w:rsidRDefault="00BD78CE" w:rsidP="008D7321">
      <w:pPr>
        <w:spacing w:line="276" w:lineRule="auto"/>
      </w:pPr>
      <w:r>
        <w:t>La rúbrica de evaluación de actividades se presenta a continuación:</w:t>
      </w:r>
    </w:p>
    <w:p w14:paraId="668430B6" w14:textId="4C982F25" w:rsidR="00BD78CE" w:rsidRPr="00BD78CE" w:rsidRDefault="00BD78CE" w:rsidP="008D7321">
      <w:pPr>
        <w:pStyle w:val="Descripcin"/>
        <w:spacing w:line="276" w:lineRule="auto"/>
        <w:ind w:firstLine="0"/>
        <w:rPr>
          <w:b/>
          <w:bCs/>
          <w:i w:val="0"/>
          <w:iCs w:val="0"/>
          <w:color w:val="auto"/>
          <w:sz w:val="24"/>
          <w:szCs w:val="24"/>
        </w:rPr>
      </w:pPr>
      <w:bookmarkStart w:id="190" w:name="_Toc136012462"/>
      <w:r w:rsidRPr="00BD78CE">
        <w:rPr>
          <w:b/>
          <w:bCs/>
          <w:i w:val="0"/>
          <w:iCs w:val="0"/>
          <w:color w:val="auto"/>
          <w:sz w:val="24"/>
          <w:szCs w:val="24"/>
        </w:rPr>
        <w:t xml:space="preserve">Tabla </w:t>
      </w:r>
      <w:r w:rsidRPr="00BD78CE">
        <w:rPr>
          <w:b/>
          <w:bCs/>
          <w:i w:val="0"/>
          <w:iCs w:val="0"/>
          <w:color w:val="auto"/>
          <w:sz w:val="24"/>
          <w:szCs w:val="24"/>
        </w:rPr>
        <w:fldChar w:fldCharType="begin"/>
      </w:r>
      <w:r w:rsidRPr="00BD78CE">
        <w:rPr>
          <w:b/>
          <w:bCs/>
          <w:i w:val="0"/>
          <w:iCs w:val="0"/>
          <w:color w:val="auto"/>
          <w:sz w:val="24"/>
          <w:szCs w:val="24"/>
        </w:rPr>
        <w:instrText xml:space="preserve"> SEQ Tabla \* ARABIC </w:instrText>
      </w:r>
      <w:r w:rsidRPr="00BD78CE">
        <w:rPr>
          <w:b/>
          <w:bCs/>
          <w:i w:val="0"/>
          <w:iCs w:val="0"/>
          <w:color w:val="auto"/>
          <w:sz w:val="24"/>
          <w:szCs w:val="24"/>
        </w:rPr>
        <w:fldChar w:fldCharType="separate"/>
      </w:r>
      <w:r w:rsidR="00FD40CA">
        <w:rPr>
          <w:b/>
          <w:bCs/>
          <w:i w:val="0"/>
          <w:iCs w:val="0"/>
          <w:noProof/>
          <w:color w:val="auto"/>
          <w:sz w:val="24"/>
          <w:szCs w:val="24"/>
        </w:rPr>
        <w:t>15</w:t>
      </w:r>
      <w:r w:rsidRPr="00BD78CE">
        <w:rPr>
          <w:b/>
          <w:bCs/>
          <w:i w:val="0"/>
          <w:iCs w:val="0"/>
          <w:color w:val="auto"/>
          <w:sz w:val="24"/>
          <w:szCs w:val="24"/>
        </w:rPr>
        <w:fldChar w:fldCharType="end"/>
      </w:r>
      <w:r>
        <w:rPr>
          <w:b/>
          <w:bCs/>
          <w:i w:val="0"/>
          <w:iCs w:val="0"/>
          <w:color w:val="auto"/>
          <w:sz w:val="24"/>
          <w:szCs w:val="24"/>
        </w:rPr>
        <w:t>. Criterios de evaluación</w:t>
      </w:r>
      <w:bookmarkEnd w:id="190"/>
    </w:p>
    <w:tbl>
      <w:tblPr>
        <w:tblStyle w:val="Tablaconcuadrcula"/>
        <w:tblW w:w="0" w:type="auto"/>
        <w:tblLook w:val="04A0" w:firstRow="1" w:lastRow="0" w:firstColumn="1" w:lastColumn="0" w:noHBand="0" w:noVBand="1"/>
      </w:tblPr>
      <w:tblGrid>
        <w:gridCol w:w="2403"/>
        <w:gridCol w:w="2114"/>
        <w:gridCol w:w="2141"/>
        <w:gridCol w:w="2119"/>
      </w:tblGrid>
      <w:tr w:rsidR="00BD78CE" w:rsidRPr="008E724D" w14:paraId="264F9E1D" w14:textId="77777777" w:rsidTr="00E825B7">
        <w:tc>
          <w:tcPr>
            <w:tcW w:w="9061" w:type="dxa"/>
            <w:gridSpan w:val="4"/>
          </w:tcPr>
          <w:p w14:paraId="111D2636" w14:textId="77777777" w:rsidR="00BD78CE" w:rsidRPr="008E724D" w:rsidRDefault="00BD78CE" w:rsidP="008D7321">
            <w:pPr>
              <w:spacing w:line="276" w:lineRule="auto"/>
              <w:ind w:firstLine="0"/>
              <w:jc w:val="center"/>
              <w:rPr>
                <w:b/>
                <w:bCs/>
                <w:sz w:val="22"/>
                <w:szCs w:val="22"/>
              </w:rPr>
            </w:pPr>
            <w:r w:rsidRPr="00BD78CE">
              <w:rPr>
                <w:b/>
                <w:bCs/>
              </w:rPr>
              <w:t>CRITERIOS DE EVALUACIÓN</w:t>
            </w:r>
          </w:p>
        </w:tc>
      </w:tr>
      <w:tr w:rsidR="00BD78CE" w:rsidRPr="008E724D" w14:paraId="628DD31A" w14:textId="77777777" w:rsidTr="00E825B7">
        <w:tc>
          <w:tcPr>
            <w:tcW w:w="2367" w:type="dxa"/>
          </w:tcPr>
          <w:p w14:paraId="577196BA" w14:textId="77777777" w:rsidR="00BD78CE" w:rsidRPr="00BD78CE" w:rsidRDefault="00BD78CE" w:rsidP="008D7321">
            <w:pPr>
              <w:spacing w:line="276" w:lineRule="auto"/>
              <w:ind w:firstLine="0"/>
              <w:jc w:val="center"/>
              <w:rPr>
                <w:b/>
                <w:bCs/>
              </w:rPr>
            </w:pPr>
            <w:r w:rsidRPr="00BD78CE">
              <w:rPr>
                <w:b/>
                <w:bCs/>
              </w:rPr>
              <w:t>OBJETIVOS DE ACTIVIDADES</w:t>
            </w:r>
          </w:p>
        </w:tc>
        <w:tc>
          <w:tcPr>
            <w:tcW w:w="2229" w:type="dxa"/>
          </w:tcPr>
          <w:p w14:paraId="3BB02F65" w14:textId="77777777" w:rsidR="00BD78CE" w:rsidRPr="00BD78CE" w:rsidRDefault="00BD78CE" w:rsidP="008D7321">
            <w:pPr>
              <w:spacing w:line="276" w:lineRule="auto"/>
              <w:ind w:firstLine="0"/>
              <w:jc w:val="center"/>
              <w:rPr>
                <w:b/>
                <w:bCs/>
              </w:rPr>
            </w:pPr>
            <w:r w:rsidRPr="00BD78CE">
              <w:rPr>
                <w:b/>
                <w:bCs/>
              </w:rPr>
              <w:t>Iniciado (I)</w:t>
            </w:r>
          </w:p>
        </w:tc>
        <w:tc>
          <w:tcPr>
            <w:tcW w:w="2229" w:type="dxa"/>
          </w:tcPr>
          <w:p w14:paraId="7116F6A7" w14:textId="77777777" w:rsidR="00BD78CE" w:rsidRPr="00BD78CE" w:rsidRDefault="00BD78CE" w:rsidP="008D7321">
            <w:pPr>
              <w:spacing w:line="276" w:lineRule="auto"/>
              <w:ind w:firstLine="0"/>
              <w:jc w:val="center"/>
              <w:rPr>
                <w:b/>
                <w:bCs/>
              </w:rPr>
            </w:pPr>
            <w:r w:rsidRPr="00BD78CE">
              <w:rPr>
                <w:b/>
                <w:bCs/>
              </w:rPr>
              <w:t>En proceso (EP)</w:t>
            </w:r>
          </w:p>
        </w:tc>
        <w:tc>
          <w:tcPr>
            <w:tcW w:w="2236" w:type="dxa"/>
          </w:tcPr>
          <w:p w14:paraId="19015104" w14:textId="77777777" w:rsidR="00BD78CE" w:rsidRPr="00BD78CE" w:rsidRDefault="00BD78CE" w:rsidP="008D7321">
            <w:pPr>
              <w:spacing w:line="276" w:lineRule="auto"/>
              <w:ind w:firstLine="0"/>
              <w:jc w:val="center"/>
              <w:rPr>
                <w:b/>
                <w:bCs/>
              </w:rPr>
            </w:pPr>
            <w:r w:rsidRPr="00BD78CE">
              <w:rPr>
                <w:b/>
                <w:bCs/>
              </w:rPr>
              <w:t>Adquirido (A)</w:t>
            </w:r>
          </w:p>
        </w:tc>
      </w:tr>
      <w:tr w:rsidR="00BD78CE" w:rsidRPr="008E724D" w14:paraId="7160F8AA" w14:textId="77777777" w:rsidTr="00E825B7">
        <w:tc>
          <w:tcPr>
            <w:tcW w:w="2367" w:type="dxa"/>
          </w:tcPr>
          <w:p w14:paraId="75E885AD" w14:textId="28BC5D19" w:rsidR="00BD78CE" w:rsidRPr="00BD78CE" w:rsidRDefault="00BD78CE" w:rsidP="008D7321">
            <w:pPr>
              <w:pStyle w:val="Prrafodelista"/>
              <w:numPr>
                <w:ilvl w:val="0"/>
                <w:numId w:val="45"/>
              </w:numPr>
              <w:spacing w:before="120" w:after="120" w:afterAutospacing="0" w:line="276" w:lineRule="auto"/>
              <w:jc w:val="left"/>
              <w:rPr>
                <w:b/>
                <w:bCs/>
              </w:rPr>
            </w:pPr>
            <w:r w:rsidRPr="00BD78CE">
              <w:rPr>
                <w:b/>
                <w:bCs/>
              </w:rPr>
              <w:t>Desarrollar la capacidad de reconocer, identificar emociones, sentimientos y reacciones en una obra literaria</w:t>
            </w:r>
            <w:r w:rsidR="007C46A4">
              <w:rPr>
                <w:b/>
                <w:bCs/>
              </w:rPr>
              <w:t xml:space="preserve"> escrita en kichwa</w:t>
            </w:r>
            <w:r w:rsidRPr="00BD78CE">
              <w:rPr>
                <w:b/>
                <w:bCs/>
              </w:rPr>
              <w:t>.</w:t>
            </w:r>
          </w:p>
        </w:tc>
        <w:tc>
          <w:tcPr>
            <w:tcW w:w="2229" w:type="dxa"/>
          </w:tcPr>
          <w:p w14:paraId="745D3A00" w14:textId="77777777" w:rsidR="00BD78CE" w:rsidRPr="00BD78CE" w:rsidRDefault="00BD78CE" w:rsidP="008D7321">
            <w:pPr>
              <w:spacing w:line="276" w:lineRule="auto"/>
              <w:ind w:firstLine="0"/>
              <w:jc w:val="left"/>
            </w:pPr>
            <w:r w:rsidRPr="00BD78CE">
              <w:rPr>
                <w:color w:val="000000"/>
                <w:lang w:val="es-ES_tradnl"/>
              </w:rPr>
              <w:t xml:space="preserve">Reflexiona sobre la capacidad de interpretación gestual. </w:t>
            </w:r>
          </w:p>
        </w:tc>
        <w:tc>
          <w:tcPr>
            <w:tcW w:w="2229" w:type="dxa"/>
          </w:tcPr>
          <w:p w14:paraId="37871174" w14:textId="77777777" w:rsidR="00BD78CE" w:rsidRPr="00BD78CE" w:rsidRDefault="00BD78CE" w:rsidP="008D7321">
            <w:pPr>
              <w:spacing w:line="276" w:lineRule="auto"/>
              <w:ind w:firstLine="0"/>
              <w:jc w:val="left"/>
            </w:pPr>
            <w:r w:rsidRPr="00BD78CE">
              <w:rPr>
                <w:color w:val="000000"/>
                <w:lang w:val="es-ES_tradnl"/>
              </w:rPr>
              <w:t>Expresa ideas, emociones y sentimientos mediante el uso de gestos.</w:t>
            </w:r>
          </w:p>
        </w:tc>
        <w:tc>
          <w:tcPr>
            <w:tcW w:w="2236" w:type="dxa"/>
          </w:tcPr>
          <w:p w14:paraId="53B567EE" w14:textId="77777777" w:rsidR="00BD78CE" w:rsidRPr="00BD78CE" w:rsidRDefault="00BD78CE" w:rsidP="008D7321">
            <w:pPr>
              <w:spacing w:line="276" w:lineRule="auto"/>
              <w:ind w:firstLine="0"/>
              <w:jc w:val="left"/>
            </w:pPr>
            <w:r w:rsidRPr="00BD78CE">
              <w:rPr>
                <w:color w:val="000000"/>
                <w:lang w:val="es-ES_tradnl"/>
              </w:rPr>
              <w:t>Reconoce y mantiene un orden en la interpretación de ideas que observa en los gestos de las personas.</w:t>
            </w:r>
          </w:p>
        </w:tc>
      </w:tr>
      <w:tr w:rsidR="00BD78CE" w:rsidRPr="008E724D" w14:paraId="146706CD" w14:textId="77777777" w:rsidTr="00E825B7">
        <w:tc>
          <w:tcPr>
            <w:tcW w:w="2367" w:type="dxa"/>
          </w:tcPr>
          <w:p w14:paraId="30307E7B" w14:textId="77777777" w:rsidR="00BD78CE" w:rsidRPr="00BD78CE" w:rsidRDefault="00BD78CE" w:rsidP="008D7321">
            <w:pPr>
              <w:pStyle w:val="Prrafodelista"/>
              <w:numPr>
                <w:ilvl w:val="0"/>
                <w:numId w:val="45"/>
              </w:numPr>
              <w:spacing w:before="120" w:after="120" w:afterAutospacing="0" w:line="276" w:lineRule="auto"/>
              <w:jc w:val="left"/>
              <w:rPr>
                <w:b/>
                <w:bCs/>
              </w:rPr>
            </w:pPr>
            <w:r w:rsidRPr="00BD78CE">
              <w:rPr>
                <w:b/>
                <w:bCs/>
                <w:lang w:val="es-ES_tradnl"/>
              </w:rPr>
              <w:lastRenderedPageBreak/>
              <w:t>Desarrollar la conciencia gestual y a su vez el sentido del tacto a través de la observación e interpretación de imágenes.</w:t>
            </w:r>
          </w:p>
        </w:tc>
        <w:tc>
          <w:tcPr>
            <w:tcW w:w="2229" w:type="dxa"/>
          </w:tcPr>
          <w:p w14:paraId="4F70FDBD" w14:textId="77777777" w:rsidR="00BD78CE" w:rsidRPr="00BD78CE" w:rsidRDefault="00BD78CE" w:rsidP="008D7321">
            <w:pPr>
              <w:spacing w:line="276" w:lineRule="auto"/>
              <w:ind w:firstLine="0"/>
              <w:jc w:val="left"/>
            </w:pPr>
            <w:r w:rsidRPr="00BD78CE">
              <w:rPr>
                <w:color w:val="000000"/>
                <w:lang w:val="es-ES_tradnl"/>
              </w:rPr>
              <w:t>Reflexiona sobre la capacidad de interpretación gestual.</w:t>
            </w:r>
          </w:p>
        </w:tc>
        <w:tc>
          <w:tcPr>
            <w:tcW w:w="2229" w:type="dxa"/>
          </w:tcPr>
          <w:p w14:paraId="3CC31952" w14:textId="77777777" w:rsidR="00BD78CE" w:rsidRPr="00BD78CE" w:rsidRDefault="00BD78CE" w:rsidP="008D7321">
            <w:pPr>
              <w:spacing w:line="276" w:lineRule="auto"/>
              <w:ind w:firstLine="0"/>
              <w:jc w:val="left"/>
            </w:pPr>
            <w:r w:rsidRPr="00BD78CE">
              <w:rPr>
                <w:color w:val="000000"/>
                <w:lang w:val="es-ES_tradnl"/>
              </w:rPr>
              <w:t>Expresa ideas, emociones y sentimientos mediante el uso de gestos y movimientos corporales.</w:t>
            </w:r>
          </w:p>
        </w:tc>
        <w:tc>
          <w:tcPr>
            <w:tcW w:w="2236" w:type="dxa"/>
          </w:tcPr>
          <w:p w14:paraId="23AF3A94" w14:textId="77777777" w:rsidR="00BD78CE" w:rsidRPr="00BD78CE" w:rsidRDefault="00BD78CE" w:rsidP="008D7321">
            <w:pPr>
              <w:spacing w:line="276" w:lineRule="auto"/>
              <w:ind w:firstLine="0"/>
              <w:jc w:val="left"/>
            </w:pPr>
            <w:r w:rsidRPr="00BD78CE">
              <w:rPr>
                <w:color w:val="000000"/>
                <w:lang w:val="es-ES_tradnl"/>
              </w:rPr>
              <w:t>Reconoce y mantiene un orden en la interpretación de ideas que observa en los gestos y lenguaje corporal de las personas.</w:t>
            </w:r>
          </w:p>
        </w:tc>
      </w:tr>
      <w:tr w:rsidR="00BD78CE" w:rsidRPr="008E724D" w14:paraId="3DB5C3EE" w14:textId="77777777" w:rsidTr="00E825B7">
        <w:tc>
          <w:tcPr>
            <w:tcW w:w="2367" w:type="dxa"/>
          </w:tcPr>
          <w:p w14:paraId="4F7CA171" w14:textId="77777777" w:rsidR="00BD78CE" w:rsidRPr="00BD78CE" w:rsidRDefault="00BD78CE" w:rsidP="008D7321">
            <w:pPr>
              <w:pStyle w:val="Prrafodelista"/>
              <w:numPr>
                <w:ilvl w:val="0"/>
                <w:numId w:val="45"/>
              </w:numPr>
              <w:spacing w:after="0" w:afterAutospacing="0" w:line="276" w:lineRule="auto"/>
              <w:jc w:val="left"/>
              <w:rPr>
                <w:b/>
                <w:bCs/>
              </w:rPr>
            </w:pPr>
            <w:r w:rsidRPr="00BD78CE">
              <w:rPr>
                <w:b/>
                <w:bCs/>
                <w:lang w:val="es-ES_tradnl"/>
              </w:rPr>
              <w:t>Desarrollar la conciencia gestual, el trabajo en equipo y el sentido de la ubicación a través de la observación e interpretación de señalética</w:t>
            </w:r>
            <w:r w:rsidRPr="00BD78CE">
              <w:rPr>
                <w:b/>
                <w:bCs/>
              </w:rPr>
              <w:t>.</w:t>
            </w:r>
          </w:p>
        </w:tc>
        <w:tc>
          <w:tcPr>
            <w:tcW w:w="2229" w:type="dxa"/>
          </w:tcPr>
          <w:p w14:paraId="7B4A4403" w14:textId="77777777" w:rsidR="00BD78CE" w:rsidRPr="00BD78CE" w:rsidRDefault="00BD78CE" w:rsidP="008D7321">
            <w:pPr>
              <w:spacing w:line="276" w:lineRule="auto"/>
              <w:ind w:firstLine="0"/>
              <w:jc w:val="left"/>
            </w:pPr>
            <w:r w:rsidRPr="00BD78CE">
              <w:rPr>
                <w:color w:val="000000"/>
                <w:lang w:val="es-ES_tradnl"/>
              </w:rPr>
              <w:t>Analiza el espacio y trabajo en equipo.</w:t>
            </w:r>
          </w:p>
        </w:tc>
        <w:tc>
          <w:tcPr>
            <w:tcW w:w="2229" w:type="dxa"/>
          </w:tcPr>
          <w:p w14:paraId="6B2030BB" w14:textId="77777777" w:rsidR="00BD78CE" w:rsidRPr="00BD78CE" w:rsidRDefault="00BD78CE" w:rsidP="008D7321">
            <w:pPr>
              <w:spacing w:line="276" w:lineRule="auto"/>
              <w:ind w:firstLine="0"/>
              <w:jc w:val="left"/>
            </w:pPr>
            <w:r w:rsidRPr="00BD78CE">
              <w:rPr>
                <w:color w:val="000000"/>
                <w:lang w:val="es-ES_tradnl"/>
              </w:rPr>
              <w:t>Demuestra su capacidad de competencia y de trabajo en equipo.</w:t>
            </w:r>
          </w:p>
        </w:tc>
        <w:tc>
          <w:tcPr>
            <w:tcW w:w="2236" w:type="dxa"/>
          </w:tcPr>
          <w:p w14:paraId="4CFA69B3" w14:textId="77777777" w:rsidR="00BD78CE" w:rsidRPr="00BD78CE" w:rsidRDefault="00BD78CE" w:rsidP="008D7321">
            <w:pPr>
              <w:spacing w:line="276" w:lineRule="auto"/>
              <w:ind w:firstLine="0"/>
              <w:jc w:val="left"/>
            </w:pPr>
            <w:r w:rsidRPr="00BD78CE">
              <w:rPr>
                <w:color w:val="000000"/>
                <w:lang w:val="es-ES_tradnl"/>
              </w:rPr>
              <w:t>Reconoce y mantiene un orden en la interpretación de imágenes, gestos y lenguaje corporal.</w:t>
            </w:r>
          </w:p>
        </w:tc>
      </w:tr>
      <w:tr w:rsidR="00BD78CE" w:rsidRPr="008E724D" w14:paraId="6F1D7724" w14:textId="77777777" w:rsidTr="00E825B7">
        <w:tc>
          <w:tcPr>
            <w:tcW w:w="2367" w:type="dxa"/>
          </w:tcPr>
          <w:p w14:paraId="012A5B61" w14:textId="77777777" w:rsidR="00BD78CE" w:rsidRPr="00BD78CE" w:rsidRDefault="00BD78CE" w:rsidP="008D7321">
            <w:pPr>
              <w:pStyle w:val="Prrafodelista"/>
              <w:numPr>
                <w:ilvl w:val="0"/>
                <w:numId w:val="45"/>
              </w:numPr>
              <w:spacing w:before="120" w:after="120" w:afterAutospacing="0" w:line="276" w:lineRule="auto"/>
              <w:jc w:val="left"/>
              <w:rPr>
                <w:b/>
                <w:bCs/>
              </w:rPr>
            </w:pPr>
            <w:r w:rsidRPr="00BD78CE">
              <w:rPr>
                <w:b/>
                <w:bCs/>
              </w:rPr>
              <w:t>Reconocer los cambios que se generan en el entorno mediante la observación y sensibilidad visual.</w:t>
            </w:r>
          </w:p>
        </w:tc>
        <w:tc>
          <w:tcPr>
            <w:tcW w:w="2229" w:type="dxa"/>
          </w:tcPr>
          <w:p w14:paraId="51004A84" w14:textId="77777777" w:rsidR="00BD78CE" w:rsidRPr="00BD78CE" w:rsidRDefault="00BD78CE" w:rsidP="008D7321">
            <w:pPr>
              <w:spacing w:line="276" w:lineRule="auto"/>
              <w:ind w:firstLine="0"/>
              <w:jc w:val="left"/>
            </w:pPr>
            <w:r w:rsidRPr="00BD78CE">
              <w:rPr>
                <w:color w:val="000000"/>
                <w:lang w:val="es-ES_tradnl"/>
              </w:rPr>
              <w:t xml:space="preserve">Reflexiona sobre la capacidad de observación. </w:t>
            </w:r>
          </w:p>
        </w:tc>
        <w:tc>
          <w:tcPr>
            <w:tcW w:w="2229" w:type="dxa"/>
          </w:tcPr>
          <w:p w14:paraId="13377F3A" w14:textId="77777777" w:rsidR="00BD78CE" w:rsidRPr="00BD78CE" w:rsidRDefault="00BD78CE" w:rsidP="008D7321">
            <w:pPr>
              <w:spacing w:line="276" w:lineRule="auto"/>
              <w:ind w:firstLine="0"/>
              <w:jc w:val="left"/>
            </w:pPr>
            <w:r w:rsidRPr="00BD78CE">
              <w:rPr>
                <w:color w:val="000000"/>
                <w:lang w:val="es-ES_tradnl"/>
              </w:rPr>
              <w:t>Demuestra su capacidad visual y de observación.</w:t>
            </w:r>
          </w:p>
        </w:tc>
        <w:tc>
          <w:tcPr>
            <w:tcW w:w="2236" w:type="dxa"/>
          </w:tcPr>
          <w:p w14:paraId="531887C5" w14:textId="77777777" w:rsidR="00BD78CE" w:rsidRPr="00BD78CE" w:rsidRDefault="00BD78CE" w:rsidP="008D7321">
            <w:pPr>
              <w:spacing w:line="276" w:lineRule="auto"/>
              <w:ind w:firstLine="0"/>
              <w:jc w:val="left"/>
            </w:pPr>
            <w:r w:rsidRPr="00BD78CE">
              <w:rPr>
                <w:color w:val="000000"/>
                <w:lang w:val="es-ES_tradnl"/>
              </w:rPr>
              <w:t>Reconoce el orden y objetos de su entorno.</w:t>
            </w:r>
          </w:p>
        </w:tc>
      </w:tr>
      <w:tr w:rsidR="00BD78CE" w:rsidRPr="008E724D" w14:paraId="2C835A71" w14:textId="77777777" w:rsidTr="00E825B7">
        <w:tc>
          <w:tcPr>
            <w:tcW w:w="2367" w:type="dxa"/>
          </w:tcPr>
          <w:p w14:paraId="58709377" w14:textId="77777777" w:rsidR="00BD78CE" w:rsidRPr="00BD78CE" w:rsidRDefault="00BD78CE" w:rsidP="008D7321">
            <w:pPr>
              <w:pStyle w:val="Prrafodelista"/>
              <w:numPr>
                <w:ilvl w:val="0"/>
                <w:numId w:val="45"/>
              </w:numPr>
              <w:spacing w:before="120" w:after="120" w:afterAutospacing="0" w:line="276" w:lineRule="auto"/>
              <w:jc w:val="left"/>
              <w:rPr>
                <w:b/>
                <w:bCs/>
              </w:rPr>
            </w:pPr>
            <w:r w:rsidRPr="00BD78CE">
              <w:rPr>
                <w:b/>
                <w:bCs/>
              </w:rPr>
              <w:t>Desarrollar la motricidad y habilidad gestual de los estudiantes.</w:t>
            </w:r>
          </w:p>
          <w:p w14:paraId="71D631F1" w14:textId="77777777" w:rsidR="00BD78CE" w:rsidRPr="00BD78CE" w:rsidRDefault="00BD78CE" w:rsidP="008D7321">
            <w:pPr>
              <w:spacing w:line="276" w:lineRule="auto"/>
              <w:jc w:val="left"/>
              <w:rPr>
                <w:b/>
                <w:bCs/>
              </w:rPr>
            </w:pPr>
          </w:p>
        </w:tc>
        <w:tc>
          <w:tcPr>
            <w:tcW w:w="2229" w:type="dxa"/>
          </w:tcPr>
          <w:p w14:paraId="4146D21A" w14:textId="77777777" w:rsidR="00BD78CE" w:rsidRPr="00BD78CE" w:rsidRDefault="00BD78CE" w:rsidP="008D7321">
            <w:pPr>
              <w:spacing w:line="276" w:lineRule="auto"/>
              <w:ind w:firstLine="0"/>
              <w:jc w:val="left"/>
            </w:pPr>
            <w:r w:rsidRPr="00BD78CE">
              <w:rPr>
                <w:color w:val="000000"/>
                <w:lang w:val="es-ES_tradnl"/>
              </w:rPr>
              <w:t>Reflexiona sobre la capacidad de interpretación gestual.</w:t>
            </w:r>
          </w:p>
        </w:tc>
        <w:tc>
          <w:tcPr>
            <w:tcW w:w="2229" w:type="dxa"/>
          </w:tcPr>
          <w:p w14:paraId="54F70A7B" w14:textId="77777777" w:rsidR="00BD78CE" w:rsidRPr="00BD78CE" w:rsidRDefault="00BD78CE" w:rsidP="008D7321">
            <w:pPr>
              <w:spacing w:line="276" w:lineRule="auto"/>
              <w:ind w:firstLine="0"/>
              <w:jc w:val="left"/>
            </w:pPr>
            <w:r w:rsidRPr="00BD78CE">
              <w:rPr>
                <w:color w:val="000000"/>
                <w:lang w:val="es-ES_tradnl"/>
              </w:rPr>
              <w:t>Refleja ideas, mediante el uso de lenguaje corporal.</w:t>
            </w:r>
          </w:p>
        </w:tc>
        <w:tc>
          <w:tcPr>
            <w:tcW w:w="2236" w:type="dxa"/>
          </w:tcPr>
          <w:p w14:paraId="245A0520" w14:textId="77777777" w:rsidR="00BD78CE" w:rsidRPr="00BD78CE" w:rsidRDefault="00BD78CE" w:rsidP="008D7321">
            <w:pPr>
              <w:spacing w:line="276" w:lineRule="auto"/>
              <w:ind w:firstLine="0"/>
              <w:jc w:val="left"/>
            </w:pPr>
            <w:r w:rsidRPr="00BD78CE">
              <w:rPr>
                <w:color w:val="000000"/>
                <w:lang w:val="es-ES_tradnl"/>
              </w:rPr>
              <w:t>Identifica y asocia temas por medio de objetos que observa y analiza.</w:t>
            </w:r>
          </w:p>
        </w:tc>
      </w:tr>
      <w:tr w:rsidR="00BD78CE" w:rsidRPr="008E724D" w14:paraId="149205E8" w14:textId="77777777" w:rsidTr="00E825B7">
        <w:tc>
          <w:tcPr>
            <w:tcW w:w="2367" w:type="dxa"/>
          </w:tcPr>
          <w:p w14:paraId="46317545" w14:textId="77777777" w:rsidR="00BD78CE" w:rsidRPr="00BD78CE" w:rsidRDefault="00BD78CE" w:rsidP="008D7321">
            <w:pPr>
              <w:pStyle w:val="Prrafodelista"/>
              <w:numPr>
                <w:ilvl w:val="0"/>
                <w:numId w:val="45"/>
              </w:numPr>
              <w:spacing w:before="120" w:after="120" w:afterAutospacing="0" w:line="276" w:lineRule="auto"/>
              <w:jc w:val="left"/>
              <w:rPr>
                <w:b/>
                <w:bCs/>
              </w:rPr>
            </w:pPr>
            <w:r w:rsidRPr="00BD78CE">
              <w:rPr>
                <w:b/>
                <w:bCs/>
              </w:rPr>
              <w:t xml:space="preserve">Generar interacción entre todos los estudiantes y </w:t>
            </w:r>
            <w:r w:rsidRPr="00BD78CE">
              <w:rPr>
                <w:b/>
                <w:bCs/>
              </w:rPr>
              <w:lastRenderedPageBreak/>
              <w:t>docente a cargo.</w:t>
            </w:r>
          </w:p>
        </w:tc>
        <w:tc>
          <w:tcPr>
            <w:tcW w:w="2229" w:type="dxa"/>
          </w:tcPr>
          <w:p w14:paraId="726CB832" w14:textId="77777777" w:rsidR="00BD78CE" w:rsidRPr="00BD78CE" w:rsidRDefault="00BD78CE" w:rsidP="008D7321">
            <w:pPr>
              <w:spacing w:line="276" w:lineRule="auto"/>
              <w:ind w:firstLine="0"/>
              <w:jc w:val="left"/>
            </w:pPr>
            <w:r w:rsidRPr="00BD78CE">
              <w:rPr>
                <w:color w:val="000000"/>
                <w:lang w:val="es-ES_tradnl"/>
              </w:rPr>
              <w:lastRenderedPageBreak/>
              <w:t>Medita sobre la capacidad de interpretación gestual.</w:t>
            </w:r>
          </w:p>
        </w:tc>
        <w:tc>
          <w:tcPr>
            <w:tcW w:w="2229" w:type="dxa"/>
          </w:tcPr>
          <w:p w14:paraId="4FE35817" w14:textId="77777777" w:rsidR="00BD78CE" w:rsidRPr="00BD78CE" w:rsidRDefault="00BD78CE" w:rsidP="008D7321">
            <w:pPr>
              <w:spacing w:line="276" w:lineRule="auto"/>
              <w:ind w:firstLine="0"/>
              <w:jc w:val="left"/>
            </w:pPr>
            <w:r w:rsidRPr="00BD78CE">
              <w:rPr>
                <w:color w:val="000000"/>
                <w:lang w:val="es-ES_tradnl"/>
              </w:rPr>
              <w:t>Expresa ideas y emociones mediante el uso de gestos y lenguaje corporal.</w:t>
            </w:r>
          </w:p>
        </w:tc>
        <w:tc>
          <w:tcPr>
            <w:tcW w:w="2236" w:type="dxa"/>
          </w:tcPr>
          <w:p w14:paraId="5FB742FE" w14:textId="77777777" w:rsidR="00BD78CE" w:rsidRPr="00BD78CE" w:rsidRDefault="00BD78CE" w:rsidP="008D7321">
            <w:pPr>
              <w:spacing w:line="276" w:lineRule="auto"/>
              <w:ind w:firstLine="0"/>
              <w:jc w:val="left"/>
            </w:pPr>
            <w:r w:rsidRPr="00BD78CE">
              <w:rPr>
                <w:color w:val="000000"/>
                <w:lang w:val="es-ES_tradnl"/>
              </w:rPr>
              <w:t>Desarrolla la capacidad de actuar en público y perder el miedo escénico.</w:t>
            </w:r>
          </w:p>
        </w:tc>
      </w:tr>
      <w:tr w:rsidR="00BD78CE" w:rsidRPr="008E724D" w14:paraId="00CF4EA9" w14:textId="77777777" w:rsidTr="00E825B7">
        <w:tc>
          <w:tcPr>
            <w:tcW w:w="2367" w:type="dxa"/>
          </w:tcPr>
          <w:p w14:paraId="40F963E2" w14:textId="4169A8D0" w:rsidR="00BD78CE" w:rsidRPr="00BD78CE" w:rsidRDefault="00BD78CE" w:rsidP="008D7321">
            <w:pPr>
              <w:pStyle w:val="Prrafodelista"/>
              <w:numPr>
                <w:ilvl w:val="0"/>
                <w:numId w:val="45"/>
              </w:numPr>
              <w:spacing w:before="120" w:after="120" w:afterAutospacing="0" w:line="276" w:lineRule="auto"/>
              <w:jc w:val="left"/>
              <w:rPr>
                <w:b/>
                <w:bCs/>
              </w:rPr>
            </w:pPr>
            <w:r>
              <w:rPr>
                <w:b/>
                <w:bCs/>
              </w:rPr>
              <w:t xml:space="preserve">Identificar </w:t>
            </w:r>
            <w:r w:rsidRPr="00BD78CE">
              <w:rPr>
                <w:b/>
                <w:bCs/>
              </w:rPr>
              <w:t>el nivel de desarrollo auditivo en los estudiantes.</w:t>
            </w:r>
          </w:p>
        </w:tc>
        <w:tc>
          <w:tcPr>
            <w:tcW w:w="2229" w:type="dxa"/>
          </w:tcPr>
          <w:p w14:paraId="3A799D55" w14:textId="77777777" w:rsidR="00BD78CE" w:rsidRPr="00BD78CE" w:rsidRDefault="00BD78CE" w:rsidP="008D7321">
            <w:pPr>
              <w:spacing w:line="276" w:lineRule="auto"/>
              <w:ind w:firstLine="0"/>
              <w:jc w:val="left"/>
            </w:pPr>
            <w:r w:rsidRPr="00BD78CE">
              <w:rPr>
                <w:color w:val="000000"/>
                <w:lang w:val="es-ES_tradnl"/>
              </w:rPr>
              <w:t>Desarrolla la capacidad de localizar sonidos.</w:t>
            </w:r>
          </w:p>
        </w:tc>
        <w:tc>
          <w:tcPr>
            <w:tcW w:w="2229" w:type="dxa"/>
          </w:tcPr>
          <w:p w14:paraId="6695A39D" w14:textId="77777777" w:rsidR="00BD78CE" w:rsidRPr="00BD78CE" w:rsidRDefault="00BD78CE" w:rsidP="008D7321">
            <w:pPr>
              <w:spacing w:line="276" w:lineRule="auto"/>
              <w:ind w:firstLine="0"/>
              <w:jc w:val="left"/>
            </w:pPr>
            <w:r w:rsidRPr="00BD78CE">
              <w:rPr>
                <w:color w:val="000000"/>
                <w:lang w:val="es-ES_tradnl"/>
              </w:rPr>
              <w:t>Expresa ideas y la capacidad de movimiento y reconocimiento de sonidos.</w:t>
            </w:r>
          </w:p>
        </w:tc>
        <w:tc>
          <w:tcPr>
            <w:tcW w:w="2236" w:type="dxa"/>
          </w:tcPr>
          <w:p w14:paraId="15B2A0CB" w14:textId="77777777" w:rsidR="00BD78CE" w:rsidRPr="00BD78CE" w:rsidRDefault="00BD78CE" w:rsidP="008D7321">
            <w:pPr>
              <w:spacing w:line="276" w:lineRule="auto"/>
              <w:ind w:firstLine="0"/>
              <w:jc w:val="left"/>
            </w:pPr>
            <w:r w:rsidRPr="00BD78CE">
              <w:rPr>
                <w:color w:val="000000"/>
                <w:lang w:val="es-ES_tradnl"/>
              </w:rPr>
              <w:t>Identifica y mantiene un orden en los sonidos que reconoce.</w:t>
            </w:r>
          </w:p>
        </w:tc>
      </w:tr>
      <w:tr w:rsidR="00BD78CE" w:rsidRPr="008E724D" w14:paraId="22E91DA8" w14:textId="77777777" w:rsidTr="00E825B7">
        <w:tc>
          <w:tcPr>
            <w:tcW w:w="2367" w:type="dxa"/>
          </w:tcPr>
          <w:p w14:paraId="2C0964BD" w14:textId="77777777" w:rsidR="00BD78CE" w:rsidRPr="00BD78CE" w:rsidRDefault="00BD78CE" w:rsidP="008D7321">
            <w:pPr>
              <w:pStyle w:val="Prrafodelista"/>
              <w:numPr>
                <w:ilvl w:val="0"/>
                <w:numId w:val="45"/>
              </w:numPr>
              <w:spacing w:before="120" w:after="120" w:afterAutospacing="0" w:line="276" w:lineRule="auto"/>
              <w:jc w:val="left"/>
              <w:rPr>
                <w:b/>
                <w:bCs/>
              </w:rPr>
            </w:pPr>
            <w:r w:rsidRPr="00BD78CE">
              <w:rPr>
                <w:rFonts w:cstheme="minorHAnsi"/>
                <w:b/>
                <w:bCs/>
                <w:lang w:val="es-ES_tradnl"/>
              </w:rPr>
              <w:t>Expresar mediante gestos o movimientos corporales una acción cotidiana.</w:t>
            </w:r>
          </w:p>
        </w:tc>
        <w:tc>
          <w:tcPr>
            <w:tcW w:w="2229" w:type="dxa"/>
          </w:tcPr>
          <w:p w14:paraId="7F6A7B1A" w14:textId="77777777" w:rsidR="00BD78CE" w:rsidRPr="00BD78CE" w:rsidRDefault="00BD78CE" w:rsidP="008D7321">
            <w:pPr>
              <w:spacing w:line="276" w:lineRule="auto"/>
              <w:ind w:firstLine="0"/>
              <w:jc w:val="left"/>
            </w:pPr>
            <w:r w:rsidRPr="00BD78CE">
              <w:rPr>
                <w:color w:val="000000"/>
                <w:lang w:val="es-ES_tradnl"/>
              </w:rPr>
              <w:t>Reflexiona sobre la capacidad de interpretación gestual.</w:t>
            </w:r>
          </w:p>
        </w:tc>
        <w:tc>
          <w:tcPr>
            <w:tcW w:w="2229" w:type="dxa"/>
          </w:tcPr>
          <w:p w14:paraId="330194FC" w14:textId="77777777" w:rsidR="00BD78CE" w:rsidRPr="00BD78CE" w:rsidRDefault="00BD78CE" w:rsidP="008D7321">
            <w:pPr>
              <w:spacing w:line="276" w:lineRule="auto"/>
              <w:ind w:firstLine="0"/>
              <w:jc w:val="left"/>
            </w:pPr>
            <w:r w:rsidRPr="00BD78CE">
              <w:rPr>
                <w:color w:val="000000"/>
                <w:lang w:val="es-ES_tradnl"/>
              </w:rPr>
              <w:t>Demuestra su capacidad visual y de observación.</w:t>
            </w:r>
          </w:p>
        </w:tc>
        <w:tc>
          <w:tcPr>
            <w:tcW w:w="2236" w:type="dxa"/>
          </w:tcPr>
          <w:p w14:paraId="5EBD656E" w14:textId="77777777" w:rsidR="00BD78CE" w:rsidRPr="00BD78CE" w:rsidRDefault="00BD78CE" w:rsidP="008D7321">
            <w:pPr>
              <w:spacing w:line="276" w:lineRule="auto"/>
              <w:ind w:firstLine="0"/>
              <w:jc w:val="left"/>
            </w:pPr>
            <w:r w:rsidRPr="00BD78CE">
              <w:rPr>
                <w:color w:val="000000"/>
                <w:lang w:val="es-ES_tradnl"/>
              </w:rPr>
              <w:t>Reconoce y mantiene un orden en la interpretación de ideas que observa en los gestos y lenguaje corporal de las personas.</w:t>
            </w:r>
          </w:p>
        </w:tc>
      </w:tr>
      <w:tr w:rsidR="00BD78CE" w:rsidRPr="008E724D" w14:paraId="3E418341" w14:textId="77777777" w:rsidTr="00E825B7">
        <w:tc>
          <w:tcPr>
            <w:tcW w:w="2367" w:type="dxa"/>
          </w:tcPr>
          <w:p w14:paraId="642370B3" w14:textId="77777777" w:rsidR="00BD78CE" w:rsidRPr="00BD78CE" w:rsidRDefault="00BD78CE" w:rsidP="008D7321">
            <w:pPr>
              <w:pStyle w:val="Prrafodelista"/>
              <w:numPr>
                <w:ilvl w:val="0"/>
                <w:numId w:val="45"/>
              </w:numPr>
              <w:spacing w:before="120" w:after="120" w:afterAutospacing="0" w:line="276" w:lineRule="auto"/>
              <w:jc w:val="left"/>
              <w:rPr>
                <w:b/>
                <w:bCs/>
              </w:rPr>
            </w:pPr>
            <w:r w:rsidRPr="00BD78CE">
              <w:rPr>
                <w:rFonts w:cstheme="minorHAnsi"/>
                <w:b/>
                <w:bCs/>
                <w:lang w:val="es-ES_tradnl"/>
              </w:rPr>
              <w:t>Transmitir un mensaje utilizando comunicación no verbal evitando que la información cambie radicalmente.</w:t>
            </w:r>
          </w:p>
        </w:tc>
        <w:tc>
          <w:tcPr>
            <w:tcW w:w="2229" w:type="dxa"/>
          </w:tcPr>
          <w:p w14:paraId="3EA7657C" w14:textId="77777777" w:rsidR="00BD78CE" w:rsidRPr="00BD78CE" w:rsidRDefault="00BD78CE" w:rsidP="008D7321">
            <w:pPr>
              <w:spacing w:line="276" w:lineRule="auto"/>
              <w:ind w:firstLine="0"/>
              <w:jc w:val="left"/>
            </w:pPr>
            <w:r w:rsidRPr="00BD78CE">
              <w:t>Observa los gestos y señales para transmitir un mensaje</w:t>
            </w:r>
          </w:p>
        </w:tc>
        <w:tc>
          <w:tcPr>
            <w:tcW w:w="2229" w:type="dxa"/>
          </w:tcPr>
          <w:p w14:paraId="36ED1373" w14:textId="77777777" w:rsidR="00BD78CE" w:rsidRPr="00BD78CE" w:rsidRDefault="00BD78CE" w:rsidP="008D7321">
            <w:pPr>
              <w:spacing w:line="276" w:lineRule="auto"/>
              <w:ind w:firstLine="0"/>
              <w:jc w:val="left"/>
            </w:pPr>
            <w:r w:rsidRPr="00BD78CE">
              <w:t>Asocia los gestos y señales para armar una oración o frase.</w:t>
            </w:r>
          </w:p>
        </w:tc>
        <w:tc>
          <w:tcPr>
            <w:tcW w:w="2236" w:type="dxa"/>
          </w:tcPr>
          <w:p w14:paraId="400FEE9B" w14:textId="77777777" w:rsidR="00BD78CE" w:rsidRPr="00BD78CE" w:rsidRDefault="00BD78CE" w:rsidP="008D7321">
            <w:pPr>
              <w:spacing w:line="276" w:lineRule="auto"/>
              <w:ind w:firstLine="0"/>
              <w:jc w:val="left"/>
            </w:pPr>
            <w:r w:rsidRPr="00BD78CE">
              <w:t>Identifica una frase y la transmite de manera coherente y sin cambios en su estructura.</w:t>
            </w:r>
          </w:p>
        </w:tc>
      </w:tr>
      <w:tr w:rsidR="00BD78CE" w:rsidRPr="008E724D" w14:paraId="16D720AF" w14:textId="77777777" w:rsidTr="00E825B7">
        <w:tc>
          <w:tcPr>
            <w:tcW w:w="2367" w:type="dxa"/>
          </w:tcPr>
          <w:p w14:paraId="7255315F" w14:textId="77777777" w:rsidR="00BD78CE" w:rsidRPr="00BD78CE" w:rsidRDefault="00BD78CE" w:rsidP="008D7321">
            <w:pPr>
              <w:pStyle w:val="Prrafodelista"/>
              <w:numPr>
                <w:ilvl w:val="0"/>
                <w:numId w:val="45"/>
              </w:numPr>
              <w:spacing w:before="120" w:after="120" w:afterAutospacing="0" w:line="276" w:lineRule="auto"/>
              <w:jc w:val="left"/>
              <w:rPr>
                <w:b/>
                <w:bCs/>
              </w:rPr>
            </w:pPr>
            <w:r w:rsidRPr="00BD78CE">
              <w:rPr>
                <w:b/>
                <w:bCs/>
                <w:lang w:val="es-ES_tradnl"/>
              </w:rPr>
              <w:t>P</w:t>
            </w:r>
            <w:r w:rsidRPr="00BD78CE">
              <w:rPr>
                <w:rFonts w:cstheme="minorHAnsi"/>
                <w:b/>
                <w:bCs/>
                <w:lang w:val="es-ES_tradnl"/>
              </w:rPr>
              <w:t>lantear una discusión entre dos grupos de estudiantes los cuales defenderán su postura a través de gestos, señales, gráficos o elementos del entorno.</w:t>
            </w:r>
          </w:p>
        </w:tc>
        <w:tc>
          <w:tcPr>
            <w:tcW w:w="2229" w:type="dxa"/>
          </w:tcPr>
          <w:p w14:paraId="495404C5" w14:textId="77777777" w:rsidR="00BD78CE" w:rsidRPr="00BD78CE" w:rsidRDefault="00BD78CE" w:rsidP="008D7321">
            <w:pPr>
              <w:spacing w:line="276" w:lineRule="auto"/>
              <w:ind w:firstLine="0"/>
              <w:jc w:val="left"/>
            </w:pPr>
            <w:r w:rsidRPr="00BD78CE">
              <w:rPr>
                <w:color w:val="000000"/>
                <w:lang w:val="es-ES_tradnl"/>
              </w:rPr>
              <w:t>Medita sobre la capacidad de interpretación gestual.</w:t>
            </w:r>
          </w:p>
        </w:tc>
        <w:tc>
          <w:tcPr>
            <w:tcW w:w="2229" w:type="dxa"/>
          </w:tcPr>
          <w:p w14:paraId="3747CBC3" w14:textId="77777777" w:rsidR="00BD78CE" w:rsidRPr="00BD78CE" w:rsidRDefault="00BD78CE" w:rsidP="008D7321">
            <w:pPr>
              <w:spacing w:line="276" w:lineRule="auto"/>
              <w:ind w:firstLine="0"/>
              <w:jc w:val="left"/>
            </w:pPr>
            <w:r w:rsidRPr="00BD78CE">
              <w:rPr>
                <w:color w:val="000000"/>
                <w:lang w:val="es-ES_tradnl"/>
              </w:rPr>
              <w:t>Expresa ideas y emociones mediante el uso de gestos y lenguaje corporal.</w:t>
            </w:r>
          </w:p>
        </w:tc>
        <w:tc>
          <w:tcPr>
            <w:tcW w:w="2236" w:type="dxa"/>
          </w:tcPr>
          <w:p w14:paraId="5860DBA5" w14:textId="77777777" w:rsidR="00BD78CE" w:rsidRPr="00BD78CE" w:rsidRDefault="00BD78CE" w:rsidP="008D7321">
            <w:pPr>
              <w:spacing w:line="276" w:lineRule="auto"/>
              <w:ind w:firstLine="0"/>
              <w:jc w:val="left"/>
            </w:pPr>
            <w:r w:rsidRPr="00BD78CE">
              <w:t xml:space="preserve">Identifica un mensaje y responde de manera clara su pensamiento, a tres de gestos y señales. </w:t>
            </w:r>
          </w:p>
        </w:tc>
      </w:tr>
      <w:tr w:rsidR="00BD78CE" w:rsidRPr="008E724D" w14:paraId="00D2B6C9" w14:textId="77777777" w:rsidTr="00E825B7">
        <w:tc>
          <w:tcPr>
            <w:tcW w:w="2367" w:type="dxa"/>
          </w:tcPr>
          <w:p w14:paraId="560DA7F3" w14:textId="77777777" w:rsidR="00BD78CE" w:rsidRPr="008E724D" w:rsidRDefault="00BD78CE" w:rsidP="008D7321">
            <w:pPr>
              <w:pStyle w:val="Prrafodelista"/>
              <w:numPr>
                <w:ilvl w:val="0"/>
                <w:numId w:val="45"/>
              </w:numPr>
              <w:spacing w:before="120" w:after="120" w:afterAutospacing="0" w:line="276" w:lineRule="auto"/>
              <w:jc w:val="left"/>
              <w:rPr>
                <w:b/>
                <w:bCs/>
                <w:sz w:val="22"/>
                <w:szCs w:val="22"/>
                <w:lang w:val="es-ES_tradnl"/>
              </w:rPr>
            </w:pPr>
            <w:r w:rsidRPr="00BD78CE">
              <w:rPr>
                <w:b/>
                <w:bCs/>
                <w:lang w:val="es-ES_tradnl"/>
              </w:rPr>
              <w:lastRenderedPageBreak/>
              <w:t>Desarrollar la comunicación no verbal, mediante gestos y señales para imitar un deporte.</w:t>
            </w:r>
          </w:p>
        </w:tc>
        <w:tc>
          <w:tcPr>
            <w:tcW w:w="2229" w:type="dxa"/>
          </w:tcPr>
          <w:p w14:paraId="64F0EEF7" w14:textId="77777777" w:rsidR="00BD78CE" w:rsidRPr="00BD78CE" w:rsidRDefault="00BD78CE" w:rsidP="008D7321">
            <w:pPr>
              <w:spacing w:line="276" w:lineRule="auto"/>
              <w:ind w:firstLine="0"/>
              <w:jc w:val="left"/>
              <w:rPr>
                <w:color w:val="000000"/>
                <w:lang w:val="es-ES_tradnl"/>
              </w:rPr>
            </w:pPr>
            <w:r w:rsidRPr="00BD78CE">
              <w:rPr>
                <w:color w:val="000000"/>
                <w:lang w:val="es-ES_tradnl"/>
              </w:rPr>
              <w:t>Medita sobre la capacidad de interpretación gestual.</w:t>
            </w:r>
          </w:p>
        </w:tc>
        <w:tc>
          <w:tcPr>
            <w:tcW w:w="2229" w:type="dxa"/>
          </w:tcPr>
          <w:p w14:paraId="0A0C63D5" w14:textId="77777777" w:rsidR="00BD78CE" w:rsidRPr="00BD78CE" w:rsidRDefault="00BD78CE" w:rsidP="008D7321">
            <w:pPr>
              <w:spacing w:line="276" w:lineRule="auto"/>
              <w:ind w:firstLine="0"/>
              <w:jc w:val="left"/>
              <w:rPr>
                <w:color w:val="000000"/>
                <w:lang w:val="es-ES_tradnl"/>
              </w:rPr>
            </w:pPr>
            <w:r w:rsidRPr="00BD78CE">
              <w:t>Asocia los gestos y señales reconocer una actividad específica.</w:t>
            </w:r>
          </w:p>
        </w:tc>
        <w:tc>
          <w:tcPr>
            <w:tcW w:w="2236" w:type="dxa"/>
          </w:tcPr>
          <w:p w14:paraId="185E9DA6" w14:textId="77777777" w:rsidR="00BD78CE" w:rsidRPr="00BD78CE" w:rsidRDefault="00BD78CE" w:rsidP="008D7321">
            <w:pPr>
              <w:spacing w:line="276" w:lineRule="auto"/>
              <w:ind w:firstLine="0"/>
              <w:jc w:val="left"/>
            </w:pPr>
            <w:r w:rsidRPr="00BD78CE">
              <w:t>Trabaja en equipo, maneja con fluidez los métodos de expresión corporal.</w:t>
            </w:r>
          </w:p>
        </w:tc>
      </w:tr>
    </w:tbl>
    <w:p w14:paraId="54F9E042" w14:textId="682AB8EF" w:rsidR="00BD78CE" w:rsidRDefault="0098451E" w:rsidP="008D7321">
      <w:pPr>
        <w:spacing w:line="276" w:lineRule="auto"/>
      </w:pPr>
      <w:r>
        <w:t>Fuente: elaboración propia.</w:t>
      </w:r>
    </w:p>
    <w:p w14:paraId="0E408A70" w14:textId="77777777" w:rsidR="00BD78CE" w:rsidRPr="00BD78CE" w:rsidRDefault="00BD78CE" w:rsidP="008D7321">
      <w:pPr>
        <w:spacing w:line="276" w:lineRule="auto"/>
      </w:pPr>
    </w:p>
    <w:p w14:paraId="6566E709" w14:textId="59E16084" w:rsidR="0098451E" w:rsidRDefault="0098451E" w:rsidP="008D7321">
      <w:pPr>
        <w:spacing w:after="160" w:afterAutospacing="0" w:line="276" w:lineRule="auto"/>
        <w:ind w:firstLine="0"/>
        <w:jc w:val="left"/>
      </w:pPr>
      <w:r>
        <w:br w:type="page"/>
      </w:r>
    </w:p>
    <w:p w14:paraId="62DBB3FA" w14:textId="140F94AA" w:rsidR="0011489A" w:rsidRPr="005C64E2" w:rsidRDefault="000A7905" w:rsidP="008D7321">
      <w:pPr>
        <w:pStyle w:val="Ttulo1"/>
        <w:spacing w:line="276" w:lineRule="auto"/>
        <w:jc w:val="center"/>
        <w:rPr>
          <w:rFonts w:cs="Times New Roman"/>
          <w:b w:val="0"/>
          <w:bCs w:val="0"/>
          <w:lang w:val="es-ES_tradnl"/>
        </w:rPr>
      </w:pPr>
      <w:bookmarkStart w:id="191" w:name="_Toc141085411"/>
      <w:r>
        <w:rPr>
          <w:rFonts w:cs="Times New Roman"/>
          <w:szCs w:val="24"/>
          <w:lang w:val="es-ES_tradnl"/>
        </w:rPr>
        <w:lastRenderedPageBreak/>
        <w:t>CAPÍTULO VI:</w:t>
      </w:r>
      <w:r w:rsidR="00FD2DF4">
        <w:rPr>
          <w:rFonts w:cs="Times New Roman"/>
          <w:szCs w:val="24"/>
          <w:lang w:val="es-ES_tradnl"/>
        </w:rPr>
        <w:t xml:space="preserve"> </w:t>
      </w:r>
      <w:bookmarkStart w:id="192" w:name="_Toc86483102"/>
      <w:r w:rsidR="0011489A" w:rsidRPr="00FD2DF4">
        <w:rPr>
          <w:rFonts w:cs="Times New Roman"/>
          <w:szCs w:val="24"/>
          <w:lang w:val="es-ES_tradnl"/>
        </w:rPr>
        <w:t>CONCLUSIONES Y RECOMENDACIONES</w:t>
      </w:r>
      <w:bookmarkEnd w:id="191"/>
      <w:bookmarkEnd w:id="192"/>
    </w:p>
    <w:p w14:paraId="751C91F0" w14:textId="3193399F" w:rsidR="00F5359B" w:rsidRDefault="00FD2DF4" w:rsidP="008D7321">
      <w:pPr>
        <w:pStyle w:val="Ttulo2"/>
        <w:spacing w:line="276" w:lineRule="auto"/>
      </w:pPr>
      <w:bookmarkStart w:id="193" w:name="_Toc86483103"/>
      <w:bookmarkStart w:id="194" w:name="_Toc141085412"/>
      <w:r w:rsidRPr="00F5359B">
        <w:t xml:space="preserve">5.1. </w:t>
      </w:r>
      <w:r w:rsidR="00362B1A" w:rsidRPr="00F5359B">
        <w:t>Conclusione</w:t>
      </w:r>
      <w:bookmarkEnd w:id="193"/>
      <w:r w:rsidR="00362B1A">
        <w:t>s</w:t>
      </w:r>
      <w:bookmarkEnd w:id="194"/>
    </w:p>
    <w:p w14:paraId="6A594796" w14:textId="2B36EC86" w:rsidR="00EA153B" w:rsidRPr="00F5359B" w:rsidRDefault="00EA153B" w:rsidP="008D7321">
      <w:pPr>
        <w:pStyle w:val="Prrafodelista"/>
        <w:numPr>
          <w:ilvl w:val="0"/>
          <w:numId w:val="46"/>
        </w:numPr>
        <w:spacing w:line="276" w:lineRule="auto"/>
        <w:rPr>
          <w:lang w:val="es-ES_tradnl"/>
        </w:rPr>
      </w:pPr>
      <w:r w:rsidRPr="00F5359B">
        <w:rPr>
          <w:lang w:val="es-ES_tradnl"/>
        </w:rPr>
        <w:t xml:space="preserve">Las </w:t>
      </w:r>
      <w:r w:rsidRPr="00F5359B">
        <w:t>principales</w:t>
      </w:r>
      <w:r w:rsidRPr="00F5359B">
        <w:rPr>
          <w:lang w:val="es-ES_tradnl"/>
        </w:rPr>
        <w:t xml:space="preserve"> causas que ocasionan la pérdida del idioma kichwa como lengua materna en los estudiantes de la Unidad Educativa “Autachi” Nitiluisa, Chimborazo, so</w:t>
      </w:r>
      <w:r w:rsidR="004B1EB0" w:rsidRPr="00F5359B">
        <w:t>n</w:t>
      </w:r>
      <w:r w:rsidRPr="00F5359B">
        <w:t>,</w:t>
      </w:r>
      <w:r w:rsidR="004B1EB0" w:rsidRPr="00F5359B">
        <w:t xml:space="preserve"> la migración, escaso uso del kichwa en la comunicación familiar</w:t>
      </w:r>
      <w:r w:rsidR="00B80003" w:rsidRPr="00F5359B">
        <w:t>.</w:t>
      </w:r>
    </w:p>
    <w:p w14:paraId="7E1C2FBD" w14:textId="6F4B3C37" w:rsidR="00EA153B" w:rsidRPr="00EA153B" w:rsidRDefault="00EA153B" w:rsidP="008D7321">
      <w:pPr>
        <w:pStyle w:val="Prrafodelista"/>
        <w:numPr>
          <w:ilvl w:val="0"/>
          <w:numId w:val="44"/>
        </w:numPr>
        <w:spacing w:line="276" w:lineRule="auto"/>
        <w:rPr>
          <w:lang w:val="es-ES_tradnl"/>
        </w:rPr>
      </w:pPr>
      <w:r w:rsidRPr="00EA153B">
        <w:rPr>
          <w:lang w:val="es-ES_tradnl"/>
        </w:rPr>
        <w:t>Los factores que influyen en la pérdida del idioma kichwa como lengua materna en los estudiantes de la Unidad Educativa “Autachi” Nitiluisa, Chimborazo so</w:t>
      </w:r>
      <w:r w:rsidR="004B1EB0">
        <w:rPr>
          <w:lang w:val="es-ES_tradnl"/>
        </w:rPr>
        <w:t xml:space="preserve">n, la utilización de otras lenguas, la discriminación, racismo, </w:t>
      </w:r>
      <w:r w:rsidR="00B80003">
        <w:rPr>
          <w:lang w:val="es-ES_tradnl"/>
        </w:rPr>
        <w:t xml:space="preserve">la pérdida </w:t>
      </w:r>
      <w:r w:rsidR="00B80003" w:rsidRPr="008200E9">
        <w:t>de tradiciones y costumbres</w:t>
      </w:r>
      <w:r w:rsidR="00B80003">
        <w:t>, la no contemplación del kichwa dentro del pénsum de estudio.</w:t>
      </w:r>
    </w:p>
    <w:p w14:paraId="1A60553B" w14:textId="6E8C6FD3" w:rsidR="00EA153B" w:rsidRPr="00EA153B" w:rsidRDefault="00EA153B" w:rsidP="008D7321">
      <w:pPr>
        <w:pStyle w:val="Prrafodelista"/>
        <w:numPr>
          <w:ilvl w:val="0"/>
          <w:numId w:val="44"/>
        </w:numPr>
        <w:spacing w:line="276" w:lineRule="auto"/>
        <w:rPr>
          <w:lang w:val="es-ES_tradnl"/>
        </w:rPr>
      </w:pPr>
      <w:r w:rsidRPr="00EA153B">
        <w:rPr>
          <w:lang w:val="es-ES_tradnl"/>
        </w:rPr>
        <w:t>El impacto de la pérdida del idioma kichwa como lengua materna en los estudiantes de la Unidad Educativa “Auachi” Nitiluisa, Chimborazo es</w:t>
      </w:r>
      <w:r w:rsidR="00710336">
        <w:rPr>
          <w:lang w:val="es-ES_tradnl"/>
        </w:rPr>
        <w:t xml:space="preserve"> alto, ya que, como se evidencia en los resultados obtenidos mediante la encuesta los estudiantes han optado por adoptar el lenguaje más común en su entorno como es el español, volviéndolo su principal lengua.</w:t>
      </w:r>
    </w:p>
    <w:p w14:paraId="7CB27DBD" w14:textId="503CDC0F" w:rsidR="00EA153B" w:rsidRPr="00EA153B" w:rsidRDefault="00EA153B" w:rsidP="008D7321">
      <w:pPr>
        <w:pStyle w:val="Prrafodelista"/>
        <w:numPr>
          <w:ilvl w:val="0"/>
          <w:numId w:val="44"/>
        </w:numPr>
        <w:spacing w:line="276" w:lineRule="auto"/>
        <w:rPr>
          <w:lang w:val="es-ES_tradnl"/>
        </w:rPr>
      </w:pPr>
      <w:r w:rsidRPr="00EA153B">
        <w:rPr>
          <w:lang w:val="es-ES_tradnl"/>
        </w:rPr>
        <w:t xml:space="preserve">El nivel de pertenencia del kichwa como lengua materna en los estudiantes de la Unidad Educativa “Autachi” Nitiluisa, Chimborazo es </w:t>
      </w:r>
      <w:r w:rsidR="00710336">
        <w:rPr>
          <w:lang w:val="es-ES_tradnl"/>
        </w:rPr>
        <w:t xml:space="preserve">medio – bajo debido a que, como se menciona en líneas anteriores, han adoptado lenguas diferentes como la principal, por ende, </w:t>
      </w:r>
      <w:r w:rsidR="00E868F3">
        <w:rPr>
          <w:lang w:val="es-ES_tradnl"/>
        </w:rPr>
        <w:t>no se genera el sentido de pertenencia adecuado.</w:t>
      </w:r>
    </w:p>
    <w:p w14:paraId="0D2BF94C" w14:textId="7F6AF1D8" w:rsidR="000D2A88" w:rsidRPr="000D2A88" w:rsidRDefault="00EA153B" w:rsidP="008D7321">
      <w:pPr>
        <w:pStyle w:val="Prrafodelista"/>
        <w:numPr>
          <w:ilvl w:val="0"/>
          <w:numId w:val="44"/>
        </w:numPr>
        <w:spacing w:line="276" w:lineRule="auto"/>
        <w:rPr>
          <w:lang w:val="es-ES_tradnl"/>
        </w:rPr>
      </w:pPr>
      <w:r w:rsidRPr="00EA153B">
        <w:rPr>
          <w:lang w:val="es-ES_tradnl"/>
        </w:rPr>
        <w:t>La guía didáctica para incentivar el uso de la lengua kichwa en los estudiantes de la Unidad Educativa Autachi es una propuesta compuesta por actividades que pretende</w:t>
      </w:r>
      <w:r w:rsidR="00E868F3">
        <w:rPr>
          <w:lang w:val="es-ES_tradnl"/>
        </w:rPr>
        <w:t>n</w:t>
      </w:r>
      <w:r w:rsidRPr="00EA153B">
        <w:rPr>
          <w:lang w:val="es-ES_tradnl"/>
        </w:rPr>
        <w:t xml:space="preserve"> fortalecer el uso del kichwa como lengua materna.</w:t>
      </w:r>
      <w:r w:rsidR="000D2A88" w:rsidRPr="000D2A88">
        <w:rPr>
          <w:lang w:val="es-ES_tradnl"/>
        </w:rPr>
        <w:br w:type="page"/>
      </w:r>
    </w:p>
    <w:p w14:paraId="6B0786EA" w14:textId="13E2727A" w:rsidR="0011489A" w:rsidRPr="00FD2DF4" w:rsidRDefault="00FD2DF4" w:rsidP="008D7321">
      <w:pPr>
        <w:pStyle w:val="Ttulo2"/>
        <w:spacing w:line="276" w:lineRule="auto"/>
        <w:rPr>
          <w:rFonts w:cs="Times New Roman"/>
          <w:b w:val="0"/>
          <w:bCs/>
          <w:szCs w:val="24"/>
          <w:lang w:val="es-ES_tradnl"/>
        </w:rPr>
      </w:pPr>
      <w:bookmarkStart w:id="195" w:name="_Toc86483104"/>
      <w:bookmarkStart w:id="196" w:name="_Toc141085413"/>
      <w:r>
        <w:rPr>
          <w:rFonts w:cs="Times New Roman"/>
          <w:bCs/>
          <w:szCs w:val="24"/>
          <w:lang w:val="es-ES_tradnl"/>
        </w:rPr>
        <w:lastRenderedPageBreak/>
        <w:t xml:space="preserve">5.2. </w:t>
      </w:r>
      <w:r w:rsidR="00362B1A" w:rsidRPr="00FD2DF4">
        <w:rPr>
          <w:rFonts w:cs="Times New Roman"/>
          <w:bCs/>
          <w:szCs w:val="24"/>
          <w:lang w:val="es-ES_tradnl"/>
        </w:rPr>
        <w:t>Recomendaciones</w:t>
      </w:r>
      <w:bookmarkEnd w:id="195"/>
      <w:bookmarkEnd w:id="196"/>
    </w:p>
    <w:p w14:paraId="05831C2D" w14:textId="3C5FB762" w:rsidR="001D735A" w:rsidRPr="000D2A88" w:rsidRDefault="001D735A" w:rsidP="008D7321">
      <w:pPr>
        <w:pStyle w:val="Prrafodelista"/>
        <w:numPr>
          <w:ilvl w:val="0"/>
          <w:numId w:val="44"/>
        </w:numPr>
        <w:spacing w:line="276" w:lineRule="auto"/>
        <w:rPr>
          <w:lang w:val="es-ES_tradnl"/>
        </w:rPr>
      </w:pPr>
      <w:r>
        <w:rPr>
          <w:lang w:val="es-ES_tradnl"/>
        </w:rPr>
        <w:t>Se sugiere analizar si con el paso del tiempo, los factores determinados en este estudio como los causantes de la pérdida del idioma kichwa como lengua materna, prevalecen o disminuyen, pues esto será parte importante de la conservación de la cultura de los diferentes pueblos indígenas.</w:t>
      </w:r>
    </w:p>
    <w:p w14:paraId="11DCA086" w14:textId="25EB7A62" w:rsidR="001D735A" w:rsidRPr="000D2A88" w:rsidRDefault="00F57D88" w:rsidP="008D7321">
      <w:pPr>
        <w:pStyle w:val="Prrafodelista"/>
        <w:numPr>
          <w:ilvl w:val="0"/>
          <w:numId w:val="44"/>
        </w:numPr>
        <w:spacing w:line="276" w:lineRule="auto"/>
        <w:rPr>
          <w:lang w:val="es-ES_tradnl"/>
        </w:rPr>
      </w:pPr>
      <w:r>
        <w:rPr>
          <w:lang w:val="es-ES_tradnl"/>
        </w:rPr>
        <w:t>Se recomienda capacitar a los estudiantes de la Unidad Educativa “Autachi” a fin, de generar en los mismos mayor interés por el aprendizaje y uso correcto y frecuente del kichwa de modo que, se promueva la conservación de dicho idioma.</w:t>
      </w:r>
    </w:p>
    <w:p w14:paraId="66351F20" w14:textId="542EFD04" w:rsidR="003612EF" w:rsidRPr="003612EF" w:rsidRDefault="003612EF" w:rsidP="008D7321">
      <w:pPr>
        <w:pStyle w:val="Prrafodelista"/>
        <w:numPr>
          <w:ilvl w:val="0"/>
          <w:numId w:val="44"/>
        </w:numPr>
        <w:spacing w:line="276" w:lineRule="auto"/>
        <w:rPr>
          <w:lang w:val="es-ES_tradnl"/>
        </w:rPr>
      </w:pPr>
      <w:r w:rsidRPr="003612EF">
        <w:rPr>
          <w:lang w:val="es-ES_tradnl"/>
        </w:rPr>
        <w:t>Se recomienda utilizar la guía didáctica para incentivar el uso de la lengua kichwa en los estudiantes de la Unidad Educativa Autachi</w:t>
      </w:r>
      <w:r>
        <w:rPr>
          <w:lang w:val="es-ES_tradnl"/>
        </w:rPr>
        <w:t>, pues contiene actividades lúdicas que hacen posible la interrelación y comunicación verbal de los participantes, aumentando la transmisión y recepción del idioma kichwa con mayor frecuencia.</w:t>
      </w:r>
    </w:p>
    <w:p w14:paraId="1ACFA297" w14:textId="1EF80A09" w:rsidR="0011489A" w:rsidRPr="001D735A" w:rsidRDefault="0011489A" w:rsidP="008D7321">
      <w:pPr>
        <w:pStyle w:val="Prrafodelista"/>
        <w:spacing w:line="276" w:lineRule="auto"/>
        <w:ind w:firstLine="0"/>
        <w:rPr>
          <w:rFonts w:cs="Times New Roman"/>
          <w:lang w:val="es-ES_tradnl"/>
        </w:rPr>
      </w:pPr>
    </w:p>
    <w:p w14:paraId="2A9D3DC5" w14:textId="69517AAF" w:rsidR="00FD2DF4" w:rsidRDefault="00FD2DF4" w:rsidP="008D7321">
      <w:pPr>
        <w:spacing w:after="160" w:line="276" w:lineRule="auto"/>
        <w:rPr>
          <w:rFonts w:cs="Times New Roman"/>
          <w:lang w:val="es-ES_tradnl"/>
        </w:rPr>
      </w:pPr>
      <w:r>
        <w:rPr>
          <w:rFonts w:cs="Times New Roman"/>
          <w:lang w:val="es-ES_tradnl"/>
        </w:rPr>
        <w:br w:type="page"/>
      </w:r>
    </w:p>
    <w:p w14:paraId="6D5769E8" w14:textId="7E34EDC3" w:rsidR="0011489A" w:rsidRPr="005C64E2" w:rsidRDefault="00362B1A" w:rsidP="008D7321">
      <w:pPr>
        <w:pStyle w:val="Ttulo1"/>
        <w:spacing w:before="0" w:line="276" w:lineRule="auto"/>
        <w:jc w:val="center"/>
        <w:rPr>
          <w:rFonts w:cs="Times New Roman"/>
          <w:lang w:val="es-ES_tradnl"/>
        </w:rPr>
      </w:pPr>
      <w:bookmarkStart w:id="197" w:name="_Toc86483105"/>
      <w:bookmarkStart w:id="198" w:name="_Toc141085414"/>
      <w:r w:rsidRPr="005C64E2">
        <w:rPr>
          <w:rFonts w:cs="Times New Roman"/>
          <w:lang w:val="es-ES_tradnl"/>
        </w:rPr>
        <w:lastRenderedPageBreak/>
        <w:t>Bibliogr</w:t>
      </w:r>
      <w:bookmarkEnd w:id="95"/>
      <w:r w:rsidRPr="005C64E2">
        <w:rPr>
          <w:rFonts w:cs="Times New Roman"/>
          <w:lang w:val="es-ES_tradnl"/>
        </w:rPr>
        <w:t>afía</w:t>
      </w:r>
      <w:bookmarkEnd w:id="197"/>
      <w:bookmarkEnd w:id="198"/>
    </w:p>
    <w:sdt>
      <w:sdtPr>
        <w:rPr>
          <w:lang w:val="es-ES"/>
        </w:rPr>
        <w:id w:val="1216704887"/>
        <w:docPartObj>
          <w:docPartGallery w:val="Bibliographies"/>
          <w:docPartUnique/>
        </w:docPartObj>
      </w:sdtPr>
      <w:sdtEndPr>
        <w:rPr>
          <w:lang w:val="es-EC"/>
        </w:rPr>
      </w:sdtEndPr>
      <w:sdtContent>
        <w:p w14:paraId="2189535D" w14:textId="49C0D03E" w:rsidR="00FB1853" w:rsidRDefault="00FB1853" w:rsidP="008D7321">
          <w:pPr>
            <w:spacing w:after="0" w:afterAutospacing="0" w:line="276" w:lineRule="auto"/>
          </w:pPr>
        </w:p>
        <w:sdt>
          <w:sdtPr>
            <w:id w:val="111145805"/>
            <w:bibliography/>
          </w:sdtPr>
          <w:sdtContent>
            <w:p w14:paraId="2AEA52D0" w14:textId="77777777" w:rsidR="00FB1853" w:rsidRDefault="00FB1853" w:rsidP="008D7321">
              <w:pPr>
                <w:pStyle w:val="Bibliografa"/>
                <w:spacing w:line="276" w:lineRule="auto"/>
                <w:ind w:left="720" w:hanging="720"/>
                <w:rPr>
                  <w:noProof/>
                  <w:szCs w:val="24"/>
                  <w:lang w:val="es-ES"/>
                </w:rPr>
              </w:pPr>
              <w:r>
                <w:fldChar w:fldCharType="begin"/>
              </w:r>
              <w:r>
                <w:instrText>BIBLIOGRAPHY</w:instrText>
              </w:r>
              <w:r>
                <w:fldChar w:fldCharType="separate"/>
              </w:r>
              <w:r>
                <w:rPr>
                  <w:noProof/>
                  <w:lang w:val="es-ES"/>
                </w:rPr>
                <w:t xml:space="preserve">AEL, U. (2021). </w:t>
              </w:r>
              <w:r>
                <w:rPr>
                  <w:i/>
                  <w:iCs/>
                  <w:noProof/>
                  <w:lang w:val="es-ES"/>
                </w:rPr>
                <w:t>Universidad de Colima. El portal de la tesis.</w:t>
              </w:r>
              <w:r>
                <w:rPr>
                  <w:noProof/>
                  <w:lang w:val="es-ES"/>
                </w:rPr>
                <w:t xml:space="preserve"> https://recursos.ucol.mx/tesis/investigacion.php#:~:text=Tradicionalmente%2C%20existen%20dos%20enfoques%20de,el%20cualitativo%20y%20el%20cuantitativo.&amp;text=A%20diferencia%20de%20la%20investigaci%C3%B3n,metodolog%C3%ADa%20que%20se%20pretende%20utilizar.</w:t>
              </w:r>
            </w:p>
            <w:p w14:paraId="7A77B0AD" w14:textId="77777777" w:rsidR="00FB1853" w:rsidRDefault="00FB1853" w:rsidP="008D7321">
              <w:pPr>
                <w:pStyle w:val="Bibliografa"/>
                <w:spacing w:line="276" w:lineRule="auto"/>
                <w:ind w:left="720" w:hanging="720"/>
                <w:rPr>
                  <w:noProof/>
                  <w:lang w:val="es-ES"/>
                </w:rPr>
              </w:pPr>
              <w:r>
                <w:rPr>
                  <w:noProof/>
                  <w:lang w:val="es-ES"/>
                </w:rPr>
                <w:t xml:space="preserve">Arellano, C. (2008). Educación intercultural bilingüe en el Ecuador: La propuesta educativa y su proceso. </w:t>
              </w:r>
              <w:r>
                <w:rPr>
                  <w:i/>
                  <w:iCs/>
                  <w:noProof/>
                  <w:lang w:val="es-ES"/>
                </w:rPr>
                <w:t>Alteridad Revista de Educación, 3</w:t>
              </w:r>
              <w:r>
                <w:rPr>
                  <w:noProof/>
                  <w:lang w:val="es-ES"/>
                </w:rPr>
                <w:t>(2). https://doi.org/https://alteridad.ups.edu.ec/index.php/alteridad/article/view/2.2008.04</w:t>
              </w:r>
            </w:p>
            <w:p w14:paraId="5CC1E91D" w14:textId="77777777" w:rsidR="00FB1853" w:rsidRDefault="00FB1853" w:rsidP="008D7321">
              <w:pPr>
                <w:pStyle w:val="Bibliografa"/>
                <w:spacing w:line="276" w:lineRule="auto"/>
                <w:ind w:left="720" w:hanging="720"/>
                <w:rPr>
                  <w:noProof/>
                  <w:lang w:val="es-ES"/>
                </w:rPr>
              </w:pPr>
              <w:r>
                <w:rPr>
                  <w:noProof/>
                  <w:lang w:val="es-ES"/>
                </w:rPr>
                <w:t xml:space="preserve">Asamblea Nacional de la República del Ecuador. (30 de Diciembre de 2016). </w:t>
              </w:r>
              <w:r>
                <w:rPr>
                  <w:i/>
                  <w:iCs/>
                  <w:noProof/>
                  <w:lang w:val="es-ES"/>
                </w:rPr>
                <w:t>Ley Orgánica de Educación Intercultural LOEI.</w:t>
              </w:r>
              <w:r>
                <w:rPr>
                  <w:noProof/>
                  <w:lang w:val="es-ES"/>
                </w:rPr>
                <w:t xml:space="preserve"> https://educacion.gob.ec/wp-content/uploads/downloads/2017/05/Ley-Organica-Educacion-Intercultural-Codificado.pdf</w:t>
              </w:r>
            </w:p>
            <w:p w14:paraId="1618D893" w14:textId="77777777" w:rsidR="00FB1853" w:rsidRDefault="00FB1853" w:rsidP="008D7321">
              <w:pPr>
                <w:pStyle w:val="Bibliografa"/>
                <w:spacing w:line="276" w:lineRule="auto"/>
                <w:ind w:left="720" w:hanging="720"/>
                <w:rPr>
                  <w:noProof/>
                  <w:lang w:val="es-ES"/>
                </w:rPr>
              </w:pPr>
              <w:r>
                <w:rPr>
                  <w:noProof/>
                  <w:lang w:val="es-ES"/>
                </w:rPr>
                <w:t xml:space="preserve">Blácido, R. (Julio de 2016). </w:t>
              </w:r>
              <w:r>
                <w:rPr>
                  <w:i/>
                  <w:iCs/>
                  <w:noProof/>
                  <w:lang w:val="es-ES"/>
                </w:rPr>
                <w:t>La situación del quechua en el Perú y su inclusión en el sistema educativo.</w:t>
              </w:r>
              <w:r>
                <w:rPr>
                  <w:noProof/>
                  <w:lang w:val="es-ES"/>
                </w:rPr>
                <w:t xml:space="preserve"> https://repositorio.ulima.edu.pe/bitstream/handle/20.500.12724/4743/Bl%C3%A1cido_Ruth.pdf</w:t>
              </w:r>
            </w:p>
            <w:p w14:paraId="52394D7A" w14:textId="77777777" w:rsidR="00FB1853" w:rsidRDefault="00FB1853" w:rsidP="008D7321">
              <w:pPr>
                <w:pStyle w:val="Bibliografa"/>
                <w:spacing w:line="276" w:lineRule="auto"/>
                <w:ind w:left="720" w:hanging="720"/>
                <w:rPr>
                  <w:noProof/>
                  <w:lang w:val="es-ES"/>
                </w:rPr>
              </w:pPr>
              <w:r>
                <w:rPr>
                  <w:noProof/>
                  <w:lang w:val="es-ES"/>
                </w:rPr>
                <w:t xml:space="preserve">Cajal, A. (2020). </w:t>
              </w:r>
              <w:r>
                <w:rPr>
                  <w:i/>
                  <w:iCs/>
                  <w:noProof/>
                  <w:lang w:val="es-ES"/>
                </w:rPr>
                <w:t>Lifeder.com</w:t>
              </w:r>
              <w:r>
                <w:rPr>
                  <w:noProof/>
                  <w:lang w:val="es-ES"/>
                </w:rPr>
                <w:t>. Investigación: https://www.lifeder.com/investigacion-de-campo/</w:t>
              </w:r>
            </w:p>
            <w:p w14:paraId="7B5E257F" w14:textId="77777777" w:rsidR="00FB1853" w:rsidRDefault="00FB1853" w:rsidP="008D7321">
              <w:pPr>
                <w:pStyle w:val="Bibliografa"/>
                <w:spacing w:line="276" w:lineRule="auto"/>
                <w:ind w:left="720" w:hanging="720"/>
                <w:rPr>
                  <w:noProof/>
                  <w:lang w:val="es-ES"/>
                </w:rPr>
              </w:pPr>
              <w:r>
                <w:rPr>
                  <w:noProof/>
                  <w:lang w:val="es-ES"/>
                </w:rPr>
                <w:t xml:space="preserve">Campos, M. (2017). </w:t>
              </w:r>
              <w:r>
                <w:rPr>
                  <w:i/>
                  <w:iCs/>
                  <w:noProof/>
                  <w:lang w:val="es-ES"/>
                </w:rPr>
                <w:t>Métodos de investigación académica.</w:t>
              </w:r>
              <w:r>
                <w:rPr>
                  <w:noProof/>
                  <w:lang w:val="es-ES"/>
                </w:rPr>
                <w:t xml:space="preserve"> Retrieved 10 de 03 de 2021, from http://www.kerwa.ucr.ac.cr/bitstream/handle/10669/76783/Campos%20Ocampo,%20Melvin.%202017.%20M%C3%A9todos%20de%20Investigaci%C3%B3n%20acad%C3%A9mica.%20(versi%C3%B3n%201.1).%20Sede%20de%20Occidente,%20UCR.pdf?sequence=1</w:t>
              </w:r>
            </w:p>
            <w:p w14:paraId="65D173B8" w14:textId="77777777" w:rsidR="00FB1853" w:rsidRDefault="00FB1853" w:rsidP="008D7321">
              <w:pPr>
                <w:pStyle w:val="Bibliografa"/>
                <w:spacing w:line="276" w:lineRule="auto"/>
                <w:ind w:left="720" w:hanging="720"/>
                <w:rPr>
                  <w:noProof/>
                  <w:lang w:val="es-ES"/>
                </w:rPr>
              </w:pPr>
              <w:r>
                <w:rPr>
                  <w:noProof/>
                  <w:lang w:val="es-ES"/>
                </w:rPr>
                <w:t xml:space="preserve">Chomsky, N. (2014). </w:t>
              </w:r>
              <w:r>
                <w:rPr>
                  <w:i/>
                  <w:iCs/>
                  <w:noProof/>
                  <w:lang w:val="es-ES"/>
                </w:rPr>
                <w:t>La teoría lingüística de Noam Chomsky.</w:t>
              </w:r>
              <w:r>
                <w:rPr>
                  <w:noProof/>
                  <w:lang w:val="es-ES"/>
                </w:rPr>
                <w:t xml:space="preserve"> http://www.scielo.org.co/pdf/leng/v42n2/v42n2a08.pdf</w:t>
              </w:r>
            </w:p>
            <w:p w14:paraId="2F5139FA" w14:textId="77777777" w:rsidR="00FB1853" w:rsidRDefault="00FB1853" w:rsidP="008D7321">
              <w:pPr>
                <w:pStyle w:val="Bibliografa"/>
                <w:spacing w:line="276" w:lineRule="auto"/>
                <w:ind w:left="720" w:hanging="720"/>
                <w:rPr>
                  <w:noProof/>
                  <w:lang w:val="es-ES"/>
                </w:rPr>
              </w:pPr>
              <w:r>
                <w:rPr>
                  <w:noProof/>
                  <w:lang w:val="es-ES"/>
                </w:rPr>
                <w:t xml:space="preserve">Departamento de posgrado, U. (Septiembre de 2021). </w:t>
              </w:r>
              <w:r>
                <w:rPr>
                  <w:i/>
                  <w:iCs/>
                  <w:noProof/>
                  <w:lang w:val="es-ES"/>
                </w:rPr>
                <w:t>Reglamento de posgrado reformado .</w:t>
              </w:r>
              <w:r>
                <w:rPr>
                  <w:noProof/>
                  <w:lang w:val="es-ES"/>
                </w:rPr>
                <w:t xml:space="preserve"> https://www.unach.edu.ec/images/reglamentos/2021/REGLAMENTO%20DE%20POSGRADO%20REFORMADO%20A%20SEPTIEMBRE%20DEL%202021-signed.pdf</w:t>
              </w:r>
            </w:p>
            <w:p w14:paraId="5A2A0762" w14:textId="77777777" w:rsidR="00FB1853" w:rsidRDefault="00FB1853" w:rsidP="008D7321">
              <w:pPr>
                <w:pStyle w:val="Bibliografa"/>
                <w:spacing w:line="276" w:lineRule="auto"/>
                <w:ind w:left="720" w:hanging="720"/>
                <w:rPr>
                  <w:noProof/>
                  <w:lang w:val="es-ES"/>
                </w:rPr>
              </w:pPr>
              <w:r>
                <w:rPr>
                  <w:noProof/>
                  <w:lang w:val="es-ES"/>
                </w:rPr>
                <w:t xml:space="preserve">Ecuador, A. N. (2008). </w:t>
              </w:r>
              <w:r>
                <w:rPr>
                  <w:i/>
                  <w:iCs/>
                  <w:noProof/>
                  <w:lang w:val="es-ES"/>
                </w:rPr>
                <w:t>Constitución del Ecuador.</w:t>
              </w:r>
              <w:r>
                <w:rPr>
                  <w:noProof/>
                  <w:lang w:val="es-ES"/>
                </w:rPr>
                <w:t xml:space="preserve"> Montecristi.</w:t>
              </w:r>
            </w:p>
            <w:p w14:paraId="196A1318" w14:textId="77777777" w:rsidR="00FB1853" w:rsidRDefault="00FB1853" w:rsidP="008D7321">
              <w:pPr>
                <w:pStyle w:val="Bibliografa"/>
                <w:spacing w:line="276" w:lineRule="auto"/>
                <w:ind w:left="720" w:hanging="720"/>
                <w:rPr>
                  <w:noProof/>
                  <w:lang w:val="es-ES"/>
                </w:rPr>
              </w:pPr>
              <w:r>
                <w:rPr>
                  <w:noProof/>
                  <w:lang w:val="es-ES"/>
                </w:rPr>
                <w:lastRenderedPageBreak/>
                <w:t xml:space="preserve">Estermann, J. (2014). </w:t>
              </w:r>
              <w:r>
                <w:rPr>
                  <w:i/>
                  <w:iCs/>
                  <w:noProof/>
                  <w:lang w:val="es-ES"/>
                </w:rPr>
                <w:t>Filosofía Andina. Quito: Abya Yala.</w:t>
              </w:r>
              <w:r>
                <w:rPr>
                  <w:noProof/>
                  <w:lang w:val="es-ES"/>
                </w:rPr>
                <w:t xml:space="preserve"> https://abyayala.org.ec/producto/filosofia-andina/</w:t>
              </w:r>
            </w:p>
            <w:p w14:paraId="156B470E" w14:textId="77777777" w:rsidR="00FB1853" w:rsidRDefault="00FB1853" w:rsidP="008D7321">
              <w:pPr>
                <w:pStyle w:val="Bibliografa"/>
                <w:spacing w:line="276" w:lineRule="auto"/>
                <w:ind w:left="720" w:hanging="720"/>
                <w:rPr>
                  <w:noProof/>
                  <w:lang w:val="es-ES"/>
                </w:rPr>
              </w:pPr>
              <w:r>
                <w:rPr>
                  <w:noProof/>
                  <w:lang w:val="es-ES"/>
                </w:rPr>
                <w:t xml:space="preserve">Fornet, R., &amp; Gutiérrez, D. M. (2004). Diálogo y filosofía intercultural. </w:t>
              </w:r>
              <w:r>
                <w:rPr>
                  <w:i/>
                  <w:iCs/>
                  <w:noProof/>
                  <w:lang w:val="es-ES"/>
                </w:rPr>
                <w:t>Frónesis, 11</w:t>
              </w:r>
              <w:r>
                <w:rPr>
                  <w:noProof/>
                  <w:lang w:val="es-ES"/>
                </w:rPr>
                <w:t>(3). https://doi.org/http://ve.scielo.org/scielo.php?script=sci_arttext&amp;pid=S1315-62682004000300002</w:t>
              </w:r>
            </w:p>
            <w:p w14:paraId="4F919490" w14:textId="77777777" w:rsidR="00FB1853" w:rsidRDefault="00FB1853" w:rsidP="008D7321">
              <w:pPr>
                <w:pStyle w:val="Bibliografa"/>
                <w:spacing w:line="276" w:lineRule="auto"/>
                <w:ind w:left="720" w:hanging="720"/>
                <w:rPr>
                  <w:noProof/>
                  <w:lang w:val="es-ES"/>
                </w:rPr>
              </w:pPr>
              <w:r>
                <w:rPr>
                  <w:noProof/>
                  <w:lang w:val="es-ES"/>
                </w:rPr>
                <w:t xml:space="preserve">González, G. (2013). </w:t>
              </w:r>
              <w:r>
                <w:rPr>
                  <w:i/>
                  <w:iCs/>
                  <w:noProof/>
                  <w:lang w:val="es-ES"/>
                </w:rPr>
                <w:t>Proyecto de investigación de excelencia (I+D). Junta de Andalucía.</w:t>
              </w:r>
              <w:r>
                <w:rPr>
                  <w:noProof/>
                  <w:lang w:val="es-ES"/>
                </w:rPr>
                <w:t xml:space="preserve"> https://www.researchgate.net/publication/301567336_Gonzalez_G_2010_La_transicion_entre_teoria_y_campo_de_investigacion_en_la_didactica_de_las_ciencias_sociales_En_Avila_R_Rivero_P_Dominguez_P_eds_Metodologia_de_investigacion_en_Didactica_de_las_Cienci</w:t>
              </w:r>
            </w:p>
            <w:p w14:paraId="1EFD4629" w14:textId="77777777" w:rsidR="00FB1853" w:rsidRDefault="00FB1853" w:rsidP="008D7321">
              <w:pPr>
                <w:pStyle w:val="Bibliografa"/>
                <w:spacing w:line="276" w:lineRule="auto"/>
                <w:ind w:left="720" w:hanging="720"/>
                <w:rPr>
                  <w:noProof/>
                  <w:lang w:val="es-ES"/>
                </w:rPr>
              </w:pPr>
              <w:r>
                <w:rPr>
                  <w:noProof/>
                  <w:lang w:val="es-ES"/>
                </w:rPr>
                <w:t xml:space="preserve">Harrison, D. (Junio de 2016). </w:t>
              </w:r>
              <w:r>
                <w:rPr>
                  <w:i/>
                  <w:iCs/>
                  <w:noProof/>
                  <w:lang w:val="es-ES"/>
                </w:rPr>
                <w:t>Academia.</w:t>
              </w:r>
              <w:r>
                <w:rPr>
                  <w:noProof/>
                  <w:lang w:val="es-ES"/>
                </w:rPr>
                <w:t xml:space="preserve"> Cuando mueren las lenguas: https://www.academia.edu/49233942/Cuando_mueren_las_lenguas</w:t>
              </w:r>
            </w:p>
            <w:p w14:paraId="7579514F" w14:textId="77777777" w:rsidR="00FB1853" w:rsidRDefault="00FB1853" w:rsidP="008D7321">
              <w:pPr>
                <w:pStyle w:val="Bibliografa"/>
                <w:spacing w:line="276" w:lineRule="auto"/>
                <w:ind w:left="720" w:hanging="720"/>
                <w:rPr>
                  <w:noProof/>
                  <w:lang w:val="es-ES"/>
                </w:rPr>
              </w:pPr>
              <w:r>
                <w:rPr>
                  <w:noProof/>
                  <w:lang w:val="es-ES"/>
                </w:rPr>
                <w:t xml:space="preserve">Iza, R. (2019). </w:t>
              </w:r>
              <w:r>
                <w:rPr>
                  <w:i/>
                  <w:iCs/>
                  <w:noProof/>
                  <w:lang w:val="es-ES"/>
                </w:rPr>
                <w:t>Universidad Politécnica Salesiana.</w:t>
              </w:r>
              <w:r>
                <w:rPr>
                  <w:noProof/>
                  <w:lang w:val="es-ES"/>
                </w:rPr>
                <w:t xml:space="preserve"> Análisis de la metodología de enseñanza - aprendizaje de la lengua kichwa en la carrera de educación intercultural bilingüe de la Universidad Politécnica Salesiana: https://repositorio.uasb.edu.ec/bitstream/10644/6602/1/T2832-MIE-Iza-Analisis.pdf</w:t>
              </w:r>
            </w:p>
            <w:p w14:paraId="4A31294D" w14:textId="77777777" w:rsidR="00FB1853" w:rsidRDefault="00FB1853" w:rsidP="008D7321">
              <w:pPr>
                <w:pStyle w:val="Bibliografa"/>
                <w:spacing w:line="276" w:lineRule="auto"/>
                <w:ind w:left="720" w:hanging="720"/>
                <w:rPr>
                  <w:noProof/>
                  <w:lang w:val="es-ES"/>
                </w:rPr>
              </w:pPr>
              <w:r>
                <w:rPr>
                  <w:noProof/>
                  <w:lang w:val="es-ES"/>
                </w:rPr>
                <w:t xml:space="preserve">Krishnamurti, J. (2011). </w:t>
              </w:r>
              <w:r>
                <w:rPr>
                  <w:i/>
                  <w:iCs/>
                  <w:noProof/>
                  <w:lang w:val="es-ES"/>
                </w:rPr>
                <w:t>Renovación de las enseñanzas tradicionales indias a un lenguaje filosófico.</w:t>
              </w:r>
              <w:r>
                <w:rPr>
                  <w:noProof/>
                  <w:lang w:val="es-ES"/>
                </w:rPr>
                <w:t xml:space="preserve"> https://www.lecturalia.com/autor/4539/jiddu-krishnamurti</w:t>
              </w:r>
            </w:p>
            <w:p w14:paraId="5B0A5480" w14:textId="77777777" w:rsidR="00FB1853" w:rsidRDefault="00FB1853" w:rsidP="008D7321">
              <w:pPr>
                <w:pStyle w:val="Bibliografa"/>
                <w:spacing w:line="276" w:lineRule="auto"/>
                <w:ind w:left="720" w:hanging="720"/>
                <w:rPr>
                  <w:noProof/>
                  <w:lang w:val="es-ES"/>
                </w:rPr>
              </w:pPr>
              <w:r>
                <w:rPr>
                  <w:noProof/>
                  <w:lang w:val="es-ES"/>
                </w:rPr>
                <w:t xml:space="preserve">Majerhua, S. (Diciembre de 2008). </w:t>
              </w:r>
              <w:r>
                <w:rPr>
                  <w:i/>
                  <w:iCs/>
                  <w:noProof/>
                  <w:lang w:val="es-ES"/>
                </w:rPr>
                <w:t>FLACSO.</w:t>
              </w:r>
              <w:r>
                <w:rPr>
                  <w:noProof/>
                  <w:lang w:val="es-ES"/>
                </w:rPr>
                <w:t xml:space="preserve"> La escritura fonémica del quechua ayacuchano: https://repositorio.flacsoandes.edu.ec/bitstream/10469/804/3/TFLACSO-2008SMC.pdf</w:t>
              </w:r>
            </w:p>
            <w:p w14:paraId="3658910F" w14:textId="77777777" w:rsidR="00FB1853" w:rsidRDefault="00FB1853" w:rsidP="008D7321">
              <w:pPr>
                <w:pStyle w:val="Bibliografa"/>
                <w:spacing w:line="276" w:lineRule="auto"/>
                <w:ind w:left="720" w:hanging="720"/>
                <w:rPr>
                  <w:noProof/>
                  <w:lang w:val="es-ES"/>
                </w:rPr>
              </w:pPr>
              <w:r>
                <w:rPr>
                  <w:noProof/>
                  <w:lang w:val="es-ES"/>
                </w:rPr>
                <w:t xml:space="preserve">Martínez, M. (2015). Los fundamentos pedagógicos que sustenta la práctica docente de los profesores que ingresany egresan de la maestría en Intervención Socioeducativa. </w:t>
              </w:r>
              <w:r>
                <w:rPr>
                  <w:i/>
                  <w:iCs/>
                  <w:noProof/>
                  <w:lang w:val="es-ES"/>
                </w:rPr>
                <w:t>Revista Iberoamericana de Educación Superior, 6</w:t>
              </w:r>
              <w:r>
                <w:rPr>
                  <w:noProof/>
                  <w:lang w:val="es-ES"/>
                </w:rPr>
                <w:t>(15), 144. https://doi.org/https://dialnet.unirioja.es/servlet/articulo?codigo=8866249</w:t>
              </w:r>
            </w:p>
            <w:p w14:paraId="7EC1CF20" w14:textId="77777777" w:rsidR="00FB1853" w:rsidRDefault="00FB1853" w:rsidP="008D7321">
              <w:pPr>
                <w:pStyle w:val="Bibliografa"/>
                <w:spacing w:line="276" w:lineRule="auto"/>
                <w:ind w:left="720" w:hanging="720"/>
                <w:rPr>
                  <w:noProof/>
                  <w:lang w:val="es-ES"/>
                </w:rPr>
              </w:pPr>
              <w:r>
                <w:rPr>
                  <w:noProof/>
                  <w:lang w:val="es-ES"/>
                </w:rPr>
                <w:t xml:space="preserve">Mundial, B. (22 de Febrero de 2019). </w:t>
              </w:r>
              <w:r>
                <w:rPr>
                  <w:i/>
                  <w:iCs/>
                  <w:noProof/>
                  <w:lang w:val="es-ES"/>
                </w:rPr>
                <w:t>Lenguas indígenas, un legado en extinción</w:t>
              </w:r>
              <w:r>
                <w:rPr>
                  <w:noProof/>
                  <w:lang w:val="es-ES"/>
                </w:rPr>
                <w:t>. https://www.bancomundial.org/es/news/infographic/2019/02/22/lenguas-indigenas-legado-en-extincion</w:t>
              </w:r>
            </w:p>
            <w:p w14:paraId="6C34074B" w14:textId="77777777" w:rsidR="00FB1853" w:rsidRDefault="00FB1853" w:rsidP="008D7321">
              <w:pPr>
                <w:pStyle w:val="Bibliografa"/>
                <w:spacing w:line="276" w:lineRule="auto"/>
                <w:ind w:left="720" w:hanging="720"/>
                <w:rPr>
                  <w:noProof/>
                  <w:lang w:val="es-ES"/>
                </w:rPr>
              </w:pPr>
              <w:r>
                <w:rPr>
                  <w:noProof/>
                  <w:lang w:val="es-ES"/>
                </w:rPr>
                <w:t xml:space="preserve">Paza, R. (3 de Julio de 2018). </w:t>
              </w:r>
              <w:r>
                <w:rPr>
                  <w:i/>
                  <w:iCs/>
                  <w:noProof/>
                  <w:lang w:val="es-ES"/>
                </w:rPr>
                <w:t>Riksinakuy</w:t>
              </w:r>
              <w:r>
                <w:rPr>
                  <w:noProof/>
                  <w:lang w:val="es-ES"/>
                </w:rPr>
                <w:t>. Importancia de la lengua Kichwa en las nuevas generaciones: https://riksinakuy.com/importancia-de-la-lengua-kichwa-en-las-nuevas-generaciones/</w:t>
              </w:r>
            </w:p>
            <w:p w14:paraId="2308AE13" w14:textId="77777777" w:rsidR="00FB1853" w:rsidRDefault="00FB1853" w:rsidP="008D7321">
              <w:pPr>
                <w:pStyle w:val="Bibliografa"/>
                <w:spacing w:line="276" w:lineRule="auto"/>
                <w:ind w:left="720" w:hanging="720"/>
                <w:rPr>
                  <w:noProof/>
                  <w:lang w:val="es-ES"/>
                </w:rPr>
              </w:pPr>
              <w:r>
                <w:rPr>
                  <w:noProof/>
                  <w:lang w:val="es-ES"/>
                </w:rPr>
                <w:lastRenderedPageBreak/>
                <w:t xml:space="preserve">Quintana, E. (2019). La enseñanza y el aprendizaje del lenguaje kichwa. </w:t>
              </w:r>
              <w:r>
                <w:rPr>
                  <w:i/>
                  <w:iCs/>
                  <w:noProof/>
                  <w:lang w:val="es-ES"/>
                </w:rPr>
                <w:t>ROCA, 1</w:t>
              </w:r>
              <w:r>
                <w:rPr>
                  <w:noProof/>
                  <w:lang w:val="es-ES"/>
                </w:rPr>
                <w:t>(14). https://doi.org/https://dialnet.unirioja.es/descarga/articulo/7121638.pdf</w:t>
              </w:r>
            </w:p>
            <w:p w14:paraId="1F0AE30D" w14:textId="77777777" w:rsidR="00FB1853" w:rsidRDefault="00FB1853" w:rsidP="008D7321">
              <w:pPr>
                <w:pStyle w:val="Bibliografa"/>
                <w:spacing w:line="276" w:lineRule="auto"/>
                <w:ind w:left="720" w:hanging="720"/>
                <w:rPr>
                  <w:noProof/>
                  <w:lang w:val="es-ES"/>
                </w:rPr>
              </w:pPr>
              <w:r>
                <w:rPr>
                  <w:noProof/>
                  <w:lang w:val="es-ES"/>
                </w:rPr>
                <w:t xml:space="preserve">Sousa, B. (2012). </w:t>
              </w:r>
              <w:r>
                <w:rPr>
                  <w:i/>
                  <w:iCs/>
                  <w:noProof/>
                  <w:lang w:val="es-ES"/>
                </w:rPr>
                <w:t>La globalización, sociología del derecho, epistemología, democracia y derechos humanos. Brasil.</w:t>
              </w:r>
              <w:r>
                <w:rPr>
                  <w:noProof/>
                  <w:lang w:val="es-ES"/>
                </w:rPr>
                <w:t xml:space="preserve"> http://biblioteca.clacso.edu.ar/clacso/se/20181203040448/Antologia_Boaventura_Vol2.pdf</w:t>
              </w:r>
            </w:p>
            <w:p w14:paraId="7FB51C85" w14:textId="77777777" w:rsidR="00FB1853" w:rsidRDefault="00FB1853" w:rsidP="008D7321">
              <w:pPr>
                <w:pStyle w:val="Bibliografa"/>
                <w:spacing w:line="276" w:lineRule="auto"/>
                <w:ind w:left="720" w:hanging="720"/>
                <w:rPr>
                  <w:noProof/>
                  <w:lang w:val="es-ES"/>
                </w:rPr>
              </w:pPr>
              <w:r>
                <w:rPr>
                  <w:noProof/>
                  <w:lang w:val="es-ES"/>
                </w:rPr>
                <w:t xml:space="preserve">Stavenhagen, R. (s.f.). </w:t>
              </w:r>
              <w:r>
                <w:rPr>
                  <w:i/>
                  <w:iCs/>
                  <w:noProof/>
                  <w:lang w:val="es-ES"/>
                </w:rPr>
                <w:t>Instituto Interamericano de Derechos Humanos .</w:t>
              </w:r>
              <w:r>
                <w:rPr>
                  <w:noProof/>
                  <w:lang w:val="es-ES"/>
                </w:rPr>
                <w:t xml:space="preserve"> Derecho indígena y derechos humanos en América Latina: https://www.corteidh.or.cr/tablas/13089.pdf</w:t>
              </w:r>
            </w:p>
            <w:p w14:paraId="6214205D" w14:textId="77777777" w:rsidR="00FB1853" w:rsidRDefault="00FB1853" w:rsidP="008D7321">
              <w:pPr>
                <w:pStyle w:val="Bibliografa"/>
                <w:spacing w:line="276" w:lineRule="auto"/>
                <w:ind w:left="720" w:hanging="720"/>
                <w:rPr>
                  <w:noProof/>
                  <w:lang w:val="es-ES"/>
                </w:rPr>
              </w:pPr>
              <w:r>
                <w:rPr>
                  <w:noProof/>
                  <w:lang w:val="es-ES"/>
                </w:rPr>
                <w:t xml:space="preserve">TIJUANA, I. T. (2017). </w:t>
              </w:r>
              <w:r>
                <w:rPr>
                  <w:i/>
                  <w:iCs/>
                  <w:noProof/>
                  <w:lang w:val="es-ES"/>
                </w:rPr>
                <w:t>Fundamentos de la investigación.</w:t>
              </w:r>
              <w:r>
                <w:rPr>
                  <w:noProof/>
                  <w:lang w:val="es-ES"/>
                </w:rPr>
                <w:t xml:space="preserve"> https://sites.google.com/site/fundamentosdelainvestigacion1a/unidad-2-la-investigacion-como-un-proceso-de-construccion-social/2-3-tipos-de-metodos-inductivo-deductivo-analitico-sintetico-comparativo-dialectico-entre-otros</w:t>
              </w:r>
            </w:p>
            <w:p w14:paraId="392A67FA" w14:textId="77777777" w:rsidR="00FB1853" w:rsidRDefault="00FB1853" w:rsidP="008D7321">
              <w:pPr>
                <w:pStyle w:val="Bibliografa"/>
                <w:spacing w:line="276" w:lineRule="auto"/>
                <w:ind w:left="720" w:hanging="720"/>
                <w:rPr>
                  <w:noProof/>
                  <w:lang w:val="es-ES"/>
                </w:rPr>
              </w:pPr>
              <w:r>
                <w:rPr>
                  <w:noProof/>
                  <w:lang w:val="es-ES"/>
                </w:rPr>
                <w:t xml:space="preserve">UNESCO. (Febrero de 2021). </w:t>
              </w:r>
              <w:r>
                <w:rPr>
                  <w:i/>
                  <w:iCs/>
                  <w:noProof/>
                  <w:lang w:val="es-ES"/>
                </w:rPr>
                <w:t>Educación superior.</w:t>
              </w:r>
              <w:r>
                <w:rPr>
                  <w:noProof/>
                  <w:lang w:val="es-ES"/>
                </w:rPr>
                <w:t xml:space="preserve"> https://www.unesco.org/es/education/higher-education</w:t>
              </w:r>
            </w:p>
            <w:p w14:paraId="2AE3B3A5" w14:textId="77777777" w:rsidR="00FB1853" w:rsidRDefault="00FB1853" w:rsidP="008D7321">
              <w:pPr>
                <w:pStyle w:val="Bibliografa"/>
                <w:spacing w:line="276" w:lineRule="auto"/>
                <w:ind w:left="720" w:hanging="720"/>
                <w:rPr>
                  <w:noProof/>
                  <w:lang w:val="es-ES"/>
                </w:rPr>
              </w:pPr>
              <w:r>
                <w:rPr>
                  <w:noProof/>
                  <w:lang w:val="es-ES"/>
                </w:rPr>
                <w:t xml:space="preserve">Vigotsky, L. (1940). </w:t>
              </w:r>
              <w:r>
                <w:rPr>
                  <w:i/>
                  <w:iCs/>
                  <w:noProof/>
                  <w:lang w:val="es-ES"/>
                </w:rPr>
                <w:t>Aporte significativo de la psicología en la educación.</w:t>
              </w:r>
              <w:r>
                <w:rPr>
                  <w:noProof/>
                  <w:lang w:val="es-ES"/>
                </w:rPr>
                <w:t xml:space="preserve"> https://medicoplus.com/biografias/lev-vygotski</w:t>
              </w:r>
            </w:p>
            <w:p w14:paraId="7C6F81E7" w14:textId="77777777" w:rsidR="00FB1853" w:rsidRDefault="00FB1853" w:rsidP="008D7321">
              <w:pPr>
                <w:pStyle w:val="Bibliografa"/>
                <w:spacing w:line="276" w:lineRule="auto"/>
                <w:ind w:left="720" w:hanging="720"/>
                <w:rPr>
                  <w:noProof/>
                  <w:lang w:val="es-ES"/>
                </w:rPr>
              </w:pPr>
              <w:r>
                <w:rPr>
                  <w:noProof/>
                  <w:lang w:val="es-ES"/>
                </w:rPr>
                <w:t xml:space="preserve">Vilhem, T. (1902). </w:t>
              </w:r>
              <w:r>
                <w:rPr>
                  <w:i/>
                  <w:iCs/>
                  <w:noProof/>
                  <w:lang w:val="es-ES"/>
                </w:rPr>
                <w:t>La fundamentación de la historia de la lingüística.</w:t>
              </w:r>
              <w:r>
                <w:rPr>
                  <w:noProof/>
                  <w:lang w:val="es-ES"/>
                </w:rPr>
                <w:t xml:space="preserve"> https://www.um.es/tonosdigital/znum18/secciones/estudio-13-thomsen.htm</w:t>
              </w:r>
            </w:p>
            <w:p w14:paraId="2C4FD6DA" w14:textId="212D3DEE" w:rsidR="00FB1853" w:rsidRDefault="00FB1853" w:rsidP="008D7321">
              <w:pPr>
                <w:spacing w:line="276" w:lineRule="auto"/>
              </w:pPr>
              <w:r>
                <w:rPr>
                  <w:b/>
                  <w:bCs/>
                </w:rPr>
                <w:fldChar w:fldCharType="end"/>
              </w:r>
            </w:p>
          </w:sdtContent>
        </w:sdt>
      </w:sdtContent>
    </w:sdt>
    <w:p w14:paraId="023C8651" w14:textId="7802E147" w:rsidR="0011489A" w:rsidRPr="005C64E2" w:rsidRDefault="0011489A" w:rsidP="008D7321">
      <w:pPr>
        <w:spacing w:line="276" w:lineRule="auto"/>
        <w:rPr>
          <w:lang w:val="es-ES_tradnl"/>
        </w:rPr>
      </w:pPr>
    </w:p>
    <w:p w14:paraId="66F98EA4" w14:textId="77777777" w:rsidR="0011489A" w:rsidRPr="00364C25" w:rsidRDefault="0011489A" w:rsidP="008D7321">
      <w:pPr>
        <w:spacing w:line="276" w:lineRule="auto"/>
        <w:jc w:val="center"/>
        <w:rPr>
          <w:rFonts w:cs="Times New Roman"/>
          <w:b/>
          <w:lang w:val="es-ES_tradnl"/>
        </w:rPr>
      </w:pPr>
    </w:p>
    <w:p w14:paraId="73F2CC37" w14:textId="77777777" w:rsidR="002B6AEA" w:rsidRDefault="002B6AEA" w:rsidP="008D7321">
      <w:pPr>
        <w:spacing w:line="276" w:lineRule="auto"/>
      </w:pPr>
    </w:p>
    <w:p w14:paraId="6ACBAD1F" w14:textId="77777777" w:rsidR="00065308" w:rsidRDefault="00065308" w:rsidP="008D7321">
      <w:pPr>
        <w:spacing w:line="276" w:lineRule="auto"/>
      </w:pPr>
    </w:p>
    <w:p w14:paraId="5884659A" w14:textId="77777777" w:rsidR="00065308" w:rsidRDefault="00065308" w:rsidP="008D7321">
      <w:pPr>
        <w:spacing w:line="276" w:lineRule="auto"/>
      </w:pPr>
    </w:p>
    <w:p w14:paraId="68D2D532" w14:textId="77777777" w:rsidR="00065308" w:rsidRDefault="00065308" w:rsidP="008D7321">
      <w:pPr>
        <w:spacing w:line="276" w:lineRule="auto"/>
      </w:pPr>
    </w:p>
    <w:p w14:paraId="573F820B" w14:textId="77777777" w:rsidR="00065308" w:rsidRDefault="00065308" w:rsidP="008D7321">
      <w:pPr>
        <w:spacing w:line="276" w:lineRule="auto"/>
      </w:pPr>
    </w:p>
    <w:p w14:paraId="775321B9" w14:textId="77777777" w:rsidR="00065308" w:rsidRDefault="00065308" w:rsidP="008D7321">
      <w:pPr>
        <w:spacing w:line="276" w:lineRule="auto"/>
      </w:pPr>
    </w:p>
    <w:p w14:paraId="31677E42" w14:textId="77777777" w:rsidR="00065308" w:rsidRDefault="00065308" w:rsidP="008D7321">
      <w:pPr>
        <w:spacing w:line="276" w:lineRule="auto"/>
      </w:pPr>
    </w:p>
    <w:p w14:paraId="7467DF1C" w14:textId="306A1BF4" w:rsidR="00065308" w:rsidRDefault="00362B1A" w:rsidP="008D7321">
      <w:pPr>
        <w:pStyle w:val="Ttulo1"/>
        <w:spacing w:line="276" w:lineRule="auto"/>
        <w:ind w:firstLine="0"/>
        <w:jc w:val="center"/>
      </w:pPr>
      <w:bookmarkStart w:id="199" w:name="_Toc141085415"/>
      <w:r>
        <w:lastRenderedPageBreak/>
        <w:t>Anexos</w:t>
      </w:r>
      <w:bookmarkEnd w:id="199"/>
    </w:p>
    <w:p w14:paraId="6951BD66" w14:textId="5D2995E6" w:rsidR="00065308" w:rsidRDefault="00065308" w:rsidP="008D7321">
      <w:pPr>
        <w:pStyle w:val="Descripcin"/>
        <w:spacing w:line="276" w:lineRule="auto"/>
        <w:ind w:firstLine="0"/>
        <w:rPr>
          <w:b/>
          <w:bCs/>
          <w:i w:val="0"/>
          <w:iCs w:val="0"/>
          <w:szCs w:val="24"/>
        </w:rPr>
      </w:pPr>
      <w:r w:rsidRPr="00065308">
        <w:rPr>
          <w:b/>
          <w:bCs/>
          <w:i w:val="0"/>
          <w:iCs w:val="0"/>
          <w:color w:val="auto"/>
          <w:sz w:val="24"/>
          <w:szCs w:val="24"/>
        </w:rPr>
        <w:t xml:space="preserve">Anexo </w:t>
      </w:r>
      <w:r w:rsidRPr="00065308">
        <w:rPr>
          <w:b/>
          <w:bCs/>
          <w:i w:val="0"/>
          <w:iCs w:val="0"/>
          <w:color w:val="auto"/>
          <w:sz w:val="24"/>
          <w:szCs w:val="24"/>
        </w:rPr>
        <w:fldChar w:fldCharType="begin"/>
      </w:r>
      <w:r w:rsidRPr="00065308">
        <w:rPr>
          <w:b/>
          <w:bCs/>
          <w:i w:val="0"/>
          <w:iCs w:val="0"/>
          <w:color w:val="auto"/>
          <w:sz w:val="24"/>
          <w:szCs w:val="24"/>
        </w:rPr>
        <w:instrText xml:space="preserve"> SEQ Anexo \* ARABIC </w:instrText>
      </w:r>
      <w:r w:rsidRPr="00065308">
        <w:rPr>
          <w:b/>
          <w:bCs/>
          <w:i w:val="0"/>
          <w:iCs w:val="0"/>
          <w:color w:val="auto"/>
          <w:sz w:val="24"/>
          <w:szCs w:val="24"/>
        </w:rPr>
        <w:fldChar w:fldCharType="separate"/>
      </w:r>
      <w:r w:rsidR="00FD40CA">
        <w:rPr>
          <w:b/>
          <w:bCs/>
          <w:i w:val="0"/>
          <w:iCs w:val="0"/>
          <w:noProof/>
          <w:color w:val="auto"/>
          <w:sz w:val="24"/>
          <w:szCs w:val="24"/>
        </w:rPr>
        <w:t>1</w:t>
      </w:r>
      <w:r w:rsidRPr="00065308">
        <w:rPr>
          <w:b/>
          <w:bCs/>
          <w:i w:val="0"/>
          <w:iCs w:val="0"/>
          <w:color w:val="auto"/>
          <w:sz w:val="24"/>
          <w:szCs w:val="24"/>
        </w:rPr>
        <w:fldChar w:fldCharType="end"/>
      </w:r>
      <w:r>
        <w:rPr>
          <w:b/>
          <w:bCs/>
          <w:i w:val="0"/>
          <w:iCs w:val="0"/>
          <w:color w:val="auto"/>
          <w:sz w:val="24"/>
          <w:szCs w:val="24"/>
        </w:rPr>
        <w:t>. Entrevistas a docentes</w:t>
      </w:r>
      <w:r>
        <w:rPr>
          <w:b/>
          <w:bCs/>
          <w:i w:val="0"/>
          <w:iCs w:val="0"/>
          <w:szCs w:val="24"/>
        </w:rPr>
        <w:t xml:space="preserve"> </w:t>
      </w:r>
    </w:p>
    <w:p w14:paraId="1E69335D" w14:textId="30BF3822" w:rsidR="00065308" w:rsidRDefault="00065308" w:rsidP="008D7321">
      <w:pPr>
        <w:pStyle w:val="Descripcin"/>
        <w:spacing w:line="276" w:lineRule="auto"/>
        <w:ind w:firstLine="0"/>
        <w:rPr>
          <w:b/>
          <w:bCs/>
          <w:i w:val="0"/>
          <w:iCs w:val="0"/>
          <w:color w:val="auto"/>
          <w:sz w:val="24"/>
          <w:szCs w:val="24"/>
        </w:rPr>
      </w:pPr>
      <w:r>
        <w:rPr>
          <w:noProof/>
        </w:rPr>
        <w:drawing>
          <wp:anchor distT="0" distB="0" distL="114300" distR="114300" simplePos="0" relativeHeight="251701248" behindDoc="1" locked="0" layoutInCell="1" allowOverlap="1" wp14:anchorId="6BF30340" wp14:editId="1FEF310A">
            <wp:simplePos x="0" y="0"/>
            <wp:positionH relativeFrom="column">
              <wp:posOffset>0</wp:posOffset>
            </wp:positionH>
            <wp:positionV relativeFrom="paragraph">
              <wp:posOffset>0</wp:posOffset>
            </wp:positionV>
            <wp:extent cx="5760000" cy="6921341"/>
            <wp:effectExtent l="0" t="0" r="0" b="0"/>
            <wp:wrapTight wrapText="bothSides">
              <wp:wrapPolygon edited="0">
                <wp:start x="0" y="0"/>
                <wp:lineTo x="0" y="21523"/>
                <wp:lineTo x="21505" y="21523"/>
                <wp:lineTo x="21505" y="0"/>
                <wp:lineTo x="0" y="0"/>
              </wp:wrapPolygon>
            </wp:wrapTight>
            <wp:docPr id="8656416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41645" name=""/>
                    <pic:cNvPicPr/>
                  </pic:nvPicPr>
                  <pic:blipFill rotWithShape="1">
                    <a:blip r:embed="rId56">
                      <a:extLst>
                        <a:ext uri="{28A0092B-C50C-407E-A947-70E740481C1C}">
                          <a14:useLocalDpi xmlns:a14="http://schemas.microsoft.com/office/drawing/2010/main" val="0"/>
                        </a:ext>
                      </a:extLst>
                    </a:blip>
                    <a:srcRect l="31118" t="21364" r="32650" b="1196"/>
                    <a:stretch/>
                  </pic:blipFill>
                  <pic:spPr bwMode="auto">
                    <a:xfrm>
                      <a:off x="0" y="0"/>
                      <a:ext cx="5760000" cy="69213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i w:val="0"/>
          <w:iCs w:val="0"/>
          <w:color w:val="auto"/>
          <w:sz w:val="24"/>
          <w:szCs w:val="24"/>
        </w:rPr>
        <w:t xml:space="preserve"> </w:t>
      </w:r>
      <w:r>
        <w:rPr>
          <w:b/>
          <w:bCs/>
          <w:i w:val="0"/>
          <w:iCs w:val="0"/>
          <w:color w:val="auto"/>
          <w:sz w:val="24"/>
          <w:szCs w:val="24"/>
        </w:rPr>
        <w:br w:type="page"/>
      </w:r>
    </w:p>
    <w:p w14:paraId="5B5C9DFE" w14:textId="012986BE" w:rsidR="00296651" w:rsidRDefault="00296651" w:rsidP="008D7321">
      <w:pPr>
        <w:spacing w:line="276" w:lineRule="auto"/>
        <w:rPr>
          <w:lang w:val="es-ES"/>
        </w:rPr>
      </w:pPr>
      <w:r>
        <w:rPr>
          <w:noProof/>
        </w:rPr>
        <w:lastRenderedPageBreak/>
        <w:drawing>
          <wp:anchor distT="0" distB="0" distL="114300" distR="114300" simplePos="0" relativeHeight="251702272" behindDoc="1" locked="0" layoutInCell="1" allowOverlap="1" wp14:anchorId="3122CFC9" wp14:editId="4C1DFA6E">
            <wp:simplePos x="0" y="0"/>
            <wp:positionH relativeFrom="margin">
              <wp:align>center</wp:align>
            </wp:positionH>
            <wp:positionV relativeFrom="paragraph">
              <wp:posOffset>124</wp:posOffset>
            </wp:positionV>
            <wp:extent cx="5884081" cy="6840000"/>
            <wp:effectExtent l="0" t="0" r="2540" b="0"/>
            <wp:wrapTight wrapText="bothSides">
              <wp:wrapPolygon edited="0">
                <wp:start x="0" y="0"/>
                <wp:lineTo x="0" y="21538"/>
                <wp:lineTo x="21539" y="21538"/>
                <wp:lineTo x="21539" y="0"/>
                <wp:lineTo x="0" y="0"/>
              </wp:wrapPolygon>
            </wp:wrapTight>
            <wp:docPr id="12627683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768326" name=""/>
                    <pic:cNvPicPr/>
                  </pic:nvPicPr>
                  <pic:blipFill rotWithShape="1">
                    <a:blip r:embed="rId57">
                      <a:extLst>
                        <a:ext uri="{28A0092B-C50C-407E-A947-70E740481C1C}">
                          <a14:useLocalDpi xmlns:a14="http://schemas.microsoft.com/office/drawing/2010/main" val="0"/>
                        </a:ext>
                      </a:extLst>
                    </a:blip>
                    <a:srcRect l="33648" t="25034" r="32487" b="4945"/>
                    <a:stretch/>
                  </pic:blipFill>
                  <pic:spPr bwMode="auto">
                    <a:xfrm>
                      <a:off x="0" y="0"/>
                      <a:ext cx="5884081" cy="6840000"/>
                    </a:xfrm>
                    <a:prstGeom prst="rect">
                      <a:avLst/>
                    </a:prstGeom>
                    <a:ln>
                      <a:noFill/>
                    </a:ln>
                    <a:extLst>
                      <a:ext uri="{53640926-AAD7-44D8-BBD7-CCE9431645EC}">
                        <a14:shadowObscured xmlns:a14="http://schemas.microsoft.com/office/drawing/2010/main"/>
                      </a:ext>
                    </a:extLst>
                  </pic:spPr>
                </pic:pic>
              </a:graphicData>
            </a:graphic>
          </wp:anchor>
        </w:drawing>
      </w:r>
    </w:p>
    <w:p w14:paraId="49769682" w14:textId="77777777" w:rsidR="00296651" w:rsidRDefault="00296651" w:rsidP="008D7321">
      <w:pPr>
        <w:spacing w:line="276" w:lineRule="auto"/>
        <w:rPr>
          <w:lang w:val="es-ES"/>
        </w:rPr>
      </w:pPr>
    </w:p>
    <w:p w14:paraId="6987CADA" w14:textId="77777777" w:rsidR="00296651" w:rsidRDefault="00296651" w:rsidP="008D7321">
      <w:pPr>
        <w:spacing w:line="276" w:lineRule="auto"/>
        <w:rPr>
          <w:lang w:val="es-ES"/>
        </w:rPr>
      </w:pPr>
    </w:p>
    <w:p w14:paraId="105C9BB1" w14:textId="77777777" w:rsidR="00296651" w:rsidRDefault="00296651" w:rsidP="008D7321">
      <w:pPr>
        <w:spacing w:line="276" w:lineRule="auto"/>
        <w:rPr>
          <w:lang w:val="es-ES"/>
        </w:rPr>
      </w:pPr>
    </w:p>
    <w:p w14:paraId="28105FF0" w14:textId="799AAA1D" w:rsidR="00296651" w:rsidRDefault="00296651" w:rsidP="008D7321">
      <w:pPr>
        <w:spacing w:line="276" w:lineRule="auto"/>
        <w:rPr>
          <w:lang w:val="es-ES"/>
        </w:rPr>
      </w:pPr>
      <w:r>
        <w:rPr>
          <w:noProof/>
        </w:rPr>
        <w:lastRenderedPageBreak/>
        <w:drawing>
          <wp:anchor distT="0" distB="0" distL="114300" distR="114300" simplePos="0" relativeHeight="251703296" behindDoc="1" locked="0" layoutInCell="1" allowOverlap="1" wp14:anchorId="3D7D2348" wp14:editId="038C8BDE">
            <wp:simplePos x="0" y="0"/>
            <wp:positionH relativeFrom="margin">
              <wp:align>left</wp:align>
            </wp:positionH>
            <wp:positionV relativeFrom="paragraph">
              <wp:posOffset>314</wp:posOffset>
            </wp:positionV>
            <wp:extent cx="5760000" cy="7498870"/>
            <wp:effectExtent l="0" t="0" r="0" b="6985"/>
            <wp:wrapTight wrapText="bothSides">
              <wp:wrapPolygon edited="0">
                <wp:start x="0" y="0"/>
                <wp:lineTo x="0" y="21565"/>
                <wp:lineTo x="21505" y="21565"/>
                <wp:lineTo x="21505" y="0"/>
                <wp:lineTo x="0" y="0"/>
              </wp:wrapPolygon>
            </wp:wrapTight>
            <wp:docPr id="2335984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98417" name=""/>
                    <pic:cNvPicPr/>
                  </pic:nvPicPr>
                  <pic:blipFill rotWithShape="1">
                    <a:blip r:embed="rId58">
                      <a:extLst>
                        <a:ext uri="{28A0092B-C50C-407E-A947-70E740481C1C}">
                          <a14:useLocalDpi xmlns:a14="http://schemas.microsoft.com/office/drawing/2010/main" val="0"/>
                        </a:ext>
                      </a:extLst>
                    </a:blip>
                    <a:srcRect l="33433" t="21905" r="34467" b="3760"/>
                    <a:stretch/>
                  </pic:blipFill>
                  <pic:spPr bwMode="auto">
                    <a:xfrm>
                      <a:off x="0" y="0"/>
                      <a:ext cx="5760000" cy="7498870"/>
                    </a:xfrm>
                    <a:prstGeom prst="rect">
                      <a:avLst/>
                    </a:prstGeom>
                    <a:ln>
                      <a:noFill/>
                    </a:ln>
                    <a:extLst>
                      <a:ext uri="{53640926-AAD7-44D8-BBD7-CCE9431645EC}">
                        <a14:shadowObscured xmlns:a14="http://schemas.microsoft.com/office/drawing/2010/main"/>
                      </a:ext>
                    </a:extLst>
                  </pic:spPr>
                </pic:pic>
              </a:graphicData>
            </a:graphic>
          </wp:anchor>
        </w:drawing>
      </w:r>
    </w:p>
    <w:p w14:paraId="26CA8259" w14:textId="77777777" w:rsidR="00296651" w:rsidRDefault="00296651" w:rsidP="008D7321">
      <w:pPr>
        <w:spacing w:line="276" w:lineRule="auto"/>
        <w:rPr>
          <w:lang w:val="es-ES"/>
        </w:rPr>
      </w:pPr>
    </w:p>
    <w:p w14:paraId="467E0789" w14:textId="7D02CBA6" w:rsidR="00296651" w:rsidRDefault="00296651" w:rsidP="008D7321">
      <w:pPr>
        <w:spacing w:line="276" w:lineRule="auto"/>
        <w:rPr>
          <w:lang w:val="es-ES"/>
        </w:rPr>
      </w:pPr>
      <w:r>
        <w:rPr>
          <w:noProof/>
        </w:rPr>
        <w:lastRenderedPageBreak/>
        <w:drawing>
          <wp:anchor distT="0" distB="0" distL="114300" distR="114300" simplePos="0" relativeHeight="251704320" behindDoc="1" locked="0" layoutInCell="1" allowOverlap="1" wp14:anchorId="6F4B89A0" wp14:editId="39566464">
            <wp:simplePos x="0" y="0"/>
            <wp:positionH relativeFrom="margin">
              <wp:align>left</wp:align>
            </wp:positionH>
            <wp:positionV relativeFrom="paragraph">
              <wp:posOffset>189</wp:posOffset>
            </wp:positionV>
            <wp:extent cx="5760000" cy="6913559"/>
            <wp:effectExtent l="0" t="0" r="0" b="1905"/>
            <wp:wrapTight wrapText="bothSides">
              <wp:wrapPolygon edited="0">
                <wp:start x="0" y="0"/>
                <wp:lineTo x="0" y="21546"/>
                <wp:lineTo x="21505" y="21546"/>
                <wp:lineTo x="21505" y="0"/>
                <wp:lineTo x="0" y="0"/>
              </wp:wrapPolygon>
            </wp:wrapTight>
            <wp:docPr id="3375132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13283" name=""/>
                    <pic:cNvPicPr/>
                  </pic:nvPicPr>
                  <pic:blipFill rotWithShape="1">
                    <a:blip r:embed="rId59">
                      <a:extLst>
                        <a:ext uri="{28A0092B-C50C-407E-A947-70E740481C1C}">
                          <a14:useLocalDpi xmlns:a14="http://schemas.microsoft.com/office/drawing/2010/main" val="0"/>
                        </a:ext>
                      </a:extLst>
                    </a:blip>
                    <a:srcRect l="33043" t="22424" r="33270" b="5656"/>
                    <a:stretch/>
                  </pic:blipFill>
                  <pic:spPr bwMode="auto">
                    <a:xfrm>
                      <a:off x="0" y="0"/>
                      <a:ext cx="5760000" cy="6913559"/>
                    </a:xfrm>
                    <a:prstGeom prst="rect">
                      <a:avLst/>
                    </a:prstGeom>
                    <a:ln>
                      <a:noFill/>
                    </a:ln>
                    <a:extLst>
                      <a:ext uri="{53640926-AAD7-44D8-BBD7-CCE9431645EC}">
                        <a14:shadowObscured xmlns:a14="http://schemas.microsoft.com/office/drawing/2010/main"/>
                      </a:ext>
                    </a:extLst>
                  </pic:spPr>
                </pic:pic>
              </a:graphicData>
            </a:graphic>
          </wp:anchor>
        </w:drawing>
      </w:r>
    </w:p>
    <w:p w14:paraId="0633A095" w14:textId="77777777" w:rsidR="00296651" w:rsidRDefault="00296651" w:rsidP="008D7321">
      <w:pPr>
        <w:spacing w:line="276" w:lineRule="auto"/>
        <w:rPr>
          <w:lang w:val="es-ES"/>
        </w:rPr>
      </w:pPr>
    </w:p>
    <w:p w14:paraId="06596DEE" w14:textId="77777777" w:rsidR="00296651" w:rsidRDefault="00296651" w:rsidP="008D7321">
      <w:pPr>
        <w:spacing w:line="276" w:lineRule="auto"/>
        <w:rPr>
          <w:lang w:val="es-ES"/>
        </w:rPr>
      </w:pPr>
    </w:p>
    <w:p w14:paraId="00F207D3" w14:textId="3688CB9C" w:rsidR="00296651" w:rsidRDefault="00296651" w:rsidP="008D7321">
      <w:pPr>
        <w:spacing w:line="276" w:lineRule="auto"/>
        <w:rPr>
          <w:lang w:val="es-ES"/>
        </w:rPr>
      </w:pPr>
      <w:r>
        <w:rPr>
          <w:noProof/>
        </w:rPr>
        <w:lastRenderedPageBreak/>
        <w:drawing>
          <wp:anchor distT="0" distB="0" distL="114300" distR="114300" simplePos="0" relativeHeight="251705344" behindDoc="1" locked="0" layoutInCell="1" allowOverlap="1" wp14:anchorId="38F7E249" wp14:editId="498F0FAF">
            <wp:simplePos x="0" y="0"/>
            <wp:positionH relativeFrom="margin">
              <wp:align>left</wp:align>
            </wp:positionH>
            <wp:positionV relativeFrom="paragraph">
              <wp:posOffset>190</wp:posOffset>
            </wp:positionV>
            <wp:extent cx="5760000" cy="7237404"/>
            <wp:effectExtent l="0" t="0" r="0" b="1905"/>
            <wp:wrapTight wrapText="bothSides">
              <wp:wrapPolygon edited="0">
                <wp:start x="0" y="0"/>
                <wp:lineTo x="0" y="21549"/>
                <wp:lineTo x="21505" y="21549"/>
                <wp:lineTo x="21505" y="0"/>
                <wp:lineTo x="0" y="0"/>
              </wp:wrapPolygon>
            </wp:wrapTight>
            <wp:docPr id="4409366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36657" name=""/>
                    <pic:cNvPicPr/>
                  </pic:nvPicPr>
                  <pic:blipFill rotWithShape="1">
                    <a:blip r:embed="rId60">
                      <a:extLst>
                        <a:ext uri="{28A0092B-C50C-407E-A947-70E740481C1C}">
                          <a14:useLocalDpi xmlns:a14="http://schemas.microsoft.com/office/drawing/2010/main" val="0"/>
                        </a:ext>
                      </a:extLst>
                    </a:blip>
                    <a:srcRect l="31888" t="21123" r="33806" b="2207"/>
                    <a:stretch/>
                  </pic:blipFill>
                  <pic:spPr bwMode="auto">
                    <a:xfrm>
                      <a:off x="0" y="0"/>
                      <a:ext cx="5760000" cy="7237404"/>
                    </a:xfrm>
                    <a:prstGeom prst="rect">
                      <a:avLst/>
                    </a:prstGeom>
                    <a:ln>
                      <a:noFill/>
                    </a:ln>
                    <a:extLst>
                      <a:ext uri="{53640926-AAD7-44D8-BBD7-CCE9431645EC}">
                        <a14:shadowObscured xmlns:a14="http://schemas.microsoft.com/office/drawing/2010/main"/>
                      </a:ext>
                    </a:extLst>
                  </pic:spPr>
                </pic:pic>
              </a:graphicData>
            </a:graphic>
          </wp:anchor>
        </w:drawing>
      </w:r>
    </w:p>
    <w:p w14:paraId="35BABEF4" w14:textId="77777777" w:rsidR="00296651" w:rsidRDefault="00296651" w:rsidP="008D7321">
      <w:pPr>
        <w:spacing w:line="276" w:lineRule="auto"/>
        <w:rPr>
          <w:lang w:val="es-ES"/>
        </w:rPr>
      </w:pPr>
    </w:p>
    <w:p w14:paraId="212156F4" w14:textId="77777777" w:rsidR="00296651" w:rsidRDefault="00296651" w:rsidP="008D7321">
      <w:pPr>
        <w:spacing w:line="276" w:lineRule="auto"/>
        <w:rPr>
          <w:lang w:val="es-ES"/>
        </w:rPr>
      </w:pPr>
    </w:p>
    <w:p w14:paraId="18688BAA" w14:textId="62A3F52E" w:rsidR="00296651" w:rsidRDefault="00296651" w:rsidP="008D7321">
      <w:pPr>
        <w:spacing w:line="276" w:lineRule="auto"/>
        <w:rPr>
          <w:lang w:val="es-ES"/>
        </w:rPr>
      </w:pPr>
      <w:r>
        <w:rPr>
          <w:noProof/>
        </w:rPr>
        <w:lastRenderedPageBreak/>
        <w:drawing>
          <wp:anchor distT="0" distB="0" distL="114300" distR="114300" simplePos="0" relativeHeight="251706368" behindDoc="1" locked="0" layoutInCell="1" allowOverlap="1" wp14:anchorId="4701E1DE" wp14:editId="64770C7B">
            <wp:simplePos x="0" y="0"/>
            <wp:positionH relativeFrom="margin">
              <wp:align>left</wp:align>
            </wp:positionH>
            <wp:positionV relativeFrom="paragraph">
              <wp:posOffset>189</wp:posOffset>
            </wp:positionV>
            <wp:extent cx="5760000" cy="6795739"/>
            <wp:effectExtent l="0" t="0" r="0" b="5715"/>
            <wp:wrapTight wrapText="bothSides">
              <wp:wrapPolygon edited="0">
                <wp:start x="0" y="0"/>
                <wp:lineTo x="0" y="21558"/>
                <wp:lineTo x="21505" y="21558"/>
                <wp:lineTo x="21505" y="0"/>
                <wp:lineTo x="0" y="0"/>
              </wp:wrapPolygon>
            </wp:wrapTight>
            <wp:docPr id="13743599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59940" name=""/>
                    <pic:cNvPicPr/>
                  </pic:nvPicPr>
                  <pic:blipFill rotWithShape="1">
                    <a:blip r:embed="rId61">
                      <a:extLst>
                        <a:ext uri="{28A0092B-C50C-407E-A947-70E740481C1C}">
                          <a14:useLocalDpi xmlns:a14="http://schemas.microsoft.com/office/drawing/2010/main" val="0"/>
                        </a:ext>
                      </a:extLst>
                    </a:blip>
                    <a:srcRect l="32331" t="24252" r="33368" b="3765"/>
                    <a:stretch/>
                  </pic:blipFill>
                  <pic:spPr bwMode="auto">
                    <a:xfrm>
                      <a:off x="0" y="0"/>
                      <a:ext cx="5760000" cy="6795739"/>
                    </a:xfrm>
                    <a:prstGeom prst="rect">
                      <a:avLst/>
                    </a:prstGeom>
                    <a:ln>
                      <a:noFill/>
                    </a:ln>
                    <a:extLst>
                      <a:ext uri="{53640926-AAD7-44D8-BBD7-CCE9431645EC}">
                        <a14:shadowObscured xmlns:a14="http://schemas.microsoft.com/office/drawing/2010/main"/>
                      </a:ext>
                    </a:extLst>
                  </pic:spPr>
                </pic:pic>
              </a:graphicData>
            </a:graphic>
          </wp:anchor>
        </w:drawing>
      </w:r>
    </w:p>
    <w:p w14:paraId="322516A6" w14:textId="77777777" w:rsidR="00296651" w:rsidRDefault="00296651" w:rsidP="008D7321">
      <w:pPr>
        <w:spacing w:line="276" w:lineRule="auto"/>
        <w:rPr>
          <w:lang w:val="es-ES"/>
        </w:rPr>
      </w:pPr>
    </w:p>
    <w:p w14:paraId="39FEC94A" w14:textId="77777777" w:rsidR="00296651" w:rsidRDefault="00296651" w:rsidP="008D7321">
      <w:pPr>
        <w:spacing w:line="276" w:lineRule="auto"/>
        <w:rPr>
          <w:lang w:val="es-ES"/>
        </w:rPr>
      </w:pPr>
    </w:p>
    <w:p w14:paraId="1975DCB2" w14:textId="77777777" w:rsidR="00296651" w:rsidRDefault="00296651" w:rsidP="008D7321">
      <w:pPr>
        <w:spacing w:line="276" w:lineRule="auto"/>
        <w:rPr>
          <w:lang w:val="es-ES"/>
        </w:rPr>
      </w:pPr>
    </w:p>
    <w:p w14:paraId="7550D5DA" w14:textId="7D7EC1B8" w:rsidR="00296651" w:rsidRDefault="00296651" w:rsidP="008D7321">
      <w:pPr>
        <w:spacing w:line="276" w:lineRule="auto"/>
        <w:rPr>
          <w:lang w:val="es-ES"/>
        </w:rPr>
      </w:pPr>
      <w:r>
        <w:rPr>
          <w:noProof/>
        </w:rPr>
        <w:lastRenderedPageBreak/>
        <w:drawing>
          <wp:anchor distT="0" distB="0" distL="114300" distR="114300" simplePos="0" relativeHeight="251707392" behindDoc="1" locked="0" layoutInCell="1" allowOverlap="1" wp14:anchorId="02DA9BD2" wp14:editId="6BE10F2B">
            <wp:simplePos x="0" y="0"/>
            <wp:positionH relativeFrom="margin">
              <wp:align>left</wp:align>
            </wp:positionH>
            <wp:positionV relativeFrom="paragraph">
              <wp:posOffset>189</wp:posOffset>
            </wp:positionV>
            <wp:extent cx="5760000" cy="7670980"/>
            <wp:effectExtent l="0" t="0" r="0" b="6350"/>
            <wp:wrapTight wrapText="bothSides">
              <wp:wrapPolygon edited="0">
                <wp:start x="0" y="0"/>
                <wp:lineTo x="0" y="21564"/>
                <wp:lineTo x="21505" y="21564"/>
                <wp:lineTo x="21505" y="0"/>
                <wp:lineTo x="0" y="0"/>
              </wp:wrapPolygon>
            </wp:wrapTight>
            <wp:docPr id="9074028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02803" name=""/>
                    <pic:cNvPicPr/>
                  </pic:nvPicPr>
                  <pic:blipFill rotWithShape="1">
                    <a:blip r:embed="rId62">
                      <a:extLst>
                        <a:ext uri="{28A0092B-C50C-407E-A947-70E740481C1C}">
                          <a14:useLocalDpi xmlns:a14="http://schemas.microsoft.com/office/drawing/2010/main" val="0"/>
                        </a:ext>
                      </a:extLst>
                    </a:blip>
                    <a:srcRect l="33655" t="23470" r="34467" b="1017"/>
                    <a:stretch/>
                  </pic:blipFill>
                  <pic:spPr bwMode="auto">
                    <a:xfrm>
                      <a:off x="0" y="0"/>
                      <a:ext cx="5760000" cy="7670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4F5382" w14:textId="77777777" w:rsidR="00296651" w:rsidRDefault="00296651" w:rsidP="008D7321">
      <w:pPr>
        <w:spacing w:line="276" w:lineRule="auto"/>
        <w:rPr>
          <w:lang w:val="es-ES"/>
        </w:rPr>
      </w:pPr>
    </w:p>
    <w:p w14:paraId="4C1731D0" w14:textId="2ACB4274" w:rsidR="00162E4F" w:rsidRDefault="00162E4F" w:rsidP="008D7321">
      <w:pPr>
        <w:spacing w:line="276" w:lineRule="auto"/>
        <w:rPr>
          <w:lang w:val="es-ES"/>
        </w:rPr>
      </w:pPr>
      <w:r>
        <w:rPr>
          <w:noProof/>
        </w:rPr>
        <w:lastRenderedPageBreak/>
        <w:drawing>
          <wp:anchor distT="0" distB="0" distL="114300" distR="114300" simplePos="0" relativeHeight="251708416" behindDoc="1" locked="0" layoutInCell="1" allowOverlap="1" wp14:anchorId="52C129FE" wp14:editId="5DF5564D">
            <wp:simplePos x="0" y="0"/>
            <wp:positionH relativeFrom="margin">
              <wp:align>left</wp:align>
            </wp:positionH>
            <wp:positionV relativeFrom="paragraph">
              <wp:posOffset>561</wp:posOffset>
            </wp:positionV>
            <wp:extent cx="5759450" cy="7526655"/>
            <wp:effectExtent l="0" t="0" r="0" b="0"/>
            <wp:wrapTight wrapText="bothSides">
              <wp:wrapPolygon edited="0">
                <wp:start x="0" y="0"/>
                <wp:lineTo x="0" y="21540"/>
                <wp:lineTo x="21505" y="21540"/>
                <wp:lineTo x="21505" y="0"/>
                <wp:lineTo x="0" y="0"/>
              </wp:wrapPolygon>
            </wp:wrapTight>
            <wp:docPr id="16814383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38362" name=""/>
                    <pic:cNvPicPr/>
                  </pic:nvPicPr>
                  <pic:blipFill rotWithShape="1">
                    <a:blip r:embed="rId63">
                      <a:extLst>
                        <a:ext uri="{28A0092B-C50C-407E-A947-70E740481C1C}">
                          <a14:useLocalDpi xmlns:a14="http://schemas.microsoft.com/office/drawing/2010/main" val="0"/>
                        </a:ext>
                      </a:extLst>
                    </a:blip>
                    <a:srcRect l="34969" t="22687" r="34235" b="5725"/>
                    <a:stretch/>
                  </pic:blipFill>
                  <pic:spPr bwMode="auto">
                    <a:xfrm>
                      <a:off x="0" y="0"/>
                      <a:ext cx="5759450" cy="7526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BBB9C2" w14:textId="77777777" w:rsidR="00162E4F" w:rsidRDefault="00162E4F" w:rsidP="008D7321">
      <w:pPr>
        <w:spacing w:line="276" w:lineRule="auto"/>
        <w:rPr>
          <w:lang w:val="es-ES"/>
        </w:rPr>
      </w:pPr>
    </w:p>
    <w:p w14:paraId="57BECADB" w14:textId="74BBB599" w:rsidR="00162E4F" w:rsidRDefault="00162E4F" w:rsidP="008D7321">
      <w:pPr>
        <w:spacing w:line="276" w:lineRule="auto"/>
        <w:rPr>
          <w:lang w:val="es-ES"/>
        </w:rPr>
      </w:pPr>
      <w:r>
        <w:rPr>
          <w:noProof/>
        </w:rPr>
        <w:lastRenderedPageBreak/>
        <w:drawing>
          <wp:anchor distT="0" distB="0" distL="114300" distR="114300" simplePos="0" relativeHeight="251709440" behindDoc="1" locked="0" layoutInCell="1" allowOverlap="1" wp14:anchorId="603299E1" wp14:editId="200CF6DB">
            <wp:simplePos x="0" y="0"/>
            <wp:positionH relativeFrom="margin">
              <wp:align>left</wp:align>
            </wp:positionH>
            <wp:positionV relativeFrom="paragraph">
              <wp:posOffset>190</wp:posOffset>
            </wp:positionV>
            <wp:extent cx="5759450" cy="7324725"/>
            <wp:effectExtent l="0" t="0" r="0" b="9525"/>
            <wp:wrapTight wrapText="bothSides">
              <wp:wrapPolygon edited="0">
                <wp:start x="0" y="0"/>
                <wp:lineTo x="0" y="21572"/>
                <wp:lineTo x="21505" y="21572"/>
                <wp:lineTo x="21505" y="0"/>
                <wp:lineTo x="0" y="0"/>
              </wp:wrapPolygon>
            </wp:wrapTight>
            <wp:docPr id="8258021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02126" name=""/>
                    <pic:cNvPicPr/>
                  </pic:nvPicPr>
                  <pic:blipFill rotWithShape="1">
                    <a:blip r:embed="rId64">
                      <a:extLst>
                        <a:ext uri="{28A0092B-C50C-407E-A947-70E740481C1C}">
                          <a14:useLocalDpi xmlns:a14="http://schemas.microsoft.com/office/drawing/2010/main" val="0"/>
                        </a:ext>
                      </a:extLst>
                    </a:blip>
                    <a:srcRect l="32774" t="21122" r="33144" b="1786"/>
                    <a:stretch/>
                  </pic:blipFill>
                  <pic:spPr bwMode="auto">
                    <a:xfrm>
                      <a:off x="0" y="0"/>
                      <a:ext cx="5759450" cy="732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FAB196" w14:textId="77777777" w:rsidR="00162E4F" w:rsidRDefault="00162E4F" w:rsidP="008D7321">
      <w:pPr>
        <w:spacing w:line="276" w:lineRule="auto"/>
        <w:rPr>
          <w:lang w:val="es-ES"/>
        </w:rPr>
      </w:pPr>
    </w:p>
    <w:p w14:paraId="25C6E420" w14:textId="77777777" w:rsidR="00162E4F" w:rsidRDefault="00162E4F" w:rsidP="008D7321">
      <w:pPr>
        <w:spacing w:line="276" w:lineRule="auto"/>
        <w:rPr>
          <w:lang w:val="es-ES"/>
        </w:rPr>
      </w:pPr>
    </w:p>
    <w:p w14:paraId="270D43BD" w14:textId="04C377FE" w:rsidR="00162E4F" w:rsidRDefault="00162E4F" w:rsidP="008D7321">
      <w:pPr>
        <w:spacing w:line="276" w:lineRule="auto"/>
        <w:rPr>
          <w:lang w:val="es-ES"/>
        </w:rPr>
      </w:pPr>
      <w:r>
        <w:rPr>
          <w:noProof/>
        </w:rPr>
        <w:lastRenderedPageBreak/>
        <w:drawing>
          <wp:anchor distT="0" distB="0" distL="114300" distR="114300" simplePos="0" relativeHeight="251710464" behindDoc="1" locked="0" layoutInCell="1" allowOverlap="1" wp14:anchorId="59DEF083" wp14:editId="1B62589A">
            <wp:simplePos x="0" y="0"/>
            <wp:positionH relativeFrom="margin">
              <wp:align>left</wp:align>
            </wp:positionH>
            <wp:positionV relativeFrom="paragraph">
              <wp:posOffset>379</wp:posOffset>
            </wp:positionV>
            <wp:extent cx="5759450" cy="6846570"/>
            <wp:effectExtent l="0" t="0" r="0" b="0"/>
            <wp:wrapTight wrapText="bothSides">
              <wp:wrapPolygon edited="0">
                <wp:start x="0" y="0"/>
                <wp:lineTo x="0" y="21516"/>
                <wp:lineTo x="21505" y="21516"/>
                <wp:lineTo x="21505" y="0"/>
                <wp:lineTo x="0" y="0"/>
              </wp:wrapPolygon>
            </wp:wrapTight>
            <wp:docPr id="1636513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1307" name=""/>
                    <pic:cNvPicPr/>
                  </pic:nvPicPr>
                  <pic:blipFill rotWithShape="1">
                    <a:blip r:embed="rId65">
                      <a:extLst>
                        <a:ext uri="{28A0092B-C50C-407E-A947-70E740481C1C}">
                          <a14:useLocalDpi xmlns:a14="http://schemas.microsoft.com/office/drawing/2010/main" val="0"/>
                        </a:ext>
                      </a:extLst>
                    </a:blip>
                    <a:srcRect l="33212" t="24251" r="32927" b="4154"/>
                    <a:stretch/>
                  </pic:blipFill>
                  <pic:spPr bwMode="auto">
                    <a:xfrm>
                      <a:off x="0" y="0"/>
                      <a:ext cx="5759450" cy="6846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2B147A" w14:textId="77777777" w:rsidR="00162E4F" w:rsidRDefault="00162E4F" w:rsidP="008D7321">
      <w:pPr>
        <w:spacing w:line="276" w:lineRule="auto"/>
        <w:rPr>
          <w:lang w:val="es-ES"/>
        </w:rPr>
      </w:pPr>
    </w:p>
    <w:p w14:paraId="32BB4CFE" w14:textId="77777777" w:rsidR="00162E4F" w:rsidRDefault="00162E4F" w:rsidP="008D7321">
      <w:pPr>
        <w:spacing w:line="276" w:lineRule="auto"/>
        <w:rPr>
          <w:lang w:val="es-ES"/>
        </w:rPr>
      </w:pPr>
    </w:p>
    <w:p w14:paraId="58467CEF" w14:textId="77777777" w:rsidR="00162E4F" w:rsidRDefault="00162E4F" w:rsidP="008D7321">
      <w:pPr>
        <w:spacing w:line="276" w:lineRule="auto"/>
        <w:rPr>
          <w:lang w:val="es-ES"/>
        </w:rPr>
      </w:pPr>
    </w:p>
    <w:p w14:paraId="14CD8895" w14:textId="31D6C743" w:rsidR="00162E4F" w:rsidRDefault="00162E4F" w:rsidP="008D7321">
      <w:pPr>
        <w:spacing w:line="276" w:lineRule="auto"/>
        <w:rPr>
          <w:lang w:val="es-ES"/>
        </w:rPr>
      </w:pPr>
      <w:r>
        <w:rPr>
          <w:noProof/>
        </w:rPr>
        <w:lastRenderedPageBreak/>
        <w:drawing>
          <wp:anchor distT="0" distB="0" distL="114300" distR="114300" simplePos="0" relativeHeight="251711488" behindDoc="1" locked="0" layoutInCell="1" allowOverlap="1" wp14:anchorId="17A72750" wp14:editId="75FAC7AD">
            <wp:simplePos x="0" y="0"/>
            <wp:positionH relativeFrom="margin">
              <wp:align>left</wp:align>
            </wp:positionH>
            <wp:positionV relativeFrom="paragraph">
              <wp:posOffset>190</wp:posOffset>
            </wp:positionV>
            <wp:extent cx="5760000" cy="7763122"/>
            <wp:effectExtent l="0" t="0" r="0" b="0"/>
            <wp:wrapTight wrapText="bothSides">
              <wp:wrapPolygon edited="0">
                <wp:start x="0" y="0"/>
                <wp:lineTo x="0" y="21520"/>
                <wp:lineTo x="21505" y="21520"/>
                <wp:lineTo x="21505" y="0"/>
                <wp:lineTo x="0" y="0"/>
              </wp:wrapPolygon>
            </wp:wrapTight>
            <wp:docPr id="13387669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66913" name=""/>
                    <pic:cNvPicPr/>
                  </pic:nvPicPr>
                  <pic:blipFill rotWithShape="1">
                    <a:blip r:embed="rId66">
                      <a:extLst>
                        <a:ext uri="{28A0092B-C50C-407E-A947-70E740481C1C}">
                          <a14:useLocalDpi xmlns:a14="http://schemas.microsoft.com/office/drawing/2010/main" val="0"/>
                        </a:ext>
                      </a:extLst>
                    </a:blip>
                    <a:srcRect l="33653" t="21905" r="34686" b="2195"/>
                    <a:stretch/>
                  </pic:blipFill>
                  <pic:spPr bwMode="auto">
                    <a:xfrm>
                      <a:off x="0" y="0"/>
                      <a:ext cx="5760000" cy="7763122"/>
                    </a:xfrm>
                    <a:prstGeom prst="rect">
                      <a:avLst/>
                    </a:prstGeom>
                    <a:ln>
                      <a:noFill/>
                    </a:ln>
                    <a:extLst>
                      <a:ext uri="{53640926-AAD7-44D8-BBD7-CCE9431645EC}">
                        <a14:shadowObscured xmlns:a14="http://schemas.microsoft.com/office/drawing/2010/main"/>
                      </a:ext>
                    </a:extLst>
                  </pic:spPr>
                </pic:pic>
              </a:graphicData>
            </a:graphic>
          </wp:anchor>
        </w:drawing>
      </w:r>
    </w:p>
    <w:p w14:paraId="38BA306D" w14:textId="77777777" w:rsidR="00162E4F" w:rsidRDefault="00162E4F" w:rsidP="008D7321">
      <w:pPr>
        <w:spacing w:line="276" w:lineRule="auto"/>
        <w:rPr>
          <w:lang w:val="es-ES"/>
        </w:rPr>
      </w:pPr>
    </w:p>
    <w:p w14:paraId="15634AA0" w14:textId="62042102" w:rsidR="00162E4F" w:rsidRDefault="00162E4F" w:rsidP="008D7321">
      <w:pPr>
        <w:spacing w:line="276" w:lineRule="auto"/>
        <w:ind w:firstLine="0"/>
        <w:rPr>
          <w:lang w:val="es-ES"/>
        </w:rPr>
      </w:pPr>
      <w:r>
        <w:rPr>
          <w:noProof/>
        </w:rPr>
        <w:lastRenderedPageBreak/>
        <w:drawing>
          <wp:anchor distT="0" distB="0" distL="114300" distR="114300" simplePos="0" relativeHeight="251712512" behindDoc="1" locked="0" layoutInCell="1" allowOverlap="1" wp14:anchorId="53732630" wp14:editId="35B9F2DF">
            <wp:simplePos x="0" y="0"/>
            <wp:positionH relativeFrom="margin">
              <wp:align>left</wp:align>
            </wp:positionH>
            <wp:positionV relativeFrom="paragraph">
              <wp:posOffset>190</wp:posOffset>
            </wp:positionV>
            <wp:extent cx="5760000" cy="7118480"/>
            <wp:effectExtent l="0" t="0" r="0" b="6350"/>
            <wp:wrapTight wrapText="bothSides">
              <wp:wrapPolygon edited="0">
                <wp:start x="0" y="0"/>
                <wp:lineTo x="0" y="21561"/>
                <wp:lineTo x="21505" y="21561"/>
                <wp:lineTo x="21505" y="0"/>
                <wp:lineTo x="0" y="0"/>
              </wp:wrapPolygon>
            </wp:wrapTight>
            <wp:docPr id="16441632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63270" name=""/>
                    <pic:cNvPicPr/>
                  </pic:nvPicPr>
                  <pic:blipFill rotWithShape="1">
                    <a:blip r:embed="rId67">
                      <a:extLst>
                        <a:ext uri="{28A0092B-C50C-407E-A947-70E740481C1C}">
                          <a14:useLocalDpi xmlns:a14="http://schemas.microsoft.com/office/drawing/2010/main" val="0"/>
                        </a:ext>
                      </a:extLst>
                    </a:blip>
                    <a:srcRect l="34313" t="23469" r="34007" b="6892"/>
                    <a:stretch/>
                  </pic:blipFill>
                  <pic:spPr bwMode="auto">
                    <a:xfrm>
                      <a:off x="0" y="0"/>
                      <a:ext cx="5760000" cy="7118480"/>
                    </a:xfrm>
                    <a:prstGeom prst="rect">
                      <a:avLst/>
                    </a:prstGeom>
                    <a:ln>
                      <a:noFill/>
                    </a:ln>
                    <a:extLst>
                      <a:ext uri="{53640926-AAD7-44D8-BBD7-CCE9431645EC}">
                        <a14:shadowObscured xmlns:a14="http://schemas.microsoft.com/office/drawing/2010/main"/>
                      </a:ext>
                    </a:extLst>
                  </pic:spPr>
                </pic:pic>
              </a:graphicData>
            </a:graphic>
          </wp:anchor>
        </w:drawing>
      </w:r>
    </w:p>
    <w:p w14:paraId="3B1A31D2" w14:textId="77777777" w:rsidR="00162E4F" w:rsidRDefault="00162E4F" w:rsidP="008D7321">
      <w:pPr>
        <w:spacing w:line="276" w:lineRule="auto"/>
        <w:rPr>
          <w:lang w:val="es-ES"/>
        </w:rPr>
      </w:pPr>
    </w:p>
    <w:p w14:paraId="59B65670" w14:textId="77777777" w:rsidR="00162E4F" w:rsidRDefault="00162E4F" w:rsidP="008D7321">
      <w:pPr>
        <w:spacing w:line="276" w:lineRule="auto"/>
        <w:rPr>
          <w:lang w:val="es-ES"/>
        </w:rPr>
      </w:pPr>
    </w:p>
    <w:p w14:paraId="13226683" w14:textId="0CE998FA" w:rsidR="00162E4F" w:rsidRDefault="00162E4F" w:rsidP="008D7321">
      <w:pPr>
        <w:spacing w:line="276" w:lineRule="auto"/>
        <w:ind w:firstLine="0"/>
        <w:rPr>
          <w:lang w:val="es-ES"/>
        </w:rPr>
      </w:pPr>
      <w:r>
        <w:rPr>
          <w:noProof/>
        </w:rPr>
        <w:lastRenderedPageBreak/>
        <w:drawing>
          <wp:anchor distT="0" distB="0" distL="114300" distR="114300" simplePos="0" relativeHeight="251713536" behindDoc="1" locked="0" layoutInCell="1" allowOverlap="1" wp14:anchorId="789E637E" wp14:editId="3A5CCC88">
            <wp:simplePos x="0" y="0"/>
            <wp:positionH relativeFrom="margin">
              <wp:align>left</wp:align>
            </wp:positionH>
            <wp:positionV relativeFrom="paragraph">
              <wp:posOffset>190</wp:posOffset>
            </wp:positionV>
            <wp:extent cx="5760000" cy="7317397"/>
            <wp:effectExtent l="0" t="0" r="0" b="0"/>
            <wp:wrapTight wrapText="bothSides">
              <wp:wrapPolygon edited="0">
                <wp:start x="0" y="0"/>
                <wp:lineTo x="0" y="21538"/>
                <wp:lineTo x="21505" y="21538"/>
                <wp:lineTo x="21505" y="0"/>
                <wp:lineTo x="0" y="0"/>
              </wp:wrapPolygon>
            </wp:wrapTight>
            <wp:docPr id="549622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2289" name=""/>
                    <pic:cNvPicPr/>
                  </pic:nvPicPr>
                  <pic:blipFill rotWithShape="1">
                    <a:blip r:embed="rId68">
                      <a:extLst>
                        <a:ext uri="{28A0092B-C50C-407E-A947-70E740481C1C}">
                          <a14:useLocalDpi xmlns:a14="http://schemas.microsoft.com/office/drawing/2010/main" val="0"/>
                        </a:ext>
                      </a:extLst>
                    </a:blip>
                    <a:srcRect l="32553" t="20732" r="34027" b="3758"/>
                    <a:stretch/>
                  </pic:blipFill>
                  <pic:spPr bwMode="auto">
                    <a:xfrm>
                      <a:off x="0" y="0"/>
                      <a:ext cx="5760000" cy="73173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C51FF8" w14:textId="77777777" w:rsidR="00162E4F" w:rsidRDefault="00162E4F" w:rsidP="008D7321">
      <w:pPr>
        <w:spacing w:line="276" w:lineRule="auto"/>
        <w:rPr>
          <w:lang w:val="es-ES"/>
        </w:rPr>
      </w:pPr>
    </w:p>
    <w:p w14:paraId="23C3817F" w14:textId="77777777" w:rsidR="00162E4F" w:rsidRDefault="00162E4F" w:rsidP="008D7321">
      <w:pPr>
        <w:spacing w:line="276" w:lineRule="auto"/>
        <w:rPr>
          <w:lang w:val="es-ES"/>
        </w:rPr>
      </w:pPr>
    </w:p>
    <w:p w14:paraId="5832ADCA" w14:textId="368074B8" w:rsidR="00162E4F" w:rsidRDefault="00162E4F" w:rsidP="008D7321">
      <w:pPr>
        <w:spacing w:line="276" w:lineRule="auto"/>
        <w:rPr>
          <w:lang w:val="es-ES"/>
        </w:rPr>
      </w:pPr>
      <w:r>
        <w:rPr>
          <w:noProof/>
        </w:rPr>
        <w:lastRenderedPageBreak/>
        <w:drawing>
          <wp:anchor distT="0" distB="0" distL="114300" distR="114300" simplePos="0" relativeHeight="251714560" behindDoc="1" locked="0" layoutInCell="1" allowOverlap="1" wp14:anchorId="790A99E6" wp14:editId="7D04E7CB">
            <wp:simplePos x="0" y="0"/>
            <wp:positionH relativeFrom="margin">
              <wp:posOffset>-26901</wp:posOffset>
            </wp:positionH>
            <wp:positionV relativeFrom="paragraph">
              <wp:posOffset>379</wp:posOffset>
            </wp:positionV>
            <wp:extent cx="5759450" cy="7541260"/>
            <wp:effectExtent l="0" t="0" r="0" b="2540"/>
            <wp:wrapTight wrapText="bothSides">
              <wp:wrapPolygon edited="0">
                <wp:start x="0" y="0"/>
                <wp:lineTo x="0" y="21553"/>
                <wp:lineTo x="21505" y="21553"/>
                <wp:lineTo x="21505" y="0"/>
                <wp:lineTo x="0" y="0"/>
              </wp:wrapPolygon>
            </wp:wrapTight>
            <wp:docPr id="20603373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37359" name=""/>
                    <pic:cNvPicPr/>
                  </pic:nvPicPr>
                  <pic:blipFill rotWithShape="1">
                    <a:blip r:embed="rId69">
                      <a:extLst>
                        <a:ext uri="{28A0092B-C50C-407E-A947-70E740481C1C}">
                          <a14:useLocalDpi xmlns:a14="http://schemas.microsoft.com/office/drawing/2010/main" val="0"/>
                        </a:ext>
                      </a:extLst>
                    </a:blip>
                    <a:srcRect l="34972" t="26599" r="35126" b="3764"/>
                    <a:stretch/>
                  </pic:blipFill>
                  <pic:spPr bwMode="auto">
                    <a:xfrm>
                      <a:off x="0" y="0"/>
                      <a:ext cx="5759450" cy="7541260"/>
                    </a:xfrm>
                    <a:prstGeom prst="rect">
                      <a:avLst/>
                    </a:prstGeom>
                    <a:ln>
                      <a:noFill/>
                    </a:ln>
                    <a:extLst>
                      <a:ext uri="{53640926-AAD7-44D8-BBD7-CCE9431645EC}">
                        <a14:shadowObscured xmlns:a14="http://schemas.microsoft.com/office/drawing/2010/main"/>
                      </a:ext>
                    </a:extLst>
                  </pic:spPr>
                </pic:pic>
              </a:graphicData>
            </a:graphic>
          </wp:anchor>
        </w:drawing>
      </w:r>
    </w:p>
    <w:p w14:paraId="1CC5756A" w14:textId="77777777" w:rsidR="00162E4F" w:rsidRDefault="00162E4F" w:rsidP="008D7321">
      <w:pPr>
        <w:spacing w:line="276" w:lineRule="auto"/>
        <w:rPr>
          <w:lang w:val="es-ES"/>
        </w:rPr>
      </w:pPr>
    </w:p>
    <w:p w14:paraId="60FC1B17" w14:textId="00F718AD" w:rsidR="00162E4F" w:rsidRDefault="00E85C97" w:rsidP="008D7321">
      <w:pPr>
        <w:spacing w:line="276" w:lineRule="auto"/>
        <w:ind w:firstLine="0"/>
        <w:rPr>
          <w:lang w:val="es-ES"/>
        </w:rPr>
      </w:pPr>
      <w:r>
        <w:rPr>
          <w:noProof/>
        </w:rPr>
        <w:lastRenderedPageBreak/>
        <w:drawing>
          <wp:anchor distT="0" distB="0" distL="114300" distR="114300" simplePos="0" relativeHeight="251715584" behindDoc="1" locked="0" layoutInCell="1" allowOverlap="1" wp14:anchorId="227A4D89" wp14:editId="31BB09E5">
            <wp:simplePos x="0" y="0"/>
            <wp:positionH relativeFrom="column">
              <wp:posOffset>0</wp:posOffset>
            </wp:positionH>
            <wp:positionV relativeFrom="paragraph">
              <wp:posOffset>2540</wp:posOffset>
            </wp:positionV>
            <wp:extent cx="5760000" cy="7229852"/>
            <wp:effectExtent l="0" t="0" r="0" b="0"/>
            <wp:wrapTight wrapText="bothSides">
              <wp:wrapPolygon edited="0">
                <wp:start x="0" y="0"/>
                <wp:lineTo x="0" y="21515"/>
                <wp:lineTo x="21505" y="21515"/>
                <wp:lineTo x="21505" y="0"/>
                <wp:lineTo x="0" y="0"/>
              </wp:wrapPolygon>
            </wp:wrapTight>
            <wp:docPr id="9058088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08863" name=""/>
                    <pic:cNvPicPr/>
                  </pic:nvPicPr>
                  <pic:blipFill rotWithShape="1">
                    <a:blip r:embed="rId70">
                      <a:extLst>
                        <a:ext uri="{28A0092B-C50C-407E-A947-70E740481C1C}">
                          <a14:useLocalDpi xmlns:a14="http://schemas.microsoft.com/office/drawing/2010/main" val="0"/>
                        </a:ext>
                      </a:extLst>
                    </a:blip>
                    <a:srcRect l="32331" t="21513" r="34027" b="3375"/>
                    <a:stretch/>
                  </pic:blipFill>
                  <pic:spPr bwMode="auto">
                    <a:xfrm>
                      <a:off x="0" y="0"/>
                      <a:ext cx="5760000" cy="72298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448686" w14:textId="77777777" w:rsidR="00162E4F" w:rsidRDefault="00162E4F" w:rsidP="008D7321">
      <w:pPr>
        <w:spacing w:line="276" w:lineRule="auto"/>
        <w:rPr>
          <w:lang w:val="es-ES"/>
        </w:rPr>
      </w:pPr>
    </w:p>
    <w:p w14:paraId="26F5B9B3" w14:textId="77777777" w:rsidR="00162E4F" w:rsidRDefault="00162E4F" w:rsidP="008D7321">
      <w:pPr>
        <w:spacing w:line="276" w:lineRule="auto"/>
        <w:rPr>
          <w:lang w:val="es-ES"/>
        </w:rPr>
      </w:pPr>
    </w:p>
    <w:p w14:paraId="600AFCB4" w14:textId="08C9F720" w:rsidR="00162E4F" w:rsidRDefault="00E85C97" w:rsidP="008D7321">
      <w:pPr>
        <w:spacing w:line="276" w:lineRule="auto"/>
        <w:ind w:firstLine="0"/>
        <w:rPr>
          <w:lang w:val="es-ES"/>
        </w:rPr>
      </w:pPr>
      <w:r>
        <w:rPr>
          <w:noProof/>
        </w:rPr>
        <w:lastRenderedPageBreak/>
        <w:drawing>
          <wp:inline distT="0" distB="0" distL="0" distR="0" wp14:anchorId="471A42CB" wp14:editId="0183DA26">
            <wp:extent cx="5760000" cy="6798879"/>
            <wp:effectExtent l="0" t="0" r="0" b="2540"/>
            <wp:docPr id="8918897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89789" name=""/>
                    <pic:cNvPicPr/>
                  </pic:nvPicPr>
                  <pic:blipFill rotWithShape="1">
                    <a:blip r:embed="rId71"/>
                    <a:srcRect l="34313" t="25816" r="35126" b="10020"/>
                    <a:stretch/>
                  </pic:blipFill>
                  <pic:spPr bwMode="auto">
                    <a:xfrm>
                      <a:off x="0" y="0"/>
                      <a:ext cx="5760000" cy="6798879"/>
                    </a:xfrm>
                    <a:prstGeom prst="rect">
                      <a:avLst/>
                    </a:prstGeom>
                    <a:ln>
                      <a:noFill/>
                    </a:ln>
                    <a:extLst>
                      <a:ext uri="{53640926-AAD7-44D8-BBD7-CCE9431645EC}">
                        <a14:shadowObscured xmlns:a14="http://schemas.microsoft.com/office/drawing/2010/main"/>
                      </a:ext>
                    </a:extLst>
                  </pic:spPr>
                </pic:pic>
              </a:graphicData>
            </a:graphic>
          </wp:inline>
        </w:drawing>
      </w:r>
    </w:p>
    <w:p w14:paraId="6CA1D40C" w14:textId="77777777" w:rsidR="00162E4F" w:rsidRDefault="00162E4F" w:rsidP="008D7321">
      <w:pPr>
        <w:spacing w:line="276" w:lineRule="auto"/>
        <w:rPr>
          <w:lang w:val="es-ES"/>
        </w:rPr>
      </w:pPr>
    </w:p>
    <w:p w14:paraId="1269758C" w14:textId="77777777" w:rsidR="00162E4F" w:rsidRDefault="00162E4F" w:rsidP="008D7321">
      <w:pPr>
        <w:spacing w:line="276" w:lineRule="auto"/>
        <w:rPr>
          <w:lang w:val="es-ES"/>
        </w:rPr>
      </w:pPr>
    </w:p>
    <w:p w14:paraId="0FD9791E" w14:textId="77777777" w:rsidR="00162E4F" w:rsidRDefault="00162E4F" w:rsidP="008D7321">
      <w:pPr>
        <w:spacing w:line="276" w:lineRule="auto"/>
        <w:rPr>
          <w:lang w:val="es-ES"/>
        </w:rPr>
      </w:pPr>
    </w:p>
    <w:p w14:paraId="46738D2F" w14:textId="23A9E110" w:rsidR="00162E4F" w:rsidRDefault="00E85C97" w:rsidP="008D7321">
      <w:pPr>
        <w:spacing w:line="276" w:lineRule="auto"/>
        <w:ind w:firstLine="0"/>
        <w:rPr>
          <w:lang w:val="es-ES"/>
        </w:rPr>
      </w:pPr>
      <w:r>
        <w:rPr>
          <w:noProof/>
        </w:rPr>
        <w:lastRenderedPageBreak/>
        <w:drawing>
          <wp:inline distT="0" distB="0" distL="0" distR="0" wp14:anchorId="472BF48F" wp14:editId="05C0B299">
            <wp:extent cx="5760000" cy="7425581"/>
            <wp:effectExtent l="0" t="0" r="0" b="4445"/>
            <wp:docPr id="1344046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4660" name=""/>
                    <pic:cNvPicPr/>
                  </pic:nvPicPr>
                  <pic:blipFill rotWithShape="1">
                    <a:blip r:embed="rId72"/>
                    <a:srcRect l="33654" t="20732" r="33587" b="4150"/>
                    <a:stretch/>
                  </pic:blipFill>
                  <pic:spPr bwMode="auto">
                    <a:xfrm>
                      <a:off x="0" y="0"/>
                      <a:ext cx="5760000" cy="7425581"/>
                    </a:xfrm>
                    <a:prstGeom prst="rect">
                      <a:avLst/>
                    </a:prstGeom>
                    <a:ln>
                      <a:noFill/>
                    </a:ln>
                    <a:extLst>
                      <a:ext uri="{53640926-AAD7-44D8-BBD7-CCE9431645EC}">
                        <a14:shadowObscured xmlns:a14="http://schemas.microsoft.com/office/drawing/2010/main"/>
                      </a:ext>
                    </a:extLst>
                  </pic:spPr>
                </pic:pic>
              </a:graphicData>
            </a:graphic>
          </wp:inline>
        </w:drawing>
      </w:r>
    </w:p>
    <w:p w14:paraId="368D7D45" w14:textId="77777777" w:rsidR="00162E4F" w:rsidRDefault="00162E4F" w:rsidP="008D7321">
      <w:pPr>
        <w:spacing w:line="276" w:lineRule="auto"/>
        <w:ind w:firstLine="0"/>
        <w:rPr>
          <w:lang w:val="es-ES"/>
        </w:rPr>
      </w:pPr>
    </w:p>
    <w:p w14:paraId="6ECC0597" w14:textId="77777777" w:rsidR="00162E4F" w:rsidRDefault="00162E4F" w:rsidP="008D7321">
      <w:pPr>
        <w:spacing w:line="276" w:lineRule="auto"/>
        <w:rPr>
          <w:lang w:val="es-ES"/>
        </w:rPr>
      </w:pPr>
    </w:p>
    <w:p w14:paraId="1A73F370" w14:textId="30A9AB90" w:rsidR="00162E4F" w:rsidRDefault="00E85C97" w:rsidP="008D7321">
      <w:pPr>
        <w:spacing w:line="276" w:lineRule="auto"/>
        <w:ind w:firstLine="0"/>
        <w:rPr>
          <w:lang w:val="es-ES"/>
        </w:rPr>
      </w:pPr>
      <w:r>
        <w:rPr>
          <w:noProof/>
        </w:rPr>
        <w:lastRenderedPageBreak/>
        <w:drawing>
          <wp:anchor distT="0" distB="0" distL="114300" distR="114300" simplePos="0" relativeHeight="251716608" behindDoc="1" locked="0" layoutInCell="1" allowOverlap="1" wp14:anchorId="78278D00" wp14:editId="5B32DB93">
            <wp:simplePos x="0" y="0"/>
            <wp:positionH relativeFrom="column">
              <wp:posOffset>0</wp:posOffset>
            </wp:positionH>
            <wp:positionV relativeFrom="paragraph">
              <wp:posOffset>2540</wp:posOffset>
            </wp:positionV>
            <wp:extent cx="5760000" cy="6977196"/>
            <wp:effectExtent l="0" t="0" r="0" b="0"/>
            <wp:wrapTight wrapText="bothSides">
              <wp:wrapPolygon edited="0">
                <wp:start x="0" y="0"/>
                <wp:lineTo x="0" y="21527"/>
                <wp:lineTo x="21505" y="21527"/>
                <wp:lineTo x="21505" y="0"/>
                <wp:lineTo x="0" y="0"/>
              </wp:wrapPolygon>
            </wp:wrapTight>
            <wp:docPr id="18891567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156794" name=""/>
                    <pic:cNvPicPr/>
                  </pic:nvPicPr>
                  <pic:blipFill rotWithShape="1">
                    <a:blip r:embed="rId73">
                      <a:extLst>
                        <a:ext uri="{28A0092B-C50C-407E-A947-70E740481C1C}">
                          <a14:useLocalDpi xmlns:a14="http://schemas.microsoft.com/office/drawing/2010/main" val="0"/>
                        </a:ext>
                      </a:extLst>
                    </a:blip>
                    <a:srcRect l="33213" t="26208" r="34467" b="4154"/>
                    <a:stretch/>
                  </pic:blipFill>
                  <pic:spPr bwMode="auto">
                    <a:xfrm>
                      <a:off x="0" y="0"/>
                      <a:ext cx="5760000" cy="69771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CC63F4" w14:textId="77777777" w:rsidR="00162E4F" w:rsidRDefault="00162E4F" w:rsidP="008D7321">
      <w:pPr>
        <w:spacing w:line="276" w:lineRule="auto"/>
        <w:rPr>
          <w:lang w:val="es-ES"/>
        </w:rPr>
      </w:pPr>
    </w:p>
    <w:p w14:paraId="1C68F685" w14:textId="77777777" w:rsidR="00162E4F" w:rsidRDefault="00162E4F" w:rsidP="008D7321">
      <w:pPr>
        <w:spacing w:line="276" w:lineRule="auto"/>
        <w:rPr>
          <w:lang w:val="es-ES"/>
        </w:rPr>
      </w:pPr>
    </w:p>
    <w:p w14:paraId="702A947E" w14:textId="42F7A14A" w:rsidR="00065308" w:rsidRDefault="004A04CE" w:rsidP="008D7321">
      <w:pPr>
        <w:pStyle w:val="Descripcin"/>
        <w:spacing w:line="276" w:lineRule="auto"/>
        <w:ind w:firstLine="0"/>
        <w:rPr>
          <w:b/>
          <w:bCs/>
          <w:i w:val="0"/>
          <w:iCs w:val="0"/>
          <w:color w:val="auto"/>
          <w:sz w:val="24"/>
          <w:szCs w:val="24"/>
        </w:rPr>
      </w:pPr>
      <w:r>
        <w:rPr>
          <w:noProof/>
        </w:rPr>
        <w:lastRenderedPageBreak/>
        <w:drawing>
          <wp:anchor distT="0" distB="0" distL="114300" distR="114300" simplePos="0" relativeHeight="251717632" behindDoc="1" locked="0" layoutInCell="1" allowOverlap="1" wp14:anchorId="5625836E" wp14:editId="7FF266C7">
            <wp:simplePos x="0" y="0"/>
            <wp:positionH relativeFrom="margin">
              <wp:posOffset>38100</wp:posOffset>
            </wp:positionH>
            <wp:positionV relativeFrom="paragraph">
              <wp:posOffset>563245</wp:posOffset>
            </wp:positionV>
            <wp:extent cx="2520000" cy="4480000"/>
            <wp:effectExtent l="0" t="0" r="0" b="0"/>
            <wp:wrapTight wrapText="bothSides">
              <wp:wrapPolygon edited="0">
                <wp:start x="0" y="0"/>
                <wp:lineTo x="0" y="21493"/>
                <wp:lineTo x="21393" y="21493"/>
                <wp:lineTo x="21393" y="0"/>
                <wp:lineTo x="0" y="0"/>
              </wp:wrapPolygon>
            </wp:wrapTight>
            <wp:docPr id="214006706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20000" cy="4480000"/>
                    </a:xfrm>
                    <a:prstGeom prst="rect">
                      <a:avLst/>
                    </a:prstGeom>
                    <a:noFill/>
                  </pic:spPr>
                </pic:pic>
              </a:graphicData>
            </a:graphic>
            <wp14:sizeRelH relativeFrom="margin">
              <wp14:pctWidth>0</wp14:pctWidth>
            </wp14:sizeRelH>
            <wp14:sizeRelV relativeFrom="margin">
              <wp14:pctHeight>0</wp14:pctHeight>
            </wp14:sizeRelV>
          </wp:anchor>
        </w:drawing>
      </w:r>
      <w:r w:rsidR="00065308" w:rsidRPr="00065308">
        <w:rPr>
          <w:b/>
          <w:bCs/>
          <w:i w:val="0"/>
          <w:iCs w:val="0"/>
          <w:color w:val="auto"/>
          <w:sz w:val="24"/>
          <w:szCs w:val="24"/>
        </w:rPr>
        <w:t xml:space="preserve">Anexo </w:t>
      </w:r>
      <w:r w:rsidR="00065308" w:rsidRPr="00065308">
        <w:rPr>
          <w:b/>
          <w:bCs/>
          <w:i w:val="0"/>
          <w:iCs w:val="0"/>
          <w:color w:val="auto"/>
          <w:sz w:val="24"/>
          <w:szCs w:val="24"/>
        </w:rPr>
        <w:fldChar w:fldCharType="begin"/>
      </w:r>
      <w:r w:rsidR="00065308" w:rsidRPr="00065308">
        <w:rPr>
          <w:b/>
          <w:bCs/>
          <w:i w:val="0"/>
          <w:iCs w:val="0"/>
          <w:color w:val="auto"/>
          <w:sz w:val="24"/>
          <w:szCs w:val="24"/>
        </w:rPr>
        <w:instrText xml:space="preserve"> SEQ Anexo \* ARABIC </w:instrText>
      </w:r>
      <w:r w:rsidR="00065308" w:rsidRPr="00065308">
        <w:rPr>
          <w:b/>
          <w:bCs/>
          <w:i w:val="0"/>
          <w:iCs w:val="0"/>
          <w:color w:val="auto"/>
          <w:sz w:val="24"/>
          <w:szCs w:val="24"/>
        </w:rPr>
        <w:fldChar w:fldCharType="separate"/>
      </w:r>
      <w:r w:rsidR="00FD40CA">
        <w:rPr>
          <w:b/>
          <w:bCs/>
          <w:i w:val="0"/>
          <w:iCs w:val="0"/>
          <w:noProof/>
          <w:color w:val="auto"/>
          <w:sz w:val="24"/>
          <w:szCs w:val="24"/>
        </w:rPr>
        <w:t>2</w:t>
      </w:r>
      <w:r w:rsidR="00065308" w:rsidRPr="00065308">
        <w:rPr>
          <w:b/>
          <w:bCs/>
          <w:i w:val="0"/>
          <w:iCs w:val="0"/>
          <w:color w:val="auto"/>
          <w:sz w:val="24"/>
          <w:szCs w:val="24"/>
        </w:rPr>
        <w:fldChar w:fldCharType="end"/>
      </w:r>
      <w:r w:rsidR="00065308">
        <w:rPr>
          <w:b/>
          <w:bCs/>
          <w:i w:val="0"/>
          <w:iCs w:val="0"/>
          <w:color w:val="auto"/>
          <w:sz w:val="24"/>
          <w:szCs w:val="24"/>
        </w:rPr>
        <w:t xml:space="preserve">. Imágenes de la aplicación de la encuesta a los estudiantes </w:t>
      </w:r>
    </w:p>
    <w:p w14:paraId="3259EE74" w14:textId="665589FD" w:rsidR="00E85C97" w:rsidRDefault="004A04CE" w:rsidP="008D7321">
      <w:pPr>
        <w:spacing w:line="276" w:lineRule="auto"/>
        <w:ind w:firstLine="0"/>
        <w:rPr>
          <w:noProof/>
          <w:lang w:val="es-ES"/>
        </w:rPr>
      </w:pPr>
      <w:r>
        <w:rPr>
          <w:noProof/>
          <w:lang w:val="es-ES"/>
        </w:rPr>
        <w:drawing>
          <wp:anchor distT="0" distB="0" distL="114300" distR="114300" simplePos="0" relativeHeight="251718656" behindDoc="1" locked="0" layoutInCell="1" allowOverlap="1" wp14:anchorId="26730CE7" wp14:editId="7A9B94E2">
            <wp:simplePos x="0" y="0"/>
            <wp:positionH relativeFrom="margin">
              <wp:align>right</wp:align>
            </wp:positionH>
            <wp:positionV relativeFrom="paragraph">
              <wp:posOffset>229235</wp:posOffset>
            </wp:positionV>
            <wp:extent cx="2519680" cy="4479925"/>
            <wp:effectExtent l="0" t="0" r="0" b="0"/>
            <wp:wrapTight wrapText="bothSides">
              <wp:wrapPolygon edited="0">
                <wp:start x="0" y="0"/>
                <wp:lineTo x="0" y="21493"/>
                <wp:lineTo x="21393" y="21493"/>
                <wp:lineTo x="21393" y="0"/>
                <wp:lineTo x="0" y="0"/>
              </wp:wrapPolygon>
            </wp:wrapTight>
            <wp:docPr id="53577500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19680" cy="4479925"/>
                    </a:xfrm>
                    <a:prstGeom prst="rect">
                      <a:avLst/>
                    </a:prstGeom>
                    <a:noFill/>
                  </pic:spPr>
                </pic:pic>
              </a:graphicData>
            </a:graphic>
          </wp:anchor>
        </w:drawing>
      </w:r>
      <w:r>
        <w:rPr>
          <w:noProof/>
          <w:lang w:val="es-ES"/>
        </w:rPr>
        <w:drawing>
          <wp:anchor distT="0" distB="0" distL="114300" distR="114300" simplePos="0" relativeHeight="251719680" behindDoc="1" locked="0" layoutInCell="1" allowOverlap="1" wp14:anchorId="4F983967" wp14:editId="757A04B2">
            <wp:simplePos x="0" y="0"/>
            <wp:positionH relativeFrom="margin">
              <wp:align>right</wp:align>
            </wp:positionH>
            <wp:positionV relativeFrom="paragraph">
              <wp:posOffset>5057140</wp:posOffset>
            </wp:positionV>
            <wp:extent cx="5400000" cy="3037500"/>
            <wp:effectExtent l="0" t="0" r="0" b="0"/>
            <wp:wrapTight wrapText="bothSides">
              <wp:wrapPolygon edited="0">
                <wp:start x="0" y="0"/>
                <wp:lineTo x="0" y="21406"/>
                <wp:lineTo x="21491" y="21406"/>
                <wp:lineTo x="21491" y="0"/>
                <wp:lineTo x="0" y="0"/>
              </wp:wrapPolygon>
            </wp:wrapTight>
            <wp:docPr id="12312472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pic:spPr>
                </pic:pic>
              </a:graphicData>
            </a:graphic>
          </wp:anchor>
        </w:drawing>
      </w:r>
    </w:p>
    <w:p w14:paraId="4F84E413" w14:textId="4E79674A" w:rsidR="00E85C97" w:rsidRPr="00E85C97" w:rsidRDefault="00E85C97" w:rsidP="008D7321">
      <w:pPr>
        <w:spacing w:line="276" w:lineRule="auto"/>
        <w:rPr>
          <w:lang w:val="es-ES"/>
        </w:rPr>
      </w:pPr>
    </w:p>
    <w:p w14:paraId="4DF2BE77" w14:textId="06F089B7" w:rsidR="00E85C97" w:rsidRDefault="00E85C97" w:rsidP="008D7321">
      <w:pPr>
        <w:spacing w:line="276" w:lineRule="auto"/>
        <w:ind w:firstLine="0"/>
        <w:rPr>
          <w:noProof/>
          <w:lang w:val="es-ES"/>
        </w:rPr>
      </w:pPr>
      <w:r>
        <w:rPr>
          <w:lang w:val="es-ES"/>
        </w:rPr>
        <w:lastRenderedPageBreak/>
        <w:t xml:space="preserve">  </w:t>
      </w:r>
      <w:r w:rsidR="004A04CE">
        <w:rPr>
          <w:noProof/>
          <w:lang w:val="es-ES"/>
        </w:rPr>
        <w:drawing>
          <wp:inline distT="0" distB="0" distL="0" distR="0" wp14:anchorId="34014FDD" wp14:editId="2CF4D5F4">
            <wp:extent cx="5400000" cy="3037500"/>
            <wp:effectExtent l="0" t="0" r="0" b="0"/>
            <wp:docPr id="16751584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pic:spPr>
                </pic:pic>
              </a:graphicData>
            </a:graphic>
          </wp:inline>
        </w:drawing>
      </w:r>
    </w:p>
    <w:p w14:paraId="46DB66EE" w14:textId="77777777" w:rsidR="004A04CE" w:rsidRDefault="004A04CE" w:rsidP="008D7321">
      <w:pPr>
        <w:spacing w:line="276" w:lineRule="auto"/>
        <w:ind w:firstLine="0"/>
        <w:rPr>
          <w:lang w:val="es-ES"/>
        </w:rPr>
      </w:pPr>
    </w:p>
    <w:p w14:paraId="65126EF4" w14:textId="2C910FB1" w:rsidR="004A04CE" w:rsidRPr="004A04CE" w:rsidRDefault="004A04CE" w:rsidP="008D7321">
      <w:pPr>
        <w:spacing w:line="276" w:lineRule="auto"/>
        <w:ind w:firstLine="0"/>
        <w:rPr>
          <w:lang w:val="es-ES"/>
        </w:rPr>
      </w:pPr>
      <w:r>
        <w:rPr>
          <w:noProof/>
          <w:lang w:val="es-ES"/>
        </w:rPr>
        <w:drawing>
          <wp:inline distT="0" distB="0" distL="0" distR="0" wp14:anchorId="223B758B" wp14:editId="14A0FFE5">
            <wp:extent cx="5400000" cy="3037500"/>
            <wp:effectExtent l="0" t="0" r="0" b="0"/>
            <wp:docPr id="84244784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pic:spPr>
                </pic:pic>
              </a:graphicData>
            </a:graphic>
          </wp:inline>
        </w:drawing>
      </w:r>
    </w:p>
    <w:sectPr w:rsidR="004A04CE" w:rsidRPr="004A04CE" w:rsidSect="009B1A3D">
      <w:footerReference w:type="default" r:id="rId79"/>
      <w:pgSz w:w="11906" w:h="16838"/>
      <w:pgMar w:top="1418" w:right="1418" w:bottom="1418" w:left="1701" w:header="709" w:footer="709" w:gutter="0"/>
      <w:pgNumType w:start="1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B27A51" w14:textId="77777777" w:rsidR="00461442" w:rsidRDefault="00461442">
      <w:pPr>
        <w:spacing w:after="0" w:line="240" w:lineRule="auto"/>
      </w:pPr>
      <w:r>
        <w:separator/>
      </w:r>
    </w:p>
  </w:endnote>
  <w:endnote w:type="continuationSeparator" w:id="0">
    <w:p w14:paraId="7A69295D" w14:textId="77777777" w:rsidR="00461442" w:rsidRDefault="004614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0173250"/>
      <w:docPartObj>
        <w:docPartGallery w:val="Page Numbers (Bottom of Page)"/>
        <w:docPartUnique/>
      </w:docPartObj>
    </w:sdtPr>
    <w:sdtContent>
      <w:p w14:paraId="22113131" w14:textId="76E57E06" w:rsidR="00B95F33" w:rsidRDefault="00B95F33">
        <w:pPr>
          <w:pStyle w:val="Piedepgina"/>
          <w:jc w:val="center"/>
        </w:pPr>
        <w:r>
          <w:fldChar w:fldCharType="begin"/>
        </w:r>
        <w:r>
          <w:instrText>PAGE   \* MERGEFORMAT</w:instrText>
        </w:r>
        <w:r>
          <w:fldChar w:fldCharType="separate"/>
        </w:r>
        <w:r>
          <w:rPr>
            <w:lang w:val="es-ES"/>
          </w:rPr>
          <w:t>2</w:t>
        </w:r>
        <w:r>
          <w:fldChar w:fldCharType="end"/>
        </w:r>
      </w:p>
    </w:sdtContent>
  </w:sdt>
  <w:p w14:paraId="099B8D3E" w14:textId="77777777" w:rsidR="00834E1E" w:rsidRDefault="00000000">
    <w:pPr>
      <w:pStyle w:val="Piedepgina"/>
      <w:jc w:val="right"/>
      <w:rPr>
        <w:rFonts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ECCBA" w14:textId="75FA10AA" w:rsidR="00834E1E" w:rsidRDefault="00000000">
    <w:pPr>
      <w:pStyle w:val="Piedepgina"/>
      <w:jc w:val="center"/>
    </w:pPr>
  </w:p>
  <w:p w14:paraId="2BC0E6DF" w14:textId="77777777" w:rsidR="00834E1E" w:rsidRDefault="0000000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320795"/>
      <w:docPartObj>
        <w:docPartGallery w:val="Page Numbers (Bottom of Page)"/>
        <w:docPartUnique/>
      </w:docPartObj>
    </w:sdtPr>
    <w:sdtContent>
      <w:p w14:paraId="3718E709" w14:textId="076D0AE6" w:rsidR="009B1A3D" w:rsidRDefault="009B1A3D">
        <w:pPr>
          <w:pStyle w:val="Piedepgina"/>
          <w:jc w:val="right"/>
        </w:pPr>
        <w:r>
          <w:fldChar w:fldCharType="begin"/>
        </w:r>
        <w:r>
          <w:instrText>PAGE   \* MERGEFORMAT</w:instrText>
        </w:r>
        <w:r>
          <w:fldChar w:fldCharType="separate"/>
        </w:r>
        <w:r>
          <w:rPr>
            <w:lang w:val="es-ES"/>
          </w:rPr>
          <w:t>2</w:t>
        </w:r>
        <w:r>
          <w:fldChar w:fldCharType="end"/>
        </w:r>
      </w:p>
    </w:sdtContent>
  </w:sdt>
  <w:p w14:paraId="0A719CC7" w14:textId="77777777" w:rsidR="00B95F33" w:rsidRDefault="00B95F33">
    <w:pPr>
      <w:pStyle w:val="Piedepgina"/>
      <w:jc w:val="right"/>
      <w:rPr>
        <w:rFonts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BF6F54" w14:textId="77777777" w:rsidR="00461442" w:rsidRDefault="00461442">
      <w:pPr>
        <w:spacing w:after="0" w:line="240" w:lineRule="auto"/>
      </w:pPr>
      <w:r>
        <w:separator/>
      </w:r>
    </w:p>
  </w:footnote>
  <w:footnote w:type="continuationSeparator" w:id="0">
    <w:p w14:paraId="4635E954" w14:textId="77777777" w:rsidR="00461442" w:rsidRDefault="0046144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579DF"/>
    <w:multiLevelType w:val="hybridMultilevel"/>
    <w:tmpl w:val="EB221DB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51B077B"/>
    <w:multiLevelType w:val="hybridMultilevel"/>
    <w:tmpl w:val="68062D3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DB21DFC"/>
    <w:multiLevelType w:val="hybridMultilevel"/>
    <w:tmpl w:val="128CD50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E07590F"/>
    <w:multiLevelType w:val="hybridMultilevel"/>
    <w:tmpl w:val="D9B69E4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F6C5D1E"/>
    <w:multiLevelType w:val="multilevel"/>
    <w:tmpl w:val="8996DA10"/>
    <w:lvl w:ilvl="0">
      <w:start w:val="1"/>
      <w:numFmt w:val="decimal"/>
      <w:lvlText w:val="%1."/>
      <w:lvlJc w:val="left"/>
      <w:pPr>
        <w:ind w:left="720" w:hanging="720"/>
      </w:pPr>
      <w:rPr>
        <w:rFonts w:hint="default"/>
        <w:b w:val="0"/>
        <w:sz w:val="24"/>
      </w:rPr>
    </w:lvl>
    <w:lvl w:ilvl="1">
      <w:start w:val="4"/>
      <w:numFmt w:val="decimal"/>
      <w:lvlText w:val="%1.%2."/>
      <w:lvlJc w:val="left"/>
      <w:pPr>
        <w:ind w:left="720" w:hanging="720"/>
      </w:pPr>
      <w:rPr>
        <w:rFonts w:hint="default"/>
        <w:b w:val="0"/>
        <w:sz w:val="24"/>
      </w:rPr>
    </w:lvl>
    <w:lvl w:ilvl="2">
      <w:start w:val="2"/>
      <w:numFmt w:val="decimal"/>
      <w:lvlText w:val="%1.%2.%3."/>
      <w:lvlJc w:val="left"/>
      <w:pPr>
        <w:ind w:left="720" w:hanging="720"/>
      </w:pPr>
      <w:rPr>
        <w:rFonts w:hint="default"/>
        <w:b/>
        <w:bCs w:val="0"/>
        <w:sz w:val="24"/>
      </w:rPr>
    </w:lvl>
    <w:lvl w:ilvl="3">
      <w:start w:val="1"/>
      <w:numFmt w:val="decimal"/>
      <w:lvlText w:val="%1.%2.%3.%4."/>
      <w:lvlJc w:val="left"/>
      <w:pPr>
        <w:ind w:left="1080" w:hanging="1080"/>
      </w:pPr>
      <w:rPr>
        <w:rFonts w:hint="default"/>
        <w:b w:val="0"/>
        <w:sz w:val="24"/>
      </w:rPr>
    </w:lvl>
    <w:lvl w:ilvl="4">
      <w:start w:val="1"/>
      <w:numFmt w:val="decimal"/>
      <w:lvlText w:val="%1.%2.%3.%4.%5."/>
      <w:lvlJc w:val="left"/>
      <w:pPr>
        <w:ind w:left="1080" w:hanging="1080"/>
      </w:pPr>
      <w:rPr>
        <w:rFonts w:hint="default"/>
        <w:b w:val="0"/>
        <w:sz w:val="24"/>
      </w:rPr>
    </w:lvl>
    <w:lvl w:ilvl="5">
      <w:start w:val="1"/>
      <w:numFmt w:val="decimal"/>
      <w:lvlText w:val="%1.%2.%3.%4.%5.%6."/>
      <w:lvlJc w:val="left"/>
      <w:pPr>
        <w:ind w:left="1440" w:hanging="1440"/>
      </w:pPr>
      <w:rPr>
        <w:rFonts w:hint="default"/>
        <w:b w:val="0"/>
        <w:sz w:val="24"/>
      </w:rPr>
    </w:lvl>
    <w:lvl w:ilvl="6">
      <w:start w:val="1"/>
      <w:numFmt w:val="decimal"/>
      <w:lvlText w:val="%1.%2.%3.%4.%5.%6.%7."/>
      <w:lvlJc w:val="left"/>
      <w:pPr>
        <w:ind w:left="1800" w:hanging="1800"/>
      </w:pPr>
      <w:rPr>
        <w:rFonts w:hint="default"/>
        <w:b w:val="0"/>
        <w:sz w:val="24"/>
      </w:rPr>
    </w:lvl>
    <w:lvl w:ilvl="7">
      <w:start w:val="1"/>
      <w:numFmt w:val="decimal"/>
      <w:lvlText w:val="%1.%2.%3.%4.%5.%6.%7.%8."/>
      <w:lvlJc w:val="left"/>
      <w:pPr>
        <w:ind w:left="1800" w:hanging="1800"/>
      </w:pPr>
      <w:rPr>
        <w:rFonts w:hint="default"/>
        <w:b w:val="0"/>
        <w:sz w:val="24"/>
      </w:rPr>
    </w:lvl>
    <w:lvl w:ilvl="8">
      <w:start w:val="1"/>
      <w:numFmt w:val="decimal"/>
      <w:lvlText w:val="%1.%2.%3.%4.%5.%6.%7.%8.%9."/>
      <w:lvlJc w:val="left"/>
      <w:pPr>
        <w:ind w:left="2160" w:hanging="2160"/>
      </w:pPr>
      <w:rPr>
        <w:rFonts w:hint="default"/>
        <w:b w:val="0"/>
        <w:sz w:val="24"/>
      </w:rPr>
    </w:lvl>
  </w:abstractNum>
  <w:abstractNum w:abstractNumId="5" w15:restartNumberingAfterBreak="0">
    <w:nsid w:val="1511510F"/>
    <w:multiLevelType w:val="hybridMultilevel"/>
    <w:tmpl w:val="E91EAF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6F14935"/>
    <w:multiLevelType w:val="hybridMultilevel"/>
    <w:tmpl w:val="403465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0CE479E"/>
    <w:multiLevelType w:val="multilevel"/>
    <w:tmpl w:val="627A723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2671748C"/>
    <w:multiLevelType w:val="hybridMultilevel"/>
    <w:tmpl w:val="C674CDA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BE07AFA"/>
    <w:multiLevelType w:val="multilevel"/>
    <w:tmpl w:val="2AE04A0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12B7D76"/>
    <w:multiLevelType w:val="hybridMultilevel"/>
    <w:tmpl w:val="BAC47E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35BC2148"/>
    <w:multiLevelType w:val="hybridMultilevel"/>
    <w:tmpl w:val="221E20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37381114"/>
    <w:multiLevelType w:val="hybridMultilevel"/>
    <w:tmpl w:val="403465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9275A8C"/>
    <w:multiLevelType w:val="hybridMultilevel"/>
    <w:tmpl w:val="D4A8E1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9C91B95"/>
    <w:multiLevelType w:val="hybridMultilevel"/>
    <w:tmpl w:val="5A1A073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3BD17459"/>
    <w:multiLevelType w:val="hybridMultilevel"/>
    <w:tmpl w:val="403465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CBB0B08"/>
    <w:multiLevelType w:val="hybridMultilevel"/>
    <w:tmpl w:val="403465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E24217F"/>
    <w:multiLevelType w:val="multilevel"/>
    <w:tmpl w:val="DB70F81E"/>
    <w:lvl w:ilvl="0">
      <w:start w:val="1"/>
      <w:numFmt w:val="decimal"/>
      <w:lvlText w:val="%1."/>
      <w:lvlJc w:val="left"/>
      <w:pPr>
        <w:ind w:left="360" w:hanging="360"/>
      </w:pPr>
      <w:rPr>
        <w:rFonts w:hint="default"/>
        <w:b/>
        <w:color w:val="auto"/>
        <w:sz w:val="24"/>
      </w:rPr>
    </w:lvl>
    <w:lvl w:ilvl="1">
      <w:start w:val="1"/>
      <w:numFmt w:val="decimal"/>
      <w:isLgl/>
      <w:lvlText w:val="%1.%2."/>
      <w:lvlJc w:val="left"/>
      <w:pPr>
        <w:ind w:left="644" w:hanging="360"/>
      </w:pPr>
      <w:rPr>
        <w:rFonts w:hint="default"/>
        <w:b/>
        <w:color w:val="auto"/>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422D6AA5"/>
    <w:multiLevelType w:val="hybridMultilevel"/>
    <w:tmpl w:val="2FD424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2A202C6"/>
    <w:multiLevelType w:val="hybridMultilevel"/>
    <w:tmpl w:val="551A30C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49A21007"/>
    <w:multiLevelType w:val="hybridMultilevel"/>
    <w:tmpl w:val="E68896A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B3A2443"/>
    <w:multiLevelType w:val="hybridMultilevel"/>
    <w:tmpl w:val="A87C34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4B733093"/>
    <w:multiLevelType w:val="hybridMultilevel"/>
    <w:tmpl w:val="7E6A28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E705ADF"/>
    <w:multiLevelType w:val="hybridMultilevel"/>
    <w:tmpl w:val="AEA0C17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53011E2C"/>
    <w:multiLevelType w:val="hybridMultilevel"/>
    <w:tmpl w:val="7152B6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54C432C1"/>
    <w:multiLevelType w:val="hybridMultilevel"/>
    <w:tmpl w:val="3B6C01C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54DF2B81"/>
    <w:multiLevelType w:val="hybridMultilevel"/>
    <w:tmpl w:val="2EA6DB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555F5638"/>
    <w:multiLevelType w:val="hybridMultilevel"/>
    <w:tmpl w:val="403465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5751F02"/>
    <w:multiLevelType w:val="multilevel"/>
    <w:tmpl w:val="A49EE26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5DB0D97"/>
    <w:multiLevelType w:val="multilevel"/>
    <w:tmpl w:val="1DDABCF0"/>
    <w:lvl w:ilvl="0">
      <w:start w:val="3"/>
      <w:numFmt w:val="decimal"/>
      <w:lvlText w:val="%1"/>
      <w:lvlJc w:val="left"/>
      <w:pPr>
        <w:ind w:left="360" w:hanging="360"/>
      </w:pPr>
      <w:rPr>
        <w:rFonts w:asciiTheme="majorHAnsi" w:hAnsiTheme="majorHAnsi" w:cstheme="majorBidi" w:hint="default"/>
      </w:rPr>
    </w:lvl>
    <w:lvl w:ilvl="1">
      <w:start w:val="2"/>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asciiTheme="majorHAnsi" w:hAnsiTheme="majorHAnsi" w:cstheme="majorBidi" w:hint="default"/>
      </w:rPr>
    </w:lvl>
    <w:lvl w:ilvl="3">
      <w:start w:val="1"/>
      <w:numFmt w:val="decimal"/>
      <w:lvlText w:val="%1.%2.%3.%4"/>
      <w:lvlJc w:val="left"/>
      <w:pPr>
        <w:ind w:left="720" w:hanging="720"/>
      </w:pPr>
      <w:rPr>
        <w:rFonts w:asciiTheme="majorHAnsi" w:hAnsiTheme="majorHAnsi" w:cstheme="majorBidi" w:hint="default"/>
      </w:rPr>
    </w:lvl>
    <w:lvl w:ilvl="4">
      <w:start w:val="1"/>
      <w:numFmt w:val="decimal"/>
      <w:lvlText w:val="%1.%2.%3.%4.%5"/>
      <w:lvlJc w:val="left"/>
      <w:pPr>
        <w:ind w:left="1080" w:hanging="1080"/>
      </w:pPr>
      <w:rPr>
        <w:rFonts w:asciiTheme="majorHAnsi" w:hAnsiTheme="majorHAnsi" w:cstheme="majorBidi" w:hint="default"/>
      </w:rPr>
    </w:lvl>
    <w:lvl w:ilvl="5">
      <w:start w:val="1"/>
      <w:numFmt w:val="decimal"/>
      <w:lvlText w:val="%1.%2.%3.%4.%5.%6"/>
      <w:lvlJc w:val="left"/>
      <w:pPr>
        <w:ind w:left="1080" w:hanging="1080"/>
      </w:pPr>
      <w:rPr>
        <w:rFonts w:asciiTheme="majorHAnsi" w:hAnsiTheme="majorHAnsi" w:cstheme="majorBidi" w:hint="default"/>
      </w:rPr>
    </w:lvl>
    <w:lvl w:ilvl="6">
      <w:start w:val="1"/>
      <w:numFmt w:val="decimal"/>
      <w:lvlText w:val="%1.%2.%3.%4.%5.%6.%7"/>
      <w:lvlJc w:val="left"/>
      <w:pPr>
        <w:ind w:left="1440" w:hanging="1440"/>
      </w:pPr>
      <w:rPr>
        <w:rFonts w:asciiTheme="majorHAnsi" w:hAnsiTheme="majorHAnsi" w:cstheme="majorBidi" w:hint="default"/>
      </w:rPr>
    </w:lvl>
    <w:lvl w:ilvl="7">
      <w:start w:val="1"/>
      <w:numFmt w:val="decimal"/>
      <w:lvlText w:val="%1.%2.%3.%4.%5.%6.%7.%8"/>
      <w:lvlJc w:val="left"/>
      <w:pPr>
        <w:ind w:left="1440" w:hanging="1440"/>
      </w:pPr>
      <w:rPr>
        <w:rFonts w:asciiTheme="majorHAnsi" w:hAnsiTheme="majorHAnsi" w:cstheme="majorBidi" w:hint="default"/>
      </w:rPr>
    </w:lvl>
    <w:lvl w:ilvl="8">
      <w:start w:val="1"/>
      <w:numFmt w:val="decimal"/>
      <w:lvlText w:val="%1.%2.%3.%4.%5.%6.%7.%8.%9"/>
      <w:lvlJc w:val="left"/>
      <w:pPr>
        <w:ind w:left="1800" w:hanging="1800"/>
      </w:pPr>
      <w:rPr>
        <w:rFonts w:asciiTheme="majorHAnsi" w:hAnsiTheme="majorHAnsi" w:cstheme="majorBidi" w:hint="default"/>
      </w:rPr>
    </w:lvl>
  </w:abstractNum>
  <w:abstractNum w:abstractNumId="30" w15:restartNumberingAfterBreak="0">
    <w:nsid w:val="571E50E8"/>
    <w:multiLevelType w:val="hybridMultilevel"/>
    <w:tmpl w:val="4034658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15:restartNumberingAfterBreak="0">
    <w:nsid w:val="5A176A4E"/>
    <w:multiLevelType w:val="hybridMultilevel"/>
    <w:tmpl w:val="E7787D1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5F0C225E"/>
    <w:multiLevelType w:val="hybridMultilevel"/>
    <w:tmpl w:val="403465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12B0972"/>
    <w:multiLevelType w:val="hybridMultilevel"/>
    <w:tmpl w:val="ABA42BD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626A3E57"/>
    <w:multiLevelType w:val="hybridMultilevel"/>
    <w:tmpl w:val="8F5E78D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62CD2001"/>
    <w:multiLevelType w:val="hybridMultilevel"/>
    <w:tmpl w:val="F0FA36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668D77F1"/>
    <w:multiLevelType w:val="hybridMultilevel"/>
    <w:tmpl w:val="7478C4D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6828010A"/>
    <w:multiLevelType w:val="hybridMultilevel"/>
    <w:tmpl w:val="0FE2A9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70BB7618"/>
    <w:multiLevelType w:val="hybridMultilevel"/>
    <w:tmpl w:val="9246170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712900BD"/>
    <w:multiLevelType w:val="multilevel"/>
    <w:tmpl w:val="E07A5D36"/>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3D9134C"/>
    <w:multiLevelType w:val="hybridMultilevel"/>
    <w:tmpl w:val="E9BC5C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15:restartNumberingAfterBreak="0">
    <w:nsid w:val="74720743"/>
    <w:multiLevelType w:val="hybridMultilevel"/>
    <w:tmpl w:val="775C88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75657D6B"/>
    <w:multiLevelType w:val="hybridMultilevel"/>
    <w:tmpl w:val="B0AE99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15:restartNumberingAfterBreak="0">
    <w:nsid w:val="79AB5698"/>
    <w:multiLevelType w:val="hybridMultilevel"/>
    <w:tmpl w:val="B21C6B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7B721481"/>
    <w:multiLevelType w:val="hybridMultilevel"/>
    <w:tmpl w:val="7AC2CA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15:restartNumberingAfterBreak="0">
    <w:nsid w:val="7C5E62BA"/>
    <w:multiLevelType w:val="hybridMultilevel"/>
    <w:tmpl w:val="9B06D7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16cid:durableId="683628257">
    <w:abstractNumId w:val="17"/>
  </w:num>
  <w:num w:numId="2" w16cid:durableId="364210138">
    <w:abstractNumId w:val="9"/>
  </w:num>
  <w:num w:numId="3" w16cid:durableId="39019561">
    <w:abstractNumId w:val="29"/>
  </w:num>
  <w:num w:numId="4" w16cid:durableId="909462873">
    <w:abstractNumId w:val="39"/>
  </w:num>
  <w:num w:numId="5" w16cid:durableId="778372568">
    <w:abstractNumId w:val="28"/>
  </w:num>
  <w:num w:numId="6" w16cid:durableId="392394511">
    <w:abstractNumId w:val="25"/>
  </w:num>
  <w:num w:numId="7" w16cid:durableId="1872380099">
    <w:abstractNumId w:val="34"/>
  </w:num>
  <w:num w:numId="8" w16cid:durableId="77867153">
    <w:abstractNumId w:val="14"/>
  </w:num>
  <w:num w:numId="9" w16cid:durableId="1155533263">
    <w:abstractNumId w:val="10"/>
  </w:num>
  <w:num w:numId="10" w16cid:durableId="1852061043">
    <w:abstractNumId w:val="1"/>
  </w:num>
  <w:num w:numId="11" w16cid:durableId="1618097771">
    <w:abstractNumId w:val="42"/>
  </w:num>
  <w:num w:numId="12" w16cid:durableId="817037820">
    <w:abstractNumId w:val="43"/>
  </w:num>
  <w:num w:numId="13" w16cid:durableId="2099015602">
    <w:abstractNumId w:val="19"/>
  </w:num>
  <w:num w:numId="14" w16cid:durableId="629212128">
    <w:abstractNumId w:val="4"/>
  </w:num>
  <w:num w:numId="15" w16cid:durableId="1188711447">
    <w:abstractNumId w:val="38"/>
  </w:num>
  <w:num w:numId="16" w16cid:durableId="935484519">
    <w:abstractNumId w:val="7"/>
  </w:num>
  <w:num w:numId="17" w16cid:durableId="1575702985">
    <w:abstractNumId w:val="30"/>
  </w:num>
  <w:num w:numId="18" w16cid:durableId="1274747486">
    <w:abstractNumId w:val="27"/>
  </w:num>
  <w:num w:numId="19" w16cid:durableId="736901401">
    <w:abstractNumId w:val="12"/>
  </w:num>
  <w:num w:numId="20" w16cid:durableId="795413418">
    <w:abstractNumId w:val="32"/>
  </w:num>
  <w:num w:numId="21" w16cid:durableId="868253371">
    <w:abstractNumId w:val="15"/>
  </w:num>
  <w:num w:numId="22" w16cid:durableId="540751545">
    <w:abstractNumId w:val="6"/>
  </w:num>
  <w:num w:numId="23" w16cid:durableId="185602221">
    <w:abstractNumId w:val="16"/>
  </w:num>
  <w:num w:numId="24" w16cid:durableId="1573808417">
    <w:abstractNumId w:val="40"/>
  </w:num>
  <w:num w:numId="25" w16cid:durableId="1076702970">
    <w:abstractNumId w:val="22"/>
  </w:num>
  <w:num w:numId="26" w16cid:durableId="1627006229">
    <w:abstractNumId w:val="44"/>
  </w:num>
  <w:num w:numId="27" w16cid:durableId="1613324808">
    <w:abstractNumId w:val="31"/>
  </w:num>
  <w:num w:numId="28" w16cid:durableId="630021335">
    <w:abstractNumId w:val="33"/>
  </w:num>
  <w:num w:numId="29" w16cid:durableId="1977177083">
    <w:abstractNumId w:val="24"/>
  </w:num>
  <w:num w:numId="30" w16cid:durableId="353462200">
    <w:abstractNumId w:val="37"/>
  </w:num>
  <w:num w:numId="31" w16cid:durableId="1546746643">
    <w:abstractNumId w:val="20"/>
  </w:num>
  <w:num w:numId="32" w16cid:durableId="1323701868">
    <w:abstractNumId w:val="3"/>
  </w:num>
  <w:num w:numId="33" w16cid:durableId="1923484675">
    <w:abstractNumId w:val="21"/>
  </w:num>
  <w:num w:numId="34" w16cid:durableId="6177039">
    <w:abstractNumId w:val="36"/>
  </w:num>
  <w:num w:numId="35" w16cid:durableId="331026115">
    <w:abstractNumId w:val="45"/>
  </w:num>
  <w:num w:numId="36" w16cid:durableId="334378468">
    <w:abstractNumId w:val="41"/>
  </w:num>
  <w:num w:numId="37" w16cid:durableId="938608300">
    <w:abstractNumId w:val="8"/>
  </w:num>
  <w:num w:numId="38" w16cid:durableId="501507316">
    <w:abstractNumId w:val="13"/>
  </w:num>
  <w:num w:numId="39" w16cid:durableId="855120030">
    <w:abstractNumId w:val="23"/>
  </w:num>
  <w:num w:numId="40" w16cid:durableId="719521133">
    <w:abstractNumId w:val="5"/>
  </w:num>
  <w:num w:numId="41" w16cid:durableId="913931516">
    <w:abstractNumId w:val="11"/>
  </w:num>
  <w:num w:numId="42" w16cid:durableId="1247812284">
    <w:abstractNumId w:val="18"/>
  </w:num>
  <w:num w:numId="43" w16cid:durableId="2013025902">
    <w:abstractNumId w:val="2"/>
  </w:num>
  <w:num w:numId="44" w16cid:durableId="1698695059">
    <w:abstractNumId w:val="26"/>
  </w:num>
  <w:num w:numId="45" w16cid:durableId="1958177063">
    <w:abstractNumId w:val="0"/>
  </w:num>
  <w:num w:numId="46" w16cid:durableId="92006989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489A"/>
    <w:rsid w:val="00002872"/>
    <w:rsid w:val="0000633B"/>
    <w:rsid w:val="00012385"/>
    <w:rsid w:val="00013377"/>
    <w:rsid w:val="00013AE7"/>
    <w:rsid w:val="00022D86"/>
    <w:rsid w:val="0002378E"/>
    <w:rsid w:val="0003031A"/>
    <w:rsid w:val="000356D0"/>
    <w:rsid w:val="00047E26"/>
    <w:rsid w:val="0005408D"/>
    <w:rsid w:val="00057C5E"/>
    <w:rsid w:val="0006046F"/>
    <w:rsid w:val="00062756"/>
    <w:rsid w:val="00065308"/>
    <w:rsid w:val="00070BF1"/>
    <w:rsid w:val="000735D3"/>
    <w:rsid w:val="000748CC"/>
    <w:rsid w:val="000778C0"/>
    <w:rsid w:val="00084A52"/>
    <w:rsid w:val="000854C5"/>
    <w:rsid w:val="00085A05"/>
    <w:rsid w:val="000906FC"/>
    <w:rsid w:val="00091CC4"/>
    <w:rsid w:val="00092CA1"/>
    <w:rsid w:val="00093813"/>
    <w:rsid w:val="00095734"/>
    <w:rsid w:val="00096A01"/>
    <w:rsid w:val="000A2C68"/>
    <w:rsid w:val="000A7905"/>
    <w:rsid w:val="000B6B6F"/>
    <w:rsid w:val="000B6FA5"/>
    <w:rsid w:val="000C1735"/>
    <w:rsid w:val="000C68A7"/>
    <w:rsid w:val="000D019C"/>
    <w:rsid w:val="000D1E5B"/>
    <w:rsid w:val="000D2A88"/>
    <w:rsid w:val="000D44C3"/>
    <w:rsid w:val="000F1954"/>
    <w:rsid w:val="000F31B7"/>
    <w:rsid w:val="000F6021"/>
    <w:rsid w:val="00100CA7"/>
    <w:rsid w:val="001034D2"/>
    <w:rsid w:val="00103A0E"/>
    <w:rsid w:val="0010405E"/>
    <w:rsid w:val="0011489A"/>
    <w:rsid w:val="00121790"/>
    <w:rsid w:val="00125BFD"/>
    <w:rsid w:val="0013216D"/>
    <w:rsid w:val="00144A1F"/>
    <w:rsid w:val="0015103A"/>
    <w:rsid w:val="00157E8A"/>
    <w:rsid w:val="001612F2"/>
    <w:rsid w:val="00162E4F"/>
    <w:rsid w:val="00163C1A"/>
    <w:rsid w:val="00172B73"/>
    <w:rsid w:val="0017540B"/>
    <w:rsid w:val="0018124E"/>
    <w:rsid w:val="00181D02"/>
    <w:rsid w:val="001A45D8"/>
    <w:rsid w:val="001A5466"/>
    <w:rsid w:val="001B027B"/>
    <w:rsid w:val="001B1BDB"/>
    <w:rsid w:val="001D735A"/>
    <w:rsid w:val="001D7EF7"/>
    <w:rsid w:val="001F0477"/>
    <w:rsid w:val="001F38B8"/>
    <w:rsid w:val="00204EC0"/>
    <w:rsid w:val="002060A7"/>
    <w:rsid w:val="00210194"/>
    <w:rsid w:val="0021035D"/>
    <w:rsid w:val="00215930"/>
    <w:rsid w:val="002170F0"/>
    <w:rsid w:val="00221BF4"/>
    <w:rsid w:val="0022427B"/>
    <w:rsid w:val="00224664"/>
    <w:rsid w:val="00233EA9"/>
    <w:rsid w:val="00233EE4"/>
    <w:rsid w:val="0024213D"/>
    <w:rsid w:val="00245FBA"/>
    <w:rsid w:val="002470AC"/>
    <w:rsid w:val="002563F5"/>
    <w:rsid w:val="0025694C"/>
    <w:rsid w:val="00257694"/>
    <w:rsid w:val="0026132D"/>
    <w:rsid w:val="00264404"/>
    <w:rsid w:val="00265BBE"/>
    <w:rsid w:val="0027388A"/>
    <w:rsid w:val="00274CB3"/>
    <w:rsid w:val="002811DF"/>
    <w:rsid w:val="002919D9"/>
    <w:rsid w:val="002945F8"/>
    <w:rsid w:val="00296651"/>
    <w:rsid w:val="002A4F38"/>
    <w:rsid w:val="002A6778"/>
    <w:rsid w:val="002A7045"/>
    <w:rsid w:val="002B29B4"/>
    <w:rsid w:val="002B6AEA"/>
    <w:rsid w:val="002D5F95"/>
    <w:rsid w:val="002D7913"/>
    <w:rsid w:val="002E2D04"/>
    <w:rsid w:val="002E7686"/>
    <w:rsid w:val="002F077A"/>
    <w:rsid w:val="002F244E"/>
    <w:rsid w:val="002F35D1"/>
    <w:rsid w:val="003009E1"/>
    <w:rsid w:val="003030E6"/>
    <w:rsid w:val="00303A18"/>
    <w:rsid w:val="003064A5"/>
    <w:rsid w:val="00316246"/>
    <w:rsid w:val="00316626"/>
    <w:rsid w:val="00317A8E"/>
    <w:rsid w:val="003219FF"/>
    <w:rsid w:val="00322230"/>
    <w:rsid w:val="00322678"/>
    <w:rsid w:val="00327FB1"/>
    <w:rsid w:val="003359C9"/>
    <w:rsid w:val="00351E1B"/>
    <w:rsid w:val="00360E5A"/>
    <w:rsid w:val="003612EF"/>
    <w:rsid w:val="00362B1A"/>
    <w:rsid w:val="003638C8"/>
    <w:rsid w:val="003822F7"/>
    <w:rsid w:val="00382714"/>
    <w:rsid w:val="00384AA5"/>
    <w:rsid w:val="00390957"/>
    <w:rsid w:val="00394D8A"/>
    <w:rsid w:val="0039605B"/>
    <w:rsid w:val="003A4F79"/>
    <w:rsid w:val="003A7B9C"/>
    <w:rsid w:val="003B4238"/>
    <w:rsid w:val="003B6D45"/>
    <w:rsid w:val="003C0015"/>
    <w:rsid w:val="003C0567"/>
    <w:rsid w:val="003C65AE"/>
    <w:rsid w:val="003D31E5"/>
    <w:rsid w:val="003D7E4E"/>
    <w:rsid w:val="003E0A06"/>
    <w:rsid w:val="003F7A64"/>
    <w:rsid w:val="004068C2"/>
    <w:rsid w:val="00410B0D"/>
    <w:rsid w:val="00414500"/>
    <w:rsid w:val="00414A69"/>
    <w:rsid w:val="004171AB"/>
    <w:rsid w:val="004213AB"/>
    <w:rsid w:val="004214A9"/>
    <w:rsid w:val="004237F3"/>
    <w:rsid w:val="00424F92"/>
    <w:rsid w:val="004251D9"/>
    <w:rsid w:val="004360F6"/>
    <w:rsid w:val="00440BAC"/>
    <w:rsid w:val="00450067"/>
    <w:rsid w:val="00451FA3"/>
    <w:rsid w:val="00461442"/>
    <w:rsid w:val="00481A0A"/>
    <w:rsid w:val="00483F1F"/>
    <w:rsid w:val="00485974"/>
    <w:rsid w:val="00485E9B"/>
    <w:rsid w:val="00496691"/>
    <w:rsid w:val="00496F06"/>
    <w:rsid w:val="004A034E"/>
    <w:rsid w:val="004A04CE"/>
    <w:rsid w:val="004A510B"/>
    <w:rsid w:val="004B1EB0"/>
    <w:rsid w:val="004C09EC"/>
    <w:rsid w:val="004C21C2"/>
    <w:rsid w:val="004C7608"/>
    <w:rsid w:val="004D0FB7"/>
    <w:rsid w:val="004D3DCC"/>
    <w:rsid w:val="00501879"/>
    <w:rsid w:val="00504D53"/>
    <w:rsid w:val="00505F8D"/>
    <w:rsid w:val="00506881"/>
    <w:rsid w:val="00512418"/>
    <w:rsid w:val="005140EB"/>
    <w:rsid w:val="00520587"/>
    <w:rsid w:val="00530846"/>
    <w:rsid w:val="005350C1"/>
    <w:rsid w:val="00536512"/>
    <w:rsid w:val="005416A1"/>
    <w:rsid w:val="005500E1"/>
    <w:rsid w:val="00551DCF"/>
    <w:rsid w:val="00554A4F"/>
    <w:rsid w:val="00564838"/>
    <w:rsid w:val="00572C96"/>
    <w:rsid w:val="00572EFA"/>
    <w:rsid w:val="0058766D"/>
    <w:rsid w:val="005B0DF8"/>
    <w:rsid w:val="005B4472"/>
    <w:rsid w:val="005B6E79"/>
    <w:rsid w:val="005C4459"/>
    <w:rsid w:val="005C5195"/>
    <w:rsid w:val="005D7D15"/>
    <w:rsid w:val="005E292E"/>
    <w:rsid w:val="005E4475"/>
    <w:rsid w:val="005E6AE2"/>
    <w:rsid w:val="005F08F8"/>
    <w:rsid w:val="005F3BE8"/>
    <w:rsid w:val="005F4020"/>
    <w:rsid w:val="00601309"/>
    <w:rsid w:val="006040DB"/>
    <w:rsid w:val="0060509D"/>
    <w:rsid w:val="006119BA"/>
    <w:rsid w:val="0061728A"/>
    <w:rsid w:val="00625F9D"/>
    <w:rsid w:val="00626DE7"/>
    <w:rsid w:val="00634404"/>
    <w:rsid w:val="006370A1"/>
    <w:rsid w:val="00642246"/>
    <w:rsid w:val="00644295"/>
    <w:rsid w:val="00647659"/>
    <w:rsid w:val="00650CF6"/>
    <w:rsid w:val="00654C84"/>
    <w:rsid w:val="006555B1"/>
    <w:rsid w:val="006701B7"/>
    <w:rsid w:val="00673D10"/>
    <w:rsid w:val="00676BCA"/>
    <w:rsid w:val="00680433"/>
    <w:rsid w:val="006876A4"/>
    <w:rsid w:val="006901F9"/>
    <w:rsid w:val="006953F6"/>
    <w:rsid w:val="006A0FD2"/>
    <w:rsid w:val="006A2214"/>
    <w:rsid w:val="006C16EA"/>
    <w:rsid w:val="006D5BF7"/>
    <w:rsid w:val="006D5FBF"/>
    <w:rsid w:val="006F0E91"/>
    <w:rsid w:val="006F1E18"/>
    <w:rsid w:val="006F4F94"/>
    <w:rsid w:val="00710336"/>
    <w:rsid w:val="00711081"/>
    <w:rsid w:val="00712F93"/>
    <w:rsid w:val="00714393"/>
    <w:rsid w:val="0072245B"/>
    <w:rsid w:val="00723049"/>
    <w:rsid w:val="0073213A"/>
    <w:rsid w:val="00735630"/>
    <w:rsid w:val="007457C4"/>
    <w:rsid w:val="00745C38"/>
    <w:rsid w:val="007577AC"/>
    <w:rsid w:val="00761086"/>
    <w:rsid w:val="00767AB2"/>
    <w:rsid w:val="007721E5"/>
    <w:rsid w:val="00772605"/>
    <w:rsid w:val="007761B6"/>
    <w:rsid w:val="00786633"/>
    <w:rsid w:val="00792238"/>
    <w:rsid w:val="00794459"/>
    <w:rsid w:val="00794E3E"/>
    <w:rsid w:val="007951BB"/>
    <w:rsid w:val="007A24C6"/>
    <w:rsid w:val="007A29BB"/>
    <w:rsid w:val="007A5AF3"/>
    <w:rsid w:val="007A7413"/>
    <w:rsid w:val="007B19BC"/>
    <w:rsid w:val="007B1BD2"/>
    <w:rsid w:val="007B1ECD"/>
    <w:rsid w:val="007B690D"/>
    <w:rsid w:val="007C30C2"/>
    <w:rsid w:val="007C46A4"/>
    <w:rsid w:val="007C4EE4"/>
    <w:rsid w:val="007C551C"/>
    <w:rsid w:val="007C61A3"/>
    <w:rsid w:val="007D03A3"/>
    <w:rsid w:val="007E18E1"/>
    <w:rsid w:val="007E3385"/>
    <w:rsid w:val="007E3AC6"/>
    <w:rsid w:val="007F3717"/>
    <w:rsid w:val="007F5DB5"/>
    <w:rsid w:val="007F6228"/>
    <w:rsid w:val="0080159C"/>
    <w:rsid w:val="00807F31"/>
    <w:rsid w:val="00810DF3"/>
    <w:rsid w:val="00811152"/>
    <w:rsid w:val="008131AA"/>
    <w:rsid w:val="00815385"/>
    <w:rsid w:val="008200E9"/>
    <w:rsid w:val="00821230"/>
    <w:rsid w:val="00830FA5"/>
    <w:rsid w:val="00836582"/>
    <w:rsid w:val="00841634"/>
    <w:rsid w:val="00842BA5"/>
    <w:rsid w:val="0084369F"/>
    <w:rsid w:val="00845D75"/>
    <w:rsid w:val="00852C37"/>
    <w:rsid w:val="00852CD9"/>
    <w:rsid w:val="0086521F"/>
    <w:rsid w:val="008659A1"/>
    <w:rsid w:val="008666D3"/>
    <w:rsid w:val="008711D0"/>
    <w:rsid w:val="00873298"/>
    <w:rsid w:val="00874715"/>
    <w:rsid w:val="008875A3"/>
    <w:rsid w:val="00894C69"/>
    <w:rsid w:val="008A0B60"/>
    <w:rsid w:val="008A15AE"/>
    <w:rsid w:val="008A2CC7"/>
    <w:rsid w:val="008B26CB"/>
    <w:rsid w:val="008B2E09"/>
    <w:rsid w:val="008B331C"/>
    <w:rsid w:val="008B4875"/>
    <w:rsid w:val="008C1D12"/>
    <w:rsid w:val="008C1E09"/>
    <w:rsid w:val="008C2F57"/>
    <w:rsid w:val="008C37D1"/>
    <w:rsid w:val="008C446A"/>
    <w:rsid w:val="008D554F"/>
    <w:rsid w:val="008D5E5C"/>
    <w:rsid w:val="008D7321"/>
    <w:rsid w:val="008E12C4"/>
    <w:rsid w:val="008E134A"/>
    <w:rsid w:val="008E682A"/>
    <w:rsid w:val="008F1EDE"/>
    <w:rsid w:val="008F6543"/>
    <w:rsid w:val="00900112"/>
    <w:rsid w:val="009009C3"/>
    <w:rsid w:val="00901181"/>
    <w:rsid w:val="00901D84"/>
    <w:rsid w:val="00906DA4"/>
    <w:rsid w:val="0091028E"/>
    <w:rsid w:val="00911518"/>
    <w:rsid w:val="00911E17"/>
    <w:rsid w:val="00916EC0"/>
    <w:rsid w:val="009200A9"/>
    <w:rsid w:val="00921469"/>
    <w:rsid w:val="00924FBE"/>
    <w:rsid w:val="0094216A"/>
    <w:rsid w:val="00950D8F"/>
    <w:rsid w:val="00950FA8"/>
    <w:rsid w:val="00957B41"/>
    <w:rsid w:val="00957CE9"/>
    <w:rsid w:val="00957F9D"/>
    <w:rsid w:val="00962AD7"/>
    <w:rsid w:val="009640B8"/>
    <w:rsid w:val="00967570"/>
    <w:rsid w:val="00972701"/>
    <w:rsid w:val="00981F72"/>
    <w:rsid w:val="0098451E"/>
    <w:rsid w:val="00986F62"/>
    <w:rsid w:val="00987E65"/>
    <w:rsid w:val="00992699"/>
    <w:rsid w:val="009930C2"/>
    <w:rsid w:val="009A38B3"/>
    <w:rsid w:val="009A6A38"/>
    <w:rsid w:val="009B1A3D"/>
    <w:rsid w:val="009B42C4"/>
    <w:rsid w:val="009D02EE"/>
    <w:rsid w:val="009D0918"/>
    <w:rsid w:val="009E2995"/>
    <w:rsid w:val="009E3378"/>
    <w:rsid w:val="009E5917"/>
    <w:rsid w:val="009F3410"/>
    <w:rsid w:val="009F3B1E"/>
    <w:rsid w:val="009F673C"/>
    <w:rsid w:val="00A026FA"/>
    <w:rsid w:val="00A038E7"/>
    <w:rsid w:val="00A07A3B"/>
    <w:rsid w:val="00A07F35"/>
    <w:rsid w:val="00A237EE"/>
    <w:rsid w:val="00A23800"/>
    <w:rsid w:val="00A31012"/>
    <w:rsid w:val="00A35BB1"/>
    <w:rsid w:val="00A36905"/>
    <w:rsid w:val="00A36FC4"/>
    <w:rsid w:val="00A374B0"/>
    <w:rsid w:val="00A41F99"/>
    <w:rsid w:val="00A47FF9"/>
    <w:rsid w:val="00A5376A"/>
    <w:rsid w:val="00A63E3F"/>
    <w:rsid w:val="00A654DF"/>
    <w:rsid w:val="00A65BB0"/>
    <w:rsid w:val="00A71566"/>
    <w:rsid w:val="00A77B6C"/>
    <w:rsid w:val="00A837CB"/>
    <w:rsid w:val="00A85141"/>
    <w:rsid w:val="00A86E7E"/>
    <w:rsid w:val="00AA0396"/>
    <w:rsid w:val="00AB0740"/>
    <w:rsid w:val="00AB622F"/>
    <w:rsid w:val="00AC241A"/>
    <w:rsid w:val="00AC46C6"/>
    <w:rsid w:val="00AE15C5"/>
    <w:rsid w:val="00AE34D1"/>
    <w:rsid w:val="00AF2DAC"/>
    <w:rsid w:val="00B0774F"/>
    <w:rsid w:val="00B170E4"/>
    <w:rsid w:val="00B17F38"/>
    <w:rsid w:val="00B22D40"/>
    <w:rsid w:val="00B23016"/>
    <w:rsid w:val="00B27D8B"/>
    <w:rsid w:val="00B34BCA"/>
    <w:rsid w:val="00B43C4D"/>
    <w:rsid w:val="00B46A86"/>
    <w:rsid w:val="00B54C42"/>
    <w:rsid w:val="00B629DE"/>
    <w:rsid w:val="00B660DB"/>
    <w:rsid w:val="00B7191A"/>
    <w:rsid w:val="00B80003"/>
    <w:rsid w:val="00B86B5A"/>
    <w:rsid w:val="00B91E5E"/>
    <w:rsid w:val="00B931CB"/>
    <w:rsid w:val="00B93625"/>
    <w:rsid w:val="00B94027"/>
    <w:rsid w:val="00B95F33"/>
    <w:rsid w:val="00B97736"/>
    <w:rsid w:val="00BA2210"/>
    <w:rsid w:val="00BA473A"/>
    <w:rsid w:val="00BA7B86"/>
    <w:rsid w:val="00BB49BC"/>
    <w:rsid w:val="00BB766D"/>
    <w:rsid w:val="00BC3C50"/>
    <w:rsid w:val="00BC576C"/>
    <w:rsid w:val="00BD0CF5"/>
    <w:rsid w:val="00BD4F81"/>
    <w:rsid w:val="00BD78CE"/>
    <w:rsid w:val="00BE2206"/>
    <w:rsid w:val="00BE31F8"/>
    <w:rsid w:val="00BE7363"/>
    <w:rsid w:val="00BF26C2"/>
    <w:rsid w:val="00BF78D1"/>
    <w:rsid w:val="00C008BA"/>
    <w:rsid w:val="00C043D0"/>
    <w:rsid w:val="00C0558C"/>
    <w:rsid w:val="00C063DB"/>
    <w:rsid w:val="00C07CB8"/>
    <w:rsid w:val="00C1527A"/>
    <w:rsid w:val="00C22CA1"/>
    <w:rsid w:val="00C2542F"/>
    <w:rsid w:val="00C353D1"/>
    <w:rsid w:val="00C37EE1"/>
    <w:rsid w:val="00C43113"/>
    <w:rsid w:val="00C4612D"/>
    <w:rsid w:val="00C53007"/>
    <w:rsid w:val="00C55EB4"/>
    <w:rsid w:val="00C625CE"/>
    <w:rsid w:val="00C63C3F"/>
    <w:rsid w:val="00C65B81"/>
    <w:rsid w:val="00C6794D"/>
    <w:rsid w:val="00C703FF"/>
    <w:rsid w:val="00C766F3"/>
    <w:rsid w:val="00C85654"/>
    <w:rsid w:val="00C90DCE"/>
    <w:rsid w:val="00CA0BCC"/>
    <w:rsid w:val="00CA1EEE"/>
    <w:rsid w:val="00CB5C2B"/>
    <w:rsid w:val="00CC1447"/>
    <w:rsid w:val="00CC6521"/>
    <w:rsid w:val="00CC6752"/>
    <w:rsid w:val="00CD479F"/>
    <w:rsid w:val="00CD635D"/>
    <w:rsid w:val="00CD7920"/>
    <w:rsid w:val="00CE09D5"/>
    <w:rsid w:val="00CE58D1"/>
    <w:rsid w:val="00CE78B4"/>
    <w:rsid w:val="00CF36AA"/>
    <w:rsid w:val="00CF7353"/>
    <w:rsid w:val="00D00D67"/>
    <w:rsid w:val="00D036AB"/>
    <w:rsid w:val="00D1299B"/>
    <w:rsid w:val="00D17D93"/>
    <w:rsid w:val="00D20A01"/>
    <w:rsid w:val="00D213CA"/>
    <w:rsid w:val="00D22D6F"/>
    <w:rsid w:val="00D276DE"/>
    <w:rsid w:val="00D334E9"/>
    <w:rsid w:val="00D42DB2"/>
    <w:rsid w:val="00D530A0"/>
    <w:rsid w:val="00D5458E"/>
    <w:rsid w:val="00D55DF9"/>
    <w:rsid w:val="00D56A30"/>
    <w:rsid w:val="00D715CA"/>
    <w:rsid w:val="00D746C1"/>
    <w:rsid w:val="00D7682B"/>
    <w:rsid w:val="00D77612"/>
    <w:rsid w:val="00DA3516"/>
    <w:rsid w:val="00DA6367"/>
    <w:rsid w:val="00DA6F18"/>
    <w:rsid w:val="00DB6A92"/>
    <w:rsid w:val="00DC51D6"/>
    <w:rsid w:val="00DD314C"/>
    <w:rsid w:val="00DD669D"/>
    <w:rsid w:val="00DD70F0"/>
    <w:rsid w:val="00DD74D1"/>
    <w:rsid w:val="00DF1F04"/>
    <w:rsid w:val="00DF20C0"/>
    <w:rsid w:val="00DF272D"/>
    <w:rsid w:val="00E07B78"/>
    <w:rsid w:val="00E22751"/>
    <w:rsid w:val="00E3008C"/>
    <w:rsid w:val="00E30883"/>
    <w:rsid w:val="00E37A48"/>
    <w:rsid w:val="00E4185A"/>
    <w:rsid w:val="00E43FF4"/>
    <w:rsid w:val="00E44E95"/>
    <w:rsid w:val="00E467C7"/>
    <w:rsid w:val="00E527D1"/>
    <w:rsid w:val="00E53F09"/>
    <w:rsid w:val="00E62264"/>
    <w:rsid w:val="00E65D14"/>
    <w:rsid w:val="00E663A5"/>
    <w:rsid w:val="00E673F6"/>
    <w:rsid w:val="00E703BE"/>
    <w:rsid w:val="00E75524"/>
    <w:rsid w:val="00E8411B"/>
    <w:rsid w:val="00E84F93"/>
    <w:rsid w:val="00E85C97"/>
    <w:rsid w:val="00E868F3"/>
    <w:rsid w:val="00E86BEF"/>
    <w:rsid w:val="00E92665"/>
    <w:rsid w:val="00E936F6"/>
    <w:rsid w:val="00EA153B"/>
    <w:rsid w:val="00EA1EB9"/>
    <w:rsid w:val="00EA5B4C"/>
    <w:rsid w:val="00EA6661"/>
    <w:rsid w:val="00EB233B"/>
    <w:rsid w:val="00EB3A1C"/>
    <w:rsid w:val="00EB4287"/>
    <w:rsid w:val="00ED5C78"/>
    <w:rsid w:val="00ED67D3"/>
    <w:rsid w:val="00EE06BC"/>
    <w:rsid w:val="00EE34A4"/>
    <w:rsid w:val="00F026BA"/>
    <w:rsid w:val="00F0476D"/>
    <w:rsid w:val="00F116E7"/>
    <w:rsid w:val="00F173A5"/>
    <w:rsid w:val="00F26102"/>
    <w:rsid w:val="00F3474E"/>
    <w:rsid w:val="00F42B6B"/>
    <w:rsid w:val="00F433DC"/>
    <w:rsid w:val="00F45C54"/>
    <w:rsid w:val="00F5359B"/>
    <w:rsid w:val="00F54285"/>
    <w:rsid w:val="00F55138"/>
    <w:rsid w:val="00F57D88"/>
    <w:rsid w:val="00F717BD"/>
    <w:rsid w:val="00F776BC"/>
    <w:rsid w:val="00F81D68"/>
    <w:rsid w:val="00FA343E"/>
    <w:rsid w:val="00FB1853"/>
    <w:rsid w:val="00FB40F3"/>
    <w:rsid w:val="00FB5B8F"/>
    <w:rsid w:val="00FB632F"/>
    <w:rsid w:val="00FC0572"/>
    <w:rsid w:val="00FC5772"/>
    <w:rsid w:val="00FD1571"/>
    <w:rsid w:val="00FD2DF4"/>
    <w:rsid w:val="00FD40CA"/>
    <w:rsid w:val="00FD5301"/>
    <w:rsid w:val="00FE6F69"/>
    <w:rsid w:val="00FF05DE"/>
    <w:rsid w:val="00FF1AAF"/>
    <w:rsid w:val="00FF278A"/>
    <w:rsid w:val="00FF428A"/>
    <w:rsid w:val="00FF50D4"/>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7CA08B"/>
  <w15:chartTrackingRefBased/>
  <w15:docId w15:val="{4EEF202B-E5B0-42DD-82C5-5303711FE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26FA"/>
    <w:pPr>
      <w:spacing w:after="100" w:afterAutospacing="1" w:line="480" w:lineRule="auto"/>
      <w:ind w:firstLine="720"/>
      <w:jc w:val="both"/>
    </w:pPr>
    <w:rPr>
      <w:rFonts w:ascii="Times New Roman" w:hAnsi="Times New Roman"/>
      <w:sz w:val="24"/>
    </w:rPr>
  </w:style>
  <w:style w:type="paragraph" w:styleId="Ttulo1">
    <w:name w:val="heading 1"/>
    <w:basedOn w:val="Normal"/>
    <w:next w:val="Normal"/>
    <w:link w:val="Ttulo1Car"/>
    <w:uiPriority w:val="9"/>
    <w:qFormat/>
    <w:rsid w:val="00BF78D1"/>
    <w:pPr>
      <w:keepNext/>
      <w:keepLines/>
      <w:spacing w:before="480" w:after="0"/>
      <w:outlineLvl w:val="0"/>
    </w:pPr>
    <w:rPr>
      <w:rFonts w:eastAsiaTheme="majorEastAsia" w:cstheme="majorBidi"/>
      <w:b/>
      <w:bCs/>
      <w:szCs w:val="28"/>
    </w:rPr>
  </w:style>
  <w:style w:type="paragraph" w:styleId="Ttulo2">
    <w:name w:val="heading 2"/>
    <w:basedOn w:val="Normal"/>
    <w:next w:val="Normal"/>
    <w:link w:val="Ttulo2Car"/>
    <w:uiPriority w:val="9"/>
    <w:unhideWhenUsed/>
    <w:qFormat/>
    <w:rsid w:val="001034D2"/>
    <w:pPr>
      <w:keepNext/>
      <w:keepLines/>
      <w:spacing w:before="40" w:after="0"/>
      <w:outlineLvl w:val="1"/>
    </w:pPr>
    <w:rPr>
      <w:rFonts w:eastAsiaTheme="majorEastAsia" w:cstheme="majorBidi"/>
      <w:b/>
      <w:szCs w:val="26"/>
    </w:rPr>
  </w:style>
  <w:style w:type="paragraph" w:styleId="Ttulo3">
    <w:name w:val="heading 3"/>
    <w:basedOn w:val="Normal"/>
    <w:next w:val="Normal"/>
    <w:link w:val="Ttulo3Car1"/>
    <w:uiPriority w:val="9"/>
    <w:unhideWhenUsed/>
    <w:qFormat/>
    <w:rsid w:val="001034D2"/>
    <w:pPr>
      <w:spacing w:before="240"/>
      <w:outlineLvl w:val="2"/>
    </w:pPr>
    <w:rPr>
      <w:rFonts w:cs="Times New Roman"/>
      <w:b/>
      <w:bCs/>
      <w:i/>
      <w:lang w:val="es-ES_tradnl"/>
    </w:rPr>
  </w:style>
  <w:style w:type="paragraph" w:styleId="Ttulo4">
    <w:name w:val="heading 4"/>
    <w:basedOn w:val="Normal"/>
    <w:next w:val="Normal"/>
    <w:link w:val="Ttulo4Car"/>
    <w:uiPriority w:val="9"/>
    <w:unhideWhenUsed/>
    <w:qFormat/>
    <w:rsid w:val="00894C69"/>
    <w:pPr>
      <w:keepNext/>
      <w:keepLines/>
      <w:spacing w:before="40" w:after="0"/>
      <w:outlineLvl w:val="3"/>
    </w:pPr>
    <w:rPr>
      <w:rFonts w:eastAsiaTheme="majorEastAsia" w:cstheme="majorBidi"/>
      <w:b/>
      <w:i/>
      <w:iCs/>
    </w:rPr>
  </w:style>
  <w:style w:type="paragraph" w:styleId="Ttulo5">
    <w:name w:val="heading 5"/>
    <w:basedOn w:val="Normal"/>
    <w:next w:val="Normal"/>
    <w:link w:val="Ttulo5Car"/>
    <w:uiPriority w:val="9"/>
    <w:unhideWhenUsed/>
    <w:qFormat/>
    <w:rsid w:val="00852CD9"/>
    <w:pPr>
      <w:tabs>
        <w:tab w:val="num" w:pos="3600"/>
      </w:tabs>
      <w:spacing w:after="0" w:afterAutospacing="0"/>
      <w:jc w:val="left"/>
      <w:outlineLvl w:val="4"/>
    </w:pPr>
    <w:rPr>
      <w:rFonts w:eastAsiaTheme="minorEastAsia"/>
      <w:b/>
      <w:bCs/>
      <w:i/>
      <w:iCs/>
      <w:szCs w:val="26"/>
      <w:lang w:val="en-US"/>
    </w:rPr>
  </w:style>
  <w:style w:type="paragraph" w:styleId="Ttulo6">
    <w:name w:val="heading 6"/>
    <w:basedOn w:val="Normal"/>
    <w:next w:val="Normal"/>
    <w:link w:val="Ttulo6Car"/>
    <w:qFormat/>
    <w:rsid w:val="00A23800"/>
    <w:pPr>
      <w:tabs>
        <w:tab w:val="num" w:pos="4320"/>
      </w:tabs>
      <w:spacing w:before="240" w:after="60" w:afterAutospacing="0" w:line="240" w:lineRule="auto"/>
      <w:ind w:left="4320" w:hanging="720"/>
      <w:jc w:val="left"/>
      <w:outlineLvl w:val="5"/>
    </w:pPr>
    <w:rPr>
      <w:rFonts w:eastAsia="Times New Roman" w:cs="Times New Roman"/>
      <w:b/>
      <w:bCs/>
      <w:sz w:val="22"/>
      <w:lang w:val="en-US"/>
    </w:rPr>
  </w:style>
  <w:style w:type="paragraph" w:styleId="Ttulo7">
    <w:name w:val="heading 7"/>
    <w:basedOn w:val="Normal"/>
    <w:next w:val="Normal"/>
    <w:link w:val="Ttulo7Car"/>
    <w:uiPriority w:val="9"/>
    <w:semiHidden/>
    <w:unhideWhenUsed/>
    <w:qFormat/>
    <w:rsid w:val="00A23800"/>
    <w:pPr>
      <w:tabs>
        <w:tab w:val="num" w:pos="5040"/>
      </w:tabs>
      <w:spacing w:before="240" w:after="60" w:afterAutospacing="0" w:line="240" w:lineRule="auto"/>
      <w:ind w:left="5040" w:hanging="720"/>
      <w:jc w:val="left"/>
      <w:outlineLvl w:val="6"/>
    </w:pPr>
    <w:rPr>
      <w:rFonts w:asciiTheme="minorHAnsi" w:eastAsiaTheme="minorEastAsia" w:hAnsiTheme="minorHAnsi"/>
      <w:szCs w:val="24"/>
      <w:lang w:val="en-US"/>
    </w:rPr>
  </w:style>
  <w:style w:type="paragraph" w:styleId="Ttulo8">
    <w:name w:val="heading 8"/>
    <w:basedOn w:val="Normal"/>
    <w:next w:val="Normal"/>
    <w:link w:val="Ttulo8Car"/>
    <w:uiPriority w:val="9"/>
    <w:semiHidden/>
    <w:unhideWhenUsed/>
    <w:qFormat/>
    <w:rsid w:val="00A23800"/>
    <w:pPr>
      <w:tabs>
        <w:tab w:val="num" w:pos="5760"/>
      </w:tabs>
      <w:spacing w:before="240" w:after="60" w:afterAutospacing="0" w:line="240" w:lineRule="auto"/>
      <w:ind w:left="5760" w:hanging="720"/>
      <w:jc w:val="left"/>
      <w:outlineLvl w:val="7"/>
    </w:pPr>
    <w:rPr>
      <w:rFonts w:asciiTheme="minorHAnsi" w:eastAsiaTheme="minorEastAsia" w:hAnsiTheme="minorHAnsi"/>
      <w:i/>
      <w:iCs/>
      <w:szCs w:val="24"/>
      <w:lang w:val="en-US"/>
    </w:rPr>
  </w:style>
  <w:style w:type="paragraph" w:styleId="Ttulo9">
    <w:name w:val="heading 9"/>
    <w:basedOn w:val="Normal"/>
    <w:next w:val="Normal"/>
    <w:link w:val="Ttulo9Car"/>
    <w:uiPriority w:val="9"/>
    <w:semiHidden/>
    <w:unhideWhenUsed/>
    <w:qFormat/>
    <w:rsid w:val="00A23800"/>
    <w:pPr>
      <w:tabs>
        <w:tab w:val="num" w:pos="6480"/>
      </w:tabs>
      <w:spacing w:before="240" w:after="60" w:afterAutospacing="0" w:line="240" w:lineRule="auto"/>
      <w:ind w:left="6480" w:hanging="720"/>
      <w:jc w:val="left"/>
      <w:outlineLvl w:val="8"/>
    </w:pPr>
    <w:rPr>
      <w:rFonts w:asciiTheme="majorHAnsi" w:eastAsiaTheme="majorEastAsia" w:hAnsiTheme="majorHAnsi" w:cstheme="majorBidi"/>
      <w:sz w:val="22"/>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F78D1"/>
    <w:rPr>
      <w:rFonts w:ascii="Times New Roman" w:eastAsiaTheme="majorEastAsia" w:hAnsi="Times New Roman" w:cstheme="majorBidi"/>
      <w:b/>
      <w:bCs/>
      <w:sz w:val="24"/>
      <w:szCs w:val="28"/>
    </w:rPr>
  </w:style>
  <w:style w:type="character" w:customStyle="1" w:styleId="Ttulo2Car">
    <w:name w:val="Título 2 Car"/>
    <w:basedOn w:val="Fuentedeprrafopredeter"/>
    <w:link w:val="Ttulo2"/>
    <w:uiPriority w:val="9"/>
    <w:rsid w:val="001034D2"/>
    <w:rPr>
      <w:rFonts w:ascii="Times New Roman" w:eastAsiaTheme="majorEastAsia" w:hAnsi="Times New Roman" w:cstheme="majorBidi"/>
      <w:b/>
      <w:sz w:val="24"/>
      <w:szCs w:val="26"/>
    </w:rPr>
  </w:style>
  <w:style w:type="character" w:customStyle="1" w:styleId="Ttulo3Car">
    <w:name w:val="Título 3 Car"/>
    <w:basedOn w:val="Fuentedeprrafopredeter"/>
    <w:uiPriority w:val="9"/>
    <w:semiHidden/>
    <w:rsid w:val="0011489A"/>
    <w:rPr>
      <w:rFonts w:asciiTheme="majorHAnsi" w:eastAsiaTheme="majorEastAsia" w:hAnsiTheme="majorHAnsi" w:cstheme="majorBidi"/>
      <w:color w:val="1F3763" w:themeColor="accent1" w:themeShade="7F"/>
      <w:sz w:val="24"/>
      <w:szCs w:val="24"/>
    </w:rPr>
  </w:style>
  <w:style w:type="paragraph" w:styleId="Prrafodelista">
    <w:name w:val="List Paragraph"/>
    <w:aliases w:val="Texto de Bloque,TIT 2 IND"/>
    <w:basedOn w:val="Normal"/>
    <w:link w:val="PrrafodelistaCar"/>
    <w:uiPriority w:val="34"/>
    <w:qFormat/>
    <w:rsid w:val="0011489A"/>
    <w:pPr>
      <w:ind w:left="720"/>
      <w:contextualSpacing/>
    </w:pPr>
  </w:style>
  <w:style w:type="character" w:customStyle="1" w:styleId="PrrafodelistaCar">
    <w:name w:val="Párrafo de lista Car"/>
    <w:aliases w:val="Texto de Bloque Car,TIT 2 IND Car"/>
    <w:basedOn w:val="Fuentedeprrafopredeter"/>
    <w:link w:val="Prrafodelista"/>
    <w:uiPriority w:val="34"/>
    <w:qFormat/>
    <w:locked/>
    <w:rsid w:val="0011489A"/>
  </w:style>
  <w:style w:type="paragraph" w:styleId="Bibliografa">
    <w:name w:val="Bibliography"/>
    <w:basedOn w:val="Normal"/>
    <w:next w:val="Normal"/>
    <w:uiPriority w:val="37"/>
    <w:unhideWhenUsed/>
    <w:rsid w:val="0011489A"/>
  </w:style>
  <w:style w:type="paragraph" w:styleId="Piedepgina">
    <w:name w:val="footer"/>
    <w:basedOn w:val="Normal"/>
    <w:link w:val="PiedepginaCar"/>
    <w:uiPriority w:val="99"/>
    <w:unhideWhenUsed/>
    <w:rsid w:val="0011489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1489A"/>
  </w:style>
  <w:style w:type="paragraph" w:styleId="TtuloTDC">
    <w:name w:val="TOC Heading"/>
    <w:basedOn w:val="Ttulo1"/>
    <w:next w:val="Normal"/>
    <w:uiPriority w:val="39"/>
    <w:unhideWhenUsed/>
    <w:qFormat/>
    <w:rsid w:val="0011489A"/>
    <w:pPr>
      <w:outlineLvl w:val="9"/>
    </w:pPr>
    <w:rPr>
      <w:lang w:eastAsia="es-EC"/>
    </w:rPr>
  </w:style>
  <w:style w:type="paragraph" w:customStyle="1" w:styleId="Default">
    <w:name w:val="Default"/>
    <w:link w:val="DefaultCar"/>
    <w:rsid w:val="0011489A"/>
    <w:pPr>
      <w:autoSpaceDE w:val="0"/>
      <w:autoSpaceDN w:val="0"/>
      <w:adjustRightInd w:val="0"/>
      <w:spacing w:after="0" w:line="240" w:lineRule="auto"/>
    </w:pPr>
    <w:rPr>
      <w:rFonts w:ascii="Times New Roman" w:hAnsi="Times New Roman" w:cs="Times New Roman"/>
      <w:color w:val="000000"/>
      <w:sz w:val="24"/>
      <w:szCs w:val="24"/>
      <w:lang w:val="es-CR"/>
    </w:rPr>
  </w:style>
  <w:style w:type="character" w:customStyle="1" w:styleId="DefaultCar">
    <w:name w:val="Default Car"/>
    <w:basedOn w:val="Fuentedeprrafopredeter"/>
    <w:link w:val="Default"/>
    <w:rsid w:val="0011489A"/>
    <w:rPr>
      <w:rFonts w:ascii="Times New Roman" w:hAnsi="Times New Roman" w:cs="Times New Roman"/>
      <w:color w:val="000000"/>
      <w:sz w:val="24"/>
      <w:szCs w:val="24"/>
      <w:lang w:val="es-CR"/>
    </w:rPr>
  </w:style>
  <w:style w:type="character" w:styleId="Textoennegrita">
    <w:name w:val="Strong"/>
    <w:uiPriority w:val="22"/>
    <w:qFormat/>
    <w:rsid w:val="0011489A"/>
    <w:rPr>
      <w:b/>
      <w:bCs/>
    </w:rPr>
  </w:style>
  <w:style w:type="paragraph" w:styleId="NormalWeb">
    <w:name w:val="Normal (Web)"/>
    <w:basedOn w:val="Normal"/>
    <w:uiPriority w:val="99"/>
    <w:rsid w:val="0011489A"/>
    <w:pPr>
      <w:spacing w:before="100" w:beforeAutospacing="1" w:line="240" w:lineRule="auto"/>
    </w:pPr>
    <w:rPr>
      <w:rFonts w:ascii="Arial Unicode MS" w:eastAsia="Arial Unicode MS" w:hAnsi="Arial Unicode MS" w:cs="Arial Unicode MS"/>
      <w:szCs w:val="24"/>
      <w:lang w:val="es-ES" w:eastAsia="es-ES"/>
    </w:rPr>
  </w:style>
  <w:style w:type="character" w:customStyle="1" w:styleId="Ttulo3Car1">
    <w:name w:val="Título 3 Car1"/>
    <w:basedOn w:val="Fuentedeprrafopredeter"/>
    <w:link w:val="Ttulo3"/>
    <w:uiPriority w:val="9"/>
    <w:rsid w:val="001034D2"/>
    <w:rPr>
      <w:rFonts w:ascii="Times New Roman" w:hAnsi="Times New Roman" w:cs="Times New Roman"/>
      <w:b/>
      <w:bCs/>
      <w:i/>
      <w:sz w:val="24"/>
      <w:lang w:val="es-ES_tradnl"/>
    </w:rPr>
  </w:style>
  <w:style w:type="paragraph" w:styleId="Textoindependiente">
    <w:name w:val="Body Text"/>
    <w:basedOn w:val="Normal"/>
    <w:link w:val="TextoindependienteCar"/>
    <w:uiPriority w:val="1"/>
    <w:qFormat/>
    <w:rsid w:val="0011489A"/>
    <w:pPr>
      <w:widowControl w:val="0"/>
      <w:autoSpaceDE w:val="0"/>
      <w:autoSpaceDN w:val="0"/>
      <w:spacing w:after="0" w:line="240" w:lineRule="auto"/>
      <w:ind w:left="100"/>
    </w:pPr>
    <w:rPr>
      <w:rFonts w:eastAsia="Times New Roman" w:cs="Times New Roman"/>
      <w:szCs w:val="24"/>
      <w:lang w:val="en-US"/>
    </w:rPr>
  </w:style>
  <w:style w:type="character" w:customStyle="1" w:styleId="TextoindependienteCar">
    <w:name w:val="Texto independiente Car"/>
    <w:basedOn w:val="Fuentedeprrafopredeter"/>
    <w:link w:val="Textoindependiente"/>
    <w:uiPriority w:val="1"/>
    <w:rsid w:val="0011489A"/>
    <w:rPr>
      <w:rFonts w:ascii="Times New Roman" w:eastAsia="Times New Roman" w:hAnsi="Times New Roman" w:cs="Times New Roman"/>
      <w:sz w:val="24"/>
      <w:szCs w:val="24"/>
      <w:lang w:val="en-US"/>
    </w:rPr>
  </w:style>
  <w:style w:type="paragraph" w:styleId="Sinespaciado">
    <w:name w:val="No Spacing"/>
    <w:basedOn w:val="Normal"/>
    <w:next w:val="Normal"/>
    <w:link w:val="SinespaciadoCar"/>
    <w:uiPriority w:val="1"/>
    <w:qFormat/>
    <w:rsid w:val="006701B7"/>
    <w:pPr>
      <w:spacing w:after="0" w:afterAutospacing="0"/>
      <w:ind w:firstLine="0"/>
    </w:pPr>
    <w:rPr>
      <w:rFonts w:eastAsia="Calibri" w:cs="Times New Roman"/>
    </w:rPr>
  </w:style>
  <w:style w:type="paragraph" w:styleId="TDC1">
    <w:name w:val="toc 1"/>
    <w:basedOn w:val="Normal"/>
    <w:next w:val="Normal"/>
    <w:autoRedefine/>
    <w:uiPriority w:val="39"/>
    <w:unhideWhenUsed/>
    <w:rsid w:val="008D7321"/>
    <w:pPr>
      <w:tabs>
        <w:tab w:val="right" w:leader="dot" w:pos="8494"/>
      </w:tabs>
      <w:spacing w:line="240" w:lineRule="auto"/>
      <w:ind w:firstLine="426"/>
    </w:pPr>
  </w:style>
  <w:style w:type="paragraph" w:styleId="TDC2">
    <w:name w:val="toc 2"/>
    <w:basedOn w:val="Normal"/>
    <w:next w:val="Normal"/>
    <w:autoRedefine/>
    <w:uiPriority w:val="39"/>
    <w:unhideWhenUsed/>
    <w:rsid w:val="008D7321"/>
    <w:pPr>
      <w:tabs>
        <w:tab w:val="right" w:leader="dot" w:pos="8494"/>
      </w:tabs>
      <w:spacing w:line="240" w:lineRule="auto"/>
      <w:ind w:left="220" w:firstLine="206"/>
    </w:pPr>
  </w:style>
  <w:style w:type="paragraph" w:styleId="TDC3">
    <w:name w:val="toc 3"/>
    <w:basedOn w:val="Normal"/>
    <w:next w:val="Normal"/>
    <w:autoRedefine/>
    <w:uiPriority w:val="39"/>
    <w:unhideWhenUsed/>
    <w:rsid w:val="008D7321"/>
    <w:pPr>
      <w:tabs>
        <w:tab w:val="right" w:leader="dot" w:pos="8494"/>
      </w:tabs>
      <w:spacing w:line="240" w:lineRule="auto"/>
      <w:ind w:left="440" w:hanging="14"/>
    </w:pPr>
  </w:style>
  <w:style w:type="character" w:styleId="Hipervnculo">
    <w:name w:val="Hyperlink"/>
    <w:basedOn w:val="Fuentedeprrafopredeter"/>
    <w:uiPriority w:val="99"/>
    <w:unhideWhenUsed/>
    <w:rsid w:val="00B27D8B"/>
    <w:rPr>
      <w:color w:val="0563C1" w:themeColor="hyperlink"/>
      <w:u w:val="single"/>
    </w:rPr>
  </w:style>
  <w:style w:type="paragraph" w:styleId="Textocomentario">
    <w:name w:val="annotation text"/>
    <w:basedOn w:val="Normal"/>
    <w:link w:val="TextocomentarioCar"/>
    <w:uiPriority w:val="99"/>
    <w:unhideWhenUsed/>
    <w:rsid w:val="00084A52"/>
    <w:pPr>
      <w:spacing w:line="240" w:lineRule="auto"/>
    </w:pPr>
    <w:rPr>
      <w:sz w:val="20"/>
      <w:szCs w:val="20"/>
    </w:rPr>
  </w:style>
  <w:style w:type="character" w:customStyle="1" w:styleId="TextocomentarioCar">
    <w:name w:val="Texto comentario Car"/>
    <w:basedOn w:val="Fuentedeprrafopredeter"/>
    <w:link w:val="Textocomentario"/>
    <w:uiPriority w:val="99"/>
    <w:rsid w:val="00084A52"/>
    <w:rPr>
      <w:rFonts w:ascii="Times New Roman" w:hAnsi="Times New Roman"/>
      <w:sz w:val="20"/>
      <w:szCs w:val="20"/>
    </w:rPr>
  </w:style>
  <w:style w:type="paragraph" w:styleId="Encabezado">
    <w:name w:val="header"/>
    <w:basedOn w:val="Normal"/>
    <w:link w:val="EncabezadoCar"/>
    <w:uiPriority w:val="99"/>
    <w:unhideWhenUsed/>
    <w:rsid w:val="004237F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237F3"/>
  </w:style>
  <w:style w:type="character" w:customStyle="1" w:styleId="Ttulo4Car">
    <w:name w:val="Título 4 Car"/>
    <w:basedOn w:val="Fuentedeprrafopredeter"/>
    <w:link w:val="Ttulo4"/>
    <w:uiPriority w:val="9"/>
    <w:rsid w:val="00894C69"/>
    <w:rPr>
      <w:rFonts w:ascii="Times New Roman" w:eastAsiaTheme="majorEastAsia" w:hAnsi="Times New Roman" w:cstheme="majorBidi"/>
      <w:b/>
      <w:i/>
      <w:iCs/>
      <w:sz w:val="24"/>
    </w:rPr>
  </w:style>
  <w:style w:type="table" w:styleId="Tablaconcuadrcula">
    <w:name w:val="Table Grid"/>
    <w:basedOn w:val="Tablanormal"/>
    <w:uiPriority w:val="39"/>
    <w:rsid w:val="00092CA1"/>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092CA1"/>
    <w:pPr>
      <w:spacing w:line="240" w:lineRule="auto"/>
      <w:ind w:firstLine="709"/>
    </w:pPr>
    <w:rPr>
      <w:i/>
      <w:iCs/>
      <w:color w:val="44546A" w:themeColor="text2"/>
      <w:sz w:val="18"/>
      <w:szCs w:val="18"/>
      <w:lang w:val="es-ES"/>
    </w:rPr>
  </w:style>
  <w:style w:type="character" w:customStyle="1" w:styleId="SinespaciadoCar">
    <w:name w:val="Sin espaciado Car"/>
    <w:basedOn w:val="Fuentedeprrafopredeter"/>
    <w:link w:val="Sinespaciado"/>
    <w:uiPriority w:val="1"/>
    <w:rsid w:val="006701B7"/>
    <w:rPr>
      <w:rFonts w:ascii="Times New Roman" w:eastAsia="Calibri" w:hAnsi="Times New Roman" w:cs="Times New Roman"/>
      <w:sz w:val="24"/>
    </w:rPr>
  </w:style>
  <w:style w:type="character" w:styleId="Refdecomentario">
    <w:name w:val="annotation reference"/>
    <w:basedOn w:val="Fuentedeprrafopredeter"/>
    <w:uiPriority w:val="99"/>
    <w:semiHidden/>
    <w:unhideWhenUsed/>
    <w:rsid w:val="003F7A64"/>
    <w:rPr>
      <w:sz w:val="16"/>
      <w:szCs w:val="16"/>
    </w:rPr>
  </w:style>
  <w:style w:type="paragraph" w:styleId="Asuntodelcomentario">
    <w:name w:val="annotation subject"/>
    <w:basedOn w:val="Textocomentario"/>
    <w:next w:val="Textocomentario"/>
    <w:link w:val="AsuntodelcomentarioCar"/>
    <w:uiPriority w:val="99"/>
    <w:semiHidden/>
    <w:unhideWhenUsed/>
    <w:rsid w:val="003F7A64"/>
    <w:pPr>
      <w:jc w:val="left"/>
    </w:pPr>
    <w:rPr>
      <w:b/>
      <w:bCs/>
    </w:rPr>
  </w:style>
  <w:style w:type="character" w:customStyle="1" w:styleId="AsuntodelcomentarioCar">
    <w:name w:val="Asunto del comentario Car"/>
    <w:basedOn w:val="TextocomentarioCar"/>
    <w:link w:val="Asuntodelcomentario"/>
    <w:uiPriority w:val="99"/>
    <w:semiHidden/>
    <w:rsid w:val="003F7A64"/>
    <w:rPr>
      <w:rFonts w:ascii="Times New Roman" w:hAnsi="Times New Roman"/>
      <w:b/>
      <w:bCs/>
      <w:sz w:val="20"/>
      <w:szCs w:val="20"/>
    </w:rPr>
  </w:style>
  <w:style w:type="paragraph" w:styleId="TDC4">
    <w:name w:val="toc 4"/>
    <w:basedOn w:val="Normal"/>
    <w:next w:val="Normal"/>
    <w:autoRedefine/>
    <w:uiPriority w:val="39"/>
    <w:unhideWhenUsed/>
    <w:rsid w:val="008D7321"/>
    <w:pPr>
      <w:tabs>
        <w:tab w:val="right" w:leader="dot" w:pos="8494"/>
      </w:tabs>
      <w:spacing w:line="240" w:lineRule="auto"/>
      <w:ind w:left="426" w:firstLine="0"/>
    </w:pPr>
  </w:style>
  <w:style w:type="character" w:customStyle="1" w:styleId="Ttulo5Car">
    <w:name w:val="Título 5 Car"/>
    <w:basedOn w:val="Fuentedeprrafopredeter"/>
    <w:link w:val="Ttulo5"/>
    <w:uiPriority w:val="9"/>
    <w:rsid w:val="00852CD9"/>
    <w:rPr>
      <w:rFonts w:ascii="Times New Roman" w:eastAsiaTheme="minorEastAsia" w:hAnsi="Times New Roman"/>
      <w:b/>
      <w:bCs/>
      <w:i/>
      <w:iCs/>
      <w:sz w:val="24"/>
      <w:szCs w:val="26"/>
      <w:lang w:val="en-US"/>
    </w:rPr>
  </w:style>
  <w:style w:type="character" w:customStyle="1" w:styleId="Ttulo6Car">
    <w:name w:val="Título 6 Car"/>
    <w:basedOn w:val="Fuentedeprrafopredeter"/>
    <w:link w:val="Ttulo6"/>
    <w:rsid w:val="00A23800"/>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A23800"/>
    <w:rPr>
      <w:rFonts w:eastAsiaTheme="minorEastAsia"/>
      <w:sz w:val="24"/>
      <w:szCs w:val="24"/>
      <w:lang w:val="en-US"/>
    </w:rPr>
  </w:style>
  <w:style w:type="character" w:customStyle="1" w:styleId="Ttulo8Car">
    <w:name w:val="Título 8 Car"/>
    <w:basedOn w:val="Fuentedeprrafopredeter"/>
    <w:link w:val="Ttulo8"/>
    <w:uiPriority w:val="9"/>
    <w:semiHidden/>
    <w:rsid w:val="00A23800"/>
    <w:rPr>
      <w:rFonts w:eastAsiaTheme="minorEastAsia"/>
      <w:i/>
      <w:iCs/>
      <w:sz w:val="24"/>
      <w:szCs w:val="24"/>
      <w:lang w:val="en-US"/>
    </w:rPr>
  </w:style>
  <w:style w:type="character" w:customStyle="1" w:styleId="Ttulo9Car">
    <w:name w:val="Título 9 Car"/>
    <w:basedOn w:val="Fuentedeprrafopredeter"/>
    <w:link w:val="Ttulo9"/>
    <w:uiPriority w:val="9"/>
    <w:semiHidden/>
    <w:rsid w:val="00A23800"/>
    <w:rPr>
      <w:rFonts w:asciiTheme="majorHAnsi" w:eastAsiaTheme="majorEastAsia" w:hAnsiTheme="majorHAnsi" w:cstheme="majorBidi"/>
      <w:lang w:val="en-US"/>
    </w:rPr>
  </w:style>
  <w:style w:type="character" w:styleId="Mencinsinresolver">
    <w:name w:val="Unresolved Mention"/>
    <w:basedOn w:val="Fuentedeprrafopredeter"/>
    <w:uiPriority w:val="99"/>
    <w:semiHidden/>
    <w:unhideWhenUsed/>
    <w:rsid w:val="00F173A5"/>
    <w:rPr>
      <w:color w:val="605E5C"/>
      <w:shd w:val="clear" w:color="auto" w:fill="E1DFDD"/>
    </w:rPr>
  </w:style>
  <w:style w:type="paragraph" w:styleId="Tabladeilustraciones">
    <w:name w:val="table of figures"/>
    <w:basedOn w:val="Normal"/>
    <w:next w:val="Normal"/>
    <w:uiPriority w:val="99"/>
    <w:unhideWhenUsed/>
    <w:rsid w:val="000854C5"/>
    <w:pPr>
      <w:spacing w:after="0"/>
    </w:pPr>
  </w:style>
  <w:style w:type="table" w:styleId="Tablaconcuadrcula1clara">
    <w:name w:val="Grid Table 1 Light"/>
    <w:basedOn w:val="Tablanormal"/>
    <w:uiPriority w:val="46"/>
    <w:rsid w:val="00BD78CE"/>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73303">
      <w:bodyDiv w:val="1"/>
      <w:marLeft w:val="0"/>
      <w:marRight w:val="0"/>
      <w:marTop w:val="0"/>
      <w:marBottom w:val="0"/>
      <w:divBdr>
        <w:top w:val="none" w:sz="0" w:space="0" w:color="auto"/>
        <w:left w:val="none" w:sz="0" w:space="0" w:color="auto"/>
        <w:bottom w:val="none" w:sz="0" w:space="0" w:color="auto"/>
        <w:right w:val="none" w:sz="0" w:space="0" w:color="auto"/>
      </w:divBdr>
    </w:div>
    <w:div w:id="38289200">
      <w:bodyDiv w:val="1"/>
      <w:marLeft w:val="0"/>
      <w:marRight w:val="0"/>
      <w:marTop w:val="0"/>
      <w:marBottom w:val="0"/>
      <w:divBdr>
        <w:top w:val="none" w:sz="0" w:space="0" w:color="auto"/>
        <w:left w:val="none" w:sz="0" w:space="0" w:color="auto"/>
        <w:bottom w:val="none" w:sz="0" w:space="0" w:color="auto"/>
        <w:right w:val="none" w:sz="0" w:space="0" w:color="auto"/>
      </w:divBdr>
    </w:div>
    <w:div w:id="49233473">
      <w:bodyDiv w:val="1"/>
      <w:marLeft w:val="0"/>
      <w:marRight w:val="0"/>
      <w:marTop w:val="0"/>
      <w:marBottom w:val="0"/>
      <w:divBdr>
        <w:top w:val="none" w:sz="0" w:space="0" w:color="auto"/>
        <w:left w:val="none" w:sz="0" w:space="0" w:color="auto"/>
        <w:bottom w:val="none" w:sz="0" w:space="0" w:color="auto"/>
        <w:right w:val="none" w:sz="0" w:space="0" w:color="auto"/>
      </w:divBdr>
    </w:div>
    <w:div w:id="78866246">
      <w:bodyDiv w:val="1"/>
      <w:marLeft w:val="0"/>
      <w:marRight w:val="0"/>
      <w:marTop w:val="0"/>
      <w:marBottom w:val="0"/>
      <w:divBdr>
        <w:top w:val="none" w:sz="0" w:space="0" w:color="auto"/>
        <w:left w:val="none" w:sz="0" w:space="0" w:color="auto"/>
        <w:bottom w:val="none" w:sz="0" w:space="0" w:color="auto"/>
        <w:right w:val="none" w:sz="0" w:space="0" w:color="auto"/>
      </w:divBdr>
    </w:div>
    <w:div w:id="82074786">
      <w:bodyDiv w:val="1"/>
      <w:marLeft w:val="0"/>
      <w:marRight w:val="0"/>
      <w:marTop w:val="0"/>
      <w:marBottom w:val="0"/>
      <w:divBdr>
        <w:top w:val="none" w:sz="0" w:space="0" w:color="auto"/>
        <w:left w:val="none" w:sz="0" w:space="0" w:color="auto"/>
        <w:bottom w:val="none" w:sz="0" w:space="0" w:color="auto"/>
        <w:right w:val="none" w:sz="0" w:space="0" w:color="auto"/>
      </w:divBdr>
    </w:div>
    <w:div w:id="101145710">
      <w:bodyDiv w:val="1"/>
      <w:marLeft w:val="0"/>
      <w:marRight w:val="0"/>
      <w:marTop w:val="0"/>
      <w:marBottom w:val="0"/>
      <w:divBdr>
        <w:top w:val="none" w:sz="0" w:space="0" w:color="auto"/>
        <w:left w:val="none" w:sz="0" w:space="0" w:color="auto"/>
        <w:bottom w:val="none" w:sz="0" w:space="0" w:color="auto"/>
        <w:right w:val="none" w:sz="0" w:space="0" w:color="auto"/>
      </w:divBdr>
    </w:div>
    <w:div w:id="115343639">
      <w:bodyDiv w:val="1"/>
      <w:marLeft w:val="0"/>
      <w:marRight w:val="0"/>
      <w:marTop w:val="0"/>
      <w:marBottom w:val="0"/>
      <w:divBdr>
        <w:top w:val="none" w:sz="0" w:space="0" w:color="auto"/>
        <w:left w:val="none" w:sz="0" w:space="0" w:color="auto"/>
        <w:bottom w:val="none" w:sz="0" w:space="0" w:color="auto"/>
        <w:right w:val="none" w:sz="0" w:space="0" w:color="auto"/>
      </w:divBdr>
    </w:div>
    <w:div w:id="121386120">
      <w:bodyDiv w:val="1"/>
      <w:marLeft w:val="0"/>
      <w:marRight w:val="0"/>
      <w:marTop w:val="0"/>
      <w:marBottom w:val="0"/>
      <w:divBdr>
        <w:top w:val="none" w:sz="0" w:space="0" w:color="auto"/>
        <w:left w:val="none" w:sz="0" w:space="0" w:color="auto"/>
        <w:bottom w:val="none" w:sz="0" w:space="0" w:color="auto"/>
        <w:right w:val="none" w:sz="0" w:space="0" w:color="auto"/>
      </w:divBdr>
    </w:div>
    <w:div w:id="124468050">
      <w:bodyDiv w:val="1"/>
      <w:marLeft w:val="0"/>
      <w:marRight w:val="0"/>
      <w:marTop w:val="0"/>
      <w:marBottom w:val="0"/>
      <w:divBdr>
        <w:top w:val="none" w:sz="0" w:space="0" w:color="auto"/>
        <w:left w:val="none" w:sz="0" w:space="0" w:color="auto"/>
        <w:bottom w:val="none" w:sz="0" w:space="0" w:color="auto"/>
        <w:right w:val="none" w:sz="0" w:space="0" w:color="auto"/>
      </w:divBdr>
    </w:div>
    <w:div w:id="143934110">
      <w:bodyDiv w:val="1"/>
      <w:marLeft w:val="0"/>
      <w:marRight w:val="0"/>
      <w:marTop w:val="0"/>
      <w:marBottom w:val="0"/>
      <w:divBdr>
        <w:top w:val="none" w:sz="0" w:space="0" w:color="auto"/>
        <w:left w:val="none" w:sz="0" w:space="0" w:color="auto"/>
        <w:bottom w:val="none" w:sz="0" w:space="0" w:color="auto"/>
        <w:right w:val="none" w:sz="0" w:space="0" w:color="auto"/>
      </w:divBdr>
    </w:div>
    <w:div w:id="150297322">
      <w:bodyDiv w:val="1"/>
      <w:marLeft w:val="0"/>
      <w:marRight w:val="0"/>
      <w:marTop w:val="0"/>
      <w:marBottom w:val="0"/>
      <w:divBdr>
        <w:top w:val="none" w:sz="0" w:space="0" w:color="auto"/>
        <w:left w:val="none" w:sz="0" w:space="0" w:color="auto"/>
        <w:bottom w:val="none" w:sz="0" w:space="0" w:color="auto"/>
        <w:right w:val="none" w:sz="0" w:space="0" w:color="auto"/>
      </w:divBdr>
    </w:div>
    <w:div w:id="158618806">
      <w:bodyDiv w:val="1"/>
      <w:marLeft w:val="0"/>
      <w:marRight w:val="0"/>
      <w:marTop w:val="0"/>
      <w:marBottom w:val="0"/>
      <w:divBdr>
        <w:top w:val="none" w:sz="0" w:space="0" w:color="auto"/>
        <w:left w:val="none" w:sz="0" w:space="0" w:color="auto"/>
        <w:bottom w:val="none" w:sz="0" w:space="0" w:color="auto"/>
        <w:right w:val="none" w:sz="0" w:space="0" w:color="auto"/>
      </w:divBdr>
    </w:div>
    <w:div w:id="179440380">
      <w:bodyDiv w:val="1"/>
      <w:marLeft w:val="0"/>
      <w:marRight w:val="0"/>
      <w:marTop w:val="0"/>
      <w:marBottom w:val="0"/>
      <w:divBdr>
        <w:top w:val="none" w:sz="0" w:space="0" w:color="auto"/>
        <w:left w:val="none" w:sz="0" w:space="0" w:color="auto"/>
        <w:bottom w:val="none" w:sz="0" w:space="0" w:color="auto"/>
        <w:right w:val="none" w:sz="0" w:space="0" w:color="auto"/>
      </w:divBdr>
    </w:div>
    <w:div w:id="188421708">
      <w:bodyDiv w:val="1"/>
      <w:marLeft w:val="0"/>
      <w:marRight w:val="0"/>
      <w:marTop w:val="0"/>
      <w:marBottom w:val="0"/>
      <w:divBdr>
        <w:top w:val="none" w:sz="0" w:space="0" w:color="auto"/>
        <w:left w:val="none" w:sz="0" w:space="0" w:color="auto"/>
        <w:bottom w:val="none" w:sz="0" w:space="0" w:color="auto"/>
        <w:right w:val="none" w:sz="0" w:space="0" w:color="auto"/>
      </w:divBdr>
    </w:div>
    <w:div w:id="190412168">
      <w:bodyDiv w:val="1"/>
      <w:marLeft w:val="0"/>
      <w:marRight w:val="0"/>
      <w:marTop w:val="0"/>
      <w:marBottom w:val="0"/>
      <w:divBdr>
        <w:top w:val="none" w:sz="0" w:space="0" w:color="auto"/>
        <w:left w:val="none" w:sz="0" w:space="0" w:color="auto"/>
        <w:bottom w:val="none" w:sz="0" w:space="0" w:color="auto"/>
        <w:right w:val="none" w:sz="0" w:space="0" w:color="auto"/>
      </w:divBdr>
    </w:div>
    <w:div w:id="199361919">
      <w:bodyDiv w:val="1"/>
      <w:marLeft w:val="0"/>
      <w:marRight w:val="0"/>
      <w:marTop w:val="0"/>
      <w:marBottom w:val="0"/>
      <w:divBdr>
        <w:top w:val="none" w:sz="0" w:space="0" w:color="auto"/>
        <w:left w:val="none" w:sz="0" w:space="0" w:color="auto"/>
        <w:bottom w:val="none" w:sz="0" w:space="0" w:color="auto"/>
        <w:right w:val="none" w:sz="0" w:space="0" w:color="auto"/>
      </w:divBdr>
    </w:div>
    <w:div w:id="199588428">
      <w:bodyDiv w:val="1"/>
      <w:marLeft w:val="0"/>
      <w:marRight w:val="0"/>
      <w:marTop w:val="0"/>
      <w:marBottom w:val="0"/>
      <w:divBdr>
        <w:top w:val="none" w:sz="0" w:space="0" w:color="auto"/>
        <w:left w:val="none" w:sz="0" w:space="0" w:color="auto"/>
        <w:bottom w:val="none" w:sz="0" w:space="0" w:color="auto"/>
        <w:right w:val="none" w:sz="0" w:space="0" w:color="auto"/>
      </w:divBdr>
    </w:div>
    <w:div w:id="200169498">
      <w:bodyDiv w:val="1"/>
      <w:marLeft w:val="0"/>
      <w:marRight w:val="0"/>
      <w:marTop w:val="0"/>
      <w:marBottom w:val="0"/>
      <w:divBdr>
        <w:top w:val="none" w:sz="0" w:space="0" w:color="auto"/>
        <w:left w:val="none" w:sz="0" w:space="0" w:color="auto"/>
        <w:bottom w:val="none" w:sz="0" w:space="0" w:color="auto"/>
        <w:right w:val="none" w:sz="0" w:space="0" w:color="auto"/>
      </w:divBdr>
    </w:div>
    <w:div w:id="236786474">
      <w:bodyDiv w:val="1"/>
      <w:marLeft w:val="0"/>
      <w:marRight w:val="0"/>
      <w:marTop w:val="0"/>
      <w:marBottom w:val="0"/>
      <w:divBdr>
        <w:top w:val="none" w:sz="0" w:space="0" w:color="auto"/>
        <w:left w:val="none" w:sz="0" w:space="0" w:color="auto"/>
        <w:bottom w:val="none" w:sz="0" w:space="0" w:color="auto"/>
        <w:right w:val="none" w:sz="0" w:space="0" w:color="auto"/>
      </w:divBdr>
    </w:div>
    <w:div w:id="271937268">
      <w:bodyDiv w:val="1"/>
      <w:marLeft w:val="0"/>
      <w:marRight w:val="0"/>
      <w:marTop w:val="0"/>
      <w:marBottom w:val="0"/>
      <w:divBdr>
        <w:top w:val="none" w:sz="0" w:space="0" w:color="auto"/>
        <w:left w:val="none" w:sz="0" w:space="0" w:color="auto"/>
        <w:bottom w:val="none" w:sz="0" w:space="0" w:color="auto"/>
        <w:right w:val="none" w:sz="0" w:space="0" w:color="auto"/>
      </w:divBdr>
    </w:div>
    <w:div w:id="289822363">
      <w:bodyDiv w:val="1"/>
      <w:marLeft w:val="0"/>
      <w:marRight w:val="0"/>
      <w:marTop w:val="0"/>
      <w:marBottom w:val="0"/>
      <w:divBdr>
        <w:top w:val="none" w:sz="0" w:space="0" w:color="auto"/>
        <w:left w:val="none" w:sz="0" w:space="0" w:color="auto"/>
        <w:bottom w:val="none" w:sz="0" w:space="0" w:color="auto"/>
        <w:right w:val="none" w:sz="0" w:space="0" w:color="auto"/>
      </w:divBdr>
    </w:div>
    <w:div w:id="299000841">
      <w:bodyDiv w:val="1"/>
      <w:marLeft w:val="0"/>
      <w:marRight w:val="0"/>
      <w:marTop w:val="0"/>
      <w:marBottom w:val="0"/>
      <w:divBdr>
        <w:top w:val="none" w:sz="0" w:space="0" w:color="auto"/>
        <w:left w:val="none" w:sz="0" w:space="0" w:color="auto"/>
        <w:bottom w:val="none" w:sz="0" w:space="0" w:color="auto"/>
        <w:right w:val="none" w:sz="0" w:space="0" w:color="auto"/>
      </w:divBdr>
    </w:div>
    <w:div w:id="299699655">
      <w:bodyDiv w:val="1"/>
      <w:marLeft w:val="0"/>
      <w:marRight w:val="0"/>
      <w:marTop w:val="0"/>
      <w:marBottom w:val="0"/>
      <w:divBdr>
        <w:top w:val="none" w:sz="0" w:space="0" w:color="auto"/>
        <w:left w:val="none" w:sz="0" w:space="0" w:color="auto"/>
        <w:bottom w:val="none" w:sz="0" w:space="0" w:color="auto"/>
        <w:right w:val="none" w:sz="0" w:space="0" w:color="auto"/>
      </w:divBdr>
    </w:div>
    <w:div w:id="306672053">
      <w:bodyDiv w:val="1"/>
      <w:marLeft w:val="0"/>
      <w:marRight w:val="0"/>
      <w:marTop w:val="0"/>
      <w:marBottom w:val="0"/>
      <w:divBdr>
        <w:top w:val="none" w:sz="0" w:space="0" w:color="auto"/>
        <w:left w:val="none" w:sz="0" w:space="0" w:color="auto"/>
        <w:bottom w:val="none" w:sz="0" w:space="0" w:color="auto"/>
        <w:right w:val="none" w:sz="0" w:space="0" w:color="auto"/>
      </w:divBdr>
    </w:div>
    <w:div w:id="310982799">
      <w:bodyDiv w:val="1"/>
      <w:marLeft w:val="0"/>
      <w:marRight w:val="0"/>
      <w:marTop w:val="0"/>
      <w:marBottom w:val="0"/>
      <w:divBdr>
        <w:top w:val="none" w:sz="0" w:space="0" w:color="auto"/>
        <w:left w:val="none" w:sz="0" w:space="0" w:color="auto"/>
        <w:bottom w:val="none" w:sz="0" w:space="0" w:color="auto"/>
        <w:right w:val="none" w:sz="0" w:space="0" w:color="auto"/>
      </w:divBdr>
    </w:div>
    <w:div w:id="328287802">
      <w:bodyDiv w:val="1"/>
      <w:marLeft w:val="0"/>
      <w:marRight w:val="0"/>
      <w:marTop w:val="0"/>
      <w:marBottom w:val="0"/>
      <w:divBdr>
        <w:top w:val="none" w:sz="0" w:space="0" w:color="auto"/>
        <w:left w:val="none" w:sz="0" w:space="0" w:color="auto"/>
        <w:bottom w:val="none" w:sz="0" w:space="0" w:color="auto"/>
        <w:right w:val="none" w:sz="0" w:space="0" w:color="auto"/>
      </w:divBdr>
    </w:div>
    <w:div w:id="331882161">
      <w:bodyDiv w:val="1"/>
      <w:marLeft w:val="0"/>
      <w:marRight w:val="0"/>
      <w:marTop w:val="0"/>
      <w:marBottom w:val="0"/>
      <w:divBdr>
        <w:top w:val="none" w:sz="0" w:space="0" w:color="auto"/>
        <w:left w:val="none" w:sz="0" w:space="0" w:color="auto"/>
        <w:bottom w:val="none" w:sz="0" w:space="0" w:color="auto"/>
        <w:right w:val="none" w:sz="0" w:space="0" w:color="auto"/>
      </w:divBdr>
    </w:div>
    <w:div w:id="332533641">
      <w:bodyDiv w:val="1"/>
      <w:marLeft w:val="0"/>
      <w:marRight w:val="0"/>
      <w:marTop w:val="0"/>
      <w:marBottom w:val="0"/>
      <w:divBdr>
        <w:top w:val="none" w:sz="0" w:space="0" w:color="auto"/>
        <w:left w:val="none" w:sz="0" w:space="0" w:color="auto"/>
        <w:bottom w:val="none" w:sz="0" w:space="0" w:color="auto"/>
        <w:right w:val="none" w:sz="0" w:space="0" w:color="auto"/>
      </w:divBdr>
    </w:div>
    <w:div w:id="355621441">
      <w:bodyDiv w:val="1"/>
      <w:marLeft w:val="0"/>
      <w:marRight w:val="0"/>
      <w:marTop w:val="0"/>
      <w:marBottom w:val="0"/>
      <w:divBdr>
        <w:top w:val="none" w:sz="0" w:space="0" w:color="auto"/>
        <w:left w:val="none" w:sz="0" w:space="0" w:color="auto"/>
        <w:bottom w:val="none" w:sz="0" w:space="0" w:color="auto"/>
        <w:right w:val="none" w:sz="0" w:space="0" w:color="auto"/>
      </w:divBdr>
    </w:div>
    <w:div w:id="361632895">
      <w:bodyDiv w:val="1"/>
      <w:marLeft w:val="0"/>
      <w:marRight w:val="0"/>
      <w:marTop w:val="0"/>
      <w:marBottom w:val="0"/>
      <w:divBdr>
        <w:top w:val="none" w:sz="0" w:space="0" w:color="auto"/>
        <w:left w:val="none" w:sz="0" w:space="0" w:color="auto"/>
        <w:bottom w:val="none" w:sz="0" w:space="0" w:color="auto"/>
        <w:right w:val="none" w:sz="0" w:space="0" w:color="auto"/>
      </w:divBdr>
    </w:div>
    <w:div w:id="381562351">
      <w:bodyDiv w:val="1"/>
      <w:marLeft w:val="0"/>
      <w:marRight w:val="0"/>
      <w:marTop w:val="0"/>
      <w:marBottom w:val="0"/>
      <w:divBdr>
        <w:top w:val="none" w:sz="0" w:space="0" w:color="auto"/>
        <w:left w:val="none" w:sz="0" w:space="0" w:color="auto"/>
        <w:bottom w:val="none" w:sz="0" w:space="0" w:color="auto"/>
        <w:right w:val="none" w:sz="0" w:space="0" w:color="auto"/>
      </w:divBdr>
    </w:div>
    <w:div w:id="385759347">
      <w:bodyDiv w:val="1"/>
      <w:marLeft w:val="0"/>
      <w:marRight w:val="0"/>
      <w:marTop w:val="0"/>
      <w:marBottom w:val="0"/>
      <w:divBdr>
        <w:top w:val="none" w:sz="0" w:space="0" w:color="auto"/>
        <w:left w:val="none" w:sz="0" w:space="0" w:color="auto"/>
        <w:bottom w:val="none" w:sz="0" w:space="0" w:color="auto"/>
        <w:right w:val="none" w:sz="0" w:space="0" w:color="auto"/>
      </w:divBdr>
    </w:div>
    <w:div w:id="386491167">
      <w:bodyDiv w:val="1"/>
      <w:marLeft w:val="0"/>
      <w:marRight w:val="0"/>
      <w:marTop w:val="0"/>
      <w:marBottom w:val="0"/>
      <w:divBdr>
        <w:top w:val="none" w:sz="0" w:space="0" w:color="auto"/>
        <w:left w:val="none" w:sz="0" w:space="0" w:color="auto"/>
        <w:bottom w:val="none" w:sz="0" w:space="0" w:color="auto"/>
        <w:right w:val="none" w:sz="0" w:space="0" w:color="auto"/>
      </w:divBdr>
    </w:div>
    <w:div w:id="388188507">
      <w:bodyDiv w:val="1"/>
      <w:marLeft w:val="0"/>
      <w:marRight w:val="0"/>
      <w:marTop w:val="0"/>
      <w:marBottom w:val="0"/>
      <w:divBdr>
        <w:top w:val="none" w:sz="0" w:space="0" w:color="auto"/>
        <w:left w:val="none" w:sz="0" w:space="0" w:color="auto"/>
        <w:bottom w:val="none" w:sz="0" w:space="0" w:color="auto"/>
        <w:right w:val="none" w:sz="0" w:space="0" w:color="auto"/>
      </w:divBdr>
    </w:div>
    <w:div w:id="402989407">
      <w:bodyDiv w:val="1"/>
      <w:marLeft w:val="0"/>
      <w:marRight w:val="0"/>
      <w:marTop w:val="0"/>
      <w:marBottom w:val="0"/>
      <w:divBdr>
        <w:top w:val="none" w:sz="0" w:space="0" w:color="auto"/>
        <w:left w:val="none" w:sz="0" w:space="0" w:color="auto"/>
        <w:bottom w:val="none" w:sz="0" w:space="0" w:color="auto"/>
        <w:right w:val="none" w:sz="0" w:space="0" w:color="auto"/>
      </w:divBdr>
    </w:div>
    <w:div w:id="422186253">
      <w:bodyDiv w:val="1"/>
      <w:marLeft w:val="0"/>
      <w:marRight w:val="0"/>
      <w:marTop w:val="0"/>
      <w:marBottom w:val="0"/>
      <w:divBdr>
        <w:top w:val="none" w:sz="0" w:space="0" w:color="auto"/>
        <w:left w:val="none" w:sz="0" w:space="0" w:color="auto"/>
        <w:bottom w:val="none" w:sz="0" w:space="0" w:color="auto"/>
        <w:right w:val="none" w:sz="0" w:space="0" w:color="auto"/>
      </w:divBdr>
    </w:div>
    <w:div w:id="422655340">
      <w:bodyDiv w:val="1"/>
      <w:marLeft w:val="0"/>
      <w:marRight w:val="0"/>
      <w:marTop w:val="0"/>
      <w:marBottom w:val="0"/>
      <w:divBdr>
        <w:top w:val="none" w:sz="0" w:space="0" w:color="auto"/>
        <w:left w:val="none" w:sz="0" w:space="0" w:color="auto"/>
        <w:bottom w:val="none" w:sz="0" w:space="0" w:color="auto"/>
        <w:right w:val="none" w:sz="0" w:space="0" w:color="auto"/>
      </w:divBdr>
    </w:div>
    <w:div w:id="444271546">
      <w:bodyDiv w:val="1"/>
      <w:marLeft w:val="0"/>
      <w:marRight w:val="0"/>
      <w:marTop w:val="0"/>
      <w:marBottom w:val="0"/>
      <w:divBdr>
        <w:top w:val="none" w:sz="0" w:space="0" w:color="auto"/>
        <w:left w:val="none" w:sz="0" w:space="0" w:color="auto"/>
        <w:bottom w:val="none" w:sz="0" w:space="0" w:color="auto"/>
        <w:right w:val="none" w:sz="0" w:space="0" w:color="auto"/>
      </w:divBdr>
    </w:div>
    <w:div w:id="451900271">
      <w:bodyDiv w:val="1"/>
      <w:marLeft w:val="0"/>
      <w:marRight w:val="0"/>
      <w:marTop w:val="0"/>
      <w:marBottom w:val="0"/>
      <w:divBdr>
        <w:top w:val="none" w:sz="0" w:space="0" w:color="auto"/>
        <w:left w:val="none" w:sz="0" w:space="0" w:color="auto"/>
        <w:bottom w:val="none" w:sz="0" w:space="0" w:color="auto"/>
        <w:right w:val="none" w:sz="0" w:space="0" w:color="auto"/>
      </w:divBdr>
    </w:div>
    <w:div w:id="452134755">
      <w:bodyDiv w:val="1"/>
      <w:marLeft w:val="0"/>
      <w:marRight w:val="0"/>
      <w:marTop w:val="0"/>
      <w:marBottom w:val="0"/>
      <w:divBdr>
        <w:top w:val="none" w:sz="0" w:space="0" w:color="auto"/>
        <w:left w:val="none" w:sz="0" w:space="0" w:color="auto"/>
        <w:bottom w:val="none" w:sz="0" w:space="0" w:color="auto"/>
        <w:right w:val="none" w:sz="0" w:space="0" w:color="auto"/>
      </w:divBdr>
    </w:div>
    <w:div w:id="453401251">
      <w:bodyDiv w:val="1"/>
      <w:marLeft w:val="0"/>
      <w:marRight w:val="0"/>
      <w:marTop w:val="0"/>
      <w:marBottom w:val="0"/>
      <w:divBdr>
        <w:top w:val="none" w:sz="0" w:space="0" w:color="auto"/>
        <w:left w:val="none" w:sz="0" w:space="0" w:color="auto"/>
        <w:bottom w:val="none" w:sz="0" w:space="0" w:color="auto"/>
        <w:right w:val="none" w:sz="0" w:space="0" w:color="auto"/>
      </w:divBdr>
    </w:div>
    <w:div w:id="462431469">
      <w:bodyDiv w:val="1"/>
      <w:marLeft w:val="0"/>
      <w:marRight w:val="0"/>
      <w:marTop w:val="0"/>
      <w:marBottom w:val="0"/>
      <w:divBdr>
        <w:top w:val="none" w:sz="0" w:space="0" w:color="auto"/>
        <w:left w:val="none" w:sz="0" w:space="0" w:color="auto"/>
        <w:bottom w:val="none" w:sz="0" w:space="0" w:color="auto"/>
        <w:right w:val="none" w:sz="0" w:space="0" w:color="auto"/>
      </w:divBdr>
    </w:div>
    <w:div w:id="467675584">
      <w:bodyDiv w:val="1"/>
      <w:marLeft w:val="0"/>
      <w:marRight w:val="0"/>
      <w:marTop w:val="0"/>
      <w:marBottom w:val="0"/>
      <w:divBdr>
        <w:top w:val="none" w:sz="0" w:space="0" w:color="auto"/>
        <w:left w:val="none" w:sz="0" w:space="0" w:color="auto"/>
        <w:bottom w:val="none" w:sz="0" w:space="0" w:color="auto"/>
        <w:right w:val="none" w:sz="0" w:space="0" w:color="auto"/>
      </w:divBdr>
    </w:div>
    <w:div w:id="494956716">
      <w:bodyDiv w:val="1"/>
      <w:marLeft w:val="0"/>
      <w:marRight w:val="0"/>
      <w:marTop w:val="0"/>
      <w:marBottom w:val="0"/>
      <w:divBdr>
        <w:top w:val="none" w:sz="0" w:space="0" w:color="auto"/>
        <w:left w:val="none" w:sz="0" w:space="0" w:color="auto"/>
        <w:bottom w:val="none" w:sz="0" w:space="0" w:color="auto"/>
        <w:right w:val="none" w:sz="0" w:space="0" w:color="auto"/>
      </w:divBdr>
    </w:div>
    <w:div w:id="499783136">
      <w:bodyDiv w:val="1"/>
      <w:marLeft w:val="0"/>
      <w:marRight w:val="0"/>
      <w:marTop w:val="0"/>
      <w:marBottom w:val="0"/>
      <w:divBdr>
        <w:top w:val="none" w:sz="0" w:space="0" w:color="auto"/>
        <w:left w:val="none" w:sz="0" w:space="0" w:color="auto"/>
        <w:bottom w:val="none" w:sz="0" w:space="0" w:color="auto"/>
        <w:right w:val="none" w:sz="0" w:space="0" w:color="auto"/>
      </w:divBdr>
    </w:div>
    <w:div w:id="505481351">
      <w:bodyDiv w:val="1"/>
      <w:marLeft w:val="0"/>
      <w:marRight w:val="0"/>
      <w:marTop w:val="0"/>
      <w:marBottom w:val="0"/>
      <w:divBdr>
        <w:top w:val="none" w:sz="0" w:space="0" w:color="auto"/>
        <w:left w:val="none" w:sz="0" w:space="0" w:color="auto"/>
        <w:bottom w:val="none" w:sz="0" w:space="0" w:color="auto"/>
        <w:right w:val="none" w:sz="0" w:space="0" w:color="auto"/>
      </w:divBdr>
    </w:div>
    <w:div w:id="509949762">
      <w:bodyDiv w:val="1"/>
      <w:marLeft w:val="0"/>
      <w:marRight w:val="0"/>
      <w:marTop w:val="0"/>
      <w:marBottom w:val="0"/>
      <w:divBdr>
        <w:top w:val="none" w:sz="0" w:space="0" w:color="auto"/>
        <w:left w:val="none" w:sz="0" w:space="0" w:color="auto"/>
        <w:bottom w:val="none" w:sz="0" w:space="0" w:color="auto"/>
        <w:right w:val="none" w:sz="0" w:space="0" w:color="auto"/>
      </w:divBdr>
    </w:div>
    <w:div w:id="510607627">
      <w:bodyDiv w:val="1"/>
      <w:marLeft w:val="0"/>
      <w:marRight w:val="0"/>
      <w:marTop w:val="0"/>
      <w:marBottom w:val="0"/>
      <w:divBdr>
        <w:top w:val="none" w:sz="0" w:space="0" w:color="auto"/>
        <w:left w:val="none" w:sz="0" w:space="0" w:color="auto"/>
        <w:bottom w:val="none" w:sz="0" w:space="0" w:color="auto"/>
        <w:right w:val="none" w:sz="0" w:space="0" w:color="auto"/>
      </w:divBdr>
    </w:div>
    <w:div w:id="513763677">
      <w:bodyDiv w:val="1"/>
      <w:marLeft w:val="0"/>
      <w:marRight w:val="0"/>
      <w:marTop w:val="0"/>
      <w:marBottom w:val="0"/>
      <w:divBdr>
        <w:top w:val="none" w:sz="0" w:space="0" w:color="auto"/>
        <w:left w:val="none" w:sz="0" w:space="0" w:color="auto"/>
        <w:bottom w:val="none" w:sz="0" w:space="0" w:color="auto"/>
        <w:right w:val="none" w:sz="0" w:space="0" w:color="auto"/>
      </w:divBdr>
    </w:div>
    <w:div w:id="526255359">
      <w:bodyDiv w:val="1"/>
      <w:marLeft w:val="0"/>
      <w:marRight w:val="0"/>
      <w:marTop w:val="0"/>
      <w:marBottom w:val="0"/>
      <w:divBdr>
        <w:top w:val="none" w:sz="0" w:space="0" w:color="auto"/>
        <w:left w:val="none" w:sz="0" w:space="0" w:color="auto"/>
        <w:bottom w:val="none" w:sz="0" w:space="0" w:color="auto"/>
        <w:right w:val="none" w:sz="0" w:space="0" w:color="auto"/>
      </w:divBdr>
    </w:div>
    <w:div w:id="544683847">
      <w:bodyDiv w:val="1"/>
      <w:marLeft w:val="0"/>
      <w:marRight w:val="0"/>
      <w:marTop w:val="0"/>
      <w:marBottom w:val="0"/>
      <w:divBdr>
        <w:top w:val="none" w:sz="0" w:space="0" w:color="auto"/>
        <w:left w:val="none" w:sz="0" w:space="0" w:color="auto"/>
        <w:bottom w:val="none" w:sz="0" w:space="0" w:color="auto"/>
        <w:right w:val="none" w:sz="0" w:space="0" w:color="auto"/>
      </w:divBdr>
    </w:div>
    <w:div w:id="547835787">
      <w:bodyDiv w:val="1"/>
      <w:marLeft w:val="0"/>
      <w:marRight w:val="0"/>
      <w:marTop w:val="0"/>
      <w:marBottom w:val="0"/>
      <w:divBdr>
        <w:top w:val="none" w:sz="0" w:space="0" w:color="auto"/>
        <w:left w:val="none" w:sz="0" w:space="0" w:color="auto"/>
        <w:bottom w:val="none" w:sz="0" w:space="0" w:color="auto"/>
        <w:right w:val="none" w:sz="0" w:space="0" w:color="auto"/>
      </w:divBdr>
    </w:div>
    <w:div w:id="548304209">
      <w:bodyDiv w:val="1"/>
      <w:marLeft w:val="0"/>
      <w:marRight w:val="0"/>
      <w:marTop w:val="0"/>
      <w:marBottom w:val="0"/>
      <w:divBdr>
        <w:top w:val="none" w:sz="0" w:space="0" w:color="auto"/>
        <w:left w:val="none" w:sz="0" w:space="0" w:color="auto"/>
        <w:bottom w:val="none" w:sz="0" w:space="0" w:color="auto"/>
        <w:right w:val="none" w:sz="0" w:space="0" w:color="auto"/>
      </w:divBdr>
    </w:div>
    <w:div w:id="553741778">
      <w:bodyDiv w:val="1"/>
      <w:marLeft w:val="0"/>
      <w:marRight w:val="0"/>
      <w:marTop w:val="0"/>
      <w:marBottom w:val="0"/>
      <w:divBdr>
        <w:top w:val="none" w:sz="0" w:space="0" w:color="auto"/>
        <w:left w:val="none" w:sz="0" w:space="0" w:color="auto"/>
        <w:bottom w:val="none" w:sz="0" w:space="0" w:color="auto"/>
        <w:right w:val="none" w:sz="0" w:space="0" w:color="auto"/>
      </w:divBdr>
    </w:div>
    <w:div w:id="560561032">
      <w:bodyDiv w:val="1"/>
      <w:marLeft w:val="0"/>
      <w:marRight w:val="0"/>
      <w:marTop w:val="0"/>
      <w:marBottom w:val="0"/>
      <w:divBdr>
        <w:top w:val="none" w:sz="0" w:space="0" w:color="auto"/>
        <w:left w:val="none" w:sz="0" w:space="0" w:color="auto"/>
        <w:bottom w:val="none" w:sz="0" w:space="0" w:color="auto"/>
        <w:right w:val="none" w:sz="0" w:space="0" w:color="auto"/>
      </w:divBdr>
    </w:div>
    <w:div w:id="566383859">
      <w:bodyDiv w:val="1"/>
      <w:marLeft w:val="0"/>
      <w:marRight w:val="0"/>
      <w:marTop w:val="0"/>
      <w:marBottom w:val="0"/>
      <w:divBdr>
        <w:top w:val="none" w:sz="0" w:space="0" w:color="auto"/>
        <w:left w:val="none" w:sz="0" w:space="0" w:color="auto"/>
        <w:bottom w:val="none" w:sz="0" w:space="0" w:color="auto"/>
        <w:right w:val="none" w:sz="0" w:space="0" w:color="auto"/>
      </w:divBdr>
    </w:div>
    <w:div w:id="569998484">
      <w:bodyDiv w:val="1"/>
      <w:marLeft w:val="0"/>
      <w:marRight w:val="0"/>
      <w:marTop w:val="0"/>
      <w:marBottom w:val="0"/>
      <w:divBdr>
        <w:top w:val="none" w:sz="0" w:space="0" w:color="auto"/>
        <w:left w:val="none" w:sz="0" w:space="0" w:color="auto"/>
        <w:bottom w:val="none" w:sz="0" w:space="0" w:color="auto"/>
        <w:right w:val="none" w:sz="0" w:space="0" w:color="auto"/>
      </w:divBdr>
    </w:div>
    <w:div w:id="574706647">
      <w:bodyDiv w:val="1"/>
      <w:marLeft w:val="0"/>
      <w:marRight w:val="0"/>
      <w:marTop w:val="0"/>
      <w:marBottom w:val="0"/>
      <w:divBdr>
        <w:top w:val="none" w:sz="0" w:space="0" w:color="auto"/>
        <w:left w:val="none" w:sz="0" w:space="0" w:color="auto"/>
        <w:bottom w:val="none" w:sz="0" w:space="0" w:color="auto"/>
        <w:right w:val="none" w:sz="0" w:space="0" w:color="auto"/>
      </w:divBdr>
    </w:div>
    <w:div w:id="581719319">
      <w:bodyDiv w:val="1"/>
      <w:marLeft w:val="0"/>
      <w:marRight w:val="0"/>
      <w:marTop w:val="0"/>
      <w:marBottom w:val="0"/>
      <w:divBdr>
        <w:top w:val="none" w:sz="0" w:space="0" w:color="auto"/>
        <w:left w:val="none" w:sz="0" w:space="0" w:color="auto"/>
        <w:bottom w:val="none" w:sz="0" w:space="0" w:color="auto"/>
        <w:right w:val="none" w:sz="0" w:space="0" w:color="auto"/>
      </w:divBdr>
    </w:div>
    <w:div w:id="586765235">
      <w:bodyDiv w:val="1"/>
      <w:marLeft w:val="0"/>
      <w:marRight w:val="0"/>
      <w:marTop w:val="0"/>
      <w:marBottom w:val="0"/>
      <w:divBdr>
        <w:top w:val="none" w:sz="0" w:space="0" w:color="auto"/>
        <w:left w:val="none" w:sz="0" w:space="0" w:color="auto"/>
        <w:bottom w:val="none" w:sz="0" w:space="0" w:color="auto"/>
        <w:right w:val="none" w:sz="0" w:space="0" w:color="auto"/>
      </w:divBdr>
    </w:div>
    <w:div w:id="606544820">
      <w:bodyDiv w:val="1"/>
      <w:marLeft w:val="0"/>
      <w:marRight w:val="0"/>
      <w:marTop w:val="0"/>
      <w:marBottom w:val="0"/>
      <w:divBdr>
        <w:top w:val="none" w:sz="0" w:space="0" w:color="auto"/>
        <w:left w:val="none" w:sz="0" w:space="0" w:color="auto"/>
        <w:bottom w:val="none" w:sz="0" w:space="0" w:color="auto"/>
        <w:right w:val="none" w:sz="0" w:space="0" w:color="auto"/>
      </w:divBdr>
    </w:div>
    <w:div w:id="620918709">
      <w:bodyDiv w:val="1"/>
      <w:marLeft w:val="0"/>
      <w:marRight w:val="0"/>
      <w:marTop w:val="0"/>
      <w:marBottom w:val="0"/>
      <w:divBdr>
        <w:top w:val="none" w:sz="0" w:space="0" w:color="auto"/>
        <w:left w:val="none" w:sz="0" w:space="0" w:color="auto"/>
        <w:bottom w:val="none" w:sz="0" w:space="0" w:color="auto"/>
        <w:right w:val="none" w:sz="0" w:space="0" w:color="auto"/>
      </w:divBdr>
    </w:div>
    <w:div w:id="641620495">
      <w:bodyDiv w:val="1"/>
      <w:marLeft w:val="0"/>
      <w:marRight w:val="0"/>
      <w:marTop w:val="0"/>
      <w:marBottom w:val="0"/>
      <w:divBdr>
        <w:top w:val="none" w:sz="0" w:space="0" w:color="auto"/>
        <w:left w:val="none" w:sz="0" w:space="0" w:color="auto"/>
        <w:bottom w:val="none" w:sz="0" w:space="0" w:color="auto"/>
        <w:right w:val="none" w:sz="0" w:space="0" w:color="auto"/>
      </w:divBdr>
    </w:div>
    <w:div w:id="655766828">
      <w:bodyDiv w:val="1"/>
      <w:marLeft w:val="0"/>
      <w:marRight w:val="0"/>
      <w:marTop w:val="0"/>
      <w:marBottom w:val="0"/>
      <w:divBdr>
        <w:top w:val="none" w:sz="0" w:space="0" w:color="auto"/>
        <w:left w:val="none" w:sz="0" w:space="0" w:color="auto"/>
        <w:bottom w:val="none" w:sz="0" w:space="0" w:color="auto"/>
        <w:right w:val="none" w:sz="0" w:space="0" w:color="auto"/>
      </w:divBdr>
    </w:div>
    <w:div w:id="656761580">
      <w:bodyDiv w:val="1"/>
      <w:marLeft w:val="0"/>
      <w:marRight w:val="0"/>
      <w:marTop w:val="0"/>
      <w:marBottom w:val="0"/>
      <w:divBdr>
        <w:top w:val="none" w:sz="0" w:space="0" w:color="auto"/>
        <w:left w:val="none" w:sz="0" w:space="0" w:color="auto"/>
        <w:bottom w:val="none" w:sz="0" w:space="0" w:color="auto"/>
        <w:right w:val="none" w:sz="0" w:space="0" w:color="auto"/>
      </w:divBdr>
    </w:div>
    <w:div w:id="660307939">
      <w:bodyDiv w:val="1"/>
      <w:marLeft w:val="0"/>
      <w:marRight w:val="0"/>
      <w:marTop w:val="0"/>
      <w:marBottom w:val="0"/>
      <w:divBdr>
        <w:top w:val="none" w:sz="0" w:space="0" w:color="auto"/>
        <w:left w:val="none" w:sz="0" w:space="0" w:color="auto"/>
        <w:bottom w:val="none" w:sz="0" w:space="0" w:color="auto"/>
        <w:right w:val="none" w:sz="0" w:space="0" w:color="auto"/>
      </w:divBdr>
    </w:div>
    <w:div w:id="662857399">
      <w:bodyDiv w:val="1"/>
      <w:marLeft w:val="0"/>
      <w:marRight w:val="0"/>
      <w:marTop w:val="0"/>
      <w:marBottom w:val="0"/>
      <w:divBdr>
        <w:top w:val="none" w:sz="0" w:space="0" w:color="auto"/>
        <w:left w:val="none" w:sz="0" w:space="0" w:color="auto"/>
        <w:bottom w:val="none" w:sz="0" w:space="0" w:color="auto"/>
        <w:right w:val="none" w:sz="0" w:space="0" w:color="auto"/>
      </w:divBdr>
    </w:div>
    <w:div w:id="664633060">
      <w:bodyDiv w:val="1"/>
      <w:marLeft w:val="0"/>
      <w:marRight w:val="0"/>
      <w:marTop w:val="0"/>
      <w:marBottom w:val="0"/>
      <w:divBdr>
        <w:top w:val="none" w:sz="0" w:space="0" w:color="auto"/>
        <w:left w:val="none" w:sz="0" w:space="0" w:color="auto"/>
        <w:bottom w:val="none" w:sz="0" w:space="0" w:color="auto"/>
        <w:right w:val="none" w:sz="0" w:space="0" w:color="auto"/>
      </w:divBdr>
    </w:div>
    <w:div w:id="668168437">
      <w:bodyDiv w:val="1"/>
      <w:marLeft w:val="0"/>
      <w:marRight w:val="0"/>
      <w:marTop w:val="0"/>
      <w:marBottom w:val="0"/>
      <w:divBdr>
        <w:top w:val="none" w:sz="0" w:space="0" w:color="auto"/>
        <w:left w:val="none" w:sz="0" w:space="0" w:color="auto"/>
        <w:bottom w:val="none" w:sz="0" w:space="0" w:color="auto"/>
        <w:right w:val="none" w:sz="0" w:space="0" w:color="auto"/>
      </w:divBdr>
    </w:div>
    <w:div w:id="673990556">
      <w:bodyDiv w:val="1"/>
      <w:marLeft w:val="0"/>
      <w:marRight w:val="0"/>
      <w:marTop w:val="0"/>
      <w:marBottom w:val="0"/>
      <w:divBdr>
        <w:top w:val="none" w:sz="0" w:space="0" w:color="auto"/>
        <w:left w:val="none" w:sz="0" w:space="0" w:color="auto"/>
        <w:bottom w:val="none" w:sz="0" w:space="0" w:color="auto"/>
        <w:right w:val="none" w:sz="0" w:space="0" w:color="auto"/>
      </w:divBdr>
    </w:div>
    <w:div w:id="680354272">
      <w:bodyDiv w:val="1"/>
      <w:marLeft w:val="0"/>
      <w:marRight w:val="0"/>
      <w:marTop w:val="0"/>
      <w:marBottom w:val="0"/>
      <w:divBdr>
        <w:top w:val="none" w:sz="0" w:space="0" w:color="auto"/>
        <w:left w:val="none" w:sz="0" w:space="0" w:color="auto"/>
        <w:bottom w:val="none" w:sz="0" w:space="0" w:color="auto"/>
        <w:right w:val="none" w:sz="0" w:space="0" w:color="auto"/>
      </w:divBdr>
    </w:div>
    <w:div w:id="687412717">
      <w:bodyDiv w:val="1"/>
      <w:marLeft w:val="0"/>
      <w:marRight w:val="0"/>
      <w:marTop w:val="0"/>
      <w:marBottom w:val="0"/>
      <w:divBdr>
        <w:top w:val="none" w:sz="0" w:space="0" w:color="auto"/>
        <w:left w:val="none" w:sz="0" w:space="0" w:color="auto"/>
        <w:bottom w:val="none" w:sz="0" w:space="0" w:color="auto"/>
        <w:right w:val="none" w:sz="0" w:space="0" w:color="auto"/>
      </w:divBdr>
    </w:div>
    <w:div w:id="696782324">
      <w:bodyDiv w:val="1"/>
      <w:marLeft w:val="0"/>
      <w:marRight w:val="0"/>
      <w:marTop w:val="0"/>
      <w:marBottom w:val="0"/>
      <w:divBdr>
        <w:top w:val="none" w:sz="0" w:space="0" w:color="auto"/>
        <w:left w:val="none" w:sz="0" w:space="0" w:color="auto"/>
        <w:bottom w:val="none" w:sz="0" w:space="0" w:color="auto"/>
        <w:right w:val="none" w:sz="0" w:space="0" w:color="auto"/>
      </w:divBdr>
    </w:div>
    <w:div w:id="699742591">
      <w:bodyDiv w:val="1"/>
      <w:marLeft w:val="0"/>
      <w:marRight w:val="0"/>
      <w:marTop w:val="0"/>
      <w:marBottom w:val="0"/>
      <w:divBdr>
        <w:top w:val="none" w:sz="0" w:space="0" w:color="auto"/>
        <w:left w:val="none" w:sz="0" w:space="0" w:color="auto"/>
        <w:bottom w:val="none" w:sz="0" w:space="0" w:color="auto"/>
        <w:right w:val="none" w:sz="0" w:space="0" w:color="auto"/>
      </w:divBdr>
    </w:div>
    <w:div w:id="702555898">
      <w:bodyDiv w:val="1"/>
      <w:marLeft w:val="0"/>
      <w:marRight w:val="0"/>
      <w:marTop w:val="0"/>
      <w:marBottom w:val="0"/>
      <w:divBdr>
        <w:top w:val="none" w:sz="0" w:space="0" w:color="auto"/>
        <w:left w:val="none" w:sz="0" w:space="0" w:color="auto"/>
        <w:bottom w:val="none" w:sz="0" w:space="0" w:color="auto"/>
        <w:right w:val="none" w:sz="0" w:space="0" w:color="auto"/>
      </w:divBdr>
    </w:div>
    <w:div w:id="717171328">
      <w:bodyDiv w:val="1"/>
      <w:marLeft w:val="0"/>
      <w:marRight w:val="0"/>
      <w:marTop w:val="0"/>
      <w:marBottom w:val="0"/>
      <w:divBdr>
        <w:top w:val="none" w:sz="0" w:space="0" w:color="auto"/>
        <w:left w:val="none" w:sz="0" w:space="0" w:color="auto"/>
        <w:bottom w:val="none" w:sz="0" w:space="0" w:color="auto"/>
        <w:right w:val="none" w:sz="0" w:space="0" w:color="auto"/>
      </w:divBdr>
    </w:div>
    <w:div w:id="729307944">
      <w:bodyDiv w:val="1"/>
      <w:marLeft w:val="0"/>
      <w:marRight w:val="0"/>
      <w:marTop w:val="0"/>
      <w:marBottom w:val="0"/>
      <w:divBdr>
        <w:top w:val="none" w:sz="0" w:space="0" w:color="auto"/>
        <w:left w:val="none" w:sz="0" w:space="0" w:color="auto"/>
        <w:bottom w:val="none" w:sz="0" w:space="0" w:color="auto"/>
        <w:right w:val="none" w:sz="0" w:space="0" w:color="auto"/>
      </w:divBdr>
    </w:div>
    <w:div w:id="736972416">
      <w:bodyDiv w:val="1"/>
      <w:marLeft w:val="0"/>
      <w:marRight w:val="0"/>
      <w:marTop w:val="0"/>
      <w:marBottom w:val="0"/>
      <w:divBdr>
        <w:top w:val="none" w:sz="0" w:space="0" w:color="auto"/>
        <w:left w:val="none" w:sz="0" w:space="0" w:color="auto"/>
        <w:bottom w:val="none" w:sz="0" w:space="0" w:color="auto"/>
        <w:right w:val="none" w:sz="0" w:space="0" w:color="auto"/>
      </w:divBdr>
    </w:div>
    <w:div w:id="764419262">
      <w:bodyDiv w:val="1"/>
      <w:marLeft w:val="0"/>
      <w:marRight w:val="0"/>
      <w:marTop w:val="0"/>
      <w:marBottom w:val="0"/>
      <w:divBdr>
        <w:top w:val="none" w:sz="0" w:space="0" w:color="auto"/>
        <w:left w:val="none" w:sz="0" w:space="0" w:color="auto"/>
        <w:bottom w:val="none" w:sz="0" w:space="0" w:color="auto"/>
        <w:right w:val="none" w:sz="0" w:space="0" w:color="auto"/>
      </w:divBdr>
    </w:div>
    <w:div w:id="775292826">
      <w:bodyDiv w:val="1"/>
      <w:marLeft w:val="0"/>
      <w:marRight w:val="0"/>
      <w:marTop w:val="0"/>
      <w:marBottom w:val="0"/>
      <w:divBdr>
        <w:top w:val="none" w:sz="0" w:space="0" w:color="auto"/>
        <w:left w:val="none" w:sz="0" w:space="0" w:color="auto"/>
        <w:bottom w:val="none" w:sz="0" w:space="0" w:color="auto"/>
        <w:right w:val="none" w:sz="0" w:space="0" w:color="auto"/>
      </w:divBdr>
    </w:div>
    <w:div w:id="777484936">
      <w:bodyDiv w:val="1"/>
      <w:marLeft w:val="0"/>
      <w:marRight w:val="0"/>
      <w:marTop w:val="0"/>
      <w:marBottom w:val="0"/>
      <w:divBdr>
        <w:top w:val="none" w:sz="0" w:space="0" w:color="auto"/>
        <w:left w:val="none" w:sz="0" w:space="0" w:color="auto"/>
        <w:bottom w:val="none" w:sz="0" w:space="0" w:color="auto"/>
        <w:right w:val="none" w:sz="0" w:space="0" w:color="auto"/>
      </w:divBdr>
    </w:div>
    <w:div w:id="789936200">
      <w:bodyDiv w:val="1"/>
      <w:marLeft w:val="0"/>
      <w:marRight w:val="0"/>
      <w:marTop w:val="0"/>
      <w:marBottom w:val="0"/>
      <w:divBdr>
        <w:top w:val="none" w:sz="0" w:space="0" w:color="auto"/>
        <w:left w:val="none" w:sz="0" w:space="0" w:color="auto"/>
        <w:bottom w:val="none" w:sz="0" w:space="0" w:color="auto"/>
        <w:right w:val="none" w:sz="0" w:space="0" w:color="auto"/>
      </w:divBdr>
    </w:div>
    <w:div w:id="794327536">
      <w:bodyDiv w:val="1"/>
      <w:marLeft w:val="0"/>
      <w:marRight w:val="0"/>
      <w:marTop w:val="0"/>
      <w:marBottom w:val="0"/>
      <w:divBdr>
        <w:top w:val="none" w:sz="0" w:space="0" w:color="auto"/>
        <w:left w:val="none" w:sz="0" w:space="0" w:color="auto"/>
        <w:bottom w:val="none" w:sz="0" w:space="0" w:color="auto"/>
        <w:right w:val="none" w:sz="0" w:space="0" w:color="auto"/>
      </w:divBdr>
    </w:div>
    <w:div w:id="815950077">
      <w:bodyDiv w:val="1"/>
      <w:marLeft w:val="0"/>
      <w:marRight w:val="0"/>
      <w:marTop w:val="0"/>
      <w:marBottom w:val="0"/>
      <w:divBdr>
        <w:top w:val="none" w:sz="0" w:space="0" w:color="auto"/>
        <w:left w:val="none" w:sz="0" w:space="0" w:color="auto"/>
        <w:bottom w:val="none" w:sz="0" w:space="0" w:color="auto"/>
        <w:right w:val="none" w:sz="0" w:space="0" w:color="auto"/>
      </w:divBdr>
    </w:div>
    <w:div w:id="830605709">
      <w:bodyDiv w:val="1"/>
      <w:marLeft w:val="0"/>
      <w:marRight w:val="0"/>
      <w:marTop w:val="0"/>
      <w:marBottom w:val="0"/>
      <w:divBdr>
        <w:top w:val="none" w:sz="0" w:space="0" w:color="auto"/>
        <w:left w:val="none" w:sz="0" w:space="0" w:color="auto"/>
        <w:bottom w:val="none" w:sz="0" w:space="0" w:color="auto"/>
        <w:right w:val="none" w:sz="0" w:space="0" w:color="auto"/>
      </w:divBdr>
    </w:div>
    <w:div w:id="879321927">
      <w:bodyDiv w:val="1"/>
      <w:marLeft w:val="0"/>
      <w:marRight w:val="0"/>
      <w:marTop w:val="0"/>
      <w:marBottom w:val="0"/>
      <w:divBdr>
        <w:top w:val="none" w:sz="0" w:space="0" w:color="auto"/>
        <w:left w:val="none" w:sz="0" w:space="0" w:color="auto"/>
        <w:bottom w:val="none" w:sz="0" w:space="0" w:color="auto"/>
        <w:right w:val="none" w:sz="0" w:space="0" w:color="auto"/>
      </w:divBdr>
    </w:div>
    <w:div w:id="900597664">
      <w:bodyDiv w:val="1"/>
      <w:marLeft w:val="0"/>
      <w:marRight w:val="0"/>
      <w:marTop w:val="0"/>
      <w:marBottom w:val="0"/>
      <w:divBdr>
        <w:top w:val="none" w:sz="0" w:space="0" w:color="auto"/>
        <w:left w:val="none" w:sz="0" w:space="0" w:color="auto"/>
        <w:bottom w:val="none" w:sz="0" w:space="0" w:color="auto"/>
        <w:right w:val="none" w:sz="0" w:space="0" w:color="auto"/>
      </w:divBdr>
    </w:div>
    <w:div w:id="909316779">
      <w:bodyDiv w:val="1"/>
      <w:marLeft w:val="0"/>
      <w:marRight w:val="0"/>
      <w:marTop w:val="0"/>
      <w:marBottom w:val="0"/>
      <w:divBdr>
        <w:top w:val="none" w:sz="0" w:space="0" w:color="auto"/>
        <w:left w:val="none" w:sz="0" w:space="0" w:color="auto"/>
        <w:bottom w:val="none" w:sz="0" w:space="0" w:color="auto"/>
        <w:right w:val="none" w:sz="0" w:space="0" w:color="auto"/>
      </w:divBdr>
    </w:div>
    <w:div w:id="919023234">
      <w:bodyDiv w:val="1"/>
      <w:marLeft w:val="0"/>
      <w:marRight w:val="0"/>
      <w:marTop w:val="0"/>
      <w:marBottom w:val="0"/>
      <w:divBdr>
        <w:top w:val="none" w:sz="0" w:space="0" w:color="auto"/>
        <w:left w:val="none" w:sz="0" w:space="0" w:color="auto"/>
        <w:bottom w:val="none" w:sz="0" w:space="0" w:color="auto"/>
        <w:right w:val="none" w:sz="0" w:space="0" w:color="auto"/>
      </w:divBdr>
    </w:div>
    <w:div w:id="921910824">
      <w:bodyDiv w:val="1"/>
      <w:marLeft w:val="0"/>
      <w:marRight w:val="0"/>
      <w:marTop w:val="0"/>
      <w:marBottom w:val="0"/>
      <w:divBdr>
        <w:top w:val="none" w:sz="0" w:space="0" w:color="auto"/>
        <w:left w:val="none" w:sz="0" w:space="0" w:color="auto"/>
        <w:bottom w:val="none" w:sz="0" w:space="0" w:color="auto"/>
        <w:right w:val="none" w:sz="0" w:space="0" w:color="auto"/>
      </w:divBdr>
    </w:div>
    <w:div w:id="925116768">
      <w:bodyDiv w:val="1"/>
      <w:marLeft w:val="0"/>
      <w:marRight w:val="0"/>
      <w:marTop w:val="0"/>
      <w:marBottom w:val="0"/>
      <w:divBdr>
        <w:top w:val="none" w:sz="0" w:space="0" w:color="auto"/>
        <w:left w:val="none" w:sz="0" w:space="0" w:color="auto"/>
        <w:bottom w:val="none" w:sz="0" w:space="0" w:color="auto"/>
        <w:right w:val="none" w:sz="0" w:space="0" w:color="auto"/>
      </w:divBdr>
    </w:div>
    <w:div w:id="930698250">
      <w:bodyDiv w:val="1"/>
      <w:marLeft w:val="0"/>
      <w:marRight w:val="0"/>
      <w:marTop w:val="0"/>
      <w:marBottom w:val="0"/>
      <w:divBdr>
        <w:top w:val="none" w:sz="0" w:space="0" w:color="auto"/>
        <w:left w:val="none" w:sz="0" w:space="0" w:color="auto"/>
        <w:bottom w:val="none" w:sz="0" w:space="0" w:color="auto"/>
        <w:right w:val="none" w:sz="0" w:space="0" w:color="auto"/>
      </w:divBdr>
    </w:div>
    <w:div w:id="931082041">
      <w:bodyDiv w:val="1"/>
      <w:marLeft w:val="0"/>
      <w:marRight w:val="0"/>
      <w:marTop w:val="0"/>
      <w:marBottom w:val="0"/>
      <w:divBdr>
        <w:top w:val="none" w:sz="0" w:space="0" w:color="auto"/>
        <w:left w:val="none" w:sz="0" w:space="0" w:color="auto"/>
        <w:bottom w:val="none" w:sz="0" w:space="0" w:color="auto"/>
        <w:right w:val="none" w:sz="0" w:space="0" w:color="auto"/>
      </w:divBdr>
    </w:div>
    <w:div w:id="937299000">
      <w:bodyDiv w:val="1"/>
      <w:marLeft w:val="0"/>
      <w:marRight w:val="0"/>
      <w:marTop w:val="0"/>
      <w:marBottom w:val="0"/>
      <w:divBdr>
        <w:top w:val="none" w:sz="0" w:space="0" w:color="auto"/>
        <w:left w:val="none" w:sz="0" w:space="0" w:color="auto"/>
        <w:bottom w:val="none" w:sz="0" w:space="0" w:color="auto"/>
        <w:right w:val="none" w:sz="0" w:space="0" w:color="auto"/>
      </w:divBdr>
    </w:div>
    <w:div w:id="941499051">
      <w:bodyDiv w:val="1"/>
      <w:marLeft w:val="0"/>
      <w:marRight w:val="0"/>
      <w:marTop w:val="0"/>
      <w:marBottom w:val="0"/>
      <w:divBdr>
        <w:top w:val="none" w:sz="0" w:space="0" w:color="auto"/>
        <w:left w:val="none" w:sz="0" w:space="0" w:color="auto"/>
        <w:bottom w:val="none" w:sz="0" w:space="0" w:color="auto"/>
        <w:right w:val="none" w:sz="0" w:space="0" w:color="auto"/>
      </w:divBdr>
    </w:div>
    <w:div w:id="950093062">
      <w:bodyDiv w:val="1"/>
      <w:marLeft w:val="0"/>
      <w:marRight w:val="0"/>
      <w:marTop w:val="0"/>
      <w:marBottom w:val="0"/>
      <w:divBdr>
        <w:top w:val="none" w:sz="0" w:space="0" w:color="auto"/>
        <w:left w:val="none" w:sz="0" w:space="0" w:color="auto"/>
        <w:bottom w:val="none" w:sz="0" w:space="0" w:color="auto"/>
        <w:right w:val="none" w:sz="0" w:space="0" w:color="auto"/>
      </w:divBdr>
    </w:div>
    <w:div w:id="960453415">
      <w:bodyDiv w:val="1"/>
      <w:marLeft w:val="0"/>
      <w:marRight w:val="0"/>
      <w:marTop w:val="0"/>
      <w:marBottom w:val="0"/>
      <w:divBdr>
        <w:top w:val="none" w:sz="0" w:space="0" w:color="auto"/>
        <w:left w:val="none" w:sz="0" w:space="0" w:color="auto"/>
        <w:bottom w:val="none" w:sz="0" w:space="0" w:color="auto"/>
        <w:right w:val="none" w:sz="0" w:space="0" w:color="auto"/>
      </w:divBdr>
    </w:div>
    <w:div w:id="974876817">
      <w:bodyDiv w:val="1"/>
      <w:marLeft w:val="0"/>
      <w:marRight w:val="0"/>
      <w:marTop w:val="0"/>
      <w:marBottom w:val="0"/>
      <w:divBdr>
        <w:top w:val="none" w:sz="0" w:space="0" w:color="auto"/>
        <w:left w:val="none" w:sz="0" w:space="0" w:color="auto"/>
        <w:bottom w:val="none" w:sz="0" w:space="0" w:color="auto"/>
        <w:right w:val="none" w:sz="0" w:space="0" w:color="auto"/>
      </w:divBdr>
    </w:div>
    <w:div w:id="975990392">
      <w:bodyDiv w:val="1"/>
      <w:marLeft w:val="0"/>
      <w:marRight w:val="0"/>
      <w:marTop w:val="0"/>
      <w:marBottom w:val="0"/>
      <w:divBdr>
        <w:top w:val="none" w:sz="0" w:space="0" w:color="auto"/>
        <w:left w:val="none" w:sz="0" w:space="0" w:color="auto"/>
        <w:bottom w:val="none" w:sz="0" w:space="0" w:color="auto"/>
        <w:right w:val="none" w:sz="0" w:space="0" w:color="auto"/>
      </w:divBdr>
    </w:div>
    <w:div w:id="983125509">
      <w:bodyDiv w:val="1"/>
      <w:marLeft w:val="0"/>
      <w:marRight w:val="0"/>
      <w:marTop w:val="0"/>
      <w:marBottom w:val="0"/>
      <w:divBdr>
        <w:top w:val="none" w:sz="0" w:space="0" w:color="auto"/>
        <w:left w:val="none" w:sz="0" w:space="0" w:color="auto"/>
        <w:bottom w:val="none" w:sz="0" w:space="0" w:color="auto"/>
        <w:right w:val="none" w:sz="0" w:space="0" w:color="auto"/>
      </w:divBdr>
    </w:div>
    <w:div w:id="995497769">
      <w:bodyDiv w:val="1"/>
      <w:marLeft w:val="0"/>
      <w:marRight w:val="0"/>
      <w:marTop w:val="0"/>
      <w:marBottom w:val="0"/>
      <w:divBdr>
        <w:top w:val="none" w:sz="0" w:space="0" w:color="auto"/>
        <w:left w:val="none" w:sz="0" w:space="0" w:color="auto"/>
        <w:bottom w:val="none" w:sz="0" w:space="0" w:color="auto"/>
        <w:right w:val="none" w:sz="0" w:space="0" w:color="auto"/>
      </w:divBdr>
    </w:div>
    <w:div w:id="999192531">
      <w:bodyDiv w:val="1"/>
      <w:marLeft w:val="0"/>
      <w:marRight w:val="0"/>
      <w:marTop w:val="0"/>
      <w:marBottom w:val="0"/>
      <w:divBdr>
        <w:top w:val="none" w:sz="0" w:space="0" w:color="auto"/>
        <w:left w:val="none" w:sz="0" w:space="0" w:color="auto"/>
        <w:bottom w:val="none" w:sz="0" w:space="0" w:color="auto"/>
        <w:right w:val="none" w:sz="0" w:space="0" w:color="auto"/>
      </w:divBdr>
    </w:div>
    <w:div w:id="1014501721">
      <w:bodyDiv w:val="1"/>
      <w:marLeft w:val="0"/>
      <w:marRight w:val="0"/>
      <w:marTop w:val="0"/>
      <w:marBottom w:val="0"/>
      <w:divBdr>
        <w:top w:val="none" w:sz="0" w:space="0" w:color="auto"/>
        <w:left w:val="none" w:sz="0" w:space="0" w:color="auto"/>
        <w:bottom w:val="none" w:sz="0" w:space="0" w:color="auto"/>
        <w:right w:val="none" w:sz="0" w:space="0" w:color="auto"/>
      </w:divBdr>
    </w:div>
    <w:div w:id="1015111827">
      <w:bodyDiv w:val="1"/>
      <w:marLeft w:val="0"/>
      <w:marRight w:val="0"/>
      <w:marTop w:val="0"/>
      <w:marBottom w:val="0"/>
      <w:divBdr>
        <w:top w:val="none" w:sz="0" w:space="0" w:color="auto"/>
        <w:left w:val="none" w:sz="0" w:space="0" w:color="auto"/>
        <w:bottom w:val="none" w:sz="0" w:space="0" w:color="auto"/>
        <w:right w:val="none" w:sz="0" w:space="0" w:color="auto"/>
      </w:divBdr>
    </w:div>
    <w:div w:id="1016425757">
      <w:bodyDiv w:val="1"/>
      <w:marLeft w:val="0"/>
      <w:marRight w:val="0"/>
      <w:marTop w:val="0"/>
      <w:marBottom w:val="0"/>
      <w:divBdr>
        <w:top w:val="none" w:sz="0" w:space="0" w:color="auto"/>
        <w:left w:val="none" w:sz="0" w:space="0" w:color="auto"/>
        <w:bottom w:val="none" w:sz="0" w:space="0" w:color="auto"/>
        <w:right w:val="none" w:sz="0" w:space="0" w:color="auto"/>
      </w:divBdr>
    </w:div>
    <w:div w:id="1022124123">
      <w:bodyDiv w:val="1"/>
      <w:marLeft w:val="0"/>
      <w:marRight w:val="0"/>
      <w:marTop w:val="0"/>
      <w:marBottom w:val="0"/>
      <w:divBdr>
        <w:top w:val="none" w:sz="0" w:space="0" w:color="auto"/>
        <w:left w:val="none" w:sz="0" w:space="0" w:color="auto"/>
        <w:bottom w:val="none" w:sz="0" w:space="0" w:color="auto"/>
        <w:right w:val="none" w:sz="0" w:space="0" w:color="auto"/>
      </w:divBdr>
    </w:div>
    <w:div w:id="1022634225">
      <w:bodyDiv w:val="1"/>
      <w:marLeft w:val="0"/>
      <w:marRight w:val="0"/>
      <w:marTop w:val="0"/>
      <w:marBottom w:val="0"/>
      <w:divBdr>
        <w:top w:val="none" w:sz="0" w:space="0" w:color="auto"/>
        <w:left w:val="none" w:sz="0" w:space="0" w:color="auto"/>
        <w:bottom w:val="none" w:sz="0" w:space="0" w:color="auto"/>
        <w:right w:val="none" w:sz="0" w:space="0" w:color="auto"/>
      </w:divBdr>
    </w:div>
    <w:div w:id="1043211025">
      <w:bodyDiv w:val="1"/>
      <w:marLeft w:val="0"/>
      <w:marRight w:val="0"/>
      <w:marTop w:val="0"/>
      <w:marBottom w:val="0"/>
      <w:divBdr>
        <w:top w:val="none" w:sz="0" w:space="0" w:color="auto"/>
        <w:left w:val="none" w:sz="0" w:space="0" w:color="auto"/>
        <w:bottom w:val="none" w:sz="0" w:space="0" w:color="auto"/>
        <w:right w:val="none" w:sz="0" w:space="0" w:color="auto"/>
      </w:divBdr>
    </w:div>
    <w:div w:id="1064333794">
      <w:bodyDiv w:val="1"/>
      <w:marLeft w:val="0"/>
      <w:marRight w:val="0"/>
      <w:marTop w:val="0"/>
      <w:marBottom w:val="0"/>
      <w:divBdr>
        <w:top w:val="none" w:sz="0" w:space="0" w:color="auto"/>
        <w:left w:val="none" w:sz="0" w:space="0" w:color="auto"/>
        <w:bottom w:val="none" w:sz="0" w:space="0" w:color="auto"/>
        <w:right w:val="none" w:sz="0" w:space="0" w:color="auto"/>
      </w:divBdr>
    </w:div>
    <w:div w:id="1066956181">
      <w:bodyDiv w:val="1"/>
      <w:marLeft w:val="0"/>
      <w:marRight w:val="0"/>
      <w:marTop w:val="0"/>
      <w:marBottom w:val="0"/>
      <w:divBdr>
        <w:top w:val="none" w:sz="0" w:space="0" w:color="auto"/>
        <w:left w:val="none" w:sz="0" w:space="0" w:color="auto"/>
        <w:bottom w:val="none" w:sz="0" w:space="0" w:color="auto"/>
        <w:right w:val="none" w:sz="0" w:space="0" w:color="auto"/>
      </w:divBdr>
    </w:div>
    <w:div w:id="1087994614">
      <w:bodyDiv w:val="1"/>
      <w:marLeft w:val="0"/>
      <w:marRight w:val="0"/>
      <w:marTop w:val="0"/>
      <w:marBottom w:val="0"/>
      <w:divBdr>
        <w:top w:val="none" w:sz="0" w:space="0" w:color="auto"/>
        <w:left w:val="none" w:sz="0" w:space="0" w:color="auto"/>
        <w:bottom w:val="none" w:sz="0" w:space="0" w:color="auto"/>
        <w:right w:val="none" w:sz="0" w:space="0" w:color="auto"/>
      </w:divBdr>
    </w:div>
    <w:div w:id="1088038606">
      <w:bodyDiv w:val="1"/>
      <w:marLeft w:val="0"/>
      <w:marRight w:val="0"/>
      <w:marTop w:val="0"/>
      <w:marBottom w:val="0"/>
      <w:divBdr>
        <w:top w:val="none" w:sz="0" w:space="0" w:color="auto"/>
        <w:left w:val="none" w:sz="0" w:space="0" w:color="auto"/>
        <w:bottom w:val="none" w:sz="0" w:space="0" w:color="auto"/>
        <w:right w:val="none" w:sz="0" w:space="0" w:color="auto"/>
      </w:divBdr>
    </w:div>
    <w:div w:id="1090740344">
      <w:bodyDiv w:val="1"/>
      <w:marLeft w:val="0"/>
      <w:marRight w:val="0"/>
      <w:marTop w:val="0"/>
      <w:marBottom w:val="0"/>
      <w:divBdr>
        <w:top w:val="none" w:sz="0" w:space="0" w:color="auto"/>
        <w:left w:val="none" w:sz="0" w:space="0" w:color="auto"/>
        <w:bottom w:val="none" w:sz="0" w:space="0" w:color="auto"/>
        <w:right w:val="none" w:sz="0" w:space="0" w:color="auto"/>
      </w:divBdr>
    </w:div>
    <w:div w:id="1098598379">
      <w:bodyDiv w:val="1"/>
      <w:marLeft w:val="0"/>
      <w:marRight w:val="0"/>
      <w:marTop w:val="0"/>
      <w:marBottom w:val="0"/>
      <w:divBdr>
        <w:top w:val="none" w:sz="0" w:space="0" w:color="auto"/>
        <w:left w:val="none" w:sz="0" w:space="0" w:color="auto"/>
        <w:bottom w:val="none" w:sz="0" w:space="0" w:color="auto"/>
        <w:right w:val="none" w:sz="0" w:space="0" w:color="auto"/>
      </w:divBdr>
    </w:div>
    <w:div w:id="1113330845">
      <w:bodyDiv w:val="1"/>
      <w:marLeft w:val="0"/>
      <w:marRight w:val="0"/>
      <w:marTop w:val="0"/>
      <w:marBottom w:val="0"/>
      <w:divBdr>
        <w:top w:val="none" w:sz="0" w:space="0" w:color="auto"/>
        <w:left w:val="none" w:sz="0" w:space="0" w:color="auto"/>
        <w:bottom w:val="none" w:sz="0" w:space="0" w:color="auto"/>
        <w:right w:val="none" w:sz="0" w:space="0" w:color="auto"/>
      </w:divBdr>
    </w:div>
    <w:div w:id="1114012547">
      <w:bodyDiv w:val="1"/>
      <w:marLeft w:val="0"/>
      <w:marRight w:val="0"/>
      <w:marTop w:val="0"/>
      <w:marBottom w:val="0"/>
      <w:divBdr>
        <w:top w:val="none" w:sz="0" w:space="0" w:color="auto"/>
        <w:left w:val="none" w:sz="0" w:space="0" w:color="auto"/>
        <w:bottom w:val="none" w:sz="0" w:space="0" w:color="auto"/>
        <w:right w:val="none" w:sz="0" w:space="0" w:color="auto"/>
      </w:divBdr>
    </w:div>
    <w:div w:id="1129586467">
      <w:bodyDiv w:val="1"/>
      <w:marLeft w:val="0"/>
      <w:marRight w:val="0"/>
      <w:marTop w:val="0"/>
      <w:marBottom w:val="0"/>
      <w:divBdr>
        <w:top w:val="none" w:sz="0" w:space="0" w:color="auto"/>
        <w:left w:val="none" w:sz="0" w:space="0" w:color="auto"/>
        <w:bottom w:val="none" w:sz="0" w:space="0" w:color="auto"/>
        <w:right w:val="none" w:sz="0" w:space="0" w:color="auto"/>
      </w:divBdr>
    </w:div>
    <w:div w:id="1130981180">
      <w:bodyDiv w:val="1"/>
      <w:marLeft w:val="0"/>
      <w:marRight w:val="0"/>
      <w:marTop w:val="0"/>
      <w:marBottom w:val="0"/>
      <w:divBdr>
        <w:top w:val="none" w:sz="0" w:space="0" w:color="auto"/>
        <w:left w:val="none" w:sz="0" w:space="0" w:color="auto"/>
        <w:bottom w:val="none" w:sz="0" w:space="0" w:color="auto"/>
        <w:right w:val="none" w:sz="0" w:space="0" w:color="auto"/>
      </w:divBdr>
    </w:div>
    <w:div w:id="1131824112">
      <w:bodyDiv w:val="1"/>
      <w:marLeft w:val="0"/>
      <w:marRight w:val="0"/>
      <w:marTop w:val="0"/>
      <w:marBottom w:val="0"/>
      <w:divBdr>
        <w:top w:val="none" w:sz="0" w:space="0" w:color="auto"/>
        <w:left w:val="none" w:sz="0" w:space="0" w:color="auto"/>
        <w:bottom w:val="none" w:sz="0" w:space="0" w:color="auto"/>
        <w:right w:val="none" w:sz="0" w:space="0" w:color="auto"/>
      </w:divBdr>
    </w:div>
    <w:div w:id="1133988252">
      <w:bodyDiv w:val="1"/>
      <w:marLeft w:val="0"/>
      <w:marRight w:val="0"/>
      <w:marTop w:val="0"/>
      <w:marBottom w:val="0"/>
      <w:divBdr>
        <w:top w:val="none" w:sz="0" w:space="0" w:color="auto"/>
        <w:left w:val="none" w:sz="0" w:space="0" w:color="auto"/>
        <w:bottom w:val="none" w:sz="0" w:space="0" w:color="auto"/>
        <w:right w:val="none" w:sz="0" w:space="0" w:color="auto"/>
      </w:divBdr>
    </w:div>
    <w:div w:id="1139108584">
      <w:bodyDiv w:val="1"/>
      <w:marLeft w:val="0"/>
      <w:marRight w:val="0"/>
      <w:marTop w:val="0"/>
      <w:marBottom w:val="0"/>
      <w:divBdr>
        <w:top w:val="none" w:sz="0" w:space="0" w:color="auto"/>
        <w:left w:val="none" w:sz="0" w:space="0" w:color="auto"/>
        <w:bottom w:val="none" w:sz="0" w:space="0" w:color="auto"/>
        <w:right w:val="none" w:sz="0" w:space="0" w:color="auto"/>
      </w:divBdr>
    </w:div>
    <w:div w:id="1140609603">
      <w:bodyDiv w:val="1"/>
      <w:marLeft w:val="0"/>
      <w:marRight w:val="0"/>
      <w:marTop w:val="0"/>
      <w:marBottom w:val="0"/>
      <w:divBdr>
        <w:top w:val="none" w:sz="0" w:space="0" w:color="auto"/>
        <w:left w:val="none" w:sz="0" w:space="0" w:color="auto"/>
        <w:bottom w:val="none" w:sz="0" w:space="0" w:color="auto"/>
        <w:right w:val="none" w:sz="0" w:space="0" w:color="auto"/>
      </w:divBdr>
    </w:div>
    <w:div w:id="1159927864">
      <w:bodyDiv w:val="1"/>
      <w:marLeft w:val="0"/>
      <w:marRight w:val="0"/>
      <w:marTop w:val="0"/>
      <w:marBottom w:val="0"/>
      <w:divBdr>
        <w:top w:val="none" w:sz="0" w:space="0" w:color="auto"/>
        <w:left w:val="none" w:sz="0" w:space="0" w:color="auto"/>
        <w:bottom w:val="none" w:sz="0" w:space="0" w:color="auto"/>
        <w:right w:val="none" w:sz="0" w:space="0" w:color="auto"/>
      </w:divBdr>
    </w:div>
    <w:div w:id="1161700636">
      <w:bodyDiv w:val="1"/>
      <w:marLeft w:val="0"/>
      <w:marRight w:val="0"/>
      <w:marTop w:val="0"/>
      <w:marBottom w:val="0"/>
      <w:divBdr>
        <w:top w:val="none" w:sz="0" w:space="0" w:color="auto"/>
        <w:left w:val="none" w:sz="0" w:space="0" w:color="auto"/>
        <w:bottom w:val="none" w:sz="0" w:space="0" w:color="auto"/>
        <w:right w:val="none" w:sz="0" w:space="0" w:color="auto"/>
      </w:divBdr>
    </w:div>
    <w:div w:id="1166554003">
      <w:bodyDiv w:val="1"/>
      <w:marLeft w:val="0"/>
      <w:marRight w:val="0"/>
      <w:marTop w:val="0"/>
      <w:marBottom w:val="0"/>
      <w:divBdr>
        <w:top w:val="none" w:sz="0" w:space="0" w:color="auto"/>
        <w:left w:val="none" w:sz="0" w:space="0" w:color="auto"/>
        <w:bottom w:val="none" w:sz="0" w:space="0" w:color="auto"/>
        <w:right w:val="none" w:sz="0" w:space="0" w:color="auto"/>
      </w:divBdr>
    </w:div>
    <w:div w:id="1171607253">
      <w:bodyDiv w:val="1"/>
      <w:marLeft w:val="0"/>
      <w:marRight w:val="0"/>
      <w:marTop w:val="0"/>
      <w:marBottom w:val="0"/>
      <w:divBdr>
        <w:top w:val="none" w:sz="0" w:space="0" w:color="auto"/>
        <w:left w:val="none" w:sz="0" w:space="0" w:color="auto"/>
        <w:bottom w:val="none" w:sz="0" w:space="0" w:color="auto"/>
        <w:right w:val="none" w:sz="0" w:space="0" w:color="auto"/>
      </w:divBdr>
    </w:div>
    <w:div w:id="1180779633">
      <w:bodyDiv w:val="1"/>
      <w:marLeft w:val="0"/>
      <w:marRight w:val="0"/>
      <w:marTop w:val="0"/>
      <w:marBottom w:val="0"/>
      <w:divBdr>
        <w:top w:val="none" w:sz="0" w:space="0" w:color="auto"/>
        <w:left w:val="none" w:sz="0" w:space="0" w:color="auto"/>
        <w:bottom w:val="none" w:sz="0" w:space="0" w:color="auto"/>
        <w:right w:val="none" w:sz="0" w:space="0" w:color="auto"/>
      </w:divBdr>
    </w:div>
    <w:div w:id="1191797954">
      <w:bodyDiv w:val="1"/>
      <w:marLeft w:val="0"/>
      <w:marRight w:val="0"/>
      <w:marTop w:val="0"/>
      <w:marBottom w:val="0"/>
      <w:divBdr>
        <w:top w:val="none" w:sz="0" w:space="0" w:color="auto"/>
        <w:left w:val="none" w:sz="0" w:space="0" w:color="auto"/>
        <w:bottom w:val="none" w:sz="0" w:space="0" w:color="auto"/>
        <w:right w:val="none" w:sz="0" w:space="0" w:color="auto"/>
      </w:divBdr>
    </w:div>
    <w:div w:id="1192914389">
      <w:bodyDiv w:val="1"/>
      <w:marLeft w:val="0"/>
      <w:marRight w:val="0"/>
      <w:marTop w:val="0"/>
      <w:marBottom w:val="0"/>
      <w:divBdr>
        <w:top w:val="none" w:sz="0" w:space="0" w:color="auto"/>
        <w:left w:val="none" w:sz="0" w:space="0" w:color="auto"/>
        <w:bottom w:val="none" w:sz="0" w:space="0" w:color="auto"/>
        <w:right w:val="none" w:sz="0" w:space="0" w:color="auto"/>
      </w:divBdr>
    </w:div>
    <w:div w:id="1208030909">
      <w:bodyDiv w:val="1"/>
      <w:marLeft w:val="0"/>
      <w:marRight w:val="0"/>
      <w:marTop w:val="0"/>
      <w:marBottom w:val="0"/>
      <w:divBdr>
        <w:top w:val="none" w:sz="0" w:space="0" w:color="auto"/>
        <w:left w:val="none" w:sz="0" w:space="0" w:color="auto"/>
        <w:bottom w:val="none" w:sz="0" w:space="0" w:color="auto"/>
        <w:right w:val="none" w:sz="0" w:space="0" w:color="auto"/>
      </w:divBdr>
    </w:div>
    <w:div w:id="1218930526">
      <w:bodyDiv w:val="1"/>
      <w:marLeft w:val="0"/>
      <w:marRight w:val="0"/>
      <w:marTop w:val="0"/>
      <w:marBottom w:val="0"/>
      <w:divBdr>
        <w:top w:val="none" w:sz="0" w:space="0" w:color="auto"/>
        <w:left w:val="none" w:sz="0" w:space="0" w:color="auto"/>
        <w:bottom w:val="none" w:sz="0" w:space="0" w:color="auto"/>
        <w:right w:val="none" w:sz="0" w:space="0" w:color="auto"/>
      </w:divBdr>
    </w:div>
    <w:div w:id="1223179838">
      <w:bodyDiv w:val="1"/>
      <w:marLeft w:val="0"/>
      <w:marRight w:val="0"/>
      <w:marTop w:val="0"/>
      <w:marBottom w:val="0"/>
      <w:divBdr>
        <w:top w:val="none" w:sz="0" w:space="0" w:color="auto"/>
        <w:left w:val="none" w:sz="0" w:space="0" w:color="auto"/>
        <w:bottom w:val="none" w:sz="0" w:space="0" w:color="auto"/>
        <w:right w:val="none" w:sz="0" w:space="0" w:color="auto"/>
      </w:divBdr>
    </w:div>
    <w:div w:id="1223908365">
      <w:bodyDiv w:val="1"/>
      <w:marLeft w:val="0"/>
      <w:marRight w:val="0"/>
      <w:marTop w:val="0"/>
      <w:marBottom w:val="0"/>
      <w:divBdr>
        <w:top w:val="none" w:sz="0" w:space="0" w:color="auto"/>
        <w:left w:val="none" w:sz="0" w:space="0" w:color="auto"/>
        <w:bottom w:val="none" w:sz="0" w:space="0" w:color="auto"/>
        <w:right w:val="none" w:sz="0" w:space="0" w:color="auto"/>
      </w:divBdr>
    </w:div>
    <w:div w:id="1229456608">
      <w:bodyDiv w:val="1"/>
      <w:marLeft w:val="0"/>
      <w:marRight w:val="0"/>
      <w:marTop w:val="0"/>
      <w:marBottom w:val="0"/>
      <w:divBdr>
        <w:top w:val="none" w:sz="0" w:space="0" w:color="auto"/>
        <w:left w:val="none" w:sz="0" w:space="0" w:color="auto"/>
        <w:bottom w:val="none" w:sz="0" w:space="0" w:color="auto"/>
        <w:right w:val="none" w:sz="0" w:space="0" w:color="auto"/>
      </w:divBdr>
    </w:div>
    <w:div w:id="1240560795">
      <w:bodyDiv w:val="1"/>
      <w:marLeft w:val="0"/>
      <w:marRight w:val="0"/>
      <w:marTop w:val="0"/>
      <w:marBottom w:val="0"/>
      <w:divBdr>
        <w:top w:val="none" w:sz="0" w:space="0" w:color="auto"/>
        <w:left w:val="none" w:sz="0" w:space="0" w:color="auto"/>
        <w:bottom w:val="none" w:sz="0" w:space="0" w:color="auto"/>
        <w:right w:val="none" w:sz="0" w:space="0" w:color="auto"/>
      </w:divBdr>
    </w:div>
    <w:div w:id="1240628144">
      <w:bodyDiv w:val="1"/>
      <w:marLeft w:val="0"/>
      <w:marRight w:val="0"/>
      <w:marTop w:val="0"/>
      <w:marBottom w:val="0"/>
      <w:divBdr>
        <w:top w:val="none" w:sz="0" w:space="0" w:color="auto"/>
        <w:left w:val="none" w:sz="0" w:space="0" w:color="auto"/>
        <w:bottom w:val="none" w:sz="0" w:space="0" w:color="auto"/>
        <w:right w:val="none" w:sz="0" w:space="0" w:color="auto"/>
      </w:divBdr>
    </w:div>
    <w:div w:id="1261373421">
      <w:bodyDiv w:val="1"/>
      <w:marLeft w:val="0"/>
      <w:marRight w:val="0"/>
      <w:marTop w:val="0"/>
      <w:marBottom w:val="0"/>
      <w:divBdr>
        <w:top w:val="none" w:sz="0" w:space="0" w:color="auto"/>
        <w:left w:val="none" w:sz="0" w:space="0" w:color="auto"/>
        <w:bottom w:val="none" w:sz="0" w:space="0" w:color="auto"/>
        <w:right w:val="none" w:sz="0" w:space="0" w:color="auto"/>
      </w:divBdr>
    </w:div>
    <w:div w:id="1278025334">
      <w:bodyDiv w:val="1"/>
      <w:marLeft w:val="0"/>
      <w:marRight w:val="0"/>
      <w:marTop w:val="0"/>
      <w:marBottom w:val="0"/>
      <w:divBdr>
        <w:top w:val="none" w:sz="0" w:space="0" w:color="auto"/>
        <w:left w:val="none" w:sz="0" w:space="0" w:color="auto"/>
        <w:bottom w:val="none" w:sz="0" w:space="0" w:color="auto"/>
        <w:right w:val="none" w:sz="0" w:space="0" w:color="auto"/>
      </w:divBdr>
    </w:div>
    <w:div w:id="1307667005">
      <w:bodyDiv w:val="1"/>
      <w:marLeft w:val="0"/>
      <w:marRight w:val="0"/>
      <w:marTop w:val="0"/>
      <w:marBottom w:val="0"/>
      <w:divBdr>
        <w:top w:val="none" w:sz="0" w:space="0" w:color="auto"/>
        <w:left w:val="none" w:sz="0" w:space="0" w:color="auto"/>
        <w:bottom w:val="none" w:sz="0" w:space="0" w:color="auto"/>
        <w:right w:val="none" w:sz="0" w:space="0" w:color="auto"/>
      </w:divBdr>
    </w:div>
    <w:div w:id="1310407119">
      <w:bodyDiv w:val="1"/>
      <w:marLeft w:val="0"/>
      <w:marRight w:val="0"/>
      <w:marTop w:val="0"/>
      <w:marBottom w:val="0"/>
      <w:divBdr>
        <w:top w:val="none" w:sz="0" w:space="0" w:color="auto"/>
        <w:left w:val="none" w:sz="0" w:space="0" w:color="auto"/>
        <w:bottom w:val="none" w:sz="0" w:space="0" w:color="auto"/>
        <w:right w:val="none" w:sz="0" w:space="0" w:color="auto"/>
      </w:divBdr>
    </w:div>
    <w:div w:id="1311641175">
      <w:bodyDiv w:val="1"/>
      <w:marLeft w:val="0"/>
      <w:marRight w:val="0"/>
      <w:marTop w:val="0"/>
      <w:marBottom w:val="0"/>
      <w:divBdr>
        <w:top w:val="none" w:sz="0" w:space="0" w:color="auto"/>
        <w:left w:val="none" w:sz="0" w:space="0" w:color="auto"/>
        <w:bottom w:val="none" w:sz="0" w:space="0" w:color="auto"/>
        <w:right w:val="none" w:sz="0" w:space="0" w:color="auto"/>
      </w:divBdr>
    </w:div>
    <w:div w:id="1314869341">
      <w:bodyDiv w:val="1"/>
      <w:marLeft w:val="0"/>
      <w:marRight w:val="0"/>
      <w:marTop w:val="0"/>
      <w:marBottom w:val="0"/>
      <w:divBdr>
        <w:top w:val="none" w:sz="0" w:space="0" w:color="auto"/>
        <w:left w:val="none" w:sz="0" w:space="0" w:color="auto"/>
        <w:bottom w:val="none" w:sz="0" w:space="0" w:color="auto"/>
        <w:right w:val="none" w:sz="0" w:space="0" w:color="auto"/>
      </w:divBdr>
    </w:div>
    <w:div w:id="1321808912">
      <w:bodyDiv w:val="1"/>
      <w:marLeft w:val="0"/>
      <w:marRight w:val="0"/>
      <w:marTop w:val="0"/>
      <w:marBottom w:val="0"/>
      <w:divBdr>
        <w:top w:val="none" w:sz="0" w:space="0" w:color="auto"/>
        <w:left w:val="none" w:sz="0" w:space="0" w:color="auto"/>
        <w:bottom w:val="none" w:sz="0" w:space="0" w:color="auto"/>
        <w:right w:val="none" w:sz="0" w:space="0" w:color="auto"/>
      </w:divBdr>
    </w:div>
    <w:div w:id="1328290987">
      <w:bodyDiv w:val="1"/>
      <w:marLeft w:val="0"/>
      <w:marRight w:val="0"/>
      <w:marTop w:val="0"/>
      <w:marBottom w:val="0"/>
      <w:divBdr>
        <w:top w:val="none" w:sz="0" w:space="0" w:color="auto"/>
        <w:left w:val="none" w:sz="0" w:space="0" w:color="auto"/>
        <w:bottom w:val="none" w:sz="0" w:space="0" w:color="auto"/>
        <w:right w:val="none" w:sz="0" w:space="0" w:color="auto"/>
      </w:divBdr>
    </w:div>
    <w:div w:id="1351223487">
      <w:bodyDiv w:val="1"/>
      <w:marLeft w:val="0"/>
      <w:marRight w:val="0"/>
      <w:marTop w:val="0"/>
      <w:marBottom w:val="0"/>
      <w:divBdr>
        <w:top w:val="none" w:sz="0" w:space="0" w:color="auto"/>
        <w:left w:val="none" w:sz="0" w:space="0" w:color="auto"/>
        <w:bottom w:val="none" w:sz="0" w:space="0" w:color="auto"/>
        <w:right w:val="none" w:sz="0" w:space="0" w:color="auto"/>
      </w:divBdr>
    </w:div>
    <w:div w:id="1358046700">
      <w:bodyDiv w:val="1"/>
      <w:marLeft w:val="0"/>
      <w:marRight w:val="0"/>
      <w:marTop w:val="0"/>
      <w:marBottom w:val="0"/>
      <w:divBdr>
        <w:top w:val="none" w:sz="0" w:space="0" w:color="auto"/>
        <w:left w:val="none" w:sz="0" w:space="0" w:color="auto"/>
        <w:bottom w:val="none" w:sz="0" w:space="0" w:color="auto"/>
        <w:right w:val="none" w:sz="0" w:space="0" w:color="auto"/>
      </w:divBdr>
    </w:div>
    <w:div w:id="1363435124">
      <w:bodyDiv w:val="1"/>
      <w:marLeft w:val="0"/>
      <w:marRight w:val="0"/>
      <w:marTop w:val="0"/>
      <w:marBottom w:val="0"/>
      <w:divBdr>
        <w:top w:val="none" w:sz="0" w:space="0" w:color="auto"/>
        <w:left w:val="none" w:sz="0" w:space="0" w:color="auto"/>
        <w:bottom w:val="none" w:sz="0" w:space="0" w:color="auto"/>
        <w:right w:val="none" w:sz="0" w:space="0" w:color="auto"/>
      </w:divBdr>
    </w:div>
    <w:div w:id="1365448666">
      <w:bodyDiv w:val="1"/>
      <w:marLeft w:val="0"/>
      <w:marRight w:val="0"/>
      <w:marTop w:val="0"/>
      <w:marBottom w:val="0"/>
      <w:divBdr>
        <w:top w:val="none" w:sz="0" w:space="0" w:color="auto"/>
        <w:left w:val="none" w:sz="0" w:space="0" w:color="auto"/>
        <w:bottom w:val="none" w:sz="0" w:space="0" w:color="auto"/>
        <w:right w:val="none" w:sz="0" w:space="0" w:color="auto"/>
      </w:divBdr>
    </w:div>
    <w:div w:id="1381518933">
      <w:bodyDiv w:val="1"/>
      <w:marLeft w:val="0"/>
      <w:marRight w:val="0"/>
      <w:marTop w:val="0"/>
      <w:marBottom w:val="0"/>
      <w:divBdr>
        <w:top w:val="none" w:sz="0" w:space="0" w:color="auto"/>
        <w:left w:val="none" w:sz="0" w:space="0" w:color="auto"/>
        <w:bottom w:val="none" w:sz="0" w:space="0" w:color="auto"/>
        <w:right w:val="none" w:sz="0" w:space="0" w:color="auto"/>
      </w:divBdr>
    </w:div>
    <w:div w:id="1388338639">
      <w:bodyDiv w:val="1"/>
      <w:marLeft w:val="0"/>
      <w:marRight w:val="0"/>
      <w:marTop w:val="0"/>
      <w:marBottom w:val="0"/>
      <w:divBdr>
        <w:top w:val="none" w:sz="0" w:space="0" w:color="auto"/>
        <w:left w:val="none" w:sz="0" w:space="0" w:color="auto"/>
        <w:bottom w:val="none" w:sz="0" w:space="0" w:color="auto"/>
        <w:right w:val="none" w:sz="0" w:space="0" w:color="auto"/>
      </w:divBdr>
    </w:div>
    <w:div w:id="1395010699">
      <w:bodyDiv w:val="1"/>
      <w:marLeft w:val="0"/>
      <w:marRight w:val="0"/>
      <w:marTop w:val="0"/>
      <w:marBottom w:val="0"/>
      <w:divBdr>
        <w:top w:val="none" w:sz="0" w:space="0" w:color="auto"/>
        <w:left w:val="none" w:sz="0" w:space="0" w:color="auto"/>
        <w:bottom w:val="none" w:sz="0" w:space="0" w:color="auto"/>
        <w:right w:val="none" w:sz="0" w:space="0" w:color="auto"/>
      </w:divBdr>
    </w:div>
    <w:div w:id="1427536976">
      <w:bodyDiv w:val="1"/>
      <w:marLeft w:val="0"/>
      <w:marRight w:val="0"/>
      <w:marTop w:val="0"/>
      <w:marBottom w:val="0"/>
      <w:divBdr>
        <w:top w:val="none" w:sz="0" w:space="0" w:color="auto"/>
        <w:left w:val="none" w:sz="0" w:space="0" w:color="auto"/>
        <w:bottom w:val="none" w:sz="0" w:space="0" w:color="auto"/>
        <w:right w:val="none" w:sz="0" w:space="0" w:color="auto"/>
      </w:divBdr>
    </w:div>
    <w:div w:id="1429961216">
      <w:bodyDiv w:val="1"/>
      <w:marLeft w:val="0"/>
      <w:marRight w:val="0"/>
      <w:marTop w:val="0"/>
      <w:marBottom w:val="0"/>
      <w:divBdr>
        <w:top w:val="none" w:sz="0" w:space="0" w:color="auto"/>
        <w:left w:val="none" w:sz="0" w:space="0" w:color="auto"/>
        <w:bottom w:val="none" w:sz="0" w:space="0" w:color="auto"/>
        <w:right w:val="none" w:sz="0" w:space="0" w:color="auto"/>
      </w:divBdr>
    </w:div>
    <w:div w:id="1434012527">
      <w:bodyDiv w:val="1"/>
      <w:marLeft w:val="0"/>
      <w:marRight w:val="0"/>
      <w:marTop w:val="0"/>
      <w:marBottom w:val="0"/>
      <w:divBdr>
        <w:top w:val="none" w:sz="0" w:space="0" w:color="auto"/>
        <w:left w:val="none" w:sz="0" w:space="0" w:color="auto"/>
        <w:bottom w:val="none" w:sz="0" w:space="0" w:color="auto"/>
        <w:right w:val="none" w:sz="0" w:space="0" w:color="auto"/>
      </w:divBdr>
    </w:div>
    <w:div w:id="1450660203">
      <w:bodyDiv w:val="1"/>
      <w:marLeft w:val="0"/>
      <w:marRight w:val="0"/>
      <w:marTop w:val="0"/>
      <w:marBottom w:val="0"/>
      <w:divBdr>
        <w:top w:val="none" w:sz="0" w:space="0" w:color="auto"/>
        <w:left w:val="none" w:sz="0" w:space="0" w:color="auto"/>
        <w:bottom w:val="none" w:sz="0" w:space="0" w:color="auto"/>
        <w:right w:val="none" w:sz="0" w:space="0" w:color="auto"/>
      </w:divBdr>
    </w:div>
    <w:div w:id="1450854937">
      <w:bodyDiv w:val="1"/>
      <w:marLeft w:val="0"/>
      <w:marRight w:val="0"/>
      <w:marTop w:val="0"/>
      <w:marBottom w:val="0"/>
      <w:divBdr>
        <w:top w:val="none" w:sz="0" w:space="0" w:color="auto"/>
        <w:left w:val="none" w:sz="0" w:space="0" w:color="auto"/>
        <w:bottom w:val="none" w:sz="0" w:space="0" w:color="auto"/>
        <w:right w:val="none" w:sz="0" w:space="0" w:color="auto"/>
      </w:divBdr>
    </w:div>
    <w:div w:id="1456022232">
      <w:bodyDiv w:val="1"/>
      <w:marLeft w:val="0"/>
      <w:marRight w:val="0"/>
      <w:marTop w:val="0"/>
      <w:marBottom w:val="0"/>
      <w:divBdr>
        <w:top w:val="none" w:sz="0" w:space="0" w:color="auto"/>
        <w:left w:val="none" w:sz="0" w:space="0" w:color="auto"/>
        <w:bottom w:val="none" w:sz="0" w:space="0" w:color="auto"/>
        <w:right w:val="none" w:sz="0" w:space="0" w:color="auto"/>
      </w:divBdr>
    </w:div>
    <w:div w:id="1464234871">
      <w:bodyDiv w:val="1"/>
      <w:marLeft w:val="0"/>
      <w:marRight w:val="0"/>
      <w:marTop w:val="0"/>
      <w:marBottom w:val="0"/>
      <w:divBdr>
        <w:top w:val="none" w:sz="0" w:space="0" w:color="auto"/>
        <w:left w:val="none" w:sz="0" w:space="0" w:color="auto"/>
        <w:bottom w:val="none" w:sz="0" w:space="0" w:color="auto"/>
        <w:right w:val="none" w:sz="0" w:space="0" w:color="auto"/>
      </w:divBdr>
    </w:div>
    <w:div w:id="1465200374">
      <w:bodyDiv w:val="1"/>
      <w:marLeft w:val="0"/>
      <w:marRight w:val="0"/>
      <w:marTop w:val="0"/>
      <w:marBottom w:val="0"/>
      <w:divBdr>
        <w:top w:val="none" w:sz="0" w:space="0" w:color="auto"/>
        <w:left w:val="none" w:sz="0" w:space="0" w:color="auto"/>
        <w:bottom w:val="none" w:sz="0" w:space="0" w:color="auto"/>
        <w:right w:val="none" w:sz="0" w:space="0" w:color="auto"/>
      </w:divBdr>
    </w:div>
    <w:div w:id="1469011270">
      <w:bodyDiv w:val="1"/>
      <w:marLeft w:val="0"/>
      <w:marRight w:val="0"/>
      <w:marTop w:val="0"/>
      <w:marBottom w:val="0"/>
      <w:divBdr>
        <w:top w:val="none" w:sz="0" w:space="0" w:color="auto"/>
        <w:left w:val="none" w:sz="0" w:space="0" w:color="auto"/>
        <w:bottom w:val="none" w:sz="0" w:space="0" w:color="auto"/>
        <w:right w:val="none" w:sz="0" w:space="0" w:color="auto"/>
      </w:divBdr>
    </w:div>
    <w:div w:id="1473213199">
      <w:bodyDiv w:val="1"/>
      <w:marLeft w:val="0"/>
      <w:marRight w:val="0"/>
      <w:marTop w:val="0"/>
      <w:marBottom w:val="0"/>
      <w:divBdr>
        <w:top w:val="none" w:sz="0" w:space="0" w:color="auto"/>
        <w:left w:val="none" w:sz="0" w:space="0" w:color="auto"/>
        <w:bottom w:val="none" w:sz="0" w:space="0" w:color="auto"/>
        <w:right w:val="none" w:sz="0" w:space="0" w:color="auto"/>
      </w:divBdr>
    </w:div>
    <w:div w:id="1476026478">
      <w:bodyDiv w:val="1"/>
      <w:marLeft w:val="0"/>
      <w:marRight w:val="0"/>
      <w:marTop w:val="0"/>
      <w:marBottom w:val="0"/>
      <w:divBdr>
        <w:top w:val="none" w:sz="0" w:space="0" w:color="auto"/>
        <w:left w:val="none" w:sz="0" w:space="0" w:color="auto"/>
        <w:bottom w:val="none" w:sz="0" w:space="0" w:color="auto"/>
        <w:right w:val="none" w:sz="0" w:space="0" w:color="auto"/>
      </w:divBdr>
    </w:div>
    <w:div w:id="1484926819">
      <w:bodyDiv w:val="1"/>
      <w:marLeft w:val="0"/>
      <w:marRight w:val="0"/>
      <w:marTop w:val="0"/>
      <w:marBottom w:val="0"/>
      <w:divBdr>
        <w:top w:val="none" w:sz="0" w:space="0" w:color="auto"/>
        <w:left w:val="none" w:sz="0" w:space="0" w:color="auto"/>
        <w:bottom w:val="none" w:sz="0" w:space="0" w:color="auto"/>
        <w:right w:val="none" w:sz="0" w:space="0" w:color="auto"/>
      </w:divBdr>
    </w:div>
    <w:div w:id="1487940444">
      <w:bodyDiv w:val="1"/>
      <w:marLeft w:val="0"/>
      <w:marRight w:val="0"/>
      <w:marTop w:val="0"/>
      <w:marBottom w:val="0"/>
      <w:divBdr>
        <w:top w:val="none" w:sz="0" w:space="0" w:color="auto"/>
        <w:left w:val="none" w:sz="0" w:space="0" w:color="auto"/>
        <w:bottom w:val="none" w:sz="0" w:space="0" w:color="auto"/>
        <w:right w:val="none" w:sz="0" w:space="0" w:color="auto"/>
      </w:divBdr>
    </w:div>
    <w:div w:id="1509249363">
      <w:bodyDiv w:val="1"/>
      <w:marLeft w:val="0"/>
      <w:marRight w:val="0"/>
      <w:marTop w:val="0"/>
      <w:marBottom w:val="0"/>
      <w:divBdr>
        <w:top w:val="none" w:sz="0" w:space="0" w:color="auto"/>
        <w:left w:val="none" w:sz="0" w:space="0" w:color="auto"/>
        <w:bottom w:val="none" w:sz="0" w:space="0" w:color="auto"/>
        <w:right w:val="none" w:sz="0" w:space="0" w:color="auto"/>
      </w:divBdr>
    </w:div>
    <w:div w:id="1513452870">
      <w:bodyDiv w:val="1"/>
      <w:marLeft w:val="0"/>
      <w:marRight w:val="0"/>
      <w:marTop w:val="0"/>
      <w:marBottom w:val="0"/>
      <w:divBdr>
        <w:top w:val="none" w:sz="0" w:space="0" w:color="auto"/>
        <w:left w:val="none" w:sz="0" w:space="0" w:color="auto"/>
        <w:bottom w:val="none" w:sz="0" w:space="0" w:color="auto"/>
        <w:right w:val="none" w:sz="0" w:space="0" w:color="auto"/>
      </w:divBdr>
    </w:div>
    <w:div w:id="1518079636">
      <w:bodyDiv w:val="1"/>
      <w:marLeft w:val="0"/>
      <w:marRight w:val="0"/>
      <w:marTop w:val="0"/>
      <w:marBottom w:val="0"/>
      <w:divBdr>
        <w:top w:val="none" w:sz="0" w:space="0" w:color="auto"/>
        <w:left w:val="none" w:sz="0" w:space="0" w:color="auto"/>
        <w:bottom w:val="none" w:sz="0" w:space="0" w:color="auto"/>
        <w:right w:val="none" w:sz="0" w:space="0" w:color="auto"/>
      </w:divBdr>
    </w:div>
    <w:div w:id="1524519283">
      <w:bodyDiv w:val="1"/>
      <w:marLeft w:val="0"/>
      <w:marRight w:val="0"/>
      <w:marTop w:val="0"/>
      <w:marBottom w:val="0"/>
      <w:divBdr>
        <w:top w:val="none" w:sz="0" w:space="0" w:color="auto"/>
        <w:left w:val="none" w:sz="0" w:space="0" w:color="auto"/>
        <w:bottom w:val="none" w:sz="0" w:space="0" w:color="auto"/>
        <w:right w:val="none" w:sz="0" w:space="0" w:color="auto"/>
      </w:divBdr>
    </w:div>
    <w:div w:id="1525166850">
      <w:bodyDiv w:val="1"/>
      <w:marLeft w:val="0"/>
      <w:marRight w:val="0"/>
      <w:marTop w:val="0"/>
      <w:marBottom w:val="0"/>
      <w:divBdr>
        <w:top w:val="none" w:sz="0" w:space="0" w:color="auto"/>
        <w:left w:val="none" w:sz="0" w:space="0" w:color="auto"/>
        <w:bottom w:val="none" w:sz="0" w:space="0" w:color="auto"/>
        <w:right w:val="none" w:sz="0" w:space="0" w:color="auto"/>
      </w:divBdr>
    </w:div>
    <w:div w:id="1552417863">
      <w:bodyDiv w:val="1"/>
      <w:marLeft w:val="0"/>
      <w:marRight w:val="0"/>
      <w:marTop w:val="0"/>
      <w:marBottom w:val="0"/>
      <w:divBdr>
        <w:top w:val="none" w:sz="0" w:space="0" w:color="auto"/>
        <w:left w:val="none" w:sz="0" w:space="0" w:color="auto"/>
        <w:bottom w:val="none" w:sz="0" w:space="0" w:color="auto"/>
        <w:right w:val="none" w:sz="0" w:space="0" w:color="auto"/>
      </w:divBdr>
    </w:div>
    <w:div w:id="1554387274">
      <w:bodyDiv w:val="1"/>
      <w:marLeft w:val="0"/>
      <w:marRight w:val="0"/>
      <w:marTop w:val="0"/>
      <w:marBottom w:val="0"/>
      <w:divBdr>
        <w:top w:val="none" w:sz="0" w:space="0" w:color="auto"/>
        <w:left w:val="none" w:sz="0" w:space="0" w:color="auto"/>
        <w:bottom w:val="none" w:sz="0" w:space="0" w:color="auto"/>
        <w:right w:val="none" w:sz="0" w:space="0" w:color="auto"/>
      </w:divBdr>
    </w:div>
    <w:div w:id="1587349558">
      <w:bodyDiv w:val="1"/>
      <w:marLeft w:val="0"/>
      <w:marRight w:val="0"/>
      <w:marTop w:val="0"/>
      <w:marBottom w:val="0"/>
      <w:divBdr>
        <w:top w:val="none" w:sz="0" w:space="0" w:color="auto"/>
        <w:left w:val="none" w:sz="0" w:space="0" w:color="auto"/>
        <w:bottom w:val="none" w:sz="0" w:space="0" w:color="auto"/>
        <w:right w:val="none" w:sz="0" w:space="0" w:color="auto"/>
      </w:divBdr>
    </w:div>
    <w:div w:id="1597907056">
      <w:bodyDiv w:val="1"/>
      <w:marLeft w:val="0"/>
      <w:marRight w:val="0"/>
      <w:marTop w:val="0"/>
      <w:marBottom w:val="0"/>
      <w:divBdr>
        <w:top w:val="none" w:sz="0" w:space="0" w:color="auto"/>
        <w:left w:val="none" w:sz="0" w:space="0" w:color="auto"/>
        <w:bottom w:val="none" w:sz="0" w:space="0" w:color="auto"/>
        <w:right w:val="none" w:sz="0" w:space="0" w:color="auto"/>
      </w:divBdr>
    </w:div>
    <w:div w:id="1610702826">
      <w:bodyDiv w:val="1"/>
      <w:marLeft w:val="0"/>
      <w:marRight w:val="0"/>
      <w:marTop w:val="0"/>
      <w:marBottom w:val="0"/>
      <w:divBdr>
        <w:top w:val="none" w:sz="0" w:space="0" w:color="auto"/>
        <w:left w:val="none" w:sz="0" w:space="0" w:color="auto"/>
        <w:bottom w:val="none" w:sz="0" w:space="0" w:color="auto"/>
        <w:right w:val="none" w:sz="0" w:space="0" w:color="auto"/>
      </w:divBdr>
    </w:div>
    <w:div w:id="1644893270">
      <w:bodyDiv w:val="1"/>
      <w:marLeft w:val="0"/>
      <w:marRight w:val="0"/>
      <w:marTop w:val="0"/>
      <w:marBottom w:val="0"/>
      <w:divBdr>
        <w:top w:val="none" w:sz="0" w:space="0" w:color="auto"/>
        <w:left w:val="none" w:sz="0" w:space="0" w:color="auto"/>
        <w:bottom w:val="none" w:sz="0" w:space="0" w:color="auto"/>
        <w:right w:val="none" w:sz="0" w:space="0" w:color="auto"/>
      </w:divBdr>
    </w:div>
    <w:div w:id="1659919435">
      <w:bodyDiv w:val="1"/>
      <w:marLeft w:val="0"/>
      <w:marRight w:val="0"/>
      <w:marTop w:val="0"/>
      <w:marBottom w:val="0"/>
      <w:divBdr>
        <w:top w:val="none" w:sz="0" w:space="0" w:color="auto"/>
        <w:left w:val="none" w:sz="0" w:space="0" w:color="auto"/>
        <w:bottom w:val="none" w:sz="0" w:space="0" w:color="auto"/>
        <w:right w:val="none" w:sz="0" w:space="0" w:color="auto"/>
      </w:divBdr>
    </w:div>
    <w:div w:id="1659963741">
      <w:bodyDiv w:val="1"/>
      <w:marLeft w:val="0"/>
      <w:marRight w:val="0"/>
      <w:marTop w:val="0"/>
      <w:marBottom w:val="0"/>
      <w:divBdr>
        <w:top w:val="none" w:sz="0" w:space="0" w:color="auto"/>
        <w:left w:val="none" w:sz="0" w:space="0" w:color="auto"/>
        <w:bottom w:val="none" w:sz="0" w:space="0" w:color="auto"/>
        <w:right w:val="none" w:sz="0" w:space="0" w:color="auto"/>
      </w:divBdr>
    </w:div>
    <w:div w:id="1666132079">
      <w:bodyDiv w:val="1"/>
      <w:marLeft w:val="0"/>
      <w:marRight w:val="0"/>
      <w:marTop w:val="0"/>
      <w:marBottom w:val="0"/>
      <w:divBdr>
        <w:top w:val="none" w:sz="0" w:space="0" w:color="auto"/>
        <w:left w:val="none" w:sz="0" w:space="0" w:color="auto"/>
        <w:bottom w:val="none" w:sz="0" w:space="0" w:color="auto"/>
        <w:right w:val="none" w:sz="0" w:space="0" w:color="auto"/>
      </w:divBdr>
    </w:div>
    <w:div w:id="1667248811">
      <w:bodyDiv w:val="1"/>
      <w:marLeft w:val="0"/>
      <w:marRight w:val="0"/>
      <w:marTop w:val="0"/>
      <w:marBottom w:val="0"/>
      <w:divBdr>
        <w:top w:val="none" w:sz="0" w:space="0" w:color="auto"/>
        <w:left w:val="none" w:sz="0" w:space="0" w:color="auto"/>
        <w:bottom w:val="none" w:sz="0" w:space="0" w:color="auto"/>
        <w:right w:val="none" w:sz="0" w:space="0" w:color="auto"/>
      </w:divBdr>
    </w:div>
    <w:div w:id="1673331798">
      <w:bodyDiv w:val="1"/>
      <w:marLeft w:val="0"/>
      <w:marRight w:val="0"/>
      <w:marTop w:val="0"/>
      <w:marBottom w:val="0"/>
      <w:divBdr>
        <w:top w:val="none" w:sz="0" w:space="0" w:color="auto"/>
        <w:left w:val="none" w:sz="0" w:space="0" w:color="auto"/>
        <w:bottom w:val="none" w:sz="0" w:space="0" w:color="auto"/>
        <w:right w:val="none" w:sz="0" w:space="0" w:color="auto"/>
      </w:divBdr>
    </w:div>
    <w:div w:id="1678776399">
      <w:bodyDiv w:val="1"/>
      <w:marLeft w:val="0"/>
      <w:marRight w:val="0"/>
      <w:marTop w:val="0"/>
      <w:marBottom w:val="0"/>
      <w:divBdr>
        <w:top w:val="none" w:sz="0" w:space="0" w:color="auto"/>
        <w:left w:val="none" w:sz="0" w:space="0" w:color="auto"/>
        <w:bottom w:val="none" w:sz="0" w:space="0" w:color="auto"/>
        <w:right w:val="none" w:sz="0" w:space="0" w:color="auto"/>
      </w:divBdr>
    </w:div>
    <w:div w:id="1685013036">
      <w:bodyDiv w:val="1"/>
      <w:marLeft w:val="0"/>
      <w:marRight w:val="0"/>
      <w:marTop w:val="0"/>
      <w:marBottom w:val="0"/>
      <w:divBdr>
        <w:top w:val="none" w:sz="0" w:space="0" w:color="auto"/>
        <w:left w:val="none" w:sz="0" w:space="0" w:color="auto"/>
        <w:bottom w:val="none" w:sz="0" w:space="0" w:color="auto"/>
        <w:right w:val="none" w:sz="0" w:space="0" w:color="auto"/>
      </w:divBdr>
    </w:div>
    <w:div w:id="1733890416">
      <w:bodyDiv w:val="1"/>
      <w:marLeft w:val="0"/>
      <w:marRight w:val="0"/>
      <w:marTop w:val="0"/>
      <w:marBottom w:val="0"/>
      <w:divBdr>
        <w:top w:val="none" w:sz="0" w:space="0" w:color="auto"/>
        <w:left w:val="none" w:sz="0" w:space="0" w:color="auto"/>
        <w:bottom w:val="none" w:sz="0" w:space="0" w:color="auto"/>
        <w:right w:val="none" w:sz="0" w:space="0" w:color="auto"/>
      </w:divBdr>
    </w:div>
    <w:div w:id="1734037220">
      <w:bodyDiv w:val="1"/>
      <w:marLeft w:val="0"/>
      <w:marRight w:val="0"/>
      <w:marTop w:val="0"/>
      <w:marBottom w:val="0"/>
      <w:divBdr>
        <w:top w:val="none" w:sz="0" w:space="0" w:color="auto"/>
        <w:left w:val="none" w:sz="0" w:space="0" w:color="auto"/>
        <w:bottom w:val="none" w:sz="0" w:space="0" w:color="auto"/>
        <w:right w:val="none" w:sz="0" w:space="0" w:color="auto"/>
      </w:divBdr>
    </w:div>
    <w:div w:id="1743716739">
      <w:bodyDiv w:val="1"/>
      <w:marLeft w:val="0"/>
      <w:marRight w:val="0"/>
      <w:marTop w:val="0"/>
      <w:marBottom w:val="0"/>
      <w:divBdr>
        <w:top w:val="none" w:sz="0" w:space="0" w:color="auto"/>
        <w:left w:val="none" w:sz="0" w:space="0" w:color="auto"/>
        <w:bottom w:val="none" w:sz="0" w:space="0" w:color="auto"/>
        <w:right w:val="none" w:sz="0" w:space="0" w:color="auto"/>
      </w:divBdr>
    </w:div>
    <w:div w:id="1749308912">
      <w:bodyDiv w:val="1"/>
      <w:marLeft w:val="0"/>
      <w:marRight w:val="0"/>
      <w:marTop w:val="0"/>
      <w:marBottom w:val="0"/>
      <w:divBdr>
        <w:top w:val="none" w:sz="0" w:space="0" w:color="auto"/>
        <w:left w:val="none" w:sz="0" w:space="0" w:color="auto"/>
        <w:bottom w:val="none" w:sz="0" w:space="0" w:color="auto"/>
        <w:right w:val="none" w:sz="0" w:space="0" w:color="auto"/>
      </w:divBdr>
    </w:div>
    <w:div w:id="1759014997">
      <w:bodyDiv w:val="1"/>
      <w:marLeft w:val="0"/>
      <w:marRight w:val="0"/>
      <w:marTop w:val="0"/>
      <w:marBottom w:val="0"/>
      <w:divBdr>
        <w:top w:val="none" w:sz="0" w:space="0" w:color="auto"/>
        <w:left w:val="none" w:sz="0" w:space="0" w:color="auto"/>
        <w:bottom w:val="none" w:sz="0" w:space="0" w:color="auto"/>
        <w:right w:val="none" w:sz="0" w:space="0" w:color="auto"/>
      </w:divBdr>
    </w:div>
    <w:div w:id="1768845486">
      <w:bodyDiv w:val="1"/>
      <w:marLeft w:val="0"/>
      <w:marRight w:val="0"/>
      <w:marTop w:val="0"/>
      <w:marBottom w:val="0"/>
      <w:divBdr>
        <w:top w:val="none" w:sz="0" w:space="0" w:color="auto"/>
        <w:left w:val="none" w:sz="0" w:space="0" w:color="auto"/>
        <w:bottom w:val="none" w:sz="0" w:space="0" w:color="auto"/>
        <w:right w:val="none" w:sz="0" w:space="0" w:color="auto"/>
      </w:divBdr>
    </w:div>
    <w:div w:id="1772430387">
      <w:bodyDiv w:val="1"/>
      <w:marLeft w:val="0"/>
      <w:marRight w:val="0"/>
      <w:marTop w:val="0"/>
      <w:marBottom w:val="0"/>
      <w:divBdr>
        <w:top w:val="none" w:sz="0" w:space="0" w:color="auto"/>
        <w:left w:val="none" w:sz="0" w:space="0" w:color="auto"/>
        <w:bottom w:val="none" w:sz="0" w:space="0" w:color="auto"/>
        <w:right w:val="none" w:sz="0" w:space="0" w:color="auto"/>
      </w:divBdr>
    </w:div>
    <w:div w:id="1775905869">
      <w:bodyDiv w:val="1"/>
      <w:marLeft w:val="0"/>
      <w:marRight w:val="0"/>
      <w:marTop w:val="0"/>
      <w:marBottom w:val="0"/>
      <w:divBdr>
        <w:top w:val="none" w:sz="0" w:space="0" w:color="auto"/>
        <w:left w:val="none" w:sz="0" w:space="0" w:color="auto"/>
        <w:bottom w:val="none" w:sz="0" w:space="0" w:color="auto"/>
        <w:right w:val="none" w:sz="0" w:space="0" w:color="auto"/>
      </w:divBdr>
    </w:div>
    <w:div w:id="1786267088">
      <w:bodyDiv w:val="1"/>
      <w:marLeft w:val="0"/>
      <w:marRight w:val="0"/>
      <w:marTop w:val="0"/>
      <w:marBottom w:val="0"/>
      <w:divBdr>
        <w:top w:val="none" w:sz="0" w:space="0" w:color="auto"/>
        <w:left w:val="none" w:sz="0" w:space="0" w:color="auto"/>
        <w:bottom w:val="none" w:sz="0" w:space="0" w:color="auto"/>
        <w:right w:val="none" w:sz="0" w:space="0" w:color="auto"/>
      </w:divBdr>
    </w:div>
    <w:div w:id="1787388103">
      <w:bodyDiv w:val="1"/>
      <w:marLeft w:val="0"/>
      <w:marRight w:val="0"/>
      <w:marTop w:val="0"/>
      <w:marBottom w:val="0"/>
      <w:divBdr>
        <w:top w:val="none" w:sz="0" w:space="0" w:color="auto"/>
        <w:left w:val="none" w:sz="0" w:space="0" w:color="auto"/>
        <w:bottom w:val="none" w:sz="0" w:space="0" w:color="auto"/>
        <w:right w:val="none" w:sz="0" w:space="0" w:color="auto"/>
      </w:divBdr>
    </w:div>
    <w:div w:id="1806313027">
      <w:bodyDiv w:val="1"/>
      <w:marLeft w:val="0"/>
      <w:marRight w:val="0"/>
      <w:marTop w:val="0"/>
      <w:marBottom w:val="0"/>
      <w:divBdr>
        <w:top w:val="none" w:sz="0" w:space="0" w:color="auto"/>
        <w:left w:val="none" w:sz="0" w:space="0" w:color="auto"/>
        <w:bottom w:val="none" w:sz="0" w:space="0" w:color="auto"/>
        <w:right w:val="none" w:sz="0" w:space="0" w:color="auto"/>
      </w:divBdr>
    </w:div>
    <w:div w:id="1809471475">
      <w:bodyDiv w:val="1"/>
      <w:marLeft w:val="0"/>
      <w:marRight w:val="0"/>
      <w:marTop w:val="0"/>
      <w:marBottom w:val="0"/>
      <w:divBdr>
        <w:top w:val="none" w:sz="0" w:space="0" w:color="auto"/>
        <w:left w:val="none" w:sz="0" w:space="0" w:color="auto"/>
        <w:bottom w:val="none" w:sz="0" w:space="0" w:color="auto"/>
        <w:right w:val="none" w:sz="0" w:space="0" w:color="auto"/>
      </w:divBdr>
    </w:div>
    <w:div w:id="1817527753">
      <w:bodyDiv w:val="1"/>
      <w:marLeft w:val="0"/>
      <w:marRight w:val="0"/>
      <w:marTop w:val="0"/>
      <w:marBottom w:val="0"/>
      <w:divBdr>
        <w:top w:val="none" w:sz="0" w:space="0" w:color="auto"/>
        <w:left w:val="none" w:sz="0" w:space="0" w:color="auto"/>
        <w:bottom w:val="none" w:sz="0" w:space="0" w:color="auto"/>
        <w:right w:val="none" w:sz="0" w:space="0" w:color="auto"/>
      </w:divBdr>
    </w:div>
    <w:div w:id="1819423568">
      <w:bodyDiv w:val="1"/>
      <w:marLeft w:val="0"/>
      <w:marRight w:val="0"/>
      <w:marTop w:val="0"/>
      <w:marBottom w:val="0"/>
      <w:divBdr>
        <w:top w:val="none" w:sz="0" w:space="0" w:color="auto"/>
        <w:left w:val="none" w:sz="0" w:space="0" w:color="auto"/>
        <w:bottom w:val="none" w:sz="0" w:space="0" w:color="auto"/>
        <w:right w:val="none" w:sz="0" w:space="0" w:color="auto"/>
      </w:divBdr>
    </w:div>
    <w:div w:id="1837265125">
      <w:bodyDiv w:val="1"/>
      <w:marLeft w:val="0"/>
      <w:marRight w:val="0"/>
      <w:marTop w:val="0"/>
      <w:marBottom w:val="0"/>
      <w:divBdr>
        <w:top w:val="none" w:sz="0" w:space="0" w:color="auto"/>
        <w:left w:val="none" w:sz="0" w:space="0" w:color="auto"/>
        <w:bottom w:val="none" w:sz="0" w:space="0" w:color="auto"/>
        <w:right w:val="none" w:sz="0" w:space="0" w:color="auto"/>
      </w:divBdr>
    </w:div>
    <w:div w:id="1848400205">
      <w:bodyDiv w:val="1"/>
      <w:marLeft w:val="0"/>
      <w:marRight w:val="0"/>
      <w:marTop w:val="0"/>
      <w:marBottom w:val="0"/>
      <w:divBdr>
        <w:top w:val="none" w:sz="0" w:space="0" w:color="auto"/>
        <w:left w:val="none" w:sz="0" w:space="0" w:color="auto"/>
        <w:bottom w:val="none" w:sz="0" w:space="0" w:color="auto"/>
        <w:right w:val="none" w:sz="0" w:space="0" w:color="auto"/>
      </w:divBdr>
    </w:div>
    <w:div w:id="1857772726">
      <w:bodyDiv w:val="1"/>
      <w:marLeft w:val="0"/>
      <w:marRight w:val="0"/>
      <w:marTop w:val="0"/>
      <w:marBottom w:val="0"/>
      <w:divBdr>
        <w:top w:val="none" w:sz="0" w:space="0" w:color="auto"/>
        <w:left w:val="none" w:sz="0" w:space="0" w:color="auto"/>
        <w:bottom w:val="none" w:sz="0" w:space="0" w:color="auto"/>
        <w:right w:val="none" w:sz="0" w:space="0" w:color="auto"/>
      </w:divBdr>
    </w:div>
    <w:div w:id="1870406806">
      <w:bodyDiv w:val="1"/>
      <w:marLeft w:val="0"/>
      <w:marRight w:val="0"/>
      <w:marTop w:val="0"/>
      <w:marBottom w:val="0"/>
      <w:divBdr>
        <w:top w:val="none" w:sz="0" w:space="0" w:color="auto"/>
        <w:left w:val="none" w:sz="0" w:space="0" w:color="auto"/>
        <w:bottom w:val="none" w:sz="0" w:space="0" w:color="auto"/>
        <w:right w:val="none" w:sz="0" w:space="0" w:color="auto"/>
      </w:divBdr>
    </w:div>
    <w:div w:id="1900436813">
      <w:bodyDiv w:val="1"/>
      <w:marLeft w:val="0"/>
      <w:marRight w:val="0"/>
      <w:marTop w:val="0"/>
      <w:marBottom w:val="0"/>
      <w:divBdr>
        <w:top w:val="none" w:sz="0" w:space="0" w:color="auto"/>
        <w:left w:val="none" w:sz="0" w:space="0" w:color="auto"/>
        <w:bottom w:val="none" w:sz="0" w:space="0" w:color="auto"/>
        <w:right w:val="none" w:sz="0" w:space="0" w:color="auto"/>
      </w:divBdr>
    </w:div>
    <w:div w:id="1911384676">
      <w:bodyDiv w:val="1"/>
      <w:marLeft w:val="0"/>
      <w:marRight w:val="0"/>
      <w:marTop w:val="0"/>
      <w:marBottom w:val="0"/>
      <w:divBdr>
        <w:top w:val="none" w:sz="0" w:space="0" w:color="auto"/>
        <w:left w:val="none" w:sz="0" w:space="0" w:color="auto"/>
        <w:bottom w:val="none" w:sz="0" w:space="0" w:color="auto"/>
        <w:right w:val="none" w:sz="0" w:space="0" w:color="auto"/>
      </w:divBdr>
    </w:div>
    <w:div w:id="1975208869">
      <w:bodyDiv w:val="1"/>
      <w:marLeft w:val="0"/>
      <w:marRight w:val="0"/>
      <w:marTop w:val="0"/>
      <w:marBottom w:val="0"/>
      <w:divBdr>
        <w:top w:val="none" w:sz="0" w:space="0" w:color="auto"/>
        <w:left w:val="none" w:sz="0" w:space="0" w:color="auto"/>
        <w:bottom w:val="none" w:sz="0" w:space="0" w:color="auto"/>
        <w:right w:val="none" w:sz="0" w:space="0" w:color="auto"/>
      </w:divBdr>
    </w:div>
    <w:div w:id="2007829520">
      <w:bodyDiv w:val="1"/>
      <w:marLeft w:val="0"/>
      <w:marRight w:val="0"/>
      <w:marTop w:val="0"/>
      <w:marBottom w:val="0"/>
      <w:divBdr>
        <w:top w:val="none" w:sz="0" w:space="0" w:color="auto"/>
        <w:left w:val="none" w:sz="0" w:space="0" w:color="auto"/>
        <w:bottom w:val="none" w:sz="0" w:space="0" w:color="auto"/>
        <w:right w:val="none" w:sz="0" w:space="0" w:color="auto"/>
      </w:divBdr>
    </w:div>
    <w:div w:id="2030524340">
      <w:bodyDiv w:val="1"/>
      <w:marLeft w:val="0"/>
      <w:marRight w:val="0"/>
      <w:marTop w:val="0"/>
      <w:marBottom w:val="0"/>
      <w:divBdr>
        <w:top w:val="none" w:sz="0" w:space="0" w:color="auto"/>
        <w:left w:val="none" w:sz="0" w:space="0" w:color="auto"/>
        <w:bottom w:val="none" w:sz="0" w:space="0" w:color="auto"/>
        <w:right w:val="none" w:sz="0" w:space="0" w:color="auto"/>
      </w:divBdr>
    </w:div>
    <w:div w:id="2040355521">
      <w:bodyDiv w:val="1"/>
      <w:marLeft w:val="0"/>
      <w:marRight w:val="0"/>
      <w:marTop w:val="0"/>
      <w:marBottom w:val="0"/>
      <w:divBdr>
        <w:top w:val="none" w:sz="0" w:space="0" w:color="auto"/>
        <w:left w:val="none" w:sz="0" w:space="0" w:color="auto"/>
        <w:bottom w:val="none" w:sz="0" w:space="0" w:color="auto"/>
        <w:right w:val="none" w:sz="0" w:space="0" w:color="auto"/>
      </w:divBdr>
    </w:div>
    <w:div w:id="2049913022">
      <w:bodyDiv w:val="1"/>
      <w:marLeft w:val="0"/>
      <w:marRight w:val="0"/>
      <w:marTop w:val="0"/>
      <w:marBottom w:val="0"/>
      <w:divBdr>
        <w:top w:val="none" w:sz="0" w:space="0" w:color="auto"/>
        <w:left w:val="none" w:sz="0" w:space="0" w:color="auto"/>
        <w:bottom w:val="none" w:sz="0" w:space="0" w:color="auto"/>
        <w:right w:val="none" w:sz="0" w:space="0" w:color="auto"/>
      </w:divBdr>
    </w:div>
    <w:div w:id="2051606134">
      <w:bodyDiv w:val="1"/>
      <w:marLeft w:val="0"/>
      <w:marRight w:val="0"/>
      <w:marTop w:val="0"/>
      <w:marBottom w:val="0"/>
      <w:divBdr>
        <w:top w:val="none" w:sz="0" w:space="0" w:color="auto"/>
        <w:left w:val="none" w:sz="0" w:space="0" w:color="auto"/>
        <w:bottom w:val="none" w:sz="0" w:space="0" w:color="auto"/>
        <w:right w:val="none" w:sz="0" w:space="0" w:color="auto"/>
      </w:divBdr>
    </w:div>
    <w:div w:id="2053529528">
      <w:bodyDiv w:val="1"/>
      <w:marLeft w:val="0"/>
      <w:marRight w:val="0"/>
      <w:marTop w:val="0"/>
      <w:marBottom w:val="0"/>
      <w:divBdr>
        <w:top w:val="none" w:sz="0" w:space="0" w:color="auto"/>
        <w:left w:val="none" w:sz="0" w:space="0" w:color="auto"/>
        <w:bottom w:val="none" w:sz="0" w:space="0" w:color="auto"/>
        <w:right w:val="none" w:sz="0" w:space="0" w:color="auto"/>
      </w:divBdr>
    </w:div>
    <w:div w:id="2056809137">
      <w:bodyDiv w:val="1"/>
      <w:marLeft w:val="0"/>
      <w:marRight w:val="0"/>
      <w:marTop w:val="0"/>
      <w:marBottom w:val="0"/>
      <w:divBdr>
        <w:top w:val="none" w:sz="0" w:space="0" w:color="auto"/>
        <w:left w:val="none" w:sz="0" w:space="0" w:color="auto"/>
        <w:bottom w:val="none" w:sz="0" w:space="0" w:color="auto"/>
        <w:right w:val="none" w:sz="0" w:space="0" w:color="auto"/>
      </w:divBdr>
    </w:div>
    <w:div w:id="2102558007">
      <w:bodyDiv w:val="1"/>
      <w:marLeft w:val="0"/>
      <w:marRight w:val="0"/>
      <w:marTop w:val="0"/>
      <w:marBottom w:val="0"/>
      <w:divBdr>
        <w:top w:val="none" w:sz="0" w:space="0" w:color="auto"/>
        <w:left w:val="none" w:sz="0" w:space="0" w:color="auto"/>
        <w:bottom w:val="none" w:sz="0" w:space="0" w:color="auto"/>
        <w:right w:val="none" w:sz="0" w:space="0" w:color="auto"/>
      </w:divBdr>
    </w:div>
    <w:div w:id="2140297376">
      <w:bodyDiv w:val="1"/>
      <w:marLeft w:val="0"/>
      <w:marRight w:val="0"/>
      <w:marTop w:val="0"/>
      <w:marBottom w:val="0"/>
      <w:divBdr>
        <w:top w:val="none" w:sz="0" w:space="0" w:color="auto"/>
        <w:left w:val="none" w:sz="0" w:space="0" w:color="auto"/>
        <w:bottom w:val="none" w:sz="0" w:space="0" w:color="auto"/>
        <w:right w:val="none" w:sz="0" w:space="0" w:color="auto"/>
      </w:divBdr>
    </w:div>
    <w:div w:id="2141458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file:///C:\Users\Profesional%20R\Desktop\maestria%20232323\Tesis%20Joselyn%20Carpio%20Sol&#243;rzano...docx" TargetMode="External"/><Relationship Id="rId26" Type="http://schemas.openxmlformats.org/officeDocument/2006/relationships/image" Target="media/image13.png"/><Relationship Id="rId39" Type="http://schemas.openxmlformats.org/officeDocument/2006/relationships/image" Target="media/image24.jpeg"/><Relationship Id="rId21" Type="http://schemas.openxmlformats.org/officeDocument/2006/relationships/image" Target="media/image8.png"/><Relationship Id="rId34" Type="http://schemas.microsoft.com/office/2007/relationships/hdphoto" Target="media/hdphoto3.wdp"/><Relationship Id="rId42" Type="http://schemas.openxmlformats.org/officeDocument/2006/relationships/hyperlink" Target="https://mediacionescolar" TargetMode="External"/><Relationship Id="rId47" Type="http://schemas.openxmlformats.org/officeDocument/2006/relationships/hyperlink" Target="http://www.macarrons.blogspot.com" TargetMode="External"/><Relationship Id="rId50" Type="http://schemas.openxmlformats.org/officeDocument/2006/relationships/image" Target="media/image30.png"/><Relationship Id="rId55" Type="http://schemas.openxmlformats.org/officeDocument/2006/relationships/hyperlink" Target="https://www.freepik.es/fotos-premium/hilera-ninos-juntos_3475906.htm" TargetMode="External"/><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png"/><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hyperlink" Target="https://www.pinterest.es/pin/538602436662325789/" TargetMode="External"/><Relationship Id="rId45" Type="http://schemas.openxmlformats.org/officeDocument/2006/relationships/image" Target="media/image27.jpeg"/><Relationship Id="rId53" Type="http://schemas.openxmlformats.org/officeDocument/2006/relationships/hyperlink" Target="https://es.123rf.com/imagenes-de-archivo/compa%C3%B1eros_de_clase.html?sti=nnslrzskdnux8i5pyf|" TargetMode="External"/><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image" Target="media/image51.jpeg"/><Relationship Id="rId79"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38.png"/><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hyperlink" Target="https://www.pinterest.com.mx/laikernek/don-quijote-papercraft/" TargetMode="External"/><Relationship Id="rId52" Type="http://schemas.openxmlformats.org/officeDocument/2006/relationships/image" Target="media/image31.jpe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2.wdp"/><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6.gif"/><Relationship Id="rId48" Type="http://schemas.openxmlformats.org/officeDocument/2006/relationships/image" Target="media/image29.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jpeg"/><Relationship Id="rId8" Type="http://schemas.openxmlformats.org/officeDocument/2006/relationships/image" Target="media/image1.png"/><Relationship Id="rId51" Type="http://schemas.openxmlformats.org/officeDocument/2006/relationships/hyperlink" Target="http://depores73.blogspot.com/2016/07/tipos-de-formaciones.html" TargetMode="External"/><Relationship Id="rId72" Type="http://schemas.openxmlformats.org/officeDocument/2006/relationships/image" Target="media/image49.png"/><Relationship Id="rId80"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tucuentofavorito.com/obras-de-teatro-para-ninos-realmente-maravillosas/" TargetMode="External"/><Relationship Id="rId46" Type="http://schemas.openxmlformats.org/officeDocument/2006/relationships/image" Target="media/image28.jpe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hyperlink" Target="http://www.dspace.uce.edu.ec/bitstream/25000/26336/1/UCE-FIL-CHALUISA%20VIVIANA.pdf" TargetMode="External"/><Relationship Id="rId41" Type="http://schemas.openxmlformats.org/officeDocument/2006/relationships/image" Target="media/image25.jpeg"/><Relationship Id="rId54" Type="http://schemas.openxmlformats.org/officeDocument/2006/relationships/image" Target="media/image32.jpe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hyperlink" Target="http://tucomunicacioninteligenciamultiples.blogspot.com/2015/09/la-comunicacion-asertiva.html" TargetMode="External"/><Relationship Id="rId57"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eventhEdition.xsl" StyleName="APA" Version="7">
  <b:Source>
    <b:Tag>Asa08</b:Tag>
    <b:SourceType>Report</b:SourceType>
    <b:Guid>{A1B4FFDF-0415-410D-82BE-05E9B9011BC1}</b:Guid>
    <b:Title>Constitución del Ecuador</b:Title>
    <b:Year>2008</b:Year>
    <b:Author>
      <b:Author>
        <b:NameList>
          <b:Person>
            <b:Last>Ecuador</b:Last>
            <b:First>Asamblea</b:First>
            <b:Middle>Nacional del</b:Middle>
          </b:Person>
        </b:NameList>
      </b:Author>
    </b:Author>
    <b:City>Montecristi</b:City>
    <b:RefOrder>2</b:RefOrder>
  </b:Source>
  <b:Source>
    <b:Tag>Ban19</b:Tag>
    <b:SourceType>InternetSite</b:SourceType>
    <b:Guid>{40A5E5FE-C5B3-44AD-B997-0BE838BC1DEA}</b:Guid>
    <b:Title>Lenguas indígenas, un legado en extinción</b:Title>
    <b:Year>2019</b:Year>
    <b:Month>Febrero</b:Month>
    <b:Day>22</b:Day>
    <b:URL>https://www.bancomundial.org/es/news/infographic/2019/02/22/lenguas-indigenas-legado-en-extincion</b:URL>
    <b:Author>
      <b:Author>
        <b:NameList>
          <b:Person>
            <b:Last>Mundial</b:Last>
            <b:First>Banco</b:First>
          </b:Person>
        </b:NameList>
      </b:Author>
    </b:Author>
    <b:RefOrder>55</b:RefOrder>
  </b:Source>
  <b:Source>
    <b:Tag>Paz18</b:Tag>
    <b:SourceType>InternetSite</b:SourceType>
    <b:Guid>{CB0113B3-2EBD-4226-B0FA-F09A1C38FE2E}</b:Guid>
    <b:Author>
      <b:Author>
        <b:NameList>
          <b:Person>
            <b:Last>Paza</b:Last>
            <b:First>Rasu</b:First>
          </b:Person>
        </b:NameList>
      </b:Author>
    </b:Author>
    <b:Title>Riksinakuy</b:Title>
    <b:InternetSiteTitle>Importancia de la lengua Kichwa en las nuevas generaciones</b:InternetSiteTitle>
    <b:Year>2018</b:Year>
    <b:Month>Julio</b:Month>
    <b:Day>3</b:Day>
    <b:URL>https://riksinakuy.com/importancia-de-la-lengua-kichwa-en-las-nuevas-generaciones/</b:URL>
    <b:RefOrder>3</b:RefOrder>
  </b:Source>
  <b:Source>
    <b:Tag>Har16</b:Tag>
    <b:SourceType>DocumentFromInternetSite</b:SourceType>
    <b:Guid>{B172EE7F-9D72-44D8-9FF7-E2D0AEFDCC17}</b:Guid>
    <b:Title>Academia</b:Title>
    <b:InternetSiteTitle>Cuando mueren las lenguas</b:InternetSiteTitle>
    <b:Year>2016</b:Year>
    <b:Month>Junio</b:Month>
    <b:URL>https://www.academia.edu/49233942/Cuando_mueren_las_lenguas</b:URL>
    <b:Author>
      <b:Author>
        <b:NameList>
          <b:Person>
            <b:Last>Harrison</b:Last>
            <b:First>David</b:First>
          </b:Person>
        </b:NameList>
      </b:Author>
    </b:Author>
    <b:RefOrder>4</b:RefOrder>
  </b:Source>
  <b:Source>
    <b:Tag>Blá16</b:Tag>
    <b:SourceType>DocumentFromInternetSite</b:SourceType>
    <b:Guid>{07B1B5CA-B52F-4E7D-9729-5A55982C7EE5}</b:Guid>
    <b:Author>
      <b:Author>
        <b:NameList>
          <b:Person>
            <b:Last>Blácido</b:Last>
            <b:First>Ruth</b:First>
          </b:Person>
        </b:NameList>
      </b:Author>
    </b:Author>
    <b:Title>La situación del quechua en el Perú y su inclusión en el sistema educativo</b:Title>
    <b:Year>2016</b:Year>
    <b:Month>Julio</b:Month>
    <b:URL>https://repositorio.ulima.edu.pe/bitstream/handle/20.500.12724/4743/Bl%C3%A1cido_Ruth.pdf</b:URL>
    <b:RefOrder>56</b:RefOrder>
  </b:Source>
  <b:Source>
    <b:Tag>Maj08</b:Tag>
    <b:SourceType>DocumentFromInternetSite</b:SourceType>
    <b:Guid>{C57F85C0-0577-45A8-B315-0551E00FDDF0}</b:Guid>
    <b:Author>
      <b:Author>
        <b:NameList>
          <b:Person>
            <b:Last>Majerhua</b:Last>
            <b:First>Samuel</b:First>
          </b:Person>
        </b:NameList>
      </b:Author>
    </b:Author>
    <b:Title>FLACSO</b:Title>
    <b:InternetSiteTitle>La escritura fonémica del quechua ayacuchano</b:InternetSiteTitle>
    <b:Year>2008</b:Year>
    <b:Month>Diciembre</b:Month>
    <b:URL>https://repositorio.flacsoandes.edu.ec/bitstream/10469/804/3/TFLACSO-2008SMC.pdf</b:URL>
    <b:RefOrder>57</b:RefOrder>
  </b:Source>
  <b:Source>
    <b:Tag>Stasf</b:Tag>
    <b:SourceType>DocumentFromInternetSite</b:SourceType>
    <b:Guid>{14B9935A-C269-4405-A2DF-2924E7E4BDB0}</b:Guid>
    <b:Author>
      <b:Author>
        <b:NameList>
          <b:Person>
            <b:Last>Stavenhagen</b:Last>
            <b:First>Rodolfo</b:First>
          </b:Person>
        </b:NameList>
      </b:Author>
    </b:Author>
    <b:Title>Instituto Interamericano de Derechos Humanos </b:Title>
    <b:InternetSiteTitle>Derecho indígena y derechos humanos en América Latina</b:InternetSiteTitle>
    <b:Year>s.f.</b:Year>
    <b:URL>https://www.corteidh.or.cr/tablas/13089.pdf</b:URL>
    <b:RefOrder>58</b:RefOrder>
  </b:Source>
  <b:Source>
    <b:Tag>Dep21</b:Tag>
    <b:SourceType>DocumentFromInternetSite</b:SourceType>
    <b:Guid>{0111764C-DC3E-4AFD-99EF-83C01A36539F}</b:Guid>
    <b:Author>
      <b:Author>
        <b:NameList>
          <b:Person>
            <b:Last>Departamento de posgrado</b:Last>
            <b:First>Unach.</b:First>
          </b:Person>
        </b:NameList>
      </b:Author>
    </b:Author>
    <b:Title>Reglamento de posgrado reformado </b:Title>
    <b:Year>2021</b:Year>
    <b:Month>Septiembre</b:Month>
    <b:URL>https://www.unach.edu.ec/images/reglamentos/2021/REGLAMENTO%20DE%20POSGRADO%20REFORMADO%20A%20SEPTIEMBRE%20DEL%202021-signed.pdf</b:URL>
    <b:RefOrder>59</b:RefOrder>
  </b:Source>
  <b:Source>
    <b:Tag>Sou12</b:Tag>
    <b:SourceType>DocumentFromInternetSite</b:SourceType>
    <b:Guid>{59172CC1-585C-4A1E-8875-8666F5203698}</b:Guid>
    <b:Author>
      <b:Author>
        <b:NameList>
          <b:Person>
            <b:Last>Sousa</b:Last>
            <b:First>Boaventura</b:First>
          </b:Person>
        </b:NameList>
      </b:Author>
    </b:Author>
    <b:Title>La globalización, sociología del derecho, epistemología, democracia y derechos humanos. Brasil.</b:Title>
    <b:Year>2012</b:Year>
    <b:URL>http://biblioteca.clacso.edu.ar/clacso/se/20181203040448/Antologia_Boaventura_Vol2.pdf</b:URL>
    <b:RefOrder>60</b:RefOrder>
  </b:Source>
  <b:Source>
    <b:Tag>Gon13</b:Tag>
    <b:SourceType>DocumentFromInternetSite</b:SourceType>
    <b:Guid>{FB62FC58-9E71-4EF9-8B9F-3A5B18D60694}</b:Guid>
    <b:Author>
      <b:Author>
        <b:NameList>
          <b:Person>
            <b:Last>González</b:Last>
            <b:First>Gabriel</b:First>
          </b:Person>
        </b:NameList>
      </b:Author>
    </b:Author>
    <b:Title>Proyecto de investigación de excelencia (I+D). Junta de Andalucía.</b:Title>
    <b:Year>2013</b:Year>
    <b:URL>https://www.researchgate.net/publication/301567336_Gonzalez_G_2010_La_transicion_entre_teoria_y_campo_de_investigacion_en_la_didactica_de_las_ciencias_sociales_En_Avila_R_Rivero_P_Dominguez_P_eds_Metodologia_de_investigacion_en_Didactica_de_las_Cienci</b:URL>
    <b:RefOrder>61</b:RefOrder>
  </b:Source>
  <b:Source>
    <b:Tag>Are08</b:Tag>
    <b:SourceType>JournalArticle</b:SourceType>
    <b:Guid>{A91C16CE-94C8-4022-82CF-6B55D6763A26}</b:Guid>
    <b:Author>
      <b:Author>
        <b:NameList>
          <b:Person>
            <b:Last>Arellano</b:Last>
            <b:First>Conejo</b:First>
          </b:Person>
        </b:NameList>
      </b:Author>
    </b:Author>
    <b:Title>Educación intercultural bilingüe en el Ecuador: La propuesta educativa y su proceso</b:Title>
    <b:InternetSiteTitle>La propuesta educativa y su proceso</b:InternetSiteTitle>
    <b:Year>2008</b:Year>
    <b:JournalName>Alteridad Revista de Educación</b:JournalName>
    <b:Volume>3</b:Volume>
    <b:Issue>2</b:Issue>
    <b:DOI>https://alteridad.ups.edu.ec/index.php/alteridad/article/view/2.2008.04</b:DOI>
    <b:RefOrder>62</b:RefOrder>
  </b:Source>
  <b:Source>
    <b:Tag>Kri11</b:Tag>
    <b:SourceType>DocumentFromInternetSite</b:SourceType>
    <b:Guid>{8F240335-3736-428E-9D24-B86929778115}</b:Guid>
    <b:Title>Renovación de las enseñanzas tradicionales indias a un lenguaje filosófico.</b:Title>
    <b:Year>2011</b:Year>
    <b:Author>
      <b:Author>
        <b:NameList>
          <b:Person>
            <b:Last>Krishnamurti</b:Last>
            <b:First>Jiddu</b:First>
          </b:Person>
        </b:NameList>
      </b:Author>
    </b:Author>
    <b:URL>https://www.lecturalia.com/autor/4539/jiddu-krishnamurti</b:URL>
    <b:RefOrder>63</b:RefOrder>
  </b:Source>
  <b:Source>
    <b:Tag>Est14</b:Tag>
    <b:SourceType>DocumentFromInternetSite</b:SourceType>
    <b:Guid>{55C358A1-27F4-4D03-9BC1-B2886E024D15}</b:Guid>
    <b:Author>
      <b:Author>
        <b:NameList>
          <b:Person>
            <b:Last>Estermann</b:Last>
            <b:First>Josef</b:First>
          </b:Person>
        </b:NameList>
      </b:Author>
    </b:Author>
    <b:Title>Filosofía Andina. Quito: Abya Yala</b:Title>
    <b:Year>2014</b:Year>
    <b:URL>https://abyayala.org.ec/producto/filosofia-andina/</b:URL>
    <b:RefOrder>64</b:RefOrder>
  </b:Source>
  <b:Source>
    <b:Tag>Vig40</b:Tag>
    <b:SourceType>DocumentFromInternetSite</b:SourceType>
    <b:Guid>{B38B56E3-1963-47DE-AB64-A71CD5C735B9}</b:Guid>
    <b:Title>Aporte significativo de la psicología en la educación</b:Title>
    <b:Year>1940</b:Year>
    <b:Author>
      <b:Author>
        <b:NameList>
          <b:Person>
            <b:Last>Vigotsky</b:Last>
            <b:First>Lev</b:First>
          </b:Person>
        </b:NameList>
      </b:Author>
    </b:Author>
    <b:URL>https://medicoplus.com/biografias/lev-vygotski</b:URL>
    <b:RefOrder>65</b:RefOrder>
  </b:Source>
  <b:Source>
    <b:Tag>Vil02</b:Tag>
    <b:SourceType>DocumentFromInternetSite</b:SourceType>
    <b:Guid>{D1F61F5B-E84C-4A0B-9554-66B21909A9CA}</b:Guid>
    <b:Author>
      <b:Author>
        <b:NameList>
          <b:Person>
            <b:Last>Vilhem</b:Last>
            <b:First>Thomsen</b:First>
          </b:Person>
        </b:NameList>
      </b:Author>
    </b:Author>
    <b:Title>La fundamentación de la historia de la lingüística</b:Title>
    <b:Year>1902</b:Year>
    <b:URL>https://www.um.es/tonosdigital/znum18/secciones/estudio-13-thomsen.htm</b:URL>
    <b:RefOrder>66</b:RefOrder>
  </b:Source>
  <b:Source>
    <b:Tag>Cho14</b:Tag>
    <b:SourceType>DocumentFromInternetSite</b:SourceType>
    <b:Guid>{3B0ECE3A-7B77-4E3F-92DD-F738F3468F60}</b:Guid>
    <b:Author>
      <b:Author>
        <b:NameList>
          <b:Person>
            <b:Last>Chomsky</b:Last>
            <b:First>Noam</b:First>
          </b:Person>
        </b:NameList>
      </b:Author>
    </b:Author>
    <b:Title>La teoría lingüística de Noam Chomsky</b:Title>
    <b:Year>2014</b:Year>
    <b:URL>http://www.scielo.org.co/pdf/leng/v42n2/v42n2a08.pdf</b:URL>
    <b:RefOrder>67</b:RefOrder>
  </b:Source>
  <b:Source>
    <b:Tag>Mar15</b:Tag>
    <b:SourceType>JournalArticle</b:SourceType>
    <b:Guid>{3F723DF8-0ACE-44C3-8531-0827CD0FE9B6}</b:Guid>
    <b:Author>
      <b:Author>
        <b:NameList>
          <b:Person>
            <b:Last>Martínez</b:Last>
            <b:First>Margarita</b:First>
          </b:Person>
        </b:NameList>
      </b:Author>
    </b:Author>
    <b:Title>Los fundamentos pedagógicos que sustenta la práctica docente de los profesores que ingresany egresan de la maestría en Intervención Socioeducativa</b:Title>
    <b:Year>2015</b:Year>
    <b:JournalName>Revista Iberoamericana de Educación Superior</b:JournalName>
    <b:Pages>144</b:Pages>
    <b:Volume>6</b:Volume>
    <b:Issue>15</b:Issue>
    <b:DOI>https://dialnet.unirioja.es/servlet/articulo?codigo=8866249</b:DOI>
    <b:RefOrder>68</b:RefOrder>
  </b:Source>
  <b:Source>
    <b:Tag>Asa16</b:Tag>
    <b:SourceType>DocumentFromInternetSite</b:SourceType>
    <b:Guid>{6A1F9832-02FB-4D7B-9451-F4C1CF45D65E}</b:Guid>
    <b:Author>
      <b:Author>
        <b:Corporate>Asamblea Nacional de la República del Ecuador</b:Corporate>
      </b:Author>
    </b:Author>
    <b:Title>Ley Orgánica de Educación Intercultural LOEI</b:Title>
    <b:Year>2016</b:Year>
    <b:Month>Diciembre</b:Month>
    <b:Day>30</b:Day>
    <b:URL>https://educacion.gob.ec/wp-content/uploads/downloads/2017/05/Ley-Organica-Educacion-Intercultural-Codificado.pdf</b:URL>
    <b:RefOrder>5</b:RefOrder>
  </b:Source>
  <b:Source>
    <b:Tag>Qui19</b:Tag>
    <b:SourceType>JournalArticle</b:SourceType>
    <b:Guid>{F74D4859-6E45-4D3E-84BF-85C1D352D104}</b:Guid>
    <b:Author>
      <b:Author>
        <b:NameList>
          <b:Person>
            <b:Last>Quintana</b:Last>
            <b:First>Edgar</b:First>
          </b:Person>
        </b:NameList>
      </b:Author>
    </b:Author>
    <b:Title>La enseñanza y el aprendizaje del lenguaje kichwa</b:Title>
    <b:Year>2019</b:Year>
    <b:JournalName>ROCA</b:JournalName>
    <b:Volume>1</b:Volume>
    <b:Issue>14</b:Issue>
    <b:DOI>https://dialnet.unirioja.es/descarga/articulo/7121638.pdf</b:DOI>
    <b:RefOrder>69</b:RefOrder>
  </b:Source>
  <b:Source>
    <b:Tag>AEL21</b:Tag>
    <b:SourceType>InternetSite</b:SourceType>
    <b:Guid>{8938C3EE-B178-4DA7-8274-BDE008958360}</b:Guid>
    <b:Title>Universidad de Colima. El portal de la tesis.</b:Title>
    <b:Year>2021</b:Year>
    <b:URL>https://recursos.ucol.mx/tesis/investigacion.php#:~:text=Tradicionalmente%2C%20existen%20dos%20enfoques%20de,el%20cualitativo%20y%20el%20cuantitativo.&amp;text=A%20diferencia%20de%20la%20investigaci%C3%B3n,metodolog%C3%ADa%20que%20se%20pretende%20utilizar.</b:URL>
    <b:Author>
      <b:Author>
        <b:NameList>
          <b:Person>
            <b:Last>AEL</b:Last>
            <b:First>U.</b:First>
          </b:Person>
        </b:NameList>
      </b:Author>
    </b:Author>
    <b:RefOrder>40</b:RefOrder>
  </b:Source>
  <b:Source>
    <b:Tag>INS17</b:Tag>
    <b:SourceType>InternetSite</b:SourceType>
    <b:Guid>{0BEA3679-2D62-41B9-9CB6-8C7F5B29D24B}</b:Guid>
    <b:Author>
      <b:Author>
        <b:NameList>
          <b:Person>
            <b:Last>TIJUANA</b:Last>
            <b:First>INSTITUTO</b:First>
            <b:Middle>TECNOLÓGICO</b:Middle>
          </b:Person>
        </b:NameList>
      </b:Author>
    </b:Author>
    <b:Title>Fundamentos de la investigación.</b:Title>
    <b:Year>2017</b:Year>
    <b:URL>https://sites.google.com/site/fundamentosdelainvestigacion1a/unidad-2-la-investigacion-como-un-proceso-de-construccion-social/2-3-tipos-de-metodos-inductivo-deductivo-analitico-sintetico-comparativo-dialectico-entre-otros</b:URL>
    <b:RefOrder>41</b:RefOrder>
  </b:Source>
  <b:Source>
    <b:Tag>MarcadorDePosición3</b:Tag>
    <b:SourceType>InternetSite</b:SourceType>
    <b:Guid>{8636CE0C-B045-46AB-A6EB-447D658F607B}</b:Guid>
    <b:Author>
      <b:Author>
        <b:NameList>
          <b:Person>
            <b:Last>Cajal</b:Last>
            <b:First>Alberto</b:First>
          </b:Person>
        </b:NameList>
      </b:Author>
    </b:Author>
    <b:Title>Lifeder.com</b:Title>
    <b:InternetSiteTitle>Investigación</b:InternetSiteTitle>
    <b:Year>2020</b:Year>
    <b:URL>https://www.lifeder.com/investigacion-de-campo/</b:URL>
    <b:RefOrder>42</b:RefOrder>
  </b:Source>
  <b:Source>
    <b:Tag>MarcadorDePosición4</b:Tag>
    <b:SourceType>DocumentFromInternetSite</b:SourceType>
    <b:Guid>{8F4A5D3A-0937-415D-A614-3E35E46C1794}</b:Guid>
    <b:Title>Métodos de  investigación académica.</b:Title>
    <b:Year>2017</b:Year>
    <b:YearAccessed>2021</b:YearAccessed>
    <b:MonthAccessed>03</b:MonthAccessed>
    <b:DayAccessed>10</b:DayAccessed>
    <b:URL>http://www.kerwa.ucr.ac.cr/bitstream/handle/10669/76783/Campos%20Ocampo,%20Melvin.%202017.%20M%C3%A9todos%20de%20Investigaci%C3%B3n%20acad%C3%A9mica.%20(versi%C3%B3n%201.1).%20Sede%20de%20Occidente,%20UCR.pdf?sequence=1</b:URL>
    <b:Author>
      <b:Author>
        <b:NameList>
          <b:Person>
            <b:Last>Campos</b:Last>
            <b:First>Melvin</b:First>
          </b:Person>
        </b:NameList>
      </b:Author>
    </b:Author>
    <b:RefOrder>43</b:RefOrder>
  </b:Source>
  <b:Source>
    <b:Tag>Hab08</b:Tag>
    <b:SourceType>DocumentFromInternetSite</b:SourceType>
    <b:Guid>{BB2CA186-F452-435F-A47D-5663F7DCF308}</b:Guid>
    <b:Title>Español andino ecuatoriano</b:Title>
    <b:Year>2008</b:Year>
    <b:InternetSiteTitle>El español en América</b:InternetSiteTitle>
    <b:URL>https://www.scielo.cl/scielo.php?script=sci_nlinks&amp;pid=S0718-9303202200010020900020&amp;lng=en </b:URL>
    <b:Author>
      <b:Author>
        <b:NameList>
          <b:Person>
            <b:Last>Haboud</b:Last>
            <b:First>M:</b:First>
            <b:Middle>de la Vega, E</b:Middle>
          </b:Person>
        </b:NameList>
      </b:Author>
    </b:Author>
    <b:RefOrder>9</b:RefOrder>
  </b:Source>
  <b:Source>
    <b:Tag>Zim15</b:Tag>
    <b:SourceType>DocumentFromInternetSite</b:SourceType>
    <b:Guid>{B3F5EA8E-92D0-4EFF-BA06-AA5FCF4A17DF}</b:Guid>
    <b:Author>
      <b:Author>
        <b:NameList>
          <b:Person>
            <b:Last>Zimmermann</b:Last>
            <b:First>K</b:First>
          </b:Person>
        </b:NameList>
      </b:Author>
    </b:Author>
    <b:Title>Lenguas en contacto en Hispanoamérica</b:Title>
    <b:Year>2015</b:Year>
    <b:URL>https://www.scielo.cl/scielo.php?script=sci_nlinks&amp;pid=S0718-9303202200010020900043&amp;lng=en</b:URL>
    <b:RefOrder>10</b:RefOrder>
  </b:Source>
  <b:Source>
    <b:Tag>Est141</b:Tag>
    <b:SourceType>DocumentFromInternetSite</b:SourceType>
    <b:Guid>{42608C8B-C234-423D-B815-569AB4A63B35}</b:Guid>
    <b:Author>
      <b:Author>
        <b:NameList>
          <b:Person>
            <b:Last>Estrella</b:Last>
            <b:First>D</b:First>
          </b:Person>
          <b:Person>
            <b:Last>Yacelga</b:Last>
            <b:First>M</b:First>
          </b:Person>
        </b:NameList>
      </b:Author>
    </b:Author>
    <b:Title>Universidad Politécnica Salesiana</b:Title>
    <b:InternetSiteTitle>Realización de un documental sobre la importancia del idioma kichwa en los estudiantes de la carrera de Comunicación Social de la Universidad Politécnica Salesiana. Campus El Girón. Sede Quito.</b:InternetSiteTitle>
    <b:Year>2014</b:Year>
    <b:Month>Octubre</b:Month>
    <b:URL>https://dspace.ups.edu.ec/handle/123456789/7474</b:URL>
    <b:RefOrder>21</b:RefOrder>
  </b:Source>
  <b:Source>
    <b:Tag>Ban191</b:Tag>
    <b:SourceType>InternetSite</b:SourceType>
    <b:Guid>{531688D7-DA3B-47B3-92BA-2A7077600592}</b:Guid>
    <b:Title>Lenguas indígenas, un legado en extinción</b:Title>
    <b:Year>2019</b:Year>
    <b:Month>Febrero</b:Month>
    <b:Day>2022</b:Day>
    <b:URL>https://www.bancomundial.org/es/news/infographic/2019/02/22/lenguas-indigenas-legado-en-extincion</b:URL>
    <b:Author>
      <b:Author>
        <b:Corporate>Banco Mundial</b:Corporate>
      </b:Author>
    </b:Author>
    <b:LCID>en-US</b:LCID>
    <b:RefOrder>1</b:RefOrder>
  </b:Source>
  <b:Source>
    <b:Tag>Edi20</b:Tag>
    <b:SourceType>InternetSite</b:SourceType>
    <b:Guid>{D5A5F41D-836F-4012-A3AF-61784634B1A3}</b:Guid>
    <b:Author>
      <b:Author>
        <b:Corporate>Editorial Etecé</b:Corporate>
      </b:Author>
    </b:Author>
    <b:Title>Concepto</b:Title>
    <b:Year>2020</b:Year>
    <b:LCID>en-US</b:LCID>
    <b:InternetSiteTitle>Idioma</b:InternetSiteTitle>
    <b:Month>Octubre</b:Month>
    <b:Day>3</b:Day>
    <b:URL>https://concepto.de/idioma/</b:URL>
    <b:RefOrder>6</b:RefOrder>
  </b:Source>
  <b:Source>
    <b:Tag>Gar15</b:Tag>
    <b:SourceType>JournalArticle</b:SourceType>
    <b:Guid>{5978A1C4-C18B-4E17-BF56-AD7ABC637618}</b:Guid>
    <b:Title>Lengua materna</b:Title>
    <b:Year>2015</b:Year>
    <b:Author>
      <b:Author>
        <b:NameList>
          <b:Person>
            <b:Last>García</b:Last>
            <b:First>Rodolfo</b:First>
          </b:Person>
        </b:NameList>
      </b:Author>
    </b:Author>
    <b:JournalName>Sección de formación docente</b:JournalName>
    <b:Pages>17-19</b:Pages>
    <b:DOI>https://aprendizaje.mec.edu.py/dw-recursos/system/content/c171493/Idiomas%20Mayas/Maya%20Mam/Lengua%20Materna.pdf</b:DOI>
    <b:RefOrder>8</b:RefOrder>
  </b:Source>
  <b:Source>
    <b:Tag>Yép11</b:Tag>
    <b:SourceType>DocumentFromInternetSite</b:SourceType>
    <b:Guid>{72E82163-A9BB-4B71-B0E2-AF3AB2954FA3}</b:Guid>
    <b:Author>
      <b:Author>
        <b:NameList>
          <b:Person>
            <b:Last>Yépez</b:Last>
            <b:First>O</b:First>
          </b:Person>
        </b:NameList>
      </b:Author>
    </b:Author>
    <b:Title>Universidas Politécnica Salesiana</b:Title>
    <b:Year>2011</b:Year>
    <b:URL>http://www.dspace.ups.edu.ec/bitstream/123456789/1353/13/UPS-QT01409.pdf</b:URL>
    <b:LCID>en-US</b:LCID>
    <b:RefOrder>20</b:RefOrder>
  </b:Source>
  <b:Source>
    <b:Tag>Blo17</b:Tag>
    <b:SourceType>InternetSite</b:SourceType>
    <b:Guid>{EA0C73D5-8FC5-4CAA-9E1F-D702773C5AA0}</b:Guid>
    <b:Title>Educación innovadora</b:Title>
    <b:Year>2017</b:Year>
    <b:Author>
      <b:Author>
        <b:Corporate>Blogger</b:Corporate>
      </b:Author>
    </b:Author>
    <b:Month>Febrero</b:Month>
    <b:Day>17</b:Day>
    <b:URL>https://pedadogiaeducacionactiva.blogspot.com/2017/02/la-educacion-segun-autores.html?m=1</b:URL>
    <b:RefOrder>37</b:RefOrder>
  </b:Source>
  <b:Source>
    <b:Tag>Gar10</b:Tag>
    <b:SourceType>DocumentFromInternetSite</b:SourceType>
    <b:Guid>{69233F85-AE5E-4D05-A0DA-AA56551A0AF8}</b:Guid>
    <b:Author>
      <b:Author>
        <b:NameList>
          <b:Person>
            <b:Last>Garrido</b:Last>
            <b:First>Joaquín</b:First>
          </b:Person>
        </b:NameList>
      </b:Author>
    </b:Author>
    <b:Title>Lengua y globalización: inglés global y español pluricéntrico</b:Title>
    <b:InternetSiteTitle>Universidad Complutense de Madrid</b:InternetSiteTitle>
    <b:Year>2010</b:Year>
    <b:Month>Julio</b:Month>
    <b:Day>15</b:Day>
    <b:URL>https://revistas.ucm.es/index.php/HICS/article/download/HICS1010110063A/18696/19638</b:URL>
    <b:LCID>en-US</b:LCID>
    <b:RefOrder>22</b:RefOrder>
  </b:Source>
  <b:Source>
    <b:Tag>Enr15</b:Tag>
    <b:SourceType>DocumentFromInternetSite</b:SourceType>
    <b:Guid>{254968EB-C23A-4914-B9B8-4A962BF7EAD3}</b:Guid>
    <b:Author>
      <b:Author>
        <b:NameList>
          <b:Person>
            <b:Last>Enríquez</b:Last>
            <b:First>Paola</b:First>
          </b:Person>
        </b:NameList>
      </b:Author>
    </b:Author>
    <b:Title>El rol de la lengua kichwa en la construcción de la identidad en la población indígena de Cañar</b:Title>
    <b:InternetSiteTitle>Pontificia Universidad Católica del Ecuador, Escuela</b:InternetSiteTitle>
    <b:Year>2015</b:Year>
    <b:URL>http://repositorio.puce.edu.ec/handle/22000/9668</b:URL>
    <b:LCID>en-US</b:LCID>
    <b:RefOrder>23</b:RefOrder>
  </b:Source>
  <b:Source>
    <b:Tag>Viz18</b:Tag>
    <b:SourceType>DocumentFromInternetSite</b:SourceType>
    <b:Guid>{13220340-08A2-4EE7-BFBE-4D176136DD09}</b:Guid>
    <b:Author>
      <b:Author>
        <b:NameList>
          <b:Person>
            <b:Last>Vizcarra</b:Last>
            <b:First>F</b:First>
          </b:Person>
        </b:NameList>
      </b:Author>
    </b:Author>
    <b:Title>Uso y actitudes lingüísticas en estudiantes de educación superior pedagógico público</b:Title>
    <b:Year>2018</b:Year>
    <b:InternetSiteTitle>Universidad Nacional de Altiplano, Escuela de posgrado. Puno: Universidad Nacional de Altiplano</b:InternetSiteTitle>
    <b:URL>http://repositorio.unap.edu.pe/bitstream/handle/UNAP/7984/Florentino_Vizcarra_Pint</b:URL>
    <b:LCID>en-US</b:LCID>
    <b:RefOrder>25</b:RefOrder>
  </b:Source>
  <b:Source>
    <b:Tag>Tip13</b:Tag>
    <b:SourceType>DocumentFromInternetSite</b:SourceType>
    <b:Guid>{475520AD-C64A-4C00-8173-84E00F08BC9B}</b:Guid>
    <b:Author>
      <b:Author>
        <b:NameList>
          <b:Person>
            <b:Last>Tipán</b:Last>
            <b:First>Rubén</b:First>
          </b:Person>
        </b:NameList>
      </b:Author>
    </b:Author>
    <b:Title>La desvalorización del idioma kichwa incide en la lengua materna de los niños y niñas indigenas de 5to, 6to y 7mo grados de Educación General Básica de la escuela Eplicachima.</b:Title>
    <b:InternetSiteTitle>Universidad Técnica de Ambato, Carrera de Educación Básica</b:InternetSiteTitle>
    <b:Year>2013</b:Year>
    <b:URL>https://repositorio.uta.edu.ec/bitstream/123456789/6297/1/FCHE-SEB-1087.pdf</b:URL>
    <b:LCID>en-US</b:LCID>
    <b:RefOrder>26</b:RefOrder>
  </b:Source>
  <b:Source>
    <b:Tag>Ilv18</b:Tag>
    <b:SourceType>DocumentFromInternetSite</b:SourceType>
    <b:Guid>{7B3B572B-BF99-48AC-9A79-8E343122BE98}</b:Guid>
    <b:LCID>en-US</b:LCID>
    <b:Author>
      <b:Author>
        <b:NameList>
          <b:Person>
            <b:Last>Ilvis</b:Last>
            <b:First>Myrian</b:First>
          </b:Person>
        </b:NameList>
      </b:Author>
    </b:Author>
    <b:Title>El aprendizaje del idioma Kichwa y el fortalecimiento de la Inclusión Educativa en 10mo año de educación general básica de la unidad educativa comunitaria intercultural bilingüe guardiana de la lengua y los saberes “Santiago de Guayaquil”.</b:Title>
    <b:InternetSiteTitle>Universidad Laica Vicente Rocafuerte de Guayaquil</b:InternetSiteTitle>
    <b:Year>2018</b:Year>
    <b:URL>http://repositorio.ulvr.edu.ec/bitstream/44000/3292/1/TM-ULVR-0139.pdf</b:URL>
    <b:RefOrder>27</b:RefOrder>
  </b:Source>
  <b:Source>
    <b:Tag>Paq15</b:Tag>
    <b:SourceType>DocumentFromInternetSite</b:SourceType>
    <b:Guid>{F28540F2-6FD3-4406-B42D-E1E3B20FA1F8}</b:Guid>
    <b:LCID>en-US</b:LCID>
    <b:Author>
      <b:Author>
        <b:NameList>
          <b:Person>
            <b:Last>Paqui</b:Last>
            <b:First>Hector</b:First>
          </b:Person>
        </b:NameList>
      </b:Author>
    </b:Author>
    <b:Title>La valorización del idioma kichwa en los niños y niñas de sexto y septimo grado de educacion general básica del centro educativo comunitario intercultural bilingue "Ángel María Ávila Quizhpe" </b:Title>
    <b:InternetSiteTitle>Universidad Nacional de Loja, Carrera de</b:InternetSiteTitle>
    <b:Year>2015</b:Year>
    <b:URL>https://dspace.unl.edu.ec/jspui/bitstream/123456789/15722/1/Hector%20Vicente%20</b:URL>
    <b:RefOrder>28</b:RefOrder>
  </b:Source>
  <b:Source>
    <b:Tag>Gil05</b:Tag>
    <b:SourceType>DocumentFromInternetSite</b:SourceType>
    <b:Guid>{65449721-67F3-4F8D-89C8-C83AC4BB3943}</b:Guid>
    <b:Author>
      <b:Author>
        <b:NameList>
          <b:Person>
            <b:Last>Gil</b:Last>
            <b:First>Sandra</b:First>
          </b:Person>
          <b:Person>
            <b:Last>Atienza</b:Last>
            <b:First>Jaime</b:First>
          </b:Person>
          <b:Person>
            <b:Last>Herrera</b:Last>
            <b:First>Gioconda</b:First>
          </b:Person>
          <b:Person>
            <b:Last>Malgesini</b:Last>
            <b:First>Graciela</b:First>
          </b:Person>
          <b:Person>
            <b:Last>Nyberg</b:Last>
            <b:First>Ninna</b:First>
          </b:Person>
          <b:Person>
            <b:Last>Van</b:Last>
            <b:First>Nicholas</b:First>
          </b:Person>
          <b:Person>
            <b:Last>ENgberg</b:Last>
            <b:First>Poul</b:First>
          </b:Person>
        </b:NameList>
      </b:Author>
    </b:Author>
    <b:Title>La migración un camino entre el desarrollo y la cooperación</b:Title>
    <b:InternetSiteTitle>Interculturalidad</b:InternetSiteTitle>
    <b:Year>2005</b:Year>
    <b:URL>https://www.fuhem.es/media/cdv/file/biblioteca/Cohesi%C3%B3n%20Social/MIGRACION.pdf</b:URL>
    <b:JournalName>Interculturalidad</b:JournalName>
    <b:LCID>en-US</b:LCID>
    <b:RefOrder>29</b:RefOrder>
  </b:Source>
  <b:Source>
    <b:Tag>Her17</b:Tag>
    <b:SourceType>JournalArticle</b:SourceType>
    <b:Guid>{8701949A-23D0-4106-9D69-61BD1327DCC1}</b:Guid>
    <b:Author>
      <b:Author>
        <b:NameList>
          <b:Person>
            <b:Last>Herrán</b:Last>
            <b:First>Agustín</b:First>
          </b:Person>
          <b:Person>
            <b:Last>Rodríguez</b:Last>
            <b:First>Yuriama</b:First>
          </b:Person>
        </b:NameList>
      </b:Author>
    </b:Author>
    <b:Title>Indicadores de supervivencia y muerte de culturas y lenguas indígenas originarias en contextos hispanohablantes excluyentes: la enseñanza como clave</b:Title>
    <b:InternetSiteTitle>Educación inclusiva</b:InternetSiteTitle>
    <b:Year>2017</b:Year>
    <b:JournalName>Revista iberoamericana de Educación</b:JournalName>
    <b:Pages>163-184</b:Pages>
    <b:Volume>73</b:Volume>
    <b:Issue>1</b:Issue>
    <b:DOI>https://rieoei.org/historico/documentos/7896.pdf</b:DOI>
    <b:LCID>en-US</b:LCID>
    <b:RefOrder>24</b:RefOrder>
  </b:Source>
  <b:Source>
    <b:Tag>Aya16</b:Tag>
    <b:SourceType>JournalArticle</b:SourceType>
    <b:Guid>{3CE6CB68-D654-4DB7-B35A-74B717ED66F1}</b:Guid>
    <b:Author>
      <b:Author>
        <b:NameList>
          <b:Person>
            <b:Last>Ayala</b:Last>
            <b:First>Enrique</b:First>
          </b:Person>
          <b:Person>
            <b:Last>Ortiz</b:Last>
            <b:First>Gonzalo</b:First>
          </b:Person>
        </b:NameList>
      </b:Author>
    </b:Author>
    <b:Title>Estudios Sociales. Octavo grado</b:Title>
    <b:Year>2016</b:Year>
    <b:DOI>https://educacion.gob.ec/wp-content/uploads/downloads/2018/08/Sociales-texto-8vo-EGB.pdf</b:DOI>
    <b:LCID>en-US</b:LCID>
    <b:RefOrder>11</b:RefOrder>
  </b:Source>
  <b:Source>
    <b:Tag>Pic17</b:Tag>
    <b:SourceType>DocumentFromInternetSite</b:SourceType>
    <b:Guid>{9A5EBC2F-6D65-4F30-BC8D-E3BC150B82F1}</b:Guid>
    <b:Author>
      <b:Author>
        <b:NameList>
          <b:Person>
            <b:Last>Pichazaca</b:Last>
            <b:First>Luisa</b:First>
          </b:Person>
        </b:NameList>
      </b:Author>
    </b:Author>
    <b:Title>Causas que inciden en la pérdida del idioma kichwa en el CECIB Miguel IgnacioCordero Moncayo de la cominidad de Cahuazhun Grande</b:Title>
    <b:Year>2017</b:Year>
    <b:InternetSiteTitle>Universidad Politécnica Salesiana</b:InternetSiteTitle>
    <b:URL>https://dspace.ups.edu.ec/bitstream/123456789/15301/1/UPS-CT007527.pdf</b:URL>
    <b:LCID>en-US</b:LCID>
    <b:RefOrder>12</b:RefOrder>
  </b:Source>
  <b:Source>
    <b:Tag>Cor15</b:Tag>
    <b:SourceType>DocumentFromInternetSite</b:SourceType>
    <b:Guid>{D77C79C6-8FF6-434D-B680-16676176ABA4}</b:Guid>
    <b:Author>
      <b:Author>
        <b:NameList>
          <b:Person>
            <b:Last>Cortina</b:Last>
            <b:First>Regina</b:First>
          </b:Person>
          <b:Person>
            <b:Last>Garza</b:Last>
            <b:First>Katy</b:First>
          </b:Person>
        </b:NameList>
      </b:Author>
    </b:Author>
    <b:Title>Educación pueblos indígenas e interculturalidad en América Latina</b:Title>
    <b:Year>2015</b:Year>
    <b:URL>http://funes.uniandes.edu.co/8367/1/CAPITULO_PILAR-HILBERT.pdf</b:URL>
    <b:LCID>en-US</b:LCID>
    <b:RefOrder>13</b:RefOrder>
  </b:Source>
  <b:Source>
    <b:Tag>Tov15</b:Tag>
    <b:SourceType>DocumentFromInternetSite</b:SourceType>
    <b:Guid>{B63FE179-C7A7-40FB-BDFA-7894DB84D0C8}</b:Guid>
    <b:Author>
      <b:Author>
        <b:NameList>
          <b:Person>
            <b:Last>Tovar</b:Last>
            <b:First>José</b:First>
          </b:Person>
        </b:NameList>
      </b:Author>
    </b:Author>
    <b:Title>Pedagogía del oprimido: escrito dirigido al opresor</b:Title>
    <b:Year>2015</b:Year>
    <b:URL>https://pensamientoycultura.unisabana.edu.co/index.php/pyc/article/view/5550/4015</b:URL>
    <b:RefOrder>14</b:RefOrder>
  </b:Source>
  <b:Source>
    <b:Tag>Rod17</b:Tag>
    <b:SourceType>JournalArticle</b:SourceType>
    <b:Guid>{7EE643B6-17F2-4183-8E81-28A6EAB933DD}</b:Guid>
    <b:Author>
      <b:Author>
        <b:NameList>
          <b:Person>
            <b:Last>Rodriguez</b:Last>
            <b:First>Marta</b:First>
          </b:Person>
        </b:NameList>
      </b:Author>
    </b:Author>
    <b:Title>Interculturalidad, plurinacionalidad y sumak kawsay en Ecuador. La construcción de un nuevo modelo de Estado a través de la educación intercultural bilingüe: discurso y realidad</b:Title>
    <b:Year>2017</b:Year>
    <b:JournalName>Perfiles Educativos</b:JournalName>
    <b:Volume>39</b:Volume>
    <b:Issue>157</b:Issue>
    <b:DOI>https://www.scielo.org.mx/pdf/peredu/v39n157/0185-2698-peredu-39-157-00070.pdf</b:DOI>
    <b:RefOrder>15</b:RefOrder>
  </b:Source>
  <b:Source>
    <b:Tag>Sti19</b:Tag>
    <b:SourceType>InternetSite</b:SourceType>
    <b:Guid>{AE37231A-E8C5-4B95-879E-D99661041A45}</b:Guid>
    <b:Title>El lenguaje</b:Title>
    <b:Year>2019</b:Year>
    <b:Author>
      <b:Author>
        <b:NameList>
          <b:Person>
            <b:Last>Stimulus</b:Last>
          </b:Person>
        </b:NameList>
      </b:Author>
    </b:Author>
    <b:Month>noviembre</b:Month>
    <b:URL>https://stimuluspro.com/blog/el-lenguaje/</b:URL>
    <b:RefOrder>16</b:RefOrder>
  </b:Source>
  <b:Source>
    <b:Tag>Cen23</b:Tag>
    <b:SourceType>InternetSite</b:SourceType>
    <b:Guid>{6D2338A7-1B1F-4C9F-898C-ED52A4CB2239}</b:Guid>
    <b:LCID>en-US</b:LCID>
    <b:Author>
      <b:Author>
        <b:Corporate>Centro virtual Cervantes</b:Corporate>
      </b:Author>
    </b:Author>
    <b:Title>Lengua como sistema</b:Title>
    <b:InternetSiteTitle>Diccionario de términos clave de ELE </b:InternetSiteTitle>
    <b:Year>2023</b:Year>
    <b:Month>Enero</b:Month>
    <b:URL>https://cvc.cervantes.es/ensenanza/biblioteca_ele/diccio_ele/diccionario/lenguasistema.htm</b:URL>
    <b:RefOrder>17</b:RefOrder>
  </b:Source>
  <b:Source>
    <b:Tag>Iza19</b:Tag>
    <b:SourceType>DocumentFromInternetSite</b:SourceType>
    <b:Guid>{8A22DB58-7590-41E7-B0B2-E01018DD68E3}</b:Guid>
    <b:Author>
      <b:Author>
        <b:NameList>
          <b:Person>
            <b:Last>Iza</b:Last>
            <b:First>Rosa</b:First>
          </b:Person>
        </b:NameList>
      </b:Author>
    </b:Author>
    <b:Title>Universidad Politécnica Salesiana</b:Title>
    <b:InternetSiteTitle>Análisis de la metodología de enseñanza - aprendizaje de la lengua kichwa en la carrera de educación intercultural bilingüe de la Universidad Politécnica Salesiana</b:InternetSiteTitle>
    <b:Year>2019</b:Year>
    <b:URL>https://repositorio.uasb.edu.ec/bitstream/10644/6602/1/T2832-MIE-Iza-Analisis.pdf</b:URL>
    <b:LCID>en-US</b:LCID>
    <b:RefOrder>7</b:RefOrder>
  </b:Source>
  <b:Source>
    <b:Tag>Iti15</b:Tag>
    <b:SourceType>JournalArticle</b:SourceType>
    <b:Guid>{B9B3A029-1B8C-4585-BAD2-2129A246338E}</b:Guid>
    <b:LCID>en-US</b:LCID>
    <b:Title>Mélanges de la Casa de Velásquez: «Quechua» y el sistema inca de denominación de las lenguas</b:Title>
    <b:Year>2015</b:Year>
    <b:Author>
      <b:Author>
        <b:NameList>
          <b:Person>
            <b:Last>Itier</b:Last>
            <b:First>César</b:First>
          </b:Person>
        </b:NameList>
      </b:Author>
    </b:Author>
    <b:JournalName>Open Edition Journals </b:JournalName>
    <b:Pages>37-56</b:Pages>
    <b:Volume>45</b:Volume>
    <b:Issue>1</b:Issue>
    <b:DOI>https://doi.org/10.4000/mcv.6113</b:DOI>
    <b:RefOrder>19</b:RefOrder>
  </b:Source>
  <b:Source>
    <b:Tag>UNE21</b:Tag>
    <b:SourceType>DocumentFromInternetSite</b:SourceType>
    <b:Guid>{FE5F38D7-D944-4BAB-BF12-DD20F8D167DB}</b:Guid>
    <b:Author>
      <b:Author>
        <b:NameList>
          <b:Person>
            <b:Last>UNESCO</b:Last>
          </b:Person>
        </b:NameList>
      </b:Author>
    </b:Author>
    <b:Title>Educación superior</b:Title>
    <b:Year>2021</b:Year>
    <b:Month>Febrero</b:Month>
    <b:URL>https://www.unesco.org/es/education/higher-education</b:URL>
    <b:LCID>en-US</b:LCID>
    <b:RefOrder>18</b:RefOrder>
  </b:Source>
  <b:Source>
    <b:Tag>Uri15</b:Tag>
    <b:SourceType>DocumentFromInternetSite</b:SourceType>
    <b:Guid>{C2E92731-9EF8-4EDB-8327-47A1DE8CF6D7}</b:Guid>
    <b:LCID>en-US</b:LCID>
    <b:Title>Estudios del cambio climático en América Latina</b:Title>
    <b:Year>2015</b:Year>
    <b:Author>
      <b:Author>
        <b:NameList>
          <b:Person>
            <b:Last>Uribe</b:Last>
            <b:First>Eduardo</b:First>
          </b:Person>
        </b:NameList>
      </b:Author>
    </b:Author>
    <b:InternetSiteTitle>El cambio climático y sus efectos en la biodiversidad en América Latina</b:InternetSiteTitle>
    <b:Month>Diciembre</b:Month>
    <b:URL>https://repositorio.cepal.org/bitstream/handle/11362/39855/S1501295_en.pdf?sequence=1</b:URL>
    <b:RefOrder>31</b:RefOrder>
  </b:Source>
  <b:Source>
    <b:Tag>Cha19</b:Tag>
    <b:SourceType>DocumentFromInternetSite</b:SourceType>
    <b:Guid>{F1BA469C-FAD9-4BBD-A6F5-A6233F941135}</b:Guid>
    <b:LCID>en-US</b:LCID>
    <b:Author>
      <b:Author>
        <b:NameList>
          <b:Person>
            <b:Last>Chasiquiza</b:Last>
            <b:First>Luis</b:First>
          </b:Person>
        </b:NameList>
      </b:Author>
    </b:Author>
    <b:Title>La estandarización ortográfica del quichua ecuatoriano: Consideraciones históricas, dialectológicas y sociolingüísticas</b:Title>
    <b:InternetSiteTitle>Universidad Politécnica Salesiana</b:InternetSiteTitle>
    <b:Year>2019</b:Year>
    <b:Month>Octubre</b:Month>
    <b:URL>https://dspace.ups.edu.ec/bitstream/123456789/19043/1/La%20estandarizaci%C3%B3n%20ortogr%C3%A1fica%20del%20quichua.pdf</b:URL>
    <b:RefOrder>32</b:RefOrder>
  </b:Source>
  <b:Source>
    <b:Tag>Pic171</b:Tag>
    <b:SourceType>DocumentFromInternetSite</b:SourceType>
    <b:Guid>{E1096FBA-D769-455B-BA13-11575F2F1EDE}</b:Guid>
    <b:LCID>en-US</b:LCID>
    <b:Author>
      <b:Author>
        <b:NameList>
          <b:Person>
            <b:Last>Pichazaca</b:Last>
            <b:First>Luisa</b:First>
          </b:Person>
        </b:NameList>
      </b:Author>
    </b:Author>
    <b:Title>Universidad Politécnica Salesiana de Cuenca</b:Title>
    <b:InternetSiteTitle>Causas que inciden en la pérdida del idioma kichwa en el CECIB Miguel Ignacio Cordero Moncayo de la Comunidad de Cahuazhun Grande </b:InternetSiteTitle>
    <b:Year>2017</b:Year>
    <b:URL>https://dspace.ups.edu.ec/bitstream/123456789/15301/1/UPS-CT007527.pdf</b:URL>
    <b:RefOrder>33</b:RefOrder>
  </b:Source>
  <b:Source>
    <b:Tag>Are16</b:Tag>
    <b:SourceType>JournalArticle</b:SourceType>
    <b:Guid>{C2549574-7D3D-45A3-B87D-6137032B4479}</b:Guid>
    <b:Title>Estrategias de aculturación e identidad étnica: un estudio en migrantes sur-sur en el norte de Chile.</b:Title>
    <b:Year>2016</b:Year>
    <b:LCID>en-US</b:LCID>
    <b:Author>
      <b:Author>
        <b:NameList>
          <b:Person>
            <b:Last>Arenas</b:Last>
            <b:First>Pablo</b:First>
          </b:Person>
          <b:Person>
            <b:Last>Urzúa</b:Last>
            <b:First>Alfonso</b:First>
          </b:Person>
        </b:NameList>
      </b:Author>
    </b:Author>
    <b:JournalName>Universitas Psychologica</b:JournalName>
    <b:Pages>15-25</b:Pages>
    <b:Volume>15</b:Volume>
    <b:Issue>1</b:Issue>
    <b:DOI>https://www.redalyc.org/journal/647/64746477009/html/</b:DOI>
    <b:RefOrder>30</b:RefOrder>
  </b:Source>
  <b:Source>
    <b:Tag>Ars14</b:Tag>
    <b:SourceType>DocumentFromInternetSite</b:SourceType>
    <b:Guid>{E608770B-7B8B-4F2D-AF8C-068355DFF4F0}</b:Guid>
    <b:Author>
      <b:Author>
        <b:NameList>
          <b:Person>
            <b:Last>Arsène Yao</b:Last>
            <b:First>Jean</b:First>
          </b:Person>
        </b:NameList>
      </b:Author>
    </b:Author>
    <b:Title>África central: Perspectivas para una emergencia cultural</b:Title>
    <b:Year>2014</b:Year>
    <b:LCID>en-US</b:LCID>
    <b:InternetSiteTitle>Université Félix Houphouët-Boigny Abidjan, Costa de Marfil</b:InternetSiteTitle>
    <b:Month>Abril</b:Month>
    <b:Day>28</b:Day>
    <b:URL>file:///C:/Users/diego/Downloads/Dialnet-AfricaCentralPerspectivasParaUnaEmergenciaCultural-4807742.pdf</b:URL>
    <b:RefOrder>34</b:RefOrder>
  </b:Source>
  <b:Source>
    <b:Tag>Men191</b:Tag>
    <b:SourceType>DocumentFromInternetSite</b:SourceType>
    <b:Guid>{BB7E1ABA-0FC9-461E-85AB-913C37EAAED6}</b:Guid>
    <b:LCID>en-US</b:LCID>
    <b:Author>
      <b:Author>
        <b:NameList>
          <b:Person>
            <b:Last>Mendoza</b:Last>
            <b:First>Camilo</b:First>
          </b:Person>
        </b:NameList>
      </b:Author>
    </b:Author>
    <b:Title>A ponerse de Ruana la Filosofía: la Carranga y la Ontología II</b:Title>
    <b:InternetSiteTitle>Geek</b:InternetSiteTitle>
    <b:Year>2019</b:Year>
    <b:Month>Noviembre</b:Month>
    <b:Day>29*</b:Day>
    <b:URL>http://www.revistainusual.com/#!/geek/a-ponerse-de-ruana-la-filosofia-la-carranga-y-la-ontologia-ii</b:URL>
    <b:RefOrder>35</b:RefOrder>
  </b:Source>
  <b:Source>
    <b:Tag>For04</b:Tag>
    <b:SourceType>JournalArticle</b:SourceType>
    <b:Guid>{7A8E3BFC-27C4-4BC0-8614-F23D9B23E88F}</b:Guid>
    <b:Author>
      <b:Author>
        <b:NameList>
          <b:Person>
            <b:Last>Fornet</b:Last>
            <b:First>Raúl</b:First>
          </b:Person>
          <b:Person>
            <b:Last>Gutiérrez</b:Last>
            <b:First>Doris,</b:First>
            <b:Middle>Márquez, Álvaro</b:Middle>
          </b:Person>
        </b:NameList>
      </b:Author>
    </b:Author>
    <b:Title>Diálogo y filosofía intercultural</b:Title>
    <b:Year>2004</b:Year>
    <b:JournalName>Frónesis</b:JournalName>
    <b:Volume>11</b:Volume>
    <b:Issue>3</b:Issue>
    <b:DOI>http://ve.scielo.org/scielo.php?script=sci_arttext&amp;pid=S1315-62682004000300002</b:DOI>
    <b:LCID>en-US</b:LCID>
    <b:RefOrder>36</b:RefOrder>
  </b:Source>
  <b:Source>
    <b:Tag>Cas15</b:Tag>
    <b:SourceType>DocumentFromInternetSite</b:SourceType>
    <b:Guid>{978E7BEA-745B-4B18-A99F-F931642139C1}</b:Guid>
    <b:LCID>en-US</b:LCID>
    <b:Author>
      <b:Author>
        <b:NameList>
          <b:Person>
            <b:Last>Castro</b:Last>
            <b:First>Mary</b:First>
          </b:Person>
          <b:Person>
            <b:Last>Leudo</b:Last>
            <b:First>Elvia</b:First>
          </b:Person>
          <b:Person>
            <b:Last>Mosquera</b:Last>
            <b:First>Gloria</b:First>
          </b:Person>
          <b:Person>
            <b:Last>Salazar</b:Last>
            <b:First>Belarmina</b:First>
          </b:Person>
        </b:NameList>
      </b:Author>
    </b:Author>
    <b:Title>Estrategias pedagógicas para fortalecer los saberes ancestrales en los niños, niñas, adolescentes y jóvenes en condición de desplazamiento que llegan a la institución educativa carlos Holguín Mallarino, Santiago Cali.</b:Title>
    <b:InternetSiteTitle>RIDUM</b:InternetSiteTitle>
    <b:Year>2015</b:Year>
    <b:Month>Marzo</b:Month>
    <b:Day>11</b:Day>
    <b:URL>https://ridum.umanizales.edu.co/xmlui/handle/20.500.12746/2257</b:URL>
    <b:RefOrder>39</b:RefOrder>
  </b:Source>
  <b:Source>
    <b:Tag>Gom19</b:Tag>
    <b:SourceType>DocumentFromInternetSite</b:SourceType>
    <b:Guid>{D1FE382C-A9A2-4CDD-A5F9-846F03D94A1E}</b:Guid>
    <b:LCID>en-US</b:LCID>
    <b:Author>
      <b:Author>
        <b:NameList>
          <b:Person>
            <b:Last>Gomez</b:Last>
            <b:First>Ana</b:First>
          </b:Person>
          <b:Person>
            <b:Last>Muñoz</b:Last>
            <b:First>Sharly</b:First>
          </b:Person>
        </b:NameList>
      </b:Author>
    </b:Author>
    <b:Title>Estrategias pedagogicas utilizadas en la conservación de la lengua materna, en niños entre seis y 11 años del centro etnoeducativo rural san silvestre de la comunidad indígena kamëntsá del municipio de san francisco departamento del Putumayo </b:Title>
    <b:InternetSiteTitle>Universidad Antonio Nariño</b:InternetSiteTitle>
    <b:Year>2019</b:Year>
    <b:URL>http://repositorio.uan.edu.co/bitstream/123456789/2778/1/2020AnaLuciaG%C3%B3mezLujuajibioy.pdf</b:URL>
    <b:RefOrder>38</b:RefOrder>
  </b:Source>
  <b:Source>
    <b:Tag>Cua19</b:Tag>
    <b:SourceType>InternetSite</b:SourceType>
    <b:Guid>{0D70BE5A-B7AA-4970-BE63-8CAE2D8E6B92}</b:Guid>
    <b:Author>
      <b:Author>
        <b:Corporate>Cuaderno de valores - El blog de Educo</b:Corporate>
      </b:Author>
    </b:Author>
    <b:Title>Educo: Educar cura</b:Title>
    <b:InternetSiteTitle>Lenguas indígenas: la importancia de su preservación</b:InternetSiteTitle>
    <b:Year>2019</b:Year>
    <b:Month>agosto</b:Month>
    <b:Day>8</b:Day>
    <b:URL>https://www.educo.org/Blog/Lenguas-indigenas-importancia-de-su-preservacion</b:URL>
    <b:RefOrder>44</b:RefOrder>
  </b:Source>
  <b:Source>
    <b:Tag>Alv17</b:Tag>
    <b:SourceType>InternetSite</b:SourceType>
    <b:Guid>{F5923CF3-0330-4125-A7DF-41DBDD1B9996}</b:Guid>
    <b:Author>
      <b:Author>
        <b:NameList>
          <b:Person>
            <b:Last>Alvarado</b:Last>
            <b:First>José</b:First>
          </b:Person>
          <b:Person>
            <b:Last>Correa</b:Last>
            <b:First>Ronny</b:First>
          </b:Person>
          <b:Person>
            <b:Last>Tituaña</b:Last>
            <b:First>María</b:First>
          </b:Person>
        </b:NameList>
      </b:Author>
    </b:Author>
    <b:Title>Migración interna y urbanización sin eficiencia en países en desarrollo: evidencia para Ecuador</b:Title>
    <b:Year>2017</b:Year>
    <b:URL>https://www.scielo.org.mx/pdf/pp/v23n94/2448-7147-pp-23-94-99.pdf</b:URL>
    <b:RefOrder>45</b:RefOrder>
  </b:Source>
  <b:Source>
    <b:Tag>Mar18</b:Tag>
    <b:SourceType>JournalArticle</b:SourceType>
    <b:Guid>{85A18346-78AF-432D-974F-28A183B681F0}</b:Guid>
    <b:Author>
      <b:Author>
        <b:NameList>
          <b:Person>
            <b:Last>Martínez</b:Last>
            <b:First>Carmen</b:First>
          </b:Person>
        </b:NameList>
      </b:Author>
    </b:Author>
    <b:Title>Discriminación y colonialidad en el Ecuador de Rafael Correa (2007-2017)</b:Title>
    <b:Year>2018</b:Year>
    <b:JournalName>Alteridades</b:JournalName>
    <b:Pages>49-60</b:Pages>
    <b:Volume>28</b:Volume>
    <b:Issue>55</b:Issue>
    <b:DOI>https://www.scielo.org.mx/pdf/alte/v28n55/2448-850X-alte-28-55-49.pdf</b:DOI>
    <b:RefOrder>46</b:RefOrder>
  </b:Source>
  <b:Source>
    <b:Tag>Iwg22</b:Tag>
    <b:SourceType>InternetSite</b:SourceType>
    <b:Guid>{8800644D-7C14-43E0-9111-823A01ECE4A7}</b:Guid>
    <b:Author>
      <b:Author>
        <b:Corporate>Iwgia</b:Corporate>
      </b:Author>
    </b:Author>
    <b:Title>El mundo indígena 2022: Ecuador</b:Title>
    <b:JournalName>Iwgia</b:JournalName>
    <b:Year>2022</b:Year>
    <b:Month>mayo</b:Month>
    <b:Day>09</b:Day>
    <b:URL>https://iwgia.org/es/ecuador/4786-mi-2022-ecuador.html#:~:text=Seg%C3%BAn%20el%20Instituto%20Nacional%20de,organizaciones%20locales%2C%20regionales%20y%20nacional.</b:URL>
    <b:RefOrder>47</b:RefOrder>
  </b:Source>
  <b:Source>
    <b:Tag>GoR22</b:Tag>
    <b:SourceType>InternetSite</b:SourceType>
    <b:Guid>{6CFC127B-81AD-475B-9C7F-B7752078B52B}</b:Guid>
    <b:LCID>en-US</b:LCID>
    <b:Author>
      <b:Author>
        <b:Corporate> Go Raymi</b:Corporate>
      </b:Author>
    </b:Author>
    <b:Title> Go Raymi</b:Title>
    <b:Year>2022</b:Year>
    <b:URL>https://www.goraymi.com/es-ec/ecuador/historias/idioma-ecuador-aofw2jggm</b:URL>
    <b:RefOrder>48</b:RefOrder>
  </b:Source>
  <b:Source>
    <b:Tag>UNF23</b:Tag>
    <b:SourceType>InternetSite</b:SourceType>
    <b:Guid>{E1E663D0-44A3-4D4C-885C-352CBABD6936}</b:Guid>
    <b:Author>
      <b:Author>
        <b:Corporate>UNFPA Ecuador</b:Corporate>
      </b:Author>
    </b:Author>
    <b:Title>El potencial y los desafíos de Ecuador</b:Title>
    <b:Year>2023</b:Year>
    <b:URL>https://ecuador.unfpa.org/es/el-potencial-y-los-desaf%C3%ADos-de-ecuador</b:URL>
    <b:RefOrder>49</b:RefOrder>
  </b:Source>
  <b:Source>
    <b:Tag>Dáv16</b:Tag>
    <b:SourceType>DocumentFromInternetSite</b:SourceType>
    <b:Guid>{E5F3246F-24D1-428F-B17D-A182418A3117}</b:Guid>
    <b:Title>Análisis de factores que inciden en la pérdida de las costumbres y tradiciones que posee la provincia de El Oro</b:Title>
    <b:Year>2016</b:Year>
    <b:Month>julio</b:Month>
    <b:Day>20</b:Day>
    <b:URL>http://repositorio.utmachala.edu.ec/bitstream/48000/9045/1/ECUACE-2016-HT-CD00019.pdf</b:URL>
    <b:Author>
      <b:Author>
        <b:NameList>
          <b:Person>
            <b:Last>Dávila</b:Last>
            <b:First>Ronny</b:First>
          </b:Person>
        </b:NameList>
      </b:Author>
    </b:Author>
    <b:RefOrder>50</b:RefOrder>
  </b:Source>
  <b:Source>
    <b:Tag>Uni20</b:Tag>
    <b:SourceType>InternetSite</b:SourceType>
    <b:Guid>{3C111659-A25C-4EDF-BD8A-CBB1FA89B851}</b:Guid>
    <b:Author>
      <b:Author>
        <b:Corporate>Unicef</b:Corporate>
      </b:Author>
    </b:Author>
    <b:Title>La Educación Intercultural Bilingue en Ecuador</b:Title>
    <b:InternetSiteTitle>Materiales en lenguas originarias y en español para la EIB</b:InternetSiteTitle>
    <b:Year>2020</b:Year>
    <b:URL>https://www.unicef.org/lac/la-educacion-intercultural-bilingue-eib-en-ecuador#:~:text=Permite%20fortalecer%20la%20calidad%20de,las%20instituciones%20educativas%20interculturales%20biling%C3%BCes.</b:URL>
    <b:RefOrder>51</b:RefOrder>
  </b:Source>
  <b:Source>
    <b:Tag>Per21</b:Tag>
    <b:SourceType>DocumentFromInternetSite</b:SourceType>
    <b:Guid>{6EC84695-93E4-40CF-AD0D-404D0203980E}</b:Guid>
    <b:Title>Uso de la lengua kichwa en espacios urbanos</b:Title>
    <b:Year>2021</b:Year>
    <b:Month>marzo</b:Month>
    <b:Day>16</b:Day>
    <b:URL>https://repositorio.uasb.edu.ec/bitstream/10644/8158/1/T3546-MIE-Perugachi-Uso.pdf</b:URL>
    <b:Author>
      <b:Author>
        <b:NameList>
          <b:Person>
            <b:Last>Perugachi</b:Last>
            <b:First>María</b:First>
          </b:Person>
        </b:NameList>
      </b:Author>
    </b:Author>
    <b:LCID>en-US</b:LCID>
    <b:RefOrder>52</b:RefOrder>
  </b:Source>
  <b:Source>
    <b:Tag>Moy09</b:Tag>
    <b:SourceType>DocumentFromInternetSite</b:SourceType>
    <b:Guid>{646864A2-26D4-42C6-A10C-1C2574C4BC11}</b:Guid>
    <b:Author>
      <b:Author>
        <b:NameList>
          <b:Person>
            <b:Last>Moya</b:Last>
            <b:First>Ruth</b:First>
          </b:Person>
          <b:Person>
            <b:Last>Jara</b:Last>
            <b:First>Fausto</b:First>
          </b:Person>
        </b:NameList>
      </b:Author>
    </b:Author>
    <b:Title>Taruka La Venada</b:Title>
    <b:Year>2009</b:Year>
    <b:Month>febrero</b:Month>
    <b:URL>https://www.kichwa.net/wp-content/uploads/2011/03/taruka-Literatura-Oral-Kichwa.pdf</b:URL>
    <b:City>Quito</b:City>
    <b:LCID>en-US</b:LCID>
    <b:RefOrder>53</b:RefOrder>
  </b:Source>
  <b:Source>
    <b:Tag>MarcadorDePosición1</b:Tag>
    <b:SourceType>DocumentFromInternetSite</b:SourceType>
    <b:Guid>{9E70E2E6-5B2A-473F-A53D-5BFC5000B28F}</b:Guid>
    <b:Author>
      <b:Author>
        <b:NameList>
          <b:Person>
            <b:Last>Pichazaca</b:Last>
            <b:First>Luisa</b:First>
          </b:Person>
        </b:NameList>
      </b:Author>
    </b:Author>
    <b:Title>Causas que inciden en la pérdida del idioma kichwa en el CECIB Miguel Ignacio Cordero Moncayo de la comunidad de Cahuazhun Grande</b:Title>
    <b:Year>2017</b:Year>
    <b:Month>Agosto</b:Month>
    <b:URL>https://dspace.ups.edu.ec/bitstream/123456789/15301/1/UPS-CT007527.pdf</b:URL>
    <b:RefOrder>54</b:RefOrder>
  </b:Source>
</b:Sources>
</file>

<file path=customXml/itemProps1.xml><?xml version="1.0" encoding="utf-8"?>
<ds:datastoreItem xmlns:ds="http://schemas.openxmlformats.org/officeDocument/2006/customXml" ds:itemID="{0B33A4D8-1CAF-4DC3-9B18-D309D2148E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1</Pages>
  <Words>28006</Words>
  <Characters>154037</Characters>
  <Application>Microsoft Office Word</Application>
  <DocSecurity>0</DocSecurity>
  <Lines>1283</Lines>
  <Paragraphs>363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181680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Diego Martìnez</dc:creator>
  <cp:keywords/>
  <dc:description/>
  <cp:lastModifiedBy>Profesional R</cp:lastModifiedBy>
  <cp:revision>16</cp:revision>
  <cp:lastPrinted>2023-07-26T00:31:00Z</cp:lastPrinted>
  <dcterms:created xsi:type="dcterms:W3CDTF">2023-07-13T18:21:00Z</dcterms:created>
  <dcterms:modified xsi:type="dcterms:W3CDTF">2023-07-26T00:32:00Z</dcterms:modified>
</cp:coreProperties>
</file>