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F74C68">
        <w:rPr>
          <w:rFonts w:ascii="Century Gothic" w:eastAsia="Meiryo" w:hAnsi="Century Gothic" w:cs="Aparajita"/>
          <w:b/>
          <w:bCs/>
          <w:sz w:val="12"/>
          <w:szCs w:val="12"/>
          <w:u w:val="single"/>
        </w:rPr>
        <w:t>724</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89799A">
        <w:rPr>
          <w:rFonts w:ascii="Century Gothic" w:hAnsi="Century Gothic"/>
          <w:b/>
          <w:sz w:val="12"/>
          <w:szCs w:val="12"/>
          <w:u w:val="single"/>
        </w:rPr>
        <w:t>1</w:t>
      </w:r>
      <w:r w:rsidR="00F74C68">
        <w:rPr>
          <w:rFonts w:ascii="Century Gothic" w:hAnsi="Century Gothic"/>
          <w:b/>
          <w:sz w:val="12"/>
          <w:szCs w:val="12"/>
          <w:u w:val="single"/>
        </w:rPr>
        <w:t>6</w:t>
      </w:r>
      <w:r w:rsidR="00E03CD9" w:rsidRPr="00397A5A">
        <w:rPr>
          <w:rFonts w:ascii="Century Gothic" w:hAnsi="Century Gothic"/>
          <w:b/>
          <w:sz w:val="12"/>
          <w:szCs w:val="12"/>
          <w:u w:val="single"/>
        </w:rPr>
        <w:t>-</w:t>
      </w:r>
      <w:r w:rsidR="00344F45">
        <w:rPr>
          <w:rFonts w:ascii="Century Gothic" w:hAnsi="Century Gothic"/>
          <w:b/>
          <w:sz w:val="12"/>
          <w:szCs w:val="12"/>
          <w:u w:val="single"/>
        </w:rPr>
        <w:t>0</w:t>
      </w:r>
      <w:r w:rsidR="00F74C68">
        <w:rPr>
          <w:rFonts w:ascii="Century Gothic" w:hAnsi="Century Gothic"/>
          <w:b/>
          <w:sz w:val="12"/>
          <w:szCs w:val="12"/>
          <w:u w:val="single"/>
        </w:rPr>
        <w:t>7</w:t>
      </w:r>
      <w:r w:rsidR="00344F45">
        <w:rPr>
          <w:rFonts w:ascii="Century Gothic" w:hAnsi="Century Gothic"/>
          <w:b/>
          <w:sz w:val="12"/>
          <w:szCs w:val="12"/>
          <w:u w:val="single"/>
        </w:rPr>
        <w:t>-2021</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E8577F" w:rsidRDefault="00596EB5" w:rsidP="00E8577F">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5A7B72">
        <w:rPr>
          <w:rFonts w:ascii="Century Gothic" w:eastAsia="Meiryo" w:hAnsi="Century Gothic" w:cs="Aparajita"/>
          <w:bCs/>
          <w:sz w:val="12"/>
          <w:szCs w:val="12"/>
          <w:lang w:val="es-ES"/>
        </w:rPr>
        <w:t xml:space="preserve"> s/n</w:t>
      </w:r>
      <w:r w:rsidR="00D80920">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fecha </w:t>
      </w:r>
      <w:r w:rsidR="00BE257F">
        <w:rPr>
          <w:rFonts w:ascii="Century Gothic" w:eastAsia="Meiryo" w:hAnsi="Century Gothic" w:cs="Aparajita"/>
          <w:bCs/>
          <w:sz w:val="12"/>
          <w:szCs w:val="12"/>
          <w:lang w:val="es-ES"/>
        </w:rPr>
        <w:t>1</w:t>
      </w:r>
      <w:r w:rsidR="005A7B72">
        <w:rPr>
          <w:rFonts w:ascii="Century Gothic" w:eastAsia="Meiryo" w:hAnsi="Century Gothic" w:cs="Aparajita"/>
          <w:bCs/>
          <w:sz w:val="12"/>
          <w:szCs w:val="12"/>
          <w:lang w:val="es-ES"/>
        </w:rPr>
        <w:t>6</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5A7B72">
        <w:rPr>
          <w:rFonts w:ascii="Century Gothic" w:eastAsia="Meiryo" w:hAnsi="Century Gothic" w:cs="Aparajita"/>
          <w:bCs/>
          <w:sz w:val="12"/>
          <w:szCs w:val="12"/>
          <w:lang w:val="es-ES"/>
        </w:rPr>
        <w:t>jul</w:t>
      </w:r>
      <w:r w:rsidR="006A2B64">
        <w:rPr>
          <w:rFonts w:ascii="Century Gothic" w:eastAsia="Meiryo" w:hAnsi="Century Gothic" w:cs="Aparajita"/>
          <w:bCs/>
          <w:sz w:val="12"/>
          <w:szCs w:val="12"/>
          <w:lang w:val="es-ES"/>
        </w:rPr>
        <w:t>io</w:t>
      </w:r>
      <w:r w:rsidRPr="00397A5A">
        <w:rPr>
          <w:rFonts w:ascii="Century Gothic" w:eastAsia="Meiryo" w:hAnsi="Century Gothic" w:cs="Aparajita"/>
          <w:bCs/>
          <w:sz w:val="12"/>
          <w:szCs w:val="12"/>
          <w:lang w:val="es-ES"/>
        </w:rPr>
        <w:t xml:space="preserve"> de 202</w:t>
      </w:r>
      <w:r w:rsidR="001A38E3">
        <w:rPr>
          <w:rFonts w:ascii="Century Gothic" w:eastAsia="Meiryo" w:hAnsi="Century Gothic" w:cs="Aparajita"/>
          <w:bCs/>
          <w:sz w:val="12"/>
          <w:szCs w:val="12"/>
          <w:lang w:val="es-ES"/>
        </w:rPr>
        <w:t>1</w:t>
      </w:r>
      <w:r w:rsidRPr="00397A5A">
        <w:rPr>
          <w:rFonts w:ascii="Century Gothic" w:eastAsia="Meiryo" w:hAnsi="Century Gothic" w:cs="Aparajita"/>
          <w:bCs/>
          <w:sz w:val="12"/>
          <w:szCs w:val="12"/>
          <w:lang w:val="es-ES"/>
        </w:rPr>
        <w:t>,</w:t>
      </w:r>
      <w:r w:rsidR="00DD5592" w:rsidRPr="00397A5A">
        <w:rPr>
          <w:rFonts w:ascii="Century Gothic" w:eastAsia="Meiryo" w:hAnsi="Century Gothic" w:cs="Aparajita"/>
          <w:bCs/>
          <w:sz w:val="12"/>
          <w:szCs w:val="12"/>
          <w:lang w:val="es-ES"/>
        </w:rPr>
        <w:t xml:space="preserve"> </w:t>
      </w:r>
      <w:r w:rsidR="00F839E5">
        <w:rPr>
          <w:rFonts w:ascii="Century Gothic" w:eastAsia="Meiryo" w:hAnsi="Century Gothic" w:cs="Aparajita"/>
          <w:bCs/>
          <w:sz w:val="12"/>
          <w:szCs w:val="12"/>
          <w:lang w:val="es-ES"/>
        </w:rPr>
        <w:t xml:space="preserve">el </w:t>
      </w:r>
      <w:r w:rsidR="00D80920">
        <w:rPr>
          <w:rFonts w:ascii="Century Gothic" w:eastAsia="Meiryo" w:hAnsi="Century Gothic" w:cs="Aparajita"/>
          <w:bCs/>
          <w:sz w:val="12"/>
          <w:szCs w:val="12"/>
          <w:lang w:val="es-ES"/>
        </w:rPr>
        <w:t xml:space="preserve">Arq. </w:t>
      </w:r>
      <w:r w:rsidR="005A7B72">
        <w:rPr>
          <w:rFonts w:ascii="Century Gothic" w:eastAsia="Meiryo" w:hAnsi="Century Gothic" w:cs="Aparajita"/>
          <w:bCs/>
          <w:sz w:val="12"/>
          <w:szCs w:val="12"/>
          <w:lang w:val="es-ES"/>
        </w:rPr>
        <w:t>Nelson Muy</w:t>
      </w:r>
      <w:r w:rsidR="006A2B64">
        <w:rPr>
          <w:rFonts w:ascii="Century Gothic" w:eastAsia="Meiryo" w:hAnsi="Century Gothic" w:cs="Aparajita"/>
          <w:bCs/>
          <w:sz w:val="12"/>
          <w:szCs w:val="12"/>
          <w:lang w:val="es-ES"/>
        </w:rPr>
        <w:t>, Tutor del Proyecto de Investigación</w:t>
      </w:r>
      <w:r w:rsidR="00A40EA2" w:rsidRPr="00E8577F">
        <w:rPr>
          <w:rFonts w:ascii="Century Gothic" w:eastAsia="Meiryo" w:hAnsi="Century Gothic" w:cs="Aparajita"/>
          <w:bCs/>
          <w:sz w:val="12"/>
          <w:szCs w:val="12"/>
          <w:lang w:val="es-ES"/>
        </w:rPr>
        <w:t xml:space="preserve">, solicita se autorice </w:t>
      </w:r>
      <w:r w:rsidRPr="00E8577F">
        <w:rPr>
          <w:rFonts w:ascii="Century Gothic" w:eastAsia="Meiryo" w:hAnsi="Century Gothic" w:cs="Aparajita"/>
          <w:bCs/>
          <w:sz w:val="12"/>
          <w:szCs w:val="12"/>
          <w:lang w:val="es-ES"/>
        </w:rPr>
        <w:t>que el Proyecto de Investigación previo a la obtención del Título de</w:t>
      </w:r>
      <w:r w:rsidR="0075679C" w:rsidRPr="00E8577F">
        <w:rPr>
          <w:rFonts w:ascii="Century Gothic" w:eastAsia="Meiryo" w:hAnsi="Century Gothic" w:cs="Aparajita"/>
          <w:bCs/>
          <w:sz w:val="12"/>
          <w:szCs w:val="12"/>
          <w:lang w:val="es-ES"/>
        </w:rPr>
        <w:t xml:space="preserve"> </w:t>
      </w:r>
      <w:r w:rsidR="00A14745">
        <w:rPr>
          <w:rFonts w:ascii="Century Gothic" w:eastAsia="Meiryo" w:hAnsi="Century Gothic" w:cs="Aparajita"/>
          <w:bCs/>
          <w:sz w:val="12"/>
          <w:szCs w:val="12"/>
          <w:lang w:val="es-ES"/>
        </w:rPr>
        <w:t>Arquitecto</w:t>
      </w:r>
      <w:r w:rsidR="006A2B64">
        <w:rPr>
          <w:rFonts w:ascii="Century Gothic" w:eastAsia="Meiryo" w:hAnsi="Century Gothic" w:cs="Aparajita"/>
          <w:bCs/>
          <w:sz w:val="12"/>
          <w:szCs w:val="12"/>
          <w:lang w:val="es-ES"/>
        </w:rPr>
        <w:t xml:space="preserve"> del Sr. </w:t>
      </w:r>
      <w:r w:rsidR="005A7B72" w:rsidRPr="005A7B72">
        <w:rPr>
          <w:rFonts w:ascii="Century Gothic" w:eastAsia="Meiryo" w:hAnsi="Century Gothic" w:cs="Aparajita"/>
          <w:bCs/>
          <w:sz w:val="12"/>
          <w:szCs w:val="12"/>
        </w:rPr>
        <w:t>REYES MANCERO JORGE SERVANDO</w:t>
      </w:r>
      <w:r w:rsidR="00A40EA2" w:rsidRPr="00E8577F">
        <w:rPr>
          <w:rFonts w:ascii="Century Gothic" w:eastAsia="Meiryo" w:hAnsi="Century Gothic" w:cs="Aparajita"/>
          <w:bCs/>
          <w:sz w:val="12"/>
          <w:szCs w:val="12"/>
          <w:lang w:val="es-ES"/>
        </w:rPr>
        <w:t>, con el nombre</w:t>
      </w:r>
      <w:r w:rsidR="00192061" w:rsidRPr="00E8577F">
        <w:rPr>
          <w:rFonts w:ascii="Century Gothic" w:eastAsia="Meiryo" w:hAnsi="Century Gothic" w:cs="Aparajita"/>
          <w:bCs/>
          <w:sz w:val="12"/>
          <w:szCs w:val="12"/>
          <w:lang w:val="es-ES"/>
        </w:rPr>
        <w:t xml:space="preserve"> </w:t>
      </w:r>
      <w:r w:rsidR="006A2B64" w:rsidRPr="006A2B64">
        <w:rPr>
          <w:rFonts w:ascii="Century Gothic" w:eastAsia="Meiryo" w:hAnsi="Century Gothic" w:cs="Aparajita"/>
          <w:b/>
          <w:bCs/>
          <w:sz w:val="12"/>
          <w:szCs w:val="12"/>
        </w:rPr>
        <w:t>“</w:t>
      </w:r>
      <w:r w:rsidR="005A7B72" w:rsidRPr="005A7B72">
        <w:rPr>
          <w:rFonts w:ascii="Century Gothic" w:eastAsia="Meiryo" w:hAnsi="Century Gothic" w:cs="Aparajita"/>
          <w:b/>
          <w:bCs/>
          <w:sz w:val="12"/>
          <w:szCs w:val="12"/>
        </w:rPr>
        <w:t>VALORACIÓN ARQUITECTÓNICA DE LA OBRA DEL EX BANCO POPULAR DE RIOBAMBA / ACTUAL EDIFICIO EERSA</w:t>
      </w:r>
      <w:r w:rsidR="00DD3F2C" w:rsidRPr="00E8577F">
        <w:rPr>
          <w:rFonts w:ascii="Century Gothic" w:eastAsia="Meiryo" w:hAnsi="Century Gothic" w:cs="Aparajita"/>
          <w:b/>
          <w:bCs/>
          <w:sz w:val="12"/>
          <w:szCs w:val="12"/>
          <w:lang w:val="es-ES"/>
        </w:rPr>
        <w:t>”</w:t>
      </w:r>
      <w:r w:rsidR="00A40EA2" w:rsidRPr="00E8577F">
        <w:rPr>
          <w:rFonts w:ascii="Century Gothic" w:eastAsia="Meiryo" w:hAnsi="Century Gothic" w:cs="Aparajita"/>
          <w:bCs/>
          <w:sz w:val="12"/>
          <w:szCs w:val="12"/>
          <w:lang w:val="es-ES"/>
        </w:rPr>
        <w:t xml:space="preserve">, </w:t>
      </w:r>
      <w:r w:rsidR="00DD3F2C" w:rsidRPr="00E8577F">
        <w:rPr>
          <w:rFonts w:ascii="Century Gothic" w:eastAsia="Meiryo" w:hAnsi="Century Gothic" w:cs="Aparajita"/>
          <w:bCs/>
          <w:sz w:val="12"/>
          <w:szCs w:val="12"/>
          <w:lang w:val="es-ES"/>
        </w:rPr>
        <w:t>no sea publicado en la pla</w:t>
      </w:r>
      <w:r w:rsidR="00DD7C42">
        <w:rPr>
          <w:rFonts w:ascii="Century Gothic" w:eastAsia="Meiryo" w:hAnsi="Century Gothic" w:cs="Aparajita"/>
          <w:bCs/>
          <w:sz w:val="12"/>
          <w:szCs w:val="12"/>
          <w:lang w:val="es-ES"/>
        </w:rPr>
        <w:t>taforma de registro de SENESCYT</w:t>
      </w:r>
      <w:r w:rsidR="00DD3F2C" w:rsidRPr="00E8577F">
        <w:rPr>
          <w:rFonts w:ascii="Century Gothic" w:eastAsia="Meiryo" w:hAnsi="Century Gothic" w:cs="Aparajita"/>
          <w:bCs/>
          <w:sz w:val="12"/>
          <w:szCs w:val="12"/>
          <w:lang w:val="es-ES"/>
        </w:rPr>
        <w:t>,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en su parte pertinente, señala”(…)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6A2B64">
        <w:rPr>
          <w:rFonts w:ascii="Century Gothic" w:hAnsi="Century Gothic" w:cs="Century Gothic"/>
          <w:bCs/>
          <w:sz w:val="12"/>
          <w:szCs w:val="12"/>
        </w:rPr>
        <w:t xml:space="preserve">l </w:t>
      </w:r>
      <w:r w:rsidR="00D854C4" w:rsidRPr="00E8577F">
        <w:rPr>
          <w:rFonts w:ascii="Century Gothic" w:eastAsia="Meiryo" w:hAnsi="Century Gothic" w:cs="Aparajita"/>
          <w:bCs/>
          <w:sz w:val="12"/>
          <w:szCs w:val="12"/>
          <w:lang w:val="es-ES"/>
        </w:rPr>
        <w:t xml:space="preserve">Sr. </w:t>
      </w:r>
      <w:r w:rsidR="00371655" w:rsidRPr="005A7B72">
        <w:rPr>
          <w:rFonts w:ascii="Century Gothic" w:eastAsia="Meiryo" w:hAnsi="Century Gothic" w:cs="Aparajita"/>
          <w:bCs/>
          <w:sz w:val="12"/>
          <w:szCs w:val="12"/>
        </w:rPr>
        <w:t>REYES MANCERO JORGE SERVANDO</w:t>
      </w:r>
      <w:r w:rsidR="00A40EA2" w:rsidRPr="00397A5A">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6A2B64">
        <w:rPr>
          <w:rFonts w:ascii="Century Gothic" w:eastAsia="Meiryo" w:hAnsi="Century Gothic" w:cs="Aparajita"/>
          <w:bCs/>
          <w:sz w:val="12"/>
          <w:szCs w:val="12"/>
          <w:lang w:val="es-ES"/>
        </w:rPr>
        <w:t>o</w:t>
      </w:r>
      <w:r w:rsidR="00EA744E">
        <w:rPr>
          <w:rFonts w:ascii="Century Gothic" w:eastAsia="Meiryo" w:hAnsi="Century Gothic" w:cs="Aparajita"/>
          <w:bCs/>
          <w:sz w:val="12"/>
          <w:szCs w:val="12"/>
          <w:lang w:val="es-ES"/>
        </w:rPr>
        <w:t xml:space="preserve"> </w:t>
      </w:r>
      <w:r w:rsidR="00914EF0" w:rsidRPr="00397A5A">
        <w:rPr>
          <w:rFonts w:ascii="Century Gothic" w:eastAsia="Meiryo" w:hAnsi="Century Gothic" w:cs="Aparajita"/>
          <w:bCs/>
          <w:sz w:val="12"/>
          <w:szCs w:val="12"/>
          <w:lang w:val="es-ES"/>
        </w:rPr>
        <w:t>de la Carrera de</w:t>
      </w:r>
      <w:r w:rsidR="00D854C4">
        <w:rPr>
          <w:rFonts w:ascii="Century Gothic" w:eastAsia="Meiryo" w:hAnsi="Century Gothic" w:cs="Aparajita"/>
          <w:bCs/>
          <w:sz w:val="12"/>
          <w:szCs w:val="12"/>
          <w:lang w:val="es-ES"/>
        </w:rPr>
        <w:t xml:space="preserve"> </w:t>
      </w:r>
      <w:r w:rsidR="00A86ED6">
        <w:rPr>
          <w:rFonts w:ascii="Century Gothic" w:eastAsia="Meiryo" w:hAnsi="Century Gothic" w:cs="Aparajita"/>
          <w:bCs/>
          <w:sz w:val="12"/>
          <w:szCs w:val="12"/>
          <w:lang w:val="es-ES"/>
        </w:rPr>
        <w:t>Arquitectura</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A81B2F">
        <w:rPr>
          <w:rFonts w:ascii="Century Gothic" w:hAnsi="Century Gothic"/>
          <w:sz w:val="12"/>
          <w:szCs w:val="12"/>
        </w:rPr>
        <w:t>1</w:t>
      </w:r>
      <w:r w:rsidR="00371655">
        <w:rPr>
          <w:rFonts w:ascii="Century Gothic" w:hAnsi="Century Gothic"/>
          <w:sz w:val="12"/>
          <w:szCs w:val="12"/>
        </w:rPr>
        <w:t>6</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371655">
        <w:rPr>
          <w:rFonts w:ascii="Century Gothic" w:hAnsi="Century Gothic"/>
          <w:sz w:val="12"/>
          <w:szCs w:val="12"/>
        </w:rPr>
        <w:t>jul</w:t>
      </w:r>
      <w:bookmarkStart w:id="0" w:name="_GoBack"/>
      <w:bookmarkEnd w:id="0"/>
      <w:r w:rsidR="00742E49">
        <w:rPr>
          <w:rFonts w:ascii="Century Gothic" w:hAnsi="Century Gothic"/>
          <w:sz w:val="12"/>
          <w:szCs w:val="12"/>
        </w:rPr>
        <w:t xml:space="preserve">io </w:t>
      </w:r>
      <w:r w:rsidR="00EA744E">
        <w:rPr>
          <w:rFonts w:ascii="Century Gothic" w:hAnsi="Century Gothic"/>
          <w:sz w:val="12"/>
          <w:szCs w:val="12"/>
        </w:rPr>
        <w:t>de 2021.</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742E49" w:rsidRDefault="00742E49" w:rsidP="00E03CD9">
      <w:pPr>
        <w:contextualSpacing/>
        <w:jc w:val="center"/>
        <w:rPr>
          <w:rFonts w:ascii="Century Gothic" w:eastAsia="Calibri" w:hAnsi="Century Gothic"/>
          <w:b/>
          <w:i/>
          <w:sz w:val="12"/>
          <w:szCs w:val="12"/>
        </w:rPr>
      </w:pPr>
      <w:r>
        <w:rPr>
          <w:rFonts w:ascii="Segoe UI" w:hAnsi="Segoe UI" w:cs="Segoe UI"/>
          <w:noProof/>
          <w:color w:val="201F1E"/>
          <w:sz w:val="23"/>
          <w:szCs w:val="23"/>
          <w:shd w:val="clear" w:color="auto" w:fill="FFFFFF"/>
          <w:lang w:val="en-US"/>
        </w:rPr>
        <w:drawing>
          <wp:inline distT="0" distB="0" distL="0" distR="0" wp14:anchorId="43E60D85" wp14:editId="6BA17BC2">
            <wp:extent cx="2703435" cy="56195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275" cy="583119"/>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Elab: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7E" w:rsidRDefault="006C227E" w:rsidP="00714AF3">
      <w:r>
        <w:separator/>
      </w:r>
    </w:p>
  </w:endnote>
  <w:endnote w:type="continuationSeparator" w:id="0">
    <w:p w:rsidR="006C227E" w:rsidRDefault="006C227E"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7E" w:rsidRDefault="006C227E" w:rsidP="00714AF3">
      <w:r>
        <w:separator/>
      </w:r>
    </w:p>
  </w:footnote>
  <w:footnote w:type="continuationSeparator" w:id="0">
    <w:p w:rsidR="006C227E" w:rsidRDefault="006C227E"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0F79B7"/>
    <w:rsid w:val="00102668"/>
    <w:rsid w:val="001050FA"/>
    <w:rsid w:val="00120BEA"/>
    <w:rsid w:val="001237E0"/>
    <w:rsid w:val="00124836"/>
    <w:rsid w:val="00171F55"/>
    <w:rsid w:val="00192061"/>
    <w:rsid w:val="001A38E3"/>
    <w:rsid w:val="001C0FA7"/>
    <w:rsid w:val="001D005B"/>
    <w:rsid w:val="0022453B"/>
    <w:rsid w:val="002569FB"/>
    <w:rsid w:val="002D190B"/>
    <w:rsid w:val="002D40FD"/>
    <w:rsid w:val="002F1111"/>
    <w:rsid w:val="0031115B"/>
    <w:rsid w:val="00344F45"/>
    <w:rsid w:val="00371655"/>
    <w:rsid w:val="00397A5A"/>
    <w:rsid w:val="003A2B02"/>
    <w:rsid w:val="00414068"/>
    <w:rsid w:val="0042058E"/>
    <w:rsid w:val="0044244C"/>
    <w:rsid w:val="0044510E"/>
    <w:rsid w:val="0045004E"/>
    <w:rsid w:val="00450833"/>
    <w:rsid w:val="00451E3A"/>
    <w:rsid w:val="0045514B"/>
    <w:rsid w:val="0048670E"/>
    <w:rsid w:val="004E09DF"/>
    <w:rsid w:val="005202A7"/>
    <w:rsid w:val="00596EB5"/>
    <w:rsid w:val="005A7B72"/>
    <w:rsid w:val="00616284"/>
    <w:rsid w:val="006A2B64"/>
    <w:rsid w:val="006B61E8"/>
    <w:rsid w:val="006B79F2"/>
    <w:rsid w:val="006C227E"/>
    <w:rsid w:val="006E6E8A"/>
    <w:rsid w:val="006F2C0D"/>
    <w:rsid w:val="00701A38"/>
    <w:rsid w:val="007026A6"/>
    <w:rsid w:val="00714AF3"/>
    <w:rsid w:val="00741636"/>
    <w:rsid w:val="00742E49"/>
    <w:rsid w:val="00751C18"/>
    <w:rsid w:val="0075679C"/>
    <w:rsid w:val="00765CFE"/>
    <w:rsid w:val="00776CEA"/>
    <w:rsid w:val="007D1B88"/>
    <w:rsid w:val="007F6D39"/>
    <w:rsid w:val="00814190"/>
    <w:rsid w:val="00816990"/>
    <w:rsid w:val="00851A39"/>
    <w:rsid w:val="00852837"/>
    <w:rsid w:val="00867A56"/>
    <w:rsid w:val="00886CB6"/>
    <w:rsid w:val="0089799A"/>
    <w:rsid w:val="008C1D61"/>
    <w:rsid w:val="008C772E"/>
    <w:rsid w:val="008F1837"/>
    <w:rsid w:val="008F49DD"/>
    <w:rsid w:val="008F6279"/>
    <w:rsid w:val="009105D1"/>
    <w:rsid w:val="00914EF0"/>
    <w:rsid w:val="00942F86"/>
    <w:rsid w:val="009619C0"/>
    <w:rsid w:val="00965E17"/>
    <w:rsid w:val="009B4E79"/>
    <w:rsid w:val="009F2921"/>
    <w:rsid w:val="00A07DCC"/>
    <w:rsid w:val="00A14745"/>
    <w:rsid w:val="00A40EA2"/>
    <w:rsid w:val="00A62FC6"/>
    <w:rsid w:val="00A81B2F"/>
    <w:rsid w:val="00A8582A"/>
    <w:rsid w:val="00A86ED6"/>
    <w:rsid w:val="00A934EE"/>
    <w:rsid w:val="00AC4812"/>
    <w:rsid w:val="00AC5C4F"/>
    <w:rsid w:val="00AE7D7E"/>
    <w:rsid w:val="00AF3C29"/>
    <w:rsid w:val="00B05317"/>
    <w:rsid w:val="00B4431C"/>
    <w:rsid w:val="00B608FE"/>
    <w:rsid w:val="00B7200B"/>
    <w:rsid w:val="00B76D96"/>
    <w:rsid w:val="00B85509"/>
    <w:rsid w:val="00BC358B"/>
    <w:rsid w:val="00BD0B29"/>
    <w:rsid w:val="00BE257F"/>
    <w:rsid w:val="00BE6932"/>
    <w:rsid w:val="00BF0359"/>
    <w:rsid w:val="00BF1AFD"/>
    <w:rsid w:val="00BF50BC"/>
    <w:rsid w:val="00C22125"/>
    <w:rsid w:val="00C37275"/>
    <w:rsid w:val="00C44748"/>
    <w:rsid w:val="00C91C90"/>
    <w:rsid w:val="00C93585"/>
    <w:rsid w:val="00CA29E6"/>
    <w:rsid w:val="00CA4C90"/>
    <w:rsid w:val="00CB09BC"/>
    <w:rsid w:val="00CB223A"/>
    <w:rsid w:val="00CB42DB"/>
    <w:rsid w:val="00CB4E8B"/>
    <w:rsid w:val="00CD56A7"/>
    <w:rsid w:val="00D00C64"/>
    <w:rsid w:val="00D24A5B"/>
    <w:rsid w:val="00D60B52"/>
    <w:rsid w:val="00D80920"/>
    <w:rsid w:val="00D854C4"/>
    <w:rsid w:val="00D93B18"/>
    <w:rsid w:val="00DA5A01"/>
    <w:rsid w:val="00DD3F2C"/>
    <w:rsid w:val="00DD5592"/>
    <w:rsid w:val="00DD7C42"/>
    <w:rsid w:val="00E03CD9"/>
    <w:rsid w:val="00E05F59"/>
    <w:rsid w:val="00E511C1"/>
    <w:rsid w:val="00E8577F"/>
    <w:rsid w:val="00E977B3"/>
    <w:rsid w:val="00EA744E"/>
    <w:rsid w:val="00EB6E2C"/>
    <w:rsid w:val="00EC099B"/>
    <w:rsid w:val="00EC156B"/>
    <w:rsid w:val="00ED665A"/>
    <w:rsid w:val="00F15D57"/>
    <w:rsid w:val="00F377EF"/>
    <w:rsid w:val="00F74C68"/>
    <w:rsid w:val="00F839E5"/>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CC8D4"/>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9404-C6FE-49E7-9543-AFC15654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891</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70</cp:revision>
  <dcterms:created xsi:type="dcterms:W3CDTF">2020-04-23T01:44:00Z</dcterms:created>
  <dcterms:modified xsi:type="dcterms:W3CDTF">2021-07-16T18:55:00Z</dcterms:modified>
</cp:coreProperties>
</file>