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AF3A1" w14:textId="77777777" w:rsidR="000F04BB" w:rsidRPr="004F668A" w:rsidRDefault="000F04BB" w:rsidP="000F04BB"/>
    <w:p w14:paraId="6F3E19EF" w14:textId="1F484692" w:rsidR="000F04BB" w:rsidRPr="00EC305F" w:rsidRDefault="00EC305F" w:rsidP="00EC305F">
      <w:pPr>
        <w:spacing w:line="360" w:lineRule="auto"/>
        <w:jc w:val="center"/>
        <w:rPr>
          <w:rFonts w:ascii="Times New Roman" w:hAnsi="Times New Roman" w:cs="Times New Roman"/>
          <w:b/>
        </w:rPr>
      </w:pPr>
      <w:r>
        <w:rPr>
          <w:rFonts w:cstheme="minorHAnsi"/>
          <w:b/>
          <w:noProof/>
          <w:szCs w:val="20"/>
          <w:lang w:val="en-US"/>
        </w:rPr>
        <w:drawing>
          <wp:inline distT="0" distB="0" distL="0" distR="0" wp14:anchorId="05C4857B" wp14:editId="24E57197">
            <wp:extent cx="1253646" cy="1237976"/>
            <wp:effectExtent l="0" t="0" r="381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unach2015-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32" cy="1250997"/>
                    </a:xfrm>
                    <a:prstGeom prst="rect">
                      <a:avLst/>
                    </a:prstGeom>
                  </pic:spPr>
                </pic:pic>
              </a:graphicData>
            </a:graphic>
          </wp:inline>
        </w:drawing>
      </w:r>
    </w:p>
    <w:p w14:paraId="3C75D851" w14:textId="77777777" w:rsidR="000F04BB" w:rsidRPr="004F668A" w:rsidRDefault="000F04BB" w:rsidP="000F04BB">
      <w:pPr>
        <w:spacing w:line="276" w:lineRule="auto"/>
        <w:jc w:val="center"/>
        <w:rPr>
          <w:rFonts w:ascii="Times New Roman" w:hAnsi="Times New Roman" w:cs="Times New Roman"/>
          <w:b/>
          <w:sz w:val="32"/>
        </w:rPr>
      </w:pPr>
      <w:r>
        <w:rPr>
          <w:rFonts w:ascii="Times New Roman" w:hAnsi="Times New Roman" w:cs="Times New Roman"/>
          <w:b/>
          <w:sz w:val="32"/>
        </w:rPr>
        <w:t>UNIVERSIDAD NACIONAL DE CHIMBORAZO</w:t>
      </w:r>
    </w:p>
    <w:p w14:paraId="0FF863E2" w14:textId="77777777" w:rsidR="000F04BB" w:rsidRPr="004F668A" w:rsidRDefault="000F04BB" w:rsidP="000F04BB">
      <w:pPr>
        <w:spacing w:line="276" w:lineRule="auto"/>
        <w:jc w:val="center"/>
        <w:rPr>
          <w:rFonts w:ascii="Times New Roman" w:hAnsi="Times New Roman" w:cs="Times New Roman"/>
          <w:b/>
          <w:sz w:val="28"/>
        </w:rPr>
      </w:pPr>
      <w:r w:rsidRPr="004F668A">
        <w:rPr>
          <w:rFonts w:ascii="Times New Roman" w:hAnsi="Times New Roman" w:cs="Times New Roman"/>
          <w:b/>
          <w:sz w:val="28"/>
        </w:rPr>
        <w:t xml:space="preserve">FACULTAD DE </w:t>
      </w:r>
      <w:r>
        <w:rPr>
          <w:rFonts w:ascii="Times New Roman" w:hAnsi="Times New Roman" w:cs="Times New Roman"/>
          <w:b/>
          <w:sz w:val="28"/>
        </w:rPr>
        <w:t>CIENCIAS DE LA SALUD</w:t>
      </w:r>
    </w:p>
    <w:p w14:paraId="471CA161" w14:textId="77777777" w:rsidR="000F04BB" w:rsidRPr="004F668A" w:rsidRDefault="000F04BB" w:rsidP="000F04BB">
      <w:pPr>
        <w:spacing w:line="276" w:lineRule="auto"/>
        <w:jc w:val="center"/>
        <w:rPr>
          <w:rFonts w:ascii="Times New Roman" w:hAnsi="Times New Roman" w:cs="Times New Roman"/>
          <w:b/>
          <w:sz w:val="28"/>
        </w:rPr>
      </w:pPr>
      <w:r w:rsidRPr="004F668A">
        <w:rPr>
          <w:rFonts w:ascii="Times New Roman" w:hAnsi="Times New Roman" w:cs="Times New Roman"/>
          <w:b/>
          <w:sz w:val="28"/>
        </w:rPr>
        <w:t>CARRERA DE MEDICINA</w:t>
      </w:r>
    </w:p>
    <w:p w14:paraId="3067DCA2" w14:textId="77777777" w:rsidR="000F04BB" w:rsidRDefault="000F04BB" w:rsidP="000F04BB">
      <w:pPr>
        <w:spacing w:line="360" w:lineRule="auto"/>
        <w:rPr>
          <w:rFonts w:ascii="Times New Roman" w:hAnsi="Times New Roman" w:cs="Times New Roman"/>
          <w:b/>
          <w:sz w:val="28"/>
          <w:szCs w:val="28"/>
        </w:rPr>
      </w:pPr>
    </w:p>
    <w:p w14:paraId="3AD4218B" w14:textId="4C6550A2" w:rsidR="00411218" w:rsidRDefault="00411218" w:rsidP="00411218">
      <w:pPr>
        <w:spacing w:line="360" w:lineRule="auto"/>
        <w:jc w:val="center"/>
        <w:rPr>
          <w:rFonts w:ascii="Times New Roman" w:hAnsi="Times New Roman" w:cs="Times New Roman"/>
          <w:b/>
          <w:sz w:val="24"/>
          <w:szCs w:val="24"/>
        </w:rPr>
      </w:pPr>
      <w:r w:rsidRPr="00411218">
        <w:rPr>
          <w:rFonts w:ascii="Times New Roman" w:hAnsi="Times New Roman" w:cs="Times New Roman"/>
          <w:b/>
          <w:sz w:val="24"/>
          <w:szCs w:val="24"/>
        </w:rPr>
        <w:t>PROYECTO DE INVESTIGACIÓN PREVIO A LA OBTENCIÓN DEL TÍTULO DE MÉDICO GENERAL</w:t>
      </w:r>
    </w:p>
    <w:p w14:paraId="65D3442C" w14:textId="6F64ED96" w:rsidR="00411218" w:rsidRPr="00411218" w:rsidRDefault="00411218" w:rsidP="00411218">
      <w:pPr>
        <w:spacing w:line="360" w:lineRule="auto"/>
        <w:jc w:val="center"/>
        <w:rPr>
          <w:rFonts w:ascii="Times New Roman" w:hAnsi="Times New Roman" w:cs="Times New Roman"/>
          <w:b/>
          <w:sz w:val="24"/>
          <w:szCs w:val="24"/>
        </w:rPr>
      </w:pPr>
      <w:r w:rsidRPr="00411218">
        <w:rPr>
          <w:rFonts w:ascii="Times New Roman" w:hAnsi="Times New Roman" w:cs="Times New Roman"/>
          <w:b/>
          <w:sz w:val="24"/>
          <w:szCs w:val="24"/>
        </w:rPr>
        <w:t>TRABAJO DE TITULACIÓN</w:t>
      </w:r>
    </w:p>
    <w:p w14:paraId="1B87F6E4" w14:textId="1AD25123" w:rsidR="000F04BB" w:rsidRPr="00411218" w:rsidRDefault="004F0516" w:rsidP="00411218">
      <w:pPr>
        <w:spacing w:line="360" w:lineRule="auto"/>
        <w:jc w:val="center"/>
        <w:rPr>
          <w:rFonts w:ascii="Times New Roman" w:hAnsi="Times New Roman" w:cs="Times New Roman"/>
          <w:sz w:val="24"/>
          <w:szCs w:val="24"/>
        </w:rPr>
      </w:pPr>
      <w:bookmarkStart w:id="0" w:name="_GoBack"/>
      <w:r w:rsidRPr="00411218">
        <w:rPr>
          <w:rFonts w:ascii="Times New Roman" w:hAnsi="Times New Roman" w:cs="Times New Roman"/>
          <w:sz w:val="24"/>
          <w:szCs w:val="24"/>
        </w:rPr>
        <w:t>Calidad de vida en pacientes</w:t>
      </w:r>
      <w:r w:rsidR="00D50CF0">
        <w:rPr>
          <w:rFonts w:ascii="Times New Roman" w:hAnsi="Times New Roman" w:cs="Times New Roman"/>
          <w:sz w:val="24"/>
          <w:szCs w:val="24"/>
        </w:rPr>
        <w:t xml:space="preserve"> renales crónicos hemodializados</w:t>
      </w:r>
      <w:r w:rsidRPr="00411218">
        <w:rPr>
          <w:rFonts w:ascii="Times New Roman" w:hAnsi="Times New Roman" w:cs="Times New Roman"/>
          <w:sz w:val="24"/>
          <w:szCs w:val="24"/>
        </w:rPr>
        <w:t xml:space="preserve"> </w:t>
      </w:r>
      <w:r w:rsidR="00225443">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 xml:space="preserve">eptiembre 2019 </w:t>
      </w:r>
    </w:p>
    <w:bookmarkEnd w:id="0"/>
    <w:p w14:paraId="4A17399B" w14:textId="77777777" w:rsidR="000F04BB" w:rsidRPr="004F0516" w:rsidRDefault="000F04BB" w:rsidP="000F04BB">
      <w:pPr>
        <w:spacing w:line="360" w:lineRule="auto"/>
        <w:rPr>
          <w:rFonts w:ascii="Times New Roman" w:hAnsi="Times New Roman" w:cs="Times New Roman"/>
          <w:sz w:val="24"/>
        </w:rPr>
      </w:pPr>
    </w:p>
    <w:p w14:paraId="36E0B7F1" w14:textId="1B6FC110" w:rsidR="000F04BB" w:rsidRDefault="000F04BB" w:rsidP="00411218">
      <w:pPr>
        <w:spacing w:line="360" w:lineRule="auto"/>
        <w:jc w:val="center"/>
        <w:rPr>
          <w:rFonts w:ascii="Times New Roman" w:hAnsi="Times New Roman" w:cs="Times New Roman"/>
          <w:sz w:val="24"/>
        </w:rPr>
      </w:pPr>
      <w:r w:rsidRPr="00F73C23">
        <w:rPr>
          <w:rFonts w:ascii="Times New Roman" w:hAnsi="Times New Roman" w:cs="Times New Roman"/>
          <w:b/>
          <w:sz w:val="24"/>
        </w:rPr>
        <w:t>AUTORES:</w:t>
      </w:r>
    </w:p>
    <w:p w14:paraId="65FD73BD" w14:textId="77777777" w:rsidR="000F04BB" w:rsidRPr="000F04BB" w:rsidRDefault="000F04BB" w:rsidP="00411218">
      <w:pPr>
        <w:pStyle w:val="Prrafodelista"/>
        <w:spacing w:line="360" w:lineRule="auto"/>
        <w:jc w:val="center"/>
        <w:rPr>
          <w:rFonts w:ascii="Times New Roman" w:hAnsi="Times New Roman" w:cs="Times New Roman"/>
          <w:sz w:val="24"/>
        </w:rPr>
      </w:pPr>
      <w:r w:rsidRPr="000F04BB">
        <w:rPr>
          <w:rFonts w:ascii="Times New Roman" w:hAnsi="Times New Roman" w:cs="Times New Roman"/>
          <w:sz w:val="24"/>
        </w:rPr>
        <w:t>MISHELL LILIANA PALOMEQUE BALLEJO</w:t>
      </w:r>
    </w:p>
    <w:p w14:paraId="474DF5AC" w14:textId="107B1169" w:rsidR="000F04BB" w:rsidRDefault="000F04BB" w:rsidP="00411218">
      <w:pPr>
        <w:pStyle w:val="Prrafodelista"/>
        <w:spacing w:line="360" w:lineRule="auto"/>
        <w:jc w:val="center"/>
        <w:rPr>
          <w:rFonts w:ascii="Times New Roman" w:hAnsi="Times New Roman" w:cs="Times New Roman"/>
          <w:sz w:val="24"/>
        </w:rPr>
      </w:pPr>
      <w:r w:rsidRPr="000F04BB">
        <w:rPr>
          <w:rFonts w:ascii="Times New Roman" w:hAnsi="Times New Roman" w:cs="Times New Roman"/>
          <w:sz w:val="24"/>
        </w:rPr>
        <w:t>JIMENA</w:t>
      </w:r>
      <w:r w:rsidR="004F0516">
        <w:rPr>
          <w:rFonts w:ascii="Times New Roman" w:hAnsi="Times New Roman" w:cs="Times New Roman"/>
          <w:sz w:val="24"/>
        </w:rPr>
        <w:t xml:space="preserve"> ANTONELLA  VILLALÓ</w:t>
      </w:r>
      <w:r w:rsidRPr="000F04BB">
        <w:rPr>
          <w:rFonts w:ascii="Times New Roman" w:hAnsi="Times New Roman" w:cs="Times New Roman"/>
          <w:sz w:val="24"/>
        </w:rPr>
        <w:t>N ECHEVER</w:t>
      </w:r>
      <w:r w:rsidR="004F0516">
        <w:rPr>
          <w:rFonts w:ascii="Times New Roman" w:hAnsi="Times New Roman" w:cs="Times New Roman"/>
          <w:sz w:val="24"/>
        </w:rPr>
        <w:t>RÍ</w:t>
      </w:r>
      <w:r w:rsidRPr="000F04BB">
        <w:rPr>
          <w:rFonts w:ascii="Times New Roman" w:hAnsi="Times New Roman" w:cs="Times New Roman"/>
          <w:sz w:val="24"/>
        </w:rPr>
        <w:t>A</w:t>
      </w:r>
    </w:p>
    <w:p w14:paraId="3D02ACB1" w14:textId="77777777" w:rsidR="00EC305F" w:rsidRPr="004F668A" w:rsidRDefault="00EC305F" w:rsidP="00EC305F">
      <w:pPr>
        <w:spacing w:line="360" w:lineRule="auto"/>
        <w:jc w:val="center"/>
        <w:rPr>
          <w:rFonts w:ascii="Times New Roman" w:hAnsi="Times New Roman" w:cs="Times New Roman"/>
        </w:rPr>
      </w:pPr>
    </w:p>
    <w:p w14:paraId="2AA7CBE2" w14:textId="57BE9FDC" w:rsidR="00EC305F" w:rsidRDefault="00EC305F" w:rsidP="00411218">
      <w:pPr>
        <w:spacing w:line="240" w:lineRule="auto"/>
        <w:jc w:val="center"/>
        <w:rPr>
          <w:rFonts w:ascii="Times New Roman" w:hAnsi="Times New Roman" w:cs="Times New Roman"/>
          <w:sz w:val="24"/>
        </w:rPr>
      </w:pPr>
      <w:r>
        <w:rPr>
          <w:rFonts w:ascii="Times New Roman" w:hAnsi="Times New Roman" w:cs="Times New Roman"/>
          <w:b/>
          <w:sz w:val="24"/>
        </w:rPr>
        <w:t>TUTOR</w:t>
      </w:r>
      <w:r w:rsidRPr="00F73C23">
        <w:rPr>
          <w:rFonts w:ascii="Times New Roman" w:hAnsi="Times New Roman" w:cs="Times New Roman"/>
          <w:b/>
          <w:sz w:val="24"/>
        </w:rPr>
        <w:t>:</w:t>
      </w:r>
    </w:p>
    <w:p w14:paraId="3A5336DE" w14:textId="50067156" w:rsidR="00EC305F" w:rsidRPr="00411218" w:rsidRDefault="00EC305F" w:rsidP="00411218">
      <w:pPr>
        <w:spacing w:line="240" w:lineRule="auto"/>
        <w:jc w:val="center"/>
        <w:rPr>
          <w:rFonts w:ascii="Times New Roman" w:hAnsi="Times New Roman" w:cs="Times New Roman"/>
          <w:sz w:val="24"/>
        </w:rPr>
      </w:pPr>
      <w:r w:rsidRPr="00411218">
        <w:rPr>
          <w:rFonts w:ascii="Times New Roman" w:hAnsi="Times New Roman" w:cs="Times New Roman"/>
          <w:sz w:val="24"/>
        </w:rPr>
        <w:t>DR</w:t>
      </w:r>
      <w:r w:rsidR="004F0516" w:rsidRPr="00411218">
        <w:rPr>
          <w:rFonts w:ascii="Times New Roman" w:hAnsi="Times New Roman" w:cs="Times New Roman"/>
          <w:sz w:val="24"/>
        </w:rPr>
        <w:t xml:space="preserve">. JESÚS </w:t>
      </w:r>
      <w:r w:rsidRPr="00411218">
        <w:rPr>
          <w:rFonts w:ascii="Times New Roman" w:hAnsi="Times New Roman" w:cs="Times New Roman"/>
          <w:sz w:val="24"/>
        </w:rPr>
        <w:t xml:space="preserve"> FRANCISCO ROBALINO</w:t>
      </w:r>
      <w:r w:rsidR="004F0516" w:rsidRPr="00411218">
        <w:rPr>
          <w:rFonts w:ascii="Times New Roman" w:hAnsi="Times New Roman" w:cs="Times New Roman"/>
          <w:sz w:val="24"/>
        </w:rPr>
        <w:t xml:space="preserve"> BUENAÑO</w:t>
      </w:r>
    </w:p>
    <w:p w14:paraId="66227667" w14:textId="77777777" w:rsidR="00EC305F" w:rsidRPr="00EC305F" w:rsidRDefault="00EC305F" w:rsidP="00EC305F">
      <w:pPr>
        <w:spacing w:line="240" w:lineRule="auto"/>
        <w:rPr>
          <w:rFonts w:ascii="Times New Roman" w:hAnsi="Times New Roman" w:cs="Times New Roman"/>
          <w:sz w:val="24"/>
        </w:rPr>
      </w:pPr>
    </w:p>
    <w:p w14:paraId="331412FB" w14:textId="77777777" w:rsidR="000F04BB" w:rsidRPr="004F668A" w:rsidRDefault="000F04BB" w:rsidP="00EC305F">
      <w:pPr>
        <w:spacing w:line="360" w:lineRule="auto"/>
        <w:rPr>
          <w:rFonts w:ascii="Times New Roman" w:hAnsi="Times New Roman" w:cs="Times New Roman"/>
          <w:b/>
        </w:rPr>
      </w:pPr>
    </w:p>
    <w:p w14:paraId="2428FFE7" w14:textId="77777777" w:rsidR="000F04BB" w:rsidRPr="00411218" w:rsidRDefault="000F04BB" w:rsidP="000F04BB">
      <w:pPr>
        <w:spacing w:line="360" w:lineRule="auto"/>
        <w:jc w:val="center"/>
        <w:rPr>
          <w:rFonts w:ascii="Times New Roman" w:hAnsi="Times New Roman" w:cs="Times New Roman"/>
          <w:b/>
        </w:rPr>
      </w:pPr>
      <w:r w:rsidRPr="00411218">
        <w:rPr>
          <w:rFonts w:ascii="Times New Roman" w:hAnsi="Times New Roman" w:cs="Times New Roman"/>
          <w:b/>
        </w:rPr>
        <w:t>Riobamba – Ecuador</w:t>
      </w:r>
    </w:p>
    <w:p w14:paraId="53EDF6CA" w14:textId="6AA8036F" w:rsidR="000F04BB" w:rsidRDefault="00411218" w:rsidP="000F04BB">
      <w:pPr>
        <w:spacing w:line="360" w:lineRule="auto"/>
        <w:jc w:val="center"/>
        <w:rPr>
          <w:rFonts w:ascii="Times New Roman" w:hAnsi="Times New Roman" w:cs="Times New Roman"/>
          <w:b/>
        </w:rPr>
      </w:pPr>
      <w:r w:rsidRPr="00411218">
        <w:rPr>
          <w:rFonts w:ascii="Times New Roman" w:hAnsi="Times New Roman" w:cs="Times New Roman"/>
          <w:b/>
        </w:rPr>
        <w:t>Año</w:t>
      </w:r>
      <w:r w:rsidR="00464C71">
        <w:rPr>
          <w:rFonts w:ascii="Times New Roman" w:hAnsi="Times New Roman" w:cs="Times New Roman"/>
          <w:b/>
        </w:rPr>
        <w:t xml:space="preserve"> 2019</w:t>
      </w:r>
    </w:p>
    <w:p w14:paraId="05556C52" w14:textId="77777777" w:rsidR="0039154C" w:rsidRDefault="0039154C" w:rsidP="000F04BB">
      <w:pPr>
        <w:spacing w:line="360" w:lineRule="auto"/>
        <w:jc w:val="center"/>
        <w:rPr>
          <w:rFonts w:ascii="Times New Roman" w:hAnsi="Times New Roman" w:cs="Times New Roman"/>
          <w:b/>
        </w:rPr>
      </w:pPr>
    </w:p>
    <w:p w14:paraId="75676382" w14:textId="77777777" w:rsidR="0039154C" w:rsidRDefault="0039154C" w:rsidP="0039154C">
      <w:pPr>
        <w:spacing w:line="360" w:lineRule="auto"/>
        <w:rPr>
          <w:rFonts w:ascii="Times New Roman" w:hAnsi="Times New Roman" w:cs="Times New Roman"/>
          <w:b/>
        </w:rPr>
      </w:pPr>
    </w:p>
    <w:p w14:paraId="0FC41E8F" w14:textId="32C80477" w:rsidR="00513937" w:rsidRDefault="00D7171E" w:rsidP="00513937">
      <w:pPr>
        <w:pStyle w:val="Ttulo1"/>
        <w:jc w:val="center"/>
        <w:rPr>
          <w:rFonts w:ascii="Times New Roman" w:eastAsia="Times New Roman" w:hAnsi="Times New Roman" w:cs="Times New Roman"/>
          <w:b/>
          <w:color w:val="000000"/>
          <w:sz w:val="28"/>
          <w:szCs w:val="28"/>
        </w:rPr>
      </w:pPr>
      <w:r>
        <w:rPr>
          <w:rFonts w:ascii="Times New Roman" w:hAnsi="Times New Roman" w:cs="Times New Roman"/>
          <w:noProof/>
          <w:sz w:val="24"/>
          <w:lang w:val="en-US" w:eastAsia="en-US"/>
        </w:rPr>
        <w:lastRenderedPageBreak/>
        <w:drawing>
          <wp:anchor distT="0" distB="0" distL="114300" distR="114300" simplePos="0" relativeHeight="251657216" behindDoc="0" locked="0" layoutInCell="1" allowOverlap="1" wp14:anchorId="055E0FC7" wp14:editId="28BA3A63">
            <wp:simplePos x="0" y="0"/>
            <wp:positionH relativeFrom="column">
              <wp:posOffset>-272613</wp:posOffset>
            </wp:positionH>
            <wp:positionV relativeFrom="paragraph">
              <wp:posOffset>13970</wp:posOffset>
            </wp:positionV>
            <wp:extent cx="6122341" cy="87877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 0002.jpg"/>
                    <pic:cNvPicPr/>
                  </pic:nvPicPr>
                  <pic:blipFill rotWithShape="1">
                    <a:blip r:embed="rId9" cstate="print">
                      <a:extLst>
                        <a:ext uri="{28A0092B-C50C-407E-A947-70E740481C1C}">
                          <a14:useLocalDpi xmlns:a14="http://schemas.microsoft.com/office/drawing/2010/main" val="0"/>
                        </a:ext>
                      </a:extLst>
                    </a:blip>
                    <a:srcRect l="11067" t="8297" r="8265" b="9629"/>
                    <a:stretch/>
                  </pic:blipFill>
                  <pic:spPr bwMode="auto">
                    <a:xfrm>
                      <a:off x="0" y="0"/>
                      <a:ext cx="6126425" cy="8793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937">
        <w:rPr>
          <w:rFonts w:ascii="Times New Roman" w:eastAsia="Times New Roman" w:hAnsi="Times New Roman" w:cs="Times New Roman"/>
          <w:b/>
          <w:color w:val="000000"/>
          <w:sz w:val="28"/>
          <w:szCs w:val="28"/>
        </w:rPr>
        <w:t>ACEPTACIÓN DEL TRIBUNAL</w:t>
      </w:r>
    </w:p>
    <w:p w14:paraId="71D512E3" w14:textId="469C8ED5" w:rsidR="00513937" w:rsidRDefault="00513937" w:rsidP="00513937">
      <w:pPr>
        <w:pStyle w:val="Ttulo1"/>
        <w:jc w:val="center"/>
        <w:rPr>
          <w:rFonts w:ascii="Times New Roman" w:eastAsia="Times New Roman" w:hAnsi="Times New Roman" w:cs="Times New Roman"/>
          <w:b/>
          <w:color w:val="000000"/>
          <w:sz w:val="28"/>
          <w:szCs w:val="28"/>
        </w:rPr>
      </w:pPr>
      <w:bookmarkStart w:id="1" w:name="_3znysh7" w:colFirst="0" w:colLast="0"/>
      <w:bookmarkEnd w:id="1"/>
      <w:r>
        <w:rPr>
          <w:rFonts w:ascii="Times New Roman" w:eastAsia="Times New Roman" w:hAnsi="Times New Roman" w:cs="Times New Roman"/>
          <w:b/>
          <w:color w:val="000000"/>
          <w:sz w:val="28"/>
          <w:szCs w:val="28"/>
        </w:rPr>
        <w:t>CERTIFICACIÓN</w:t>
      </w:r>
    </w:p>
    <w:p w14:paraId="16427E7C" w14:textId="77777777" w:rsidR="00513937" w:rsidRPr="00685559" w:rsidRDefault="00513937" w:rsidP="00513937"/>
    <w:p w14:paraId="0FFB23CE" w14:textId="2D7319E1" w:rsidR="00513937" w:rsidRDefault="00513937" w:rsidP="00513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la presente los miembros del TRIBUNAL DE GRADUACIÓN DEL PROYECTO DE INVESTIGACIÓN:</w:t>
      </w:r>
      <w:r w:rsidRPr="006855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50CF0" w:rsidRPr="00D50CF0">
        <w:rPr>
          <w:rFonts w:ascii="Times New Roman" w:eastAsia="Times New Roman" w:hAnsi="Times New Roman" w:cs="Times New Roman"/>
          <w:sz w:val="24"/>
          <w:szCs w:val="24"/>
        </w:rPr>
        <w:t>Calidad de vida en pacientes renales crónicos hemodializados Hospital Provincial Riobamba Marzo-Septiembre 2019</w:t>
      </w:r>
      <w:r>
        <w:rPr>
          <w:rFonts w:ascii="Times New Roman" w:eastAsia="Times New Roman" w:hAnsi="Times New Roman" w:cs="Times New Roman"/>
          <w:sz w:val="24"/>
          <w:szCs w:val="24"/>
        </w:rPr>
        <w:t xml:space="preserve">”, realizado por Palomeque Ballejo Mishell Liliana  y Villalón Echeverría Jimena Antonella, dirigido por: Dr. </w:t>
      </w:r>
      <w:r w:rsidRPr="00685559">
        <w:rPr>
          <w:rFonts w:ascii="Times New Roman" w:eastAsia="Times New Roman" w:hAnsi="Times New Roman" w:cs="Times New Roman"/>
          <w:sz w:val="24"/>
          <w:szCs w:val="24"/>
        </w:rPr>
        <w:t>Jesús  Francisco Robalino Buenaño</w:t>
      </w:r>
      <w:r>
        <w:rPr>
          <w:rFonts w:ascii="Times New Roman" w:eastAsia="Times New Roman" w:hAnsi="Times New Roman" w:cs="Times New Roman"/>
          <w:sz w:val="24"/>
          <w:szCs w:val="24"/>
        </w:rPr>
        <w:t xml:space="preserve"> en. Una vez escuchada la defensa oral y revisada el informe final del proyecto de investigación con fines de graduación en  la cual se ha constatado el cumplimiento de las observaciones realizadas, remita la presente para uso y constancia de la biblioteca de la Facultad de Ciencias de la Salud de la UNACH.</w:t>
      </w:r>
    </w:p>
    <w:p w14:paraId="309957A0" w14:textId="77777777" w:rsidR="00513937" w:rsidRDefault="00513937" w:rsidP="00513937">
      <w:pPr>
        <w:spacing w:line="360" w:lineRule="auto"/>
        <w:jc w:val="both"/>
        <w:rPr>
          <w:rFonts w:ascii="Times New Roman" w:eastAsia="Times New Roman" w:hAnsi="Times New Roman" w:cs="Times New Roman"/>
          <w:sz w:val="24"/>
          <w:szCs w:val="24"/>
        </w:rPr>
      </w:pPr>
    </w:p>
    <w:p w14:paraId="05C35B09" w14:textId="45C1D5D5" w:rsidR="00513937" w:rsidRDefault="00513937" w:rsidP="005139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constancia de lo expuesto firman:</w:t>
      </w:r>
    </w:p>
    <w:p w14:paraId="32882DCE" w14:textId="77777777" w:rsidR="00513937" w:rsidRDefault="00513937" w:rsidP="00513937">
      <w:pPr>
        <w:jc w:val="both"/>
        <w:rPr>
          <w:rFonts w:ascii="Times New Roman" w:eastAsia="Times New Roman" w:hAnsi="Times New Roman" w:cs="Times New Roman"/>
          <w:sz w:val="24"/>
          <w:szCs w:val="24"/>
        </w:rPr>
      </w:pPr>
    </w:p>
    <w:p w14:paraId="2D5200E4" w14:textId="77777777" w:rsidR="00513937" w:rsidRDefault="00513937" w:rsidP="00513937">
      <w:pPr>
        <w:jc w:val="both"/>
        <w:rPr>
          <w:rFonts w:ascii="Times New Roman" w:eastAsia="Times New Roman" w:hAnsi="Times New Roman" w:cs="Times New Roman"/>
          <w:sz w:val="24"/>
          <w:szCs w:val="24"/>
        </w:rPr>
      </w:pPr>
    </w:p>
    <w:p w14:paraId="3DF9087D" w14:textId="77777777" w:rsidR="00513937" w:rsidRDefault="00513937" w:rsidP="005139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Patricio Vásconez Andrade                               ---------------------------</w:t>
      </w:r>
    </w:p>
    <w:p w14:paraId="15C77F33" w14:textId="77777777" w:rsidR="00513937" w:rsidRDefault="00513937" w:rsidP="0051393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PRESIDENTE DELEGADO DEL DECANO           FIRMA</w:t>
      </w:r>
    </w:p>
    <w:p w14:paraId="21678E90" w14:textId="77777777" w:rsidR="00513937" w:rsidRDefault="00513937" w:rsidP="00513937">
      <w:pPr>
        <w:jc w:val="both"/>
        <w:rPr>
          <w:rFonts w:ascii="Times New Roman" w:eastAsia="Times New Roman" w:hAnsi="Times New Roman" w:cs="Times New Roman"/>
          <w:b/>
          <w:sz w:val="24"/>
          <w:szCs w:val="24"/>
        </w:rPr>
      </w:pPr>
    </w:p>
    <w:p w14:paraId="1CD4E549" w14:textId="77777777" w:rsidR="00513937" w:rsidRDefault="00513937" w:rsidP="00513937">
      <w:pPr>
        <w:jc w:val="both"/>
        <w:rPr>
          <w:rFonts w:ascii="Times New Roman" w:eastAsia="Times New Roman" w:hAnsi="Times New Roman" w:cs="Times New Roman"/>
          <w:sz w:val="24"/>
          <w:szCs w:val="24"/>
        </w:rPr>
      </w:pPr>
    </w:p>
    <w:p w14:paraId="2E6CD320" w14:textId="77777777" w:rsidR="00513937" w:rsidRDefault="00513937" w:rsidP="005139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Raúl Inca Andino                                                ---------------------------</w:t>
      </w:r>
    </w:p>
    <w:p w14:paraId="1FEC2F8B" w14:textId="77777777" w:rsidR="00513937" w:rsidRDefault="00513937" w:rsidP="0051393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MIEMBRO DEL TRIBUNAL                                    FIRMA</w:t>
      </w:r>
    </w:p>
    <w:p w14:paraId="42E8B4D2" w14:textId="77777777" w:rsidR="00513937" w:rsidRDefault="00513937" w:rsidP="00513937">
      <w:pPr>
        <w:jc w:val="both"/>
        <w:rPr>
          <w:rFonts w:ascii="Times New Roman" w:eastAsia="Times New Roman" w:hAnsi="Times New Roman" w:cs="Times New Roman"/>
          <w:sz w:val="24"/>
          <w:szCs w:val="24"/>
        </w:rPr>
      </w:pPr>
    </w:p>
    <w:p w14:paraId="746DC782" w14:textId="77777777" w:rsidR="00513937" w:rsidRDefault="00513937" w:rsidP="00513937">
      <w:pPr>
        <w:jc w:val="both"/>
        <w:rPr>
          <w:rFonts w:ascii="Times New Roman" w:eastAsia="Times New Roman" w:hAnsi="Times New Roman" w:cs="Times New Roman"/>
          <w:sz w:val="24"/>
          <w:szCs w:val="24"/>
        </w:rPr>
      </w:pPr>
    </w:p>
    <w:p w14:paraId="328BC3A8" w14:textId="77777777" w:rsidR="00513937" w:rsidRDefault="00513937" w:rsidP="005139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Ángel Gualberto Mayacela Alulema                   ---------------------------</w:t>
      </w:r>
    </w:p>
    <w:p w14:paraId="36DDE092" w14:textId="77777777" w:rsidR="00513937" w:rsidRDefault="00513937" w:rsidP="0051393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MIEMBRO DEL TRIBUNAL                                    FIRMA </w:t>
      </w:r>
    </w:p>
    <w:p w14:paraId="78FD0106" w14:textId="77777777" w:rsidR="00513937" w:rsidRDefault="00513937" w:rsidP="00513937">
      <w:pPr>
        <w:jc w:val="both"/>
        <w:rPr>
          <w:rFonts w:ascii="Times New Roman" w:eastAsia="Times New Roman" w:hAnsi="Times New Roman" w:cs="Times New Roman"/>
          <w:sz w:val="24"/>
          <w:szCs w:val="24"/>
        </w:rPr>
      </w:pPr>
    </w:p>
    <w:p w14:paraId="1D1D4808" w14:textId="77777777" w:rsidR="00513937" w:rsidRDefault="00513937" w:rsidP="00513937">
      <w:pPr>
        <w:jc w:val="both"/>
        <w:rPr>
          <w:rFonts w:ascii="Times New Roman" w:eastAsia="Times New Roman" w:hAnsi="Times New Roman" w:cs="Times New Roman"/>
          <w:sz w:val="24"/>
          <w:szCs w:val="24"/>
        </w:rPr>
      </w:pPr>
    </w:p>
    <w:p w14:paraId="07611055" w14:textId="77777777" w:rsidR="00513937" w:rsidRDefault="00513937" w:rsidP="005139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Jesus Francisco Robalino Buenaño                   ---------------------------</w:t>
      </w:r>
    </w:p>
    <w:p w14:paraId="207A52B8" w14:textId="33B495F2" w:rsidR="00513937" w:rsidRDefault="00513937" w:rsidP="00D50CF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TUTOR                                                                          FIRMA </w:t>
      </w:r>
    </w:p>
    <w:p w14:paraId="5902C759" w14:textId="77777777" w:rsidR="00D50CF0" w:rsidRPr="00D50CF0" w:rsidRDefault="00D50CF0" w:rsidP="00D50CF0">
      <w:pPr>
        <w:jc w:val="both"/>
        <w:rPr>
          <w:rFonts w:ascii="Times New Roman" w:eastAsia="Times New Roman" w:hAnsi="Times New Roman" w:cs="Times New Roman"/>
          <w:b/>
          <w:sz w:val="24"/>
          <w:szCs w:val="24"/>
        </w:rPr>
      </w:pPr>
    </w:p>
    <w:p w14:paraId="64DBBFAC" w14:textId="3D3203D4" w:rsidR="00501BA4" w:rsidRDefault="00D7171E" w:rsidP="00501BA4">
      <w:pPr>
        <w:pStyle w:val="Ttulo1"/>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59264" behindDoc="0" locked="0" layoutInCell="1" allowOverlap="1" wp14:anchorId="5A834905" wp14:editId="4278ED2F">
            <wp:simplePos x="0" y="0"/>
            <wp:positionH relativeFrom="column">
              <wp:posOffset>-225112</wp:posOffset>
            </wp:positionH>
            <wp:positionV relativeFrom="paragraph">
              <wp:posOffset>13970</wp:posOffset>
            </wp:positionV>
            <wp:extent cx="6409383" cy="7707086"/>
            <wp:effectExtent l="0" t="0" r="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 - 0003.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172" t="7243" r="7625" b="19266"/>
                    <a:stretch/>
                  </pic:blipFill>
                  <pic:spPr bwMode="auto">
                    <a:xfrm>
                      <a:off x="0" y="0"/>
                      <a:ext cx="6412162" cy="7710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A4">
        <w:rPr>
          <w:rFonts w:ascii="Times New Roman" w:eastAsia="Times New Roman" w:hAnsi="Times New Roman" w:cs="Times New Roman"/>
          <w:b/>
          <w:color w:val="000000"/>
        </w:rPr>
        <w:t>A</w:t>
      </w:r>
      <w:r w:rsidR="00501BA4">
        <w:rPr>
          <w:rFonts w:ascii="Times New Roman" w:eastAsia="Times New Roman" w:hAnsi="Times New Roman" w:cs="Times New Roman"/>
          <w:b/>
          <w:color w:val="000000"/>
          <w:sz w:val="28"/>
          <w:szCs w:val="28"/>
        </w:rPr>
        <w:t>CEPTACIÓN DEL TUTOR</w:t>
      </w:r>
    </w:p>
    <w:p w14:paraId="5D550A5D" w14:textId="77777777" w:rsidR="00501BA4" w:rsidRPr="00685559" w:rsidRDefault="00501BA4" w:rsidP="00501BA4"/>
    <w:p w14:paraId="227B8CAB" w14:textId="2A37E3FC" w:rsidR="00501BA4" w:rsidRDefault="00501BA4" w:rsidP="00501B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Certifico que el presente proyecto de investigación previo a la obtención del Título de Médico General con el tema: “</w:t>
      </w:r>
      <w:r w:rsidR="00D50CF0" w:rsidRPr="00D50CF0">
        <w:rPr>
          <w:rFonts w:ascii="Times New Roman" w:eastAsia="Times New Roman" w:hAnsi="Times New Roman" w:cs="Times New Roman"/>
          <w:sz w:val="24"/>
          <w:szCs w:val="24"/>
        </w:rPr>
        <w:t>Calidad de vida en pacientes renales crónicos hemodializados Hospital Provincial Riobamba Marzo-Septiembre 2019</w:t>
      </w:r>
      <w:r>
        <w:rPr>
          <w:rFonts w:ascii="Times New Roman" w:eastAsia="Times New Roman" w:hAnsi="Times New Roman" w:cs="Times New Roman"/>
          <w:sz w:val="24"/>
          <w:szCs w:val="24"/>
        </w:rPr>
        <w:t xml:space="preserve">”, ha sido elaborado por Palomeque Ballejo Mishell Liliana  y Villalón Echeverría Jimena Antonella , el mismo que ha sido asesorado permanentemente por el Dr. </w:t>
      </w:r>
      <w:r w:rsidRPr="00685559">
        <w:rPr>
          <w:rFonts w:ascii="Times New Roman" w:eastAsia="Times New Roman" w:hAnsi="Times New Roman" w:cs="Times New Roman"/>
          <w:sz w:val="24"/>
          <w:szCs w:val="24"/>
        </w:rPr>
        <w:t>Jesús  Francisco Robalino Buenaño</w:t>
      </w:r>
      <w:r>
        <w:rPr>
          <w:rFonts w:ascii="Times New Roman" w:eastAsia="Times New Roman" w:hAnsi="Times New Roman" w:cs="Times New Roman"/>
          <w:sz w:val="24"/>
          <w:szCs w:val="24"/>
        </w:rPr>
        <w:t xml:space="preserve"> en calidad de Tutor, durante la etapa de desarrollo del trabajo hasta su presentación y evaluación. </w:t>
      </w:r>
    </w:p>
    <w:p w14:paraId="78D051C3" w14:textId="04C2DC67" w:rsidR="00501BA4" w:rsidRDefault="00501BA4" w:rsidP="00D50CF0">
      <w:pPr>
        <w:tabs>
          <w:tab w:val="left" w:pos="583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todo en cuanto puedo informar en honor a la verdad.</w:t>
      </w:r>
      <w:r w:rsidR="00D50CF0">
        <w:rPr>
          <w:rFonts w:ascii="Times New Roman" w:eastAsia="Times New Roman" w:hAnsi="Times New Roman" w:cs="Times New Roman"/>
          <w:sz w:val="24"/>
          <w:szCs w:val="24"/>
        </w:rPr>
        <w:tab/>
      </w:r>
    </w:p>
    <w:p w14:paraId="428E1C62" w14:textId="3140F74A" w:rsidR="00D50CF0" w:rsidRDefault="00D50CF0" w:rsidP="00D50CF0">
      <w:pPr>
        <w:tabs>
          <w:tab w:val="left" w:pos="583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Riobamba, 07 de octubre</w:t>
      </w:r>
      <w:r w:rsidRPr="00D50CF0">
        <w:rPr>
          <w:rFonts w:ascii="Times New Roman" w:eastAsia="Times New Roman" w:hAnsi="Times New Roman" w:cs="Times New Roman"/>
          <w:sz w:val="24"/>
          <w:szCs w:val="24"/>
        </w:rPr>
        <w:t xml:space="preserve"> de 2019</w:t>
      </w:r>
      <w:r w:rsidRPr="00D50CF0">
        <w:rPr>
          <w:rFonts w:ascii="Times New Roman" w:eastAsia="Times New Roman" w:hAnsi="Times New Roman" w:cs="Times New Roman"/>
          <w:sz w:val="24"/>
          <w:szCs w:val="24"/>
        </w:rPr>
        <w:cr/>
      </w:r>
    </w:p>
    <w:p w14:paraId="6ADD9747" w14:textId="77777777" w:rsidR="00501BA4" w:rsidRDefault="00501BA4" w:rsidP="00501BA4">
      <w:pPr>
        <w:jc w:val="both"/>
        <w:rPr>
          <w:rFonts w:ascii="Times New Roman" w:eastAsia="Times New Roman" w:hAnsi="Times New Roman" w:cs="Times New Roman"/>
          <w:sz w:val="24"/>
          <w:szCs w:val="24"/>
        </w:rPr>
      </w:pPr>
    </w:p>
    <w:p w14:paraId="52017F4B" w14:textId="77777777" w:rsidR="00501BA4" w:rsidRDefault="00501BA4" w:rsidP="00501BA4">
      <w:pPr>
        <w:jc w:val="both"/>
        <w:rPr>
          <w:rFonts w:ascii="Times New Roman" w:eastAsia="Times New Roman" w:hAnsi="Times New Roman" w:cs="Times New Roman"/>
          <w:sz w:val="24"/>
          <w:szCs w:val="24"/>
        </w:rPr>
      </w:pPr>
    </w:p>
    <w:p w14:paraId="1E7D4DDE" w14:textId="61DDC324" w:rsidR="00501BA4" w:rsidRDefault="00501BA4" w:rsidP="00501BA4">
      <w:pPr>
        <w:jc w:val="both"/>
        <w:rPr>
          <w:rFonts w:ascii="Times New Roman" w:eastAsia="Times New Roman" w:hAnsi="Times New Roman" w:cs="Times New Roman"/>
          <w:sz w:val="24"/>
          <w:szCs w:val="24"/>
        </w:rPr>
      </w:pPr>
    </w:p>
    <w:p w14:paraId="48210D86" w14:textId="77777777" w:rsidR="00501BA4" w:rsidRDefault="00501BA4" w:rsidP="00501BA4">
      <w:pPr>
        <w:jc w:val="both"/>
        <w:rPr>
          <w:rFonts w:ascii="Times New Roman" w:eastAsia="Times New Roman" w:hAnsi="Times New Roman" w:cs="Times New Roman"/>
          <w:sz w:val="24"/>
          <w:szCs w:val="24"/>
        </w:rPr>
      </w:pPr>
    </w:p>
    <w:p w14:paraId="37109949" w14:textId="77777777" w:rsidR="00501BA4" w:rsidRDefault="00501BA4" w:rsidP="00501BA4">
      <w:pPr>
        <w:jc w:val="both"/>
        <w:rPr>
          <w:rFonts w:ascii="Times New Roman" w:eastAsia="Times New Roman" w:hAnsi="Times New Roman" w:cs="Times New Roman"/>
          <w:sz w:val="24"/>
          <w:szCs w:val="24"/>
        </w:rPr>
      </w:pPr>
    </w:p>
    <w:p w14:paraId="12D54390"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Atentamente: </w:t>
      </w:r>
    </w:p>
    <w:p w14:paraId="1A8DAE14" w14:textId="77777777" w:rsidR="00501BA4" w:rsidRDefault="00501BA4" w:rsidP="00501BA4">
      <w:pPr>
        <w:jc w:val="both"/>
        <w:rPr>
          <w:rFonts w:ascii="Times New Roman" w:eastAsia="Times New Roman" w:hAnsi="Times New Roman" w:cs="Times New Roman"/>
          <w:sz w:val="24"/>
          <w:szCs w:val="24"/>
        </w:rPr>
      </w:pPr>
    </w:p>
    <w:p w14:paraId="485BE2AC" w14:textId="77777777" w:rsidR="00501BA4" w:rsidRDefault="00501BA4" w:rsidP="00501BA4">
      <w:pPr>
        <w:jc w:val="both"/>
        <w:rPr>
          <w:rFonts w:ascii="Times New Roman" w:eastAsia="Times New Roman" w:hAnsi="Times New Roman" w:cs="Times New Roman"/>
          <w:sz w:val="24"/>
          <w:szCs w:val="24"/>
        </w:rPr>
      </w:pPr>
    </w:p>
    <w:p w14:paraId="0813BD2D" w14:textId="77777777" w:rsidR="00501BA4" w:rsidRDefault="00501BA4" w:rsidP="00501BA4">
      <w:pPr>
        <w:jc w:val="both"/>
        <w:rPr>
          <w:rFonts w:ascii="Times New Roman" w:eastAsia="Times New Roman" w:hAnsi="Times New Roman" w:cs="Times New Roman"/>
          <w:sz w:val="24"/>
          <w:szCs w:val="24"/>
        </w:rPr>
      </w:pPr>
    </w:p>
    <w:p w14:paraId="784D0EE8" w14:textId="77777777" w:rsidR="00501BA4" w:rsidRDefault="00501BA4" w:rsidP="00501BA4">
      <w:pPr>
        <w:jc w:val="both"/>
        <w:rPr>
          <w:rFonts w:ascii="Times New Roman" w:eastAsia="Times New Roman" w:hAnsi="Times New Roman" w:cs="Times New Roman"/>
          <w:sz w:val="24"/>
          <w:szCs w:val="24"/>
        </w:rPr>
      </w:pPr>
    </w:p>
    <w:p w14:paraId="3F41D6E3"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BDD9F00"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Pr="00685559">
        <w:rPr>
          <w:rFonts w:ascii="Times New Roman" w:eastAsia="Times New Roman" w:hAnsi="Times New Roman" w:cs="Times New Roman"/>
          <w:sz w:val="24"/>
          <w:szCs w:val="24"/>
        </w:rPr>
        <w:t>Jesús  Francisco Robalino Buenaño</w:t>
      </w:r>
    </w:p>
    <w:p w14:paraId="6029A95A" w14:textId="77777777" w:rsidR="00501BA4" w:rsidRDefault="00501BA4" w:rsidP="00501BA4">
      <w:pPr>
        <w:jc w:val="both"/>
        <w:rPr>
          <w:rFonts w:ascii="Times New Roman" w:eastAsia="Times New Roman" w:hAnsi="Times New Roman" w:cs="Times New Roman"/>
          <w:sz w:val="24"/>
          <w:szCs w:val="24"/>
        </w:rPr>
      </w:pPr>
    </w:p>
    <w:p w14:paraId="3952C02E" w14:textId="77777777" w:rsidR="00501BA4" w:rsidRDefault="00501BA4" w:rsidP="00501BA4">
      <w:pPr>
        <w:jc w:val="both"/>
        <w:rPr>
          <w:rFonts w:ascii="Times New Roman" w:eastAsia="Times New Roman" w:hAnsi="Times New Roman" w:cs="Times New Roman"/>
          <w:sz w:val="24"/>
          <w:szCs w:val="24"/>
        </w:rPr>
      </w:pPr>
    </w:p>
    <w:p w14:paraId="36A3806D" w14:textId="77777777" w:rsidR="00501BA4" w:rsidRDefault="00501BA4" w:rsidP="00501BA4">
      <w:pPr>
        <w:jc w:val="both"/>
        <w:rPr>
          <w:rFonts w:ascii="Times New Roman" w:eastAsia="Times New Roman" w:hAnsi="Times New Roman" w:cs="Times New Roman"/>
          <w:sz w:val="24"/>
          <w:szCs w:val="24"/>
        </w:rPr>
      </w:pPr>
    </w:p>
    <w:p w14:paraId="398295A9" w14:textId="77777777" w:rsidR="00501BA4" w:rsidRDefault="00501BA4" w:rsidP="00501BA4">
      <w:pPr>
        <w:jc w:val="both"/>
        <w:rPr>
          <w:rFonts w:ascii="Times New Roman" w:eastAsia="Times New Roman" w:hAnsi="Times New Roman" w:cs="Times New Roman"/>
          <w:sz w:val="24"/>
          <w:szCs w:val="24"/>
        </w:rPr>
      </w:pPr>
    </w:p>
    <w:p w14:paraId="01023E22" w14:textId="77777777" w:rsidR="00501BA4" w:rsidRDefault="00501BA4" w:rsidP="00D50CF0">
      <w:pPr>
        <w:pStyle w:val="Ttulo1"/>
        <w:rPr>
          <w:rFonts w:ascii="Times New Roman" w:eastAsia="Times New Roman" w:hAnsi="Times New Roman" w:cs="Times New Roman"/>
          <w:color w:val="auto"/>
          <w:sz w:val="24"/>
          <w:szCs w:val="24"/>
          <w:lang w:eastAsia="en-US"/>
        </w:rPr>
      </w:pPr>
      <w:bookmarkStart w:id="2" w:name="_1fob9te" w:colFirst="0" w:colLast="0"/>
      <w:bookmarkStart w:id="3" w:name="_2et92p0" w:colFirst="0" w:colLast="0"/>
      <w:bookmarkEnd w:id="2"/>
      <w:bookmarkEnd w:id="3"/>
    </w:p>
    <w:p w14:paraId="602B9032" w14:textId="77777777" w:rsidR="00D50CF0" w:rsidRDefault="00D50CF0" w:rsidP="00D50CF0"/>
    <w:p w14:paraId="0247A71C" w14:textId="77777777" w:rsidR="00D50CF0" w:rsidRPr="00D50CF0" w:rsidRDefault="00D50CF0" w:rsidP="00D50CF0"/>
    <w:p w14:paraId="69A009A4" w14:textId="1CBEBD5C" w:rsidR="00501BA4" w:rsidRDefault="00D7171E" w:rsidP="00501BA4">
      <w:pPr>
        <w:pStyle w:val="Ttulo1"/>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61312" behindDoc="0" locked="0" layoutInCell="1" allowOverlap="1" wp14:anchorId="277A0E08" wp14:editId="61494613">
            <wp:simplePos x="0" y="0"/>
            <wp:positionH relativeFrom="column">
              <wp:posOffset>-284480</wp:posOffset>
            </wp:positionH>
            <wp:positionV relativeFrom="paragraph">
              <wp:posOffset>-21400</wp:posOffset>
            </wp:positionV>
            <wp:extent cx="6144294" cy="7101444"/>
            <wp:effectExtent l="0" t="0" r="889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 - 0004.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9790" t="6034" r="5496" b="24573"/>
                    <a:stretch/>
                  </pic:blipFill>
                  <pic:spPr bwMode="auto">
                    <a:xfrm>
                      <a:off x="0" y="0"/>
                      <a:ext cx="6144294" cy="7101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BA4">
        <w:rPr>
          <w:rFonts w:ascii="Times New Roman" w:eastAsia="Times New Roman" w:hAnsi="Times New Roman" w:cs="Times New Roman"/>
          <w:b/>
          <w:color w:val="000000"/>
          <w:sz w:val="24"/>
          <w:szCs w:val="24"/>
        </w:rPr>
        <w:t>DERECHOS DE AUTORIA</w:t>
      </w:r>
    </w:p>
    <w:p w14:paraId="3B9EC1A1" w14:textId="4BCD4437" w:rsidR="00501BA4" w:rsidRPr="00685559" w:rsidRDefault="00501BA4" w:rsidP="00501BA4"/>
    <w:p w14:paraId="5388A8A6" w14:textId="77777777" w:rsidR="00D50CF0" w:rsidRPr="00D50CF0" w:rsidRDefault="00D50CF0" w:rsidP="00501BA4">
      <w:pPr>
        <w:spacing w:line="360" w:lineRule="auto"/>
        <w:jc w:val="both"/>
        <w:rPr>
          <w:rFonts w:ascii="Times New Roman" w:hAnsi="Times New Roman" w:cs="Times New Roman"/>
          <w:sz w:val="24"/>
          <w:szCs w:val="24"/>
        </w:rPr>
      </w:pPr>
      <w:r w:rsidRPr="00D50CF0">
        <w:rPr>
          <w:rFonts w:ascii="Times New Roman" w:hAnsi="Times New Roman" w:cs="Times New Roman"/>
          <w:sz w:val="24"/>
          <w:szCs w:val="24"/>
        </w:rPr>
        <w:t xml:space="preserve">Nosotras, Palomeque Ballejo Mishell Liliana  y Villalón Echeverría Jimena Antonella, autores del trabajo de investigación titulado “Calidad de vida en pacientes renales crónicos hemodializados Hospital Provincial Riobamba Marzo-Septiembre 2019”, declaramos que su contenido es original y corresponde al aporte investigativo personal. Somos responsables de las opiniones, expresiones, pensamientos y concepciones que se han tomado de varios autores como también del material de internet ubicado con la respectiva autoría para enriquecer el marco teórico, De las misma manera concedemos los derechos de autor a la Universidad Nacional de Chimborazo, según lo establecido por la ley de propiedad intelectual, por su reglamento y norma vigente. </w:t>
      </w:r>
    </w:p>
    <w:p w14:paraId="065BD51B" w14:textId="3CBABB2D" w:rsidR="00D50CF0" w:rsidRPr="00D50CF0" w:rsidRDefault="00D50CF0" w:rsidP="00501BA4">
      <w:pPr>
        <w:spacing w:line="360" w:lineRule="auto"/>
        <w:jc w:val="both"/>
        <w:rPr>
          <w:rFonts w:ascii="Times New Roman" w:eastAsia="Times New Roman" w:hAnsi="Times New Roman" w:cs="Times New Roman"/>
          <w:sz w:val="24"/>
          <w:szCs w:val="24"/>
        </w:rPr>
      </w:pPr>
      <w:r w:rsidRPr="00D50CF0">
        <w:rPr>
          <w:rFonts w:ascii="Times New Roman" w:hAnsi="Times New Roman" w:cs="Times New Roman"/>
          <w:sz w:val="24"/>
          <w:szCs w:val="24"/>
        </w:rPr>
        <w:t>Riobamba, 30 de septiembre de 2019</w:t>
      </w:r>
    </w:p>
    <w:p w14:paraId="0C0B2203" w14:textId="77777777" w:rsidR="00D50CF0" w:rsidRDefault="00D50CF0" w:rsidP="00501BA4">
      <w:pPr>
        <w:spacing w:line="360" w:lineRule="auto"/>
        <w:jc w:val="both"/>
        <w:rPr>
          <w:rFonts w:ascii="Times New Roman" w:eastAsia="Times New Roman" w:hAnsi="Times New Roman" w:cs="Times New Roman"/>
          <w:sz w:val="24"/>
          <w:szCs w:val="24"/>
        </w:rPr>
      </w:pPr>
    </w:p>
    <w:p w14:paraId="54770A4A" w14:textId="0393AE0C" w:rsidR="00501BA4" w:rsidRDefault="00501BA4" w:rsidP="00501B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5D299B0" w14:textId="262CCA7E" w:rsidR="00501BA4" w:rsidRDefault="00501BA4" w:rsidP="00501BA4">
      <w:pPr>
        <w:jc w:val="both"/>
        <w:rPr>
          <w:rFonts w:ascii="Times New Roman" w:eastAsia="Times New Roman" w:hAnsi="Times New Roman" w:cs="Times New Roman"/>
          <w:sz w:val="24"/>
          <w:szCs w:val="24"/>
        </w:rPr>
      </w:pPr>
    </w:p>
    <w:p w14:paraId="2B5EE8DA" w14:textId="77777777" w:rsidR="00501BA4" w:rsidRDefault="00501BA4" w:rsidP="00501BA4">
      <w:pPr>
        <w:jc w:val="both"/>
        <w:rPr>
          <w:rFonts w:ascii="Times New Roman" w:eastAsia="Times New Roman" w:hAnsi="Times New Roman" w:cs="Times New Roman"/>
          <w:sz w:val="24"/>
          <w:szCs w:val="24"/>
        </w:rPr>
      </w:pPr>
    </w:p>
    <w:p w14:paraId="7317CD08" w14:textId="77777777" w:rsidR="00501BA4" w:rsidRDefault="00501BA4" w:rsidP="00501BA4">
      <w:pPr>
        <w:jc w:val="both"/>
        <w:rPr>
          <w:rFonts w:ascii="Times New Roman" w:eastAsia="Times New Roman" w:hAnsi="Times New Roman" w:cs="Times New Roman"/>
          <w:sz w:val="24"/>
          <w:szCs w:val="24"/>
        </w:rPr>
      </w:pPr>
    </w:p>
    <w:p w14:paraId="7321A3F0" w14:textId="77777777" w:rsidR="00501BA4" w:rsidRDefault="00501BA4" w:rsidP="00501BA4">
      <w:pPr>
        <w:jc w:val="both"/>
        <w:rPr>
          <w:rFonts w:ascii="Times New Roman" w:eastAsia="Times New Roman" w:hAnsi="Times New Roman" w:cs="Times New Roman"/>
          <w:sz w:val="24"/>
          <w:szCs w:val="24"/>
        </w:rPr>
      </w:pPr>
    </w:p>
    <w:p w14:paraId="6C9B2E16" w14:textId="77777777" w:rsidR="00501BA4" w:rsidRDefault="00501BA4" w:rsidP="00501BA4">
      <w:pPr>
        <w:jc w:val="both"/>
        <w:rPr>
          <w:rFonts w:ascii="Times New Roman" w:eastAsia="Times New Roman" w:hAnsi="Times New Roman" w:cs="Times New Roman"/>
          <w:sz w:val="24"/>
          <w:szCs w:val="24"/>
        </w:rPr>
      </w:pPr>
    </w:p>
    <w:p w14:paraId="18440498" w14:textId="77777777" w:rsidR="00501BA4" w:rsidRDefault="00501BA4" w:rsidP="00501BA4">
      <w:pPr>
        <w:jc w:val="both"/>
        <w:rPr>
          <w:rFonts w:ascii="Times New Roman" w:eastAsia="Times New Roman" w:hAnsi="Times New Roman" w:cs="Times New Roman"/>
          <w:sz w:val="24"/>
          <w:szCs w:val="24"/>
        </w:rPr>
      </w:pPr>
    </w:p>
    <w:p w14:paraId="047105C7"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EF74C80"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Palomeque Ballejo Mishell Liliana                             Villalón Echeverría Jimena Antonella</w:t>
      </w:r>
    </w:p>
    <w:p w14:paraId="703EC6F4" w14:textId="77777777" w:rsidR="00501BA4" w:rsidRDefault="00501BA4" w:rsidP="00501BA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 1719726901                                                                         CI: 0603941980</w:t>
      </w:r>
    </w:p>
    <w:p w14:paraId="3363739B" w14:textId="77777777" w:rsidR="00501BA4" w:rsidRDefault="00501BA4" w:rsidP="00501BA4">
      <w:pPr>
        <w:jc w:val="both"/>
        <w:rPr>
          <w:rFonts w:ascii="Times New Roman" w:eastAsia="Times New Roman" w:hAnsi="Times New Roman" w:cs="Times New Roman"/>
          <w:sz w:val="24"/>
          <w:szCs w:val="24"/>
        </w:rPr>
      </w:pPr>
    </w:p>
    <w:p w14:paraId="0956C99E" w14:textId="77777777" w:rsidR="00501BA4" w:rsidRDefault="00501BA4" w:rsidP="00501BA4">
      <w:pPr>
        <w:jc w:val="both"/>
        <w:rPr>
          <w:rFonts w:ascii="Times New Roman" w:eastAsia="Times New Roman" w:hAnsi="Times New Roman" w:cs="Times New Roman"/>
          <w:sz w:val="24"/>
          <w:szCs w:val="24"/>
        </w:rPr>
      </w:pPr>
    </w:p>
    <w:p w14:paraId="618170BD" w14:textId="77777777" w:rsidR="00501BA4" w:rsidRDefault="00501BA4" w:rsidP="00501BA4">
      <w:pPr>
        <w:jc w:val="both"/>
        <w:rPr>
          <w:rFonts w:ascii="Times New Roman" w:eastAsia="Times New Roman" w:hAnsi="Times New Roman" w:cs="Times New Roman"/>
          <w:sz w:val="24"/>
          <w:szCs w:val="24"/>
        </w:rPr>
      </w:pPr>
    </w:p>
    <w:p w14:paraId="3DCEE14C" w14:textId="77777777" w:rsidR="00501BA4" w:rsidRDefault="00501BA4" w:rsidP="00501BA4">
      <w:pPr>
        <w:jc w:val="both"/>
        <w:rPr>
          <w:rFonts w:ascii="Times New Roman" w:eastAsia="Times New Roman" w:hAnsi="Times New Roman" w:cs="Times New Roman"/>
          <w:sz w:val="24"/>
          <w:szCs w:val="24"/>
        </w:rPr>
      </w:pPr>
    </w:p>
    <w:p w14:paraId="44A5E3E5" w14:textId="77777777" w:rsidR="00501BA4" w:rsidRDefault="00501BA4" w:rsidP="00501BA4">
      <w:pPr>
        <w:jc w:val="both"/>
        <w:rPr>
          <w:rFonts w:ascii="Times New Roman" w:eastAsia="Times New Roman" w:hAnsi="Times New Roman" w:cs="Times New Roman"/>
          <w:sz w:val="24"/>
          <w:szCs w:val="24"/>
        </w:rPr>
      </w:pPr>
    </w:p>
    <w:p w14:paraId="2B24A661" w14:textId="77777777" w:rsidR="00501BA4" w:rsidRDefault="00501BA4" w:rsidP="00501BA4">
      <w:pPr>
        <w:jc w:val="both"/>
        <w:rPr>
          <w:rFonts w:ascii="Times New Roman" w:eastAsia="Times New Roman" w:hAnsi="Times New Roman" w:cs="Times New Roman"/>
          <w:sz w:val="24"/>
          <w:szCs w:val="24"/>
        </w:rPr>
      </w:pPr>
    </w:p>
    <w:p w14:paraId="380F9714" w14:textId="77777777" w:rsidR="00501BA4" w:rsidRDefault="00501BA4" w:rsidP="00501BA4">
      <w:pPr>
        <w:jc w:val="both"/>
        <w:rPr>
          <w:rFonts w:ascii="Times New Roman" w:eastAsia="Times New Roman" w:hAnsi="Times New Roman" w:cs="Times New Roman"/>
          <w:sz w:val="24"/>
          <w:szCs w:val="24"/>
        </w:rPr>
      </w:pPr>
    </w:p>
    <w:p w14:paraId="530E4AD5" w14:textId="77777777" w:rsidR="00C9177D" w:rsidRDefault="00C9177D" w:rsidP="00501BA4">
      <w:pPr>
        <w:jc w:val="both"/>
        <w:rPr>
          <w:rFonts w:ascii="Times New Roman" w:eastAsia="Times New Roman" w:hAnsi="Times New Roman" w:cs="Times New Roman"/>
          <w:sz w:val="24"/>
          <w:szCs w:val="24"/>
        </w:rPr>
      </w:pPr>
    </w:p>
    <w:p w14:paraId="6B45851F" w14:textId="77777777" w:rsidR="00501BA4" w:rsidRDefault="00501BA4" w:rsidP="00501BA4">
      <w:pPr>
        <w:pStyle w:val="Ttulo1"/>
        <w:jc w:val="center"/>
        <w:rPr>
          <w:rFonts w:ascii="Times New Roman" w:eastAsia="Times New Roman" w:hAnsi="Times New Roman" w:cs="Times New Roman"/>
          <w:b/>
          <w:color w:val="000000"/>
          <w:sz w:val="28"/>
          <w:szCs w:val="28"/>
        </w:rPr>
      </w:pPr>
      <w:bookmarkStart w:id="4" w:name="_tyjcwt" w:colFirst="0" w:colLast="0"/>
      <w:bookmarkEnd w:id="4"/>
      <w:r>
        <w:rPr>
          <w:rFonts w:ascii="Times New Roman" w:eastAsia="Times New Roman" w:hAnsi="Times New Roman" w:cs="Times New Roman"/>
          <w:b/>
          <w:color w:val="000000"/>
          <w:sz w:val="28"/>
          <w:szCs w:val="28"/>
        </w:rPr>
        <w:lastRenderedPageBreak/>
        <w:t>AGRADECIMIENTO</w:t>
      </w:r>
    </w:p>
    <w:p w14:paraId="042E759F" w14:textId="77777777" w:rsidR="00C9177D" w:rsidRDefault="00C9177D" w:rsidP="00501BA4">
      <w:pPr>
        <w:spacing w:line="360" w:lineRule="auto"/>
        <w:jc w:val="both"/>
        <w:rPr>
          <w:rFonts w:ascii="Times New Roman" w:eastAsia="Times New Roman" w:hAnsi="Times New Roman" w:cs="Times New Roman"/>
          <w:sz w:val="24"/>
          <w:szCs w:val="24"/>
        </w:rPr>
      </w:pPr>
    </w:p>
    <w:p w14:paraId="23D53D52" w14:textId="77777777" w:rsidR="00501BA4" w:rsidRPr="00EA3FDD" w:rsidRDefault="00501BA4" w:rsidP="00501BA4">
      <w:pPr>
        <w:spacing w:line="360" w:lineRule="auto"/>
        <w:jc w:val="both"/>
        <w:rPr>
          <w:rFonts w:ascii="Times New Roman" w:eastAsia="Times New Roman" w:hAnsi="Times New Roman" w:cs="Times New Roman"/>
          <w:sz w:val="24"/>
          <w:szCs w:val="24"/>
        </w:rPr>
      </w:pPr>
      <w:r w:rsidRPr="00EA3FDD">
        <w:rPr>
          <w:rFonts w:ascii="Times New Roman" w:eastAsia="Times New Roman" w:hAnsi="Times New Roman" w:cs="Times New Roman"/>
          <w:sz w:val="24"/>
          <w:szCs w:val="24"/>
        </w:rPr>
        <w:t>El presente trabajo de investigación no hubiera podido realizarse sin ayuda de pilares fundamentales en mi vida como es mi familia, dios</w:t>
      </w:r>
      <w:r>
        <w:rPr>
          <w:rFonts w:ascii="Times New Roman" w:eastAsia="Times New Roman" w:hAnsi="Times New Roman" w:cs="Times New Roman"/>
          <w:sz w:val="24"/>
          <w:szCs w:val="24"/>
        </w:rPr>
        <w:t>,</w:t>
      </w:r>
      <w:r w:rsidRPr="00EA3F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así como</w:t>
      </w:r>
      <w:r w:rsidRPr="00EA3FDD">
        <w:rPr>
          <w:rFonts w:ascii="Times New Roman" w:eastAsia="Times New Roman" w:hAnsi="Times New Roman" w:cs="Times New Roman"/>
          <w:sz w:val="24"/>
          <w:szCs w:val="24"/>
        </w:rPr>
        <w:t xml:space="preserve"> la contribución de mis docentes que día a día nos han guiado en el camino hasta poder llegar culminar una etapa más en nuestra carrera profesional, aportándonos conocimientos y valores.</w:t>
      </w:r>
      <w:r>
        <w:rPr>
          <w:rFonts w:ascii="Times New Roman" w:eastAsia="Times New Roman" w:hAnsi="Times New Roman" w:cs="Times New Roman"/>
          <w:sz w:val="24"/>
          <w:szCs w:val="24"/>
        </w:rPr>
        <w:t xml:space="preserve"> </w:t>
      </w:r>
    </w:p>
    <w:p w14:paraId="469E383F" w14:textId="77777777" w:rsidR="00501BA4" w:rsidRPr="00EA3FDD" w:rsidRDefault="00501BA4" w:rsidP="00501BA4">
      <w:pPr>
        <w:spacing w:line="360" w:lineRule="auto"/>
        <w:jc w:val="both"/>
        <w:rPr>
          <w:rFonts w:ascii="Times New Roman" w:eastAsia="Times New Roman" w:hAnsi="Times New Roman" w:cs="Times New Roman"/>
          <w:sz w:val="24"/>
          <w:szCs w:val="24"/>
        </w:rPr>
      </w:pPr>
      <w:r w:rsidRPr="00EA3FDD">
        <w:rPr>
          <w:rFonts w:ascii="Times New Roman" w:eastAsia="Times New Roman" w:hAnsi="Times New Roman" w:cs="Times New Roman"/>
          <w:sz w:val="24"/>
          <w:szCs w:val="24"/>
        </w:rPr>
        <w:t>Agradezco infinitamente a mi madre  por su esfuerzo valentía y gran corazón ya que sin su apoyo esto no hubiera sido posible, así como la gran paciencia de mi padre y mi hermana que han sabido guiarme y estar en los momentos difíciles.</w:t>
      </w:r>
    </w:p>
    <w:p w14:paraId="212F2F4D" w14:textId="0563047F" w:rsidR="00C9177D" w:rsidRPr="00C9177D" w:rsidRDefault="00501BA4" w:rsidP="00C9177D">
      <w:pPr>
        <w:spacing w:line="360" w:lineRule="auto"/>
        <w:jc w:val="both"/>
        <w:rPr>
          <w:rFonts w:ascii="Times New Roman" w:eastAsia="Times New Roman" w:hAnsi="Times New Roman" w:cs="Times New Roman"/>
          <w:sz w:val="24"/>
          <w:szCs w:val="24"/>
        </w:rPr>
      </w:pPr>
      <w:r w:rsidRPr="00EA3FDD">
        <w:rPr>
          <w:rFonts w:ascii="Times New Roman" w:eastAsia="Times New Roman" w:hAnsi="Times New Roman" w:cs="Times New Roman"/>
          <w:sz w:val="24"/>
          <w:szCs w:val="24"/>
        </w:rPr>
        <w:t>Gracias a Dios por saber darme sabiduría y la fuerza necesaria para no decaer, por haber puesto en mi camino a personas especiales que han contribuido a lo largo de toda  mi formación.</w:t>
      </w:r>
      <w:r>
        <w:rPr>
          <w:rFonts w:ascii="Times New Roman" w:eastAsia="Times New Roman" w:hAnsi="Times New Roman" w:cs="Times New Roman"/>
          <w:sz w:val="24"/>
          <w:szCs w:val="24"/>
        </w:rPr>
        <w:t xml:space="preserve"> </w:t>
      </w:r>
      <w:r w:rsidRPr="00C9497B">
        <w:rPr>
          <w:rFonts w:ascii="Times New Roman" w:eastAsia="Times New Roman" w:hAnsi="Times New Roman" w:cs="Times New Roman"/>
          <w:sz w:val="24"/>
          <w:szCs w:val="24"/>
        </w:rPr>
        <w:t xml:space="preserve"> </w:t>
      </w:r>
      <w:r w:rsidR="00C9177D">
        <w:rPr>
          <w:rFonts w:ascii="Times New Roman" w:eastAsia="Times New Roman" w:hAnsi="Times New Roman" w:cs="Times New Roman"/>
          <w:sz w:val="24"/>
          <w:szCs w:val="24"/>
        </w:rPr>
        <w:t xml:space="preserve">                                                                                             </w:t>
      </w:r>
    </w:p>
    <w:p w14:paraId="2A366787" w14:textId="5F60B269" w:rsidR="00C9177D" w:rsidRPr="00C9177D" w:rsidRDefault="00C9177D" w:rsidP="00C9177D">
      <w:pPr>
        <w:jc w:val="both"/>
        <w:rPr>
          <w:rFonts w:ascii="Times New Roman" w:eastAsia="Times New Roman" w:hAnsi="Times New Roman" w:cs="Times New Roman"/>
          <w:i/>
          <w:sz w:val="24"/>
          <w:szCs w:val="24"/>
        </w:rPr>
      </w:pPr>
      <w:r w:rsidRPr="00C9177D">
        <w:rPr>
          <w:rFonts w:ascii="Times New Roman" w:eastAsia="Times New Roman" w:hAnsi="Times New Roman" w:cs="Times New Roman"/>
          <w:i/>
          <w:sz w:val="24"/>
          <w:szCs w:val="24"/>
        </w:rPr>
        <w:t xml:space="preserve">                                                                                                                                     Mishell </w:t>
      </w:r>
    </w:p>
    <w:p w14:paraId="16C04B98" w14:textId="77777777" w:rsidR="00501BA4" w:rsidRPr="00710E1B" w:rsidRDefault="00501BA4" w:rsidP="00501BA4">
      <w:pPr>
        <w:jc w:val="both"/>
        <w:rPr>
          <w:rFonts w:ascii="Times New Roman" w:eastAsia="Times New Roman" w:hAnsi="Times New Roman" w:cs="Times New Roman"/>
          <w:b/>
          <w:sz w:val="24"/>
          <w:szCs w:val="24"/>
        </w:rPr>
      </w:pPr>
    </w:p>
    <w:p w14:paraId="6A20D0C5" w14:textId="77777777" w:rsidR="00501BA4" w:rsidRPr="00710E1B" w:rsidRDefault="00501BA4" w:rsidP="00501BA4">
      <w:pPr>
        <w:spacing w:line="360" w:lineRule="auto"/>
        <w:jc w:val="both"/>
        <w:rPr>
          <w:rFonts w:ascii="Times New Roman" w:eastAsia="Times New Roman" w:hAnsi="Times New Roman" w:cs="Times New Roman"/>
          <w:sz w:val="24"/>
          <w:szCs w:val="24"/>
        </w:rPr>
      </w:pPr>
      <w:r w:rsidRPr="00710E1B">
        <w:rPr>
          <w:rFonts w:ascii="Times New Roman" w:eastAsia="Times New Roman" w:hAnsi="Times New Roman" w:cs="Times New Roman"/>
          <w:sz w:val="24"/>
          <w:szCs w:val="24"/>
        </w:rPr>
        <w:t xml:space="preserve">En primera estancia quiero agradecer a Dios por guiar mis pasos, llenarme de sabiduría y acompañarme en este trayecto de mi vida, gracias por poner  en mi camino a aquellas personas que han sido soporte y compañía a lo largo de mi vida. Agradezco, a mi hija Rafaela por ser el detonante de mi felicidad, esfuerzo y ganas de salir adelante. Eres mi motivación más grande y el regalo más hermoso que me ha dado la vida. </w:t>
      </w:r>
    </w:p>
    <w:p w14:paraId="07F60B82" w14:textId="77777777" w:rsidR="00501BA4" w:rsidRDefault="00501BA4" w:rsidP="00501BA4">
      <w:pPr>
        <w:spacing w:line="360" w:lineRule="auto"/>
        <w:jc w:val="both"/>
        <w:rPr>
          <w:rFonts w:ascii="Times New Roman" w:eastAsia="Times New Roman" w:hAnsi="Times New Roman" w:cs="Times New Roman"/>
          <w:sz w:val="24"/>
          <w:szCs w:val="24"/>
        </w:rPr>
      </w:pPr>
      <w:r w:rsidRPr="00710E1B">
        <w:rPr>
          <w:rFonts w:ascii="Times New Roman" w:eastAsia="Times New Roman" w:hAnsi="Times New Roman" w:cs="Times New Roman"/>
          <w:sz w:val="24"/>
          <w:szCs w:val="24"/>
        </w:rPr>
        <w:t>Agradezco a mi familia por todo el sacrificio y la confianza que han depositado en mí.  Gracias por apoyarme en cada decisión y proyecto por su amor, apoyo incondicional, por ser mi ejemplo a seguir y motivo de mi felicidad.</w:t>
      </w:r>
    </w:p>
    <w:p w14:paraId="6DAF5F98" w14:textId="1730C41F" w:rsidR="00C9177D" w:rsidRPr="00C9177D" w:rsidRDefault="00C9177D" w:rsidP="00C9177D">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C9177D">
        <w:rPr>
          <w:rFonts w:ascii="Times New Roman" w:eastAsia="Times New Roman" w:hAnsi="Times New Roman" w:cs="Times New Roman"/>
          <w:i/>
          <w:sz w:val="24"/>
          <w:szCs w:val="24"/>
        </w:rPr>
        <w:t xml:space="preserve">Antonella </w:t>
      </w:r>
    </w:p>
    <w:p w14:paraId="052429F6" w14:textId="77777777" w:rsidR="00501BA4" w:rsidRDefault="00501BA4" w:rsidP="00501BA4">
      <w:pPr>
        <w:jc w:val="both"/>
        <w:rPr>
          <w:rFonts w:ascii="Times New Roman" w:eastAsia="Times New Roman" w:hAnsi="Times New Roman" w:cs="Times New Roman"/>
          <w:sz w:val="24"/>
          <w:szCs w:val="24"/>
        </w:rPr>
      </w:pPr>
    </w:p>
    <w:p w14:paraId="576A6A87" w14:textId="77777777" w:rsidR="00501BA4" w:rsidRDefault="00501BA4" w:rsidP="00501BA4">
      <w:pPr>
        <w:jc w:val="both"/>
        <w:rPr>
          <w:rFonts w:ascii="Times New Roman" w:eastAsia="Times New Roman" w:hAnsi="Times New Roman" w:cs="Times New Roman"/>
          <w:sz w:val="24"/>
          <w:szCs w:val="24"/>
        </w:rPr>
      </w:pPr>
    </w:p>
    <w:p w14:paraId="2885A4AC" w14:textId="77777777" w:rsidR="00501BA4" w:rsidRDefault="00501BA4" w:rsidP="00501BA4">
      <w:pPr>
        <w:jc w:val="both"/>
        <w:rPr>
          <w:rFonts w:ascii="Times New Roman" w:eastAsia="Times New Roman" w:hAnsi="Times New Roman" w:cs="Times New Roman"/>
          <w:sz w:val="24"/>
          <w:szCs w:val="24"/>
        </w:rPr>
      </w:pPr>
    </w:p>
    <w:p w14:paraId="2A0B15FB" w14:textId="77777777" w:rsidR="00501BA4" w:rsidRDefault="00501BA4" w:rsidP="00501BA4">
      <w:pPr>
        <w:jc w:val="both"/>
        <w:rPr>
          <w:rFonts w:ascii="Times New Roman" w:eastAsia="Times New Roman" w:hAnsi="Times New Roman" w:cs="Times New Roman"/>
          <w:sz w:val="24"/>
          <w:szCs w:val="24"/>
        </w:rPr>
      </w:pPr>
    </w:p>
    <w:p w14:paraId="0656FA34" w14:textId="77777777" w:rsidR="00501BA4" w:rsidRDefault="00501BA4" w:rsidP="00501BA4">
      <w:pPr>
        <w:pStyle w:val="Ttulo1"/>
        <w:rPr>
          <w:rFonts w:ascii="Times New Roman" w:eastAsia="Times New Roman" w:hAnsi="Times New Roman" w:cs="Times New Roman"/>
          <w:color w:val="auto"/>
          <w:sz w:val="24"/>
          <w:szCs w:val="24"/>
        </w:rPr>
      </w:pPr>
      <w:bookmarkStart w:id="5" w:name="_3dy6vkm" w:colFirst="0" w:colLast="0"/>
      <w:bookmarkEnd w:id="5"/>
    </w:p>
    <w:p w14:paraId="51C96353" w14:textId="77777777" w:rsidR="00501BA4" w:rsidRDefault="00501BA4" w:rsidP="00501BA4"/>
    <w:p w14:paraId="35F4371A" w14:textId="77777777" w:rsidR="00501BA4" w:rsidRPr="00710E1B" w:rsidRDefault="00501BA4" w:rsidP="00501BA4"/>
    <w:p w14:paraId="74F2B303" w14:textId="77777777" w:rsidR="00501BA4" w:rsidRDefault="00501BA4" w:rsidP="00501BA4">
      <w:pPr>
        <w:pStyle w:val="Ttulo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DEDICATORIA</w:t>
      </w:r>
    </w:p>
    <w:p w14:paraId="7CB995DE" w14:textId="77777777" w:rsidR="00501BA4" w:rsidRPr="00417BEA" w:rsidRDefault="00501BA4" w:rsidP="00501BA4"/>
    <w:p w14:paraId="76B7633A" w14:textId="77777777" w:rsidR="00501BA4" w:rsidRDefault="00501BA4" w:rsidP="00501B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proyecto de investigación va dedicado a todos los estudiantes de ciencias de la salud de la Universidad Nacional de Chimborazo, con el fin de contribuir conocimientos en su etapa de formación, que le dé un punto analítico conociendo así la realidad de la problemática de salud vivida en nuestro país específicamente en la ciudad de Riobamba. Así como a nuestra Gloriosa universidad por haber sido fuente de sabiduría en nuestra formación. Al igual que a nuestro tutor Dr. Francisco Robalino </w:t>
      </w:r>
      <w:r w:rsidRPr="00C9497B">
        <w:rPr>
          <w:rFonts w:ascii="Times New Roman" w:eastAsia="Times New Roman" w:hAnsi="Times New Roman" w:cs="Times New Roman"/>
          <w:sz w:val="24"/>
          <w:szCs w:val="24"/>
        </w:rPr>
        <w:t>por estar pendiente de cada avance realizado</w:t>
      </w:r>
    </w:p>
    <w:p w14:paraId="74669264" w14:textId="77777777" w:rsidR="00501BA4" w:rsidRDefault="00501BA4" w:rsidP="00501BA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0AFCF1" w14:textId="77777777" w:rsidR="00501BA4" w:rsidRPr="004F668A" w:rsidRDefault="00501BA4" w:rsidP="00501BA4">
      <w:pPr>
        <w:spacing w:line="360" w:lineRule="auto"/>
        <w:jc w:val="both"/>
        <w:rPr>
          <w:rFonts w:ascii="Times New Roman" w:hAnsi="Times New Roman" w:cs="Times New Roman"/>
        </w:rPr>
      </w:pPr>
      <w:r w:rsidRPr="004F668A">
        <w:rPr>
          <w:rFonts w:ascii="Times New Roman" w:hAnsi="Times New Roman" w:cs="Times New Roman"/>
        </w:rPr>
        <w:t xml:space="preserve">. </w:t>
      </w:r>
    </w:p>
    <w:p w14:paraId="269671B5" w14:textId="77777777" w:rsidR="00501BA4" w:rsidRDefault="00501BA4" w:rsidP="00501BA4">
      <w:pPr>
        <w:spacing w:line="360" w:lineRule="auto"/>
        <w:jc w:val="both"/>
        <w:rPr>
          <w:rFonts w:ascii="Times New Roman" w:eastAsia="Times New Roman" w:hAnsi="Times New Roman" w:cs="Times New Roman"/>
          <w:sz w:val="24"/>
          <w:szCs w:val="24"/>
        </w:rPr>
      </w:pPr>
    </w:p>
    <w:p w14:paraId="74950385" w14:textId="77777777" w:rsidR="00501BA4" w:rsidRDefault="00501BA4" w:rsidP="00501BA4">
      <w:pPr>
        <w:spacing w:line="360" w:lineRule="auto"/>
        <w:jc w:val="both"/>
        <w:rPr>
          <w:rFonts w:ascii="Times New Roman" w:eastAsia="Times New Roman" w:hAnsi="Times New Roman" w:cs="Times New Roman"/>
          <w:sz w:val="24"/>
          <w:szCs w:val="24"/>
        </w:rPr>
      </w:pPr>
    </w:p>
    <w:p w14:paraId="13B4EC32" w14:textId="77777777" w:rsidR="00501BA4" w:rsidRDefault="00501BA4" w:rsidP="00501BA4">
      <w:pPr>
        <w:spacing w:line="360" w:lineRule="auto"/>
        <w:jc w:val="both"/>
        <w:rPr>
          <w:rFonts w:ascii="Times New Roman" w:eastAsia="Times New Roman" w:hAnsi="Times New Roman" w:cs="Times New Roman"/>
          <w:sz w:val="24"/>
          <w:szCs w:val="24"/>
        </w:rPr>
      </w:pPr>
    </w:p>
    <w:p w14:paraId="1ED5FCC7" w14:textId="77777777" w:rsidR="00501BA4" w:rsidRDefault="00501BA4" w:rsidP="00501BA4">
      <w:pPr>
        <w:spacing w:line="360" w:lineRule="auto"/>
        <w:jc w:val="both"/>
        <w:rPr>
          <w:rFonts w:ascii="Times New Roman" w:eastAsia="Times New Roman" w:hAnsi="Times New Roman" w:cs="Times New Roman"/>
          <w:sz w:val="24"/>
          <w:szCs w:val="24"/>
        </w:rPr>
      </w:pPr>
    </w:p>
    <w:p w14:paraId="124F2421" w14:textId="77777777" w:rsidR="00501BA4" w:rsidRDefault="00501BA4" w:rsidP="00501BA4">
      <w:pPr>
        <w:spacing w:line="360" w:lineRule="auto"/>
        <w:jc w:val="both"/>
        <w:rPr>
          <w:rFonts w:ascii="Times New Roman" w:eastAsia="Times New Roman" w:hAnsi="Times New Roman" w:cs="Times New Roman"/>
          <w:sz w:val="24"/>
          <w:szCs w:val="24"/>
        </w:rPr>
      </w:pPr>
    </w:p>
    <w:p w14:paraId="0129C48F" w14:textId="77777777" w:rsidR="00501BA4" w:rsidRDefault="00501BA4" w:rsidP="00501BA4">
      <w:pPr>
        <w:spacing w:line="360" w:lineRule="auto"/>
        <w:jc w:val="both"/>
        <w:rPr>
          <w:rFonts w:ascii="Times New Roman" w:eastAsia="Times New Roman" w:hAnsi="Times New Roman" w:cs="Times New Roman"/>
          <w:sz w:val="24"/>
          <w:szCs w:val="24"/>
        </w:rPr>
      </w:pPr>
    </w:p>
    <w:p w14:paraId="3A6648C3" w14:textId="77777777" w:rsidR="00501BA4" w:rsidRDefault="00501BA4" w:rsidP="00501BA4"/>
    <w:p w14:paraId="26B55309" w14:textId="77777777" w:rsidR="00F53EB1" w:rsidRDefault="00F53EB1" w:rsidP="0039154C">
      <w:pPr>
        <w:spacing w:line="360" w:lineRule="auto"/>
        <w:rPr>
          <w:rFonts w:ascii="Times New Roman" w:hAnsi="Times New Roman" w:cs="Times New Roman"/>
          <w:b/>
        </w:rPr>
      </w:pPr>
    </w:p>
    <w:p w14:paraId="153F4608" w14:textId="77777777" w:rsidR="00F53EB1" w:rsidRDefault="00F53EB1" w:rsidP="0039154C">
      <w:pPr>
        <w:spacing w:line="360" w:lineRule="auto"/>
        <w:rPr>
          <w:rFonts w:ascii="Times New Roman" w:hAnsi="Times New Roman" w:cs="Times New Roman"/>
          <w:b/>
        </w:rPr>
      </w:pPr>
    </w:p>
    <w:p w14:paraId="376E5881" w14:textId="77777777" w:rsidR="00F53EB1" w:rsidRDefault="00F53EB1" w:rsidP="0039154C">
      <w:pPr>
        <w:spacing w:line="360" w:lineRule="auto"/>
        <w:rPr>
          <w:rFonts w:ascii="Times New Roman" w:hAnsi="Times New Roman" w:cs="Times New Roman"/>
          <w:b/>
        </w:rPr>
      </w:pPr>
    </w:p>
    <w:p w14:paraId="1F461E2A" w14:textId="77777777" w:rsidR="00F53EB1" w:rsidRDefault="00F53EB1" w:rsidP="0039154C">
      <w:pPr>
        <w:spacing w:line="360" w:lineRule="auto"/>
        <w:rPr>
          <w:rFonts w:ascii="Times New Roman" w:hAnsi="Times New Roman" w:cs="Times New Roman"/>
          <w:b/>
        </w:rPr>
      </w:pPr>
    </w:p>
    <w:p w14:paraId="5FFFE7CE" w14:textId="77777777" w:rsidR="00F53EB1" w:rsidRDefault="00F53EB1" w:rsidP="0039154C">
      <w:pPr>
        <w:spacing w:line="360" w:lineRule="auto"/>
        <w:rPr>
          <w:rFonts w:ascii="Times New Roman" w:hAnsi="Times New Roman" w:cs="Times New Roman"/>
          <w:b/>
        </w:rPr>
      </w:pPr>
    </w:p>
    <w:p w14:paraId="776CACAA" w14:textId="77777777" w:rsidR="00F53EB1" w:rsidRDefault="00F53EB1" w:rsidP="0039154C">
      <w:pPr>
        <w:spacing w:line="360" w:lineRule="auto"/>
        <w:rPr>
          <w:rFonts w:ascii="Times New Roman" w:hAnsi="Times New Roman" w:cs="Times New Roman"/>
          <w:b/>
        </w:rPr>
      </w:pPr>
    </w:p>
    <w:p w14:paraId="327D7E0C" w14:textId="77777777" w:rsidR="00860EBC" w:rsidRDefault="00860EBC" w:rsidP="0039154C">
      <w:pPr>
        <w:spacing w:line="360" w:lineRule="auto"/>
        <w:rPr>
          <w:rFonts w:ascii="Times New Roman" w:hAnsi="Times New Roman" w:cs="Times New Roman"/>
          <w:b/>
        </w:rPr>
      </w:pPr>
    </w:p>
    <w:p w14:paraId="166F55B9" w14:textId="77777777" w:rsidR="00860EBC" w:rsidRDefault="00860EBC" w:rsidP="0039154C">
      <w:pPr>
        <w:spacing w:line="360" w:lineRule="auto"/>
        <w:rPr>
          <w:rFonts w:ascii="Times New Roman" w:hAnsi="Times New Roman" w:cs="Times New Roman"/>
          <w:b/>
        </w:rPr>
      </w:pPr>
    </w:p>
    <w:p w14:paraId="045A614C" w14:textId="77777777" w:rsidR="00ED012F" w:rsidRDefault="00ED012F" w:rsidP="0039154C">
      <w:pPr>
        <w:spacing w:line="360" w:lineRule="auto"/>
        <w:rPr>
          <w:rFonts w:ascii="Times New Roman" w:hAnsi="Times New Roman" w:cs="Times New Roman"/>
          <w:b/>
        </w:rPr>
      </w:pPr>
    </w:p>
    <w:sdt>
      <w:sdtPr>
        <w:rPr>
          <w:rFonts w:asciiTheme="minorHAnsi" w:eastAsiaTheme="minorHAnsi" w:hAnsiTheme="minorHAnsi" w:cstheme="minorBidi"/>
          <w:color w:val="auto"/>
          <w:sz w:val="22"/>
          <w:szCs w:val="22"/>
          <w:lang w:val="es-ES" w:eastAsia="en-US"/>
        </w:rPr>
        <w:id w:val="-665793490"/>
        <w:docPartObj>
          <w:docPartGallery w:val="Table of Contents"/>
          <w:docPartUnique/>
        </w:docPartObj>
      </w:sdtPr>
      <w:sdtEndPr>
        <w:rPr>
          <w:b/>
          <w:bCs/>
        </w:rPr>
      </w:sdtEndPr>
      <w:sdtContent>
        <w:p w14:paraId="686C325D" w14:textId="4046F32F" w:rsidR="00860EBC" w:rsidRPr="00BA3FDC" w:rsidRDefault="00860EBC" w:rsidP="00860EBC">
          <w:pPr>
            <w:pStyle w:val="TtuloTDC"/>
            <w:jc w:val="center"/>
            <w:rPr>
              <w:rStyle w:val="Ttulo1Car"/>
              <w:rFonts w:ascii="Times New Roman" w:hAnsi="Times New Roman" w:cs="Times New Roman"/>
              <w:b/>
              <w:color w:val="000000" w:themeColor="text1"/>
              <w:sz w:val="28"/>
              <w:szCs w:val="28"/>
            </w:rPr>
          </w:pPr>
          <w:r w:rsidRPr="00BA3FDC">
            <w:rPr>
              <w:rStyle w:val="Ttulo1Car"/>
              <w:rFonts w:ascii="Times New Roman" w:hAnsi="Times New Roman" w:cs="Times New Roman"/>
              <w:b/>
              <w:color w:val="000000" w:themeColor="text1"/>
              <w:sz w:val="28"/>
              <w:szCs w:val="28"/>
            </w:rPr>
            <w:t>ÍNDICE DE CONTENIDOS</w:t>
          </w:r>
        </w:p>
        <w:p w14:paraId="4433983E" w14:textId="66E8FB3A" w:rsidR="00F21D9C" w:rsidRDefault="00860EBC">
          <w:pPr>
            <w:pStyle w:val="TDC1"/>
            <w:tabs>
              <w:tab w:val="right" w:leader="dot" w:pos="8777"/>
            </w:tabs>
            <w:rPr>
              <w:rFonts w:eastAsiaTheme="minorEastAsia"/>
              <w:noProof/>
              <w:lang w:val="es-MX" w:eastAsia="es-MX"/>
            </w:rPr>
          </w:pPr>
          <w:r>
            <w:rPr>
              <w:b/>
              <w:bCs/>
              <w:lang w:val="es-ES"/>
            </w:rPr>
            <w:fldChar w:fldCharType="begin"/>
          </w:r>
          <w:r>
            <w:rPr>
              <w:b/>
              <w:bCs/>
              <w:lang w:val="es-ES"/>
            </w:rPr>
            <w:instrText xml:space="preserve"> TOC \o "1-3" \h \z \u </w:instrText>
          </w:r>
          <w:r>
            <w:rPr>
              <w:b/>
              <w:bCs/>
              <w:lang w:val="es-ES"/>
            </w:rPr>
            <w:fldChar w:fldCharType="separate"/>
          </w:r>
          <w:hyperlink w:anchor="_Toc21067725" w:history="1">
            <w:r w:rsidR="00F21D9C" w:rsidRPr="008B5444">
              <w:rPr>
                <w:rStyle w:val="Hipervnculo"/>
                <w:rFonts w:ascii="Times New Roman" w:hAnsi="Times New Roman" w:cs="Times New Roman"/>
                <w:b/>
                <w:noProof/>
                <w:lang w:val="es-MX"/>
              </w:rPr>
              <w:t>ÍNDICE DE TABLAS</w:t>
            </w:r>
            <w:r w:rsidR="00F21D9C">
              <w:rPr>
                <w:noProof/>
                <w:webHidden/>
              </w:rPr>
              <w:tab/>
            </w:r>
            <w:r w:rsidR="00F21D9C">
              <w:rPr>
                <w:noProof/>
                <w:webHidden/>
              </w:rPr>
              <w:fldChar w:fldCharType="begin"/>
            </w:r>
            <w:r w:rsidR="00F21D9C">
              <w:rPr>
                <w:noProof/>
                <w:webHidden/>
              </w:rPr>
              <w:instrText xml:space="preserve"> PAGEREF _Toc21067725 \h </w:instrText>
            </w:r>
            <w:r w:rsidR="00F21D9C">
              <w:rPr>
                <w:noProof/>
                <w:webHidden/>
              </w:rPr>
            </w:r>
            <w:r w:rsidR="00F21D9C">
              <w:rPr>
                <w:noProof/>
                <w:webHidden/>
              </w:rPr>
              <w:fldChar w:fldCharType="separate"/>
            </w:r>
            <w:r w:rsidR="00140423">
              <w:rPr>
                <w:noProof/>
                <w:webHidden/>
              </w:rPr>
              <w:t>viii</w:t>
            </w:r>
            <w:r w:rsidR="00F21D9C">
              <w:rPr>
                <w:noProof/>
                <w:webHidden/>
              </w:rPr>
              <w:fldChar w:fldCharType="end"/>
            </w:r>
          </w:hyperlink>
        </w:p>
        <w:p w14:paraId="0A646954" w14:textId="53EF7DD3" w:rsidR="00F21D9C" w:rsidRDefault="00EC0B00">
          <w:pPr>
            <w:pStyle w:val="TDC1"/>
            <w:tabs>
              <w:tab w:val="right" w:leader="dot" w:pos="8777"/>
            </w:tabs>
            <w:rPr>
              <w:rFonts w:eastAsiaTheme="minorEastAsia"/>
              <w:noProof/>
              <w:lang w:val="es-MX" w:eastAsia="es-MX"/>
            </w:rPr>
          </w:pPr>
          <w:hyperlink w:anchor="_Toc21067726" w:history="1">
            <w:r w:rsidR="00F21D9C" w:rsidRPr="008B5444">
              <w:rPr>
                <w:rStyle w:val="Hipervnculo"/>
                <w:rFonts w:ascii="Times New Roman" w:hAnsi="Times New Roman" w:cs="Times New Roman"/>
                <w:b/>
                <w:noProof/>
                <w:lang w:val="es-MX"/>
              </w:rPr>
              <w:t>ÍNDICE DE GRÁFICOS</w:t>
            </w:r>
            <w:r w:rsidR="00F21D9C">
              <w:rPr>
                <w:noProof/>
                <w:webHidden/>
              </w:rPr>
              <w:tab/>
            </w:r>
            <w:r w:rsidR="00F21D9C">
              <w:rPr>
                <w:noProof/>
                <w:webHidden/>
              </w:rPr>
              <w:fldChar w:fldCharType="begin"/>
            </w:r>
            <w:r w:rsidR="00F21D9C">
              <w:rPr>
                <w:noProof/>
                <w:webHidden/>
              </w:rPr>
              <w:instrText xml:space="preserve"> PAGEREF _Toc21067726 \h </w:instrText>
            </w:r>
            <w:r w:rsidR="00F21D9C">
              <w:rPr>
                <w:noProof/>
                <w:webHidden/>
              </w:rPr>
            </w:r>
            <w:r w:rsidR="00F21D9C">
              <w:rPr>
                <w:noProof/>
                <w:webHidden/>
              </w:rPr>
              <w:fldChar w:fldCharType="separate"/>
            </w:r>
            <w:r w:rsidR="00140423">
              <w:rPr>
                <w:noProof/>
                <w:webHidden/>
              </w:rPr>
              <w:t>ix</w:t>
            </w:r>
            <w:r w:rsidR="00F21D9C">
              <w:rPr>
                <w:noProof/>
                <w:webHidden/>
              </w:rPr>
              <w:fldChar w:fldCharType="end"/>
            </w:r>
          </w:hyperlink>
        </w:p>
        <w:p w14:paraId="49297715" w14:textId="0FA85695" w:rsidR="00F21D9C" w:rsidRDefault="00EC0B00">
          <w:pPr>
            <w:pStyle w:val="TDC1"/>
            <w:tabs>
              <w:tab w:val="right" w:leader="dot" w:pos="8777"/>
            </w:tabs>
            <w:rPr>
              <w:rFonts w:eastAsiaTheme="minorEastAsia"/>
              <w:noProof/>
              <w:lang w:val="es-MX" w:eastAsia="es-MX"/>
            </w:rPr>
          </w:pPr>
          <w:hyperlink w:anchor="_Toc21067727" w:history="1">
            <w:r w:rsidR="00F21D9C" w:rsidRPr="008B5444">
              <w:rPr>
                <w:rStyle w:val="Hipervnculo"/>
                <w:rFonts w:ascii="Times New Roman" w:hAnsi="Times New Roman" w:cs="Times New Roman"/>
                <w:b/>
                <w:noProof/>
              </w:rPr>
              <w:t>RESUMEN</w:t>
            </w:r>
            <w:r w:rsidR="00F21D9C">
              <w:rPr>
                <w:noProof/>
                <w:webHidden/>
              </w:rPr>
              <w:tab/>
            </w:r>
            <w:r w:rsidR="00F21D9C">
              <w:rPr>
                <w:noProof/>
                <w:webHidden/>
              </w:rPr>
              <w:fldChar w:fldCharType="begin"/>
            </w:r>
            <w:r w:rsidR="00F21D9C">
              <w:rPr>
                <w:noProof/>
                <w:webHidden/>
              </w:rPr>
              <w:instrText xml:space="preserve"> PAGEREF _Toc21067727 \h </w:instrText>
            </w:r>
            <w:r w:rsidR="00F21D9C">
              <w:rPr>
                <w:noProof/>
                <w:webHidden/>
              </w:rPr>
            </w:r>
            <w:r w:rsidR="00F21D9C">
              <w:rPr>
                <w:noProof/>
                <w:webHidden/>
              </w:rPr>
              <w:fldChar w:fldCharType="separate"/>
            </w:r>
            <w:r w:rsidR="00140423">
              <w:rPr>
                <w:noProof/>
                <w:webHidden/>
              </w:rPr>
              <w:t>x</w:t>
            </w:r>
            <w:r w:rsidR="00F21D9C">
              <w:rPr>
                <w:noProof/>
                <w:webHidden/>
              </w:rPr>
              <w:fldChar w:fldCharType="end"/>
            </w:r>
          </w:hyperlink>
        </w:p>
        <w:p w14:paraId="56CA49FA" w14:textId="6976BB9D" w:rsidR="00F21D9C" w:rsidRDefault="00EC0B00">
          <w:pPr>
            <w:pStyle w:val="TDC1"/>
            <w:tabs>
              <w:tab w:val="left" w:pos="440"/>
              <w:tab w:val="right" w:leader="dot" w:pos="8777"/>
            </w:tabs>
            <w:rPr>
              <w:rFonts w:eastAsiaTheme="minorEastAsia"/>
              <w:noProof/>
              <w:lang w:val="es-MX" w:eastAsia="es-MX"/>
            </w:rPr>
          </w:pPr>
          <w:hyperlink w:anchor="_Toc21067728" w:history="1">
            <w:r w:rsidR="00F21D9C" w:rsidRPr="008B5444">
              <w:rPr>
                <w:rStyle w:val="Hipervnculo"/>
                <w:rFonts w:ascii="Times New Roman" w:eastAsia="Yu Gothic" w:hAnsi="Times New Roman" w:cs="Times New Roman"/>
                <w:b/>
                <w:noProof/>
              </w:rPr>
              <w:t>I.</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INTRODUCCIÓN</w:t>
            </w:r>
            <w:r w:rsidR="00F21D9C">
              <w:rPr>
                <w:noProof/>
                <w:webHidden/>
              </w:rPr>
              <w:tab/>
            </w:r>
            <w:r w:rsidR="00F21D9C">
              <w:rPr>
                <w:noProof/>
                <w:webHidden/>
              </w:rPr>
              <w:fldChar w:fldCharType="begin"/>
            </w:r>
            <w:r w:rsidR="00F21D9C">
              <w:rPr>
                <w:noProof/>
                <w:webHidden/>
              </w:rPr>
              <w:instrText xml:space="preserve"> PAGEREF _Toc21067728 \h </w:instrText>
            </w:r>
            <w:r w:rsidR="00F21D9C">
              <w:rPr>
                <w:noProof/>
                <w:webHidden/>
              </w:rPr>
            </w:r>
            <w:r w:rsidR="00F21D9C">
              <w:rPr>
                <w:noProof/>
                <w:webHidden/>
              </w:rPr>
              <w:fldChar w:fldCharType="separate"/>
            </w:r>
            <w:r w:rsidR="00140423">
              <w:rPr>
                <w:noProof/>
                <w:webHidden/>
              </w:rPr>
              <w:t>1</w:t>
            </w:r>
            <w:r w:rsidR="00F21D9C">
              <w:rPr>
                <w:noProof/>
                <w:webHidden/>
              </w:rPr>
              <w:fldChar w:fldCharType="end"/>
            </w:r>
          </w:hyperlink>
        </w:p>
        <w:p w14:paraId="2984E47F" w14:textId="5A7F83F1" w:rsidR="00F21D9C" w:rsidRDefault="00EC0B00">
          <w:pPr>
            <w:pStyle w:val="TDC2"/>
            <w:tabs>
              <w:tab w:val="left" w:pos="880"/>
              <w:tab w:val="right" w:leader="dot" w:pos="8777"/>
            </w:tabs>
            <w:rPr>
              <w:rFonts w:eastAsiaTheme="minorEastAsia"/>
              <w:noProof/>
              <w:lang w:val="es-MX" w:eastAsia="es-MX"/>
            </w:rPr>
          </w:pPr>
          <w:hyperlink w:anchor="_Toc21067729" w:history="1">
            <w:r w:rsidR="00F21D9C" w:rsidRPr="008B5444">
              <w:rPr>
                <w:rStyle w:val="Hipervnculo"/>
                <w:rFonts w:ascii="Times New Roman" w:hAnsi="Times New Roman" w:cs="Times New Roman"/>
                <w:b/>
                <w:noProof/>
              </w:rPr>
              <w:t>1.1.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PLANTEAMIENTO  DEL PROBLEMA</w:t>
            </w:r>
            <w:r w:rsidR="00F21D9C">
              <w:rPr>
                <w:noProof/>
                <w:webHidden/>
              </w:rPr>
              <w:tab/>
            </w:r>
            <w:r w:rsidR="00F21D9C">
              <w:rPr>
                <w:noProof/>
                <w:webHidden/>
              </w:rPr>
              <w:fldChar w:fldCharType="begin"/>
            </w:r>
            <w:r w:rsidR="00F21D9C">
              <w:rPr>
                <w:noProof/>
                <w:webHidden/>
              </w:rPr>
              <w:instrText xml:space="preserve"> PAGEREF _Toc21067729 \h </w:instrText>
            </w:r>
            <w:r w:rsidR="00F21D9C">
              <w:rPr>
                <w:noProof/>
                <w:webHidden/>
              </w:rPr>
            </w:r>
            <w:r w:rsidR="00F21D9C">
              <w:rPr>
                <w:noProof/>
                <w:webHidden/>
              </w:rPr>
              <w:fldChar w:fldCharType="separate"/>
            </w:r>
            <w:r w:rsidR="00140423">
              <w:rPr>
                <w:noProof/>
                <w:webHidden/>
              </w:rPr>
              <w:t>2</w:t>
            </w:r>
            <w:r w:rsidR="00F21D9C">
              <w:rPr>
                <w:noProof/>
                <w:webHidden/>
              </w:rPr>
              <w:fldChar w:fldCharType="end"/>
            </w:r>
          </w:hyperlink>
        </w:p>
        <w:p w14:paraId="6A3EAC75" w14:textId="2F19A75D" w:rsidR="00F21D9C" w:rsidRDefault="00EC0B00">
          <w:pPr>
            <w:pStyle w:val="TDC2"/>
            <w:tabs>
              <w:tab w:val="left" w:pos="880"/>
              <w:tab w:val="right" w:leader="dot" w:pos="8777"/>
            </w:tabs>
            <w:rPr>
              <w:rFonts w:eastAsiaTheme="minorEastAsia"/>
              <w:noProof/>
              <w:lang w:val="es-MX" w:eastAsia="es-MX"/>
            </w:rPr>
          </w:pPr>
          <w:hyperlink w:anchor="_Toc21067730" w:history="1">
            <w:r w:rsidR="00F21D9C" w:rsidRPr="008B5444">
              <w:rPr>
                <w:rStyle w:val="Hipervnculo"/>
                <w:rFonts w:ascii="Times New Roman" w:hAnsi="Times New Roman" w:cs="Times New Roman"/>
                <w:b/>
                <w:noProof/>
              </w:rPr>
              <w:t>1.2.</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FORMULACIÓN DEL PROBLEMA</w:t>
            </w:r>
            <w:r w:rsidR="00F21D9C">
              <w:rPr>
                <w:noProof/>
                <w:webHidden/>
              </w:rPr>
              <w:tab/>
            </w:r>
            <w:r w:rsidR="00F21D9C">
              <w:rPr>
                <w:noProof/>
                <w:webHidden/>
              </w:rPr>
              <w:fldChar w:fldCharType="begin"/>
            </w:r>
            <w:r w:rsidR="00F21D9C">
              <w:rPr>
                <w:noProof/>
                <w:webHidden/>
              </w:rPr>
              <w:instrText xml:space="preserve"> PAGEREF _Toc21067730 \h </w:instrText>
            </w:r>
            <w:r w:rsidR="00F21D9C">
              <w:rPr>
                <w:noProof/>
                <w:webHidden/>
              </w:rPr>
            </w:r>
            <w:r w:rsidR="00F21D9C">
              <w:rPr>
                <w:noProof/>
                <w:webHidden/>
              </w:rPr>
              <w:fldChar w:fldCharType="separate"/>
            </w:r>
            <w:r w:rsidR="00140423">
              <w:rPr>
                <w:noProof/>
                <w:webHidden/>
              </w:rPr>
              <w:t>2</w:t>
            </w:r>
            <w:r w:rsidR="00F21D9C">
              <w:rPr>
                <w:noProof/>
                <w:webHidden/>
              </w:rPr>
              <w:fldChar w:fldCharType="end"/>
            </w:r>
          </w:hyperlink>
        </w:p>
        <w:p w14:paraId="016AF9EC" w14:textId="70E2FE47" w:rsidR="00F21D9C" w:rsidRDefault="00EC0B00">
          <w:pPr>
            <w:pStyle w:val="TDC2"/>
            <w:tabs>
              <w:tab w:val="left" w:pos="880"/>
              <w:tab w:val="right" w:leader="dot" w:pos="8777"/>
            </w:tabs>
            <w:rPr>
              <w:rFonts w:eastAsiaTheme="minorEastAsia"/>
              <w:noProof/>
              <w:lang w:val="es-MX" w:eastAsia="es-MX"/>
            </w:rPr>
          </w:pPr>
          <w:hyperlink w:anchor="_Toc21067731" w:history="1">
            <w:r w:rsidR="00F21D9C" w:rsidRPr="008B5444">
              <w:rPr>
                <w:rStyle w:val="Hipervnculo"/>
                <w:rFonts w:ascii="Times New Roman" w:hAnsi="Times New Roman" w:cs="Times New Roman"/>
                <w:b/>
                <w:noProof/>
              </w:rPr>
              <w:t>1.3.</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JUSTIFICACIÓN</w:t>
            </w:r>
            <w:r w:rsidR="00F21D9C">
              <w:rPr>
                <w:noProof/>
                <w:webHidden/>
              </w:rPr>
              <w:tab/>
            </w:r>
            <w:r w:rsidR="00F21D9C">
              <w:rPr>
                <w:noProof/>
                <w:webHidden/>
              </w:rPr>
              <w:fldChar w:fldCharType="begin"/>
            </w:r>
            <w:r w:rsidR="00F21D9C">
              <w:rPr>
                <w:noProof/>
                <w:webHidden/>
              </w:rPr>
              <w:instrText xml:space="preserve"> PAGEREF _Toc21067731 \h </w:instrText>
            </w:r>
            <w:r w:rsidR="00F21D9C">
              <w:rPr>
                <w:noProof/>
                <w:webHidden/>
              </w:rPr>
            </w:r>
            <w:r w:rsidR="00F21D9C">
              <w:rPr>
                <w:noProof/>
                <w:webHidden/>
              </w:rPr>
              <w:fldChar w:fldCharType="separate"/>
            </w:r>
            <w:r w:rsidR="00140423">
              <w:rPr>
                <w:noProof/>
                <w:webHidden/>
              </w:rPr>
              <w:t>3</w:t>
            </w:r>
            <w:r w:rsidR="00F21D9C">
              <w:rPr>
                <w:noProof/>
                <w:webHidden/>
              </w:rPr>
              <w:fldChar w:fldCharType="end"/>
            </w:r>
          </w:hyperlink>
        </w:p>
        <w:p w14:paraId="0002780E" w14:textId="2ED76C17" w:rsidR="00F21D9C" w:rsidRDefault="00EC0B00">
          <w:pPr>
            <w:pStyle w:val="TDC2"/>
            <w:tabs>
              <w:tab w:val="left" w:pos="880"/>
              <w:tab w:val="right" w:leader="dot" w:pos="8777"/>
            </w:tabs>
            <w:rPr>
              <w:rFonts w:eastAsiaTheme="minorEastAsia"/>
              <w:noProof/>
              <w:lang w:val="es-MX" w:eastAsia="es-MX"/>
            </w:rPr>
          </w:pPr>
          <w:hyperlink w:anchor="_Toc21067732" w:history="1">
            <w:r w:rsidR="00F21D9C" w:rsidRPr="008B5444">
              <w:rPr>
                <w:rStyle w:val="Hipervnculo"/>
                <w:rFonts w:ascii="Times New Roman" w:hAnsi="Times New Roman" w:cs="Times New Roman"/>
                <w:b/>
                <w:noProof/>
              </w:rPr>
              <w:t>1.4.</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OBJETIVOS</w:t>
            </w:r>
            <w:r w:rsidR="00F21D9C">
              <w:rPr>
                <w:noProof/>
                <w:webHidden/>
              </w:rPr>
              <w:tab/>
            </w:r>
            <w:r w:rsidR="00F21D9C">
              <w:rPr>
                <w:noProof/>
                <w:webHidden/>
              </w:rPr>
              <w:fldChar w:fldCharType="begin"/>
            </w:r>
            <w:r w:rsidR="00F21D9C">
              <w:rPr>
                <w:noProof/>
                <w:webHidden/>
              </w:rPr>
              <w:instrText xml:space="preserve"> PAGEREF _Toc21067732 \h </w:instrText>
            </w:r>
            <w:r w:rsidR="00F21D9C">
              <w:rPr>
                <w:noProof/>
                <w:webHidden/>
              </w:rPr>
            </w:r>
            <w:r w:rsidR="00F21D9C">
              <w:rPr>
                <w:noProof/>
                <w:webHidden/>
              </w:rPr>
              <w:fldChar w:fldCharType="separate"/>
            </w:r>
            <w:r w:rsidR="00140423">
              <w:rPr>
                <w:noProof/>
                <w:webHidden/>
              </w:rPr>
              <w:t>4</w:t>
            </w:r>
            <w:r w:rsidR="00F21D9C">
              <w:rPr>
                <w:noProof/>
                <w:webHidden/>
              </w:rPr>
              <w:fldChar w:fldCharType="end"/>
            </w:r>
          </w:hyperlink>
        </w:p>
        <w:p w14:paraId="79C44FBB" w14:textId="41B49180" w:rsidR="00F21D9C" w:rsidRDefault="00EC0B00">
          <w:pPr>
            <w:pStyle w:val="TDC3"/>
            <w:tabs>
              <w:tab w:val="left" w:pos="1320"/>
              <w:tab w:val="right" w:leader="dot" w:pos="8777"/>
            </w:tabs>
            <w:rPr>
              <w:rFonts w:eastAsiaTheme="minorEastAsia"/>
              <w:noProof/>
              <w:lang w:val="es-MX" w:eastAsia="es-MX"/>
            </w:rPr>
          </w:pPr>
          <w:hyperlink w:anchor="_Toc21067738" w:history="1">
            <w:r w:rsidR="00F21D9C" w:rsidRPr="008B5444">
              <w:rPr>
                <w:rStyle w:val="Hipervnculo"/>
                <w:rFonts w:ascii="Times New Roman" w:hAnsi="Times New Roman" w:cs="Times New Roman"/>
                <w:b/>
                <w:noProof/>
              </w:rPr>
              <w:t>1.4.1.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Objetivo General</w:t>
            </w:r>
            <w:r w:rsidR="00F21D9C">
              <w:rPr>
                <w:noProof/>
                <w:webHidden/>
              </w:rPr>
              <w:tab/>
            </w:r>
            <w:r w:rsidR="00F21D9C">
              <w:rPr>
                <w:noProof/>
                <w:webHidden/>
              </w:rPr>
              <w:fldChar w:fldCharType="begin"/>
            </w:r>
            <w:r w:rsidR="00F21D9C">
              <w:rPr>
                <w:noProof/>
                <w:webHidden/>
              </w:rPr>
              <w:instrText xml:space="preserve"> PAGEREF _Toc21067738 \h </w:instrText>
            </w:r>
            <w:r w:rsidR="00F21D9C">
              <w:rPr>
                <w:noProof/>
                <w:webHidden/>
              </w:rPr>
            </w:r>
            <w:r w:rsidR="00F21D9C">
              <w:rPr>
                <w:noProof/>
                <w:webHidden/>
              </w:rPr>
              <w:fldChar w:fldCharType="separate"/>
            </w:r>
            <w:r w:rsidR="00140423">
              <w:rPr>
                <w:noProof/>
                <w:webHidden/>
              </w:rPr>
              <w:t>4</w:t>
            </w:r>
            <w:r w:rsidR="00F21D9C">
              <w:rPr>
                <w:noProof/>
                <w:webHidden/>
              </w:rPr>
              <w:fldChar w:fldCharType="end"/>
            </w:r>
          </w:hyperlink>
        </w:p>
        <w:p w14:paraId="7B33A96F" w14:textId="4A2A4E83" w:rsidR="00F21D9C" w:rsidRDefault="00EC0B00">
          <w:pPr>
            <w:pStyle w:val="TDC3"/>
            <w:tabs>
              <w:tab w:val="left" w:pos="1320"/>
              <w:tab w:val="right" w:leader="dot" w:pos="8777"/>
            </w:tabs>
            <w:rPr>
              <w:rFonts w:eastAsiaTheme="minorEastAsia"/>
              <w:noProof/>
              <w:lang w:val="es-MX" w:eastAsia="es-MX"/>
            </w:rPr>
          </w:pPr>
          <w:hyperlink w:anchor="_Toc21067739" w:history="1">
            <w:r w:rsidR="00F21D9C" w:rsidRPr="008B5444">
              <w:rPr>
                <w:rStyle w:val="Hipervnculo"/>
                <w:rFonts w:ascii="Times New Roman" w:hAnsi="Times New Roman" w:cs="Times New Roman"/>
                <w:b/>
                <w:noProof/>
              </w:rPr>
              <w:t>1.4.2.</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Objetivos Específicos</w:t>
            </w:r>
            <w:r w:rsidR="00F21D9C">
              <w:rPr>
                <w:noProof/>
                <w:webHidden/>
              </w:rPr>
              <w:tab/>
            </w:r>
            <w:r w:rsidR="00F21D9C">
              <w:rPr>
                <w:noProof/>
                <w:webHidden/>
              </w:rPr>
              <w:fldChar w:fldCharType="begin"/>
            </w:r>
            <w:r w:rsidR="00F21D9C">
              <w:rPr>
                <w:noProof/>
                <w:webHidden/>
              </w:rPr>
              <w:instrText xml:space="preserve"> PAGEREF _Toc21067739 \h </w:instrText>
            </w:r>
            <w:r w:rsidR="00F21D9C">
              <w:rPr>
                <w:noProof/>
                <w:webHidden/>
              </w:rPr>
            </w:r>
            <w:r w:rsidR="00F21D9C">
              <w:rPr>
                <w:noProof/>
                <w:webHidden/>
              </w:rPr>
              <w:fldChar w:fldCharType="separate"/>
            </w:r>
            <w:r w:rsidR="00140423">
              <w:rPr>
                <w:noProof/>
                <w:webHidden/>
              </w:rPr>
              <w:t>4</w:t>
            </w:r>
            <w:r w:rsidR="00F21D9C">
              <w:rPr>
                <w:noProof/>
                <w:webHidden/>
              </w:rPr>
              <w:fldChar w:fldCharType="end"/>
            </w:r>
          </w:hyperlink>
        </w:p>
        <w:p w14:paraId="07F7FBD7" w14:textId="71BF91B5" w:rsidR="00F21D9C" w:rsidRDefault="00EC0B00">
          <w:pPr>
            <w:pStyle w:val="TDC1"/>
            <w:tabs>
              <w:tab w:val="left" w:pos="660"/>
              <w:tab w:val="right" w:leader="dot" w:pos="8777"/>
            </w:tabs>
            <w:rPr>
              <w:rFonts w:eastAsiaTheme="minorEastAsia"/>
              <w:noProof/>
              <w:lang w:val="es-MX" w:eastAsia="es-MX"/>
            </w:rPr>
          </w:pPr>
          <w:hyperlink w:anchor="_Toc21067740" w:history="1">
            <w:r w:rsidR="00F21D9C" w:rsidRPr="008B5444">
              <w:rPr>
                <w:rStyle w:val="Hipervnculo"/>
                <w:rFonts w:ascii="Times New Roman" w:eastAsia="Yu Gothic" w:hAnsi="Times New Roman" w:cs="Times New Roman"/>
                <w:b/>
                <w:noProof/>
              </w:rPr>
              <w:t>II.</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ESTADO DEL ARTE</w:t>
            </w:r>
            <w:r w:rsidR="00F21D9C">
              <w:rPr>
                <w:noProof/>
                <w:webHidden/>
              </w:rPr>
              <w:tab/>
            </w:r>
            <w:r w:rsidR="00F21D9C">
              <w:rPr>
                <w:noProof/>
                <w:webHidden/>
              </w:rPr>
              <w:fldChar w:fldCharType="begin"/>
            </w:r>
            <w:r w:rsidR="00F21D9C">
              <w:rPr>
                <w:noProof/>
                <w:webHidden/>
              </w:rPr>
              <w:instrText xml:space="preserve"> PAGEREF _Toc21067740 \h </w:instrText>
            </w:r>
            <w:r w:rsidR="00F21D9C">
              <w:rPr>
                <w:noProof/>
                <w:webHidden/>
              </w:rPr>
            </w:r>
            <w:r w:rsidR="00F21D9C">
              <w:rPr>
                <w:noProof/>
                <w:webHidden/>
              </w:rPr>
              <w:fldChar w:fldCharType="separate"/>
            </w:r>
            <w:r w:rsidR="00140423">
              <w:rPr>
                <w:noProof/>
                <w:webHidden/>
              </w:rPr>
              <w:t>5</w:t>
            </w:r>
            <w:r w:rsidR="00F21D9C">
              <w:rPr>
                <w:noProof/>
                <w:webHidden/>
              </w:rPr>
              <w:fldChar w:fldCharType="end"/>
            </w:r>
          </w:hyperlink>
        </w:p>
        <w:p w14:paraId="4F852BF7" w14:textId="5764E0E3" w:rsidR="00F21D9C" w:rsidRDefault="00EC0B00">
          <w:pPr>
            <w:pStyle w:val="TDC2"/>
            <w:tabs>
              <w:tab w:val="left" w:pos="880"/>
              <w:tab w:val="right" w:leader="dot" w:pos="8777"/>
            </w:tabs>
            <w:rPr>
              <w:rFonts w:eastAsiaTheme="minorEastAsia"/>
              <w:noProof/>
              <w:lang w:val="es-MX" w:eastAsia="es-MX"/>
            </w:rPr>
          </w:pPr>
          <w:hyperlink w:anchor="_Toc21067742" w:history="1">
            <w:r w:rsidR="00F21D9C" w:rsidRPr="008B5444">
              <w:rPr>
                <w:rStyle w:val="Hipervnculo"/>
                <w:rFonts w:ascii="Times New Roman" w:hAnsi="Times New Roman" w:cs="Times New Roman"/>
                <w:b/>
                <w:noProof/>
              </w:rPr>
              <w:t>2.1.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Definición de enfermedad renal crónica (ERC)</w:t>
            </w:r>
            <w:r w:rsidR="00F21D9C">
              <w:rPr>
                <w:noProof/>
                <w:webHidden/>
              </w:rPr>
              <w:tab/>
            </w:r>
            <w:r w:rsidR="00F21D9C">
              <w:rPr>
                <w:noProof/>
                <w:webHidden/>
              </w:rPr>
              <w:fldChar w:fldCharType="begin"/>
            </w:r>
            <w:r w:rsidR="00F21D9C">
              <w:rPr>
                <w:noProof/>
                <w:webHidden/>
              </w:rPr>
              <w:instrText xml:space="preserve"> PAGEREF _Toc21067742 \h </w:instrText>
            </w:r>
            <w:r w:rsidR="00F21D9C">
              <w:rPr>
                <w:noProof/>
                <w:webHidden/>
              </w:rPr>
            </w:r>
            <w:r w:rsidR="00F21D9C">
              <w:rPr>
                <w:noProof/>
                <w:webHidden/>
              </w:rPr>
              <w:fldChar w:fldCharType="separate"/>
            </w:r>
            <w:r w:rsidR="00140423">
              <w:rPr>
                <w:noProof/>
                <w:webHidden/>
              </w:rPr>
              <w:t>5</w:t>
            </w:r>
            <w:r w:rsidR="00F21D9C">
              <w:rPr>
                <w:noProof/>
                <w:webHidden/>
              </w:rPr>
              <w:fldChar w:fldCharType="end"/>
            </w:r>
          </w:hyperlink>
        </w:p>
        <w:p w14:paraId="42F479CC" w14:textId="2B757C2B" w:rsidR="00F21D9C" w:rsidRDefault="00EC0B00">
          <w:pPr>
            <w:pStyle w:val="TDC2"/>
            <w:tabs>
              <w:tab w:val="left" w:pos="880"/>
              <w:tab w:val="right" w:leader="dot" w:pos="8777"/>
            </w:tabs>
            <w:rPr>
              <w:rFonts w:eastAsiaTheme="minorEastAsia"/>
              <w:noProof/>
              <w:lang w:val="es-MX" w:eastAsia="es-MX"/>
            </w:rPr>
          </w:pPr>
          <w:hyperlink w:anchor="_Toc21067743" w:history="1">
            <w:r w:rsidR="00F21D9C" w:rsidRPr="008B5444">
              <w:rPr>
                <w:rStyle w:val="Hipervnculo"/>
                <w:rFonts w:ascii="Times New Roman" w:eastAsia="Times New Roman" w:hAnsi="Times New Roman" w:cs="Times New Roman"/>
                <w:b/>
                <w:noProof/>
              </w:rPr>
              <w:t>2.2.</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Epidemiología: incidencia y prevalencia de insuficiencia renal crónica.</w:t>
            </w:r>
            <w:r w:rsidR="00F21D9C">
              <w:rPr>
                <w:noProof/>
                <w:webHidden/>
              </w:rPr>
              <w:tab/>
            </w:r>
            <w:r w:rsidR="00F21D9C">
              <w:rPr>
                <w:noProof/>
                <w:webHidden/>
              </w:rPr>
              <w:fldChar w:fldCharType="begin"/>
            </w:r>
            <w:r w:rsidR="00F21D9C">
              <w:rPr>
                <w:noProof/>
                <w:webHidden/>
              </w:rPr>
              <w:instrText xml:space="preserve"> PAGEREF _Toc21067743 \h </w:instrText>
            </w:r>
            <w:r w:rsidR="00F21D9C">
              <w:rPr>
                <w:noProof/>
                <w:webHidden/>
              </w:rPr>
            </w:r>
            <w:r w:rsidR="00F21D9C">
              <w:rPr>
                <w:noProof/>
                <w:webHidden/>
              </w:rPr>
              <w:fldChar w:fldCharType="separate"/>
            </w:r>
            <w:r w:rsidR="00140423">
              <w:rPr>
                <w:noProof/>
                <w:webHidden/>
              </w:rPr>
              <w:t>5</w:t>
            </w:r>
            <w:r w:rsidR="00F21D9C">
              <w:rPr>
                <w:noProof/>
                <w:webHidden/>
              </w:rPr>
              <w:fldChar w:fldCharType="end"/>
            </w:r>
          </w:hyperlink>
        </w:p>
        <w:p w14:paraId="37F1637F" w14:textId="2B9797DD" w:rsidR="00F21D9C" w:rsidRDefault="00EC0B00">
          <w:pPr>
            <w:pStyle w:val="TDC2"/>
            <w:tabs>
              <w:tab w:val="left" w:pos="880"/>
              <w:tab w:val="right" w:leader="dot" w:pos="8777"/>
            </w:tabs>
            <w:rPr>
              <w:rFonts w:eastAsiaTheme="minorEastAsia"/>
              <w:noProof/>
              <w:lang w:val="es-MX" w:eastAsia="es-MX"/>
            </w:rPr>
          </w:pPr>
          <w:hyperlink w:anchor="_Toc21067744" w:history="1">
            <w:r w:rsidR="00F21D9C" w:rsidRPr="008B5444">
              <w:rPr>
                <w:rStyle w:val="Hipervnculo"/>
                <w:rFonts w:ascii="Times New Roman" w:hAnsi="Times New Roman" w:cs="Times New Roman"/>
                <w:b/>
                <w:noProof/>
              </w:rPr>
              <w:t>2.3.</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Cuadro clínico</w:t>
            </w:r>
            <w:r w:rsidR="00F21D9C">
              <w:rPr>
                <w:noProof/>
                <w:webHidden/>
              </w:rPr>
              <w:tab/>
            </w:r>
            <w:r w:rsidR="00F21D9C">
              <w:rPr>
                <w:noProof/>
                <w:webHidden/>
              </w:rPr>
              <w:fldChar w:fldCharType="begin"/>
            </w:r>
            <w:r w:rsidR="00F21D9C">
              <w:rPr>
                <w:noProof/>
                <w:webHidden/>
              </w:rPr>
              <w:instrText xml:space="preserve"> PAGEREF _Toc21067744 \h </w:instrText>
            </w:r>
            <w:r w:rsidR="00F21D9C">
              <w:rPr>
                <w:noProof/>
                <w:webHidden/>
              </w:rPr>
            </w:r>
            <w:r w:rsidR="00F21D9C">
              <w:rPr>
                <w:noProof/>
                <w:webHidden/>
              </w:rPr>
              <w:fldChar w:fldCharType="separate"/>
            </w:r>
            <w:r w:rsidR="00140423">
              <w:rPr>
                <w:noProof/>
                <w:webHidden/>
              </w:rPr>
              <w:t>6</w:t>
            </w:r>
            <w:r w:rsidR="00F21D9C">
              <w:rPr>
                <w:noProof/>
                <w:webHidden/>
              </w:rPr>
              <w:fldChar w:fldCharType="end"/>
            </w:r>
          </w:hyperlink>
        </w:p>
        <w:p w14:paraId="4282D78D" w14:textId="18498480" w:rsidR="00F21D9C" w:rsidRDefault="00EC0B00">
          <w:pPr>
            <w:pStyle w:val="TDC2"/>
            <w:tabs>
              <w:tab w:val="left" w:pos="880"/>
              <w:tab w:val="right" w:leader="dot" w:pos="8777"/>
            </w:tabs>
            <w:rPr>
              <w:rFonts w:eastAsiaTheme="minorEastAsia"/>
              <w:noProof/>
              <w:lang w:val="es-MX" w:eastAsia="es-MX"/>
            </w:rPr>
          </w:pPr>
          <w:hyperlink w:anchor="_Toc21067745" w:history="1">
            <w:r w:rsidR="00F21D9C" w:rsidRPr="008B5444">
              <w:rPr>
                <w:rStyle w:val="Hipervnculo"/>
                <w:rFonts w:ascii="Times New Roman" w:hAnsi="Times New Roman" w:cs="Times New Roman"/>
                <w:b/>
                <w:noProof/>
              </w:rPr>
              <w:t>2.4.</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Planes de tratamiento específico</w:t>
            </w:r>
            <w:r w:rsidR="00F21D9C">
              <w:rPr>
                <w:noProof/>
                <w:webHidden/>
              </w:rPr>
              <w:tab/>
            </w:r>
            <w:r w:rsidR="00F21D9C">
              <w:rPr>
                <w:noProof/>
                <w:webHidden/>
              </w:rPr>
              <w:fldChar w:fldCharType="begin"/>
            </w:r>
            <w:r w:rsidR="00F21D9C">
              <w:rPr>
                <w:noProof/>
                <w:webHidden/>
              </w:rPr>
              <w:instrText xml:space="preserve"> PAGEREF _Toc21067745 \h </w:instrText>
            </w:r>
            <w:r w:rsidR="00F21D9C">
              <w:rPr>
                <w:noProof/>
                <w:webHidden/>
              </w:rPr>
            </w:r>
            <w:r w:rsidR="00F21D9C">
              <w:rPr>
                <w:noProof/>
                <w:webHidden/>
              </w:rPr>
              <w:fldChar w:fldCharType="separate"/>
            </w:r>
            <w:r w:rsidR="00140423">
              <w:rPr>
                <w:noProof/>
                <w:webHidden/>
              </w:rPr>
              <w:t>7</w:t>
            </w:r>
            <w:r w:rsidR="00F21D9C">
              <w:rPr>
                <w:noProof/>
                <w:webHidden/>
              </w:rPr>
              <w:fldChar w:fldCharType="end"/>
            </w:r>
          </w:hyperlink>
        </w:p>
        <w:p w14:paraId="309422F3" w14:textId="0998389C" w:rsidR="00F21D9C" w:rsidRDefault="00EC0B00">
          <w:pPr>
            <w:pStyle w:val="TDC2"/>
            <w:tabs>
              <w:tab w:val="left" w:pos="880"/>
              <w:tab w:val="right" w:leader="dot" w:pos="8777"/>
            </w:tabs>
            <w:rPr>
              <w:rFonts w:eastAsiaTheme="minorEastAsia"/>
              <w:noProof/>
              <w:lang w:val="es-MX" w:eastAsia="es-MX"/>
            </w:rPr>
          </w:pPr>
          <w:hyperlink w:anchor="_Toc21067746" w:history="1">
            <w:r w:rsidR="00F21D9C" w:rsidRPr="008B5444">
              <w:rPr>
                <w:rStyle w:val="Hipervnculo"/>
                <w:rFonts w:ascii="Times New Roman" w:hAnsi="Times New Roman" w:cs="Times New Roman"/>
                <w:b/>
                <w:noProof/>
              </w:rPr>
              <w:t>2.5.</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Calidad de vida</w:t>
            </w:r>
            <w:r w:rsidR="00F21D9C">
              <w:rPr>
                <w:noProof/>
                <w:webHidden/>
              </w:rPr>
              <w:tab/>
            </w:r>
            <w:r w:rsidR="00F21D9C">
              <w:rPr>
                <w:noProof/>
                <w:webHidden/>
              </w:rPr>
              <w:fldChar w:fldCharType="begin"/>
            </w:r>
            <w:r w:rsidR="00F21D9C">
              <w:rPr>
                <w:noProof/>
                <w:webHidden/>
              </w:rPr>
              <w:instrText xml:space="preserve"> PAGEREF _Toc21067746 \h </w:instrText>
            </w:r>
            <w:r w:rsidR="00F21D9C">
              <w:rPr>
                <w:noProof/>
                <w:webHidden/>
              </w:rPr>
            </w:r>
            <w:r w:rsidR="00F21D9C">
              <w:rPr>
                <w:noProof/>
                <w:webHidden/>
              </w:rPr>
              <w:fldChar w:fldCharType="separate"/>
            </w:r>
            <w:r w:rsidR="00140423">
              <w:rPr>
                <w:noProof/>
                <w:webHidden/>
              </w:rPr>
              <w:t>8</w:t>
            </w:r>
            <w:r w:rsidR="00F21D9C">
              <w:rPr>
                <w:noProof/>
                <w:webHidden/>
              </w:rPr>
              <w:fldChar w:fldCharType="end"/>
            </w:r>
          </w:hyperlink>
        </w:p>
        <w:p w14:paraId="3E0D9F3E" w14:textId="06352622" w:rsidR="00F21D9C" w:rsidRDefault="00EC0B00">
          <w:pPr>
            <w:pStyle w:val="TDC1"/>
            <w:tabs>
              <w:tab w:val="left" w:pos="660"/>
              <w:tab w:val="right" w:leader="dot" w:pos="8777"/>
            </w:tabs>
            <w:rPr>
              <w:rFonts w:eastAsiaTheme="minorEastAsia"/>
              <w:noProof/>
              <w:lang w:val="es-MX" w:eastAsia="es-MX"/>
            </w:rPr>
          </w:pPr>
          <w:hyperlink w:anchor="_Toc21067747" w:history="1">
            <w:r w:rsidR="00F21D9C" w:rsidRPr="008B5444">
              <w:rPr>
                <w:rStyle w:val="Hipervnculo"/>
                <w:rFonts w:ascii="Times New Roman" w:eastAsia="Yu Gothic" w:hAnsi="Times New Roman" w:cs="Times New Roman"/>
                <w:b/>
                <w:noProof/>
              </w:rPr>
              <w:t>III.</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METODOLOGÍA</w:t>
            </w:r>
            <w:r w:rsidR="00F21D9C">
              <w:rPr>
                <w:noProof/>
                <w:webHidden/>
              </w:rPr>
              <w:tab/>
            </w:r>
            <w:r w:rsidR="00F21D9C">
              <w:rPr>
                <w:noProof/>
                <w:webHidden/>
              </w:rPr>
              <w:fldChar w:fldCharType="begin"/>
            </w:r>
            <w:r w:rsidR="00F21D9C">
              <w:rPr>
                <w:noProof/>
                <w:webHidden/>
              </w:rPr>
              <w:instrText xml:space="preserve"> PAGEREF _Toc21067747 \h </w:instrText>
            </w:r>
            <w:r w:rsidR="00F21D9C">
              <w:rPr>
                <w:noProof/>
                <w:webHidden/>
              </w:rPr>
            </w:r>
            <w:r w:rsidR="00F21D9C">
              <w:rPr>
                <w:noProof/>
                <w:webHidden/>
              </w:rPr>
              <w:fldChar w:fldCharType="separate"/>
            </w:r>
            <w:r w:rsidR="00140423">
              <w:rPr>
                <w:noProof/>
                <w:webHidden/>
              </w:rPr>
              <w:t>12</w:t>
            </w:r>
            <w:r w:rsidR="00F21D9C">
              <w:rPr>
                <w:noProof/>
                <w:webHidden/>
              </w:rPr>
              <w:fldChar w:fldCharType="end"/>
            </w:r>
          </w:hyperlink>
        </w:p>
        <w:p w14:paraId="2BA2D4A2" w14:textId="0B2C7017" w:rsidR="00F21D9C" w:rsidRDefault="00EC0B00">
          <w:pPr>
            <w:pStyle w:val="TDC2"/>
            <w:tabs>
              <w:tab w:val="left" w:pos="880"/>
              <w:tab w:val="right" w:leader="dot" w:pos="8777"/>
            </w:tabs>
            <w:rPr>
              <w:rFonts w:eastAsiaTheme="minorEastAsia"/>
              <w:noProof/>
              <w:lang w:val="es-MX" w:eastAsia="es-MX"/>
            </w:rPr>
          </w:pPr>
          <w:hyperlink w:anchor="_Toc21067749" w:history="1">
            <w:r w:rsidR="00F21D9C" w:rsidRPr="008B5444">
              <w:rPr>
                <w:rStyle w:val="Hipervnculo"/>
                <w:rFonts w:ascii="Times New Roman" w:hAnsi="Times New Roman" w:cs="Times New Roman"/>
                <w:b/>
                <w:noProof/>
              </w:rPr>
              <w:t>3.1.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Diseño de investigación</w:t>
            </w:r>
            <w:r w:rsidR="00F21D9C">
              <w:rPr>
                <w:noProof/>
                <w:webHidden/>
              </w:rPr>
              <w:tab/>
            </w:r>
            <w:r w:rsidR="00F21D9C">
              <w:rPr>
                <w:noProof/>
                <w:webHidden/>
              </w:rPr>
              <w:fldChar w:fldCharType="begin"/>
            </w:r>
            <w:r w:rsidR="00F21D9C">
              <w:rPr>
                <w:noProof/>
                <w:webHidden/>
              </w:rPr>
              <w:instrText xml:space="preserve"> PAGEREF _Toc21067749 \h </w:instrText>
            </w:r>
            <w:r w:rsidR="00F21D9C">
              <w:rPr>
                <w:noProof/>
                <w:webHidden/>
              </w:rPr>
            </w:r>
            <w:r w:rsidR="00F21D9C">
              <w:rPr>
                <w:noProof/>
                <w:webHidden/>
              </w:rPr>
              <w:fldChar w:fldCharType="separate"/>
            </w:r>
            <w:r w:rsidR="00140423">
              <w:rPr>
                <w:noProof/>
                <w:webHidden/>
              </w:rPr>
              <w:t>12</w:t>
            </w:r>
            <w:r w:rsidR="00F21D9C">
              <w:rPr>
                <w:noProof/>
                <w:webHidden/>
              </w:rPr>
              <w:fldChar w:fldCharType="end"/>
            </w:r>
          </w:hyperlink>
        </w:p>
        <w:p w14:paraId="20C40CCA" w14:textId="780B35D8" w:rsidR="00F21D9C" w:rsidRDefault="00EC0B00">
          <w:pPr>
            <w:pStyle w:val="TDC2"/>
            <w:tabs>
              <w:tab w:val="left" w:pos="880"/>
              <w:tab w:val="right" w:leader="dot" w:pos="8777"/>
            </w:tabs>
            <w:rPr>
              <w:rFonts w:eastAsiaTheme="minorEastAsia"/>
              <w:noProof/>
              <w:lang w:val="es-MX" w:eastAsia="es-MX"/>
            </w:rPr>
          </w:pPr>
          <w:hyperlink w:anchor="_Toc21067750" w:history="1">
            <w:r w:rsidR="00F21D9C" w:rsidRPr="008B5444">
              <w:rPr>
                <w:rStyle w:val="Hipervnculo"/>
                <w:rFonts w:ascii="Times New Roman" w:hAnsi="Times New Roman" w:cs="Times New Roman"/>
                <w:b/>
                <w:noProof/>
              </w:rPr>
              <w:t>3.2.</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Área de estudio</w:t>
            </w:r>
            <w:r w:rsidR="00F21D9C">
              <w:rPr>
                <w:noProof/>
                <w:webHidden/>
              </w:rPr>
              <w:tab/>
            </w:r>
            <w:r w:rsidR="00F21D9C">
              <w:rPr>
                <w:noProof/>
                <w:webHidden/>
              </w:rPr>
              <w:fldChar w:fldCharType="begin"/>
            </w:r>
            <w:r w:rsidR="00F21D9C">
              <w:rPr>
                <w:noProof/>
                <w:webHidden/>
              </w:rPr>
              <w:instrText xml:space="preserve"> PAGEREF _Toc21067750 \h </w:instrText>
            </w:r>
            <w:r w:rsidR="00F21D9C">
              <w:rPr>
                <w:noProof/>
                <w:webHidden/>
              </w:rPr>
            </w:r>
            <w:r w:rsidR="00F21D9C">
              <w:rPr>
                <w:noProof/>
                <w:webHidden/>
              </w:rPr>
              <w:fldChar w:fldCharType="separate"/>
            </w:r>
            <w:r w:rsidR="00140423">
              <w:rPr>
                <w:noProof/>
                <w:webHidden/>
              </w:rPr>
              <w:t>12</w:t>
            </w:r>
            <w:r w:rsidR="00F21D9C">
              <w:rPr>
                <w:noProof/>
                <w:webHidden/>
              </w:rPr>
              <w:fldChar w:fldCharType="end"/>
            </w:r>
          </w:hyperlink>
        </w:p>
        <w:p w14:paraId="1C2B753B" w14:textId="47192B87" w:rsidR="00F21D9C" w:rsidRDefault="00EC0B00">
          <w:pPr>
            <w:pStyle w:val="TDC2"/>
            <w:tabs>
              <w:tab w:val="left" w:pos="880"/>
              <w:tab w:val="right" w:leader="dot" w:pos="8777"/>
            </w:tabs>
            <w:rPr>
              <w:rFonts w:eastAsiaTheme="minorEastAsia"/>
              <w:noProof/>
              <w:lang w:val="es-MX" w:eastAsia="es-MX"/>
            </w:rPr>
          </w:pPr>
          <w:hyperlink w:anchor="_Toc21067751" w:history="1">
            <w:r w:rsidR="00F21D9C" w:rsidRPr="008B5444">
              <w:rPr>
                <w:rStyle w:val="Hipervnculo"/>
                <w:rFonts w:ascii="Times New Roman" w:hAnsi="Times New Roman" w:cs="Times New Roman"/>
                <w:b/>
                <w:noProof/>
              </w:rPr>
              <w:t>3.3.</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Métodos de la Investigación</w:t>
            </w:r>
            <w:r w:rsidR="00F21D9C">
              <w:rPr>
                <w:noProof/>
                <w:webHidden/>
              </w:rPr>
              <w:tab/>
            </w:r>
            <w:r w:rsidR="00F21D9C">
              <w:rPr>
                <w:noProof/>
                <w:webHidden/>
              </w:rPr>
              <w:fldChar w:fldCharType="begin"/>
            </w:r>
            <w:r w:rsidR="00F21D9C">
              <w:rPr>
                <w:noProof/>
                <w:webHidden/>
              </w:rPr>
              <w:instrText xml:space="preserve"> PAGEREF _Toc21067751 \h </w:instrText>
            </w:r>
            <w:r w:rsidR="00F21D9C">
              <w:rPr>
                <w:noProof/>
                <w:webHidden/>
              </w:rPr>
            </w:r>
            <w:r w:rsidR="00F21D9C">
              <w:rPr>
                <w:noProof/>
                <w:webHidden/>
              </w:rPr>
              <w:fldChar w:fldCharType="separate"/>
            </w:r>
            <w:r w:rsidR="00140423">
              <w:rPr>
                <w:noProof/>
                <w:webHidden/>
              </w:rPr>
              <w:t>12</w:t>
            </w:r>
            <w:r w:rsidR="00F21D9C">
              <w:rPr>
                <w:noProof/>
                <w:webHidden/>
              </w:rPr>
              <w:fldChar w:fldCharType="end"/>
            </w:r>
          </w:hyperlink>
        </w:p>
        <w:p w14:paraId="4A3D15BA" w14:textId="59FAAA4D" w:rsidR="00F21D9C" w:rsidRDefault="00EC0B00">
          <w:pPr>
            <w:pStyle w:val="TDC2"/>
            <w:tabs>
              <w:tab w:val="left" w:pos="880"/>
              <w:tab w:val="right" w:leader="dot" w:pos="8777"/>
            </w:tabs>
            <w:rPr>
              <w:rFonts w:eastAsiaTheme="minorEastAsia"/>
              <w:noProof/>
              <w:lang w:val="es-MX" w:eastAsia="es-MX"/>
            </w:rPr>
          </w:pPr>
          <w:hyperlink w:anchor="_Toc21067752" w:history="1">
            <w:r w:rsidR="00F21D9C" w:rsidRPr="008B5444">
              <w:rPr>
                <w:rStyle w:val="Hipervnculo"/>
                <w:rFonts w:ascii="Times New Roman" w:hAnsi="Times New Roman" w:cs="Times New Roman"/>
                <w:b/>
                <w:noProof/>
              </w:rPr>
              <w:t>3.4.</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Enfoque de la Investigación</w:t>
            </w:r>
            <w:r w:rsidR="00F21D9C">
              <w:rPr>
                <w:noProof/>
                <w:webHidden/>
              </w:rPr>
              <w:tab/>
            </w:r>
            <w:r w:rsidR="00F21D9C">
              <w:rPr>
                <w:noProof/>
                <w:webHidden/>
              </w:rPr>
              <w:fldChar w:fldCharType="begin"/>
            </w:r>
            <w:r w:rsidR="00F21D9C">
              <w:rPr>
                <w:noProof/>
                <w:webHidden/>
              </w:rPr>
              <w:instrText xml:space="preserve"> PAGEREF _Toc21067752 \h </w:instrText>
            </w:r>
            <w:r w:rsidR="00F21D9C">
              <w:rPr>
                <w:noProof/>
                <w:webHidden/>
              </w:rPr>
            </w:r>
            <w:r w:rsidR="00F21D9C">
              <w:rPr>
                <w:noProof/>
                <w:webHidden/>
              </w:rPr>
              <w:fldChar w:fldCharType="separate"/>
            </w:r>
            <w:r w:rsidR="00140423">
              <w:rPr>
                <w:noProof/>
                <w:webHidden/>
              </w:rPr>
              <w:t>13</w:t>
            </w:r>
            <w:r w:rsidR="00F21D9C">
              <w:rPr>
                <w:noProof/>
                <w:webHidden/>
              </w:rPr>
              <w:fldChar w:fldCharType="end"/>
            </w:r>
          </w:hyperlink>
        </w:p>
        <w:p w14:paraId="24774A60" w14:textId="1E3F0066" w:rsidR="00F21D9C" w:rsidRDefault="00EC0B00">
          <w:pPr>
            <w:pStyle w:val="TDC2"/>
            <w:tabs>
              <w:tab w:val="left" w:pos="880"/>
              <w:tab w:val="right" w:leader="dot" w:pos="8777"/>
            </w:tabs>
            <w:rPr>
              <w:rFonts w:eastAsiaTheme="minorEastAsia"/>
              <w:noProof/>
              <w:lang w:val="es-MX" w:eastAsia="es-MX"/>
            </w:rPr>
          </w:pPr>
          <w:hyperlink w:anchor="_Toc21067753" w:history="1">
            <w:r w:rsidR="00F21D9C" w:rsidRPr="008B5444">
              <w:rPr>
                <w:rStyle w:val="Hipervnculo"/>
                <w:rFonts w:ascii="Times New Roman" w:hAnsi="Times New Roman" w:cs="Times New Roman"/>
                <w:b/>
                <w:noProof/>
              </w:rPr>
              <w:t>3.5.</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Población de Estudio</w:t>
            </w:r>
            <w:r w:rsidR="00F21D9C">
              <w:rPr>
                <w:noProof/>
                <w:webHidden/>
              </w:rPr>
              <w:tab/>
            </w:r>
            <w:r w:rsidR="00F21D9C">
              <w:rPr>
                <w:noProof/>
                <w:webHidden/>
              </w:rPr>
              <w:fldChar w:fldCharType="begin"/>
            </w:r>
            <w:r w:rsidR="00F21D9C">
              <w:rPr>
                <w:noProof/>
                <w:webHidden/>
              </w:rPr>
              <w:instrText xml:space="preserve"> PAGEREF _Toc21067753 \h </w:instrText>
            </w:r>
            <w:r w:rsidR="00F21D9C">
              <w:rPr>
                <w:noProof/>
                <w:webHidden/>
              </w:rPr>
            </w:r>
            <w:r w:rsidR="00F21D9C">
              <w:rPr>
                <w:noProof/>
                <w:webHidden/>
              </w:rPr>
              <w:fldChar w:fldCharType="separate"/>
            </w:r>
            <w:r w:rsidR="00140423">
              <w:rPr>
                <w:noProof/>
                <w:webHidden/>
              </w:rPr>
              <w:t>13</w:t>
            </w:r>
            <w:r w:rsidR="00F21D9C">
              <w:rPr>
                <w:noProof/>
                <w:webHidden/>
              </w:rPr>
              <w:fldChar w:fldCharType="end"/>
            </w:r>
          </w:hyperlink>
        </w:p>
        <w:p w14:paraId="0F6D1B7F" w14:textId="61020CBE" w:rsidR="00F21D9C" w:rsidRDefault="00EC0B00">
          <w:pPr>
            <w:pStyle w:val="TDC2"/>
            <w:tabs>
              <w:tab w:val="left" w:pos="880"/>
              <w:tab w:val="right" w:leader="dot" w:pos="8777"/>
            </w:tabs>
            <w:rPr>
              <w:rFonts w:eastAsiaTheme="minorEastAsia"/>
              <w:noProof/>
              <w:lang w:val="es-MX" w:eastAsia="es-MX"/>
            </w:rPr>
          </w:pPr>
          <w:hyperlink w:anchor="_Toc21067754" w:history="1">
            <w:r w:rsidR="00F21D9C" w:rsidRPr="008B5444">
              <w:rPr>
                <w:rStyle w:val="Hipervnculo"/>
                <w:rFonts w:ascii="Times New Roman" w:hAnsi="Times New Roman" w:cs="Times New Roman"/>
                <w:b/>
                <w:noProof/>
              </w:rPr>
              <w:t>3.6.</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Muestra</w:t>
            </w:r>
            <w:r w:rsidR="00F21D9C">
              <w:rPr>
                <w:noProof/>
                <w:webHidden/>
              </w:rPr>
              <w:tab/>
            </w:r>
            <w:r w:rsidR="00F21D9C">
              <w:rPr>
                <w:noProof/>
                <w:webHidden/>
              </w:rPr>
              <w:fldChar w:fldCharType="begin"/>
            </w:r>
            <w:r w:rsidR="00F21D9C">
              <w:rPr>
                <w:noProof/>
                <w:webHidden/>
              </w:rPr>
              <w:instrText xml:space="preserve"> PAGEREF _Toc21067754 \h </w:instrText>
            </w:r>
            <w:r w:rsidR="00F21D9C">
              <w:rPr>
                <w:noProof/>
                <w:webHidden/>
              </w:rPr>
            </w:r>
            <w:r w:rsidR="00F21D9C">
              <w:rPr>
                <w:noProof/>
                <w:webHidden/>
              </w:rPr>
              <w:fldChar w:fldCharType="separate"/>
            </w:r>
            <w:r w:rsidR="00140423">
              <w:rPr>
                <w:noProof/>
                <w:webHidden/>
              </w:rPr>
              <w:t>13</w:t>
            </w:r>
            <w:r w:rsidR="00F21D9C">
              <w:rPr>
                <w:noProof/>
                <w:webHidden/>
              </w:rPr>
              <w:fldChar w:fldCharType="end"/>
            </w:r>
          </w:hyperlink>
        </w:p>
        <w:p w14:paraId="67C489B6" w14:textId="40C7F86F" w:rsidR="00F21D9C" w:rsidRDefault="00EC0B00">
          <w:pPr>
            <w:pStyle w:val="TDC2"/>
            <w:tabs>
              <w:tab w:val="left" w:pos="880"/>
              <w:tab w:val="right" w:leader="dot" w:pos="8777"/>
            </w:tabs>
            <w:rPr>
              <w:rFonts w:eastAsiaTheme="minorEastAsia"/>
              <w:noProof/>
              <w:lang w:val="es-MX" w:eastAsia="es-MX"/>
            </w:rPr>
          </w:pPr>
          <w:hyperlink w:anchor="_Toc21067755" w:history="1">
            <w:r w:rsidR="00F21D9C" w:rsidRPr="008B5444">
              <w:rPr>
                <w:rStyle w:val="Hipervnculo"/>
                <w:rFonts w:ascii="Times New Roman" w:hAnsi="Times New Roman" w:cs="Times New Roman"/>
                <w:b/>
                <w:noProof/>
              </w:rPr>
              <w:t>3.7.</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Técnica de recolección de datos primarios y secundarios</w:t>
            </w:r>
            <w:r w:rsidR="00F21D9C">
              <w:rPr>
                <w:noProof/>
                <w:webHidden/>
              </w:rPr>
              <w:tab/>
            </w:r>
            <w:r w:rsidR="00F21D9C">
              <w:rPr>
                <w:noProof/>
                <w:webHidden/>
              </w:rPr>
              <w:fldChar w:fldCharType="begin"/>
            </w:r>
            <w:r w:rsidR="00F21D9C">
              <w:rPr>
                <w:noProof/>
                <w:webHidden/>
              </w:rPr>
              <w:instrText xml:space="preserve"> PAGEREF _Toc21067755 \h </w:instrText>
            </w:r>
            <w:r w:rsidR="00F21D9C">
              <w:rPr>
                <w:noProof/>
                <w:webHidden/>
              </w:rPr>
            </w:r>
            <w:r w:rsidR="00F21D9C">
              <w:rPr>
                <w:noProof/>
                <w:webHidden/>
              </w:rPr>
              <w:fldChar w:fldCharType="separate"/>
            </w:r>
            <w:r w:rsidR="00140423">
              <w:rPr>
                <w:noProof/>
                <w:webHidden/>
              </w:rPr>
              <w:t>14</w:t>
            </w:r>
            <w:r w:rsidR="00F21D9C">
              <w:rPr>
                <w:noProof/>
                <w:webHidden/>
              </w:rPr>
              <w:fldChar w:fldCharType="end"/>
            </w:r>
          </w:hyperlink>
        </w:p>
        <w:p w14:paraId="79E3FC41" w14:textId="5D4D954A" w:rsidR="00F21D9C" w:rsidRDefault="00EC0B00">
          <w:pPr>
            <w:pStyle w:val="TDC2"/>
            <w:tabs>
              <w:tab w:val="left" w:pos="880"/>
              <w:tab w:val="right" w:leader="dot" w:pos="8777"/>
            </w:tabs>
            <w:rPr>
              <w:rFonts w:eastAsiaTheme="minorEastAsia"/>
              <w:noProof/>
              <w:lang w:val="es-MX" w:eastAsia="es-MX"/>
            </w:rPr>
          </w:pPr>
          <w:hyperlink w:anchor="_Toc21067756" w:history="1">
            <w:r w:rsidR="00F21D9C" w:rsidRPr="008B5444">
              <w:rPr>
                <w:rStyle w:val="Hipervnculo"/>
                <w:rFonts w:ascii="Times New Roman" w:hAnsi="Times New Roman" w:cs="Times New Roman"/>
                <w:b/>
                <w:noProof/>
              </w:rPr>
              <w:t>3.8.</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Procesamiento de la información</w:t>
            </w:r>
            <w:r w:rsidR="00F21D9C">
              <w:rPr>
                <w:noProof/>
                <w:webHidden/>
              </w:rPr>
              <w:tab/>
            </w:r>
            <w:r w:rsidR="00F21D9C">
              <w:rPr>
                <w:noProof/>
                <w:webHidden/>
              </w:rPr>
              <w:fldChar w:fldCharType="begin"/>
            </w:r>
            <w:r w:rsidR="00F21D9C">
              <w:rPr>
                <w:noProof/>
                <w:webHidden/>
              </w:rPr>
              <w:instrText xml:space="preserve"> PAGEREF _Toc21067756 \h </w:instrText>
            </w:r>
            <w:r w:rsidR="00F21D9C">
              <w:rPr>
                <w:noProof/>
                <w:webHidden/>
              </w:rPr>
            </w:r>
            <w:r w:rsidR="00F21D9C">
              <w:rPr>
                <w:noProof/>
                <w:webHidden/>
              </w:rPr>
              <w:fldChar w:fldCharType="separate"/>
            </w:r>
            <w:r w:rsidR="00140423">
              <w:rPr>
                <w:noProof/>
                <w:webHidden/>
              </w:rPr>
              <w:t>14</w:t>
            </w:r>
            <w:r w:rsidR="00F21D9C">
              <w:rPr>
                <w:noProof/>
                <w:webHidden/>
              </w:rPr>
              <w:fldChar w:fldCharType="end"/>
            </w:r>
          </w:hyperlink>
        </w:p>
        <w:p w14:paraId="3A515475" w14:textId="363D22AC" w:rsidR="00F21D9C" w:rsidRDefault="00EC0B00">
          <w:pPr>
            <w:pStyle w:val="TDC2"/>
            <w:tabs>
              <w:tab w:val="left" w:pos="880"/>
              <w:tab w:val="right" w:leader="dot" w:pos="8777"/>
            </w:tabs>
            <w:rPr>
              <w:rFonts w:eastAsiaTheme="minorEastAsia"/>
              <w:noProof/>
              <w:lang w:val="es-MX" w:eastAsia="es-MX"/>
            </w:rPr>
          </w:pPr>
          <w:hyperlink w:anchor="_Toc21067757" w:history="1">
            <w:r w:rsidR="00F21D9C" w:rsidRPr="008B5444">
              <w:rPr>
                <w:rStyle w:val="Hipervnculo"/>
                <w:rFonts w:ascii="Times New Roman" w:hAnsi="Times New Roman" w:cs="Times New Roman"/>
                <w:b/>
                <w:noProof/>
              </w:rPr>
              <w:t>3.9.</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Confidencialidad y ética en el manejo de los datos de la investigación</w:t>
            </w:r>
            <w:r w:rsidR="00F21D9C">
              <w:rPr>
                <w:noProof/>
                <w:webHidden/>
              </w:rPr>
              <w:tab/>
            </w:r>
            <w:r w:rsidR="00F21D9C">
              <w:rPr>
                <w:noProof/>
                <w:webHidden/>
              </w:rPr>
              <w:fldChar w:fldCharType="begin"/>
            </w:r>
            <w:r w:rsidR="00F21D9C">
              <w:rPr>
                <w:noProof/>
                <w:webHidden/>
              </w:rPr>
              <w:instrText xml:space="preserve"> PAGEREF _Toc21067757 \h </w:instrText>
            </w:r>
            <w:r w:rsidR="00F21D9C">
              <w:rPr>
                <w:noProof/>
                <w:webHidden/>
              </w:rPr>
            </w:r>
            <w:r w:rsidR="00F21D9C">
              <w:rPr>
                <w:noProof/>
                <w:webHidden/>
              </w:rPr>
              <w:fldChar w:fldCharType="separate"/>
            </w:r>
            <w:r w:rsidR="00140423">
              <w:rPr>
                <w:noProof/>
                <w:webHidden/>
              </w:rPr>
              <w:t>14</w:t>
            </w:r>
            <w:r w:rsidR="00F21D9C">
              <w:rPr>
                <w:noProof/>
                <w:webHidden/>
              </w:rPr>
              <w:fldChar w:fldCharType="end"/>
            </w:r>
          </w:hyperlink>
        </w:p>
        <w:p w14:paraId="5D21D64F" w14:textId="465D7D78" w:rsidR="00F21D9C" w:rsidRDefault="00EC0B00">
          <w:pPr>
            <w:pStyle w:val="TDC2"/>
            <w:tabs>
              <w:tab w:val="left" w:pos="1100"/>
              <w:tab w:val="right" w:leader="dot" w:pos="8777"/>
            </w:tabs>
            <w:rPr>
              <w:rFonts w:eastAsiaTheme="minorEastAsia"/>
              <w:noProof/>
              <w:lang w:val="es-MX" w:eastAsia="es-MX"/>
            </w:rPr>
          </w:pPr>
          <w:hyperlink w:anchor="_Toc21067758" w:history="1">
            <w:r w:rsidR="00F21D9C" w:rsidRPr="008B5444">
              <w:rPr>
                <w:rStyle w:val="Hipervnculo"/>
                <w:rFonts w:ascii="Times New Roman" w:hAnsi="Times New Roman" w:cs="Times New Roman"/>
                <w:b/>
                <w:noProof/>
              </w:rPr>
              <w:t>3.10.</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Identificación de variables</w:t>
            </w:r>
            <w:r w:rsidR="00F21D9C">
              <w:rPr>
                <w:noProof/>
                <w:webHidden/>
              </w:rPr>
              <w:tab/>
            </w:r>
            <w:r w:rsidR="00F21D9C">
              <w:rPr>
                <w:noProof/>
                <w:webHidden/>
              </w:rPr>
              <w:fldChar w:fldCharType="begin"/>
            </w:r>
            <w:r w:rsidR="00F21D9C">
              <w:rPr>
                <w:noProof/>
                <w:webHidden/>
              </w:rPr>
              <w:instrText xml:space="preserve"> PAGEREF _Toc21067758 \h </w:instrText>
            </w:r>
            <w:r w:rsidR="00F21D9C">
              <w:rPr>
                <w:noProof/>
                <w:webHidden/>
              </w:rPr>
            </w:r>
            <w:r w:rsidR="00F21D9C">
              <w:rPr>
                <w:noProof/>
                <w:webHidden/>
              </w:rPr>
              <w:fldChar w:fldCharType="separate"/>
            </w:r>
            <w:r w:rsidR="00140423">
              <w:rPr>
                <w:noProof/>
                <w:webHidden/>
              </w:rPr>
              <w:t>15</w:t>
            </w:r>
            <w:r w:rsidR="00F21D9C">
              <w:rPr>
                <w:noProof/>
                <w:webHidden/>
              </w:rPr>
              <w:fldChar w:fldCharType="end"/>
            </w:r>
          </w:hyperlink>
        </w:p>
        <w:p w14:paraId="76276B50" w14:textId="0E3215EF" w:rsidR="00F21D9C" w:rsidRDefault="00EC0B00">
          <w:pPr>
            <w:pStyle w:val="TDC2"/>
            <w:tabs>
              <w:tab w:val="left" w:pos="1100"/>
              <w:tab w:val="right" w:leader="dot" w:pos="8777"/>
            </w:tabs>
            <w:rPr>
              <w:rFonts w:eastAsiaTheme="minorEastAsia"/>
              <w:noProof/>
              <w:lang w:val="es-MX" w:eastAsia="es-MX"/>
            </w:rPr>
          </w:pPr>
          <w:hyperlink w:anchor="_Toc21067759" w:history="1">
            <w:r w:rsidR="00F21D9C" w:rsidRPr="008B5444">
              <w:rPr>
                <w:rStyle w:val="Hipervnculo"/>
                <w:rFonts w:ascii="Times New Roman" w:hAnsi="Times New Roman" w:cs="Times New Roman"/>
                <w:b/>
                <w:noProof/>
              </w:rPr>
              <w:t>3.10.1.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Variable independiente</w:t>
            </w:r>
            <w:r w:rsidR="00F21D9C">
              <w:rPr>
                <w:noProof/>
                <w:webHidden/>
              </w:rPr>
              <w:tab/>
            </w:r>
            <w:r w:rsidR="00F21D9C">
              <w:rPr>
                <w:noProof/>
                <w:webHidden/>
              </w:rPr>
              <w:fldChar w:fldCharType="begin"/>
            </w:r>
            <w:r w:rsidR="00F21D9C">
              <w:rPr>
                <w:noProof/>
                <w:webHidden/>
              </w:rPr>
              <w:instrText xml:space="preserve"> PAGEREF _Toc21067759 \h </w:instrText>
            </w:r>
            <w:r w:rsidR="00F21D9C">
              <w:rPr>
                <w:noProof/>
                <w:webHidden/>
              </w:rPr>
            </w:r>
            <w:r w:rsidR="00F21D9C">
              <w:rPr>
                <w:noProof/>
                <w:webHidden/>
              </w:rPr>
              <w:fldChar w:fldCharType="separate"/>
            </w:r>
            <w:r w:rsidR="00140423">
              <w:rPr>
                <w:noProof/>
                <w:webHidden/>
              </w:rPr>
              <w:t>15</w:t>
            </w:r>
            <w:r w:rsidR="00F21D9C">
              <w:rPr>
                <w:noProof/>
                <w:webHidden/>
              </w:rPr>
              <w:fldChar w:fldCharType="end"/>
            </w:r>
          </w:hyperlink>
        </w:p>
        <w:p w14:paraId="614CDB5D" w14:textId="7A3D7FF8" w:rsidR="00F21D9C" w:rsidRDefault="00EC0B00">
          <w:pPr>
            <w:pStyle w:val="TDC2"/>
            <w:tabs>
              <w:tab w:val="left" w:pos="1100"/>
              <w:tab w:val="right" w:leader="dot" w:pos="8777"/>
            </w:tabs>
            <w:rPr>
              <w:rFonts w:eastAsiaTheme="minorEastAsia"/>
              <w:noProof/>
              <w:lang w:val="es-MX" w:eastAsia="es-MX"/>
            </w:rPr>
          </w:pPr>
          <w:hyperlink w:anchor="_Toc21067760" w:history="1">
            <w:r w:rsidR="00F21D9C" w:rsidRPr="008B5444">
              <w:rPr>
                <w:rStyle w:val="Hipervnculo"/>
                <w:rFonts w:ascii="Times New Roman" w:hAnsi="Times New Roman" w:cs="Times New Roman"/>
                <w:b/>
                <w:noProof/>
              </w:rPr>
              <w:t>3.10.2.</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Variable dependiente</w:t>
            </w:r>
            <w:r w:rsidR="00F21D9C">
              <w:rPr>
                <w:noProof/>
                <w:webHidden/>
              </w:rPr>
              <w:tab/>
            </w:r>
            <w:r w:rsidR="00F21D9C">
              <w:rPr>
                <w:noProof/>
                <w:webHidden/>
              </w:rPr>
              <w:fldChar w:fldCharType="begin"/>
            </w:r>
            <w:r w:rsidR="00F21D9C">
              <w:rPr>
                <w:noProof/>
                <w:webHidden/>
              </w:rPr>
              <w:instrText xml:space="preserve"> PAGEREF _Toc21067760 \h </w:instrText>
            </w:r>
            <w:r w:rsidR="00F21D9C">
              <w:rPr>
                <w:noProof/>
                <w:webHidden/>
              </w:rPr>
            </w:r>
            <w:r w:rsidR="00F21D9C">
              <w:rPr>
                <w:noProof/>
                <w:webHidden/>
              </w:rPr>
              <w:fldChar w:fldCharType="separate"/>
            </w:r>
            <w:r w:rsidR="00140423">
              <w:rPr>
                <w:noProof/>
                <w:webHidden/>
              </w:rPr>
              <w:t>15</w:t>
            </w:r>
            <w:r w:rsidR="00F21D9C">
              <w:rPr>
                <w:noProof/>
                <w:webHidden/>
              </w:rPr>
              <w:fldChar w:fldCharType="end"/>
            </w:r>
          </w:hyperlink>
        </w:p>
        <w:p w14:paraId="5C887000" w14:textId="0D7FD20E" w:rsidR="00F21D9C" w:rsidRDefault="00EC0B00">
          <w:pPr>
            <w:pStyle w:val="TDC2"/>
            <w:tabs>
              <w:tab w:val="left" w:pos="1100"/>
              <w:tab w:val="right" w:leader="dot" w:pos="8777"/>
            </w:tabs>
            <w:rPr>
              <w:rFonts w:eastAsiaTheme="minorEastAsia"/>
              <w:noProof/>
              <w:lang w:val="es-MX" w:eastAsia="es-MX"/>
            </w:rPr>
          </w:pPr>
          <w:hyperlink w:anchor="_Toc21067761" w:history="1">
            <w:r w:rsidR="00F21D9C" w:rsidRPr="008B5444">
              <w:rPr>
                <w:rStyle w:val="Hipervnculo"/>
                <w:rFonts w:ascii="Times New Roman" w:hAnsi="Times New Roman" w:cs="Times New Roman"/>
                <w:b/>
                <w:noProof/>
              </w:rPr>
              <w:t>3.11.</w:t>
            </w:r>
            <w:r w:rsidR="00F21D9C">
              <w:rPr>
                <w:rFonts w:eastAsiaTheme="minorEastAsia"/>
                <w:noProof/>
                <w:lang w:val="es-MX" w:eastAsia="es-MX"/>
              </w:rPr>
              <w:tab/>
            </w:r>
            <w:r w:rsidR="00F21D9C" w:rsidRPr="008B5444">
              <w:rPr>
                <w:rStyle w:val="Hipervnculo"/>
                <w:rFonts w:ascii="Times New Roman" w:hAnsi="Times New Roman" w:cs="Times New Roman"/>
                <w:b/>
                <w:noProof/>
                <w:shd w:val="clear" w:color="auto" w:fill="FFFFFF"/>
              </w:rPr>
              <w:t>Operacionalización de las variables</w:t>
            </w:r>
            <w:r w:rsidR="00F21D9C">
              <w:rPr>
                <w:noProof/>
                <w:webHidden/>
              </w:rPr>
              <w:tab/>
            </w:r>
            <w:r w:rsidR="00F21D9C">
              <w:rPr>
                <w:noProof/>
                <w:webHidden/>
              </w:rPr>
              <w:fldChar w:fldCharType="begin"/>
            </w:r>
            <w:r w:rsidR="00F21D9C">
              <w:rPr>
                <w:noProof/>
                <w:webHidden/>
              </w:rPr>
              <w:instrText xml:space="preserve"> PAGEREF _Toc21067761 \h </w:instrText>
            </w:r>
            <w:r w:rsidR="00F21D9C">
              <w:rPr>
                <w:noProof/>
                <w:webHidden/>
              </w:rPr>
            </w:r>
            <w:r w:rsidR="00F21D9C">
              <w:rPr>
                <w:noProof/>
                <w:webHidden/>
              </w:rPr>
              <w:fldChar w:fldCharType="separate"/>
            </w:r>
            <w:r w:rsidR="00140423">
              <w:rPr>
                <w:noProof/>
                <w:webHidden/>
              </w:rPr>
              <w:t>16</w:t>
            </w:r>
            <w:r w:rsidR="00F21D9C">
              <w:rPr>
                <w:noProof/>
                <w:webHidden/>
              </w:rPr>
              <w:fldChar w:fldCharType="end"/>
            </w:r>
          </w:hyperlink>
        </w:p>
        <w:p w14:paraId="793D9B72" w14:textId="46251003" w:rsidR="00F21D9C" w:rsidRDefault="00EC0B00">
          <w:pPr>
            <w:pStyle w:val="TDC1"/>
            <w:tabs>
              <w:tab w:val="left" w:pos="660"/>
              <w:tab w:val="right" w:leader="dot" w:pos="8777"/>
            </w:tabs>
            <w:rPr>
              <w:rFonts w:eastAsiaTheme="minorEastAsia"/>
              <w:noProof/>
              <w:lang w:val="es-MX" w:eastAsia="es-MX"/>
            </w:rPr>
          </w:pPr>
          <w:hyperlink w:anchor="_Toc21067762" w:history="1">
            <w:r w:rsidR="00F21D9C" w:rsidRPr="008B5444">
              <w:rPr>
                <w:rStyle w:val="Hipervnculo"/>
                <w:rFonts w:ascii="Times New Roman" w:eastAsia="Yu Gothic" w:hAnsi="Times New Roman" w:cs="Times New Roman"/>
                <w:b/>
                <w:noProof/>
              </w:rPr>
              <w:t>IV.</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RESULTADOS Y DISCUSIÓN</w:t>
            </w:r>
            <w:r w:rsidR="00F21D9C">
              <w:rPr>
                <w:noProof/>
                <w:webHidden/>
              </w:rPr>
              <w:tab/>
            </w:r>
            <w:r w:rsidR="00F21D9C">
              <w:rPr>
                <w:noProof/>
                <w:webHidden/>
              </w:rPr>
              <w:fldChar w:fldCharType="begin"/>
            </w:r>
            <w:r w:rsidR="00F21D9C">
              <w:rPr>
                <w:noProof/>
                <w:webHidden/>
              </w:rPr>
              <w:instrText xml:space="preserve"> PAGEREF _Toc21067762 \h </w:instrText>
            </w:r>
            <w:r w:rsidR="00F21D9C">
              <w:rPr>
                <w:noProof/>
                <w:webHidden/>
              </w:rPr>
            </w:r>
            <w:r w:rsidR="00F21D9C">
              <w:rPr>
                <w:noProof/>
                <w:webHidden/>
              </w:rPr>
              <w:fldChar w:fldCharType="separate"/>
            </w:r>
            <w:r w:rsidR="00140423">
              <w:rPr>
                <w:noProof/>
                <w:webHidden/>
              </w:rPr>
              <w:t>17</w:t>
            </w:r>
            <w:r w:rsidR="00F21D9C">
              <w:rPr>
                <w:noProof/>
                <w:webHidden/>
              </w:rPr>
              <w:fldChar w:fldCharType="end"/>
            </w:r>
          </w:hyperlink>
        </w:p>
        <w:p w14:paraId="4B815063" w14:textId="4819E96D" w:rsidR="00F21D9C" w:rsidRDefault="00EC0B00">
          <w:pPr>
            <w:pStyle w:val="TDC1"/>
            <w:tabs>
              <w:tab w:val="left" w:pos="440"/>
              <w:tab w:val="right" w:leader="dot" w:pos="8777"/>
            </w:tabs>
            <w:rPr>
              <w:rFonts w:eastAsiaTheme="minorEastAsia"/>
              <w:noProof/>
              <w:lang w:val="es-MX" w:eastAsia="es-MX"/>
            </w:rPr>
          </w:pPr>
          <w:hyperlink w:anchor="_Toc21067763" w:history="1">
            <w:r w:rsidR="00F21D9C" w:rsidRPr="008B5444">
              <w:rPr>
                <w:rStyle w:val="Hipervnculo"/>
                <w:rFonts w:ascii="Times New Roman" w:eastAsia="Yu Gothic" w:hAnsi="Times New Roman" w:cs="Times New Roman"/>
                <w:b/>
                <w:noProof/>
              </w:rPr>
              <w:t>V.</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CONCLUSIONES</w:t>
            </w:r>
            <w:r w:rsidR="00F21D9C">
              <w:rPr>
                <w:noProof/>
                <w:webHidden/>
              </w:rPr>
              <w:tab/>
            </w:r>
            <w:r w:rsidR="00F21D9C">
              <w:rPr>
                <w:noProof/>
                <w:webHidden/>
              </w:rPr>
              <w:fldChar w:fldCharType="begin"/>
            </w:r>
            <w:r w:rsidR="00F21D9C">
              <w:rPr>
                <w:noProof/>
                <w:webHidden/>
              </w:rPr>
              <w:instrText xml:space="preserve"> PAGEREF _Toc21067763 \h </w:instrText>
            </w:r>
            <w:r w:rsidR="00F21D9C">
              <w:rPr>
                <w:noProof/>
                <w:webHidden/>
              </w:rPr>
            </w:r>
            <w:r w:rsidR="00F21D9C">
              <w:rPr>
                <w:noProof/>
                <w:webHidden/>
              </w:rPr>
              <w:fldChar w:fldCharType="separate"/>
            </w:r>
            <w:r w:rsidR="00140423">
              <w:rPr>
                <w:noProof/>
                <w:webHidden/>
              </w:rPr>
              <w:t>57</w:t>
            </w:r>
            <w:r w:rsidR="00F21D9C">
              <w:rPr>
                <w:noProof/>
                <w:webHidden/>
              </w:rPr>
              <w:fldChar w:fldCharType="end"/>
            </w:r>
          </w:hyperlink>
        </w:p>
        <w:p w14:paraId="3AF5B610" w14:textId="5E6A9A38" w:rsidR="00F21D9C" w:rsidRDefault="00EC0B00">
          <w:pPr>
            <w:pStyle w:val="TDC1"/>
            <w:tabs>
              <w:tab w:val="left" w:pos="660"/>
              <w:tab w:val="right" w:leader="dot" w:pos="8777"/>
            </w:tabs>
            <w:rPr>
              <w:rFonts w:eastAsiaTheme="minorEastAsia"/>
              <w:noProof/>
              <w:lang w:val="es-MX" w:eastAsia="es-MX"/>
            </w:rPr>
          </w:pPr>
          <w:hyperlink w:anchor="_Toc21067764" w:history="1">
            <w:r w:rsidR="00F21D9C" w:rsidRPr="008B5444">
              <w:rPr>
                <w:rStyle w:val="Hipervnculo"/>
                <w:rFonts w:ascii="Times New Roman" w:eastAsia="Yu Gothic" w:hAnsi="Times New Roman" w:cs="Times New Roman"/>
                <w:b/>
                <w:noProof/>
              </w:rPr>
              <w:t>VI.</w:t>
            </w:r>
            <w:r w:rsidR="00F21D9C">
              <w:rPr>
                <w:rFonts w:eastAsiaTheme="minorEastAsia"/>
                <w:noProof/>
                <w:lang w:val="es-MX" w:eastAsia="es-MX"/>
              </w:rPr>
              <w:tab/>
            </w:r>
            <w:r w:rsidR="00F21D9C" w:rsidRPr="008B5444">
              <w:rPr>
                <w:rStyle w:val="Hipervnculo"/>
                <w:rFonts w:ascii="Times New Roman" w:eastAsia="Yu Gothic" w:hAnsi="Times New Roman" w:cs="Times New Roman"/>
                <w:b/>
                <w:noProof/>
                <w:shd w:val="clear" w:color="auto" w:fill="FFFFFF"/>
              </w:rPr>
              <w:t>RECOMENDACIONES</w:t>
            </w:r>
            <w:r w:rsidR="00F21D9C">
              <w:rPr>
                <w:noProof/>
                <w:webHidden/>
              </w:rPr>
              <w:tab/>
            </w:r>
            <w:r w:rsidR="00F21D9C">
              <w:rPr>
                <w:noProof/>
                <w:webHidden/>
              </w:rPr>
              <w:fldChar w:fldCharType="begin"/>
            </w:r>
            <w:r w:rsidR="00F21D9C">
              <w:rPr>
                <w:noProof/>
                <w:webHidden/>
              </w:rPr>
              <w:instrText xml:space="preserve"> PAGEREF _Toc21067764 \h </w:instrText>
            </w:r>
            <w:r w:rsidR="00F21D9C">
              <w:rPr>
                <w:noProof/>
                <w:webHidden/>
              </w:rPr>
            </w:r>
            <w:r w:rsidR="00F21D9C">
              <w:rPr>
                <w:noProof/>
                <w:webHidden/>
              </w:rPr>
              <w:fldChar w:fldCharType="separate"/>
            </w:r>
            <w:r w:rsidR="00140423">
              <w:rPr>
                <w:noProof/>
                <w:webHidden/>
              </w:rPr>
              <w:t>58</w:t>
            </w:r>
            <w:r w:rsidR="00F21D9C">
              <w:rPr>
                <w:noProof/>
                <w:webHidden/>
              </w:rPr>
              <w:fldChar w:fldCharType="end"/>
            </w:r>
          </w:hyperlink>
        </w:p>
        <w:p w14:paraId="7F566451" w14:textId="578EE846" w:rsidR="00F21D9C" w:rsidRDefault="00EC0B00">
          <w:pPr>
            <w:pStyle w:val="TDC1"/>
            <w:tabs>
              <w:tab w:val="right" w:leader="dot" w:pos="8777"/>
            </w:tabs>
            <w:rPr>
              <w:rFonts w:eastAsiaTheme="minorEastAsia"/>
              <w:noProof/>
              <w:lang w:val="es-MX" w:eastAsia="es-MX"/>
            </w:rPr>
          </w:pPr>
          <w:hyperlink w:anchor="_Toc21067765" w:history="1">
            <w:r w:rsidR="00F21D9C" w:rsidRPr="008B5444">
              <w:rPr>
                <w:rStyle w:val="Hipervnculo"/>
                <w:rFonts w:ascii="Times New Roman" w:eastAsia="Yu Gothic" w:hAnsi="Times New Roman" w:cs="Times New Roman"/>
                <w:b/>
                <w:noProof/>
                <w:shd w:val="clear" w:color="auto" w:fill="FFFFFF"/>
              </w:rPr>
              <w:t>BIBLIOGRAFÍA</w:t>
            </w:r>
            <w:r w:rsidR="00F21D9C">
              <w:rPr>
                <w:noProof/>
                <w:webHidden/>
              </w:rPr>
              <w:tab/>
            </w:r>
            <w:r w:rsidR="00F21D9C">
              <w:rPr>
                <w:noProof/>
                <w:webHidden/>
              </w:rPr>
              <w:fldChar w:fldCharType="begin"/>
            </w:r>
            <w:r w:rsidR="00F21D9C">
              <w:rPr>
                <w:noProof/>
                <w:webHidden/>
              </w:rPr>
              <w:instrText xml:space="preserve"> PAGEREF _Toc21067765 \h </w:instrText>
            </w:r>
            <w:r w:rsidR="00F21D9C">
              <w:rPr>
                <w:noProof/>
                <w:webHidden/>
              </w:rPr>
            </w:r>
            <w:r w:rsidR="00F21D9C">
              <w:rPr>
                <w:noProof/>
                <w:webHidden/>
              </w:rPr>
              <w:fldChar w:fldCharType="separate"/>
            </w:r>
            <w:r w:rsidR="00140423">
              <w:rPr>
                <w:noProof/>
                <w:webHidden/>
              </w:rPr>
              <w:t>59</w:t>
            </w:r>
            <w:r w:rsidR="00F21D9C">
              <w:rPr>
                <w:noProof/>
                <w:webHidden/>
              </w:rPr>
              <w:fldChar w:fldCharType="end"/>
            </w:r>
          </w:hyperlink>
        </w:p>
        <w:p w14:paraId="305375D5" w14:textId="45F73DB3" w:rsidR="00F21D9C" w:rsidRDefault="00EC0B00">
          <w:pPr>
            <w:pStyle w:val="TDC1"/>
            <w:tabs>
              <w:tab w:val="right" w:leader="dot" w:pos="8777"/>
            </w:tabs>
            <w:rPr>
              <w:rFonts w:eastAsiaTheme="minorEastAsia"/>
              <w:noProof/>
              <w:lang w:val="es-MX" w:eastAsia="es-MX"/>
            </w:rPr>
          </w:pPr>
          <w:hyperlink w:anchor="_Toc21067766" w:history="1">
            <w:r w:rsidR="00F21D9C" w:rsidRPr="008B5444">
              <w:rPr>
                <w:rStyle w:val="Hipervnculo"/>
                <w:rFonts w:ascii="Times New Roman" w:eastAsia="Yu Gothic" w:hAnsi="Times New Roman" w:cs="Times New Roman"/>
                <w:b/>
                <w:noProof/>
                <w:shd w:val="clear" w:color="auto" w:fill="FFFFFF"/>
              </w:rPr>
              <w:t>ANEXOS</w:t>
            </w:r>
            <w:r w:rsidR="00F21D9C">
              <w:rPr>
                <w:noProof/>
                <w:webHidden/>
              </w:rPr>
              <w:tab/>
            </w:r>
            <w:r w:rsidR="00F21D9C">
              <w:rPr>
                <w:noProof/>
                <w:webHidden/>
              </w:rPr>
              <w:fldChar w:fldCharType="begin"/>
            </w:r>
            <w:r w:rsidR="00F21D9C">
              <w:rPr>
                <w:noProof/>
                <w:webHidden/>
              </w:rPr>
              <w:instrText xml:space="preserve"> PAGEREF _Toc21067766 \h </w:instrText>
            </w:r>
            <w:r w:rsidR="00F21D9C">
              <w:rPr>
                <w:noProof/>
                <w:webHidden/>
              </w:rPr>
            </w:r>
            <w:r w:rsidR="00F21D9C">
              <w:rPr>
                <w:noProof/>
                <w:webHidden/>
              </w:rPr>
              <w:fldChar w:fldCharType="separate"/>
            </w:r>
            <w:r w:rsidR="00140423">
              <w:rPr>
                <w:noProof/>
                <w:webHidden/>
              </w:rPr>
              <w:t>61</w:t>
            </w:r>
            <w:r w:rsidR="00F21D9C">
              <w:rPr>
                <w:noProof/>
                <w:webHidden/>
              </w:rPr>
              <w:fldChar w:fldCharType="end"/>
            </w:r>
          </w:hyperlink>
        </w:p>
        <w:p w14:paraId="1EAD3BDB" w14:textId="35055155" w:rsidR="00860EBC" w:rsidRPr="00BA3FDC" w:rsidRDefault="00860EBC" w:rsidP="00BA3FDC">
          <w:r>
            <w:rPr>
              <w:b/>
              <w:bCs/>
              <w:lang w:val="es-ES"/>
            </w:rPr>
            <w:lastRenderedPageBreak/>
            <w:fldChar w:fldCharType="end"/>
          </w:r>
        </w:p>
      </w:sdtContent>
    </w:sdt>
    <w:p w14:paraId="67A3FF1B" w14:textId="197E8A13" w:rsidR="00225443" w:rsidRPr="00BA3FDC" w:rsidRDefault="00225443" w:rsidP="00225443">
      <w:pPr>
        <w:spacing w:line="360" w:lineRule="auto"/>
        <w:jc w:val="center"/>
        <w:rPr>
          <w:rStyle w:val="Ttulo1Car"/>
          <w:rFonts w:ascii="Times New Roman" w:hAnsi="Times New Roman" w:cs="Times New Roman"/>
          <w:b/>
          <w:color w:val="000000" w:themeColor="text1"/>
          <w:sz w:val="28"/>
          <w:szCs w:val="28"/>
          <w:lang w:val="es-MX"/>
        </w:rPr>
      </w:pPr>
      <w:bookmarkStart w:id="6" w:name="_Toc21067725"/>
      <w:r w:rsidRPr="00BA3FDC">
        <w:rPr>
          <w:rStyle w:val="Ttulo1Car"/>
          <w:rFonts w:ascii="Times New Roman" w:hAnsi="Times New Roman" w:cs="Times New Roman"/>
          <w:b/>
          <w:color w:val="000000" w:themeColor="text1"/>
          <w:sz w:val="28"/>
          <w:szCs w:val="28"/>
          <w:lang w:val="es-MX"/>
        </w:rPr>
        <w:t>ÍNDICE DE TABLAS</w:t>
      </w:r>
      <w:bookmarkEnd w:id="6"/>
    </w:p>
    <w:p w14:paraId="2CB09FA1" w14:textId="02896A9E" w:rsidR="00F21D9C" w:rsidRDefault="00225443">
      <w:pPr>
        <w:pStyle w:val="Tabladeilustraciones"/>
        <w:tabs>
          <w:tab w:val="right" w:leader="dot" w:pos="8777"/>
        </w:tabs>
        <w:rPr>
          <w:rFonts w:eastAsiaTheme="minorEastAsia"/>
          <w:noProof/>
          <w:lang w:val="es-MX" w:eastAsia="es-MX"/>
        </w:rPr>
      </w:pPr>
      <w:r>
        <w:rPr>
          <w:rFonts w:ascii="Times New Roman" w:hAnsi="Times New Roman" w:cs="Times New Roman"/>
          <w:b/>
        </w:rPr>
        <w:fldChar w:fldCharType="begin"/>
      </w:r>
      <w:r>
        <w:rPr>
          <w:rFonts w:ascii="Times New Roman" w:hAnsi="Times New Roman" w:cs="Times New Roman"/>
          <w:b/>
        </w:rPr>
        <w:instrText xml:space="preserve"> TOC \h \z \c "Tabla" </w:instrText>
      </w:r>
      <w:r>
        <w:rPr>
          <w:rFonts w:ascii="Times New Roman" w:hAnsi="Times New Roman" w:cs="Times New Roman"/>
          <w:b/>
        </w:rPr>
        <w:fldChar w:fldCharType="separate"/>
      </w:r>
      <w:hyperlink w:anchor="_Toc21067767" w:history="1">
        <w:r w:rsidR="00F21D9C" w:rsidRPr="00156A72">
          <w:rPr>
            <w:rStyle w:val="Hipervnculo"/>
            <w:rFonts w:ascii="Times New Roman" w:hAnsi="Times New Roman" w:cs="Times New Roman"/>
            <w:b/>
            <w:noProof/>
          </w:rPr>
          <w:t>Tabla 1</w:t>
        </w:r>
        <w:r w:rsidR="00F21D9C" w:rsidRPr="00156A72">
          <w:rPr>
            <w:rStyle w:val="Hipervnculo"/>
            <w:rFonts w:ascii="Times New Roman" w:hAnsi="Times New Roman" w:cs="Times New Roman"/>
            <w:noProof/>
          </w:rPr>
          <w:t xml:space="preserve"> GÉNERO</w:t>
        </w:r>
        <w:r w:rsidR="00F21D9C">
          <w:rPr>
            <w:noProof/>
            <w:webHidden/>
          </w:rPr>
          <w:tab/>
        </w:r>
        <w:r w:rsidR="00F21D9C">
          <w:rPr>
            <w:noProof/>
            <w:webHidden/>
          </w:rPr>
          <w:fldChar w:fldCharType="begin"/>
        </w:r>
        <w:r w:rsidR="00F21D9C">
          <w:rPr>
            <w:noProof/>
            <w:webHidden/>
          </w:rPr>
          <w:instrText xml:space="preserve"> PAGEREF _Toc21067767 \h </w:instrText>
        </w:r>
        <w:r w:rsidR="00F21D9C">
          <w:rPr>
            <w:noProof/>
            <w:webHidden/>
          </w:rPr>
        </w:r>
        <w:r w:rsidR="00F21D9C">
          <w:rPr>
            <w:noProof/>
            <w:webHidden/>
          </w:rPr>
          <w:fldChar w:fldCharType="separate"/>
        </w:r>
        <w:r w:rsidR="00140423">
          <w:rPr>
            <w:noProof/>
            <w:webHidden/>
          </w:rPr>
          <w:t>17</w:t>
        </w:r>
        <w:r w:rsidR="00F21D9C">
          <w:rPr>
            <w:noProof/>
            <w:webHidden/>
          </w:rPr>
          <w:fldChar w:fldCharType="end"/>
        </w:r>
      </w:hyperlink>
    </w:p>
    <w:p w14:paraId="0EE89C83" w14:textId="64DCBC45" w:rsidR="00F21D9C" w:rsidRDefault="00EC0B00">
      <w:pPr>
        <w:pStyle w:val="Tabladeilustraciones"/>
        <w:tabs>
          <w:tab w:val="right" w:leader="dot" w:pos="8777"/>
        </w:tabs>
        <w:rPr>
          <w:rFonts w:eastAsiaTheme="minorEastAsia"/>
          <w:noProof/>
          <w:lang w:val="es-MX" w:eastAsia="es-MX"/>
        </w:rPr>
      </w:pPr>
      <w:hyperlink w:anchor="_Toc21067768" w:history="1">
        <w:r w:rsidR="00F21D9C" w:rsidRPr="00156A72">
          <w:rPr>
            <w:rStyle w:val="Hipervnculo"/>
            <w:rFonts w:ascii="Times New Roman" w:hAnsi="Times New Roman" w:cs="Times New Roman"/>
            <w:b/>
            <w:noProof/>
          </w:rPr>
          <w:t xml:space="preserve">Tabla 2 </w:t>
        </w:r>
        <w:r w:rsidR="00F21D9C" w:rsidRPr="00156A72">
          <w:rPr>
            <w:rStyle w:val="Hipervnculo"/>
            <w:rFonts w:ascii="Times New Roman" w:hAnsi="Times New Roman" w:cs="Times New Roman"/>
            <w:noProof/>
          </w:rPr>
          <w:t>RANGOS DE EDAD</w:t>
        </w:r>
        <w:r w:rsidR="00F21D9C">
          <w:rPr>
            <w:noProof/>
            <w:webHidden/>
          </w:rPr>
          <w:tab/>
        </w:r>
        <w:r w:rsidR="00F21D9C">
          <w:rPr>
            <w:noProof/>
            <w:webHidden/>
          </w:rPr>
          <w:fldChar w:fldCharType="begin"/>
        </w:r>
        <w:r w:rsidR="00F21D9C">
          <w:rPr>
            <w:noProof/>
            <w:webHidden/>
          </w:rPr>
          <w:instrText xml:space="preserve"> PAGEREF _Toc21067768 \h </w:instrText>
        </w:r>
        <w:r w:rsidR="00F21D9C">
          <w:rPr>
            <w:noProof/>
            <w:webHidden/>
          </w:rPr>
        </w:r>
        <w:r w:rsidR="00F21D9C">
          <w:rPr>
            <w:noProof/>
            <w:webHidden/>
          </w:rPr>
          <w:fldChar w:fldCharType="separate"/>
        </w:r>
        <w:r w:rsidR="00140423">
          <w:rPr>
            <w:noProof/>
            <w:webHidden/>
          </w:rPr>
          <w:t>18</w:t>
        </w:r>
        <w:r w:rsidR="00F21D9C">
          <w:rPr>
            <w:noProof/>
            <w:webHidden/>
          </w:rPr>
          <w:fldChar w:fldCharType="end"/>
        </w:r>
      </w:hyperlink>
    </w:p>
    <w:p w14:paraId="0CC909D6" w14:textId="5546E35C" w:rsidR="00F21D9C" w:rsidRDefault="00EC0B00">
      <w:pPr>
        <w:pStyle w:val="Tabladeilustraciones"/>
        <w:tabs>
          <w:tab w:val="right" w:leader="dot" w:pos="8777"/>
        </w:tabs>
        <w:rPr>
          <w:rFonts w:eastAsiaTheme="minorEastAsia"/>
          <w:noProof/>
          <w:lang w:val="es-MX" w:eastAsia="es-MX"/>
        </w:rPr>
      </w:pPr>
      <w:hyperlink w:anchor="_Toc21067769" w:history="1">
        <w:r w:rsidR="00F21D9C" w:rsidRPr="00156A72">
          <w:rPr>
            <w:rStyle w:val="Hipervnculo"/>
            <w:rFonts w:ascii="Times New Roman" w:hAnsi="Times New Roman" w:cs="Times New Roman"/>
            <w:b/>
            <w:noProof/>
          </w:rPr>
          <w:t>Tabla 3</w:t>
        </w:r>
        <w:r w:rsidR="00F21D9C" w:rsidRPr="00156A72">
          <w:rPr>
            <w:rStyle w:val="Hipervnculo"/>
            <w:rFonts w:ascii="Times New Roman" w:hAnsi="Times New Roman" w:cs="Times New Roman"/>
            <w:noProof/>
          </w:rPr>
          <w:t xml:space="preserve"> TIEMPO DE REALIZACIÓN DE HEMODIÁLISIS</w:t>
        </w:r>
        <w:r w:rsidR="00F21D9C">
          <w:rPr>
            <w:noProof/>
            <w:webHidden/>
          </w:rPr>
          <w:tab/>
        </w:r>
        <w:r w:rsidR="00F21D9C">
          <w:rPr>
            <w:noProof/>
            <w:webHidden/>
          </w:rPr>
          <w:fldChar w:fldCharType="begin"/>
        </w:r>
        <w:r w:rsidR="00F21D9C">
          <w:rPr>
            <w:noProof/>
            <w:webHidden/>
          </w:rPr>
          <w:instrText xml:space="preserve"> PAGEREF _Toc21067769 \h </w:instrText>
        </w:r>
        <w:r w:rsidR="00F21D9C">
          <w:rPr>
            <w:noProof/>
            <w:webHidden/>
          </w:rPr>
        </w:r>
        <w:r w:rsidR="00F21D9C">
          <w:rPr>
            <w:noProof/>
            <w:webHidden/>
          </w:rPr>
          <w:fldChar w:fldCharType="separate"/>
        </w:r>
        <w:r w:rsidR="00140423">
          <w:rPr>
            <w:noProof/>
            <w:webHidden/>
          </w:rPr>
          <w:t>19</w:t>
        </w:r>
        <w:r w:rsidR="00F21D9C">
          <w:rPr>
            <w:noProof/>
            <w:webHidden/>
          </w:rPr>
          <w:fldChar w:fldCharType="end"/>
        </w:r>
      </w:hyperlink>
    </w:p>
    <w:p w14:paraId="178B0BB8" w14:textId="0F2FA547" w:rsidR="00F21D9C" w:rsidRDefault="00EC0B00">
      <w:pPr>
        <w:pStyle w:val="Tabladeilustraciones"/>
        <w:tabs>
          <w:tab w:val="right" w:leader="dot" w:pos="8777"/>
        </w:tabs>
        <w:rPr>
          <w:rFonts w:eastAsiaTheme="minorEastAsia"/>
          <w:noProof/>
          <w:lang w:val="es-MX" w:eastAsia="es-MX"/>
        </w:rPr>
      </w:pPr>
      <w:hyperlink w:anchor="_Toc21067770" w:history="1">
        <w:r w:rsidR="00F21D9C" w:rsidRPr="00156A72">
          <w:rPr>
            <w:rStyle w:val="Hipervnculo"/>
            <w:rFonts w:ascii="Times New Roman" w:hAnsi="Times New Roman" w:cs="Times New Roman"/>
            <w:b/>
            <w:noProof/>
          </w:rPr>
          <w:t>Tabla 4</w:t>
        </w:r>
        <w:r w:rsidR="00F21D9C" w:rsidRPr="00156A72">
          <w:rPr>
            <w:rStyle w:val="Hipervnculo"/>
            <w:rFonts w:ascii="Times New Roman" w:hAnsi="Times New Roman" w:cs="Times New Roman"/>
            <w:noProof/>
          </w:rPr>
          <w:t xml:space="preserve"> ESTADO CIVIL</w:t>
        </w:r>
        <w:r w:rsidR="00F21D9C">
          <w:rPr>
            <w:noProof/>
            <w:webHidden/>
          </w:rPr>
          <w:tab/>
        </w:r>
        <w:r w:rsidR="00F21D9C">
          <w:rPr>
            <w:noProof/>
            <w:webHidden/>
          </w:rPr>
          <w:fldChar w:fldCharType="begin"/>
        </w:r>
        <w:r w:rsidR="00F21D9C">
          <w:rPr>
            <w:noProof/>
            <w:webHidden/>
          </w:rPr>
          <w:instrText xml:space="preserve"> PAGEREF _Toc21067770 \h </w:instrText>
        </w:r>
        <w:r w:rsidR="00F21D9C">
          <w:rPr>
            <w:noProof/>
            <w:webHidden/>
          </w:rPr>
        </w:r>
        <w:r w:rsidR="00F21D9C">
          <w:rPr>
            <w:noProof/>
            <w:webHidden/>
          </w:rPr>
          <w:fldChar w:fldCharType="separate"/>
        </w:r>
        <w:r w:rsidR="00140423">
          <w:rPr>
            <w:noProof/>
            <w:webHidden/>
          </w:rPr>
          <w:t>20</w:t>
        </w:r>
        <w:r w:rsidR="00F21D9C">
          <w:rPr>
            <w:noProof/>
            <w:webHidden/>
          </w:rPr>
          <w:fldChar w:fldCharType="end"/>
        </w:r>
      </w:hyperlink>
    </w:p>
    <w:p w14:paraId="4C4D556E" w14:textId="1D8472F0" w:rsidR="00F21D9C" w:rsidRDefault="00EC0B00">
      <w:pPr>
        <w:pStyle w:val="Tabladeilustraciones"/>
        <w:tabs>
          <w:tab w:val="right" w:leader="dot" w:pos="8777"/>
        </w:tabs>
        <w:rPr>
          <w:rFonts w:eastAsiaTheme="minorEastAsia"/>
          <w:noProof/>
          <w:lang w:val="es-MX" w:eastAsia="es-MX"/>
        </w:rPr>
      </w:pPr>
      <w:hyperlink w:anchor="_Toc21067771" w:history="1">
        <w:r w:rsidR="00F21D9C" w:rsidRPr="00156A72">
          <w:rPr>
            <w:rStyle w:val="Hipervnculo"/>
            <w:rFonts w:ascii="Times New Roman" w:hAnsi="Times New Roman" w:cs="Times New Roman"/>
            <w:b/>
            <w:noProof/>
          </w:rPr>
          <w:t>Tabla 5</w:t>
        </w:r>
        <w:r w:rsidR="00F21D9C" w:rsidRPr="00156A72">
          <w:rPr>
            <w:rStyle w:val="Hipervnculo"/>
            <w:rFonts w:ascii="Times New Roman" w:hAnsi="Times New Roman" w:cs="Times New Roman"/>
            <w:noProof/>
          </w:rPr>
          <w:t xml:space="preserve"> NIVEL DE INSTRUCCIÓN</w:t>
        </w:r>
        <w:r w:rsidR="00F21D9C">
          <w:rPr>
            <w:noProof/>
            <w:webHidden/>
          </w:rPr>
          <w:tab/>
        </w:r>
        <w:r w:rsidR="00F21D9C">
          <w:rPr>
            <w:noProof/>
            <w:webHidden/>
          </w:rPr>
          <w:fldChar w:fldCharType="begin"/>
        </w:r>
        <w:r w:rsidR="00F21D9C">
          <w:rPr>
            <w:noProof/>
            <w:webHidden/>
          </w:rPr>
          <w:instrText xml:space="preserve"> PAGEREF _Toc21067771 \h </w:instrText>
        </w:r>
        <w:r w:rsidR="00F21D9C">
          <w:rPr>
            <w:noProof/>
            <w:webHidden/>
          </w:rPr>
        </w:r>
        <w:r w:rsidR="00F21D9C">
          <w:rPr>
            <w:noProof/>
            <w:webHidden/>
          </w:rPr>
          <w:fldChar w:fldCharType="separate"/>
        </w:r>
        <w:r w:rsidR="00140423">
          <w:rPr>
            <w:noProof/>
            <w:webHidden/>
          </w:rPr>
          <w:t>21</w:t>
        </w:r>
        <w:r w:rsidR="00F21D9C">
          <w:rPr>
            <w:noProof/>
            <w:webHidden/>
          </w:rPr>
          <w:fldChar w:fldCharType="end"/>
        </w:r>
      </w:hyperlink>
    </w:p>
    <w:p w14:paraId="4DD330A8" w14:textId="3CE63980" w:rsidR="00F21D9C" w:rsidRDefault="00EC0B00">
      <w:pPr>
        <w:pStyle w:val="Tabladeilustraciones"/>
        <w:tabs>
          <w:tab w:val="right" w:leader="dot" w:pos="8777"/>
        </w:tabs>
        <w:rPr>
          <w:rFonts w:eastAsiaTheme="minorEastAsia"/>
          <w:noProof/>
          <w:lang w:val="es-MX" w:eastAsia="es-MX"/>
        </w:rPr>
      </w:pPr>
      <w:hyperlink w:anchor="_Toc21067772" w:history="1">
        <w:r w:rsidR="00F21D9C" w:rsidRPr="00156A72">
          <w:rPr>
            <w:rStyle w:val="Hipervnculo"/>
            <w:rFonts w:ascii="Times New Roman" w:hAnsi="Times New Roman" w:cs="Times New Roman"/>
            <w:b/>
            <w:noProof/>
          </w:rPr>
          <w:t>Tabla 6</w:t>
        </w:r>
        <w:r w:rsidR="00F21D9C" w:rsidRPr="00156A72">
          <w:rPr>
            <w:rStyle w:val="Hipervnculo"/>
            <w:rFonts w:ascii="Times New Roman" w:hAnsi="Times New Roman" w:cs="Times New Roman"/>
            <w:noProof/>
          </w:rPr>
          <w:t xml:space="preserve"> APOYO OBTENIDO POR PARTE DE OTRAS PERSONAS</w:t>
        </w:r>
        <w:r w:rsidR="00F21D9C">
          <w:rPr>
            <w:noProof/>
            <w:webHidden/>
          </w:rPr>
          <w:tab/>
        </w:r>
        <w:r w:rsidR="00F21D9C">
          <w:rPr>
            <w:noProof/>
            <w:webHidden/>
          </w:rPr>
          <w:fldChar w:fldCharType="begin"/>
        </w:r>
        <w:r w:rsidR="00F21D9C">
          <w:rPr>
            <w:noProof/>
            <w:webHidden/>
          </w:rPr>
          <w:instrText xml:space="preserve"> PAGEREF _Toc21067772 \h </w:instrText>
        </w:r>
        <w:r w:rsidR="00F21D9C">
          <w:rPr>
            <w:noProof/>
            <w:webHidden/>
          </w:rPr>
        </w:r>
        <w:r w:rsidR="00F21D9C">
          <w:rPr>
            <w:noProof/>
            <w:webHidden/>
          </w:rPr>
          <w:fldChar w:fldCharType="separate"/>
        </w:r>
        <w:r w:rsidR="00140423">
          <w:rPr>
            <w:noProof/>
            <w:webHidden/>
          </w:rPr>
          <w:t>22</w:t>
        </w:r>
        <w:r w:rsidR="00F21D9C">
          <w:rPr>
            <w:noProof/>
            <w:webHidden/>
          </w:rPr>
          <w:fldChar w:fldCharType="end"/>
        </w:r>
      </w:hyperlink>
    </w:p>
    <w:p w14:paraId="39FE72C0" w14:textId="07E3F759" w:rsidR="00F21D9C" w:rsidRDefault="00EC0B00">
      <w:pPr>
        <w:pStyle w:val="Tabladeilustraciones"/>
        <w:tabs>
          <w:tab w:val="right" w:leader="dot" w:pos="8777"/>
        </w:tabs>
        <w:rPr>
          <w:rFonts w:eastAsiaTheme="minorEastAsia"/>
          <w:noProof/>
          <w:lang w:val="es-MX" w:eastAsia="es-MX"/>
        </w:rPr>
      </w:pPr>
      <w:hyperlink w:anchor="_Toc21067773" w:history="1">
        <w:r w:rsidR="00F21D9C" w:rsidRPr="00156A72">
          <w:rPr>
            <w:rStyle w:val="Hipervnculo"/>
            <w:rFonts w:ascii="Times New Roman" w:hAnsi="Times New Roman" w:cs="Times New Roman"/>
            <w:b/>
            <w:noProof/>
          </w:rPr>
          <w:t>Tabla 7</w:t>
        </w:r>
        <w:r w:rsidR="00F21D9C" w:rsidRPr="00156A72">
          <w:rPr>
            <w:rStyle w:val="Hipervnculo"/>
            <w:rFonts w:ascii="Times New Roman" w:hAnsi="Times New Roman" w:cs="Times New Roman"/>
            <w:noProof/>
          </w:rPr>
          <w:t xml:space="preserve"> CALIFICACIÓN A LA CALIDAD DE VIDA</w:t>
        </w:r>
        <w:r w:rsidR="00F21D9C">
          <w:rPr>
            <w:noProof/>
            <w:webHidden/>
          </w:rPr>
          <w:tab/>
        </w:r>
        <w:r w:rsidR="00F21D9C">
          <w:rPr>
            <w:noProof/>
            <w:webHidden/>
          </w:rPr>
          <w:fldChar w:fldCharType="begin"/>
        </w:r>
        <w:r w:rsidR="00F21D9C">
          <w:rPr>
            <w:noProof/>
            <w:webHidden/>
          </w:rPr>
          <w:instrText xml:space="preserve"> PAGEREF _Toc21067773 \h </w:instrText>
        </w:r>
        <w:r w:rsidR="00F21D9C">
          <w:rPr>
            <w:noProof/>
            <w:webHidden/>
          </w:rPr>
        </w:r>
        <w:r w:rsidR="00F21D9C">
          <w:rPr>
            <w:noProof/>
            <w:webHidden/>
          </w:rPr>
          <w:fldChar w:fldCharType="separate"/>
        </w:r>
        <w:r w:rsidR="00140423">
          <w:rPr>
            <w:noProof/>
            <w:webHidden/>
          </w:rPr>
          <w:t>23</w:t>
        </w:r>
        <w:r w:rsidR="00F21D9C">
          <w:rPr>
            <w:noProof/>
            <w:webHidden/>
          </w:rPr>
          <w:fldChar w:fldCharType="end"/>
        </w:r>
      </w:hyperlink>
    </w:p>
    <w:p w14:paraId="718501CB" w14:textId="1AB93A94" w:rsidR="00F21D9C" w:rsidRDefault="00EC0B00">
      <w:pPr>
        <w:pStyle w:val="Tabladeilustraciones"/>
        <w:tabs>
          <w:tab w:val="right" w:leader="dot" w:pos="8777"/>
        </w:tabs>
        <w:rPr>
          <w:rFonts w:eastAsiaTheme="minorEastAsia"/>
          <w:noProof/>
          <w:lang w:val="es-MX" w:eastAsia="es-MX"/>
        </w:rPr>
      </w:pPr>
      <w:hyperlink w:anchor="_Toc21067774" w:history="1">
        <w:r w:rsidR="00F21D9C" w:rsidRPr="00156A72">
          <w:rPr>
            <w:rStyle w:val="Hipervnculo"/>
            <w:rFonts w:ascii="Times New Roman" w:hAnsi="Times New Roman" w:cs="Times New Roman"/>
            <w:b/>
            <w:noProof/>
          </w:rPr>
          <w:t>Tabla 8</w:t>
        </w:r>
        <w:r w:rsidR="00F21D9C" w:rsidRPr="00156A72">
          <w:rPr>
            <w:rStyle w:val="Hipervnculo"/>
            <w:rFonts w:ascii="Times New Roman" w:hAnsi="Times New Roman" w:cs="Times New Roman"/>
            <w:noProof/>
          </w:rPr>
          <w:t xml:space="preserve"> SATISFACCIÓN CON SU SALUD</w:t>
        </w:r>
        <w:r w:rsidR="00F21D9C">
          <w:rPr>
            <w:noProof/>
            <w:webHidden/>
          </w:rPr>
          <w:tab/>
        </w:r>
        <w:r w:rsidR="00F21D9C">
          <w:rPr>
            <w:noProof/>
            <w:webHidden/>
          </w:rPr>
          <w:fldChar w:fldCharType="begin"/>
        </w:r>
        <w:r w:rsidR="00F21D9C">
          <w:rPr>
            <w:noProof/>
            <w:webHidden/>
          </w:rPr>
          <w:instrText xml:space="preserve"> PAGEREF _Toc21067774 \h </w:instrText>
        </w:r>
        <w:r w:rsidR="00F21D9C">
          <w:rPr>
            <w:noProof/>
            <w:webHidden/>
          </w:rPr>
        </w:r>
        <w:r w:rsidR="00F21D9C">
          <w:rPr>
            <w:noProof/>
            <w:webHidden/>
          </w:rPr>
          <w:fldChar w:fldCharType="separate"/>
        </w:r>
        <w:r w:rsidR="00140423">
          <w:rPr>
            <w:noProof/>
            <w:webHidden/>
          </w:rPr>
          <w:t>24</w:t>
        </w:r>
        <w:r w:rsidR="00F21D9C">
          <w:rPr>
            <w:noProof/>
            <w:webHidden/>
          </w:rPr>
          <w:fldChar w:fldCharType="end"/>
        </w:r>
      </w:hyperlink>
    </w:p>
    <w:p w14:paraId="16A2C4FB" w14:textId="28034532" w:rsidR="00F21D9C" w:rsidRDefault="00EC0B00">
      <w:pPr>
        <w:pStyle w:val="Tabladeilustraciones"/>
        <w:tabs>
          <w:tab w:val="right" w:leader="dot" w:pos="8777"/>
        </w:tabs>
        <w:rPr>
          <w:rFonts w:eastAsiaTheme="minorEastAsia"/>
          <w:noProof/>
          <w:lang w:val="es-MX" w:eastAsia="es-MX"/>
        </w:rPr>
      </w:pPr>
      <w:hyperlink w:anchor="_Toc21067775" w:history="1">
        <w:r w:rsidR="00F21D9C" w:rsidRPr="00156A72">
          <w:rPr>
            <w:rStyle w:val="Hipervnculo"/>
            <w:rFonts w:ascii="Times New Roman" w:hAnsi="Times New Roman" w:cs="Times New Roman"/>
            <w:b/>
            <w:noProof/>
          </w:rPr>
          <w:t>Tabla 9</w:t>
        </w:r>
        <w:r w:rsidR="00F21D9C" w:rsidRPr="00156A72">
          <w:rPr>
            <w:rStyle w:val="Hipervnculo"/>
            <w:rFonts w:ascii="Times New Roman" w:hAnsi="Times New Roman" w:cs="Times New Roman"/>
            <w:noProof/>
          </w:rPr>
          <w:t xml:space="preserve"> PUNTO DE DOLOR FÍSICO QUE IMPIDE REALIZAR ACTIVIDADES</w:t>
        </w:r>
        <w:r w:rsidR="00F21D9C">
          <w:rPr>
            <w:noProof/>
            <w:webHidden/>
          </w:rPr>
          <w:tab/>
        </w:r>
        <w:r w:rsidR="00F21D9C">
          <w:rPr>
            <w:noProof/>
            <w:webHidden/>
          </w:rPr>
          <w:fldChar w:fldCharType="begin"/>
        </w:r>
        <w:r w:rsidR="00F21D9C">
          <w:rPr>
            <w:noProof/>
            <w:webHidden/>
          </w:rPr>
          <w:instrText xml:space="preserve"> PAGEREF _Toc21067775 \h </w:instrText>
        </w:r>
        <w:r w:rsidR="00F21D9C">
          <w:rPr>
            <w:noProof/>
            <w:webHidden/>
          </w:rPr>
        </w:r>
        <w:r w:rsidR="00F21D9C">
          <w:rPr>
            <w:noProof/>
            <w:webHidden/>
          </w:rPr>
          <w:fldChar w:fldCharType="separate"/>
        </w:r>
        <w:r w:rsidR="00140423">
          <w:rPr>
            <w:noProof/>
            <w:webHidden/>
          </w:rPr>
          <w:t>25</w:t>
        </w:r>
        <w:r w:rsidR="00F21D9C">
          <w:rPr>
            <w:noProof/>
            <w:webHidden/>
          </w:rPr>
          <w:fldChar w:fldCharType="end"/>
        </w:r>
      </w:hyperlink>
    </w:p>
    <w:p w14:paraId="7D6B8AF3" w14:textId="40A51ADA" w:rsidR="00F21D9C" w:rsidRDefault="00EC0B00">
      <w:pPr>
        <w:pStyle w:val="Tabladeilustraciones"/>
        <w:tabs>
          <w:tab w:val="right" w:leader="dot" w:pos="8777"/>
        </w:tabs>
        <w:rPr>
          <w:rFonts w:eastAsiaTheme="minorEastAsia"/>
          <w:noProof/>
          <w:lang w:val="es-MX" w:eastAsia="es-MX"/>
        </w:rPr>
      </w:pPr>
      <w:hyperlink w:anchor="_Toc21067776" w:history="1">
        <w:r w:rsidR="00F21D9C" w:rsidRPr="00156A72">
          <w:rPr>
            <w:rStyle w:val="Hipervnculo"/>
            <w:rFonts w:ascii="Times New Roman" w:hAnsi="Times New Roman" w:cs="Times New Roman"/>
            <w:b/>
            <w:noProof/>
          </w:rPr>
          <w:t>Tabla 10</w:t>
        </w:r>
        <w:r w:rsidR="00F21D9C" w:rsidRPr="00156A72">
          <w:rPr>
            <w:rStyle w:val="Hipervnculo"/>
            <w:rFonts w:ascii="Times New Roman" w:hAnsi="Times New Roman" w:cs="Times New Roman"/>
            <w:noProof/>
          </w:rPr>
          <w:t xml:space="preserve"> GRADO DE TRATAMIENTO MÉDICO QUE NECESITA PARA FUNCIONAR EN SU VIDA DIARA</w:t>
        </w:r>
        <w:r w:rsidR="00F21D9C">
          <w:rPr>
            <w:noProof/>
            <w:webHidden/>
          </w:rPr>
          <w:tab/>
        </w:r>
        <w:r w:rsidR="00F21D9C">
          <w:rPr>
            <w:noProof/>
            <w:webHidden/>
          </w:rPr>
          <w:fldChar w:fldCharType="begin"/>
        </w:r>
        <w:r w:rsidR="00F21D9C">
          <w:rPr>
            <w:noProof/>
            <w:webHidden/>
          </w:rPr>
          <w:instrText xml:space="preserve"> PAGEREF _Toc21067776 \h </w:instrText>
        </w:r>
        <w:r w:rsidR="00F21D9C">
          <w:rPr>
            <w:noProof/>
            <w:webHidden/>
          </w:rPr>
        </w:r>
        <w:r w:rsidR="00F21D9C">
          <w:rPr>
            <w:noProof/>
            <w:webHidden/>
          </w:rPr>
          <w:fldChar w:fldCharType="separate"/>
        </w:r>
        <w:r w:rsidR="00140423">
          <w:rPr>
            <w:noProof/>
            <w:webHidden/>
          </w:rPr>
          <w:t>26</w:t>
        </w:r>
        <w:r w:rsidR="00F21D9C">
          <w:rPr>
            <w:noProof/>
            <w:webHidden/>
          </w:rPr>
          <w:fldChar w:fldCharType="end"/>
        </w:r>
      </w:hyperlink>
    </w:p>
    <w:p w14:paraId="21BE8E35" w14:textId="4A174FB2" w:rsidR="00F21D9C" w:rsidRDefault="00EC0B00">
      <w:pPr>
        <w:pStyle w:val="Tabladeilustraciones"/>
        <w:tabs>
          <w:tab w:val="right" w:leader="dot" w:pos="8777"/>
        </w:tabs>
        <w:rPr>
          <w:rFonts w:eastAsiaTheme="minorEastAsia"/>
          <w:noProof/>
          <w:lang w:val="es-MX" w:eastAsia="es-MX"/>
        </w:rPr>
      </w:pPr>
      <w:hyperlink w:anchor="_Toc21067777" w:history="1">
        <w:r w:rsidR="00F21D9C" w:rsidRPr="00156A72">
          <w:rPr>
            <w:rStyle w:val="Hipervnculo"/>
            <w:rFonts w:ascii="Times New Roman" w:hAnsi="Times New Roman" w:cs="Times New Roman"/>
            <w:b/>
            <w:noProof/>
          </w:rPr>
          <w:t>Tabla 11</w:t>
        </w:r>
        <w:r w:rsidR="00F21D9C" w:rsidRPr="00156A72">
          <w:rPr>
            <w:rStyle w:val="Hipervnculo"/>
            <w:rFonts w:ascii="Times New Roman" w:hAnsi="Times New Roman" w:cs="Times New Roman"/>
            <w:noProof/>
          </w:rPr>
          <w:t xml:space="preserve"> CUÁNTO DISFRUTA SU VIDA</w:t>
        </w:r>
        <w:r w:rsidR="00F21D9C">
          <w:rPr>
            <w:noProof/>
            <w:webHidden/>
          </w:rPr>
          <w:tab/>
        </w:r>
        <w:r w:rsidR="00F21D9C">
          <w:rPr>
            <w:noProof/>
            <w:webHidden/>
          </w:rPr>
          <w:fldChar w:fldCharType="begin"/>
        </w:r>
        <w:r w:rsidR="00F21D9C">
          <w:rPr>
            <w:noProof/>
            <w:webHidden/>
          </w:rPr>
          <w:instrText xml:space="preserve"> PAGEREF _Toc21067777 \h </w:instrText>
        </w:r>
        <w:r w:rsidR="00F21D9C">
          <w:rPr>
            <w:noProof/>
            <w:webHidden/>
          </w:rPr>
        </w:r>
        <w:r w:rsidR="00F21D9C">
          <w:rPr>
            <w:noProof/>
            <w:webHidden/>
          </w:rPr>
          <w:fldChar w:fldCharType="separate"/>
        </w:r>
        <w:r w:rsidR="00140423">
          <w:rPr>
            <w:noProof/>
            <w:webHidden/>
          </w:rPr>
          <w:t>28</w:t>
        </w:r>
        <w:r w:rsidR="00F21D9C">
          <w:rPr>
            <w:noProof/>
            <w:webHidden/>
          </w:rPr>
          <w:fldChar w:fldCharType="end"/>
        </w:r>
      </w:hyperlink>
    </w:p>
    <w:p w14:paraId="26623988" w14:textId="2BF0F9A7" w:rsidR="00F21D9C" w:rsidRDefault="00EC0B00">
      <w:pPr>
        <w:pStyle w:val="Tabladeilustraciones"/>
        <w:tabs>
          <w:tab w:val="right" w:leader="dot" w:pos="8777"/>
        </w:tabs>
        <w:rPr>
          <w:rFonts w:eastAsiaTheme="minorEastAsia"/>
          <w:noProof/>
          <w:lang w:val="es-MX" w:eastAsia="es-MX"/>
        </w:rPr>
      </w:pPr>
      <w:hyperlink w:anchor="_Toc21067778" w:history="1">
        <w:r w:rsidR="00F21D9C" w:rsidRPr="00156A72">
          <w:rPr>
            <w:rStyle w:val="Hipervnculo"/>
            <w:rFonts w:ascii="Times New Roman" w:hAnsi="Times New Roman" w:cs="Times New Roman"/>
            <w:b/>
            <w:noProof/>
          </w:rPr>
          <w:t>Tabla 12</w:t>
        </w:r>
        <w:r w:rsidR="00F21D9C" w:rsidRPr="00156A72">
          <w:rPr>
            <w:rStyle w:val="Hipervnculo"/>
            <w:rFonts w:ascii="Times New Roman" w:hAnsi="Times New Roman" w:cs="Times New Roman"/>
            <w:noProof/>
          </w:rPr>
          <w:t xml:space="preserve"> HASTA QUE PUNTO SIENTE QUE SU VIDA TIENE SENTIDO</w:t>
        </w:r>
        <w:r w:rsidR="00F21D9C">
          <w:rPr>
            <w:noProof/>
            <w:webHidden/>
          </w:rPr>
          <w:tab/>
        </w:r>
        <w:r w:rsidR="00F21D9C">
          <w:rPr>
            <w:noProof/>
            <w:webHidden/>
          </w:rPr>
          <w:fldChar w:fldCharType="begin"/>
        </w:r>
        <w:r w:rsidR="00F21D9C">
          <w:rPr>
            <w:noProof/>
            <w:webHidden/>
          </w:rPr>
          <w:instrText xml:space="preserve"> PAGEREF _Toc21067778 \h </w:instrText>
        </w:r>
        <w:r w:rsidR="00F21D9C">
          <w:rPr>
            <w:noProof/>
            <w:webHidden/>
          </w:rPr>
        </w:r>
        <w:r w:rsidR="00F21D9C">
          <w:rPr>
            <w:noProof/>
            <w:webHidden/>
          </w:rPr>
          <w:fldChar w:fldCharType="separate"/>
        </w:r>
        <w:r w:rsidR="00140423">
          <w:rPr>
            <w:noProof/>
            <w:webHidden/>
          </w:rPr>
          <w:t>29</w:t>
        </w:r>
        <w:r w:rsidR="00F21D9C">
          <w:rPr>
            <w:noProof/>
            <w:webHidden/>
          </w:rPr>
          <w:fldChar w:fldCharType="end"/>
        </w:r>
      </w:hyperlink>
    </w:p>
    <w:p w14:paraId="2145EBAD" w14:textId="4545383F" w:rsidR="00F21D9C" w:rsidRDefault="00EC0B00">
      <w:pPr>
        <w:pStyle w:val="Tabladeilustraciones"/>
        <w:tabs>
          <w:tab w:val="right" w:leader="dot" w:pos="8777"/>
        </w:tabs>
        <w:rPr>
          <w:rFonts w:eastAsiaTheme="minorEastAsia"/>
          <w:noProof/>
          <w:lang w:val="es-MX" w:eastAsia="es-MX"/>
        </w:rPr>
      </w:pPr>
      <w:hyperlink w:anchor="_Toc21067779" w:history="1">
        <w:r w:rsidR="00F21D9C" w:rsidRPr="00156A72">
          <w:rPr>
            <w:rStyle w:val="Hipervnculo"/>
            <w:rFonts w:ascii="Times New Roman" w:hAnsi="Times New Roman" w:cs="Times New Roman"/>
            <w:b/>
            <w:noProof/>
          </w:rPr>
          <w:t>Tabla 13</w:t>
        </w:r>
        <w:r w:rsidR="00F21D9C" w:rsidRPr="00156A72">
          <w:rPr>
            <w:rStyle w:val="Hipervnculo"/>
            <w:rFonts w:ascii="Times New Roman" w:hAnsi="Times New Roman" w:cs="Times New Roman"/>
            <w:noProof/>
          </w:rPr>
          <w:t xml:space="preserve"> CAPACIDAD DE CONCENTRACIÓN</w:t>
        </w:r>
        <w:r w:rsidR="00F21D9C">
          <w:rPr>
            <w:noProof/>
            <w:webHidden/>
          </w:rPr>
          <w:tab/>
        </w:r>
        <w:r w:rsidR="00F21D9C">
          <w:rPr>
            <w:noProof/>
            <w:webHidden/>
          </w:rPr>
          <w:fldChar w:fldCharType="begin"/>
        </w:r>
        <w:r w:rsidR="00F21D9C">
          <w:rPr>
            <w:noProof/>
            <w:webHidden/>
          </w:rPr>
          <w:instrText xml:space="preserve"> PAGEREF _Toc21067779 \h </w:instrText>
        </w:r>
        <w:r w:rsidR="00F21D9C">
          <w:rPr>
            <w:noProof/>
            <w:webHidden/>
          </w:rPr>
        </w:r>
        <w:r w:rsidR="00F21D9C">
          <w:rPr>
            <w:noProof/>
            <w:webHidden/>
          </w:rPr>
          <w:fldChar w:fldCharType="separate"/>
        </w:r>
        <w:r w:rsidR="00140423">
          <w:rPr>
            <w:noProof/>
            <w:webHidden/>
          </w:rPr>
          <w:t>30</w:t>
        </w:r>
        <w:r w:rsidR="00F21D9C">
          <w:rPr>
            <w:noProof/>
            <w:webHidden/>
          </w:rPr>
          <w:fldChar w:fldCharType="end"/>
        </w:r>
      </w:hyperlink>
    </w:p>
    <w:p w14:paraId="126F1A73" w14:textId="048766EC" w:rsidR="00F21D9C" w:rsidRDefault="00EC0B00">
      <w:pPr>
        <w:pStyle w:val="Tabladeilustraciones"/>
        <w:tabs>
          <w:tab w:val="right" w:leader="dot" w:pos="8777"/>
        </w:tabs>
        <w:rPr>
          <w:rFonts w:eastAsiaTheme="minorEastAsia"/>
          <w:noProof/>
          <w:lang w:val="es-MX" w:eastAsia="es-MX"/>
        </w:rPr>
      </w:pPr>
      <w:hyperlink w:anchor="_Toc21067780" w:history="1">
        <w:r w:rsidR="00F21D9C" w:rsidRPr="00156A72">
          <w:rPr>
            <w:rStyle w:val="Hipervnculo"/>
            <w:rFonts w:ascii="Times New Roman" w:hAnsi="Times New Roman" w:cs="Times New Roman"/>
            <w:b/>
            <w:noProof/>
          </w:rPr>
          <w:t>Tabla 14</w:t>
        </w:r>
        <w:r w:rsidR="00F21D9C" w:rsidRPr="00156A72">
          <w:rPr>
            <w:rStyle w:val="Hipervnculo"/>
            <w:rFonts w:ascii="Times New Roman" w:hAnsi="Times New Roman" w:cs="Times New Roman"/>
            <w:noProof/>
          </w:rPr>
          <w:t xml:space="preserve"> SEGURIDAD QUE SIENTE EN SU VIDA DIARIA</w:t>
        </w:r>
        <w:r w:rsidR="00F21D9C">
          <w:rPr>
            <w:noProof/>
            <w:webHidden/>
          </w:rPr>
          <w:tab/>
        </w:r>
        <w:r w:rsidR="00F21D9C">
          <w:rPr>
            <w:noProof/>
            <w:webHidden/>
          </w:rPr>
          <w:fldChar w:fldCharType="begin"/>
        </w:r>
        <w:r w:rsidR="00F21D9C">
          <w:rPr>
            <w:noProof/>
            <w:webHidden/>
          </w:rPr>
          <w:instrText xml:space="preserve"> PAGEREF _Toc21067780 \h </w:instrText>
        </w:r>
        <w:r w:rsidR="00F21D9C">
          <w:rPr>
            <w:noProof/>
            <w:webHidden/>
          </w:rPr>
        </w:r>
        <w:r w:rsidR="00F21D9C">
          <w:rPr>
            <w:noProof/>
            <w:webHidden/>
          </w:rPr>
          <w:fldChar w:fldCharType="separate"/>
        </w:r>
        <w:r w:rsidR="00140423">
          <w:rPr>
            <w:noProof/>
            <w:webHidden/>
          </w:rPr>
          <w:t>31</w:t>
        </w:r>
        <w:r w:rsidR="00F21D9C">
          <w:rPr>
            <w:noProof/>
            <w:webHidden/>
          </w:rPr>
          <w:fldChar w:fldCharType="end"/>
        </w:r>
      </w:hyperlink>
    </w:p>
    <w:p w14:paraId="4B567602" w14:textId="3C8BADD7" w:rsidR="00F21D9C" w:rsidRDefault="00EC0B00">
      <w:pPr>
        <w:pStyle w:val="Tabladeilustraciones"/>
        <w:tabs>
          <w:tab w:val="right" w:leader="dot" w:pos="8777"/>
        </w:tabs>
        <w:rPr>
          <w:rFonts w:eastAsiaTheme="minorEastAsia"/>
          <w:noProof/>
          <w:lang w:val="es-MX" w:eastAsia="es-MX"/>
        </w:rPr>
      </w:pPr>
      <w:hyperlink w:anchor="_Toc21067781" w:history="1">
        <w:r w:rsidR="00F21D9C" w:rsidRPr="00156A72">
          <w:rPr>
            <w:rStyle w:val="Hipervnculo"/>
            <w:rFonts w:ascii="Times New Roman" w:hAnsi="Times New Roman" w:cs="Times New Roman"/>
            <w:b/>
            <w:noProof/>
          </w:rPr>
          <w:t>Tabla 15</w:t>
        </w:r>
        <w:r w:rsidR="00F21D9C" w:rsidRPr="00156A72">
          <w:rPr>
            <w:rStyle w:val="Hipervnculo"/>
            <w:rFonts w:ascii="Times New Roman" w:hAnsi="Times New Roman" w:cs="Times New Roman"/>
            <w:noProof/>
          </w:rPr>
          <w:t xml:space="preserve"> AMBIENTE FÍSICO A SU ALREDEDOR</w:t>
        </w:r>
        <w:r w:rsidR="00F21D9C">
          <w:rPr>
            <w:noProof/>
            <w:webHidden/>
          </w:rPr>
          <w:tab/>
        </w:r>
        <w:r w:rsidR="00F21D9C">
          <w:rPr>
            <w:noProof/>
            <w:webHidden/>
          </w:rPr>
          <w:fldChar w:fldCharType="begin"/>
        </w:r>
        <w:r w:rsidR="00F21D9C">
          <w:rPr>
            <w:noProof/>
            <w:webHidden/>
          </w:rPr>
          <w:instrText xml:space="preserve"> PAGEREF _Toc21067781 \h </w:instrText>
        </w:r>
        <w:r w:rsidR="00F21D9C">
          <w:rPr>
            <w:noProof/>
            <w:webHidden/>
          </w:rPr>
        </w:r>
        <w:r w:rsidR="00F21D9C">
          <w:rPr>
            <w:noProof/>
            <w:webHidden/>
          </w:rPr>
          <w:fldChar w:fldCharType="separate"/>
        </w:r>
        <w:r w:rsidR="00140423">
          <w:rPr>
            <w:noProof/>
            <w:webHidden/>
          </w:rPr>
          <w:t>32</w:t>
        </w:r>
        <w:r w:rsidR="00F21D9C">
          <w:rPr>
            <w:noProof/>
            <w:webHidden/>
          </w:rPr>
          <w:fldChar w:fldCharType="end"/>
        </w:r>
      </w:hyperlink>
    </w:p>
    <w:p w14:paraId="4EFA0876" w14:textId="68124538" w:rsidR="00F21D9C" w:rsidRDefault="00EC0B00">
      <w:pPr>
        <w:pStyle w:val="Tabladeilustraciones"/>
        <w:tabs>
          <w:tab w:val="right" w:leader="dot" w:pos="8777"/>
        </w:tabs>
        <w:rPr>
          <w:rFonts w:eastAsiaTheme="minorEastAsia"/>
          <w:noProof/>
          <w:lang w:val="es-MX" w:eastAsia="es-MX"/>
        </w:rPr>
      </w:pPr>
      <w:hyperlink w:anchor="_Toc21067782" w:history="1">
        <w:r w:rsidR="00F21D9C" w:rsidRPr="00156A72">
          <w:rPr>
            <w:rStyle w:val="Hipervnculo"/>
            <w:rFonts w:ascii="Times New Roman" w:hAnsi="Times New Roman" w:cs="Times New Roman"/>
            <w:b/>
            <w:noProof/>
          </w:rPr>
          <w:t>Tabla 16</w:t>
        </w:r>
        <w:r w:rsidR="00F21D9C" w:rsidRPr="00156A72">
          <w:rPr>
            <w:rStyle w:val="Hipervnculo"/>
            <w:rFonts w:ascii="Times New Roman" w:hAnsi="Times New Roman" w:cs="Times New Roman"/>
            <w:noProof/>
          </w:rPr>
          <w:t xml:space="preserve"> TIENEN ENERGÍA SUFICIENTE PARA LA VIDA DIARIA</w:t>
        </w:r>
        <w:r w:rsidR="00F21D9C">
          <w:rPr>
            <w:noProof/>
            <w:webHidden/>
          </w:rPr>
          <w:tab/>
        </w:r>
        <w:r w:rsidR="00F21D9C">
          <w:rPr>
            <w:noProof/>
            <w:webHidden/>
          </w:rPr>
          <w:fldChar w:fldCharType="begin"/>
        </w:r>
        <w:r w:rsidR="00F21D9C">
          <w:rPr>
            <w:noProof/>
            <w:webHidden/>
          </w:rPr>
          <w:instrText xml:space="preserve"> PAGEREF _Toc21067782 \h </w:instrText>
        </w:r>
        <w:r w:rsidR="00F21D9C">
          <w:rPr>
            <w:noProof/>
            <w:webHidden/>
          </w:rPr>
        </w:r>
        <w:r w:rsidR="00F21D9C">
          <w:rPr>
            <w:noProof/>
            <w:webHidden/>
          </w:rPr>
          <w:fldChar w:fldCharType="separate"/>
        </w:r>
        <w:r w:rsidR="00140423">
          <w:rPr>
            <w:noProof/>
            <w:webHidden/>
          </w:rPr>
          <w:t>33</w:t>
        </w:r>
        <w:r w:rsidR="00F21D9C">
          <w:rPr>
            <w:noProof/>
            <w:webHidden/>
          </w:rPr>
          <w:fldChar w:fldCharType="end"/>
        </w:r>
      </w:hyperlink>
    </w:p>
    <w:p w14:paraId="6923799F" w14:textId="4B815F1F" w:rsidR="00F21D9C" w:rsidRDefault="00EC0B00">
      <w:pPr>
        <w:pStyle w:val="Tabladeilustraciones"/>
        <w:tabs>
          <w:tab w:val="right" w:leader="dot" w:pos="8777"/>
        </w:tabs>
        <w:rPr>
          <w:rFonts w:eastAsiaTheme="minorEastAsia"/>
          <w:noProof/>
          <w:lang w:val="es-MX" w:eastAsia="es-MX"/>
        </w:rPr>
      </w:pPr>
      <w:hyperlink w:anchor="_Toc21067783" w:history="1">
        <w:r w:rsidR="00F21D9C" w:rsidRPr="00156A72">
          <w:rPr>
            <w:rStyle w:val="Hipervnculo"/>
            <w:rFonts w:ascii="Times New Roman" w:hAnsi="Times New Roman" w:cs="Times New Roman"/>
            <w:b/>
            <w:noProof/>
          </w:rPr>
          <w:t>Tabla 17</w:t>
        </w:r>
        <w:r w:rsidR="00F21D9C" w:rsidRPr="00156A72">
          <w:rPr>
            <w:rStyle w:val="Hipervnculo"/>
            <w:rFonts w:ascii="Times New Roman" w:hAnsi="Times New Roman" w:cs="Times New Roman"/>
            <w:noProof/>
          </w:rPr>
          <w:t xml:space="preserve"> ES CAPAZ DE ACEPTAR SU APARIENCIA FÍSICA</w:t>
        </w:r>
        <w:r w:rsidR="00F21D9C">
          <w:rPr>
            <w:noProof/>
            <w:webHidden/>
          </w:rPr>
          <w:tab/>
        </w:r>
        <w:r w:rsidR="00F21D9C">
          <w:rPr>
            <w:noProof/>
            <w:webHidden/>
          </w:rPr>
          <w:fldChar w:fldCharType="begin"/>
        </w:r>
        <w:r w:rsidR="00F21D9C">
          <w:rPr>
            <w:noProof/>
            <w:webHidden/>
          </w:rPr>
          <w:instrText xml:space="preserve"> PAGEREF _Toc21067783 \h </w:instrText>
        </w:r>
        <w:r w:rsidR="00F21D9C">
          <w:rPr>
            <w:noProof/>
            <w:webHidden/>
          </w:rPr>
        </w:r>
        <w:r w:rsidR="00F21D9C">
          <w:rPr>
            <w:noProof/>
            <w:webHidden/>
          </w:rPr>
          <w:fldChar w:fldCharType="separate"/>
        </w:r>
        <w:r w:rsidR="00140423">
          <w:rPr>
            <w:noProof/>
            <w:webHidden/>
          </w:rPr>
          <w:t>34</w:t>
        </w:r>
        <w:r w:rsidR="00F21D9C">
          <w:rPr>
            <w:noProof/>
            <w:webHidden/>
          </w:rPr>
          <w:fldChar w:fldCharType="end"/>
        </w:r>
      </w:hyperlink>
    </w:p>
    <w:p w14:paraId="10FDB20A" w14:textId="33AC4BC2" w:rsidR="00F21D9C" w:rsidRDefault="00EC0B00">
      <w:pPr>
        <w:pStyle w:val="Tabladeilustraciones"/>
        <w:tabs>
          <w:tab w:val="right" w:leader="dot" w:pos="8777"/>
        </w:tabs>
        <w:rPr>
          <w:rFonts w:eastAsiaTheme="minorEastAsia"/>
          <w:noProof/>
          <w:lang w:val="es-MX" w:eastAsia="es-MX"/>
        </w:rPr>
      </w:pPr>
      <w:hyperlink w:anchor="_Toc21067784" w:history="1">
        <w:r w:rsidR="00F21D9C" w:rsidRPr="00156A72">
          <w:rPr>
            <w:rStyle w:val="Hipervnculo"/>
            <w:rFonts w:ascii="Times New Roman" w:hAnsi="Times New Roman" w:cs="Times New Roman"/>
            <w:b/>
            <w:noProof/>
          </w:rPr>
          <w:t>Tabla 18</w:t>
        </w:r>
        <w:r w:rsidR="00F21D9C" w:rsidRPr="00156A72">
          <w:rPr>
            <w:rStyle w:val="Hipervnculo"/>
            <w:rFonts w:ascii="Times New Roman" w:hAnsi="Times New Roman" w:cs="Times New Roman"/>
            <w:noProof/>
          </w:rPr>
          <w:t xml:space="preserve"> TIENE SUFICIENTE DINERO PARA CUBRIR SUS NECESIDADES</w:t>
        </w:r>
        <w:r w:rsidR="00F21D9C">
          <w:rPr>
            <w:noProof/>
            <w:webHidden/>
          </w:rPr>
          <w:tab/>
        </w:r>
        <w:r w:rsidR="00F21D9C">
          <w:rPr>
            <w:noProof/>
            <w:webHidden/>
          </w:rPr>
          <w:fldChar w:fldCharType="begin"/>
        </w:r>
        <w:r w:rsidR="00F21D9C">
          <w:rPr>
            <w:noProof/>
            <w:webHidden/>
          </w:rPr>
          <w:instrText xml:space="preserve"> PAGEREF _Toc21067784 \h </w:instrText>
        </w:r>
        <w:r w:rsidR="00F21D9C">
          <w:rPr>
            <w:noProof/>
            <w:webHidden/>
          </w:rPr>
        </w:r>
        <w:r w:rsidR="00F21D9C">
          <w:rPr>
            <w:noProof/>
            <w:webHidden/>
          </w:rPr>
          <w:fldChar w:fldCharType="separate"/>
        </w:r>
        <w:r w:rsidR="00140423">
          <w:rPr>
            <w:noProof/>
            <w:webHidden/>
          </w:rPr>
          <w:t>35</w:t>
        </w:r>
        <w:r w:rsidR="00F21D9C">
          <w:rPr>
            <w:noProof/>
            <w:webHidden/>
          </w:rPr>
          <w:fldChar w:fldCharType="end"/>
        </w:r>
      </w:hyperlink>
    </w:p>
    <w:p w14:paraId="6FA3E4F9" w14:textId="6DAE0C56" w:rsidR="00F21D9C" w:rsidRDefault="00EC0B00">
      <w:pPr>
        <w:pStyle w:val="Tabladeilustraciones"/>
        <w:tabs>
          <w:tab w:val="right" w:leader="dot" w:pos="8777"/>
        </w:tabs>
        <w:rPr>
          <w:rFonts w:eastAsiaTheme="minorEastAsia"/>
          <w:noProof/>
          <w:lang w:val="es-MX" w:eastAsia="es-MX"/>
        </w:rPr>
      </w:pPr>
      <w:hyperlink w:anchor="_Toc21067785" w:history="1">
        <w:r w:rsidR="00F21D9C" w:rsidRPr="00156A72">
          <w:rPr>
            <w:rStyle w:val="Hipervnculo"/>
            <w:rFonts w:ascii="Times New Roman" w:hAnsi="Times New Roman" w:cs="Times New Roman"/>
            <w:b/>
            <w:noProof/>
          </w:rPr>
          <w:t>Tabla 19</w:t>
        </w:r>
        <w:r w:rsidR="00F21D9C" w:rsidRPr="00156A72">
          <w:rPr>
            <w:rStyle w:val="Hipervnculo"/>
            <w:rFonts w:ascii="Times New Roman" w:hAnsi="Times New Roman" w:cs="Times New Roman"/>
            <w:noProof/>
          </w:rPr>
          <w:t xml:space="preserve"> DISPONE DE INFORMACIÓN QUE NECESITA PARA SU VIDA DIARIA</w:t>
        </w:r>
        <w:r w:rsidR="00F21D9C">
          <w:rPr>
            <w:noProof/>
            <w:webHidden/>
          </w:rPr>
          <w:tab/>
        </w:r>
        <w:r w:rsidR="00F21D9C">
          <w:rPr>
            <w:noProof/>
            <w:webHidden/>
          </w:rPr>
          <w:fldChar w:fldCharType="begin"/>
        </w:r>
        <w:r w:rsidR="00F21D9C">
          <w:rPr>
            <w:noProof/>
            <w:webHidden/>
          </w:rPr>
          <w:instrText xml:space="preserve"> PAGEREF _Toc21067785 \h </w:instrText>
        </w:r>
        <w:r w:rsidR="00F21D9C">
          <w:rPr>
            <w:noProof/>
            <w:webHidden/>
          </w:rPr>
        </w:r>
        <w:r w:rsidR="00F21D9C">
          <w:rPr>
            <w:noProof/>
            <w:webHidden/>
          </w:rPr>
          <w:fldChar w:fldCharType="separate"/>
        </w:r>
        <w:r w:rsidR="00140423">
          <w:rPr>
            <w:noProof/>
            <w:webHidden/>
          </w:rPr>
          <w:t>37</w:t>
        </w:r>
        <w:r w:rsidR="00F21D9C">
          <w:rPr>
            <w:noProof/>
            <w:webHidden/>
          </w:rPr>
          <w:fldChar w:fldCharType="end"/>
        </w:r>
      </w:hyperlink>
    </w:p>
    <w:p w14:paraId="7D941F43" w14:textId="591FE82A" w:rsidR="00F21D9C" w:rsidRDefault="00EC0B00">
      <w:pPr>
        <w:pStyle w:val="Tabladeilustraciones"/>
        <w:tabs>
          <w:tab w:val="right" w:leader="dot" w:pos="8777"/>
        </w:tabs>
        <w:rPr>
          <w:rFonts w:eastAsiaTheme="minorEastAsia"/>
          <w:noProof/>
          <w:lang w:val="es-MX" w:eastAsia="es-MX"/>
        </w:rPr>
      </w:pPr>
      <w:hyperlink w:anchor="_Toc21067786" w:history="1">
        <w:r w:rsidR="00F21D9C" w:rsidRPr="00156A72">
          <w:rPr>
            <w:rStyle w:val="Hipervnculo"/>
            <w:rFonts w:ascii="Times New Roman" w:hAnsi="Times New Roman" w:cs="Times New Roman"/>
            <w:b/>
            <w:noProof/>
          </w:rPr>
          <w:t>Tabla 20</w:t>
        </w:r>
        <w:r w:rsidR="00F21D9C" w:rsidRPr="00156A72">
          <w:rPr>
            <w:rStyle w:val="Hipervnculo"/>
            <w:rFonts w:ascii="Times New Roman" w:hAnsi="Times New Roman" w:cs="Times New Roman"/>
            <w:noProof/>
          </w:rPr>
          <w:t xml:space="preserve"> HASTA QUÉ PUNTO TIENE OPORTUNIDAD DE REALIZAR ACTIVIDADES DE OCIO</w:t>
        </w:r>
        <w:r w:rsidR="00F21D9C">
          <w:rPr>
            <w:noProof/>
            <w:webHidden/>
          </w:rPr>
          <w:tab/>
        </w:r>
        <w:r w:rsidR="00F21D9C">
          <w:rPr>
            <w:noProof/>
            <w:webHidden/>
          </w:rPr>
          <w:fldChar w:fldCharType="begin"/>
        </w:r>
        <w:r w:rsidR="00F21D9C">
          <w:rPr>
            <w:noProof/>
            <w:webHidden/>
          </w:rPr>
          <w:instrText xml:space="preserve"> PAGEREF _Toc21067786 \h </w:instrText>
        </w:r>
        <w:r w:rsidR="00F21D9C">
          <w:rPr>
            <w:noProof/>
            <w:webHidden/>
          </w:rPr>
        </w:r>
        <w:r w:rsidR="00F21D9C">
          <w:rPr>
            <w:noProof/>
            <w:webHidden/>
          </w:rPr>
          <w:fldChar w:fldCharType="separate"/>
        </w:r>
        <w:r w:rsidR="00140423">
          <w:rPr>
            <w:noProof/>
            <w:webHidden/>
          </w:rPr>
          <w:t>38</w:t>
        </w:r>
        <w:r w:rsidR="00F21D9C">
          <w:rPr>
            <w:noProof/>
            <w:webHidden/>
          </w:rPr>
          <w:fldChar w:fldCharType="end"/>
        </w:r>
      </w:hyperlink>
    </w:p>
    <w:p w14:paraId="36804274" w14:textId="695F43AC" w:rsidR="00F21D9C" w:rsidRDefault="00EC0B00">
      <w:pPr>
        <w:pStyle w:val="Tabladeilustraciones"/>
        <w:tabs>
          <w:tab w:val="right" w:leader="dot" w:pos="8777"/>
        </w:tabs>
        <w:rPr>
          <w:rFonts w:eastAsiaTheme="minorEastAsia"/>
          <w:noProof/>
          <w:lang w:val="es-MX" w:eastAsia="es-MX"/>
        </w:rPr>
      </w:pPr>
      <w:hyperlink w:anchor="_Toc21067787" w:history="1">
        <w:r w:rsidR="00F21D9C" w:rsidRPr="00156A72">
          <w:rPr>
            <w:rStyle w:val="Hipervnculo"/>
            <w:rFonts w:ascii="Times New Roman" w:hAnsi="Times New Roman" w:cs="Times New Roman"/>
            <w:b/>
            <w:noProof/>
          </w:rPr>
          <w:t>Tabla 21</w:t>
        </w:r>
        <w:r w:rsidR="00F21D9C" w:rsidRPr="00156A72">
          <w:rPr>
            <w:rStyle w:val="Hipervnculo"/>
            <w:rFonts w:ascii="Times New Roman" w:hAnsi="Times New Roman" w:cs="Times New Roman"/>
            <w:noProof/>
          </w:rPr>
          <w:t xml:space="preserve"> ES CAPAZ DE DESPLAZARSE DE UN LUGAR A OTRO</w:t>
        </w:r>
        <w:r w:rsidR="00F21D9C">
          <w:rPr>
            <w:noProof/>
            <w:webHidden/>
          </w:rPr>
          <w:tab/>
        </w:r>
        <w:r w:rsidR="00F21D9C">
          <w:rPr>
            <w:noProof/>
            <w:webHidden/>
          </w:rPr>
          <w:fldChar w:fldCharType="begin"/>
        </w:r>
        <w:r w:rsidR="00F21D9C">
          <w:rPr>
            <w:noProof/>
            <w:webHidden/>
          </w:rPr>
          <w:instrText xml:space="preserve"> PAGEREF _Toc21067787 \h </w:instrText>
        </w:r>
        <w:r w:rsidR="00F21D9C">
          <w:rPr>
            <w:noProof/>
            <w:webHidden/>
          </w:rPr>
        </w:r>
        <w:r w:rsidR="00F21D9C">
          <w:rPr>
            <w:noProof/>
            <w:webHidden/>
          </w:rPr>
          <w:fldChar w:fldCharType="separate"/>
        </w:r>
        <w:r w:rsidR="00140423">
          <w:rPr>
            <w:noProof/>
            <w:webHidden/>
          </w:rPr>
          <w:t>39</w:t>
        </w:r>
        <w:r w:rsidR="00F21D9C">
          <w:rPr>
            <w:noProof/>
            <w:webHidden/>
          </w:rPr>
          <w:fldChar w:fldCharType="end"/>
        </w:r>
      </w:hyperlink>
    </w:p>
    <w:p w14:paraId="71823261" w14:textId="468A9E9E" w:rsidR="00F21D9C" w:rsidRDefault="00EC0B00">
      <w:pPr>
        <w:pStyle w:val="Tabladeilustraciones"/>
        <w:tabs>
          <w:tab w:val="right" w:leader="dot" w:pos="8777"/>
        </w:tabs>
        <w:rPr>
          <w:rFonts w:eastAsiaTheme="minorEastAsia"/>
          <w:noProof/>
          <w:lang w:val="es-MX" w:eastAsia="es-MX"/>
        </w:rPr>
      </w:pPr>
      <w:hyperlink w:anchor="_Toc21067788" w:history="1">
        <w:r w:rsidR="00F21D9C" w:rsidRPr="00156A72">
          <w:rPr>
            <w:rStyle w:val="Hipervnculo"/>
            <w:rFonts w:ascii="Times New Roman" w:hAnsi="Times New Roman" w:cs="Times New Roman"/>
            <w:b/>
            <w:noProof/>
          </w:rPr>
          <w:t>Tabla 22</w:t>
        </w:r>
        <w:r w:rsidR="00F21D9C" w:rsidRPr="00156A72">
          <w:rPr>
            <w:rStyle w:val="Hipervnculo"/>
            <w:rFonts w:ascii="Times New Roman" w:hAnsi="Times New Roman" w:cs="Times New Roman"/>
            <w:noProof/>
          </w:rPr>
          <w:t xml:space="preserve"> SATISFACCÍON CON EL SUEÑO</w:t>
        </w:r>
        <w:r w:rsidR="00F21D9C">
          <w:rPr>
            <w:noProof/>
            <w:webHidden/>
          </w:rPr>
          <w:tab/>
        </w:r>
        <w:r w:rsidR="00F21D9C">
          <w:rPr>
            <w:noProof/>
            <w:webHidden/>
          </w:rPr>
          <w:fldChar w:fldCharType="begin"/>
        </w:r>
        <w:r w:rsidR="00F21D9C">
          <w:rPr>
            <w:noProof/>
            <w:webHidden/>
          </w:rPr>
          <w:instrText xml:space="preserve"> PAGEREF _Toc21067788 \h </w:instrText>
        </w:r>
        <w:r w:rsidR="00F21D9C">
          <w:rPr>
            <w:noProof/>
            <w:webHidden/>
          </w:rPr>
        </w:r>
        <w:r w:rsidR="00F21D9C">
          <w:rPr>
            <w:noProof/>
            <w:webHidden/>
          </w:rPr>
          <w:fldChar w:fldCharType="separate"/>
        </w:r>
        <w:r w:rsidR="00140423">
          <w:rPr>
            <w:noProof/>
            <w:webHidden/>
          </w:rPr>
          <w:t>40</w:t>
        </w:r>
        <w:r w:rsidR="00F21D9C">
          <w:rPr>
            <w:noProof/>
            <w:webHidden/>
          </w:rPr>
          <w:fldChar w:fldCharType="end"/>
        </w:r>
      </w:hyperlink>
    </w:p>
    <w:p w14:paraId="2AD3B611" w14:textId="00B599C2" w:rsidR="00F21D9C" w:rsidRDefault="00EC0B00">
      <w:pPr>
        <w:pStyle w:val="Tabladeilustraciones"/>
        <w:tabs>
          <w:tab w:val="right" w:leader="dot" w:pos="8777"/>
        </w:tabs>
        <w:rPr>
          <w:rFonts w:eastAsiaTheme="minorEastAsia"/>
          <w:noProof/>
          <w:lang w:val="es-MX" w:eastAsia="es-MX"/>
        </w:rPr>
      </w:pPr>
      <w:hyperlink w:anchor="_Toc21067789" w:history="1">
        <w:r w:rsidR="00F21D9C" w:rsidRPr="00156A72">
          <w:rPr>
            <w:rStyle w:val="Hipervnculo"/>
            <w:rFonts w:ascii="Times New Roman" w:hAnsi="Times New Roman" w:cs="Times New Roman"/>
            <w:b/>
            <w:noProof/>
          </w:rPr>
          <w:t>Tabla 23</w:t>
        </w:r>
        <w:r w:rsidR="00F21D9C" w:rsidRPr="00156A72">
          <w:rPr>
            <w:rStyle w:val="Hipervnculo"/>
            <w:rFonts w:ascii="Times New Roman" w:hAnsi="Times New Roman" w:cs="Times New Roman"/>
            <w:noProof/>
          </w:rPr>
          <w:t xml:space="preserve"> SATISFACCIÓN CON LA HABILIDAD PARA REALIZAR ACTIVIDADES DE LA VIDA DIARIA</w:t>
        </w:r>
        <w:r w:rsidR="00F21D9C">
          <w:rPr>
            <w:noProof/>
            <w:webHidden/>
          </w:rPr>
          <w:tab/>
        </w:r>
        <w:r w:rsidR="00F21D9C">
          <w:rPr>
            <w:noProof/>
            <w:webHidden/>
          </w:rPr>
          <w:fldChar w:fldCharType="begin"/>
        </w:r>
        <w:r w:rsidR="00F21D9C">
          <w:rPr>
            <w:noProof/>
            <w:webHidden/>
          </w:rPr>
          <w:instrText xml:space="preserve"> PAGEREF _Toc21067789 \h </w:instrText>
        </w:r>
        <w:r w:rsidR="00F21D9C">
          <w:rPr>
            <w:noProof/>
            <w:webHidden/>
          </w:rPr>
        </w:r>
        <w:r w:rsidR="00F21D9C">
          <w:rPr>
            <w:noProof/>
            <w:webHidden/>
          </w:rPr>
          <w:fldChar w:fldCharType="separate"/>
        </w:r>
        <w:r w:rsidR="00140423">
          <w:rPr>
            <w:noProof/>
            <w:webHidden/>
          </w:rPr>
          <w:t>41</w:t>
        </w:r>
        <w:r w:rsidR="00F21D9C">
          <w:rPr>
            <w:noProof/>
            <w:webHidden/>
          </w:rPr>
          <w:fldChar w:fldCharType="end"/>
        </w:r>
      </w:hyperlink>
    </w:p>
    <w:p w14:paraId="16FC6359" w14:textId="712696D7" w:rsidR="00F21D9C" w:rsidRDefault="00EC0B00">
      <w:pPr>
        <w:pStyle w:val="Tabladeilustraciones"/>
        <w:tabs>
          <w:tab w:val="right" w:leader="dot" w:pos="8777"/>
        </w:tabs>
        <w:rPr>
          <w:rFonts w:eastAsiaTheme="minorEastAsia"/>
          <w:noProof/>
          <w:lang w:val="es-MX" w:eastAsia="es-MX"/>
        </w:rPr>
      </w:pPr>
      <w:hyperlink w:anchor="_Toc21067790" w:history="1">
        <w:r w:rsidR="00F21D9C" w:rsidRPr="00156A72">
          <w:rPr>
            <w:rStyle w:val="Hipervnculo"/>
            <w:rFonts w:ascii="Times New Roman" w:hAnsi="Times New Roman" w:cs="Times New Roman"/>
            <w:b/>
            <w:noProof/>
          </w:rPr>
          <w:t>Tabla 24</w:t>
        </w:r>
        <w:r w:rsidR="00F21D9C" w:rsidRPr="00156A72">
          <w:rPr>
            <w:rStyle w:val="Hipervnculo"/>
            <w:rFonts w:ascii="Times New Roman" w:hAnsi="Times New Roman" w:cs="Times New Roman"/>
            <w:noProof/>
          </w:rPr>
          <w:t xml:space="preserve">  SATISFACCIÓN CON LA CAPACIDAD DE TRABAJO</w:t>
        </w:r>
        <w:r w:rsidR="00F21D9C">
          <w:rPr>
            <w:noProof/>
            <w:webHidden/>
          </w:rPr>
          <w:tab/>
        </w:r>
        <w:r w:rsidR="00F21D9C">
          <w:rPr>
            <w:noProof/>
            <w:webHidden/>
          </w:rPr>
          <w:fldChar w:fldCharType="begin"/>
        </w:r>
        <w:r w:rsidR="00F21D9C">
          <w:rPr>
            <w:noProof/>
            <w:webHidden/>
          </w:rPr>
          <w:instrText xml:space="preserve"> PAGEREF _Toc21067790 \h </w:instrText>
        </w:r>
        <w:r w:rsidR="00F21D9C">
          <w:rPr>
            <w:noProof/>
            <w:webHidden/>
          </w:rPr>
        </w:r>
        <w:r w:rsidR="00F21D9C">
          <w:rPr>
            <w:noProof/>
            <w:webHidden/>
          </w:rPr>
          <w:fldChar w:fldCharType="separate"/>
        </w:r>
        <w:r w:rsidR="00140423">
          <w:rPr>
            <w:noProof/>
            <w:webHidden/>
          </w:rPr>
          <w:t>43</w:t>
        </w:r>
        <w:r w:rsidR="00F21D9C">
          <w:rPr>
            <w:noProof/>
            <w:webHidden/>
          </w:rPr>
          <w:fldChar w:fldCharType="end"/>
        </w:r>
      </w:hyperlink>
    </w:p>
    <w:p w14:paraId="6B7C1782" w14:textId="6EB1C883" w:rsidR="00F21D9C" w:rsidRDefault="00EC0B00">
      <w:pPr>
        <w:pStyle w:val="Tabladeilustraciones"/>
        <w:tabs>
          <w:tab w:val="right" w:leader="dot" w:pos="8777"/>
        </w:tabs>
        <w:rPr>
          <w:rFonts w:eastAsiaTheme="minorEastAsia"/>
          <w:noProof/>
          <w:lang w:val="es-MX" w:eastAsia="es-MX"/>
        </w:rPr>
      </w:pPr>
      <w:hyperlink w:anchor="_Toc21067791" w:history="1">
        <w:r w:rsidR="00F21D9C" w:rsidRPr="00156A72">
          <w:rPr>
            <w:rStyle w:val="Hipervnculo"/>
            <w:rFonts w:ascii="Times New Roman" w:hAnsi="Times New Roman" w:cs="Times New Roman"/>
            <w:b/>
            <w:noProof/>
          </w:rPr>
          <w:t>Tabla 25</w:t>
        </w:r>
        <w:r w:rsidR="00F21D9C" w:rsidRPr="00156A72">
          <w:rPr>
            <w:rStyle w:val="Hipervnculo"/>
            <w:rFonts w:ascii="Times New Roman" w:hAnsi="Times New Roman" w:cs="Times New Roman"/>
            <w:noProof/>
          </w:rPr>
          <w:t xml:space="preserve"> CÓMO DE SATISFECHO ESTÁ DE SÍ MISMO</w:t>
        </w:r>
        <w:r w:rsidR="00F21D9C">
          <w:rPr>
            <w:noProof/>
            <w:webHidden/>
          </w:rPr>
          <w:tab/>
        </w:r>
        <w:r w:rsidR="00F21D9C">
          <w:rPr>
            <w:noProof/>
            <w:webHidden/>
          </w:rPr>
          <w:fldChar w:fldCharType="begin"/>
        </w:r>
        <w:r w:rsidR="00F21D9C">
          <w:rPr>
            <w:noProof/>
            <w:webHidden/>
          </w:rPr>
          <w:instrText xml:space="preserve"> PAGEREF _Toc21067791 \h </w:instrText>
        </w:r>
        <w:r w:rsidR="00F21D9C">
          <w:rPr>
            <w:noProof/>
            <w:webHidden/>
          </w:rPr>
        </w:r>
        <w:r w:rsidR="00F21D9C">
          <w:rPr>
            <w:noProof/>
            <w:webHidden/>
          </w:rPr>
          <w:fldChar w:fldCharType="separate"/>
        </w:r>
        <w:r w:rsidR="00140423">
          <w:rPr>
            <w:noProof/>
            <w:webHidden/>
          </w:rPr>
          <w:t>44</w:t>
        </w:r>
        <w:r w:rsidR="00F21D9C">
          <w:rPr>
            <w:noProof/>
            <w:webHidden/>
          </w:rPr>
          <w:fldChar w:fldCharType="end"/>
        </w:r>
      </w:hyperlink>
    </w:p>
    <w:p w14:paraId="129ECFB0" w14:textId="2F88C9BD" w:rsidR="00F21D9C" w:rsidRDefault="00EC0B00">
      <w:pPr>
        <w:pStyle w:val="Tabladeilustraciones"/>
        <w:tabs>
          <w:tab w:val="right" w:leader="dot" w:pos="8777"/>
        </w:tabs>
        <w:rPr>
          <w:rFonts w:eastAsiaTheme="minorEastAsia"/>
          <w:noProof/>
          <w:lang w:val="es-MX" w:eastAsia="es-MX"/>
        </w:rPr>
      </w:pPr>
      <w:hyperlink w:anchor="_Toc21067792" w:history="1">
        <w:r w:rsidR="00F21D9C" w:rsidRPr="00156A72">
          <w:rPr>
            <w:rStyle w:val="Hipervnculo"/>
            <w:rFonts w:ascii="Times New Roman" w:hAnsi="Times New Roman" w:cs="Times New Roman"/>
            <w:b/>
            <w:noProof/>
          </w:rPr>
          <w:t>Tabla 26</w:t>
        </w:r>
        <w:r w:rsidR="00F21D9C" w:rsidRPr="00156A72">
          <w:rPr>
            <w:rStyle w:val="Hipervnculo"/>
            <w:rFonts w:ascii="Times New Roman" w:hAnsi="Times New Roman" w:cs="Times New Roman"/>
            <w:noProof/>
          </w:rPr>
          <w:t xml:space="preserve"> SATISFACCIÓN CON LAS RELACIONES PERSONALES</w:t>
        </w:r>
        <w:r w:rsidR="00F21D9C">
          <w:rPr>
            <w:noProof/>
            <w:webHidden/>
          </w:rPr>
          <w:tab/>
        </w:r>
        <w:r w:rsidR="00F21D9C">
          <w:rPr>
            <w:noProof/>
            <w:webHidden/>
          </w:rPr>
          <w:fldChar w:fldCharType="begin"/>
        </w:r>
        <w:r w:rsidR="00F21D9C">
          <w:rPr>
            <w:noProof/>
            <w:webHidden/>
          </w:rPr>
          <w:instrText xml:space="preserve"> PAGEREF _Toc21067792 \h </w:instrText>
        </w:r>
        <w:r w:rsidR="00F21D9C">
          <w:rPr>
            <w:noProof/>
            <w:webHidden/>
          </w:rPr>
        </w:r>
        <w:r w:rsidR="00F21D9C">
          <w:rPr>
            <w:noProof/>
            <w:webHidden/>
          </w:rPr>
          <w:fldChar w:fldCharType="separate"/>
        </w:r>
        <w:r w:rsidR="00140423">
          <w:rPr>
            <w:noProof/>
            <w:webHidden/>
          </w:rPr>
          <w:t>45</w:t>
        </w:r>
        <w:r w:rsidR="00F21D9C">
          <w:rPr>
            <w:noProof/>
            <w:webHidden/>
          </w:rPr>
          <w:fldChar w:fldCharType="end"/>
        </w:r>
      </w:hyperlink>
    </w:p>
    <w:p w14:paraId="71925758" w14:textId="56B9231A" w:rsidR="00F21D9C" w:rsidRDefault="00EC0B00">
      <w:pPr>
        <w:pStyle w:val="Tabladeilustraciones"/>
        <w:tabs>
          <w:tab w:val="right" w:leader="dot" w:pos="8777"/>
        </w:tabs>
        <w:rPr>
          <w:rFonts w:eastAsiaTheme="minorEastAsia"/>
          <w:noProof/>
          <w:lang w:val="es-MX" w:eastAsia="es-MX"/>
        </w:rPr>
      </w:pPr>
      <w:hyperlink w:anchor="_Toc21067793" w:history="1">
        <w:r w:rsidR="00F21D9C" w:rsidRPr="00156A72">
          <w:rPr>
            <w:rStyle w:val="Hipervnculo"/>
            <w:rFonts w:ascii="Times New Roman" w:hAnsi="Times New Roman" w:cs="Times New Roman"/>
            <w:b/>
            <w:noProof/>
          </w:rPr>
          <w:t>Tabla 27</w:t>
        </w:r>
        <w:r w:rsidR="00F21D9C" w:rsidRPr="00156A72">
          <w:rPr>
            <w:rStyle w:val="Hipervnculo"/>
            <w:rFonts w:ascii="Times New Roman" w:hAnsi="Times New Roman" w:cs="Times New Roman"/>
            <w:noProof/>
          </w:rPr>
          <w:t xml:space="preserve"> SATISFACCIÓN CON SU VIDA SEXUAL</w:t>
        </w:r>
        <w:r w:rsidR="00F21D9C">
          <w:rPr>
            <w:noProof/>
            <w:webHidden/>
          </w:rPr>
          <w:tab/>
        </w:r>
        <w:r w:rsidR="00F21D9C">
          <w:rPr>
            <w:noProof/>
            <w:webHidden/>
          </w:rPr>
          <w:fldChar w:fldCharType="begin"/>
        </w:r>
        <w:r w:rsidR="00F21D9C">
          <w:rPr>
            <w:noProof/>
            <w:webHidden/>
          </w:rPr>
          <w:instrText xml:space="preserve"> PAGEREF _Toc21067793 \h </w:instrText>
        </w:r>
        <w:r w:rsidR="00F21D9C">
          <w:rPr>
            <w:noProof/>
            <w:webHidden/>
          </w:rPr>
        </w:r>
        <w:r w:rsidR="00F21D9C">
          <w:rPr>
            <w:noProof/>
            <w:webHidden/>
          </w:rPr>
          <w:fldChar w:fldCharType="separate"/>
        </w:r>
        <w:r w:rsidR="00140423">
          <w:rPr>
            <w:noProof/>
            <w:webHidden/>
          </w:rPr>
          <w:t>46</w:t>
        </w:r>
        <w:r w:rsidR="00F21D9C">
          <w:rPr>
            <w:noProof/>
            <w:webHidden/>
          </w:rPr>
          <w:fldChar w:fldCharType="end"/>
        </w:r>
      </w:hyperlink>
    </w:p>
    <w:p w14:paraId="162DC4F4" w14:textId="4E7B8E8C" w:rsidR="00F21D9C" w:rsidRDefault="00EC0B00">
      <w:pPr>
        <w:pStyle w:val="Tabladeilustraciones"/>
        <w:tabs>
          <w:tab w:val="right" w:leader="dot" w:pos="8777"/>
        </w:tabs>
        <w:rPr>
          <w:rFonts w:eastAsiaTheme="minorEastAsia"/>
          <w:noProof/>
          <w:lang w:val="es-MX" w:eastAsia="es-MX"/>
        </w:rPr>
      </w:pPr>
      <w:hyperlink w:anchor="_Toc21067794" w:history="1">
        <w:r w:rsidR="00F21D9C" w:rsidRPr="00156A72">
          <w:rPr>
            <w:rStyle w:val="Hipervnculo"/>
            <w:rFonts w:ascii="Times New Roman" w:hAnsi="Times New Roman" w:cs="Times New Roman"/>
            <w:b/>
            <w:noProof/>
          </w:rPr>
          <w:t>Tabla 28</w:t>
        </w:r>
        <w:r w:rsidR="00F21D9C" w:rsidRPr="00156A72">
          <w:rPr>
            <w:rStyle w:val="Hipervnculo"/>
            <w:rFonts w:ascii="Times New Roman" w:hAnsi="Times New Roman" w:cs="Times New Roman"/>
            <w:noProof/>
          </w:rPr>
          <w:t xml:space="preserve"> SATISFACCIÓN CON EL APOYO DE AMIGOS</w:t>
        </w:r>
        <w:r w:rsidR="00F21D9C">
          <w:rPr>
            <w:noProof/>
            <w:webHidden/>
          </w:rPr>
          <w:tab/>
        </w:r>
        <w:r w:rsidR="00F21D9C">
          <w:rPr>
            <w:noProof/>
            <w:webHidden/>
          </w:rPr>
          <w:fldChar w:fldCharType="begin"/>
        </w:r>
        <w:r w:rsidR="00F21D9C">
          <w:rPr>
            <w:noProof/>
            <w:webHidden/>
          </w:rPr>
          <w:instrText xml:space="preserve"> PAGEREF _Toc21067794 \h </w:instrText>
        </w:r>
        <w:r w:rsidR="00F21D9C">
          <w:rPr>
            <w:noProof/>
            <w:webHidden/>
          </w:rPr>
        </w:r>
        <w:r w:rsidR="00F21D9C">
          <w:rPr>
            <w:noProof/>
            <w:webHidden/>
          </w:rPr>
          <w:fldChar w:fldCharType="separate"/>
        </w:r>
        <w:r w:rsidR="00140423">
          <w:rPr>
            <w:noProof/>
            <w:webHidden/>
          </w:rPr>
          <w:t>47</w:t>
        </w:r>
        <w:r w:rsidR="00F21D9C">
          <w:rPr>
            <w:noProof/>
            <w:webHidden/>
          </w:rPr>
          <w:fldChar w:fldCharType="end"/>
        </w:r>
      </w:hyperlink>
    </w:p>
    <w:p w14:paraId="74E99363" w14:textId="4440CC85" w:rsidR="00F21D9C" w:rsidRDefault="00EC0B00">
      <w:pPr>
        <w:pStyle w:val="Tabladeilustraciones"/>
        <w:tabs>
          <w:tab w:val="right" w:leader="dot" w:pos="8777"/>
        </w:tabs>
        <w:rPr>
          <w:rFonts w:eastAsiaTheme="minorEastAsia"/>
          <w:noProof/>
          <w:lang w:val="es-MX" w:eastAsia="es-MX"/>
        </w:rPr>
      </w:pPr>
      <w:hyperlink w:anchor="_Toc21067795" w:history="1">
        <w:r w:rsidR="00F21D9C" w:rsidRPr="00156A72">
          <w:rPr>
            <w:rStyle w:val="Hipervnculo"/>
            <w:rFonts w:ascii="Times New Roman" w:hAnsi="Times New Roman" w:cs="Times New Roman"/>
            <w:b/>
            <w:noProof/>
          </w:rPr>
          <w:t>Tabla 29</w:t>
        </w:r>
        <w:r w:rsidR="00F21D9C" w:rsidRPr="00156A72">
          <w:rPr>
            <w:rStyle w:val="Hipervnculo"/>
            <w:rFonts w:ascii="Times New Roman" w:hAnsi="Times New Roman" w:cs="Times New Roman"/>
            <w:noProof/>
          </w:rPr>
          <w:t xml:space="preserve"> SATISFACCIÓN DE LAS CONDICIONES DEL LUGAR DONDE VIVE</w:t>
        </w:r>
        <w:r w:rsidR="00F21D9C">
          <w:rPr>
            <w:noProof/>
            <w:webHidden/>
          </w:rPr>
          <w:tab/>
        </w:r>
        <w:r w:rsidR="00F21D9C">
          <w:rPr>
            <w:noProof/>
            <w:webHidden/>
          </w:rPr>
          <w:fldChar w:fldCharType="begin"/>
        </w:r>
        <w:r w:rsidR="00F21D9C">
          <w:rPr>
            <w:noProof/>
            <w:webHidden/>
          </w:rPr>
          <w:instrText xml:space="preserve"> PAGEREF _Toc21067795 \h </w:instrText>
        </w:r>
        <w:r w:rsidR="00F21D9C">
          <w:rPr>
            <w:noProof/>
            <w:webHidden/>
          </w:rPr>
        </w:r>
        <w:r w:rsidR="00F21D9C">
          <w:rPr>
            <w:noProof/>
            <w:webHidden/>
          </w:rPr>
          <w:fldChar w:fldCharType="separate"/>
        </w:r>
        <w:r w:rsidR="00140423">
          <w:rPr>
            <w:noProof/>
            <w:webHidden/>
          </w:rPr>
          <w:t>48</w:t>
        </w:r>
        <w:r w:rsidR="00F21D9C">
          <w:rPr>
            <w:noProof/>
            <w:webHidden/>
          </w:rPr>
          <w:fldChar w:fldCharType="end"/>
        </w:r>
      </w:hyperlink>
    </w:p>
    <w:p w14:paraId="3FC8397F" w14:textId="7424EFD7" w:rsidR="00F21D9C" w:rsidRDefault="00EC0B00">
      <w:pPr>
        <w:pStyle w:val="Tabladeilustraciones"/>
        <w:tabs>
          <w:tab w:val="right" w:leader="dot" w:pos="8777"/>
        </w:tabs>
        <w:rPr>
          <w:rFonts w:eastAsiaTheme="minorEastAsia"/>
          <w:noProof/>
          <w:lang w:val="es-MX" w:eastAsia="es-MX"/>
        </w:rPr>
      </w:pPr>
      <w:hyperlink w:anchor="_Toc21067796" w:history="1">
        <w:r w:rsidR="00F21D9C" w:rsidRPr="00156A72">
          <w:rPr>
            <w:rStyle w:val="Hipervnculo"/>
            <w:rFonts w:ascii="Times New Roman" w:hAnsi="Times New Roman" w:cs="Times New Roman"/>
            <w:b/>
            <w:noProof/>
          </w:rPr>
          <w:t>Tabla 30</w:t>
        </w:r>
        <w:r w:rsidR="00F21D9C" w:rsidRPr="00156A72">
          <w:rPr>
            <w:rStyle w:val="Hipervnculo"/>
            <w:rFonts w:ascii="Times New Roman" w:hAnsi="Times New Roman" w:cs="Times New Roman"/>
            <w:noProof/>
          </w:rPr>
          <w:t xml:space="preserve"> SATISFACCIÓN CON EL ACCESO QUE TIENE A LOS SERVICIOS SANITARIOS</w:t>
        </w:r>
        <w:r w:rsidR="00F21D9C">
          <w:rPr>
            <w:noProof/>
            <w:webHidden/>
          </w:rPr>
          <w:tab/>
        </w:r>
        <w:r w:rsidR="00F21D9C">
          <w:rPr>
            <w:noProof/>
            <w:webHidden/>
          </w:rPr>
          <w:fldChar w:fldCharType="begin"/>
        </w:r>
        <w:r w:rsidR="00F21D9C">
          <w:rPr>
            <w:noProof/>
            <w:webHidden/>
          </w:rPr>
          <w:instrText xml:space="preserve"> PAGEREF _Toc21067796 \h </w:instrText>
        </w:r>
        <w:r w:rsidR="00F21D9C">
          <w:rPr>
            <w:noProof/>
            <w:webHidden/>
          </w:rPr>
        </w:r>
        <w:r w:rsidR="00F21D9C">
          <w:rPr>
            <w:noProof/>
            <w:webHidden/>
          </w:rPr>
          <w:fldChar w:fldCharType="separate"/>
        </w:r>
        <w:r w:rsidR="00140423">
          <w:rPr>
            <w:noProof/>
            <w:webHidden/>
          </w:rPr>
          <w:t>50</w:t>
        </w:r>
        <w:r w:rsidR="00F21D9C">
          <w:rPr>
            <w:noProof/>
            <w:webHidden/>
          </w:rPr>
          <w:fldChar w:fldCharType="end"/>
        </w:r>
      </w:hyperlink>
    </w:p>
    <w:p w14:paraId="7F5292C7" w14:textId="754EBE34" w:rsidR="00F21D9C" w:rsidRDefault="00EC0B00">
      <w:pPr>
        <w:pStyle w:val="Tabladeilustraciones"/>
        <w:tabs>
          <w:tab w:val="right" w:leader="dot" w:pos="8777"/>
        </w:tabs>
        <w:rPr>
          <w:rFonts w:eastAsiaTheme="minorEastAsia"/>
          <w:noProof/>
          <w:lang w:val="es-MX" w:eastAsia="es-MX"/>
        </w:rPr>
      </w:pPr>
      <w:hyperlink w:anchor="_Toc21067797" w:history="1">
        <w:r w:rsidR="00F21D9C" w:rsidRPr="00156A72">
          <w:rPr>
            <w:rStyle w:val="Hipervnculo"/>
            <w:rFonts w:ascii="Times New Roman" w:hAnsi="Times New Roman" w:cs="Times New Roman"/>
            <w:b/>
            <w:noProof/>
          </w:rPr>
          <w:t>Tabla 31</w:t>
        </w:r>
        <w:r w:rsidR="00F21D9C" w:rsidRPr="00156A72">
          <w:rPr>
            <w:rStyle w:val="Hipervnculo"/>
            <w:rFonts w:ascii="Times New Roman" w:hAnsi="Times New Roman" w:cs="Times New Roman"/>
            <w:noProof/>
          </w:rPr>
          <w:t xml:space="preserve"> SATISFACCIÓN CON LOS SERVICIOS DE TRANSPORTE DE SU ZONA</w:t>
        </w:r>
        <w:r w:rsidR="00F21D9C">
          <w:rPr>
            <w:noProof/>
            <w:webHidden/>
          </w:rPr>
          <w:tab/>
        </w:r>
        <w:r w:rsidR="00F21D9C">
          <w:rPr>
            <w:noProof/>
            <w:webHidden/>
          </w:rPr>
          <w:fldChar w:fldCharType="begin"/>
        </w:r>
        <w:r w:rsidR="00F21D9C">
          <w:rPr>
            <w:noProof/>
            <w:webHidden/>
          </w:rPr>
          <w:instrText xml:space="preserve"> PAGEREF _Toc21067797 \h </w:instrText>
        </w:r>
        <w:r w:rsidR="00F21D9C">
          <w:rPr>
            <w:noProof/>
            <w:webHidden/>
          </w:rPr>
        </w:r>
        <w:r w:rsidR="00F21D9C">
          <w:rPr>
            <w:noProof/>
            <w:webHidden/>
          </w:rPr>
          <w:fldChar w:fldCharType="separate"/>
        </w:r>
        <w:r w:rsidR="00140423">
          <w:rPr>
            <w:noProof/>
            <w:webHidden/>
          </w:rPr>
          <w:t>51</w:t>
        </w:r>
        <w:r w:rsidR="00F21D9C">
          <w:rPr>
            <w:noProof/>
            <w:webHidden/>
          </w:rPr>
          <w:fldChar w:fldCharType="end"/>
        </w:r>
      </w:hyperlink>
    </w:p>
    <w:p w14:paraId="1DD5CDBD" w14:textId="07497280" w:rsidR="00F21D9C" w:rsidRDefault="00EC0B00">
      <w:pPr>
        <w:pStyle w:val="Tabladeilustraciones"/>
        <w:tabs>
          <w:tab w:val="right" w:leader="dot" w:pos="8777"/>
        </w:tabs>
        <w:rPr>
          <w:rFonts w:eastAsiaTheme="minorEastAsia"/>
          <w:noProof/>
          <w:lang w:val="es-MX" w:eastAsia="es-MX"/>
        </w:rPr>
      </w:pPr>
      <w:hyperlink w:anchor="_Toc21067798" w:history="1">
        <w:r w:rsidR="00F21D9C" w:rsidRPr="00156A72">
          <w:rPr>
            <w:rStyle w:val="Hipervnculo"/>
            <w:rFonts w:ascii="Times New Roman" w:hAnsi="Times New Roman" w:cs="Times New Roman"/>
            <w:b/>
            <w:noProof/>
          </w:rPr>
          <w:t>Tabla 32</w:t>
        </w:r>
        <w:r w:rsidR="00F21D9C" w:rsidRPr="00156A72">
          <w:rPr>
            <w:rStyle w:val="Hipervnculo"/>
            <w:rFonts w:ascii="Times New Roman" w:hAnsi="Times New Roman" w:cs="Times New Roman"/>
            <w:noProof/>
          </w:rPr>
          <w:t xml:space="preserve"> FRECUENCIA DE SENTIMIENTOS NEGATIVOS, TALES COMO LA TRISTEZA, DESESPERANZA, ANSIEDAD O DEPRESIÓN</w:t>
        </w:r>
        <w:r w:rsidR="00F21D9C">
          <w:rPr>
            <w:noProof/>
            <w:webHidden/>
          </w:rPr>
          <w:tab/>
        </w:r>
        <w:r w:rsidR="00F21D9C">
          <w:rPr>
            <w:noProof/>
            <w:webHidden/>
          </w:rPr>
          <w:fldChar w:fldCharType="begin"/>
        </w:r>
        <w:r w:rsidR="00F21D9C">
          <w:rPr>
            <w:noProof/>
            <w:webHidden/>
          </w:rPr>
          <w:instrText xml:space="preserve"> PAGEREF _Toc21067798 \h </w:instrText>
        </w:r>
        <w:r w:rsidR="00F21D9C">
          <w:rPr>
            <w:noProof/>
            <w:webHidden/>
          </w:rPr>
        </w:r>
        <w:r w:rsidR="00F21D9C">
          <w:rPr>
            <w:noProof/>
            <w:webHidden/>
          </w:rPr>
          <w:fldChar w:fldCharType="separate"/>
        </w:r>
        <w:r w:rsidR="00140423">
          <w:rPr>
            <w:noProof/>
            <w:webHidden/>
          </w:rPr>
          <w:t>52</w:t>
        </w:r>
        <w:r w:rsidR="00F21D9C">
          <w:rPr>
            <w:noProof/>
            <w:webHidden/>
          </w:rPr>
          <w:fldChar w:fldCharType="end"/>
        </w:r>
      </w:hyperlink>
    </w:p>
    <w:p w14:paraId="2E427F70" w14:textId="31F01CC2" w:rsidR="00F21D9C" w:rsidRDefault="00EC0B00">
      <w:pPr>
        <w:pStyle w:val="Tabladeilustraciones"/>
        <w:tabs>
          <w:tab w:val="right" w:leader="dot" w:pos="8777"/>
        </w:tabs>
        <w:rPr>
          <w:rFonts w:eastAsiaTheme="minorEastAsia"/>
          <w:noProof/>
          <w:lang w:val="es-MX" w:eastAsia="es-MX"/>
        </w:rPr>
      </w:pPr>
      <w:hyperlink w:anchor="_Toc21067799" w:history="1">
        <w:r w:rsidR="00F21D9C" w:rsidRPr="00156A72">
          <w:rPr>
            <w:rStyle w:val="Hipervnculo"/>
            <w:rFonts w:ascii="Times New Roman" w:hAnsi="Times New Roman" w:cs="Times New Roman"/>
            <w:b/>
            <w:noProof/>
          </w:rPr>
          <w:t>Tabla 33</w:t>
        </w:r>
        <w:r w:rsidR="00F21D9C" w:rsidRPr="00156A72">
          <w:rPr>
            <w:rStyle w:val="Hipervnculo"/>
            <w:rFonts w:ascii="Times New Roman" w:hAnsi="Times New Roman" w:cs="Times New Roman"/>
            <w:noProof/>
          </w:rPr>
          <w:t xml:space="preserve"> CALIDAD DE VIDA SEGÚN INSTRUMENTO DE WHOQOL-BREF</w:t>
        </w:r>
        <w:r w:rsidR="00F21D9C">
          <w:rPr>
            <w:noProof/>
            <w:webHidden/>
          </w:rPr>
          <w:tab/>
        </w:r>
        <w:r w:rsidR="00F21D9C">
          <w:rPr>
            <w:noProof/>
            <w:webHidden/>
          </w:rPr>
          <w:fldChar w:fldCharType="begin"/>
        </w:r>
        <w:r w:rsidR="00F21D9C">
          <w:rPr>
            <w:noProof/>
            <w:webHidden/>
          </w:rPr>
          <w:instrText xml:space="preserve"> PAGEREF _Toc21067799 \h </w:instrText>
        </w:r>
        <w:r w:rsidR="00F21D9C">
          <w:rPr>
            <w:noProof/>
            <w:webHidden/>
          </w:rPr>
        </w:r>
        <w:r w:rsidR="00F21D9C">
          <w:rPr>
            <w:noProof/>
            <w:webHidden/>
          </w:rPr>
          <w:fldChar w:fldCharType="separate"/>
        </w:r>
        <w:r w:rsidR="00140423">
          <w:rPr>
            <w:noProof/>
            <w:webHidden/>
          </w:rPr>
          <w:t>53</w:t>
        </w:r>
        <w:r w:rsidR="00F21D9C">
          <w:rPr>
            <w:noProof/>
            <w:webHidden/>
          </w:rPr>
          <w:fldChar w:fldCharType="end"/>
        </w:r>
      </w:hyperlink>
    </w:p>
    <w:p w14:paraId="481FB2DF" w14:textId="10F80851" w:rsidR="00F21D9C" w:rsidRDefault="00EC0B00">
      <w:pPr>
        <w:pStyle w:val="Tabladeilustraciones"/>
        <w:tabs>
          <w:tab w:val="right" w:leader="dot" w:pos="8777"/>
        </w:tabs>
        <w:rPr>
          <w:rFonts w:eastAsiaTheme="minorEastAsia"/>
          <w:noProof/>
          <w:lang w:val="es-MX" w:eastAsia="es-MX"/>
        </w:rPr>
      </w:pPr>
      <w:hyperlink w:anchor="_Toc21067800" w:history="1">
        <w:r w:rsidR="00F21D9C" w:rsidRPr="00156A72">
          <w:rPr>
            <w:rStyle w:val="Hipervnculo"/>
            <w:rFonts w:ascii="Times New Roman" w:hAnsi="Times New Roman" w:cs="Times New Roman"/>
            <w:b/>
            <w:noProof/>
          </w:rPr>
          <w:t>Tabla 34</w:t>
        </w:r>
        <w:r w:rsidR="00F21D9C" w:rsidRPr="00156A72">
          <w:rPr>
            <w:rStyle w:val="Hipervnculo"/>
            <w:rFonts w:ascii="Times New Roman" w:hAnsi="Times New Roman" w:cs="Times New Roman"/>
            <w:noProof/>
          </w:rPr>
          <w:t xml:space="preserve"> MEDIAS OBTENIDAS POR DOMINIOS POR RANGO DE EDAD</w:t>
        </w:r>
        <w:r w:rsidR="00F21D9C">
          <w:rPr>
            <w:noProof/>
            <w:webHidden/>
          </w:rPr>
          <w:tab/>
        </w:r>
        <w:r w:rsidR="00F21D9C">
          <w:rPr>
            <w:noProof/>
            <w:webHidden/>
          </w:rPr>
          <w:fldChar w:fldCharType="begin"/>
        </w:r>
        <w:r w:rsidR="00F21D9C">
          <w:rPr>
            <w:noProof/>
            <w:webHidden/>
          </w:rPr>
          <w:instrText xml:space="preserve"> PAGEREF _Toc21067800 \h </w:instrText>
        </w:r>
        <w:r w:rsidR="00F21D9C">
          <w:rPr>
            <w:noProof/>
            <w:webHidden/>
          </w:rPr>
        </w:r>
        <w:r w:rsidR="00F21D9C">
          <w:rPr>
            <w:noProof/>
            <w:webHidden/>
          </w:rPr>
          <w:fldChar w:fldCharType="separate"/>
        </w:r>
        <w:r w:rsidR="00140423">
          <w:rPr>
            <w:noProof/>
            <w:webHidden/>
          </w:rPr>
          <w:t>54</w:t>
        </w:r>
        <w:r w:rsidR="00F21D9C">
          <w:rPr>
            <w:noProof/>
            <w:webHidden/>
          </w:rPr>
          <w:fldChar w:fldCharType="end"/>
        </w:r>
      </w:hyperlink>
    </w:p>
    <w:p w14:paraId="031DDDEC" w14:textId="0BB394B0" w:rsidR="00F21D9C" w:rsidRDefault="00EC0B00">
      <w:pPr>
        <w:pStyle w:val="Tabladeilustraciones"/>
        <w:tabs>
          <w:tab w:val="right" w:leader="dot" w:pos="8777"/>
        </w:tabs>
        <w:rPr>
          <w:rFonts w:eastAsiaTheme="minorEastAsia"/>
          <w:noProof/>
          <w:lang w:val="es-MX" w:eastAsia="es-MX"/>
        </w:rPr>
      </w:pPr>
      <w:hyperlink w:anchor="_Toc21067801" w:history="1">
        <w:r w:rsidR="00F21D9C" w:rsidRPr="00156A72">
          <w:rPr>
            <w:rStyle w:val="Hipervnculo"/>
            <w:rFonts w:ascii="Times New Roman" w:hAnsi="Times New Roman" w:cs="Times New Roman"/>
            <w:b/>
            <w:noProof/>
          </w:rPr>
          <w:t>Tabla 35</w:t>
        </w:r>
        <w:r w:rsidR="00F21D9C" w:rsidRPr="00156A72">
          <w:rPr>
            <w:rStyle w:val="Hipervnculo"/>
            <w:rFonts w:ascii="Times New Roman" w:hAnsi="Times New Roman" w:cs="Times New Roman"/>
            <w:noProof/>
          </w:rPr>
          <w:t xml:space="preserve"> MEDIAS OBTENIDAS POR DOMINIOS POR RANGO DE EDAD Y SEXO</w:t>
        </w:r>
        <w:r w:rsidR="00F21D9C">
          <w:rPr>
            <w:noProof/>
            <w:webHidden/>
          </w:rPr>
          <w:tab/>
        </w:r>
        <w:r w:rsidR="00F21D9C">
          <w:rPr>
            <w:noProof/>
            <w:webHidden/>
          </w:rPr>
          <w:fldChar w:fldCharType="begin"/>
        </w:r>
        <w:r w:rsidR="00F21D9C">
          <w:rPr>
            <w:noProof/>
            <w:webHidden/>
          </w:rPr>
          <w:instrText xml:space="preserve"> PAGEREF _Toc21067801 \h </w:instrText>
        </w:r>
        <w:r w:rsidR="00F21D9C">
          <w:rPr>
            <w:noProof/>
            <w:webHidden/>
          </w:rPr>
        </w:r>
        <w:r w:rsidR="00F21D9C">
          <w:rPr>
            <w:noProof/>
            <w:webHidden/>
          </w:rPr>
          <w:fldChar w:fldCharType="separate"/>
        </w:r>
        <w:r w:rsidR="00140423">
          <w:rPr>
            <w:noProof/>
            <w:webHidden/>
          </w:rPr>
          <w:t>55</w:t>
        </w:r>
        <w:r w:rsidR="00F21D9C">
          <w:rPr>
            <w:noProof/>
            <w:webHidden/>
          </w:rPr>
          <w:fldChar w:fldCharType="end"/>
        </w:r>
      </w:hyperlink>
    </w:p>
    <w:p w14:paraId="1771C55B" w14:textId="77777777" w:rsidR="00225443" w:rsidRDefault="00225443" w:rsidP="0039154C">
      <w:pPr>
        <w:spacing w:line="360" w:lineRule="auto"/>
        <w:rPr>
          <w:rFonts w:ascii="Times New Roman" w:hAnsi="Times New Roman" w:cs="Times New Roman"/>
          <w:b/>
        </w:rPr>
      </w:pPr>
      <w:r>
        <w:rPr>
          <w:rFonts w:ascii="Times New Roman" w:hAnsi="Times New Roman" w:cs="Times New Roman"/>
          <w:b/>
        </w:rPr>
        <w:fldChar w:fldCharType="end"/>
      </w:r>
    </w:p>
    <w:p w14:paraId="75B1E72A" w14:textId="77777777" w:rsidR="00225443" w:rsidRDefault="00225443" w:rsidP="0039154C">
      <w:pPr>
        <w:pStyle w:val="Ttulo1"/>
        <w:jc w:val="center"/>
        <w:rPr>
          <w:rFonts w:ascii="Times New Roman" w:hAnsi="Times New Roman" w:cs="Times New Roman"/>
          <w:b/>
          <w:color w:val="000000" w:themeColor="text1"/>
          <w:sz w:val="28"/>
          <w:szCs w:val="28"/>
        </w:rPr>
      </w:pPr>
    </w:p>
    <w:p w14:paraId="26244122" w14:textId="77777777" w:rsidR="00225443" w:rsidRDefault="00225443" w:rsidP="00225443">
      <w:pPr>
        <w:rPr>
          <w:lang w:eastAsia="es-EC"/>
        </w:rPr>
      </w:pPr>
    </w:p>
    <w:p w14:paraId="66117E08" w14:textId="15C0A019" w:rsidR="00225443" w:rsidRPr="00BA3FDC" w:rsidRDefault="00225443" w:rsidP="00BA3FDC">
      <w:pPr>
        <w:spacing w:line="360" w:lineRule="auto"/>
        <w:jc w:val="center"/>
        <w:rPr>
          <w:rStyle w:val="Ttulo1Car"/>
          <w:rFonts w:ascii="Times New Roman" w:hAnsi="Times New Roman" w:cs="Times New Roman"/>
          <w:b/>
          <w:color w:val="000000" w:themeColor="text1"/>
          <w:sz w:val="28"/>
          <w:szCs w:val="28"/>
          <w:lang w:val="es-MX"/>
        </w:rPr>
      </w:pPr>
      <w:bookmarkStart w:id="7" w:name="_Toc21067726"/>
      <w:r w:rsidRPr="00BA3FDC">
        <w:rPr>
          <w:rStyle w:val="Ttulo1Car"/>
          <w:rFonts w:ascii="Times New Roman" w:hAnsi="Times New Roman" w:cs="Times New Roman"/>
          <w:b/>
          <w:color w:val="000000" w:themeColor="text1"/>
          <w:sz w:val="28"/>
          <w:szCs w:val="28"/>
          <w:lang w:val="es-MX"/>
        </w:rPr>
        <w:lastRenderedPageBreak/>
        <w:t>ÍNDICE DE GRÁFICOS</w:t>
      </w:r>
      <w:bookmarkEnd w:id="7"/>
    </w:p>
    <w:p w14:paraId="1E1DC394" w14:textId="76BF9F87" w:rsidR="00F21D9C" w:rsidRDefault="00225443">
      <w:pPr>
        <w:pStyle w:val="Tabladeilustraciones"/>
        <w:tabs>
          <w:tab w:val="right" w:leader="dot" w:pos="8777"/>
        </w:tabs>
        <w:rPr>
          <w:rFonts w:eastAsiaTheme="minorEastAsia"/>
          <w:noProof/>
          <w:lang w:val="es-MX" w:eastAsia="es-MX"/>
        </w:rPr>
      </w:pPr>
      <w:r>
        <w:rPr>
          <w:lang w:eastAsia="es-EC"/>
        </w:rPr>
        <w:fldChar w:fldCharType="begin"/>
      </w:r>
      <w:r>
        <w:rPr>
          <w:lang w:eastAsia="es-EC"/>
        </w:rPr>
        <w:instrText xml:space="preserve"> TOC \h \z \c "Gráfico" </w:instrText>
      </w:r>
      <w:r>
        <w:rPr>
          <w:lang w:eastAsia="es-EC"/>
        </w:rPr>
        <w:fldChar w:fldCharType="separate"/>
      </w:r>
      <w:hyperlink w:anchor="_Toc21067802" w:history="1">
        <w:r w:rsidR="00F21D9C" w:rsidRPr="00AB1892">
          <w:rPr>
            <w:rStyle w:val="Hipervnculo"/>
            <w:rFonts w:ascii="Times New Roman" w:hAnsi="Times New Roman" w:cs="Times New Roman"/>
            <w:b/>
            <w:noProof/>
          </w:rPr>
          <w:t>Gráfico 1</w:t>
        </w:r>
        <w:r w:rsidR="00F21D9C" w:rsidRPr="00AB1892">
          <w:rPr>
            <w:rStyle w:val="Hipervnculo"/>
            <w:rFonts w:ascii="Times New Roman" w:hAnsi="Times New Roman" w:cs="Times New Roman"/>
            <w:noProof/>
          </w:rPr>
          <w:t xml:space="preserve"> GÉNERO</w:t>
        </w:r>
        <w:r w:rsidR="00F21D9C">
          <w:rPr>
            <w:noProof/>
            <w:webHidden/>
          </w:rPr>
          <w:tab/>
        </w:r>
        <w:r w:rsidR="00F21D9C">
          <w:rPr>
            <w:noProof/>
            <w:webHidden/>
          </w:rPr>
          <w:fldChar w:fldCharType="begin"/>
        </w:r>
        <w:r w:rsidR="00F21D9C">
          <w:rPr>
            <w:noProof/>
            <w:webHidden/>
          </w:rPr>
          <w:instrText xml:space="preserve"> PAGEREF _Toc21067802 \h </w:instrText>
        </w:r>
        <w:r w:rsidR="00F21D9C">
          <w:rPr>
            <w:noProof/>
            <w:webHidden/>
          </w:rPr>
        </w:r>
        <w:r w:rsidR="00F21D9C">
          <w:rPr>
            <w:noProof/>
            <w:webHidden/>
          </w:rPr>
          <w:fldChar w:fldCharType="separate"/>
        </w:r>
        <w:r w:rsidR="00140423">
          <w:rPr>
            <w:noProof/>
            <w:webHidden/>
          </w:rPr>
          <w:t>17</w:t>
        </w:r>
        <w:r w:rsidR="00F21D9C">
          <w:rPr>
            <w:noProof/>
            <w:webHidden/>
          </w:rPr>
          <w:fldChar w:fldCharType="end"/>
        </w:r>
      </w:hyperlink>
    </w:p>
    <w:p w14:paraId="76E4D8D5" w14:textId="3AB3295B" w:rsidR="00F21D9C" w:rsidRDefault="00EC0B00">
      <w:pPr>
        <w:pStyle w:val="Tabladeilustraciones"/>
        <w:tabs>
          <w:tab w:val="right" w:leader="dot" w:pos="8777"/>
        </w:tabs>
        <w:rPr>
          <w:rFonts w:eastAsiaTheme="minorEastAsia"/>
          <w:noProof/>
          <w:lang w:val="es-MX" w:eastAsia="es-MX"/>
        </w:rPr>
      </w:pPr>
      <w:hyperlink w:anchor="_Toc21067803" w:history="1">
        <w:r w:rsidR="00F21D9C" w:rsidRPr="00AB1892">
          <w:rPr>
            <w:rStyle w:val="Hipervnculo"/>
            <w:rFonts w:ascii="Times New Roman" w:hAnsi="Times New Roman" w:cs="Times New Roman"/>
            <w:b/>
            <w:noProof/>
          </w:rPr>
          <w:t>Gráfico 2</w:t>
        </w:r>
        <w:r w:rsidR="00F21D9C" w:rsidRPr="00AB1892">
          <w:rPr>
            <w:rStyle w:val="Hipervnculo"/>
            <w:rFonts w:ascii="Times New Roman" w:hAnsi="Times New Roman" w:cs="Times New Roman"/>
            <w:noProof/>
          </w:rPr>
          <w:t xml:space="preserve"> RANGOS DE EDAD</w:t>
        </w:r>
        <w:r w:rsidR="00F21D9C">
          <w:rPr>
            <w:noProof/>
            <w:webHidden/>
          </w:rPr>
          <w:tab/>
        </w:r>
        <w:r w:rsidR="00F21D9C">
          <w:rPr>
            <w:noProof/>
            <w:webHidden/>
          </w:rPr>
          <w:fldChar w:fldCharType="begin"/>
        </w:r>
        <w:r w:rsidR="00F21D9C">
          <w:rPr>
            <w:noProof/>
            <w:webHidden/>
          </w:rPr>
          <w:instrText xml:space="preserve"> PAGEREF _Toc21067803 \h </w:instrText>
        </w:r>
        <w:r w:rsidR="00F21D9C">
          <w:rPr>
            <w:noProof/>
            <w:webHidden/>
          </w:rPr>
        </w:r>
        <w:r w:rsidR="00F21D9C">
          <w:rPr>
            <w:noProof/>
            <w:webHidden/>
          </w:rPr>
          <w:fldChar w:fldCharType="separate"/>
        </w:r>
        <w:r w:rsidR="00140423">
          <w:rPr>
            <w:noProof/>
            <w:webHidden/>
          </w:rPr>
          <w:t>18</w:t>
        </w:r>
        <w:r w:rsidR="00F21D9C">
          <w:rPr>
            <w:noProof/>
            <w:webHidden/>
          </w:rPr>
          <w:fldChar w:fldCharType="end"/>
        </w:r>
      </w:hyperlink>
    </w:p>
    <w:p w14:paraId="445F5BF0" w14:textId="5482AD99" w:rsidR="00F21D9C" w:rsidRDefault="00EC0B00">
      <w:pPr>
        <w:pStyle w:val="Tabladeilustraciones"/>
        <w:tabs>
          <w:tab w:val="right" w:leader="dot" w:pos="8777"/>
        </w:tabs>
        <w:rPr>
          <w:rFonts w:eastAsiaTheme="minorEastAsia"/>
          <w:noProof/>
          <w:lang w:val="es-MX" w:eastAsia="es-MX"/>
        </w:rPr>
      </w:pPr>
      <w:hyperlink w:anchor="_Toc21067804" w:history="1">
        <w:r w:rsidR="00F21D9C" w:rsidRPr="00AB1892">
          <w:rPr>
            <w:rStyle w:val="Hipervnculo"/>
            <w:rFonts w:ascii="Times New Roman" w:hAnsi="Times New Roman" w:cs="Times New Roman"/>
            <w:b/>
            <w:noProof/>
          </w:rPr>
          <w:t>Gráfico 3</w:t>
        </w:r>
        <w:r w:rsidR="00F21D9C" w:rsidRPr="00AB1892">
          <w:rPr>
            <w:rStyle w:val="Hipervnculo"/>
            <w:rFonts w:ascii="Times New Roman" w:hAnsi="Times New Roman" w:cs="Times New Roman"/>
            <w:noProof/>
          </w:rPr>
          <w:t xml:space="preserve"> TIEMPO DE REALIZACIÓN DE HEMODIÁLISIS</w:t>
        </w:r>
        <w:r w:rsidR="00F21D9C">
          <w:rPr>
            <w:noProof/>
            <w:webHidden/>
          </w:rPr>
          <w:tab/>
        </w:r>
        <w:r w:rsidR="00F21D9C">
          <w:rPr>
            <w:noProof/>
            <w:webHidden/>
          </w:rPr>
          <w:fldChar w:fldCharType="begin"/>
        </w:r>
        <w:r w:rsidR="00F21D9C">
          <w:rPr>
            <w:noProof/>
            <w:webHidden/>
          </w:rPr>
          <w:instrText xml:space="preserve"> PAGEREF _Toc21067804 \h </w:instrText>
        </w:r>
        <w:r w:rsidR="00F21D9C">
          <w:rPr>
            <w:noProof/>
            <w:webHidden/>
          </w:rPr>
        </w:r>
        <w:r w:rsidR="00F21D9C">
          <w:rPr>
            <w:noProof/>
            <w:webHidden/>
          </w:rPr>
          <w:fldChar w:fldCharType="separate"/>
        </w:r>
        <w:r w:rsidR="00140423">
          <w:rPr>
            <w:noProof/>
            <w:webHidden/>
          </w:rPr>
          <w:t>19</w:t>
        </w:r>
        <w:r w:rsidR="00F21D9C">
          <w:rPr>
            <w:noProof/>
            <w:webHidden/>
          </w:rPr>
          <w:fldChar w:fldCharType="end"/>
        </w:r>
      </w:hyperlink>
    </w:p>
    <w:p w14:paraId="1956EA12" w14:textId="2E9CF989" w:rsidR="00F21D9C" w:rsidRDefault="00EC0B00">
      <w:pPr>
        <w:pStyle w:val="Tabladeilustraciones"/>
        <w:tabs>
          <w:tab w:val="right" w:leader="dot" w:pos="8777"/>
        </w:tabs>
        <w:rPr>
          <w:rFonts w:eastAsiaTheme="minorEastAsia"/>
          <w:noProof/>
          <w:lang w:val="es-MX" w:eastAsia="es-MX"/>
        </w:rPr>
      </w:pPr>
      <w:hyperlink w:anchor="_Toc21067805" w:history="1">
        <w:r w:rsidR="00F21D9C" w:rsidRPr="00AB1892">
          <w:rPr>
            <w:rStyle w:val="Hipervnculo"/>
            <w:rFonts w:ascii="Times New Roman" w:hAnsi="Times New Roman" w:cs="Times New Roman"/>
            <w:b/>
            <w:noProof/>
          </w:rPr>
          <w:t>Gráfico 4</w:t>
        </w:r>
        <w:r w:rsidR="00F21D9C" w:rsidRPr="00AB1892">
          <w:rPr>
            <w:rStyle w:val="Hipervnculo"/>
            <w:rFonts w:ascii="Times New Roman" w:hAnsi="Times New Roman" w:cs="Times New Roman"/>
            <w:noProof/>
          </w:rPr>
          <w:t xml:space="preserve"> ESTADO CIVIL</w:t>
        </w:r>
        <w:r w:rsidR="00F21D9C">
          <w:rPr>
            <w:noProof/>
            <w:webHidden/>
          </w:rPr>
          <w:tab/>
        </w:r>
        <w:r w:rsidR="00F21D9C">
          <w:rPr>
            <w:noProof/>
            <w:webHidden/>
          </w:rPr>
          <w:fldChar w:fldCharType="begin"/>
        </w:r>
        <w:r w:rsidR="00F21D9C">
          <w:rPr>
            <w:noProof/>
            <w:webHidden/>
          </w:rPr>
          <w:instrText xml:space="preserve"> PAGEREF _Toc21067805 \h </w:instrText>
        </w:r>
        <w:r w:rsidR="00F21D9C">
          <w:rPr>
            <w:noProof/>
            <w:webHidden/>
          </w:rPr>
        </w:r>
        <w:r w:rsidR="00F21D9C">
          <w:rPr>
            <w:noProof/>
            <w:webHidden/>
          </w:rPr>
          <w:fldChar w:fldCharType="separate"/>
        </w:r>
        <w:r w:rsidR="00140423">
          <w:rPr>
            <w:noProof/>
            <w:webHidden/>
          </w:rPr>
          <w:t>20</w:t>
        </w:r>
        <w:r w:rsidR="00F21D9C">
          <w:rPr>
            <w:noProof/>
            <w:webHidden/>
          </w:rPr>
          <w:fldChar w:fldCharType="end"/>
        </w:r>
      </w:hyperlink>
    </w:p>
    <w:p w14:paraId="365E6CE3" w14:textId="2DF89945" w:rsidR="00F21D9C" w:rsidRDefault="00EC0B00">
      <w:pPr>
        <w:pStyle w:val="Tabladeilustraciones"/>
        <w:tabs>
          <w:tab w:val="right" w:leader="dot" w:pos="8777"/>
        </w:tabs>
        <w:rPr>
          <w:rFonts w:eastAsiaTheme="minorEastAsia"/>
          <w:noProof/>
          <w:lang w:val="es-MX" w:eastAsia="es-MX"/>
        </w:rPr>
      </w:pPr>
      <w:hyperlink w:anchor="_Toc21067806" w:history="1">
        <w:r w:rsidR="00F21D9C" w:rsidRPr="00AB1892">
          <w:rPr>
            <w:rStyle w:val="Hipervnculo"/>
            <w:rFonts w:ascii="Times New Roman" w:hAnsi="Times New Roman" w:cs="Times New Roman"/>
            <w:b/>
            <w:noProof/>
          </w:rPr>
          <w:t>Gráfico 5</w:t>
        </w:r>
        <w:r w:rsidR="00F21D9C" w:rsidRPr="00AB1892">
          <w:rPr>
            <w:rStyle w:val="Hipervnculo"/>
            <w:rFonts w:ascii="Times New Roman" w:hAnsi="Times New Roman" w:cs="Times New Roman"/>
            <w:noProof/>
          </w:rPr>
          <w:t xml:space="preserve"> NIVEL DE INSTRUCCIÓN</w:t>
        </w:r>
        <w:r w:rsidR="00F21D9C">
          <w:rPr>
            <w:noProof/>
            <w:webHidden/>
          </w:rPr>
          <w:tab/>
        </w:r>
        <w:r w:rsidR="00F21D9C">
          <w:rPr>
            <w:noProof/>
            <w:webHidden/>
          </w:rPr>
          <w:fldChar w:fldCharType="begin"/>
        </w:r>
        <w:r w:rsidR="00F21D9C">
          <w:rPr>
            <w:noProof/>
            <w:webHidden/>
          </w:rPr>
          <w:instrText xml:space="preserve"> PAGEREF _Toc21067806 \h </w:instrText>
        </w:r>
        <w:r w:rsidR="00F21D9C">
          <w:rPr>
            <w:noProof/>
            <w:webHidden/>
          </w:rPr>
        </w:r>
        <w:r w:rsidR="00F21D9C">
          <w:rPr>
            <w:noProof/>
            <w:webHidden/>
          </w:rPr>
          <w:fldChar w:fldCharType="separate"/>
        </w:r>
        <w:r w:rsidR="00140423">
          <w:rPr>
            <w:noProof/>
            <w:webHidden/>
          </w:rPr>
          <w:t>21</w:t>
        </w:r>
        <w:r w:rsidR="00F21D9C">
          <w:rPr>
            <w:noProof/>
            <w:webHidden/>
          </w:rPr>
          <w:fldChar w:fldCharType="end"/>
        </w:r>
      </w:hyperlink>
    </w:p>
    <w:p w14:paraId="5F840AB8" w14:textId="286EAEA8" w:rsidR="00F21D9C" w:rsidRDefault="00EC0B00">
      <w:pPr>
        <w:pStyle w:val="Tabladeilustraciones"/>
        <w:tabs>
          <w:tab w:val="right" w:leader="dot" w:pos="8777"/>
        </w:tabs>
        <w:rPr>
          <w:rFonts w:eastAsiaTheme="minorEastAsia"/>
          <w:noProof/>
          <w:lang w:val="es-MX" w:eastAsia="es-MX"/>
        </w:rPr>
      </w:pPr>
      <w:hyperlink w:anchor="_Toc21067807" w:history="1">
        <w:r w:rsidR="00F21D9C" w:rsidRPr="00AB1892">
          <w:rPr>
            <w:rStyle w:val="Hipervnculo"/>
            <w:rFonts w:ascii="Times New Roman" w:hAnsi="Times New Roman" w:cs="Times New Roman"/>
            <w:b/>
            <w:noProof/>
          </w:rPr>
          <w:t>Gráfico 6</w:t>
        </w:r>
        <w:r w:rsidR="00F21D9C" w:rsidRPr="00AB1892">
          <w:rPr>
            <w:rStyle w:val="Hipervnculo"/>
            <w:rFonts w:ascii="Times New Roman" w:hAnsi="Times New Roman" w:cs="Times New Roman"/>
            <w:noProof/>
          </w:rPr>
          <w:t xml:space="preserve"> APOYO OBTENIDO POR PARTE DE OTRAS PERSONAS</w:t>
        </w:r>
        <w:r w:rsidR="00F21D9C">
          <w:rPr>
            <w:noProof/>
            <w:webHidden/>
          </w:rPr>
          <w:tab/>
        </w:r>
        <w:r w:rsidR="00F21D9C">
          <w:rPr>
            <w:noProof/>
            <w:webHidden/>
          </w:rPr>
          <w:fldChar w:fldCharType="begin"/>
        </w:r>
        <w:r w:rsidR="00F21D9C">
          <w:rPr>
            <w:noProof/>
            <w:webHidden/>
          </w:rPr>
          <w:instrText xml:space="preserve"> PAGEREF _Toc21067807 \h </w:instrText>
        </w:r>
        <w:r w:rsidR="00F21D9C">
          <w:rPr>
            <w:noProof/>
            <w:webHidden/>
          </w:rPr>
        </w:r>
        <w:r w:rsidR="00F21D9C">
          <w:rPr>
            <w:noProof/>
            <w:webHidden/>
          </w:rPr>
          <w:fldChar w:fldCharType="separate"/>
        </w:r>
        <w:r w:rsidR="00140423">
          <w:rPr>
            <w:noProof/>
            <w:webHidden/>
          </w:rPr>
          <w:t>22</w:t>
        </w:r>
        <w:r w:rsidR="00F21D9C">
          <w:rPr>
            <w:noProof/>
            <w:webHidden/>
          </w:rPr>
          <w:fldChar w:fldCharType="end"/>
        </w:r>
      </w:hyperlink>
    </w:p>
    <w:p w14:paraId="679C0EE8" w14:textId="640E2AE1" w:rsidR="00F21D9C" w:rsidRDefault="00EC0B00">
      <w:pPr>
        <w:pStyle w:val="Tabladeilustraciones"/>
        <w:tabs>
          <w:tab w:val="right" w:leader="dot" w:pos="8777"/>
        </w:tabs>
        <w:rPr>
          <w:rFonts w:eastAsiaTheme="minorEastAsia"/>
          <w:noProof/>
          <w:lang w:val="es-MX" w:eastAsia="es-MX"/>
        </w:rPr>
      </w:pPr>
      <w:hyperlink w:anchor="_Toc21067808" w:history="1">
        <w:r w:rsidR="00F21D9C" w:rsidRPr="00AB1892">
          <w:rPr>
            <w:rStyle w:val="Hipervnculo"/>
            <w:rFonts w:ascii="Times New Roman" w:hAnsi="Times New Roman" w:cs="Times New Roman"/>
            <w:b/>
            <w:noProof/>
          </w:rPr>
          <w:t>Gráfico 7</w:t>
        </w:r>
        <w:r w:rsidR="00F21D9C" w:rsidRPr="00AB1892">
          <w:rPr>
            <w:rStyle w:val="Hipervnculo"/>
            <w:rFonts w:ascii="Times New Roman" w:hAnsi="Times New Roman" w:cs="Times New Roman"/>
            <w:noProof/>
          </w:rPr>
          <w:t xml:space="preserve"> CALIFICACIÓN A LA CALIDAD DE VIDA</w:t>
        </w:r>
        <w:r w:rsidR="00F21D9C">
          <w:rPr>
            <w:noProof/>
            <w:webHidden/>
          </w:rPr>
          <w:tab/>
        </w:r>
        <w:r w:rsidR="00F21D9C">
          <w:rPr>
            <w:noProof/>
            <w:webHidden/>
          </w:rPr>
          <w:fldChar w:fldCharType="begin"/>
        </w:r>
        <w:r w:rsidR="00F21D9C">
          <w:rPr>
            <w:noProof/>
            <w:webHidden/>
          </w:rPr>
          <w:instrText xml:space="preserve"> PAGEREF _Toc21067808 \h </w:instrText>
        </w:r>
        <w:r w:rsidR="00F21D9C">
          <w:rPr>
            <w:noProof/>
            <w:webHidden/>
          </w:rPr>
        </w:r>
        <w:r w:rsidR="00F21D9C">
          <w:rPr>
            <w:noProof/>
            <w:webHidden/>
          </w:rPr>
          <w:fldChar w:fldCharType="separate"/>
        </w:r>
        <w:r w:rsidR="00140423">
          <w:rPr>
            <w:noProof/>
            <w:webHidden/>
          </w:rPr>
          <w:t>23</w:t>
        </w:r>
        <w:r w:rsidR="00F21D9C">
          <w:rPr>
            <w:noProof/>
            <w:webHidden/>
          </w:rPr>
          <w:fldChar w:fldCharType="end"/>
        </w:r>
      </w:hyperlink>
    </w:p>
    <w:p w14:paraId="68F4C0DB" w14:textId="43635082" w:rsidR="00F21D9C" w:rsidRDefault="00EC0B00">
      <w:pPr>
        <w:pStyle w:val="Tabladeilustraciones"/>
        <w:tabs>
          <w:tab w:val="right" w:leader="dot" w:pos="8777"/>
        </w:tabs>
        <w:rPr>
          <w:rFonts w:eastAsiaTheme="minorEastAsia"/>
          <w:noProof/>
          <w:lang w:val="es-MX" w:eastAsia="es-MX"/>
        </w:rPr>
      </w:pPr>
      <w:hyperlink w:anchor="_Toc21067809" w:history="1">
        <w:r w:rsidR="00F21D9C" w:rsidRPr="00AB1892">
          <w:rPr>
            <w:rStyle w:val="Hipervnculo"/>
            <w:rFonts w:ascii="Times New Roman" w:hAnsi="Times New Roman" w:cs="Times New Roman"/>
            <w:b/>
            <w:noProof/>
          </w:rPr>
          <w:t>Gráfico 8</w:t>
        </w:r>
        <w:r w:rsidR="00F21D9C" w:rsidRPr="00AB1892">
          <w:rPr>
            <w:rStyle w:val="Hipervnculo"/>
            <w:rFonts w:ascii="Times New Roman" w:hAnsi="Times New Roman" w:cs="Times New Roman"/>
            <w:noProof/>
          </w:rPr>
          <w:t xml:space="preserve"> SATISFACCIÓN CON SU SALUD</w:t>
        </w:r>
        <w:r w:rsidR="00F21D9C">
          <w:rPr>
            <w:noProof/>
            <w:webHidden/>
          </w:rPr>
          <w:tab/>
        </w:r>
        <w:r w:rsidR="00F21D9C">
          <w:rPr>
            <w:noProof/>
            <w:webHidden/>
          </w:rPr>
          <w:fldChar w:fldCharType="begin"/>
        </w:r>
        <w:r w:rsidR="00F21D9C">
          <w:rPr>
            <w:noProof/>
            <w:webHidden/>
          </w:rPr>
          <w:instrText xml:space="preserve"> PAGEREF _Toc21067809 \h </w:instrText>
        </w:r>
        <w:r w:rsidR="00F21D9C">
          <w:rPr>
            <w:noProof/>
            <w:webHidden/>
          </w:rPr>
        </w:r>
        <w:r w:rsidR="00F21D9C">
          <w:rPr>
            <w:noProof/>
            <w:webHidden/>
          </w:rPr>
          <w:fldChar w:fldCharType="separate"/>
        </w:r>
        <w:r w:rsidR="00140423">
          <w:rPr>
            <w:noProof/>
            <w:webHidden/>
          </w:rPr>
          <w:t>24</w:t>
        </w:r>
        <w:r w:rsidR="00F21D9C">
          <w:rPr>
            <w:noProof/>
            <w:webHidden/>
          </w:rPr>
          <w:fldChar w:fldCharType="end"/>
        </w:r>
      </w:hyperlink>
    </w:p>
    <w:p w14:paraId="109784F4" w14:textId="2E92A20C" w:rsidR="00F21D9C" w:rsidRDefault="00EC0B00">
      <w:pPr>
        <w:pStyle w:val="Tabladeilustraciones"/>
        <w:tabs>
          <w:tab w:val="right" w:leader="dot" w:pos="8777"/>
        </w:tabs>
        <w:rPr>
          <w:rFonts w:eastAsiaTheme="minorEastAsia"/>
          <w:noProof/>
          <w:lang w:val="es-MX" w:eastAsia="es-MX"/>
        </w:rPr>
      </w:pPr>
      <w:hyperlink w:anchor="_Toc21067810" w:history="1">
        <w:r w:rsidR="00F21D9C" w:rsidRPr="00AB1892">
          <w:rPr>
            <w:rStyle w:val="Hipervnculo"/>
            <w:rFonts w:ascii="Times New Roman" w:hAnsi="Times New Roman" w:cs="Times New Roman"/>
            <w:b/>
            <w:noProof/>
          </w:rPr>
          <w:t>Gráfico 9</w:t>
        </w:r>
        <w:r w:rsidR="00F21D9C" w:rsidRPr="00AB1892">
          <w:rPr>
            <w:rStyle w:val="Hipervnculo"/>
            <w:noProof/>
          </w:rPr>
          <w:t xml:space="preserve"> </w:t>
        </w:r>
        <w:r w:rsidR="00F21D9C" w:rsidRPr="00AB1892">
          <w:rPr>
            <w:rStyle w:val="Hipervnculo"/>
            <w:rFonts w:ascii="Times New Roman" w:hAnsi="Times New Roman" w:cs="Times New Roman"/>
            <w:noProof/>
          </w:rPr>
          <w:t>PUNTO DE DOLOR FÍSICO QUE IMPIDE REALIZAR ACTIVIDADES</w:t>
        </w:r>
        <w:r w:rsidR="00F21D9C">
          <w:rPr>
            <w:noProof/>
            <w:webHidden/>
          </w:rPr>
          <w:tab/>
        </w:r>
        <w:r w:rsidR="00F21D9C">
          <w:rPr>
            <w:noProof/>
            <w:webHidden/>
          </w:rPr>
          <w:fldChar w:fldCharType="begin"/>
        </w:r>
        <w:r w:rsidR="00F21D9C">
          <w:rPr>
            <w:noProof/>
            <w:webHidden/>
          </w:rPr>
          <w:instrText xml:space="preserve"> PAGEREF _Toc21067810 \h </w:instrText>
        </w:r>
        <w:r w:rsidR="00F21D9C">
          <w:rPr>
            <w:noProof/>
            <w:webHidden/>
          </w:rPr>
        </w:r>
        <w:r w:rsidR="00F21D9C">
          <w:rPr>
            <w:noProof/>
            <w:webHidden/>
          </w:rPr>
          <w:fldChar w:fldCharType="separate"/>
        </w:r>
        <w:r w:rsidR="00140423">
          <w:rPr>
            <w:noProof/>
            <w:webHidden/>
          </w:rPr>
          <w:t>26</w:t>
        </w:r>
        <w:r w:rsidR="00F21D9C">
          <w:rPr>
            <w:noProof/>
            <w:webHidden/>
          </w:rPr>
          <w:fldChar w:fldCharType="end"/>
        </w:r>
      </w:hyperlink>
    </w:p>
    <w:p w14:paraId="1FD42DA1" w14:textId="490E8101" w:rsidR="00F21D9C" w:rsidRDefault="00EC0B00">
      <w:pPr>
        <w:pStyle w:val="Tabladeilustraciones"/>
        <w:tabs>
          <w:tab w:val="right" w:leader="dot" w:pos="8777"/>
        </w:tabs>
        <w:rPr>
          <w:rFonts w:eastAsiaTheme="minorEastAsia"/>
          <w:noProof/>
          <w:lang w:val="es-MX" w:eastAsia="es-MX"/>
        </w:rPr>
      </w:pPr>
      <w:hyperlink w:anchor="_Toc21067811" w:history="1">
        <w:r w:rsidR="00F21D9C" w:rsidRPr="00AB1892">
          <w:rPr>
            <w:rStyle w:val="Hipervnculo"/>
            <w:rFonts w:ascii="Times New Roman" w:hAnsi="Times New Roman" w:cs="Times New Roman"/>
            <w:b/>
            <w:noProof/>
          </w:rPr>
          <w:t>Gráfico 10</w:t>
        </w:r>
        <w:r w:rsidR="00F21D9C" w:rsidRPr="00AB1892">
          <w:rPr>
            <w:rStyle w:val="Hipervnculo"/>
            <w:rFonts w:ascii="Times New Roman" w:hAnsi="Times New Roman" w:cs="Times New Roman"/>
            <w:noProof/>
          </w:rPr>
          <w:t xml:space="preserve"> GRADO DE TRATAMIENTO MÉDICO QUE NECESITA PARA FUNCIONAR EN SU VIDA DIARIA</w:t>
        </w:r>
        <w:r w:rsidR="00F21D9C">
          <w:rPr>
            <w:noProof/>
            <w:webHidden/>
          </w:rPr>
          <w:tab/>
        </w:r>
        <w:r w:rsidR="00F21D9C">
          <w:rPr>
            <w:noProof/>
            <w:webHidden/>
          </w:rPr>
          <w:fldChar w:fldCharType="begin"/>
        </w:r>
        <w:r w:rsidR="00F21D9C">
          <w:rPr>
            <w:noProof/>
            <w:webHidden/>
          </w:rPr>
          <w:instrText xml:space="preserve"> PAGEREF _Toc21067811 \h </w:instrText>
        </w:r>
        <w:r w:rsidR="00F21D9C">
          <w:rPr>
            <w:noProof/>
            <w:webHidden/>
          </w:rPr>
        </w:r>
        <w:r w:rsidR="00F21D9C">
          <w:rPr>
            <w:noProof/>
            <w:webHidden/>
          </w:rPr>
          <w:fldChar w:fldCharType="separate"/>
        </w:r>
        <w:r w:rsidR="00140423">
          <w:rPr>
            <w:noProof/>
            <w:webHidden/>
          </w:rPr>
          <w:t>27</w:t>
        </w:r>
        <w:r w:rsidR="00F21D9C">
          <w:rPr>
            <w:noProof/>
            <w:webHidden/>
          </w:rPr>
          <w:fldChar w:fldCharType="end"/>
        </w:r>
      </w:hyperlink>
    </w:p>
    <w:p w14:paraId="29E73AAD" w14:textId="308FE17B" w:rsidR="00F21D9C" w:rsidRDefault="00EC0B00">
      <w:pPr>
        <w:pStyle w:val="Tabladeilustraciones"/>
        <w:tabs>
          <w:tab w:val="right" w:leader="dot" w:pos="8777"/>
        </w:tabs>
        <w:rPr>
          <w:rFonts w:eastAsiaTheme="minorEastAsia"/>
          <w:noProof/>
          <w:lang w:val="es-MX" w:eastAsia="es-MX"/>
        </w:rPr>
      </w:pPr>
      <w:hyperlink w:anchor="_Toc21067812" w:history="1">
        <w:r w:rsidR="00F21D9C" w:rsidRPr="00AB1892">
          <w:rPr>
            <w:rStyle w:val="Hipervnculo"/>
            <w:rFonts w:ascii="Times New Roman" w:hAnsi="Times New Roman" w:cs="Times New Roman"/>
            <w:b/>
            <w:noProof/>
          </w:rPr>
          <w:t>Gráfico 11</w:t>
        </w:r>
        <w:r w:rsidR="00F21D9C" w:rsidRPr="00AB1892">
          <w:rPr>
            <w:rStyle w:val="Hipervnculo"/>
            <w:rFonts w:ascii="Times New Roman" w:hAnsi="Times New Roman" w:cs="Times New Roman"/>
            <w:noProof/>
          </w:rPr>
          <w:t xml:space="preserve"> CUÁNTO DISFRUTA SU VIDA</w:t>
        </w:r>
        <w:r w:rsidR="00F21D9C">
          <w:rPr>
            <w:noProof/>
            <w:webHidden/>
          </w:rPr>
          <w:tab/>
        </w:r>
        <w:r w:rsidR="00F21D9C">
          <w:rPr>
            <w:noProof/>
            <w:webHidden/>
          </w:rPr>
          <w:fldChar w:fldCharType="begin"/>
        </w:r>
        <w:r w:rsidR="00F21D9C">
          <w:rPr>
            <w:noProof/>
            <w:webHidden/>
          </w:rPr>
          <w:instrText xml:space="preserve"> PAGEREF _Toc21067812 \h </w:instrText>
        </w:r>
        <w:r w:rsidR="00F21D9C">
          <w:rPr>
            <w:noProof/>
            <w:webHidden/>
          </w:rPr>
        </w:r>
        <w:r w:rsidR="00F21D9C">
          <w:rPr>
            <w:noProof/>
            <w:webHidden/>
          </w:rPr>
          <w:fldChar w:fldCharType="separate"/>
        </w:r>
        <w:r w:rsidR="00140423">
          <w:rPr>
            <w:noProof/>
            <w:webHidden/>
          </w:rPr>
          <w:t>28</w:t>
        </w:r>
        <w:r w:rsidR="00F21D9C">
          <w:rPr>
            <w:noProof/>
            <w:webHidden/>
          </w:rPr>
          <w:fldChar w:fldCharType="end"/>
        </w:r>
      </w:hyperlink>
    </w:p>
    <w:p w14:paraId="26C2D9BD" w14:textId="535C9630" w:rsidR="00F21D9C" w:rsidRDefault="00EC0B00">
      <w:pPr>
        <w:pStyle w:val="Tabladeilustraciones"/>
        <w:tabs>
          <w:tab w:val="right" w:leader="dot" w:pos="8777"/>
        </w:tabs>
        <w:rPr>
          <w:rFonts w:eastAsiaTheme="minorEastAsia"/>
          <w:noProof/>
          <w:lang w:val="es-MX" w:eastAsia="es-MX"/>
        </w:rPr>
      </w:pPr>
      <w:hyperlink w:anchor="_Toc21067813" w:history="1">
        <w:r w:rsidR="00F21D9C" w:rsidRPr="00AB1892">
          <w:rPr>
            <w:rStyle w:val="Hipervnculo"/>
            <w:rFonts w:ascii="Times New Roman" w:hAnsi="Times New Roman" w:cs="Times New Roman"/>
            <w:b/>
            <w:noProof/>
          </w:rPr>
          <w:t>Gráfico 12</w:t>
        </w:r>
        <w:r w:rsidR="00F21D9C" w:rsidRPr="00AB1892">
          <w:rPr>
            <w:rStyle w:val="Hipervnculo"/>
            <w:rFonts w:ascii="Times New Roman" w:hAnsi="Times New Roman" w:cs="Times New Roman"/>
            <w:noProof/>
          </w:rPr>
          <w:t xml:space="preserve"> HASTA QUE PUNTO SIENTE QUE SU VIDA TIENE SENTIDO</w:t>
        </w:r>
        <w:r w:rsidR="00F21D9C">
          <w:rPr>
            <w:noProof/>
            <w:webHidden/>
          </w:rPr>
          <w:tab/>
        </w:r>
        <w:r w:rsidR="00F21D9C">
          <w:rPr>
            <w:noProof/>
            <w:webHidden/>
          </w:rPr>
          <w:fldChar w:fldCharType="begin"/>
        </w:r>
        <w:r w:rsidR="00F21D9C">
          <w:rPr>
            <w:noProof/>
            <w:webHidden/>
          </w:rPr>
          <w:instrText xml:space="preserve"> PAGEREF _Toc21067813 \h </w:instrText>
        </w:r>
        <w:r w:rsidR="00F21D9C">
          <w:rPr>
            <w:noProof/>
            <w:webHidden/>
          </w:rPr>
        </w:r>
        <w:r w:rsidR="00F21D9C">
          <w:rPr>
            <w:noProof/>
            <w:webHidden/>
          </w:rPr>
          <w:fldChar w:fldCharType="separate"/>
        </w:r>
        <w:r w:rsidR="00140423">
          <w:rPr>
            <w:noProof/>
            <w:webHidden/>
          </w:rPr>
          <w:t>29</w:t>
        </w:r>
        <w:r w:rsidR="00F21D9C">
          <w:rPr>
            <w:noProof/>
            <w:webHidden/>
          </w:rPr>
          <w:fldChar w:fldCharType="end"/>
        </w:r>
      </w:hyperlink>
    </w:p>
    <w:p w14:paraId="1C27E7CD" w14:textId="2390D90B" w:rsidR="00F21D9C" w:rsidRDefault="00EC0B00">
      <w:pPr>
        <w:pStyle w:val="Tabladeilustraciones"/>
        <w:tabs>
          <w:tab w:val="right" w:leader="dot" w:pos="8777"/>
        </w:tabs>
        <w:rPr>
          <w:rFonts w:eastAsiaTheme="minorEastAsia"/>
          <w:noProof/>
          <w:lang w:val="es-MX" w:eastAsia="es-MX"/>
        </w:rPr>
      </w:pPr>
      <w:hyperlink w:anchor="_Toc21067814" w:history="1">
        <w:r w:rsidR="00F21D9C" w:rsidRPr="00AB1892">
          <w:rPr>
            <w:rStyle w:val="Hipervnculo"/>
            <w:rFonts w:ascii="Times New Roman" w:hAnsi="Times New Roman" w:cs="Times New Roman"/>
            <w:b/>
            <w:noProof/>
          </w:rPr>
          <w:t>Gráfico 13</w:t>
        </w:r>
        <w:r w:rsidR="00F21D9C" w:rsidRPr="00AB1892">
          <w:rPr>
            <w:rStyle w:val="Hipervnculo"/>
            <w:rFonts w:ascii="Times New Roman" w:hAnsi="Times New Roman" w:cs="Times New Roman"/>
            <w:noProof/>
          </w:rPr>
          <w:t xml:space="preserve"> CAPACIDAD DE CONCENTRACIÓN</w:t>
        </w:r>
        <w:r w:rsidR="00F21D9C">
          <w:rPr>
            <w:noProof/>
            <w:webHidden/>
          </w:rPr>
          <w:tab/>
        </w:r>
        <w:r w:rsidR="00F21D9C">
          <w:rPr>
            <w:noProof/>
            <w:webHidden/>
          </w:rPr>
          <w:fldChar w:fldCharType="begin"/>
        </w:r>
        <w:r w:rsidR="00F21D9C">
          <w:rPr>
            <w:noProof/>
            <w:webHidden/>
          </w:rPr>
          <w:instrText xml:space="preserve"> PAGEREF _Toc21067814 \h </w:instrText>
        </w:r>
        <w:r w:rsidR="00F21D9C">
          <w:rPr>
            <w:noProof/>
            <w:webHidden/>
          </w:rPr>
        </w:r>
        <w:r w:rsidR="00F21D9C">
          <w:rPr>
            <w:noProof/>
            <w:webHidden/>
          </w:rPr>
          <w:fldChar w:fldCharType="separate"/>
        </w:r>
        <w:r w:rsidR="00140423">
          <w:rPr>
            <w:noProof/>
            <w:webHidden/>
          </w:rPr>
          <w:t>30</w:t>
        </w:r>
        <w:r w:rsidR="00F21D9C">
          <w:rPr>
            <w:noProof/>
            <w:webHidden/>
          </w:rPr>
          <w:fldChar w:fldCharType="end"/>
        </w:r>
      </w:hyperlink>
    </w:p>
    <w:p w14:paraId="41F46988" w14:textId="591DD437" w:rsidR="00F21D9C" w:rsidRDefault="00EC0B00">
      <w:pPr>
        <w:pStyle w:val="Tabladeilustraciones"/>
        <w:tabs>
          <w:tab w:val="right" w:leader="dot" w:pos="8777"/>
        </w:tabs>
        <w:rPr>
          <w:rFonts w:eastAsiaTheme="minorEastAsia"/>
          <w:noProof/>
          <w:lang w:val="es-MX" w:eastAsia="es-MX"/>
        </w:rPr>
      </w:pPr>
      <w:hyperlink w:anchor="_Toc21067815" w:history="1">
        <w:r w:rsidR="00F21D9C" w:rsidRPr="00AB1892">
          <w:rPr>
            <w:rStyle w:val="Hipervnculo"/>
            <w:rFonts w:ascii="Times New Roman" w:hAnsi="Times New Roman" w:cs="Times New Roman"/>
            <w:b/>
            <w:noProof/>
          </w:rPr>
          <w:t>Gráfico 14</w:t>
        </w:r>
        <w:r w:rsidR="00F21D9C" w:rsidRPr="00AB1892">
          <w:rPr>
            <w:rStyle w:val="Hipervnculo"/>
            <w:rFonts w:ascii="Times New Roman" w:hAnsi="Times New Roman" w:cs="Times New Roman"/>
            <w:noProof/>
          </w:rPr>
          <w:t xml:space="preserve"> SEGURIDAD QUE SIENTE EN SU VIDA DIARIA</w:t>
        </w:r>
        <w:r w:rsidR="00F21D9C">
          <w:rPr>
            <w:noProof/>
            <w:webHidden/>
          </w:rPr>
          <w:tab/>
        </w:r>
        <w:r w:rsidR="00F21D9C">
          <w:rPr>
            <w:noProof/>
            <w:webHidden/>
          </w:rPr>
          <w:fldChar w:fldCharType="begin"/>
        </w:r>
        <w:r w:rsidR="00F21D9C">
          <w:rPr>
            <w:noProof/>
            <w:webHidden/>
          </w:rPr>
          <w:instrText xml:space="preserve"> PAGEREF _Toc21067815 \h </w:instrText>
        </w:r>
        <w:r w:rsidR="00F21D9C">
          <w:rPr>
            <w:noProof/>
            <w:webHidden/>
          </w:rPr>
        </w:r>
        <w:r w:rsidR="00F21D9C">
          <w:rPr>
            <w:noProof/>
            <w:webHidden/>
          </w:rPr>
          <w:fldChar w:fldCharType="separate"/>
        </w:r>
        <w:r w:rsidR="00140423">
          <w:rPr>
            <w:noProof/>
            <w:webHidden/>
          </w:rPr>
          <w:t>31</w:t>
        </w:r>
        <w:r w:rsidR="00F21D9C">
          <w:rPr>
            <w:noProof/>
            <w:webHidden/>
          </w:rPr>
          <w:fldChar w:fldCharType="end"/>
        </w:r>
      </w:hyperlink>
    </w:p>
    <w:p w14:paraId="588159E0" w14:textId="40C40FB5" w:rsidR="00F21D9C" w:rsidRDefault="00EC0B00">
      <w:pPr>
        <w:pStyle w:val="Tabladeilustraciones"/>
        <w:tabs>
          <w:tab w:val="right" w:leader="dot" w:pos="8777"/>
        </w:tabs>
        <w:rPr>
          <w:rFonts w:eastAsiaTheme="minorEastAsia"/>
          <w:noProof/>
          <w:lang w:val="es-MX" w:eastAsia="es-MX"/>
        </w:rPr>
      </w:pPr>
      <w:hyperlink w:anchor="_Toc21067816" w:history="1">
        <w:r w:rsidR="00F21D9C" w:rsidRPr="00AB1892">
          <w:rPr>
            <w:rStyle w:val="Hipervnculo"/>
            <w:rFonts w:ascii="Times New Roman" w:hAnsi="Times New Roman" w:cs="Times New Roman"/>
            <w:b/>
            <w:noProof/>
          </w:rPr>
          <w:t>Gráfico 15</w:t>
        </w:r>
        <w:r w:rsidR="00F21D9C" w:rsidRPr="00AB1892">
          <w:rPr>
            <w:rStyle w:val="Hipervnculo"/>
            <w:rFonts w:ascii="Times New Roman" w:hAnsi="Times New Roman" w:cs="Times New Roman"/>
            <w:noProof/>
          </w:rPr>
          <w:t xml:space="preserve"> AMBIENTE FÍSICO A SU ALREDEDOR</w:t>
        </w:r>
        <w:r w:rsidR="00F21D9C">
          <w:rPr>
            <w:noProof/>
            <w:webHidden/>
          </w:rPr>
          <w:tab/>
        </w:r>
        <w:r w:rsidR="00F21D9C">
          <w:rPr>
            <w:noProof/>
            <w:webHidden/>
          </w:rPr>
          <w:fldChar w:fldCharType="begin"/>
        </w:r>
        <w:r w:rsidR="00F21D9C">
          <w:rPr>
            <w:noProof/>
            <w:webHidden/>
          </w:rPr>
          <w:instrText xml:space="preserve"> PAGEREF _Toc21067816 \h </w:instrText>
        </w:r>
        <w:r w:rsidR="00F21D9C">
          <w:rPr>
            <w:noProof/>
            <w:webHidden/>
          </w:rPr>
        </w:r>
        <w:r w:rsidR="00F21D9C">
          <w:rPr>
            <w:noProof/>
            <w:webHidden/>
          </w:rPr>
          <w:fldChar w:fldCharType="separate"/>
        </w:r>
        <w:r w:rsidR="00140423">
          <w:rPr>
            <w:noProof/>
            <w:webHidden/>
          </w:rPr>
          <w:t>32</w:t>
        </w:r>
        <w:r w:rsidR="00F21D9C">
          <w:rPr>
            <w:noProof/>
            <w:webHidden/>
          </w:rPr>
          <w:fldChar w:fldCharType="end"/>
        </w:r>
      </w:hyperlink>
    </w:p>
    <w:p w14:paraId="7561CD8C" w14:textId="3006C763" w:rsidR="00F21D9C" w:rsidRDefault="00EC0B00">
      <w:pPr>
        <w:pStyle w:val="Tabladeilustraciones"/>
        <w:tabs>
          <w:tab w:val="right" w:leader="dot" w:pos="8777"/>
        </w:tabs>
        <w:rPr>
          <w:rFonts w:eastAsiaTheme="minorEastAsia"/>
          <w:noProof/>
          <w:lang w:val="es-MX" w:eastAsia="es-MX"/>
        </w:rPr>
      </w:pPr>
      <w:hyperlink w:anchor="_Toc21067817" w:history="1">
        <w:r w:rsidR="00F21D9C" w:rsidRPr="00AB1892">
          <w:rPr>
            <w:rStyle w:val="Hipervnculo"/>
            <w:rFonts w:ascii="Times New Roman" w:hAnsi="Times New Roman" w:cs="Times New Roman"/>
            <w:b/>
            <w:noProof/>
          </w:rPr>
          <w:t>Gráfico 16</w:t>
        </w:r>
        <w:r w:rsidR="00F21D9C" w:rsidRPr="00AB1892">
          <w:rPr>
            <w:rStyle w:val="Hipervnculo"/>
            <w:rFonts w:ascii="Times New Roman" w:hAnsi="Times New Roman" w:cs="Times New Roman"/>
            <w:noProof/>
          </w:rPr>
          <w:t xml:space="preserve"> TIENE ENERGÍA SUFICIENTE PARA LA VIDA DIARIA</w:t>
        </w:r>
        <w:r w:rsidR="00F21D9C">
          <w:rPr>
            <w:noProof/>
            <w:webHidden/>
          </w:rPr>
          <w:tab/>
        </w:r>
        <w:r w:rsidR="00F21D9C">
          <w:rPr>
            <w:noProof/>
            <w:webHidden/>
          </w:rPr>
          <w:fldChar w:fldCharType="begin"/>
        </w:r>
        <w:r w:rsidR="00F21D9C">
          <w:rPr>
            <w:noProof/>
            <w:webHidden/>
          </w:rPr>
          <w:instrText xml:space="preserve"> PAGEREF _Toc21067817 \h </w:instrText>
        </w:r>
        <w:r w:rsidR="00F21D9C">
          <w:rPr>
            <w:noProof/>
            <w:webHidden/>
          </w:rPr>
        </w:r>
        <w:r w:rsidR="00F21D9C">
          <w:rPr>
            <w:noProof/>
            <w:webHidden/>
          </w:rPr>
          <w:fldChar w:fldCharType="separate"/>
        </w:r>
        <w:r w:rsidR="00140423">
          <w:rPr>
            <w:noProof/>
            <w:webHidden/>
          </w:rPr>
          <w:t>33</w:t>
        </w:r>
        <w:r w:rsidR="00F21D9C">
          <w:rPr>
            <w:noProof/>
            <w:webHidden/>
          </w:rPr>
          <w:fldChar w:fldCharType="end"/>
        </w:r>
      </w:hyperlink>
    </w:p>
    <w:p w14:paraId="441778A2" w14:textId="3BB44D93" w:rsidR="00F21D9C" w:rsidRDefault="00EC0B00">
      <w:pPr>
        <w:pStyle w:val="Tabladeilustraciones"/>
        <w:tabs>
          <w:tab w:val="right" w:leader="dot" w:pos="8777"/>
        </w:tabs>
        <w:rPr>
          <w:rFonts w:eastAsiaTheme="minorEastAsia"/>
          <w:noProof/>
          <w:lang w:val="es-MX" w:eastAsia="es-MX"/>
        </w:rPr>
      </w:pPr>
      <w:hyperlink w:anchor="_Toc21067818" w:history="1">
        <w:r w:rsidR="00F21D9C" w:rsidRPr="00AB1892">
          <w:rPr>
            <w:rStyle w:val="Hipervnculo"/>
            <w:rFonts w:ascii="Times New Roman" w:hAnsi="Times New Roman" w:cs="Times New Roman"/>
            <w:b/>
            <w:noProof/>
          </w:rPr>
          <w:t>Gráfico 17</w:t>
        </w:r>
        <w:r w:rsidR="00F21D9C" w:rsidRPr="00AB1892">
          <w:rPr>
            <w:rStyle w:val="Hipervnculo"/>
            <w:rFonts w:ascii="Times New Roman" w:hAnsi="Times New Roman" w:cs="Times New Roman"/>
            <w:noProof/>
          </w:rPr>
          <w:t xml:space="preserve"> ES CAPAZ DE ACEPTAR SU APARIENCIA FÍSICA</w:t>
        </w:r>
        <w:r w:rsidR="00F21D9C">
          <w:rPr>
            <w:noProof/>
            <w:webHidden/>
          </w:rPr>
          <w:tab/>
        </w:r>
        <w:r w:rsidR="00F21D9C">
          <w:rPr>
            <w:noProof/>
            <w:webHidden/>
          </w:rPr>
          <w:fldChar w:fldCharType="begin"/>
        </w:r>
        <w:r w:rsidR="00F21D9C">
          <w:rPr>
            <w:noProof/>
            <w:webHidden/>
          </w:rPr>
          <w:instrText xml:space="preserve"> PAGEREF _Toc21067818 \h </w:instrText>
        </w:r>
        <w:r w:rsidR="00F21D9C">
          <w:rPr>
            <w:noProof/>
            <w:webHidden/>
          </w:rPr>
        </w:r>
        <w:r w:rsidR="00F21D9C">
          <w:rPr>
            <w:noProof/>
            <w:webHidden/>
          </w:rPr>
          <w:fldChar w:fldCharType="separate"/>
        </w:r>
        <w:r w:rsidR="00140423">
          <w:rPr>
            <w:noProof/>
            <w:webHidden/>
          </w:rPr>
          <w:t>35</w:t>
        </w:r>
        <w:r w:rsidR="00F21D9C">
          <w:rPr>
            <w:noProof/>
            <w:webHidden/>
          </w:rPr>
          <w:fldChar w:fldCharType="end"/>
        </w:r>
      </w:hyperlink>
    </w:p>
    <w:p w14:paraId="537BB398" w14:textId="132FBE1B" w:rsidR="00F21D9C" w:rsidRDefault="00EC0B00">
      <w:pPr>
        <w:pStyle w:val="Tabladeilustraciones"/>
        <w:tabs>
          <w:tab w:val="right" w:leader="dot" w:pos="8777"/>
        </w:tabs>
        <w:rPr>
          <w:rFonts w:eastAsiaTheme="minorEastAsia"/>
          <w:noProof/>
          <w:lang w:val="es-MX" w:eastAsia="es-MX"/>
        </w:rPr>
      </w:pPr>
      <w:hyperlink w:anchor="_Toc21067819" w:history="1">
        <w:r w:rsidR="00F21D9C" w:rsidRPr="00AB1892">
          <w:rPr>
            <w:rStyle w:val="Hipervnculo"/>
            <w:rFonts w:ascii="Times New Roman" w:hAnsi="Times New Roman" w:cs="Times New Roman"/>
            <w:b/>
            <w:noProof/>
          </w:rPr>
          <w:t>Gráfico 18</w:t>
        </w:r>
        <w:r w:rsidR="00F21D9C" w:rsidRPr="00AB1892">
          <w:rPr>
            <w:rStyle w:val="Hipervnculo"/>
            <w:rFonts w:ascii="Times New Roman" w:hAnsi="Times New Roman" w:cs="Times New Roman"/>
            <w:noProof/>
          </w:rPr>
          <w:t xml:space="preserve"> TIENE SUFICIENTE DINERO PARA CUBRIR SUS NECESIDADES</w:t>
        </w:r>
        <w:r w:rsidR="00F21D9C">
          <w:rPr>
            <w:noProof/>
            <w:webHidden/>
          </w:rPr>
          <w:tab/>
        </w:r>
        <w:r w:rsidR="00F21D9C">
          <w:rPr>
            <w:noProof/>
            <w:webHidden/>
          </w:rPr>
          <w:fldChar w:fldCharType="begin"/>
        </w:r>
        <w:r w:rsidR="00F21D9C">
          <w:rPr>
            <w:noProof/>
            <w:webHidden/>
          </w:rPr>
          <w:instrText xml:space="preserve"> PAGEREF _Toc21067819 \h </w:instrText>
        </w:r>
        <w:r w:rsidR="00F21D9C">
          <w:rPr>
            <w:noProof/>
            <w:webHidden/>
          </w:rPr>
        </w:r>
        <w:r w:rsidR="00F21D9C">
          <w:rPr>
            <w:noProof/>
            <w:webHidden/>
          </w:rPr>
          <w:fldChar w:fldCharType="separate"/>
        </w:r>
        <w:r w:rsidR="00140423">
          <w:rPr>
            <w:noProof/>
            <w:webHidden/>
          </w:rPr>
          <w:t>36</w:t>
        </w:r>
        <w:r w:rsidR="00F21D9C">
          <w:rPr>
            <w:noProof/>
            <w:webHidden/>
          </w:rPr>
          <w:fldChar w:fldCharType="end"/>
        </w:r>
      </w:hyperlink>
    </w:p>
    <w:p w14:paraId="4BA5B8C4" w14:textId="7F7165DE" w:rsidR="00F21D9C" w:rsidRDefault="00EC0B00">
      <w:pPr>
        <w:pStyle w:val="Tabladeilustraciones"/>
        <w:tabs>
          <w:tab w:val="right" w:leader="dot" w:pos="8777"/>
        </w:tabs>
        <w:rPr>
          <w:rFonts w:eastAsiaTheme="minorEastAsia"/>
          <w:noProof/>
          <w:lang w:val="es-MX" w:eastAsia="es-MX"/>
        </w:rPr>
      </w:pPr>
      <w:hyperlink w:anchor="_Toc21067820" w:history="1">
        <w:r w:rsidR="00F21D9C" w:rsidRPr="00AB1892">
          <w:rPr>
            <w:rStyle w:val="Hipervnculo"/>
            <w:rFonts w:ascii="Times New Roman" w:hAnsi="Times New Roman" w:cs="Times New Roman"/>
            <w:b/>
            <w:noProof/>
          </w:rPr>
          <w:t>Gráfico 19</w:t>
        </w:r>
        <w:r w:rsidR="00F21D9C" w:rsidRPr="00AB1892">
          <w:rPr>
            <w:rStyle w:val="Hipervnculo"/>
            <w:noProof/>
          </w:rPr>
          <w:t xml:space="preserve"> </w:t>
        </w:r>
        <w:r w:rsidR="00F21D9C" w:rsidRPr="00AB1892">
          <w:rPr>
            <w:rStyle w:val="Hipervnculo"/>
            <w:rFonts w:ascii="Times New Roman" w:hAnsi="Times New Roman" w:cs="Times New Roman"/>
            <w:noProof/>
          </w:rPr>
          <w:t>DISPONE DE INFORMACIÓN QUE NECESITA PARA SU VIDA DIARIA</w:t>
        </w:r>
        <w:r w:rsidR="00F21D9C">
          <w:rPr>
            <w:noProof/>
            <w:webHidden/>
          </w:rPr>
          <w:tab/>
        </w:r>
        <w:r w:rsidR="00F21D9C">
          <w:rPr>
            <w:noProof/>
            <w:webHidden/>
          </w:rPr>
          <w:fldChar w:fldCharType="begin"/>
        </w:r>
        <w:r w:rsidR="00F21D9C">
          <w:rPr>
            <w:noProof/>
            <w:webHidden/>
          </w:rPr>
          <w:instrText xml:space="preserve"> PAGEREF _Toc21067820 \h </w:instrText>
        </w:r>
        <w:r w:rsidR="00F21D9C">
          <w:rPr>
            <w:noProof/>
            <w:webHidden/>
          </w:rPr>
        </w:r>
        <w:r w:rsidR="00F21D9C">
          <w:rPr>
            <w:noProof/>
            <w:webHidden/>
          </w:rPr>
          <w:fldChar w:fldCharType="separate"/>
        </w:r>
        <w:r w:rsidR="00140423">
          <w:rPr>
            <w:noProof/>
            <w:webHidden/>
          </w:rPr>
          <w:t>37</w:t>
        </w:r>
        <w:r w:rsidR="00F21D9C">
          <w:rPr>
            <w:noProof/>
            <w:webHidden/>
          </w:rPr>
          <w:fldChar w:fldCharType="end"/>
        </w:r>
      </w:hyperlink>
    </w:p>
    <w:p w14:paraId="2FAE1C48" w14:textId="7B3D62E8" w:rsidR="00F21D9C" w:rsidRDefault="00EC0B00">
      <w:pPr>
        <w:pStyle w:val="Tabladeilustraciones"/>
        <w:tabs>
          <w:tab w:val="right" w:leader="dot" w:pos="8777"/>
        </w:tabs>
        <w:rPr>
          <w:rFonts w:eastAsiaTheme="minorEastAsia"/>
          <w:noProof/>
          <w:lang w:val="es-MX" w:eastAsia="es-MX"/>
        </w:rPr>
      </w:pPr>
      <w:hyperlink w:anchor="_Toc21067821" w:history="1">
        <w:r w:rsidR="00F21D9C" w:rsidRPr="00AB1892">
          <w:rPr>
            <w:rStyle w:val="Hipervnculo"/>
            <w:rFonts w:ascii="Times New Roman" w:hAnsi="Times New Roman" w:cs="Times New Roman"/>
            <w:b/>
            <w:noProof/>
          </w:rPr>
          <w:t>Gráfico 20</w:t>
        </w:r>
        <w:r w:rsidR="00F21D9C" w:rsidRPr="00AB1892">
          <w:rPr>
            <w:rStyle w:val="Hipervnculo"/>
            <w:noProof/>
          </w:rPr>
          <w:t xml:space="preserve"> </w:t>
        </w:r>
        <w:r w:rsidR="00F21D9C" w:rsidRPr="00AB1892">
          <w:rPr>
            <w:rStyle w:val="Hipervnculo"/>
            <w:rFonts w:ascii="Times New Roman" w:hAnsi="Times New Roman" w:cs="Times New Roman"/>
            <w:noProof/>
          </w:rPr>
          <w:t>HASTA QUÉ PUNTO TIENE OPORTUNIDAD DE REALIZAR ACTIVIDADES DE OCIO</w:t>
        </w:r>
        <w:r w:rsidR="00F21D9C">
          <w:rPr>
            <w:noProof/>
            <w:webHidden/>
          </w:rPr>
          <w:tab/>
        </w:r>
        <w:r w:rsidR="00F21D9C">
          <w:rPr>
            <w:noProof/>
            <w:webHidden/>
          </w:rPr>
          <w:fldChar w:fldCharType="begin"/>
        </w:r>
        <w:r w:rsidR="00F21D9C">
          <w:rPr>
            <w:noProof/>
            <w:webHidden/>
          </w:rPr>
          <w:instrText xml:space="preserve"> PAGEREF _Toc21067821 \h </w:instrText>
        </w:r>
        <w:r w:rsidR="00F21D9C">
          <w:rPr>
            <w:noProof/>
            <w:webHidden/>
          </w:rPr>
        </w:r>
        <w:r w:rsidR="00F21D9C">
          <w:rPr>
            <w:noProof/>
            <w:webHidden/>
          </w:rPr>
          <w:fldChar w:fldCharType="separate"/>
        </w:r>
        <w:r w:rsidR="00140423">
          <w:rPr>
            <w:noProof/>
            <w:webHidden/>
          </w:rPr>
          <w:t>38</w:t>
        </w:r>
        <w:r w:rsidR="00F21D9C">
          <w:rPr>
            <w:noProof/>
            <w:webHidden/>
          </w:rPr>
          <w:fldChar w:fldCharType="end"/>
        </w:r>
      </w:hyperlink>
    </w:p>
    <w:p w14:paraId="457FD145" w14:textId="4623211A" w:rsidR="00F21D9C" w:rsidRDefault="00EC0B00">
      <w:pPr>
        <w:pStyle w:val="Tabladeilustraciones"/>
        <w:tabs>
          <w:tab w:val="right" w:leader="dot" w:pos="8777"/>
        </w:tabs>
        <w:rPr>
          <w:rFonts w:eastAsiaTheme="minorEastAsia"/>
          <w:noProof/>
          <w:lang w:val="es-MX" w:eastAsia="es-MX"/>
        </w:rPr>
      </w:pPr>
      <w:hyperlink w:anchor="_Toc21067822" w:history="1">
        <w:r w:rsidR="00F21D9C" w:rsidRPr="00AB1892">
          <w:rPr>
            <w:rStyle w:val="Hipervnculo"/>
            <w:rFonts w:ascii="Times New Roman" w:hAnsi="Times New Roman" w:cs="Times New Roman"/>
            <w:b/>
            <w:noProof/>
          </w:rPr>
          <w:t>Gráfico 21</w:t>
        </w:r>
        <w:r w:rsidR="00F21D9C" w:rsidRPr="00AB1892">
          <w:rPr>
            <w:rStyle w:val="Hipervnculo"/>
            <w:noProof/>
          </w:rPr>
          <w:t xml:space="preserve"> </w:t>
        </w:r>
        <w:r w:rsidR="00F21D9C" w:rsidRPr="00AB1892">
          <w:rPr>
            <w:rStyle w:val="Hipervnculo"/>
            <w:rFonts w:ascii="Times New Roman" w:hAnsi="Times New Roman" w:cs="Times New Roman"/>
            <w:noProof/>
          </w:rPr>
          <w:t>ES CAPAZ DE DESPLAZARSE DE UN LUGAR A OTRO</w:t>
        </w:r>
        <w:r w:rsidR="00F21D9C">
          <w:rPr>
            <w:noProof/>
            <w:webHidden/>
          </w:rPr>
          <w:tab/>
        </w:r>
        <w:r w:rsidR="00F21D9C">
          <w:rPr>
            <w:noProof/>
            <w:webHidden/>
          </w:rPr>
          <w:fldChar w:fldCharType="begin"/>
        </w:r>
        <w:r w:rsidR="00F21D9C">
          <w:rPr>
            <w:noProof/>
            <w:webHidden/>
          </w:rPr>
          <w:instrText xml:space="preserve"> PAGEREF _Toc21067822 \h </w:instrText>
        </w:r>
        <w:r w:rsidR="00F21D9C">
          <w:rPr>
            <w:noProof/>
            <w:webHidden/>
          </w:rPr>
        </w:r>
        <w:r w:rsidR="00F21D9C">
          <w:rPr>
            <w:noProof/>
            <w:webHidden/>
          </w:rPr>
          <w:fldChar w:fldCharType="separate"/>
        </w:r>
        <w:r w:rsidR="00140423">
          <w:rPr>
            <w:noProof/>
            <w:webHidden/>
          </w:rPr>
          <w:t>39</w:t>
        </w:r>
        <w:r w:rsidR="00F21D9C">
          <w:rPr>
            <w:noProof/>
            <w:webHidden/>
          </w:rPr>
          <w:fldChar w:fldCharType="end"/>
        </w:r>
      </w:hyperlink>
    </w:p>
    <w:p w14:paraId="538C191C" w14:textId="0A0C2A21" w:rsidR="00F21D9C" w:rsidRDefault="00EC0B00">
      <w:pPr>
        <w:pStyle w:val="Tabladeilustraciones"/>
        <w:tabs>
          <w:tab w:val="right" w:leader="dot" w:pos="8777"/>
        </w:tabs>
        <w:rPr>
          <w:rFonts w:eastAsiaTheme="minorEastAsia"/>
          <w:noProof/>
          <w:lang w:val="es-MX" w:eastAsia="es-MX"/>
        </w:rPr>
      </w:pPr>
      <w:hyperlink w:anchor="_Toc21067823" w:history="1">
        <w:r w:rsidR="00F21D9C" w:rsidRPr="00AB1892">
          <w:rPr>
            <w:rStyle w:val="Hipervnculo"/>
            <w:rFonts w:ascii="Times New Roman" w:hAnsi="Times New Roman" w:cs="Times New Roman"/>
            <w:b/>
            <w:noProof/>
          </w:rPr>
          <w:t>Gráfico 22</w:t>
        </w:r>
        <w:r w:rsidR="00F21D9C" w:rsidRPr="00AB1892">
          <w:rPr>
            <w:rStyle w:val="Hipervnculo"/>
            <w:noProof/>
          </w:rPr>
          <w:t xml:space="preserve"> </w:t>
        </w:r>
        <w:r w:rsidR="00F21D9C" w:rsidRPr="00AB1892">
          <w:rPr>
            <w:rStyle w:val="Hipervnculo"/>
            <w:rFonts w:ascii="Times New Roman" w:hAnsi="Times New Roman" w:cs="Times New Roman"/>
            <w:noProof/>
          </w:rPr>
          <w:t>SATISFACCÍON CON EL SUEÑO</w:t>
        </w:r>
        <w:r w:rsidR="00F21D9C">
          <w:rPr>
            <w:noProof/>
            <w:webHidden/>
          </w:rPr>
          <w:tab/>
        </w:r>
        <w:r w:rsidR="00F21D9C">
          <w:rPr>
            <w:noProof/>
            <w:webHidden/>
          </w:rPr>
          <w:fldChar w:fldCharType="begin"/>
        </w:r>
        <w:r w:rsidR="00F21D9C">
          <w:rPr>
            <w:noProof/>
            <w:webHidden/>
          </w:rPr>
          <w:instrText xml:space="preserve"> PAGEREF _Toc21067823 \h </w:instrText>
        </w:r>
        <w:r w:rsidR="00F21D9C">
          <w:rPr>
            <w:noProof/>
            <w:webHidden/>
          </w:rPr>
        </w:r>
        <w:r w:rsidR="00F21D9C">
          <w:rPr>
            <w:noProof/>
            <w:webHidden/>
          </w:rPr>
          <w:fldChar w:fldCharType="separate"/>
        </w:r>
        <w:r w:rsidR="00140423">
          <w:rPr>
            <w:noProof/>
            <w:webHidden/>
          </w:rPr>
          <w:t>40</w:t>
        </w:r>
        <w:r w:rsidR="00F21D9C">
          <w:rPr>
            <w:noProof/>
            <w:webHidden/>
          </w:rPr>
          <w:fldChar w:fldCharType="end"/>
        </w:r>
      </w:hyperlink>
    </w:p>
    <w:p w14:paraId="40AC273B" w14:textId="44AE453A" w:rsidR="00F21D9C" w:rsidRDefault="00EC0B00">
      <w:pPr>
        <w:pStyle w:val="Tabladeilustraciones"/>
        <w:tabs>
          <w:tab w:val="right" w:leader="dot" w:pos="8777"/>
        </w:tabs>
        <w:rPr>
          <w:rFonts w:eastAsiaTheme="minorEastAsia"/>
          <w:noProof/>
          <w:lang w:val="es-MX" w:eastAsia="es-MX"/>
        </w:rPr>
      </w:pPr>
      <w:hyperlink w:anchor="_Toc21067824" w:history="1">
        <w:r w:rsidR="00F21D9C" w:rsidRPr="00AB1892">
          <w:rPr>
            <w:rStyle w:val="Hipervnculo"/>
            <w:rFonts w:ascii="Times New Roman" w:hAnsi="Times New Roman" w:cs="Times New Roman"/>
            <w:b/>
            <w:noProof/>
          </w:rPr>
          <w:t>Gráfico 23</w:t>
        </w:r>
        <w:r w:rsidR="00F21D9C" w:rsidRPr="00AB1892">
          <w:rPr>
            <w:rStyle w:val="Hipervnculo"/>
            <w:rFonts w:ascii="Times New Roman" w:hAnsi="Times New Roman" w:cs="Times New Roman"/>
            <w:noProof/>
          </w:rPr>
          <w:t xml:space="preserve"> SATISFACCIÓN CON LA HABILIDAD PARA REALIZAR ACTIVIDADES DE LA VIDA DIARIA</w:t>
        </w:r>
        <w:r w:rsidR="00F21D9C">
          <w:rPr>
            <w:noProof/>
            <w:webHidden/>
          </w:rPr>
          <w:tab/>
        </w:r>
        <w:r w:rsidR="00F21D9C">
          <w:rPr>
            <w:noProof/>
            <w:webHidden/>
          </w:rPr>
          <w:fldChar w:fldCharType="begin"/>
        </w:r>
        <w:r w:rsidR="00F21D9C">
          <w:rPr>
            <w:noProof/>
            <w:webHidden/>
          </w:rPr>
          <w:instrText xml:space="preserve"> PAGEREF _Toc21067824 \h </w:instrText>
        </w:r>
        <w:r w:rsidR="00F21D9C">
          <w:rPr>
            <w:noProof/>
            <w:webHidden/>
          </w:rPr>
        </w:r>
        <w:r w:rsidR="00F21D9C">
          <w:rPr>
            <w:noProof/>
            <w:webHidden/>
          </w:rPr>
          <w:fldChar w:fldCharType="separate"/>
        </w:r>
        <w:r w:rsidR="00140423">
          <w:rPr>
            <w:noProof/>
            <w:webHidden/>
          </w:rPr>
          <w:t>42</w:t>
        </w:r>
        <w:r w:rsidR="00F21D9C">
          <w:rPr>
            <w:noProof/>
            <w:webHidden/>
          </w:rPr>
          <w:fldChar w:fldCharType="end"/>
        </w:r>
      </w:hyperlink>
    </w:p>
    <w:p w14:paraId="2769D708" w14:textId="37EA6CCC" w:rsidR="00F21D9C" w:rsidRDefault="00EC0B00">
      <w:pPr>
        <w:pStyle w:val="Tabladeilustraciones"/>
        <w:tabs>
          <w:tab w:val="right" w:leader="dot" w:pos="8777"/>
        </w:tabs>
        <w:rPr>
          <w:rFonts w:eastAsiaTheme="minorEastAsia"/>
          <w:noProof/>
          <w:lang w:val="es-MX" w:eastAsia="es-MX"/>
        </w:rPr>
      </w:pPr>
      <w:hyperlink w:anchor="_Toc21067825" w:history="1">
        <w:r w:rsidR="00F21D9C" w:rsidRPr="00AB1892">
          <w:rPr>
            <w:rStyle w:val="Hipervnculo"/>
            <w:rFonts w:ascii="Times New Roman" w:hAnsi="Times New Roman" w:cs="Times New Roman"/>
            <w:b/>
            <w:noProof/>
          </w:rPr>
          <w:t>Gráfico 24</w:t>
        </w:r>
        <w:r w:rsidR="00F21D9C" w:rsidRPr="00AB1892">
          <w:rPr>
            <w:rStyle w:val="Hipervnculo"/>
            <w:rFonts w:ascii="Times New Roman" w:hAnsi="Times New Roman" w:cs="Times New Roman"/>
            <w:noProof/>
          </w:rPr>
          <w:t xml:space="preserve"> SATISFACCIÓN CON LA CAPACIDAD DE TRABAJO</w:t>
        </w:r>
        <w:r w:rsidR="00F21D9C">
          <w:rPr>
            <w:noProof/>
            <w:webHidden/>
          </w:rPr>
          <w:tab/>
        </w:r>
        <w:r w:rsidR="00F21D9C">
          <w:rPr>
            <w:noProof/>
            <w:webHidden/>
          </w:rPr>
          <w:fldChar w:fldCharType="begin"/>
        </w:r>
        <w:r w:rsidR="00F21D9C">
          <w:rPr>
            <w:noProof/>
            <w:webHidden/>
          </w:rPr>
          <w:instrText xml:space="preserve"> PAGEREF _Toc21067825 \h </w:instrText>
        </w:r>
        <w:r w:rsidR="00F21D9C">
          <w:rPr>
            <w:noProof/>
            <w:webHidden/>
          </w:rPr>
        </w:r>
        <w:r w:rsidR="00F21D9C">
          <w:rPr>
            <w:noProof/>
            <w:webHidden/>
          </w:rPr>
          <w:fldChar w:fldCharType="separate"/>
        </w:r>
        <w:r w:rsidR="00140423">
          <w:rPr>
            <w:noProof/>
            <w:webHidden/>
          </w:rPr>
          <w:t>43</w:t>
        </w:r>
        <w:r w:rsidR="00F21D9C">
          <w:rPr>
            <w:noProof/>
            <w:webHidden/>
          </w:rPr>
          <w:fldChar w:fldCharType="end"/>
        </w:r>
      </w:hyperlink>
    </w:p>
    <w:p w14:paraId="226B0428" w14:textId="7692FEBE" w:rsidR="00F21D9C" w:rsidRDefault="00EC0B00">
      <w:pPr>
        <w:pStyle w:val="Tabladeilustraciones"/>
        <w:tabs>
          <w:tab w:val="right" w:leader="dot" w:pos="8777"/>
        </w:tabs>
        <w:rPr>
          <w:rFonts w:eastAsiaTheme="minorEastAsia"/>
          <w:noProof/>
          <w:lang w:val="es-MX" w:eastAsia="es-MX"/>
        </w:rPr>
      </w:pPr>
      <w:hyperlink w:anchor="_Toc21067826" w:history="1">
        <w:r w:rsidR="00F21D9C" w:rsidRPr="00AB1892">
          <w:rPr>
            <w:rStyle w:val="Hipervnculo"/>
            <w:rFonts w:ascii="Times New Roman" w:hAnsi="Times New Roman" w:cs="Times New Roman"/>
            <w:b/>
            <w:noProof/>
          </w:rPr>
          <w:t>Gráfico 25</w:t>
        </w:r>
        <w:r w:rsidR="00F21D9C" w:rsidRPr="00AB1892">
          <w:rPr>
            <w:rStyle w:val="Hipervnculo"/>
            <w:noProof/>
          </w:rPr>
          <w:t xml:space="preserve"> </w:t>
        </w:r>
        <w:r w:rsidR="00F21D9C" w:rsidRPr="00AB1892">
          <w:rPr>
            <w:rStyle w:val="Hipervnculo"/>
            <w:rFonts w:ascii="Times New Roman" w:hAnsi="Times New Roman" w:cs="Times New Roman"/>
            <w:noProof/>
          </w:rPr>
          <w:t>CÓMO DE SATISFECHO ESTÁ DE SÍ MISMO</w:t>
        </w:r>
        <w:r w:rsidR="00F21D9C">
          <w:rPr>
            <w:noProof/>
            <w:webHidden/>
          </w:rPr>
          <w:tab/>
        </w:r>
        <w:r w:rsidR="00F21D9C">
          <w:rPr>
            <w:noProof/>
            <w:webHidden/>
          </w:rPr>
          <w:fldChar w:fldCharType="begin"/>
        </w:r>
        <w:r w:rsidR="00F21D9C">
          <w:rPr>
            <w:noProof/>
            <w:webHidden/>
          </w:rPr>
          <w:instrText xml:space="preserve"> PAGEREF _Toc21067826 \h </w:instrText>
        </w:r>
        <w:r w:rsidR="00F21D9C">
          <w:rPr>
            <w:noProof/>
            <w:webHidden/>
          </w:rPr>
        </w:r>
        <w:r w:rsidR="00F21D9C">
          <w:rPr>
            <w:noProof/>
            <w:webHidden/>
          </w:rPr>
          <w:fldChar w:fldCharType="separate"/>
        </w:r>
        <w:r w:rsidR="00140423">
          <w:rPr>
            <w:noProof/>
            <w:webHidden/>
          </w:rPr>
          <w:t>44</w:t>
        </w:r>
        <w:r w:rsidR="00F21D9C">
          <w:rPr>
            <w:noProof/>
            <w:webHidden/>
          </w:rPr>
          <w:fldChar w:fldCharType="end"/>
        </w:r>
      </w:hyperlink>
    </w:p>
    <w:p w14:paraId="7E8B397C" w14:textId="40A1B61D" w:rsidR="00F21D9C" w:rsidRDefault="00EC0B00">
      <w:pPr>
        <w:pStyle w:val="Tabladeilustraciones"/>
        <w:tabs>
          <w:tab w:val="right" w:leader="dot" w:pos="8777"/>
        </w:tabs>
        <w:rPr>
          <w:rFonts w:eastAsiaTheme="minorEastAsia"/>
          <w:noProof/>
          <w:lang w:val="es-MX" w:eastAsia="es-MX"/>
        </w:rPr>
      </w:pPr>
      <w:hyperlink w:anchor="_Toc21067827" w:history="1">
        <w:r w:rsidR="00F21D9C" w:rsidRPr="00AB1892">
          <w:rPr>
            <w:rStyle w:val="Hipervnculo"/>
            <w:rFonts w:ascii="Times New Roman" w:hAnsi="Times New Roman" w:cs="Times New Roman"/>
            <w:b/>
            <w:noProof/>
          </w:rPr>
          <w:t>Gráfico 26</w:t>
        </w:r>
        <w:r w:rsidR="00F21D9C" w:rsidRPr="00AB1892">
          <w:rPr>
            <w:rStyle w:val="Hipervnculo"/>
            <w:rFonts w:ascii="Times New Roman" w:hAnsi="Times New Roman" w:cs="Times New Roman"/>
            <w:noProof/>
          </w:rPr>
          <w:t xml:space="preserve"> SATISFACCIÓN CON LAS RELACIONES PERSONALES</w:t>
        </w:r>
        <w:r w:rsidR="00F21D9C">
          <w:rPr>
            <w:noProof/>
            <w:webHidden/>
          </w:rPr>
          <w:tab/>
        </w:r>
        <w:r w:rsidR="00F21D9C">
          <w:rPr>
            <w:noProof/>
            <w:webHidden/>
          </w:rPr>
          <w:fldChar w:fldCharType="begin"/>
        </w:r>
        <w:r w:rsidR="00F21D9C">
          <w:rPr>
            <w:noProof/>
            <w:webHidden/>
          </w:rPr>
          <w:instrText xml:space="preserve"> PAGEREF _Toc21067827 \h </w:instrText>
        </w:r>
        <w:r w:rsidR="00F21D9C">
          <w:rPr>
            <w:noProof/>
            <w:webHidden/>
          </w:rPr>
        </w:r>
        <w:r w:rsidR="00F21D9C">
          <w:rPr>
            <w:noProof/>
            <w:webHidden/>
          </w:rPr>
          <w:fldChar w:fldCharType="separate"/>
        </w:r>
        <w:r w:rsidR="00140423">
          <w:rPr>
            <w:noProof/>
            <w:webHidden/>
          </w:rPr>
          <w:t>45</w:t>
        </w:r>
        <w:r w:rsidR="00F21D9C">
          <w:rPr>
            <w:noProof/>
            <w:webHidden/>
          </w:rPr>
          <w:fldChar w:fldCharType="end"/>
        </w:r>
      </w:hyperlink>
    </w:p>
    <w:p w14:paraId="3E294AC6" w14:textId="686A4676" w:rsidR="00F21D9C" w:rsidRDefault="00EC0B00">
      <w:pPr>
        <w:pStyle w:val="Tabladeilustraciones"/>
        <w:tabs>
          <w:tab w:val="right" w:leader="dot" w:pos="8777"/>
        </w:tabs>
        <w:rPr>
          <w:rFonts w:eastAsiaTheme="minorEastAsia"/>
          <w:noProof/>
          <w:lang w:val="es-MX" w:eastAsia="es-MX"/>
        </w:rPr>
      </w:pPr>
      <w:hyperlink w:anchor="_Toc21067828" w:history="1">
        <w:r w:rsidR="00F21D9C" w:rsidRPr="00AB1892">
          <w:rPr>
            <w:rStyle w:val="Hipervnculo"/>
            <w:rFonts w:ascii="Times New Roman" w:hAnsi="Times New Roman" w:cs="Times New Roman"/>
            <w:b/>
            <w:noProof/>
          </w:rPr>
          <w:t>Gráfico 27</w:t>
        </w:r>
        <w:r w:rsidR="00F21D9C" w:rsidRPr="00AB1892">
          <w:rPr>
            <w:rStyle w:val="Hipervnculo"/>
            <w:rFonts w:ascii="Times New Roman" w:hAnsi="Times New Roman" w:cs="Times New Roman"/>
            <w:noProof/>
          </w:rPr>
          <w:t xml:space="preserve"> SATISFACCIÓN CON SU VIDA SEXUAL</w:t>
        </w:r>
        <w:r w:rsidR="00F21D9C">
          <w:rPr>
            <w:noProof/>
            <w:webHidden/>
          </w:rPr>
          <w:tab/>
        </w:r>
        <w:r w:rsidR="00F21D9C">
          <w:rPr>
            <w:noProof/>
            <w:webHidden/>
          </w:rPr>
          <w:fldChar w:fldCharType="begin"/>
        </w:r>
        <w:r w:rsidR="00F21D9C">
          <w:rPr>
            <w:noProof/>
            <w:webHidden/>
          </w:rPr>
          <w:instrText xml:space="preserve"> PAGEREF _Toc21067828 \h </w:instrText>
        </w:r>
        <w:r w:rsidR="00F21D9C">
          <w:rPr>
            <w:noProof/>
            <w:webHidden/>
          </w:rPr>
        </w:r>
        <w:r w:rsidR="00F21D9C">
          <w:rPr>
            <w:noProof/>
            <w:webHidden/>
          </w:rPr>
          <w:fldChar w:fldCharType="separate"/>
        </w:r>
        <w:r w:rsidR="00140423">
          <w:rPr>
            <w:noProof/>
            <w:webHidden/>
          </w:rPr>
          <w:t>46</w:t>
        </w:r>
        <w:r w:rsidR="00F21D9C">
          <w:rPr>
            <w:noProof/>
            <w:webHidden/>
          </w:rPr>
          <w:fldChar w:fldCharType="end"/>
        </w:r>
      </w:hyperlink>
    </w:p>
    <w:p w14:paraId="51266A2A" w14:textId="2909E9DE" w:rsidR="00F21D9C" w:rsidRDefault="00EC0B00">
      <w:pPr>
        <w:pStyle w:val="Tabladeilustraciones"/>
        <w:tabs>
          <w:tab w:val="right" w:leader="dot" w:pos="8777"/>
        </w:tabs>
        <w:rPr>
          <w:rFonts w:eastAsiaTheme="minorEastAsia"/>
          <w:noProof/>
          <w:lang w:val="es-MX" w:eastAsia="es-MX"/>
        </w:rPr>
      </w:pPr>
      <w:hyperlink w:anchor="_Toc21067829" w:history="1">
        <w:r w:rsidR="00F21D9C" w:rsidRPr="00AB1892">
          <w:rPr>
            <w:rStyle w:val="Hipervnculo"/>
            <w:rFonts w:ascii="Times New Roman" w:hAnsi="Times New Roman" w:cs="Times New Roman"/>
            <w:b/>
            <w:noProof/>
          </w:rPr>
          <w:t>Gráfico 28</w:t>
        </w:r>
        <w:r w:rsidR="00F21D9C" w:rsidRPr="00AB1892">
          <w:rPr>
            <w:rStyle w:val="Hipervnculo"/>
            <w:rFonts w:ascii="Times New Roman" w:hAnsi="Times New Roman" w:cs="Times New Roman"/>
            <w:noProof/>
          </w:rPr>
          <w:t xml:space="preserve"> SATISFACCIÓN CON EL APOYO DE AMIGOS</w:t>
        </w:r>
        <w:r w:rsidR="00F21D9C">
          <w:rPr>
            <w:noProof/>
            <w:webHidden/>
          </w:rPr>
          <w:tab/>
        </w:r>
        <w:r w:rsidR="00F21D9C">
          <w:rPr>
            <w:noProof/>
            <w:webHidden/>
          </w:rPr>
          <w:fldChar w:fldCharType="begin"/>
        </w:r>
        <w:r w:rsidR="00F21D9C">
          <w:rPr>
            <w:noProof/>
            <w:webHidden/>
          </w:rPr>
          <w:instrText xml:space="preserve"> PAGEREF _Toc21067829 \h </w:instrText>
        </w:r>
        <w:r w:rsidR="00F21D9C">
          <w:rPr>
            <w:noProof/>
            <w:webHidden/>
          </w:rPr>
        </w:r>
        <w:r w:rsidR="00F21D9C">
          <w:rPr>
            <w:noProof/>
            <w:webHidden/>
          </w:rPr>
          <w:fldChar w:fldCharType="separate"/>
        </w:r>
        <w:r w:rsidR="00140423">
          <w:rPr>
            <w:noProof/>
            <w:webHidden/>
          </w:rPr>
          <w:t>47</w:t>
        </w:r>
        <w:r w:rsidR="00F21D9C">
          <w:rPr>
            <w:noProof/>
            <w:webHidden/>
          </w:rPr>
          <w:fldChar w:fldCharType="end"/>
        </w:r>
      </w:hyperlink>
    </w:p>
    <w:p w14:paraId="49C3BE19" w14:textId="3080EDDB" w:rsidR="00F21D9C" w:rsidRDefault="00EC0B00">
      <w:pPr>
        <w:pStyle w:val="Tabladeilustraciones"/>
        <w:tabs>
          <w:tab w:val="right" w:leader="dot" w:pos="8777"/>
        </w:tabs>
        <w:rPr>
          <w:rFonts w:eastAsiaTheme="minorEastAsia"/>
          <w:noProof/>
          <w:lang w:val="es-MX" w:eastAsia="es-MX"/>
        </w:rPr>
      </w:pPr>
      <w:hyperlink w:anchor="_Toc21067830" w:history="1">
        <w:r w:rsidR="00F21D9C" w:rsidRPr="00AB1892">
          <w:rPr>
            <w:rStyle w:val="Hipervnculo"/>
            <w:rFonts w:ascii="Times New Roman" w:hAnsi="Times New Roman" w:cs="Times New Roman"/>
            <w:b/>
            <w:noProof/>
          </w:rPr>
          <w:t>Gráfico 29</w:t>
        </w:r>
        <w:r w:rsidR="00F21D9C" w:rsidRPr="00AB1892">
          <w:rPr>
            <w:rStyle w:val="Hipervnculo"/>
            <w:rFonts w:ascii="Times New Roman" w:hAnsi="Times New Roman" w:cs="Times New Roman"/>
            <w:noProof/>
          </w:rPr>
          <w:t xml:space="preserve"> SATISFACCIÓN DE LAS CONDICIONES DEL LUGAR DONDE VIVE</w:t>
        </w:r>
        <w:r w:rsidR="00F21D9C">
          <w:rPr>
            <w:noProof/>
            <w:webHidden/>
          </w:rPr>
          <w:tab/>
        </w:r>
        <w:r w:rsidR="00F21D9C">
          <w:rPr>
            <w:noProof/>
            <w:webHidden/>
          </w:rPr>
          <w:fldChar w:fldCharType="begin"/>
        </w:r>
        <w:r w:rsidR="00F21D9C">
          <w:rPr>
            <w:noProof/>
            <w:webHidden/>
          </w:rPr>
          <w:instrText xml:space="preserve"> PAGEREF _Toc21067830 \h </w:instrText>
        </w:r>
        <w:r w:rsidR="00F21D9C">
          <w:rPr>
            <w:noProof/>
            <w:webHidden/>
          </w:rPr>
        </w:r>
        <w:r w:rsidR="00F21D9C">
          <w:rPr>
            <w:noProof/>
            <w:webHidden/>
          </w:rPr>
          <w:fldChar w:fldCharType="separate"/>
        </w:r>
        <w:r w:rsidR="00140423">
          <w:rPr>
            <w:noProof/>
            <w:webHidden/>
          </w:rPr>
          <w:t>49</w:t>
        </w:r>
        <w:r w:rsidR="00F21D9C">
          <w:rPr>
            <w:noProof/>
            <w:webHidden/>
          </w:rPr>
          <w:fldChar w:fldCharType="end"/>
        </w:r>
      </w:hyperlink>
    </w:p>
    <w:p w14:paraId="7560B40C" w14:textId="577C636B" w:rsidR="00F21D9C" w:rsidRDefault="00EC0B00">
      <w:pPr>
        <w:pStyle w:val="Tabladeilustraciones"/>
        <w:tabs>
          <w:tab w:val="right" w:leader="dot" w:pos="8777"/>
        </w:tabs>
        <w:rPr>
          <w:rFonts w:eastAsiaTheme="minorEastAsia"/>
          <w:noProof/>
          <w:lang w:val="es-MX" w:eastAsia="es-MX"/>
        </w:rPr>
      </w:pPr>
      <w:hyperlink w:anchor="_Toc21067831" w:history="1">
        <w:r w:rsidR="00F21D9C" w:rsidRPr="00AB1892">
          <w:rPr>
            <w:rStyle w:val="Hipervnculo"/>
            <w:rFonts w:ascii="Times New Roman" w:hAnsi="Times New Roman" w:cs="Times New Roman"/>
            <w:b/>
            <w:noProof/>
          </w:rPr>
          <w:t>Gráfico 30</w:t>
        </w:r>
        <w:r w:rsidR="00F21D9C" w:rsidRPr="00AB1892">
          <w:rPr>
            <w:rStyle w:val="Hipervnculo"/>
            <w:rFonts w:ascii="Times New Roman" w:hAnsi="Times New Roman" w:cs="Times New Roman"/>
            <w:noProof/>
          </w:rPr>
          <w:t xml:space="preserve"> SATISFACCIÓN CON EL ACCESO QUE TIENE A LOS SERVICIOS SANITARIOS</w:t>
        </w:r>
        <w:r w:rsidR="00F21D9C">
          <w:rPr>
            <w:noProof/>
            <w:webHidden/>
          </w:rPr>
          <w:tab/>
        </w:r>
        <w:r w:rsidR="00F21D9C">
          <w:rPr>
            <w:noProof/>
            <w:webHidden/>
          </w:rPr>
          <w:fldChar w:fldCharType="begin"/>
        </w:r>
        <w:r w:rsidR="00F21D9C">
          <w:rPr>
            <w:noProof/>
            <w:webHidden/>
          </w:rPr>
          <w:instrText xml:space="preserve"> PAGEREF _Toc21067831 \h </w:instrText>
        </w:r>
        <w:r w:rsidR="00F21D9C">
          <w:rPr>
            <w:noProof/>
            <w:webHidden/>
          </w:rPr>
        </w:r>
        <w:r w:rsidR="00F21D9C">
          <w:rPr>
            <w:noProof/>
            <w:webHidden/>
          </w:rPr>
          <w:fldChar w:fldCharType="separate"/>
        </w:r>
        <w:r w:rsidR="00140423">
          <w:rPr>
            <w:noProof/>
            <w:webHidden/>
          </w:rPr>
          <w:t>50</w:t>
        </w:r>
        <w:r w:rsidR="00F21D9C">
          <w:rPr>
            <w:noProof/>
            <w:webHidden/>
          </w:rPr>
          <w:fldChar w:fldCharType="end"/>
        </w:r>
      </w:hyperlink>
    </w:p>
    <w:p w14:paraId="19E830F0" w14:textId="21F5A127" w:rsidR="00F21D9C" w:rsidRDefault="00EC0B00">
      <w:pPr>
        <w:pStyle w:val="Tabladeilustraciones"/>
        <w:tabs>
          <w:tab w:val="right" w:leader="dot" w:pos="8777"/>
        </w:tabs>
        <w:rPr>
          <w:rFonts w:eastAsiaTheme="minorEastAsia"/>
          <w:noProof/>
          <w:lang w:val="es-MX" w:eastAsia="es-MX"/>
        </w:rPr>
      </w:pPr>
      <w:hyperlink w:anchor="_Toc21067832" w:history="1">
        <w:r w:rsidR="00F21D9C" w:rsidRPr="00AB1892">
          <w:rPr>
            <w:rStyle w:val="Hipervnculo"/>
            <w:rFonts w:ascii="Times New Roman" w:hAnsi="Times New Roman" w:cs="Times New Roman"/>
            <w:b/>
            <w:noProof/>
          </w:rPr>
          <w:t>Gráfico 31</w:t>
        </w:r>
        <w:r w:rsidR="00F21D9C" w:rsidRPr="00AB1892">
          <w:rPr>
            <w:rStyle w:val="Hipervnculo"/>
            <w:rFonts w:ascii="Times New Roman" w:hAnsi="Times New Roman" w:cs="Times New Roman"/>
            <w:noProof/>
          </w:rPr>
          <w:t xml:space="preserve"> SATISFACCIÓN CON LOS SERVICIOS DE TRANSPORTE DE SU ZONA</w:t>
        </w:r>
        <w:r w:rsidR="00F21D9C">
          <w:rPr>
            <w:noProof/>
            <w:webHidden/>
          </w:rPr>
          <w:tab/>
        </w:r>
        <w:r w:rsidR="00F21D9C">
          <w:rPr>
            <w:noProof/>
            <w:webHidden/>
          </w:rPr>
          <w:fldChar w:fldCharType="begin"/>
        </w:r>
        <w:r w:rsidR="00F21D9C">
          <w:rPr>
            <w:noProof/>
            <w:webHidden/>
          </w:rPr>
          <w:instrText xml:space="preserve"> PAGEREF _Toc21067832 \h </w:instrText>
        </w:r>
        <w:r w:rsidR="00F21D9C">
          <w:rPr>
            <w:noProof/>
            <w:webHidden/>
          </w:rPr>
        </w:r>
        <w:r w:rsidR="00F21D9C">
          <w:rPr>
            <w:noProof/>
            <w:webHidden/>
          </w:rPr>
          <w:fldChar w:fldCharType="separate"/>
        </w:r>
        <w:r w:rsidR="00140423">
          <w:rPr>
            <w:noProof/>
            <w:webHidden/>
          </w:rPr>
          <w:t>51</w:t>
        </w:r>
        <w:r w:rsidR="00F21D9C">
          <w:rPr>
            <w:noProof/>
            <w:webHidden/>
          </w:rPr>
          <w:fldChar w:fldCharType="end"/>
        </w:r>
      </w:hyperlink>
    </w:p>
    <w:p w14:paraId="7BAA3556" w14:textId="5413DE67" w:rsidR="00F21D9C" w:rsidRDefault="00EC0B00">
      <w:pPr>
        <w:pStyle w:val="Tabladeilustraciones"/>
        <w:tabs>
          <w:tab w:val="right" w:leader="dot" w:pos="8777"/>
        </w:tabs>
        <w:rPr>
          <w:rFonts w:eastAsiaTheme="minorEastAsia"/>
          <w:noProof/>
          <w:lang w:val="es-MX" w:eastAsia="es-MX"/>
        </w:rPr>
      </w:pPr>
      <w:hyperlink w:anchor="_Toc21067833" w:history="1">
        <w:r w:rsidR="00F21D9C" w:rsidRPr="00AB1892">
          <w:rPr>
            <w:rStyle w:val="Hipervnculo"/>
            <w:rFonts w:ascii="Times New Roman" w:hAnsi="Times New Roman" w:cs="Times New Roman"/>
            <w:b/>
            <w:noProof/>
          </w:rPr>
          <w:t>Gráfico 32</w:t>
        </w:r>
        <w:r w:rsidR="00F21D9C" w:rsidRPr="00AB1892">
          <w:rPr>
            <w:rStyle w:val="Hipervnculo"/>
            <w:noProof/>
          </w:rPr>
          <w:t xml:space="preserve"> </w:t>
        </w:r>
        <w:r w:rsidR="00F21D9C" w:rsidRPr="00AB1892">
          <w:rPr>
            <w:rStyle w:val="Hipervnculo"/>
            <w:rFonts w:ascii="Times New Roman" w:hAnsi="Times New Roman" w:cs="Times New Roman"/>
            <w:noProof/>
          </w:rPr>
          <w:t>FRECUENCIA DE SENTIMIENTOS NEGATIVOS, TALES COMO LA TRISTEZA, DESESPERANZA, ANSIEDAD O DEPRESIÓN</w:t>
        </w:r>
        <w:r w:rsidR="00F21D9C">
          <w:rPr>
            <w:noProof/>
            <w:webHidden/>
          </w:rPr>
          <w:tab/>
        </w:r>
        <w:r w:rsidR="00F21D9C">
          <w:rPr>
            <w:noProof/>
            <w:webHidden/>
          </w:rPr>
          <w:fldChar w:fldCharType="begin"/>
        </w:r>
        <w:r w:rsidR="00F21D9C">
          <w:rPr>
            <w:noProof/>
            <w:webHidden/>
          </w:rPr>
          <w:instrText xml:space="preserve"> PAGEREF _Toc21067833 \h </w:instrText>
        </w:r>
        <w:r w:rsidR="00F21D9C">
          <w:rPr>
            <w:noProof/>
            <w:webHidden/>
          </w:rPr>
        </w:r>
        <w:r w:rsidR="00F21D9C">
          <w:rPr>
            <w:noProof/>
            <w:webHidden/>
          </w:rPr>
          <w:fldChar w:fldCharType="separate"/>
        </w:r>
        <w:r w:rsidR="00140423">
          <w:rPr>
            <w:noProof/>
            <w:webHidden/>
          </w:rPr>
          <w:t>52</w:t>
        </w:r>
        <w:r w:rsidR="00F21D9C">
          <w:rPr>
            <w:noProof/>
            <w:webHidden/>
          </w:rPr>
          <w:fldChar w:fldCharType="end"/>
        </w:r>
      </w:hyperlink>
    </w:p>
    <w:p w14:paraId="4BCD0F64" w14:textId="79D4B013" w:rsidR="00F21D9C" w:rsidRDefault="00EC0B00">
      <w:pPr>
        <w:pStyle w:val="Tabladeilustraciones"/>
        <w:tabs>
          <w:tab w:val="right" w:leader="dot" w:pos="8777"/>
        </w:tabs>
        <w:rPr>
          <w:rFonts w:eastAsiaTheme="minorEastAsia"/>
          <w:noProof/>
          <w:lang w:val="es-MX" w:eastAsia="es-MX"/>
        </w:rPr>
      </w:pPr>
      <w:hyperlink w:anchor="_Toc21067834" w:history="1">
        <w:r w:rsidR="00F21D9C" w:rsidRPr="00AB1892">
          <w:rPr>
            <w:rStyle w:val="Hipervnculo"/>
            <w:rFonts w:ascii="Times New Roman" w:hAnsi="Times New Roman" w:cs="Times New Roman"/>
            <w:b/>
            <w:noProof/>
          </w:rPr>
          <w:t>Gráfico 33</w:t>
        </w:r>
        <w:r w:rsidR="00F21D9C" w:rsidRPr="00AB1892">
          <w:rPr>
            <w:rStyle w:val="Hipervnculo"/>
            <w:rFonts w:ascii="Times New Roman" w:hAnsi="Times New Roman" w:cs="Times New Roman"/>
            <w:noProof/>
          </w:rPr>
          <w:t xml:space="preserve"> CALIDAD DE VIDA SEGÚN INSTRUMENTO DE WHOQOL-BREF</w:t>
        </w:r>
        <w:r w:rsidR="00F21D9C">
          <w:rPr>
            <w:noProof/>
            <w:webHidden/>
          </w:rPr>
          <w:tab/>
        </w:r>
        <w:r w:rsidR="00F21D9C">
          <w:rPr>
            <w:noProof/>
            <w:webHidden/>
          </w:rPr>
          <w:fldChar w:fldCharType="begin"/>
        </w:r>
        <w:r w:rsidR="00F21D9C">
          <w:rPr>
            <w:noProof/>
            <w:webHidden/>
          </w:rPr>
          <w:instrText xml:space="preserve"> PAGEREF _Toc21067834 \h </w:instrText>
        </w:r>
        <w:r w:rsidR="00F21D9C">
          <w:rPr>
            <w:noProof/>
            <w:webHidden/>
          </w:rPr>
        </w:r>
        <w:r w:rsidR="00F21D9C">
          <w:rPr>
            <w:noProof/>
            <w:webHidden/>
          </w:rPr>
          <w:fldChar w:fldCharType="separate"/>
        </w:r>
        <w:r w:rsidR="00140423">
          <w:rPr>
            <w:noProof/>
            <w:webHidden/>
          </w:rPr>
          <w:t>53</w:t>
        </w:r>
        <w:r w:rsidR="00F21D9C">
          <w:rPr>
            <w:noProof/>
            <w:webHidden/>
          </w:rPr>
          <w:fldChar w:fldCharType="end"/>
        </w:r>
      </w:hyperlink>
    </w:p>
    <w:p w14:paraId="14D43F94" w14:textId="4589FE7D" w:rsidR="00F21D9C" w:rsidRDefault="00EC0B00">
      <w:pPr>
        <w:pStyle w:val="Tabladeilustraciones"/>
        <w:tabs>
          <w:tab w:val="right" w:leader="dot" w:pos="8777"/>
        </w:tabs>
        <w:rPr>
          <w:rFonts w:eastAsiaTheme="minorEastAsia"/>
          <w:noProof/>
          <w:lang w:val="es-MX" w:eastAsia="es-MX"/>
        </w:rPr>
      </w:pPr>
      <w:hyperlink w:anchor="_Toc21067835" w:history="1">
        <w:r w:rsidR="00F21D9C" w:rsidRPr="00AB1892">
          <w:rPr>
            <w:rStyle w:val="Hipervnculo"/>
            <w:rFonts w:ascii="Times New Roman" w:hAnsi="Times New Roman" w:cs="Times New Roman"/>
            <w:b/>
            <w:noProof/>
          </w:rPr>
          <w:t xml:space="preserve">Gráfico 34 </w:t>
        </w:r>
        <w:r w:rsidR="00F21D9C" w:rsidRPr="00AB1892">
          <w:rPr>
            <w:rStyle w:val="Hipervnculo"/>
            <w:rFonts w:ascii="Times New Roman" w:hAnsi="Times New Roman" w:cs="Times New Roman"/>
            <w:noProof/>
          </w:rPr>
          <w:t>MEDIAS OBTENIDAS POR DOMINIOS POR SEXO</w:t>
        </w:r>
        <w:r w:rsidR="00F21D9C">
          <w:rPr>
            <w:noProof/>
            <w:webHidden/>
          </w:rPr>
          <w:tab/>
        </w:r>
        <w:r w:rsidR="00F21D9C">
          <w:rPr>
            <w:noProof/>
            <w:webHidden/>
          </w:rPr>
          <w:fldChar w:fldCharType="begin"/>
        </w:r>
        <w:r w:rsidR="00F21D9C">
          <w:rPr>
            <w:noProof/>
            <w:webHidden/>
          </w:rPr>
          <w:instrText xml:space="preserve"> PAGEREF _Toc21067835 \h </w:instrText>
        </w:r>
        <w:r w:rsidR="00F21D9C">
          <w:rPr>
            <w:noProof/>
            <w:webHidden/>
          </w:rPr>
        </w:r>
        <w:r w:rsidR="00F21D9C">
          <w:rPr>
            <w:noProof/>
            <w:webHidden/>
          </w:rPr>
          <w:fldChar w:fldCharType="separate"/>
        </w:r>
        <w:r w:rsidR="00140423">
          <w:rPr>
            <w:noProof/>
            <w:webHidden/>
          </w:rPr>
          <w:t>55</w:t>
        </w:r>
        <w:r w:rsidR="00F21D9C">
          <w:rPr>
            <w:noProof/>
            <w:webHidden/>
          </w:rPr>
          <w:fldChar w:fldCharType="end"/>
        </w:r>
      </w:hyperlink>
    </w:p>
    <w:p w14:paraId="2D97D8D9" w14:textId="23B3DF18" w:rsidR="00F21D9C" w:rsidRDefault="00EC0B00">
      <w:pPr>
        <w:pStyle w:val="Tabladeilustraciones"/>
        <w:tabs>
          <w:tab w:val="right" w:leader="dot" w:pos="8777"/>
        </w:tabs>
        <w:rPr>
          <w:rFonts w:eastAsiaTheme="minorEastAsia"/>
          <w:noProof/>
          <w:lang w:val="es-MX" w:eastAsia="es-MX"/>
        </w:rPr>
      </w:pPr>
      <w:hyperlink w:anchor="_Toc21067836" w:history="1">
        <w:r w:rsidR="00F21D9C" w:rsidRPr="00AB1892">
          <w:rPr>
            <w:rStyle w:val="Hipervnculo"/>
            <w:rFonts w:ascii="Times New Roman" w:hAnsi="Times New Roman" w:cs="Times New Roman"/>
            <w:b/>
            <w:noProof/>
          </w:rPr>
          <w:t>Gráfico 35</w:t>
        </w:r>
        <w:r w:rsidR="00F21D9C" w:rsidRPr="00AB1892">
          <w:rPr>
            <w:rStyle w:val="Hipervnculo"/>
            <w:rFonts w:ascii="Times New Roman" w:hAnsi="Times New Roman" w:cs="Times New Roman"/>
            <w:noProof/>
          </w:rPr>
          <w:t xml:space="preserve"> MEDIAS OBTENIDAS POR DOMINIOS POR RANGO DE EDAD Y SEXO</w:t>
        </w:r>
        <w:r w:rsidR="00F21D9C">
          <w:rPr>
            <w:noProof/>
            <w:webHidden/>
          </w:rPr>
          <w:tab/>
        </w:r>
        <w:r w:rsidR="00F21D9C">
          <w:rPr>
            <w:noProof/>
            <w:webHidden/>
          </w:rPr>
          <w:fldChar w:fldCharType="begin"/>
        </w:r>
        <w:r w:rsidR="00F21D9C">
          <w:rPr>
            <w:noProof/>
            <w:webHidden/>
          </w:rPr>
          <w:instrText xml:space="preserve"> PAGEREF _Toc21067836 \h </w:instrText>
        </w:r>
        <w:r w:rsidR="00F21D9C">
          <w:rPr>
            <w:noProof/>
            <w:webHidden/>
          </w:rPr>
        </w:r>
        <w:r w:rsidR="00F21D9C">
          <w:rPr>
            <w:noProof/>
            <w:webHidden/>
          </w:rPr>
          <w:fldChar w:fldCharType="separate"/>
        </w:r>
        <w:r w:rsidR="00140423">
          <w:rPr>
            <w:noProof/>
            <w:webHidden/>
          </w:rPr>
          <w:t>56</w:t>
        </w:r>
        <w:r w:rsidR="00F21D9C">
          <w:rPr>
            <w:noProof/>
            <w:webHidden/>
          </w:rPr>
          <w:fldChar w:fldCharType="end"/>
        </w:r>
      </w:hyperlink>
    </w:p>
    <w:p w14:paraId="57E38AB2" w14:textId="77777777" w:rsidR="00225443" w:rsidRDefault="00225443" w:rsidP="00225443">
      <w:pPr>
        <w:rPr>
          <w:lang w:eastAsia="es-EC"/>
        </w:rPr>
      </w:pPr>
      <w:r>
        <w:rPr>
          <w:lang w:eastAsia="es-EC"/>
        </w:rPr>
        <w:fldChar w:fldCharType="end"/>
      </w:r>
    </w:p>
    <w:p w14:paraId="55902F41" w14:textId="77777777" w:rsidR="00225443" w:rsidRDefault="00225443" w:rsidP="00225443">
      <w:pPr>
        <w:rPr>
          <w:lang w:eastAsia="es-EC"/>
        </w:rPr>
      </w:pPr>
    </w:p>
    <w:p w14:paraId="19CA8BAB" w14:textId="77777777" w:rsidR="00225443" w:rsidRDefault="00225443" w:rsidP="00225443">
      <w:pPr>
        <w:rPr>
          <w:lang w:eastAsia="es-EC"/>
        </w:rPr>
      </w:pPr>
    </w:p>
    <w:p w14:paraId="26782436" w14:textId="77777777" w:rsidR="00225443" w:rsidRPr="00225443" w:rsidRDefault="00225443" w:rsidP="00225443">
      <w:pPr>
        <w:rPr>
          <w:lang w:eastAsia="es-EC"/>
        </w:rPr>
      </w:pPr>
    </w:p>
    <w:p w14:paraId="252B11D5" w14:textId="0057ED34" w:rsidR="0039154C" w:rsidRDefault="0039154C" w:rsidP="0039154C">
      <w:pPr>
        <w:pStyle w:val="Ttulo1"/>
        <w:jc w:val="center"/>
        <w:rPr>
          <w:rFonts w:ascii="Times New Roman" w:hAnsi="Times New Roman" w:cs="Times New Roman"/>
          <w:b/>
          <w:color w:val="000000" w:themeColor="text1"/>
          <w:sz w:val="28"/>
          <w:szCs w:val="28"/>
        </w:rPr>
      </w:pPr>
      <w:bookmarkStart w:id="8" w:name="_Toc21067727"/>
      <w:r w:rsidRPr="0039154C">
        <w:rPr>
          <w:rFonts w:ascii="Times New Roman" w:hAnsi="Times New Roman" w:cs="Times New Roman"/>
          <w:b/>
          <w:color w:val="000000" w:themeColor="text1"/>
          <w:sz w:val="28"/>
          <w:szCs w:val="28"/>
        </w:rPr>
        <w:lastRenderedPageBreak/>
        <w:t>RESUMEN</w:t>
      </w:r>
      <w:bookmarkEnd w:id="8"/>
    </w:p>
    <w:p w14:paraId="7C0F5C2B" w14:textId="77777777" w:rsidR="0039154C" w:rsidRDefault="0039154C" w:rsidP="0039154C">
      <w:pPr>
        <w:spacing w:line="360" w:lineRule="auto"/>
        <w:rPr>
          <w:lang w:eastAsia="es-EC"/>
        </w:rPr>
      </w:pPr>
    </w:p>
    <w:p w14:paraId="744FC77E" w14:textId="4A292C3F" w:rsidR="0039154C" w:rsidRDefault="0039154C" w:rsidP="0039154C">
      <w:pPr>
        <w:spacing w:line="360" w:lineRule="auto"/>
        <w:jc w:val="both"/>
        <w:rPr>
          <w:rFonts w:ascii="Times New Roman" w:hAnsi="Times New Roman" w:cs="Times New Roman"/>
          <w:color w:val="000000"/>
          <w:sz w:val="24"/>
          <w:szCs w:val="24"/>
          <w:shd w:val="clear" w:color="auto" w:fill="FFFFFF"/>
        </w:rPr>
      </w:pPr>
      <w:r w:rsidRPr="0039154C">
        <w:rPr>
          <w:rFonts w:ascii="Times New Roman" w:hAnsi="Times New Roman" w:cs="Times New Roman"/>
          <w:b/>
          <w:sz w:val="24"/>
          <w:szCs w:val="24"/>
          <w:lang w:eastAsia="es-EC"/>
        </w:rPr>
        <w:t>Introducción:</w:t>
      </w:r>
      <w:r>
        <w:rPr>
          <w:rFonts w:ascii="Times New Roman" w:hAnsi="Times New Roman" w:cs="Times New Roman"/>
          <w:sz w:val="24"/>
          <w:szCs w:val="24"/>
          <w:lang w:eastAsia="es-EC"/>
        </w:rPr>
        <w:t xml:space="preserve"> </w:t>
      </w:r>
      <w:r>
        <w:rPr>
          <w:rFonts w:ascii="Times New Roman" w:hAnsi="Times New Roman" w:cs="Times New Roman"/>
          <w:color w:val="000000"/>
          <w:sz w:val="24"/>
          <w:szCs w:val="24"/>
          <w:shd w:val="clear" w:color="auto" w:fill="FFFFFF"/>
        </w:rPr>
        <w:t xml:space="preserve">La enfermedad renal crónica es definida </w:t>
      </w:r>
      <w:r w:rsidRPr="00700F54">
        <w:rPr>
          <w:rFonts w:ascii="Times New Roman" w:hAnsi="Times New Roman" w:cs="Times New Roman"/>
          <w:color w:val="000000"/>
          <w:sz w:val="24"/>
          <w:szCs w:val="24"/>
          <w:shd w:val="clear" w:color="auto" w:fill="FFFFFF"/>
        </w:rPr>
        <w:t>como la presencia de alteraciones en la estructura o función renal durante al menos tres meses y con implicaciones para la salu</w:t>
      </w:r>
      <w:r>
        <w:rPr>
          <w:rFonts w:ascii="Times New Roman" w:hAnsi="Times New Roman" w:cs="Times New Roman"/>
          <w:color w:val="000000"/>
          <w:sz w:val="24"/>
          <w:szCs w:val="24"/>
          <w:shd w:val="clear" w:color="auto" w:fill="FFFFFF"/>
        </w:rPr>
        <w:t>d.</w:t>
      </w:r>
    </w:p>
    <w:p w14:paraId="60DDD9BA" w14:textId="77777777" w:rsidR="0039154C" w:rsidRDefault="0039154C" w:rsidP="0039154C">
      <w:pPr>
        <w:spacing w:line="360" w:lineRule="auto"/>
        <w:jc w:val="both"/>
        <w:rPr>
          <w:rFonts w:ascii="Times New Roman" w:hAnsi="Times New Roman" w:cs="Times New Roman"/>
          <w:color w:val="000000"/>
          <w:sz w:val="24"/>
          <w:szCs w:val="24"/>
          <w:shd w:val="clear" w:color="auto" w:fill="FFFFFF"/>
        </w:rPr>
      </w:pPr>
      <w:r w:rsidRPr="0039154C">
        <w:rPr>
          <w:rFonts w:ascii="Times New Roman" w:hAnsi="Times New Roman" w:cs="Times New Roman"/>
          <w:b/>
          <w:sz w:val="24"/>
          <w:szCs w:val="24"/>
          <w:lang w:eastAsia="es-EC"/>
        </w:rPr>
        <w:t>Objetivo:</w:t>
      </w:r>
      <w:r>
        <w:rPr>
          <w:rFonts w:ascii="Times New Roman" w:hAnsi="Times New Roman" w:cs="Times New Roman"/>
          <w:b/>
          <w:sz w:val="24"/>
          <w:szCs w:val="24"/>
          <w:lang w:eastAsia="es-EC"/>
        </w:rPr>
        <w:t xml:space="preserve"> </w:t>
      </w:r>
      <w:r>
        <w:rPr>
          <w:rFonts w:ascii="Times New Roman" w:hAnsi="Times New Roman" w:cs="Times New Roman"/>
          <w:color w:val="000000"/>
          <w:sz w:val="24"/>
          <w:szCs w:val="24"/>
          <w:shd w:val="clear" w:color="auto" w:fill="FFFFFF"/>
        </w:rPr>
        <w:t xml:space="preserve">Determinar la calidad de vida en pacientes </w:t>
      </w:r>
      <w:r w:rsidRPr="000F04BB">
        <w:rPr>
          <w:rFonts w:ascii="Times New Roman" w:hAnsi="Times New Roman" w:cs="Times New Roman"/>
          <w:color w:val="000000"/>
          <w:sz w:val="24"/>
          <w:szCs w:val="24"/>
          <w:shd w:val="clear" w:color="auto" w:fill="FFFFFF"/>
        </w:rPr>
        <w:t xml:space="preserve">con insuficiencia renal crónica en  tratamiento con </w:t>
      </w:r>
      <w:r>
        <w:rPr>
          <w:rFonts w:ascii="Times New Roman" w:hAnsi="Times New Roman" w:cs="Times New Roman"/>
          <w:color w:val="000000"/>
          <w:sz w:val="24"/>
          <w:szCs w:val="24"/>
          <w:shd w:val="clear" w:color="auto" w:fill="FFFFFF"/>
        </w:rPr>
        <w:t>hemodiálisis. Hospital General Docente de Riobamba marzo – septiembre 2019.</w:t>
      </w:r>
    </w:p>
    <w:p w14:paraId="5B895445" w14:textId="7CC1826C" w:rsidR="00F53EB1" w:rsidRPr="00F53EB1" w:rsidRDefault="00F53EB1" w:rsidP="0039154C">
      <w:pPr>
        <w:spacing w:line="360" w:lineRule="auto"/>
        <w:jc w:val="both"/>
        <w:rPr>
          <w:rFonts w:ascii="Times New Roman" w:hAnsi="Times New Roman" w:cs="Times New Roman"/>
          <w:sz w:val="24"/>
          <w:szCs w:val="24"/>
        </w:rPr>
      </w:pPr>
      <w:r w:rsidRPr="00F53EB1">
        <w:rPr>
          <w:rFonts w:ascii="Times New Roman" w:hAnsi="Times New Roman" w:cs="Times New Roman"/>
          <w:b/>
          <w:sz w:val="24"/>
          <w:szCs w:val="24"/>
          <w:lang w:eastAsia="es-EC"/>
        </w:rPr>
        <w:t>Material y métodos:</w:t>
      </w:r>
      <w:r>
        <w:rPr>
          <w:rFonts w:ascii="Times New Roman" w:hAnsi="Times New Roman" w:cs="Times New Roman"/>
          <w:b/>
          <w:sz w:val="24"/>
          <w:szCs w:val="24"/>
          <w:lang w:eastAsia="es-EC"/>
        </w:rPr>
        <w:t xml:space="preserve"> </w:t>
      </w:r>
      <w:r>
        <w:rPr>
          <w:rFonts w:ascii="Times New Roman" w:hAnsi="Times New Roman" w:cs="Times New Roman"/>
          <w:sz w:val="24"/>
          <w:szCs w:val="24"/>
        </w:rPr>
        <w:t>E</w:t>
      </w:r>
      <w:r w:rsidRPr="008B1308">
        <w:rPr>
          <w:rFonts w:ascii="Times New Roman" w:hAnsi="Times New Roman" w:cs="Times New Roman"/>
          <w:sz w:val="24"/>
          <w:szCs w:val="24"/>
        </w:rPr>
        <w:t>studio descriptivo</w:t>
      </w:r>
      <w:r>
        <w:rPr>
          <w:rFonts w:ascii="Times New Roman" w:hAnsi="Times New Roman" w:cs="Times New Roman"/>
          <w:sz w:val="24"/>
          <w:szCs w:val="24"/>
        </w:rPr>
        <w:t>,</w:t>
      </w:r>
      <w:r w:rsidRPr="008B1308">
        <w:rPr>
          <w:rFonts w:ascii="Times New Roman" w:hAnsi="Times New Roman" w:cs="Times New Roman"/>
          <w:sz w:val="24"/>
          <w:szCs w:val="24"/>
        </w:rPr>
        <w:t xml:space="preserve"> de corte transversal no experimental</w:t>
      </w:r>
      <w:r>
        <w:rPr>
          <w:rFonts w:ascii="Times New Roman" w:hAnsi="Times New Roman" w:cs="Times New Roman"/>
          <w:color w:val="000000"/>
          <w:sz w:val="24"/>
          <w:szCs w:val="24"/>
        </w:rPr>
        <w:t xml:space="preserve">, con el propósito de determinar la </w:t>
      </w:r>
      <w:r>
        <w:rPr>
          <w:rFonts w:ascii="Times New Roman" w:hAnsi="Times New Roman" w:cs="Times New Roman"/>
          <w:sz w:val="24"/>
          <w:szCs w:val="24"/>
        </w:rPr>
        <w:t>c</w:t>
      </w:r>
      <w:r w:rsidRPr="00411218">
        <w:rPr>
          <w:rFonts w:ascii="Times New Roman" w:hAnsi="Times New Roman" w:cs="Times New Roman"/>
          <w:sz w:val="24"/>
          <w:szCs w:val="24"/>
        </w:rPr>
        <w:t>alidad de vida en pacientes con insuficiencia renal crónica en tratamiento con hemodiálisis</w:t>
      </w:r>
      <w:r>
        <w:rPr>
          <w:rFonts w:ascii="Times New Roman" w:hAnsi="Times New Roman" w:cs="Times New Roman"/>
          <w:sz w:val="24"/>
          <w:szCs w:val="24"/>
        </w:rPr>
        <w:t xml:space="preserve">. El estudio se llevó a cabo en el </w:t>
      </w:r>
      <w:r w:rsidRPr="00411218">
        <w:rPr>
          <w:rFonts w:ascii="Times New Roman" w:hAnsi="Times New Roman" w:cs="Times New Roman"/>
          <w:color w:val="000000"/>
          <w:sz w:val="24"/>
          <w:szCs w:val="24"/>
        </w:rPr>
        <w:t xml:space="preserve">Hospital Provincial </w:t>
      </w:r>
      <w:r>
        <w:rPr>
          <w:rFonts w:ascii="Times New Roman" w:hAnsi="Times New Roman" w:cs="Times New Roman"/>
          <w:color w:val="000000"/>
          <w:sz w:val="24"/>
          <w:szCs w:val="24"/>
        </w:rPr>
        <w:t xml:space="preserve">de </w:t>
      </w:r>
      <w:r w:rsidRPr="00411218">
        <w:rPr>
          <w:rFonts w:ascii="Times New Roman" w:hAnsi="Times New Roman" w:cs="Times New Roman"/>
          <w:color w:val="000000"/>
          <w:sz w:val="24"/>
          <w:szCs w:val="24"/>
        </w:rPr>
        <w:t>Riobamba</w:t>
      </w:r>
      <w:r>
        <w:rPr>
          <w:rFonts w:ascii="Times New Roman" w:hAnsi="Times New Roman" w:cs="Times New Roman"/>
          <w:color w:val="000000"/>
          <w:sz w:val="24"/>
          <w:szCs w:val="24"/>
        </w:rPr>
        <w:t xml:space="preserve"> en el </w:t>
      </w:r>
      <w:r w:rsidRPr="00F53EB1">
        <w:rPr>
          <w:rFonts w:ascii="Times New Roman" w:hAnsi="Times New Roman" w:cs="Times New Roman"/>
          <w:sz w:val="24"/>
          <w:szCs w:val="24"/>
        </w:rPr>
        <w:t xml:space="preserve">periodo en el </w:t>
      </w:r>
      <w:r w:rsidRPr="008B1308">
        <w:rPr>
          <w:rFonts w:ascii="Times New Roman" w:hAnsi="Times New Roman" w:cs="Times New Roman"/>
          <w:sz w:val="24"/>
          <w:szCs w:val="24"/>
        </w:rPr>
        <w:t xml:space="preserve">período </w:t>
      </w:r>
      <w:r>
        <w:rPr>
          <w:rFonts w:ascii="Times New Roman" w:hAnsi="Times New Roman" w:cs="Times New Roman"/>
          <w:sz w:val="24"/>
          <w:szCs w:val="24"/>
        </w:rPr>
        <w:t>Marzo-S</w:t>
      </w:r>
      <w:r w:rsidRPr="008B1308">
        <w:rPr>
          <w:rFonts w:ascii="Times New Roman" w:hAnsi="Times New Roman" w:cs="Times New Roman"/>
          <w:sz w:val="24"/>
          <w:szCs w:val="24"/>
        </w:rPr>
        <w:t>eptiembre 2019</w:t>
      </w:r>
      <w:r>
        <w:rPr>
          <w:rFonts w:ascii="Times New Roman" w:hAnsi="Times New Roman" w:cs="Times New Roman"/>
          <w:sz w:val="24"/>
          <w:szCs w:val="24"/>
        </w:rPr>
        <w:t xml:space="preserve">. </w:t>
      </w:r>
      <w:r w:rsidRPr="00F53EB1">
        <w:rPr>
          <w:rFonts w:ascii="Times New Roman" w:hAnsi="Times New Roman" w:cs="Times New Roman"/>
          <w:sz w:val="24"/>
          <w:szCs w:val="24"/>
        </w:rPr>
        <w:t>El</w:t>
      </w:r>
      <w:r>
        <w:rPr>
          <w:rFonts w:ascii="Times New Roman" w:hAnsi="Times New Roman" w:cs="Times New Roman"/>
          <w:sz w:val="24"/>
          <w:szCs w:val="24"/>
        </w:rPr>
        <w:t xml:space="preserve"> procesamiento se realizó en el</w:t>
      </w:r>
      <w:r w:rsidRPr="00F53EB1">
        <w:rPr>
          <w:rFonts w:ascii="Times New Roman" w:hAnsi="Times New Roman" w:cs="Times New Roman"/>
          <w:sz w:val="24"/>
          <w:szCs w:val="24"/>
        </w:rPr>
        <w:t xml:space="preserve"> programa SPSS, para el análisis e interpretación de la información se empleó la estadística descriptiva.</w:t>
      </w:r>
    </w:p>
    <w:p w14:paraId="62F5DFB0" w14:textId="0D7C45B3" w:rsidR="00F53EB1" w:rsidRPr="00225443" w:rsidRDefault="00F53EB1" w:rsidP="0039154C">
      <w:pPr>
        <w:spacing w:line="360" w:lineRule="auto"/>
        <w:jc w:val="both"/>
        <w:rPr>
          <w:rFonts w:ascii="Times New Roman" w:hAnsi="Times New Roman" w:cs="Times New Roman"/>
          <w:sz w:val="24"/>
          <w:szCs w:val="24"/>
          <w:lang w:eastAsia="es-EC"/>
        </w:rPr>
      </w:pPr>
      <w:r>
        <w:rPr>
          <w:rFonts w:ascii="Times New Roman" w:hAnsi="Times New Roman" w:cs="Times New Roman"/>
          <w:b/>
          <w:sz w:val="24"/>
          <w:szCs w:val="24"/>
          <w:lang w:eastAsia="es-EC"/>
        </w:rPr>
        <w:t>Resultados:</w:t>
      </w:r>
      <w:r w:rsidR="00225443">
        <w:rPr>
          <w:rFonts w:ascii="Times New Roman" w:hAnsi="Times New Roman" w:cs="Times New Roman"/>
          <w:b/>
          <w:sz w:val="24"/>
          <w:szCs w:val="24"/>
          <w:lang w:eastAsia="es-EC"/>
        </w:rPr>
        <w:t xml:space="preserve"> </w:t>
      </w:r>
      <w:r w:rsidR="00225443">
        <w:rPr>
          <w:rFonts w:ascii="Times New Roman" w:hAnsi="Times New Roman" w:cs="Times New Roman"/>
          <w:sz w:val="24"/>
          <w:szCs w:val="24"/>
          <w:lang w:eastAsia="es-EC"/>
        </w:rPr>
        <w:t xml:space="preserve">Se tomó una muestra de 98 pacientes con </w:t>
      </w:r>
      <w:r w:rsidR="00225443" w:rsidRPr="00411218">
        <w:rPr>
          <w:rFonts w:ascii="Times New Roman" w:hAnsi="Times New Roman" w:cs="Times New Roman"/>
          <w:sz w:val="24"/>
          <w:szCs w:val="24"/>
        </w:rPr>
        <w:t xml:space="preserve">insuficiencia renal crónica en tratamiento con hemodiálisis </w:t>
      </w:r>
      <w:r w:rsidR="00225443">
        <w:rPr>
          <w:rFonts w:ascii="Times New Roman" w:hAnsi="Times New Roman" w:cs="Times New Roman"/>
          <w:color w:val="000000"/>
          <w:sz w:val="24"/>
          <w:szCs w:val="24"/>
        </w:rPr>
        <w:t>Hospital Provincial Riobamba Marzo-S</w:t>
      </w:r>
      <w:r w:rsidR="00225443" w:rsidRPr="00411218">
        <w:rPr>
          <w:rFonts w:ascii="Times New Roman" w:hAnsi="Times New Roman" w:cs="Times New Roman"/>
          <w:color w:val="000000"/>
          <w:sz w:val="24"/>
          <w:szCs w:val="24"/>
        </w:rPr>
        <w:t>eptiembre 2019</w:t>
      </w:r>
      <w:r w:rsidR="00225443">
        <w:rPr>
          <w:rFonts w:ascii="Times New Roman" w:hAnsi="Times New Roman" w:cs="Times New Roman"/>
          <w:color w:val="000000"/>
          <w:sz w:val="24"/>
          <w:szCs w:val="24"/>
        </w:rPr>
        <w:t xml:space="preserve"> de los cuáles </w:t>
      </w:r>
      <w:r w:rsidR="00225443">
        <w:rPr>
          <w:rFonts w:ascii="Times New Roman" w:hAnsi="Times New Roman" w:cs="Times New Roman"/>
          <w:sz w:val="24"/>
          <w:szCs w:val="24"/>
        </w:rPr>
        <w:t xml:space="preserve">son de género femenino un </w:t>
      </w:r>
      <w:r w:rsidR="00225443" w:rsidRPr="009D0C83">
        <w:rPr>
          <w:rFonts w:ascii="Times New Roman" w:hAnsi="Times New Roman" w:cs="Times New Roman"/>
          <w:sz w:val="24"/>
          <w:szCs w:val="24"/>
        </w:rPr>
        <w:t>62,2%, mientras que</w:t>
      </w:r>
      <w:r w:rsidR="00225443">
        <w:rPr>
          <w:rFonts w:ascii="Times New Roman" w:hAnsi="Times New Roman" w:cs="Times New Roman"/>
          <w:sz w:val="24"/>
          <w:szCs w:val="24"/>
        </w:rPr>
        <w:t xml:space="preserve"> el 37,8% son pacientes de género masculino.</w:t>
      </w:r>
    </w:p>
    <w:p w14:paraId="662974CE" w14:textId="2BEEED2E" w:rsidR="00F53EB1" w:rsidRPr="00ED012F" w:rsidRDefault="00F53EB1" w:rsidP="0039154C">
      <w:pPr>
        <w:spacing w:line="360" w:lineRule="auto"/>
        <w:jc w:val="both"/>
        <w:rPr>
          <w:rFonts w:ascii="Times New Roman" w:hAnsi="Times New Roman" w:cs="Times New Roman"/>
          <w:sz w:val="24"/>
          <w:szCs w:val="24"/>
        </w:rPr>
      </w:pPr>
      <w:r w:rsidRPr="00225443">
        <w:rPr>
          <w:rFonts w:ascii="Times New Roman" w:hAnsi="Times New Roman" w:cs="Times New Roman"/>
          <w:b/>
          <w:sz w:val="24"/>
          <w:szCs w:val="24"/>
          <w:lang w:eastAsia="es-EC"/>
        </w:rPr>
        <w:t>Conc</w:t>
      </w:r>
      <w:r w:rsidR="00225443" w:rsidRPr="00225443">
        <w:rPr>
          <w:rFonts w:ascii="Times New Roman" w:hAnsi="Times New Roman" w:cs="Times New Roman"/>
          <w:b/>
          <w:sz w:val="24"/>
          <w:szCs w:val="24"/>
          <w:lang w:eastAsia="es-EC"/>
        </w:rPr>
        <w:t>l</w:t>
      </w:r>
      <w:r w:rsidRPr="00225443">
        <w:rPr>
          <w:rFonts w:ascii="Times New Roman" w:hAnsi="Times New Roman" w:cs="Times New Roman"/>
          <w:b/>
          <w:sz w:val="24"/>
          <w:szCs w:val="24"/>
          <w:lang w:eastAsia="es-EC"/>
        </w:rPr>
        <w:t>usiones:</w:t>
      </w:r>
      <w:r w:rsidR="00225443" w:rsidRPr="00225443">
        <w:rPr>
          <w:rFonts w:ascii="Times New Roman" w:hAnsi="Times New Roman" w:cs="Times New Roman"/>
          <w:b/>
          <w:sz w:val="24"/>
          <w:szCs w:val="24"/>
          <w:lang w:eastAsia="es-EC"/>
        </w:rPr>
        <w:t xml:space="preserve"> </w:t>
      </w:r>
      <w:r w:rsidR="00225443" w:rsidRPr="00225443">
        <w:rPr>
          <w:rFonts w:ascii="Times New Roman" w:hAnsi="Times New Roman" w:cs="Times New Roman"/>
          <w:sz w:val="24"/>
          <w:szCs w:val="24"/>
        </w:rPr>
        <w:t>La insuficiencia renal crónica acarrea para los pacientes diferentes modificaciones de carácter físico y de condiciones ambientales donde viven, desencadenando alteraciones sociales y psicológicas, estando estas interrelacionadas de forma directa con la evaluación de la calidad de vida de los pacientes.</w:t>
      </w:r>
    </w:p>
    <w:p w14:paraId="149925D6" w14:textId="0CD8C117" w:rsidR="00860EBC" w:rsidRDefault="00F53EB1" w:rsidP="00ED012F">
      <w:pPr>
        <w:spacing w:line="360" w:lineRule="auto"/>
        <w:rPr>
          <w:rFonts w:ascii="Times New Roman" w:hAnsi="Times New Roman" w:cs="Times New Roman"/>
          <w:sz w:val="24"/>
          <w:szCs w:val="24"/>
        </w:rPr>
      </w:pPr>
      <w:r>
        <w:rPr>
          <w:rFonts w:ascii="Times New Roman" w:hAnsi="Times New Roman" w:cs="Times New Roman"/>
          <w:b/>
          <w:sz w:val="24"/>
          <w:szCs w:val="24"/>
          <w:lang w:eastAsia="es-EC"/>
        </w:rPr>
        <w:t>Palabras claves</w:t>
      </w:r>
      <w:r w:rsidR="00225443">
        <w:rPr>
          <w:rFonts w:ascii="Times New Roman" w:hAnsi="Times New Roman" w:cs="Times New Roman"/>
          <w:b/>
          <w:sz w:val="24"/>
          <w:szCs w:val="24"/>
          <w:lang w:eastAsia="es-EC"/>
        </w:rPr>
        <w:t xml:space="preserve">: </w:t>
      </w:r>
      <w:r w:rsidR="00225443" w:rsidRPr="00225443">
        <w:rPr>
          <w:rFonts w:ascii="Times New Roman" w:hAnsi="Times New Roman" w:cs="Times New Roman"/>
          <w:sz w:val="24"/>
          <w:szCs w:val="24"/>
        </w:rPr>
        <w:t>insuficiencia renal</w:t>
      </w:r>
      <w:r w:rsidR="00ED012F">
        <w:rPr>
          <w:rFonts w:ascii="Times New Roman" w:hAnsi="Times New Roman" w:cs="Times New Roman"/>
          <w:sz w:val="24"/>
          <w:szCs w:val="24"/>
        </w:rPr>
        <w:t xml:space="preserve"> crónica</w:t>
      </w:r>
      <w:r w:rsidR="00225443">
        <w:rPr>
          <w:rFonts w:ascii="Times New Roman" w:hAnsi="Times New Roman" w:cs="Times New Roman"/>
          <w:sz w:val="24"/>
          <w:szCs w:val="24"/>
        </w:rPr>
        <w:t xml:space="preserve">, </w:t>
      </w:r>
      <w:r w:rsidR="00225443" w:rsidRPr="00411218">
        <w:rPr>
          <w:rFonts w:ascii="Times New Roman" w:hAnsi="Times New Roman" w:cs="Times New Roman"/>
          <w:sz w:val="24"/>
          <w:szCs w:val="24"/>
        </w:rPr>
        <w:t>hemodiálisis</w:t>
      </w:r>
      <w:r w:rsidR="00ED012F">
        <w:rPr>
          <w:rFonts w:ascii="Times New Roman" w:hAnsi="Times New Roman" w:cs="Times New Roman"/>
          <w:sz w:val="24"/>
          <w:szCs w:val="24"/>
        </w:rPr>
        <w:t xml:space="preserve">, calidad de vida, enfermedad renal crónica. </w:t>
      </w:r>
    </w:p>
    <w:p w14:paraId="622951D6" w14:textId="77777777" w:rsidR="00ED012F" w:rsidRDefault="00ED012F" w:rsidP="00ED012F">
      <w:pPr>
        <w:spacing w:line="360" w:lineRule="auto"/>
        <w:rPr>
          <w:rFonts w:ascii="Times New Roman" w:hAnsi="Times New Roman" w:cs="Times New Roman"/>
          <w:sz w:val="24"/>
          <w:szCs w:val="24"/>
        </w:rPr>
      </w:pPr>
    </w:p>
    <w:p w14:paraId="393B8CE5" w14:textId="77777777" w:rsidR="00ED012F" w:rsidRDefault="00ED012F" w:rsidP="00ED012F">
      <w:pPr>
        <w:spacing w:line="360" w:lineRule="auto"/>
        <w:rPr>
          <w:rFonts w:ascii="Times New Roman" w:hAnsi="Times New Roman" w:cs="Times New Roman"/>
          <w:sz w:val="24"/>
          <w:szCs w:val="24"/>
        </w:rPr>
      </w:pPr>
    </w:p>
    <w:p w14:paraId="4B431743" w14:textId="77777777" w:rsidR="00ED012F" w:rsidRDefault="00ED012F" w:rsidP="00ED012F">
      <w:pPr>
        <w:spacing w:line="360" w:lineRule="auto"/>
        <w:rPr>
          <w:rFonts w:ascii="Times New Roman" w:hAnsi="Times New Roman" w:cs="Times New Roman"/>
          <w:sz w:val="24"/>
          <w:szCs w:val="24"/>
        </w:rPr>
      </w:pPr>
    </w:p>
    <w:p w14:paraId="45AA5A7E" w14:textId="77777777" w:rsidR="00ED012F" w:rsidRDefault="00ED012F" w:rsidP="00ED012F">
      <w:pPr>
        <w:spacing w:line="360" w:lineRule="auto"/>
        <w:rPr>
          <w:rFonts w:ascii="Times New Roman" w:hAnsi="Times New Roman" w:cs="Times New Roman"/>
          <w:sz w:val="24"/>
          <w:szCs w:val="24"/>
        </w:rPr>
      </w:pPr>
    </w:p>
    <w:p w14:paraId="62689798" w14:textId="77777777" w:rsidR="00ED012F" w:rsidRDefault="00ED012F" w:rsidP="00ED012F">
      <w:pPr>
        <w:spacing w:line="360" w:lineRule="auto"/>
        <w:rPr>
          <w:rFonts w:ascii="Times New Roman" w:hAnsi="Times New Roman" w:cs="Times New Roman"/>
          <w:sz w:val="24"/>
          <w:szCs w:val="24"/>
        </w:rPr>
      </w:pPr>
    </w:p>
    <w:p w14:paraId="1CE76418" w14:textId="77520FAB" w:rsidR="00ED012F" w:rsidRPr="00D7171E" w:rsidRDefault="00D7171E" w:rsidP="00ED012F">
      <w:pPr>
        <w:spacing w:line="360" w:lineRule="auto"/>
        <w:jc w:val="center"/>
        <w:rPr>
          <w:rFonts w:ascii="Times New Roman" w:hAnsi="Times New Roman" w:cs="Times New Roman"/>
          <w:b/>
          <w:color w:val="FFFFFF" w:themeColor="background1"/>
          <w:sz w:val="28"/>
          <w:szCs w:val="28"/>
          <w:lang w:val="en-US"/>
        </w:rPr>
      </w:pPr>
      <w:r>
        <w:rPr>
          <w:rFonts w:ascii="Times New Roman" w:hAnsi="Times New Roman" w:cs="Times New Roman"/>
          <w:b/>
          <w:noProof/>
          <w:color w:val="FFFFFF" w:themeColor="background1"/>
          <w:sz w:val="28"/>
          <w:szCs w:val="28"/>
          <w:lang w:val="en-US"/>
        </w:rPr>
        <w:lastRenderedPageBreak/>
        <w:drawing>
          <wp:anchor distT="0" distB="0" distL="114300" distR="114300" simplePos="0" relativeHeight="251662336" behindDoc="0" locked="0" layoutInCell="1" allowOverlap="1" wp14:anchorId="21035387" wp14:editId="59CCDBF1">
            <wp:simplePos x="0" y="0"/>
            <wp:positionH relativeFrom="column">
              <wp:posOffset>-367617</wp:posOffset>
            </wp:positionH>
            <wp:positionV relativeFrom="paragraph">
              <wp:posOffset>-9782</wp:posOffset>
            </wp:positionV>
            <wp:extent cx="6089853" cy="8253351"/>
            <wp:effectExtent l="0" t="0" r="635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 - 0005.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8939" t="5884" r="10181" b="16416"/>
                    <a:stretch/>
                  </pic:blipFill>
                  <pic:spPr bwMode="auto">
                    <a:xfrm>
                      <a:off x="0" y="0"/>
                      <a:ext cx="6094081" cy="8259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12F" w:rsidRPr="00D7171E">
        <w:rPr>
          <w:rFonts w:ascii="Times New Roman" w:hAnsi="Times New Roman" w:cs="Times New Roman"/>
          <w:b/>
          <w:color w:val="FFFFFF" w:themeColor="background1"/>
          <w:sz w:val="28"/>
          <w:szCs w:val="28"/>
          <w:lang w:val="en-US"/>
        </w:rPr>
        <w:t>ABSTRACT</w:t>
      </w:r>
    </w:p>
    <w:p w14:paraId="1F4D38A7" w14:textId="1DFFBF13" w:rsidR="00ED012F" w:rsidRPr="00D7171E" w:rsidRDefault="00ED012F" w:rsidP="00ED012F">
      <w:pPr>
        <w:spacing w:line="360" w:lineRule="auto"/>
        <w:jc w:val="center"/>
        <w:rPr>
          <w:rFonts w:ascii="Times New Roman" w:hAnsi="Times New Roman" w:cs="Times New Roman"/>
          <w:b/>
          <w:color w:val="FFFFFF" w:themeColor="background1"/>
          <w:sz w:val="28"/>
          <w:szCs w:val="28"/>
          <w:lang w:val="en-US"/>
        </w:rPr>
      </w:pPr>
    </w:p>
    <w:p w14:paraId="2AEEF066" w14:textId="77777777" w:rsidR="00ED012F" w:rsidRPr="00D7171E" w:rsidRDefault="00ED012F" w:rsidP="00ED012F">
      <w:pPr>
        <w:spacing w:line="360" w:lineRule="auto"/>
        <w:rPr>
          <w:rFonts w:ascii="Times New Roman" w:hAnsi="Times New Roman" w:cs="Times New Roman"/>
          <w:color w:val="FFFFFF" w:themeColor="background1"/>
          <w:sz w:val="24"/>
          <w:szCs w:val="24"/>
          <w:lang w:val="en-US"/>
        </w:rPr>
      </w:pPr>
      <w:r w:rsidRPr="00D7171E">
        <w:rPr>
          <w:rFonts w:ascii="Times New Roman" w:hAnsi="Times New Roman" w:cs="Times New Roman"/>
          <w:b/>
          <w:color w:val="FFFFFF" w:themeColor="background1"/>
          <w:sz w:val="24"/>
          <w:szCs w:val="24"/>
          <w:lang w:val="en-US"/>
        </w:rPr>
        <w:t>Introduction:</w:t>
      </w:r>
      <w:r w:rsidRPr="00D7171E">
        <w:rPr>
          <w:rFonts w:ascii="Times New Roman" w:hAnsi="Times New Roman" w:cs="Times New Roman"/>
          <w:color w:val="FFFFFF" w:themeColor="background1"/>
          <w:sz w:val="24"/>
          <w:szCs w:val="24"/>
          <w:lang w:val="en-US"/>
        </w:rPr>
        <w:t xml:space="preserve"> Chronic kidney disease is defined as the presence of alterations in the structure or renal function for at least three months and with health implications.</w:t>
      </w:r>
    </w:p>
    <w:p w14:paraId="2B894E53" w14:textId="77777777" w:rsidR="00ED012F" w:rsidRPr="00D7171E" w:rsidRDefault="00ED012F" w:rsidP="00ED012F">
      <w:pPr>
        <w:spacing w:line="360" w:lineRule="auto"/>
        <w:rPr>
          <w:rFonts w:ascii="Times New Roman" w:hAnsi="Times New Roman" w:cs="Times New Roman"/>
          <w:color w:val="FFFFFF" w:themeColor="background1"/>
          <w:sz w:val="24"/>
          <w:szCs w:val="24"/>
          <w:lang w:val="en-US"/>
        </w:rPr>
      </w:pPr>
      <w:r w:rsidRPr="00D7171E">
        <w:rPr>
          <w:rFonts w:ascii="Times New Roman" w:hAnsi="Times New Roman" w:cs="Times New Roman"/>
          <w:b/>
          <w:color w:val="FFFFFF" w:themeColor="background1"/>
          <w:sz w:val="24"/>
          <w:szCs w:val="24"/>
          <w:lang w:val="en-US"/>
        </w:rPr>
        <w:t>Objective:</w:t>
      </w:r>
      <w:r w:rsidRPr="00D7171E">
        <w:rPr>
          <w:rFonts w:ascii="Times New Roman" w:hAnsi="Times New Roman" w:cs="Times New Roman"/>
          <w:color w:val="FFFFFF" w:themeColor="background1"/>
          <w:sz w:val="24"/>
          <w:szCs w:val="24"/>
          <w:lang w:val="en-US"/>
        </w:rPr>
        <w:t xml:space="preserve"> To determine the quality of life in patients with chronic renal failure undergoing hemodialysis. General Teaching Hospital of Riobamba March - September 2019.</w:t>
      </w:r>
    </w:p>
    <w:p w14:paraId="4D8E94C0" w14:textId="77777777" w:rsidR="00ED012F" w:rsidRPr="00D7171E" w:rsidRDefault="00ED012F" w:rsidP="00ED012F">
      <w:pPr>
        <w:spacing w:line="360" w:lineRule="auto"/>
        <w:rPr>
          <w:rFonts w:ascii="Times New Roman" w:hAnsi="Times New Roman" w:cs="Times New Roman"/>
          <w:color w:val="FFFFFF" w:themeColor="background1"/>
          <w:sz w:val="24"/>
          <w:szCs w:val="24"/>
          <w:lang w:val="en-US"/>
        </w:rPr>
      </w:pPr>
      <w:r w:rsidRPr="00D7171E">
        <w:rPr>
          <w:rFonts w:ascii="Times New Roman" w:hAnsi="Times New Roman" w:cs="Times New Roman"/>
          <w:b/>
          <w:color w:val="FFFFFF" w:themeColor="background1"/>
          <w:sz w:val="24"/>
          <w:szCs w:val="24"/>
          <w:lang w:val="en-US"/>
        </w:rPr>
        <w:t>Material and methods</w:t>
      </w:r>
      <w:r w:rsidRPr="00D7171E">
        <w:rPr>
          <w:rFonts w:ascii="Times New Roman" w:hAnsi="Times New Roman" w:cs="Times New Roman"/>
          <w:color w:val="FFFFFF" w:themeColor="background1"/>
          <w:sz w:val="24"/>
          <w:szCs w:val="24"/>
          <w:lang w:val="en-US"/>
        </w:rPr>
        <w:t>: Descriptive, non-experimental cross-sectional study, with the purpose of determining the quality of life in patients with chronic renal failure undergoing hemodialysis treatment. The study was carried out in the Provincial Hospital of Riobamba in the period in the period March-September 2019. The processing was carried out in the SPSS program, for the analysis and interpretation of the information descriptive statistics were used.</w:t>
      </w:r>
    </w:p>
    <w:p w14:paraId="71ED7857" w14:textId="77777777" w:rsidR="00ED012F" w:rsidRPr="00D7171E" w:rsidRDefault="00ED012F" w:rsidP="00ED012F">
      <w:pPr>
        <w:spacing w:line="360" w:lineRule="auto"/>
        <w:rPr>
          <w:rFonts w:ascii="Times New Roman" w:hAnsi="Times New Roman" w:cs="Times New Roman"/>
          <w:color w:val="FFFFFF" w:themeColor="background1"/>
          <w:sz w:val="24"/>
          <w:szCs w:val="24"/>
          <w:lang w:val="en-US"/>
        </w:rPr>
      </w:pPr>
      <w:r w:rsidRPr="00D7171E">
        <w:rPr>
          <w:rFonts w:ascii="Times New Roman" w:hAnsi="Times New Roman" w:cs="Times New Roman"/>
          <w:b/>
          <w:color w:val="FFFFFF" w:themeColor="background1"/>
          <w:sz w:val="24"/>
          <w:szCs w:val="24"/>
          <w:lang w:val="en-US"/>
        </w:rPr>
        <w:t>Results:</w:t>
      </w:r>
      <w:r w:rsidRPr="00D7171E">
        <w:rPr>
          <w:rFonts w:ascii="Times New Roman" w:hAnsi="Times New Roman" w:cs="Times New Roman"/>
          <w:color w:val="FFFFFF" w:themeColor="background1"/>
          <w:sz w:val="24"/>
          <w:szCs w:val="24"/>
          <w:lang w:val="en-US"/>
        </w:rPr>
        <w:t xml:space="preserve"> A sample of 98 patients with chronic renal insufficiency was taken in hemodialysis treatment Riobamba Provincial Hospital March-September 2019 of which 62.2% are female, while 37.8% are male patients.</w:t>
      </w:r>
    </w:p>
    <w:p w14:paraId="3E2EA5B4" w14:textId="77777777" w:rsidR="00ED012F" w:rsidRPr="00D7171E" w:rsidRDefault="00ED012F" w:rsidP="00ED012F">
      <w:pPr>
        <w:spacing w:line="360" w:lineRule="auto"/>
        <w:rPr>
          <w:rFonts w:ascii="Times New Roman" w:hAnsi="Times New Roman" w:cs="Times New Roman"/>
          <w:color w:val="FFFFFF" w:themeColor="background1"/>
          <w:sz w:val="24"/>
          <w:szCs w:val="24"/>
          <w:lang w:val="en-US"/>
        </w:rPr>
      </w:pPr>
      <w:r w:rsidRPr="00D7171E">
        <w:rPr>
          <w:rFonts w:ascii="Times New Roman" w:hAnsi="Times New Roman" w:cs="Times New Roman"/>
          <w:b/>
          <w:color w:val="FFFFFF" w:themeColor="background1"/>
          <w:sz w:val="24"/>
          <w:szCs w:val="24"/>
          <w:lang w:val="en-US"/>
        </w:rPr>
        <w:t>Conclusions:</w:t>
      </w:r>
      <w:r w:rsidRPr="00D7171E">
        <w:rPr>
          <w:rFonts w:ascii="Times New Roman" w:hAnsi="Times New Roman" w:cs="Times New Roman"/>
          <w:color w:val="FFFFFF" w:themeColor="background1"/>
          <w:sz w:val="24"/>
          <w:szCs w:val="24"/>
          <w:lang w:val="en-US"/>
        </w:rPr>
        <w:t xml:space="preserve"> Chronic renal insufficiency causes different modifications of physical nature and environmental conditions where they live, triggering social and psychological alterations, these being directly interrelated with the evaluation of the patients' quality of life.</w:t>
      </w:r>
    </w:p>
    <w:p w14:paraId="05E5B4BE" w14:textId="72743424" w:rsidR="00ED012F" w:rsidRPr="00D7171E" w:rsidRDefault="00ED012F" w:rsidP="00ED012F">
      <w:pPr>
        <w:spacing w:line="360" w:lineRule="auto"/>
        <w:rPr>
          <w:rFonts w:ascii="Times New Roman" w:hAnsi="Times New Roman" w:cs="Times New Roman"/>
          <w:color w:val="FFFFFF" w:themeColor="background1"/>
          <w:sz w:val="24"/>
          <w:szCs w:val="24"/>
          <w:lang w:val="en-US"/>
        </w:rPr>
        <w:sectPr w:rsidR="00ED012F" w:rsidRPr="00D7171E" w:rsidSect="00BA3FDC">
          <w:footerReference w:type="default" r:id="rId16"/>
          <w:footerReference w:type="first" r:id="rId17"/>
          <w:pgSz w:w="11906" w:h="16838"/>
          <w:pgMar w:top="1418" w:right="1418" w:bottom="1418" w:left="1701" w:header="709" w:footer="709" w:gutter="0"/>
          <w:pgNumType w:fmt="lowerRoman"/>
          <w:cols w:space="708"/>
          <w:titlePg/>
          <w:docGrid w:linePitch="360"/>
        </w:sectPr>
      </w:pPr>
      <w:r w:rsidRPr="00D7171E">
        <w:rPr>
          <w:rFonts w:ascii="Times New Roman" w:hAnsi="Times New Roman" w:cs="Times New Roman"/>
          <w:b/>
          <w:color w:val="FFFFFF" w:themeColor="background1"/>
          <w:sz w:val="24"/>
          <w:szCs w:val="24"/>
          <w:lang w:val="en-US"/>
        </w:rPr>
        <w:t>Keywords:</w:t>
      </w:r>
      <w:r w:rsidRPr="00D7171E">
        <w:rPr>
          <w:rFonts w:ascii="Times New Roman" w:hAnsi="Times New Roman" w:cs="Times New Roman"/>
          <w:color w:val="FFFFFF" w:themeColor="background1"/>
          <w:sz w:val="24"/>
          <w:szCs w:val="24"/>
          <w:lang w:val="en-US"/>
        </w:rPr>
        <w:t xml:space="preserve"> chronic renal failure, hemodialysis, quality of life, chronic renal disease</w:t>
      </w:r>
    </w:p>
    <w:p w14:paraId="2F13D988" w14:textId="2888FD3C" w:rsidR="00086C36" w:rsidRDefault="00464C71" w:rsidP="00464C71">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9" w:name="_Toc21067728"/>
      <w:r w:rsidRPr="00464C71">
        <w:rPr>
          <w:rFonts w:ascii="Times New Roman" w:eastAsia="Yu Gothic" w:hAnsi="Times New Roman" w:cs="Times New Roman"/>
          <w:b/>
          <w:color w:val="000000" w:themeColor="text1"/>
          <w:sz w:val="24"/>
          <w:szCs w:val="24"/>
          <w:shd w:val="clear" w:color="auto" w:fill="FFFFFF"/>
        </w:rPr>
        <w:lastRenderedPageBreak/>
        <w:t>INTRODUCCIÓN</w:t>
      </w:r>
      <w:bookmarkEnd w:id="9"/>
    </w:p>
    <w:p w14:paraId="044DC2B0" w14:textId="77777777" w:rsidR="00464C71" w:rsidRPr="00464C71" w:rsidRDefault="00464C71" w:rsidP="00464C71">
      <w:pPr>
        <w:rPr>
          <w:lang w:eastAsia="es-EC"/>
        </w:rPr>
      </w:pPr>
    </w:p>
    <w:p w14:paraId="1F6FE016" w14:textId="4E6CFFB3" w:rsidR="00C03092" w:rsidRDefault="00BE6D40" w:rsidP="00727BE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 define como calidad de vida</w:t>
      </w:r>
      <w:r w:rsidR="000043CE" w:rsidRPr="0035190B">
        <w:rPr>
          <w:rFonts w:ascii="Times New Roman" w:hAnsi="Times New Roman" w:cs="Times New Roman"/>
          <w:color w:val="000000"/>
          <w:sz w:val="24"/>
          <w:szCs w:val="24"/>
          <w:shd w:val="clear" w:color="auto" w:fill="FFFFFF"/>
        </w:rPr>
        <w:t xml:space="preserve"> como la percepción personal de un individuo de su situación de vida, dentro de un contexto cultural en que vive y en relación a sus expectativas, valores e intereses.</w:t>
      </w:r>
      <w:sdt>
        <w:sdtPr>
          <w:rPr>
            <w:rFonts w:ascii="Times New Roman" w:hAnsi="Times New Roman" w:cs="Times New Roman"/>
            <w:color w:val="000000"/>
            <w:sz w:val="24"/>
            <w:szCs w:val="24"/>
            <w:shd w:val="clear" w:color="auto" w:fill="FFFFFF"/>
          </w:rPr>
          <w:id w:val="1040936573"/>
          <w:citation/>
        </w:sdtPr>
        <w:sdtEndPr/>
        <w:sdtContent>
          <w:r w:rsidR="00AD449C">
            <w:rPr>
              <w:rFonts w:ascii="Times New Roman" w:hAnsi="Times New Roman" w:cs="Times New Roman"/>
              <w:color w:val="000000"/>
              <w:sz w:val="24"/>
              <w:szCs w:val="24"/>
              <w:shd w:val="clear" w:color="auto" w:fill="FFFFFF"/>
            </w:rPr>
            <w:fldChar w:fldCharType="begin"/>
          </w:r>
          <w:r w:rsidR="003A788D">
            <w:rPr>
              <w:rFonts w:ascii="Times New Roman" w:hAnsi="Times New Roman" w:cs="Times New Roman"/>
              <w:color w:val="000000"/>
              <w:sz w:val="24"/>
              <w:szCs w:val="24"/>
              <w:shd w:val="clear" w:color="auto" w:fill="FFFFFF"/>
            </w:rPr>
            <w:instrText xml:space="preserve">CITATION MAN14 \l 12298 </w:instrText>
          </w:r>
          <w:r w:rsidR="00AD449C">
            <w:rPr>
              <w:rFonts w:ascii="Times New Roman" w:hAnsi="Times New Roman" w:cs="Times New Roman"/>
              <w:color w:val="000000"/>
              <w:sz w:val="24"/>
              <w:szCs w:val="24"/>
              <w:shd w:val="clear" w:color="auto" w:fill="FFFFFF"/>
            </w:rPr>
            <w:fldChar w:fldCharType="separate"/>
          </w:r>
          <w:r w:rsidR="00F21D9C">
            <w:rPr>
              <w:rFonts w:ascii="Times New Roman" w:hAnsi="Times New Roman" w:cs="Times New Roman"/>
              <w:noProof/>
              <w:color w:val="000000"/>
              <w:sz w:val="24"/>
              <w:szCs w:val="24"/>
              <w:shd w:val="clear" w:color="auto" w:fill="FFFFFF"/>
            </w:rPr>
            <w:t xml:space="preserve"> </w:t>
          </w:r>
          <w:r w:rsidR="00F21D9C" w:rsidRPr="00F21D9C">
            <w:rPr>
              <w:rFonts w:ascii="Times New Roman" w:hAnsi="Times New Roman" w:cs="Times New Roman"/>
              <w:noProof/>
              <w:color w:val="000000"/>
              <w:sz w:val="24"/>
              <w:szCs w:val="24"/>
              <w:shd w:val="clear" w:color="auto" w:fill="FFFFFF"/>
            </w:rPr>
            <w:t>(GOROSTIDI, 2014)</w:t>
          </w:r>
          <w:r w:rsidR="00AD449C">
            <w:rPr>
              <w:rFonts w:ascii="Times New Roman" w:hAnsi="Times New Roman" w:cs="Times New Roman"/>
              <w:color w:val="000000"/>
              <w:sz w:val="24"/>
              <w:szCs w:val="24"/>
              <w:shd w:val="clear" w:color="auto" w:fill="FFFFFF"/>
            </w:rPr>
            <w:fldChar w:fldCharType="end"/>
          </w:r>
        </w:sdtContent>
      </w:sdt>
    </w:p>
    <w:p w14:paraId="6BE01190" w14:textId="3C9C6ED2" w:rsidR="00296F27" w:rsidRDefault="00700F54" w:rsidP="00296F27">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La enfermedad renal </w:t>
      </w:r>
      <w:r w:rsidR="00AD449C">
        <w:rPr>
          <w:rFonts w:ascii="Times New Roman" w:hAnsi="Times New Roman" w:cs="Times New Roman"/>
          <w:color w:val="000000"/>
          <w:sz w:val="24"/>
          <w:szCs w:val="24"/>
          <w:shd w:val="clear" w:color="auto" w:fill="FFFFFF"/>
        </w:rPr>
        <w:t>crónica</w:t>
      </w:r>
      <w:r>
        <w:rPr>
          <w:rFonts w:ascii="Times New Roman" w:hAnsi="Times New Roman" w:cs="Times New Roman"/>
          <w:color w:val="000000"/>
          <w:sz w:val="24"/>
          <w:szCs w:val="24"/>
          <w:shd w:val="clear" w:color="auto" w:fill="FFFFFF"/>
        </w:rPr>
        <w:t xml:space="preserve"> </w:t>
      </w:r>
      <w:r w:rsidR="00A23423">
        <w:rPr>
          <w:rFonts w:ascii="Times New Roman" w:hAnsi="Times New Roman" w:cs="Times New Roman"/>
          <w:color w:val="000000"/>
          <w:sz w:val="24"/>
          <w:szCs w:val="24"/>
          <w:shd w:val="clear" w:color="auto" w:fill="FFFFFF"/>
        </w:rPr>
        <w:t xml:space="preserve">es definida </w:t>
      </w:r>
      <w:r w:rsidRPr="00700F54">
        <w:rPr>
          <w:rFonts w:ascii="Times New Roman" w:hAnsi="Times New Roman" w:cs="Times New Roman"/>
          <w:color w:val="000000"/>
          <w:sz w:val="24"/>
          <w:szCs w:val="24"/>
          <w:shd w:val="clear" w:color="auto" w:fill="FFFFFF"/>
        </w:rPr>
        <w:t xml:space="preserve">como la presencia de alteraciones en la estructura o </w:t>
      </w:r>
      <w:r w:rsidR="00AD449C" w:rsidRPr="00700F54">
        <w:rPr>
          <w:rFonts w:ascii="Times New Roman" w:hAnsi="Times New Roman" w:cs="Times New Roman"/>
          <w:color w:val="000000"/>
          <w:sz w:val="24"/>
          <w:szCs w:val="24"/>
          <w:shd w:val="clear" w:color="auto" w:fill="FFFFFF"/>
        </w:rPr>
        <w:t>función</w:t>
      </w:r>
      <w:r w:rsidRPr="00700F54">
        <w:rPr>
          <w:rFonts w:ascii="Times New Roman" w:hAnsi="Times New Roman" w:cs="Times New Roman"/>
          <w:color w:val="000000"/>
          <w:sz w:val="24"/>
          <w:szCs w:val="24"/>
          <w:shd w:val="clear" w:color="auto" w:fill="FFFFFF"/>
        </w:rPr>
        <w:t xml:space="preserve"> renal durante al menos tres meses y con implicaciones para la salud</w:t>
      </w:r>
      <w:r w:rsidR="00A23423">
        <w:rPr>
          <w:rFonts w:ascii="Times New Roman" w:hAnsi="Times New Roman" w:cs="Times New Roman"/>
          <w:color w:val="000000"/>
          <w:sz w:val="24"/>
          <w:szCs w:val="24"/>
          <w:shd w:val="clear" w:color="auto" w:fill="FFFFFF"/>
        </w:rPr>
        <w:t xml:space="preserve">, que afecta </w:t>
      </w:r>
      <w:r>
        <w:rPr>
          <w:rFonts w:ascii="Times New Roman" w:hAnsi="Times New Roman" w:cs="Times New Roman"/>
          <w:color w:val="000000"/>
          <w:sz w:val="24"/>
          <w:szCs w:val="24"/>
          <w:shd w:val="clear" w:color="auto" w:fill="FFFFFF"/>
        </w:rPr>
        <w:t xml:space="preserve">a un </w:t>
      </w:r>
      <w:r w:rsidR="005F57C2" w:rsidRPr="005F57C2">
        <w:rPr>
          <w:rFonts w:ascii="Times New Roman" w:hAnsi="Times New Roman" w:cs="Times New Roman"/>
          <w:color w:val="000000"/>
          <w:sz w:val="24"/>
          <w:szCs w:val="24"/>
          <w:shd w:val="clear" w:color="auto" w:fill="FFFFFF"/>
        </w:rPr>
        <w:t xml:space="preserve"> 10% de la población mundial. </w:t>
      </w:r>
      <w:r>
        <w:rPr>
          <w:rFonts w:ascii="Times New Roman" w:hAnsi="Times New Roman" w:cs="Times New Roman"/>
          <w:color w:val="000000"/>
          <w:sz w:val="24"/>
          <w:szCs w:val="24"/>
          <w:shd w:val="clear" w:color="auto" w:fill="FFFFFF"/>
        </w:rPr>
        <w:t>Esta enfermedad es prevenible s</w:t>
      </w:r>
      <w:r w:rsidR="00A23423">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n embargo no tiene cura, evolucio</w:t>
      </w:r>
      <w:r w:rsidR="00A969C8">
        <w:rPr>
          <w:rFonts w:ascii="Times New Roman" w:hAnsi="Times New Roman" w:cs="Times New Roman"/>
          <w:color w:val="000000"/>
          <w:sz w:val="24"/>
          <w:szCs w:val="24"/>
          <w:shd w:val="clear" w:color="auto" w:fill="FFFFFF"/>
        </w:rPr>
        <w:t xml:space="preserve">na de forma progresiva </w:t>
      </w:r>
      <w:r w:rsidR="00A969C8" w:rsidRPr="00086C36">
        <w:rPr>
          <w:rFonts w:ascii="Times New Roman" w:hAnsi="Times New Roman" w:cs="Times New Roman"/>
          <w:color w:val="000000"/>
          <w:sz w:val="24"/>
          <w:szCs w:val="24"/>
          <w:shd w:val="clear" w:color="auto" w:fill="FFFFFF"/>
        </w:rPr>
        <w:t xml:space="preserve">desencadenando </w:t>
      </w:r>
      <w:r w:rsidR="00A969C8">
        <w:rPr>
          <w:rFonts w:ascii="Times New Roman" w:hAnsi="Times New Roman" w:cs="Times New Roman"/>
          <w:color w:val="000000"/>
          <w:sz w:val="24"/>
          <w:szCs w:val="24"/>
          <w:shd w:val="clear" w:color="auto" w:fill="FFFFFF"/>
        </w:rPr>
        <w:t xml:space="preserve">reacciones para los pacientes que comprometen su </w:t>
      </w:r>
      <w:r w:rsidR="00A969C8" w:rsidRPr="00086C36">
        <w:rPr>
          <w:rFonts w:ascii="Times New Roman" w:hAnsi="Times New Roman" w:cs="Times New Roman"/>
          <w:color w:val="000000"/>
          <w:sz w:val="24"/>
          <w:szCs w:val="24"/>
          <w:shd w:val="clear" w:color="auto" w:fill="FFFFFF"/>
        </w:rPr>
        <w:t>calidad de vida</w:t>
      </w:r>
      <w:r w:rsidR="00A969C8">
        <w:rPr>
          <w:rFonts w:ascii="Times New Roman" w:hAnsi="Times New Roman" w:cs="Times New Roman"/>
          <w:color w:val="000000"/>
          <w:sz w:val="24"/>
          <w:szCs w:val="24"/>
          <w:shd w:val="clear" w:color="auto" w:fill="FFFFFF"/>
        </w:rPr>
        <w:t>.</w:t>
      </w:r>
      <w:r w:rsidR="00296F27">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63653891"/>
          <w:citation/>
        </w:sdtPr>
        <w:sdtEndPr/>
        <w:sdtContent>
          <w:r w:rsidR="00AD449C">
            <w:rPr>
              <w:rFonts w:ascii="Times New Roman" w:hAnsi="Times New Roman" w:cs="Times New Roman"/>
              <w:color w:val="000000"/>
              <w:sz w:val="24"/>
              <w:szCs w:val="24"/>
              <w:shd w:val="clear" w:color="auto" w:fill="FFFFFF"/>
            </w:rPr>
            <w:fldChar w:fldCharType="begin"/>
          </w:r>
          <w:r w:rsidR="00F53EB1">
            <w:rPr>
              <w:rFonts w:ascii="Times New Roman" w:hAnsi="Times New Roman" w:cs="Times New Roman"/>
              <w:color w:val="000000"/>
              <w:sz w:val="24"/>
              <w:szCs w:val="24"/>
              <w:shd w:val="clear" w:color="auto" w:fill="FFFFFF"/>
            </w:rPr>
            <w:instrText xml:space="preserve">CITATION REV1 \l 12298 </w:instrText>
          </w:r>
          <w:r w:rsidR="00AD449C">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rPr>
            <w:t>(REBOLLO, MORALES, PONS, &amp; MANSILLA, 2014)</w:t>
          </w:r>
          <w:r w:rsidR="00AD449C">
            <w:rPr>
              <w:rFonts w:ascii="Times New Roman" w:hAnsi="Times New Roman" w:cs="Times New Roman"/>
              <w:color w:val="000000"/>
              <w:sz w:val="24"/>
              <w:szCs w:val="24"/>
              <w:shd w:val="clear" w:color="auto" w:fill="FFFFFF"/>
            </w:rPr>
            <w:fldChar w:fldCharType="end"/>
          </w:r>
        </w:sdtContent>
      </w:sdt>
    </w:p>
    <w:p w14:paraId="087DBA26" w14:textId="3F34BEF4" w:rsidR="004F3DAB" w:rsidRDefault="00A969C8" w:rsidP="004F3DA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Actualmente l</w:t>
      </w:r>
      <w:r w:rsidR="00ED22DD" w:rsidRPr="00086C36">
        <w:rPr>
          <w:rFonts w:ascii="Times New Roman" w:hAnsi="Times New Roman" w:cs="Times New Roman"/>
          <w:color w:val="000000"/>
          <w:sz w:val="24"/>
          <w:szCs w:val="24"/>
          <w:shd w:val="clear" w:color="auto" w:fill="FFFFFF"/>
        </w:rPr>
        <w:t>as enfermedades crónica</w:t>
      </w:r>
      <w:r>
        <w:rPr>
          <w:rFonts w:ascii="Times New Roman" w:hAnsi="Times New Roman" w:cs="Times New Roman"/>
          <w:color w:val="000000"/>
          <w:sz w:val="24"/>
          <w:szCs w:val="24"/>
          <w:shd w:val="clear" w:color="auto" w:fill="FFFFFF"/>
        </w:rPr>
        <w:t xml:space="preserve">s han recibido mayor atención </w:t>
      </w:r>
      <w:r w:rsidR="00A23423">
        <w:rPr>
          <w:rFonts w:ascii="Times New Roman" w:hAnsi="Times New Roman" w:cs="Times New Roman"/>
          <w:color w:val="000000"/>
          <w:sz w:val="24"/>
          <w:szCs w:val="24"/>
          <w:shd w:val="clear" w:color="auto" w:fill="FFFFFF"/>
        </w:rPr>
        <w:t xml:space="preserve">por su alto </w:t>
      </w:r>
      <w:r w:rsidR="00ED22DD" w:rsidRPr="00086C36">
        <w:rPr>
          <w:rFonts w:ascii="Times New Roman" w:hAnsi="Times New Roman" w:cs="Times New Roman"/>
          <w:color w:val="000000"/>
          <w:sz w:val="24"/>
          <w:szCs w:val="24"/>
          <w:shd w:val="clear" w:color="auto" w:fill="FFFFFF"/>
        </w:rPr>
        <w:t>índice</w:t>
      </w:r>
      <w:r w:rsidR="00A23423">
        <w:rPr>
          <w:rFonts w:ascii="Times New Roman" w:hAnsi="Times New Roman" w:cs="Times New Roman"/>
          <w:color w:val="000000"/>
          <w:sz w:val="24"/>
          <w:szCs w:val="24"/>
          <w:shd w:val="clear" w:color="auto" w:fill="FFFFFF"/>
        </w:rPr>
        <w:t xml:space="preserve"> de</w:t>
      </w:r>
      <w:r w:rsidR="00ED22DD" w:rsidRPr="00086C36">
        <w:rPr>
          <w:rFonts w:ascii="Times New Roman" w:hAnsi="Times New Roman" w:cs="Times New Roman"/>
          <w:color w:val="000000"/>
          <w:sz w:val="24"/>
          <w:szCs w:val="24"/>
          <w:shd w:val="clear" w:color="auto" w:fill="FFFFFF"/>
        </w:rPr>
        <w:t xml:space="preserve"> tasas de morbimortalidad, </w:t>
      </w:r>
      <w:r w:rsidR="00ED22DD">
        <w:rPr>
          <w:rFonts w:ascii="Times New Roman" w:hAnsi="Times New Roman" w:cs="Times New Roman"/>
          <w:color w:val="000000"/>
          <w:sz w:val="24"/>
          <w:szCs w:val="24"/>
          <w:shd w:val="clear" w:color="auto" w:fill="FFFFFF"/>
        </w:rPr>
        <w:t xml:space="preserve">convirtiéndose así en una gran </w:t>
      </w:r>
      <w:r w:rsidR="00ED22DD" w:rsidRPr="00086C36">
        <w:rPr>
          <w:rFonts w:ascii="Times New Roman" w:hAnsi="Times New Roman" w:cs="Times New Roman"/>
          <w:color w:val="000000"/>
          <w:sz w:val="24"/>
          <w:szCs w:val="24"/>
          <w:shd w:val="clear" w:color="auto" w:fill="FFFFFF"/>
        </w:rPr>
        <w:t xml:space="preserve">preocupación para el campo de la salud pública. </w:t>
      </w:r>
      <w:r>
        <w:rPr>
          <w:rFonts w:ascii="Times New Roman" w:hAnsi="Times New Roman" w:cs="Times New Roman"/>
          <w:color w:val="000000"/>
          <w:sz w:val="24"/>
          <w:szCs w:val="24"/>
          <w:shd w:val="clear" w:color="auto" w:fill="FFFFFF"/>
        </w:rPr>
        <w:t xml:space="preserve"> </w:t>
      </w:r>
      <w:r w:rsidR="00ED22DD">
        <w:rPr>
          <w:rFonts w:ascii="Times New Roman" w:hAnsi="Times New Roman" w:cs="Times New Roman"/>
          <w:color w:val="000000"/>
          <w:sz w:val="24"/>
          <w:szCs w:val="24"/>
          <w:shd w:val="clear" w:color="auto" w:fill="FFFFFF"/>
        </w:rPr>
        <w:t xml:space="preserve">En </w:t>
      </w:r>
      <w:r w:rsidR="000043CE" w:rsidRPr="000043CE">
        <w:rPr>
          <w:rFonts w:ascii="Times New Roman" w:hAnsi="Times New Roman" w:cs="Times New Roman"/>
          <w:color w:val="000000"/>
          <w:sz w:val="24"/>
          <w:szCs w:val="24"/>
          <w:shd w:val="clear" w:color="auto" w:fill="FFFFFF"/>
        </w:rPr>
        <w:t xml:space="preserve">América Latina un promedio de 613 pacientes por millón de habitantes tuvieron </w:t>
      </w:r>
      <w:r w:rsidR="00A23423">
        <w:rPr>
          <w:rFonts w:ascii="Times New Roman" w:hAnsi="Times New Roman" w:cs="Times New Roman"/>
          <w:color w:val="000000"/>
          <w:sz w:val="24"/>
          <w:szCs w:val="24"/>
          <w:shd w:val="clear" w:color="auto" w:fill="FFFFFF"/>
        </w:rPr>
        <w:t xml:space="preserve">acceso a </w:t>
      </w:r>
      <w:r w:rsidR="000043CE" w:rsidRPr="000043CE">
        <w:rPr>
          <w:rFonts w:ascii="Times New Roman" w:hAnsi="Times New Roman" w:cs="Times New Roman"/>
          <w:color w:val="000000"/>
          <w:sz w:val="24"/>
          <w:szCs w:val="24"/>
          <w:shd w:val="clear" w:color="auto" w:fill="FFFFFF"/>
        </w:rPr>
        <w:t>tratamiento para la sustitución de la función que sus</w:t>
      </w:r>
      <w:r>
        <w:rPr>
          <w:rFonts w:ascii="Times New Roman" w:hAnsi="Times New Roman" w:cs="Times New Roman"/>
          <w:color w:val="000000"/>
          <w:sz w:val="24"/>
          <w:szCs w:val="24"/>
          <w:shd w:val="clear" w:color="auto" w:fill="FFFFFF"/>
        </w:rPr>
        <w:t xml:space="preserve"> riñones ya no pueden realizar entre ellos la </w:t>
      </w:r>
      <w:r w:rsidR="000043CE" w:rsidRPr="000043CE">
        <w:rPr>
          <w:rFonts w:ascii="Times New Roman" w:hAnsi="Times New Roman" w:cs="Times New Roman"/>
          <w:color w:val="000000"/>
          <w:sz w:val="24"/>
          <w:szCs w:val="24"/>
          <w:shd w:val="clear" w:color="auto" w:fill="FFFFFF"/>
        </w:rPr>
        <w:t>hemodiálisis.</w:t>
      </w:r>
      <w:r w:rsidR="000043CE">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086660466"/>
          <w:citation/>
        </w:sdtPr>
        <w:sdtEndPr/>
        <w:sdtContent>
          <w:r w:rsidR="00AD449C">
            <w:rPr>
              <w:rFonts w:ascii="Times New Roman" w:hAnsi="Times New Roman" w:cs="Times New Roman"/>
              <w:color w:val="000000"/>
              <w:sz w:val="24"/>
              <w:szCs w:val="24"/>
              <w:shd w:val="clear" w:color="auto" w:fill="FFFFFF"/>
            </w:rPr>
            <w:fldChar w:fldCharType="begin"/>
          </w:r>
          <w:r w:rsidR="00F53EB1">
            <w:rPr>
              <w:rFonts w:ascii="Times New Roman" w:hAnsi="Times New Roman" w:cs="Times New Roman"/>
              <w:color w:val="000000"/>
              <w:sz w:val="24"/>
              <w:szCs w:val="24"/>
              <w:shd w:val="clear" w:color="auto" w:fill="FFFFFF"/>
            </w:rPr>
            <w:instrText xml:space="preserve">CITATION PRE \l 12298 </w:instrText>
          </w:r>
          <w:r w:rsidR="00AD449C">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rPr>
            <w:t>(REBOLLO, GONZÁLEZ, BOBES, SAIZ, &amp; ORTEGA, 2014)</w:t>
          </w:r>
          <w:r w:rsidR="00AD449C">
            <w:rPr>
              <w:rFonts w:ascii="Times New Roman" w:hAnsi="Times New Roman" w:cs="Times New Roman"/>
              <w:color w:val="000000"/>
              <w:sz w:val="24"/>
              <w:szCs w:val="24"/>
              <w:shd w:val="clear" w:color="auto" w:fill="FFFFFF"/>
            </w:rPr>
            <w:fldChar w:fldCharType="end"/>
          </w:r>
        </w:sdtContent>
      </w:sdt>
    </w:p>
    <w:p w14:paraId="1F56A6C6" w14:textId="040403C1" w:rsidR="00C829B4" w:rsidRDefault="00A23423" w:rsidP="00727BE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El </w:t>
      </w:r>
      <w:r w:rsidR="00C829B4" w:rsidRPr="00C829B4">
        <w:rPr>
          <w:rFonts w:ascii="Times New Roman" w:hAnsi="Times New Roman" w:cs="Times New Roman"/>
          <w:color w:val="000000"/>
          <w:sz w:val="24"/>
          <w:szCs w:val="24"/>
          <w:shd w:val="clear" w:color="auto" w:fill="FFFFFF"/>
        </w:rPr>
        <w:t>tratamiento dialítico desencadenan diversas situaciones para el paciente, comprometiendo varios aspe</w:t>
      </w:r>
      <w:r>
        <w:rPr>
          <w:rFonts w:ascii="Times New Roman" w:hAnsi="Times New Roman" w:cs="Times New Roman"/>
          <w:color w:val="000000"/>
          <w:sz w:val="24"/>
          <w:szCs w:val="24"/>
          <w:shd w:val="clear" w:color="auto" w:fill="FFFFFF"/>
        </w:rPr>
        <w:t>ctos relacionados con la salud, con la presencia de</w:t>
      </w:r>
      <w:r w:rsidR="00C829B4" w:rsidRPr="00C829B4">
        <w:rPr>
          <w:rFonts w:ascii="Times New Roman" w:hAnsi="Times New Roman" w:cs="Times New Roman"/>
          <w:color w:val="000000"/>
          <w:sz w:val="24"/>
          <w:szCs w:val="24"/>
          <w:shd w:val="clear" w:color="auto" w:fill="FFFFFF"/>
        </w:rPr>
        <w:t xml:space="preserve"> factores agresores que desencadenan estrés, aislamiento social, así como limitaciones a la posibilidad de locomoción y paseos, disminución de las actividades físicas, dependencia y sentimiento de miedo e inseguridad con relación a la salu</w:t>
      </w:r>
      <w:r>
        <w:rPr>
          <w:rFonts w:ascii="Times New Roman" w:hAnsi="Times New Roman" w:cs="Times New Roman"/>
          <w:color w:val="000000"/>
          <w:sz w:val="24"/>
          <w:szCs w:val="24"/>
          <w:shd w:val="clear" w:color="auto" w:fill="FFFFFF"/>
        </w:rPr>
        <w:t xml:space="preserve">d y bienestar. Por tanto, la calidad de vida </w:t>
      </w:r>
      <w:r w:rsidR="00C829B4" w:rsidRPr="00C829B4">
        <w:rPr>
          <w:rFonts w:ascii="Times New Roman" w:hAnsi="Times New Roman" w:cs="Times New Roman"/>
          <w:color w:val="000000"/>
          <w:sz w:val="24"/>
          <w:szCs w:val="24"/>
          <w:shd w:val="clear" w:color="auto" w:fill="FFFFFF"/>
        </w:rPr>
        <w:t>es un factor de extrema importancia porque interfiere directamente en la efectividad de tratamientos e intervenciones en el área de salud</w:t>
      </w:r>
      <w:r>
        <w:rPr>
          <w:rFonts w:ascii="Times New Roman" w:hAnsi="Times New Roman" w:cs="Times New Roman"/>
          <w:color w:val="000000"/>
          <w:sz w:val="24"/>
          <w:szCs w:val="24"/>
          <w:shd w:val="clear" w:color="auto" w:fill="FFFFFF"/>
        </w:rPr>
        <w:t>.</w:t>
      </w:r>
      <w:r w:rsidR="00AD449C">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915702674"/>
          <w:citation/>
        </w:sdtPr>
        <w:sdtEndPr/>
        <w:sdtContent>
          <w:r w:rsidR="00AD449C">
            <w:rPr>
              <w:rFonts w:ascii="Times New Roman" w:hAnsi="Times New Roman" w:cs="Times New Roman"/>
              <w:color w:val="000000"/>
              <w:sz w:val="24"/>
              <w:szCs w:val="24"/>
              <w:shd w:val="clear" w:color="auto" w:fill="FFFFFF"/>
            </w:rPr>
            <w:fldChar w:fldCharType="begin"/>
          </w:r>
          <w:r w:rsidR="00AC210B">
            <w:rPr>
              <w:rFonts w:ascii="Times New Roman" w:hAnsi="Times New Roman" w:cs="Times New Roman"/>
              <w:color w:val="000000"/>
              <w:sz w:val="24"/>
              <w:szCs w:val="24"/>
              <w:shd w:val="clear" w:color="auto" w:fill="FFFFFF"/>
            </w:rPr>
            <w:instrText xml:space="preserve">CITATION Cos \l 12298 </w:instrText>
          </w:r>
          <w:r w:rsidR="00AD449C">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rPr>
            <w:t>(COSTA &amp; PINHEIRO, 2016)</w:t>
          </w:r>
          <w:r w:rsidR="00AD449C">
            <w:rPr>
              <w:rFonts w:ascii="Times New Roman" w:hAnsi="Times New Roman" w:cs="Times New Roman"/>
              <w:color w:val="000000"/>
              <w:sz w:val="24"/>
              <w:szCs w:val="24"/>
              <w:shd w:val="clear" w:color="auto" w:fill="FFFFFF"/>
            </w:rPr>
            <w:fldChar w:fldCharType="end"/>
          </w:r>
        </w:sdtContent>
      </w:sdt>
    </w:p>
    <w:p w14:paraId="0F59DA51" w14:textId="77777777" w:rsidR="00AD449C" w:rsidRDefault="00AD449C" w:rsidP="00BA160F">
      <w:pPr>
        <w:spacing w:line="360" w:lineRule="auto"/>
        <w:jc w:val="both"/>
      </w:pPr>
    </w:p>
    <w:p w14:paraId="6F1C1C75" w14:textId="77777777" w:rsidR="00945373" w:rsidRDefault="00945373" w:rsidP="00BA160F">
      <w:pPr>
        <w:spacing w:line="360" w:lineRule="auto"/>
        <w:jc w:val="both"/>
      </w:pPr>
    </w:p>
    <w:p w14:paraId="247CA02E" w14:textId="77777777" w:rsidR="00945373" w:rsidRDefault="00945373" w:rsidP="00BA160F">
      <w:pPr>
        <w:spacing w:line="360" w:lineRule="auto"/>
        <w:jc w:val="both"/>
      </w:pPr>
    </w:p>
    <w:p w14:paraId="71433051" w14:textId="77777777" w:rsidR="003A788D" w:rsidRDefault="003A788D" w:rsidP="00BA160F">
      <w:pPr>
        <w:spacing w:line="360" w:lineRule="auto"/>
        <w:jc w:val="both"/>
      </w:pPr>
    </w:p>
    <w:p w14:paraId="2A1FA66D" w14:textId="77777777" w:rsidR="00464C71" w:rsidRDefault="00464C71" w:rsidP="00BA160F">
      <w:pPr>
        <w:spacing w:line="360" w:lineRule="auto"/>
        <w:jc w:val="both"/>
      </w:pPr>
    </w:p>
    <w:p w14:paraId="1FB11FCC" w14:textId="1B406024" w:rsidR="00EE7DE7" w:rsidRDefault="00490B01" w:rsidP="00464C71">
      <w:pPr>
        <w:pStyle w:val="Ttulo2"/>
        <w:numPr>
          <w:ilvl w:val="1"/>
          <w:numId w:val="5"/>
        </w:numPr>
        <w:rPr>
          <w:rFonts w:ascii="Times New Roman" w:hAnsi="Times New Roman" w:cs="Times New Roman"/>
          <w:b/>
          <w:color w:val="000000" w:themeColor="text1"/>
          <w:sz w:val="24"/>
          <w:szCs w:val="24"/>
          <w:shd w:val="clear" w:color="auto" w:fill="FFFFFF"/>
        </w:rPr>
      </w:pPr>
      <w:bookmarkStart w:id="10" w:name="_Toc21067729"/>
      <w:r w:rsidRPr="00464C71">
        <w:rPr>
          <w:rFonts w:ascii="Times New Roman" w:hAnsi="Times New Roman" w:cs="Times New Roman"/>
          <w:b/>
          <w:color w:val="000000" w:themeColor="text1"/>
          <w:sz w:val="24"/>
          <w:szCs w:val="24"/>
          <w:shd w:val="clear" w:color="auto" w:fill="FFFFFF"/>
        </w:rPr>
        <w:lastRenderedPageBreak/>
        <w:t>PLANTEAMIENTO  DEL PROBLEMA</w:t>
      </w:r>
      <w:bookmarkEnd w:id="10"/>
      <w:r w:rsidRPr="00464C71">
        <w:rPr>
          <w:rFonts w:ascii="Times New Roman" w:hAnsi="Times New Roman" w:cs="Times New Roman"/>
          <w:b/>
          <w:color w:val="000000" w:themeColor="text1"/>
          <w:sz w:val="24"/>
          <w:szCs w:val="24"/>
          <w:shd w:val="clear" w:color="auto" w:fill="FFFFFF"/>
        </w:rPr>
        <w:t xml:space="preserve"> </w:t>
      </w:r>
    </w:p>
    <w:p w14:paraId="4D43CB9E" w14:textId="77777777" w:rsidR="00464C71" w:rsidRPr="00464C71" w:rsidRDefault="00464C71" w:rsidP="00464C71"/>
    <w:p w14:paraId="4A548AEF" w14:textId="4C25293E" w:rsidR="00EE7DE7" w:rsidRPr="00EA6AB0" w:rsidRDefault="00EE7DE7" w:rsidP="00EA6AB0">
      <w:pPr>
        <w:spacing w:line="360" w:lineRule="auto"/>
        <w:jc w:val="both"/>
        <w:rPr>
          <w:rFonts w:ascii="Times New Roman" w:hAnsi="Times New Roman" w:cs="Times New Roman"/>
          <w:sz w:val="24"/>
          <w:szCs w:val="24"/>
        </w:rPr>
      </w:pPr>
      <w:r w:rsidRPr="00EA6AB0">
        <w:rPr>
          <w:rFonts w:ascii="Times New Roman" w:hAnsi="Times New Roman" w:cs="Times New Roman"/>
          <w:sz w:val="24"/>
          <w:szCs w:val="24"/>
        </w:rPr>
        <w:t xml:space="preserve">La enfermedad renal crónica es un grave  problema de salud pública global que afecta y cambia el estilo de vida de forma irreversible, debido a la repercusión en la salud física, psicológica, social y  económica. </w:t>
      </w:r>
      <w:r w:rsidR="00EA6AB0" w:rsidRPr="00EA6AB0">
        <w:rPr>
          <w:rFonts w:ascii="Times New Roman" w:hAnsi="Times New Roman" w:cs="Times New Roman"/>
          <w:sz w:val="24"/>
          <w:szCs w:val="24"/>
        </w:rPr>
        <w:t xml:space="preserve">Un mal seguimiento de la patología  no solo  causa un progreso a la </w:t>
      </w:r>
      <w:r w:rsidRPr="00EA6AB0">
        <w:rPr>
          <w:rFonts w:ascii="Times New Roman" w:hAnsi="Times New Roman" w:cs="Times New Roman"/>
          <w:sz w:val="24"/>
          <w:szCs w:val="24"/>
        </w:rPr>
        <w:t xml:space="preserve"> insuficiencia renal terminal, sino que también incluyen a las complicaciones derivadas de una menor función renal, como hipertensión arterial, anemia, desnutrición, trastornos óseos y minerales, neuropatía, así como un mayor riesgo de enfermedad cardiovascular. </w:t>
      </w:r>
      <w:sdt>
        <w:sdtPr>
          <w:rPr>
            <w:rFonts w:ascii="Times New Roman" w:hAnsi="Times New Roman" w:cs="Times New Roman"/>
            <w:sz w:val="24"/>
            <w:szCs w:val="24"/>
          </w:rPr>
          <w:id w:val="179792635"/>
          <w:citation/>
        </w:sdtPr>
        <w:sdtEndPr/>
        <w:sdtContent>
          <w:r w:rsidR="00AD449C">
            <w:rPr>
              <w:rFonts w:ascii="Times New Roman" w:hAnsi="Times New Roman" w:cs="Times New Roman"/>
              <w:sz w:val="24"/>
              <w:szCs w:val="24"/>
            </w:rPr>
            <w:fldChar w:fldCharType="begin"/>
          </w:r>
          <w:r w:rsidR="00AC210B">
            <w:rPr>
              <w:rFonts w:ascii="Times New Roman" w:hAnsi="Times New Roman" w:cs="Times New Roman"/>
              <w:sz w:val="24"/>
              <w:szCs w:val="24"/>
            </w:rPr>
            <w:instrText xml:space="preserve">CITATION Dra16 \l 12298 </w:instrText>
          </w:r>
          <w:r w:rsidR="00AD449C">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(SÁNCHEZ, RIVADENEYRA ESPINOZA, &amp; PIERRE, 2016)</w:t>
          </w:r>
          <w:r w:rsidR="00AD449C">
            <w:rPr>
              <w:rFonts w:ascii="Times New Roman" w:hAnsi="Times New Roman" w:cs="Times New Roman"/>
              <w:sz w:val="24"/>
              <w:szCs w:val="24"/>
            </w:rPr>
            <w:fldChar w:fldCharType="end"/>
          </w:r>
        </w:sdtContent>
      </w:sdt>
    </w:p>
    <w:p w14:paraId="2862D761" w14:textId="77777777" w:rsidR="00EA6AB0" w:rsidRDefault="00EA6AB0" w:rsidP="00EA6AB0">
      <w:pPr>
        <w:spacing w:line="360" w:lineRule="auto"/>
        <w:jc w:val="both"/>
        <w:rPr>
          <w:rFonts w:ascii="Times New Roman" w:hAnsi="Times New Roman" w:cs="Times New Roman"/>
          <w:sz w:val="24"/>
          <w:szCs w:val="24"/>
        </w:rPr>
      </w:pPr>
      <w:r w:rsidRPr="00EA6AB0">
        <w:rPr>
          <w:rFonts w:ascii="Times New Roman" w:hAnsi="Times New Roman" w:cs="Times New Roman"/>
          <w:sz w:val="24"/>
          <w:szCs w:val="24"/>
        </w:rPr>
        <w:t>En la etapa terminal los pacientes dependen de tratamiento sustitutivo renal, ya sea con diálisis o hemodiálisis lo que permite  prolongar sus vidas, sin embargo afecta a la realización de sus actividades cotidianas y a largo plazo su calidad de vida.</w:t>
      </w:r>
    </w:p>
    <w:p w14:paraId="02541701" w14:textId="6917A177" w:rsidR="003A788D" w:rsidRDefault="00686422" w:rsidP="00EA6AB0">
      <w:pPr>
        <w:spacing w:line="360" w:lineRule="auto"/>
        <w:jc w:val="both"/>
        <w:rPr>
          <w:rFonts w:ascii="Times New Roman" w:hAnsi="Times New Roman" w:cs="Times New Roman"/>
          <w:sz w:val="24"/>
          <w:szCs w:val="24"/>
        </w:rPr>
      </w:pPr>
      <w:r w:rsidRPr="00686422">
        <w:rPr>
          <w:rFonts w:ascii="Times New Roman" w:hAnsi="Times New Roman" w:cs="Times New Roman"/>
          <w:sz w:val="24"/>
          <w:szCs w:val="24"/>
        </w:rPr>
        <w:t>En Ecuador</w:t>
      </w:r>
      <w:r>
        <w:rPr>
          <w:rFonts w:ascii="Times New Roman" w:hAnsi="Times New Roman" w:cs="Times New Roman"/>
          <w:sz w:val="24"/>
          <w:szCs w:val="24"/>
        </w:rPr>
        <w:t xml:space="preserve"> la enfermedad está </w:t>
      </w:r>
      <w:r w:rsidR="00ED012F">
        <w:rPr>
          <w:rFonts w:ascii="Times New Roman" w:hAnsi="Times New Roman" w:cs="Times New Roman"/>
          <w:sz w:val="24"/>
          <w:szCs w:val="24"/>
        </w:rPr>
        <w:t>infra diagnosticada</w:t>
      </w:r>
      <w:r>
        <w:rPr>
          <w:rFonts w:ascii="Times New Roman" w:hAnsi="Times New Roman" w:cs="Times New Roman"/>
          <w:sz w:val="24"/>
          <w:szCs w:val="24"/>
        </w:rPr>
        <w:t xml:space="preserve"> </w:t>
      </w:r>
      <w:r w:rsidRPr="00686422">
        <w:rPr>
          <w:rFonts w:ascii="Times New Roman" w:hAnsi="Times New Roman" w:cs="Times New Roman"/>
          <w:sz w:val="24"/>
          <w:szCs w:val="24"/>
        </w:rPr>
        <w:t xml:space="preserve"> </w:t>
      </w:r>
      <w:r>
        <w:rPr>
          <w:rFonts w:ascii="Times New Roman" w:hAnsi="Times New Roman" w:cs="Times New Roman"/>
          <w:sz w:val="24"/>
          <w:szCs w:val="24"/>
        </w:rPr>
        <w:t xml:space="preserve">por lo que </w:t>
      </w:r>
      <w:r w:rsidRPr="00686422">
        <w:rPr>
          <w:rFonts w:ascii="Times New Roman" w:hAnsi="Times New Roman" w:cs="Times New Roman"/>
          <w:sz w:val="24"/>
          <w:szCs w:val="24"/>
        </w:rPr>
        <w:t>es importante el desarrollo de actividades de promoción, educación para la salud, prevención, diagnóstico, tratamiento y rehabilitación, orientadas a los individuos en particular, a grupos específicos y a la población general, fortalecer los sistemas de vigilancia de esta patología y realizar acciones que lleven a un modelo de atención para atender la enfermedad en todas las etapas.</w:t>
      </w:r>
    </w:p>
    <w:p w14:paraId="08A54940" w14:textId="77777777" w:rsidR="00464C71" w:rsidRDefault="00464C71" w:rsidP="00EA6AB0">
      <w:pPr>
        <w:spacing w:line="360" w:lineRule="auto"/>
        <w:jc w:val="both"/>
        <w:rPr>
          <w:rFonts w:ascii="Times New Roman" w:hAnsi="Times New Roman" w:cs="Times New Roman"/>
          <w:sz w:val="24"/>
          <w:szCs w:val="24"/>
        </w:rPr>
      </w:pPr>
    </w:p>
    <w:p w14:paraId="6F032301" w14:textId="0B728705" w:rsidR="003A788D" w:rsidRPr="00464C71" w:rsidRDefault="00464C71" w:rsidP="00464C71">
      <w:pPr>
        <w:pStyle w:val="Ttulo2"/>
        <w:numPr>
          <w:ilvl w:val="1"/>
          <w:numId w:val="5"/>
        </w:numPr>
        <w:rPr>
          <w:rFonts w:ascii="Times New Roman" w:hAnsi="Times New Roman" w:cs="Times New Roman"/>
          <w:b/>
          <w:color w:val="000000" w:themeColor="text1"/>
          <w:sz w:val="24"/>
          <w:szCs w:val="24"/>
          <w:shd w:val="clear" w:color="auto" w:fill="FFFFFF"/>
        </w:rPr>
      </w:pPr>
      <w:bookmarkStart w:id="11" w:name="_Toc21067730"/>
      <w:r w:rsidRPr="00464C71">
        <w:rPr>
          <w:rFonts w:ascii="Times New Roman" w:hAnsi="Times New Roman" w:cs="Times New Roman"/>
          <w:b/>
          <w:color w:val="000000" w:themeColor="text1"/>
          <w:sz w:val="24"/>
          <w:szCs w:val="24"/>
          <w:shd w:val="clear" w:color="auto" w:fill="FFFFFF"/>
        </w:rPr>
        <w:t>FORMULACIÓN DEL PROBLEMA</w:t>
      </w:r>
      <w:bookmarkEnd w:id="11"/>
    </w:p>
    <w:p w14:paraId="774E69C8" w14:textId="77777777" w:rsidR="003A788D" w:rsidRDefault="003A788D" w:rsidP="00EA6AB0">
      <w:pPr>
        <w:spacing w:line="360" w:lineRule="auto"/>
        <w:jc w:val="both"/>
        <w:rPr>
          <w:rFonts w:ascii="Times New Roman" w:hAnsi="Times New Roman" w:cs="Times New Roman"/>
          <w:sz w:val="24"/>
          <w:szCs w:val="24"/>
        </w:rPr>
      </w:pPr>
    </w:p>
    <w:p w14:paraId="57C11451" w14:textId="77777777" w:rsidR="00464C71" w:rsidRPr="00123207" w:rsidRDefault="00464C71" w:rsidP="00464C71">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¿Cuál será la calidad de vida en los pacientes </w:t>
      </w:r>
      <w:r w:rsidRPr="000F04BB">
        <w:rPr>
          <w:rFonts w:ascii="Times New Roman" w:hAnsi="Times New Roman" w:cs="Times New Roman"/>
          <w:color w:val="000000"/>
          <w:sz w:val="24"/>
          <w:szCs w:val="24"/>
          <w:shd w:val="clear" w:color="auto" w:fill="FFFFFF"/>
        </w:rPr>
        <w:t xml:space="preserve">con insuficiencia renal crónica en  tratamiento con </w:t>
      </w:r>
      <w:r>
        <w:rPr>
          <w:rFonts w:ascii="Times New Roman" w:hAnsi="Times New Roman" w:cs="Times New Roman"/>
          <w:color w:val="000000"/>
          <w:sz w:val="24"/>
          <w:szCs w:val="24"/>
          <w:shd w:val="clear" w:color="auto" w:fill="FFFFFF"/>
        </w:rPr>
        <w:t>hemodiálisis  Hospital Provincial Riobamba marzo – septiembre 2019?</w:t>
      </w:r>
    </w:p>
    <w:p w14:paraId="4F06ED0E" w14:textId="77777777" w:rsidR="00464C71" w:rsidRDefault="00464C71" w:rsidP="00EA6AB0">
      <w:pPr>
        <w:spacing w:line="360" w:lineRule="auto"/>
        <w:jc w:val="both"/>
        <w:rPr>
          <w:rFonts w:ascii="Times New Roman" w:hAnsi="Times New Roman" w:cs="Times New Roman"/>
          <w:sz w:val="24"/>
          <w:szCs w:val="24"/>
        </w:rPr>
      </w:pPr>
    </w:p>
    <w:p w14:paraId="163D03B6" w14:textId="77777777" w:rsidR="003A788D" w:rsidRDefault="003A788D" w:rsidP="00EA6AB0">
      <w:pPr>
        <w:spacing w:line="360" w:lineRule="auto"/>
        <w:jc w:val="both"/>
        <w:rPr>
          <w:rFonts w:ascii="Times New Roman" w:hAnsi="Times New Roman" w:cs="Times New Roman"/>
          <w:sz w:val="24"/>
          <w:szCs w:val="24"/>
        </w:rPr>
      </w:pPr>
    </w:p>
    <w:p w14:paraId="3DC41FE1" w14:textId="77777777" w:rsidR="003A788D" w:rsidRDefault="003A788D" w:rsidP="00EA6AB0">
      <w:pPr>
        <w:spacing w:line="360" w:lineRule="auto"/>
        <w:jc w:val="both"/>
        <w:rPr>
          <w:rFonts w:ascii="Times New Roman" w:hAnsi="Times New Roman" w:cs="Times New Roman"/>
          <w:sz w:val="24"/>
          <w:szCs w:val="24"/>
        </w:rPr>
      </w:pPr>
    </w:p>
    <w:p w14:paraId="25354649" w14:textId="77777777" w:rsidR="00464C71" w:rsidRDefault="00464C71" w:rsidP="00EA6AB0">
      <w:pPr>
        <w:spacing w:line="360" w:lineRule="auto"/>
        <w:jc w:val="both"/>
        <w:rPr>
          <w:rFonts w:ascii="Times New Roman" w:hAnsi="Times New Roman" w:cs="Times New Roman"/>
          <w:sz w:val="24"/>
          <w:szCs w:val="24"/>
        </w:rPr>
      </w:pPr>
    </w:p>
    <w:p w14:paraId="07D636B7" w14:textId="77777777" w:rsidR="00464C71" w:rsidRDefault="00464C71" w:rsidP="00EA6AB0">
      <w:pPr>
        <w:spacing w:line="360" w:lineRule="auto"/>
        <w:jc w:val="both"/>
        <w:rPr>
          <w:rFonts w:ascii="Times New Roman" w:hAnsi="Times New Roman" w:cs="Times New Roman"/>
          <w:sz w:val="24"/>
          <w:szCs w:val="24"/>
        </w:rPr>
      </w:pPr>
    </w:p>
    <w:p w14:paraId="54A950EF" w14:textId="77777777" w:rsidR="00464C71" w:rsidRDefault="00464C71" w:rsidP="00EA6AB0">
      <w:pPr>
        <w:spacing w:line="360" w:lineRule="auto"/>
        <w:jc w:val="both"/>
        <w:rPr>
          <w:rFonts w:ascii="Times New Roman" w:hAnsi="Times New Roman" w:cs="Times New Roman"/>
          <w:sz w:val="24"/>
          <w:szCs w:val="24"/>
        </w:rPr>
      </w:pPr>
    </w:p>
    <w:p w14:paraId="7E92D3B0" w14:textId="04FF3E35" w:rsidR="00464C71" w:rsidRDefault="00464C71" w:rsidP="00485BFB">
      <w:pPr>
        <w:pStyle w:val="Ttulo2"/>
        <w:numPr>
          <w:ilvl w:val="1"/>
          <w:numId w:val="5"/>
        </w:numPr>
        <w:spacing w:line="360" w:lineRule="auto"/>
        <w:rPr>
          <w:rFonts w:ascii="Times New Roman" w:hAnsi="Times New Roman" w:cs="Times New Roman"/>
          <w:b/>
          <w:color w:val="000000" w:themeColor="text1"/>
          <w:sz w:val="24"/>
          <w:szCs w:val="24"/>
          <w:shd w:val="clear" w:color="auto" w:fill="FFFFFF"/>
        </w:rPr>
      </w:pPr>
      <w:bookmarkStart w:id="12" w:name="_Toc21067731"/>
      <w:r w:rsidRPr="00464C71">
        <w:rPr>
          <w:rFonts w:ascii="Times New Roman" w:hAnsi="Times New Roman" w:cs="Times New Roman"/>
          <w:b/>
          <w:color w:val="000000" w:themeColor="text1"/>
          <w:sz w:val="24"/>
          <w:szCs w:val="24"/>
          <w:shd w:val="clear" w:color="auto" w:fill="FFFFFF"/>
        </w:rPr>
        <w:lastRenderedPageBreak/>
        <w:t>JUSTIFICACIÓN</w:t>
      </w:r>
      <w:bookmarkEnd w:id="12"/>
    </w:p>
    <w:p w14:paraId="1FE75BC3" w14:textId="77777777" w:rsidR="007F7DE1" w:rsidRPr="007F7DE1" w:rsidRDefault="007F7DE1" w:rsidP="007F7DE1"/>
    <w:p w14:paraId="261B09D9" w14:textId="76558ADE" w:rsidR="002201DB" w:rsidRDefault="00485BFB" w:rsidP="00485BFB">
      <w:pPr>
        <w:spacing w:line="360" w:lineRule="auto"/>
        <w:jc w:val="both"/>
        <w:rPr>
          <w:rFonts w:ascii="Times New Roman" w:hAnsi="Times New Roman" w:cs="Times New Roman"/>
          <w:sz w:val="24"/>
          <w:szCs w:val="24"/>
        </w:rPr>
      </w:pPr>
      <w:r>
        <w:rPr>
          <w:rFonts w:ascii="Times New Roman" w:hAnsi="Times New Roman" w:cs="Times New Roman"/>
          <w:sz w:val="24"/>
          <w:szCs w:val="24"/>
        </w:rPr>
        <w:t>La presente investigación se enfocó en analizar la ca</w:t>
      </w:r>
      <w:r w:rsidRPr="00411218">
        <w:rPr>
          <w:rFonts w:ascii="Times New Roman" w:hAnsi="Times New Roman" w:cs="Times New Roman"/>
          <w:sz w:val="24"/>
          <w:szCs w:val="24"/>
        </w:rPr>
        <w:t xml:space="preserve">lidad de vida en pacientes con insuficiencia renal crónica en tratamiento </w:t>
      </w:r>
      <w:r w:rsidR="002201DB">
        <w:rPr>
          <w:rFonts w:ascii="Times New Roman" w:hAnsi="Times New Roman" w:cs="Times New Roman"/>
          <w:sz w:val="24"/>
          <w:szCs w:val="24"/>
        </w:rPr>
        <w:t>de</w:t>
      </w:r>
      <w:r w:rsidRPr="00411218">
        <w:rPr>
          <w:rFonts w:ascii="Times New Roman" w:hAnsi="Times New Roman" w:cs="Times New Roman"/>
          <w:sz w:val="24"/>
          <w:szCs w:val="24"/>
        </w:rPr>
        <w:t xml:space="preserve"> hemodiálisis </w:t>
      </w:r>
      <w:r w:rsidRPr="00411218">
        <w:rPr>
          <w:rFonts w:ascii="Times New Roman" w:hAnsi="Times New Roman" w:cs="Times New Roman"/>
          <w:color w:val="000000"/>
          <w:sz w:val="24"/>
          <w:szCs w:val="24"/>
        </w:rPr>
        <w:t>Hospital Provincial</w:t>
      </w:r>
      <w:r>
        <w:rPr>
          <w:rFonts w:ascii="Times New Roman" w:hAnsi="Times New Roman" w:cs="Times New Roman"/>
          <w:color w:val="000000"/>
          <w:sz w:val="24"/>
          <w:szCs w:val="24"/>
        </w:rPr>
        <w:t xml:space="preserve"> Riobamba marzo-septiembre 2019, motivado por el importante número de casos </w:t>
      </w:r>
      <w:r w:rsidR="002201DB">
        <w:rPr>
          <w:rFonts w:ascii="Times New Roman" w:hAnsi="Times New Roman" w:cs="Times New Roman"/>
          <w:color w:val="000000"/>
          <w:sz w:val="24"/>
          <w:szCs w:val="24"/>
        </w:rPr>
        <w:t xml:space="preserve">que en nuestro país requiere </w:t>
      </w:r>
      <w:r w:rsidR="002201DB" w:rsidRPr="00411218">
        <w:rPr>
          <w:rFonts w:ascii="Times New Roman" w:hAnsi="Times New Roman" w:cs="Times New Roman"/>
          <w:sz w:val="24"/>
          <w:szCs w:val="24"/>
        </w:rPr>
        <w:t xml:space="preserve">tratamiento </w:t>
      </w:r>
      <w:r w:rsidR="002201DB">
        <w:rPr>
          <w:rFonts w:ascii="Times New Roman" w:hAnsi="Times New Roman" w:cs="Times New Roman"/>
          <w:sz w:val="24"/>
          <w:szCs w:val="24"/>
        </w:rPr>
        <w:t>de</w:t>
      </w:r>
      <w:r w:rsidR="002201DB" w:rsidRPr="00411218">
        <w:rPr>
          <w:rFonts w:ascii="Times New Roman" w:hAnsi="Times New Roman" w:cs="Times New Roman"/>
          <w:sz w:val="24"/>
          <w:szCs w:val="24"/>
        </w:rPr>
        <w:t xml:space="preserve"> hemodiálisis</w:t>
      </w:r>
      <w:r w:rsidR="002201DB">
        <w:rPr>
          <w:rFonts w:ascii="Times New Roman" w:hAnsi="Times New Roman" w:cs="Times New Roman"/>
          <w:sz w:val="24"/>
          <w:szCs w:val="24"/>
        </w:rPr>
        <w:t>.</w:t>
      </w:r>
    </w:p>
    <w:p w14:paraId="4F774890" w14:textId="307CB168" w:rsidR="002201DB" w:rsidRDefault="002201DB" w:rsidP="00485BFB">
      <w:pPr>
        <w:spacing w:line="360" w:lineRule="auto"/>
        <w:jc w:val="both"/>
        <w:rPr>
          <w:rFonts w:ascii="Times New Roman" w:hAnsi="Times New Roman" w:cs="Times New Roman"/>
          <w:sz w:val="24"/>
          <w:szCs w:val="24"/>
        </w:rPr>
      </w:pPr>
      <w:r w:rsidRPr="002201DB">
        <w:rPr>
          <w:rFonts w:ascii="Times New Roman" w:hAnsi="Times New Roman" w:cs="Times New Roman"/>
          <w:sz w:val="24"/>
          <w:szCs w:val="24"/>
        </w:rPr>
        <w:t xml:space="preserve">La Insuficiencia Renal Crónica al ser apreciada como una enfermedad </w:t>
      </w:r>
      <w:r w:rsidR="0039154C" w:rsidRPr="0039154C">
        <w:rPr>
          <w:rFonts w:ascii="Times New Roman" w:hAnsi="Times New Roman" w:cs="Times New Roman"/>
          <w:sz w:val="24"/>
          <w:szCs w:val="24"/>
        </w:rPr>
        <w:t>crónico degenerativas</w:t>
      </w:r>
      <w:r w:rsidRPr="002201DB">
        <w:rPr>
          <w:rFonts w:ascii="Times New Roman" w:hAnsi="Times New Roman" w:cs="Times New Roman"/>
          <w:sz w:val="24"/>
          <w:szCs w:val="24"/>
        </w:rPr>
        <w:t xml:space="preserve"> no es la excepción como productor de estrés, esto se debe al nuevo estilo de vida y las nuevas demandas que se producen al padecer esta enfermedad, demandas que afectan al individuo en su esfera biopsicosocial, nuevas exigencias deben ser afrontadas, algunas personas pueden adaptarse a su enfermedad más fácil que otras</w:t>
      </w:r>
      <w:r w:rsidR="007F7DE1">
        <w:rPr>
          <w:rFonts w:ascii="Times New Roman" w:hAnsi="Times New Roman" w:cs="Times New Roman"/>
          <w:sz w:val="24"/>
          <w:szCs w:val="24"/>
        </w:rPr>
        <w:t xml:space="preserve">. </w:t>
      </w:r>
      <w:sdt>
        <w:sdtPr>
          <w:rPr>
            <w:rFonts w:ascii="Times New Roman" w:hAnsi="Times New Roman" w:cs="Times New Roman"/>
            <w:sz w:val="24"/>
            <w:szCs w:val="24"/>
          </w:rPr>
          <w:id w:val="926773324"/>
          <w:citation/>
        </w:sdtPr>
        <w:sdtEndPr/>
        <w:sdtContent>
          <w:r w:rsidR="00AC210B">
            <w:rPr>
              <w:rFonts w:ascii="Times New Roman" w:hAnsi="Times New Roman" w:cs="Times New Roman"/>
              <w:sz w:val="24"/>
              <w:szCs w:val="24"/>
            </w:rPr>
            <w:fldChar w:fldCharType="begin"/>
          </w:r>
          <w:r w:rsidR="007F7DE1">
            <w:rPr>
              <w:rFonts w:ascii="Times New Roman" w:hAnsi="Times New Roman" w:cs="Times New Roman"/>
              <w:sz w:val="24"/>
              <w:szCs w:val="24"/>
              <w:lang w:val="es-MX"/>
            </w:rPr>
            <w:instrText xml:space="preserve">CITATION ALA14 \l 2058 </w:instrText>
          </w:r>
          <w:r w:rsidR="00AC210B">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lang w:val="es-MX"/>
            </w:rPr>
            <w:t>(ALARCÓN, 2014)</w:t>
          </w:r>
          <w:r w:rsidR="00AC210B">
            <w:rPr>
              <w:rFonts w:ascii="Times New Roman" w:hAnsi="Times New Roman" w:cs="Times New Roman"/>
              <w:sz w:val="24"/>
              <w:szCs w:val="24"/>
            </w:rPr>
            <w:fldChar w:fldCharType="end"/>
          </w:r>
        </w:sdtContent>
      </w:sdt>
    </w:p>
    <w:p w14:paraId="4D808ACC" w14:textId="13A965A7" w:rsidR="0039154C" w:rsidRDefault="007F7DE1" w:rsidP="00485BFB">
      <w:pPr>
        <w:spacing w:line="360" w:lineRule="auto"/>
        <w:jc w:val="both"/>
        <w:rPr>
          <w:rFonts w:ascii="Times New Roman" w:hAnsi="Times New Roman" w:cs="Times New Roman"/>
          <w:sz w:val="24"/>
          <w:szCs w:val="24"/>
        </w:rPr>
      </w:pPr>
      <w:r>
        <w:rPr>
          <w:rFonts w:ascii="Times New Roman" w:hAnsi="Times New Roman" w:cs="Times New Roman"/>
          <w:sz w:val="24"/>
          <w:szCs w:val="24"/>
        </w:rPr>
        <w:t>Por ello l</w:t>
      </w:r>
      <w:r w:rsidR="0039154C" w:rsidRPr="007F7DE1">
        <w:rPr>
          <w:rFonts w:ascii="Times New Roman" w:hAnsi="Times New Roman" w:cs="Times New Roman"/>
          <w:sz w:val="24"/>
          <w:szCs w:val="24"/>
        </w:rPr>
        <w:t xml:space="preserve">a valoración de la calidad de vida de los pacientes con enfermedades crónicas ha sido de gran interés desde hace varios años y en el caso de la insuficiencia renal crónica está </w:t>
      </w:r>
      <w:r w:rsidR="00360229">
        <w:rPr>
          <w:rFonts w:ascii="Times New Roman" w:hAnsi="Times New Roman" w:cs="Times New Roman"/>
          <w:sz w:val="24"/>
          <w:szCs w:val="24"/>
        </w:rPr>
        <w:t>h</w:t>
      </w:r>
      <w:r w:rsidR="0039154C" w:rsidRPr="007F7DE1">
        <w:rPr>
          <w:rFonts w:ascii="Times New Roman" w:hAnsi="Times New Roman" w:cs="Times New Roman"/>
          <w:sz w:val="24"/>
          <w:szCs w:val="24"/>
        </w:rPr>
        <w:t>a tenido fundamental interés porque es una de las patologías que interfieren drásticamente con la calidad de vida del paciente y de su familia, porque no solo deberán pasar horas tres veces a la semana conectados a máquinas que remplazan una de sus funciones vitales además de las múltiples restricciones y limitaciones, cateteriza</w:t>
      </w:r>
      <w:r>
        <w:rPr>
          <w:rFonts w:ascii="Times New Roman" w:hAnsi="Times New Roman" w:cs="Times New Roman"/>
          <w:sz w:val="24"/>
          <w:szCs w:val="24"/>
        </w:rPr>
        <w:t>ciones, infecciones entre otras.</w:t>
      </w:r>
    </w:p>
    <w:p w14:paraId="4ABD59F6" w14:textId="29C43943" w:rsidR="002201DB" w:rsidRPr="00411218" w:rsidRDefault="002201DB" w:rsidP="00485BFB">
      <w:pPr>
        <w:spacing w:line="360" w:lineRule="auto"/>
        <w:jc w:val="both"/>
        <w:rPr>
          <w:rFonts w:ascii="Times New Roman" w:hAnsi="Times New Roman" w:cs="Times New Roman"/>
          <w:sz w:val="24"/>
          <w:szCs w:val="24"/>
        </w:rPr>
      </w:pPr>
      <w:r w:rsidRPr="002201DB">
        <w:rPr>
          <w:rFonts w:ascii="Times New Roman" w:hAnsi="Times New Roman" w:cs="Times New Roman"/>
          <w:sz w:val="24"/>
          <w:szCs w:val="24"/>
        </w:rPr>
        <w:t>Bajo este precedente,</w:t>
      </w:r>
      <w:r>
        <w:rPr>
          <w:rFonts w:ascii="Times New Roman" w:hAnsi="Times New Roman" w:cs="Times New Roman"/>
          <w:sz w:val="24"/>
          <w:szCs w:val="24"/>
        </w:rPr>
        <w:t xml:space="preserve"> el desarrollo de esta investigación se permitirá mostrar la ca</w:t>
      </w:r>
      <w:r w:rsidRPr="00411218">
        <w:rPr>
          <w:rFonts w:ascii="Times New Roman" w:hAnsi="Times New Roman" w:cs="Times New Roman"/>
          <w:sz w:val="24"/>
          <w:szCs w:val="24"/>
        </w:rPr>
        <w:t>lidad de vida en pacientes con insuficiencia renal crónica</w:t>
      </w:r>
      <w:r>
        <w:rPr>
          <w:rFonts w:ascii="Times New Roman" w:hAnsi="Times New Roman" w:cs="Times New Roman"/>
          <w:sz w:val="24"/>
          <w:szCs w:val="24"/>
        </w:rPr>
        <w:t xml:space="preserve">, ya que la </w:t>
      </w:r>
      <w:r w:rsidRPr="002201DB">
        <w:rPr>
          <w:rFonts w:ascii="Times New Roman" w:hAnsi="Times New Roman" w:cs="Times New Roman"/>
          <w:sz w:val="24"/>
          <w:szCs w:val="24"/>
        </w:rPr>
        <w:t xml:space="preserve">adherencia al tratamiento de los pacientes en programas de hemodiálisis es trascendental, </w:t>
      </w:r>
      <w:r>
        <w:rPr>
          <w:rFonts w:ascii="Times New Roman" w:hAnsi="Times New Roman" w:cs="Times New Roman"/>
          <w:sz w:val="24"/>
          <w:szCs w:val="24"/>
        </w:rPr>
        <w:t>porque genera en los</w:t>
      </w:r>
      <w:r w:rsidRPr="002201DB">
        <w:rPr>
          <w:rFonts w:ascii="Times New Roman" w:hAnsi="Times New Roman" w:cs="Times New Roman"/>
          <w:sz w:val="24"/>
          <w:szCs w:val="24"/>
        </w:rPr>
        <w:t xml:space="preserve"> pacientes un difícil proceso de afrontamiento y adaptación a este nuevo estilo de vida, en especial aquéllos de edad avanzada, experimentando cambios en diversas dimensiones.</w:t>
      </w:r>
    </w:p>
    <w:p w14:paraId="2807CE83" w14:textId="3DB0DE03" w:rsidR="003A788D" w:rsidRDefault="003A788D" w:rsidP="00EA6AB0">
      <w:pPr>
        <w:spacing w:line="360" w:lineRule="auto"/>
        <w:jc w:val="both"/>
        <w:rPr>
          <w:rFonts w:ascii="Times New Roman" w:hAnsi="Times New Roman" w:cs="Times New Roman"/>
          <w:sz w:val="24"/>
          <w:szCs w:val="24"/>
        </w:rPr>
      </w:pPr>
    </w:p>
    <w:p w14:paraId="66157D93" w14:textId="77777777" w:rsidR="004F0516" w:rsidRDefault="004F0516" w:rsidP="00EA6AB0">
      <w:pPr>
        <w:spacing w:line="360" w:lineRule="auto"/>
        <w:jc w:val="both"/>
        <w:rPr>
          <w:rFonts w:ascii="Times New Roman" w:hAnsi="Times New Roman" w:cs="Times New Roman"/>
          <w:sz w:val="24"/>
          <w:szCs w:val="24"/>
        </w:rPr>
      </w:pPr>
    </w:p>
    <w:p w14:paraId="25E4EB45" w14:textId="77777777" w:rsidR="003A788D" w:rsidRDefault="003A788D" w:rsidP="00EA6AB0">
      <w:pPr>
        <w:spacing w:line="360" w:lineRule="auto"/>
        <w:jc w:val="both"/>
        <w:rPr>
          <w:rFonts w:ascii="Times New Roman" w:hAnsi="Times New Roman" w:cs="Times New Roman"/>
          <w:sz w:val="24"/>
          <w:szCs w:val="24"/>
        </w:rPr>
      </w:pPr>
    </w:p>
    <w:p w14:paraId="635041FE" w14:textId="77777777" w:rsidR="00464C71" w:rsidRDefault="00464C71" w:rsidP="00EA6AB0">
      <w:pPr>
        <w:spacing w:line="360" w:lineRule="auto"/>
        <w:jc w:val="both"/>
        <w:rPr>
          <w:rFonts w:ascii="Times New Roman" w:hAnsi="Times New Roman" w:cs="Times New Roman"/>
          <w:sz w:val="24"/>
          <w:szCs w:val="24"/>
        </w:rPr>
      </w:pPr>
    </w:p>
    <w:p w14:paraId="6ECBE9B3" w14:textId="77777777" w:rsidR="00464C71" w:rsidRDefault="00464C71" w:rsidP="00EA6AB0">
      <w:pPr>
        <w:spacing w:line="360" w:lineRule="auto"/>
        <w:jc w:val="both"/>
        <w:rPr>
          <w:rFonts w:ascii="Times New Roman" w:hAnsi="Times New Roman" w:cs="Times New Roman"/>
          <w:sz w:val="24"/>
          <w:szCs w:val="24"/>
        </w:rPr>
      </w:pPr>
    </w:p>
    <w:p w14:paraId="261037EF" w14:textId="20792A16" w:rsidR="003A788D" w:rsidRPr="00464C71" w:rsidRDefault="00464C71" w:rsidP="00464C71">
      <w:pPr>
        <w:pStyle w:val="Ttulo2"/>
        <w:numPr>
          <w:ilvl w:val="1"/>
          <w:numId w:val="5"/>
        </w:numPr>
        <w:rPr>
          <w:rFonts w:ascii="Times New Roman" w:hAnsi="Times New Roman" w:cs="Times New Roman"/>
          <w:b/>
          <w:color w:val="000000" w:themeColor="text1"/>
          <w:sz w:val="24"/>
          <w:szCs w:val="24"/>
          <w:shd w:val="clear" w:color="auto" w:fill="FFFFFF"/>
        </w:rPr>
      </w:pPr>
      <w:bookmarkStart w:id="13" w:name="_Toc21067732"/>
      <w:r w:rsidRPr="00464C71">
        <w:rPr>
          <w:rFonts w:ascii="Times New Roman" w:hAnsi="Times New Roman" w:cs="Times New Roman"/>
          <w:b/>
          <w:color w:val="000000" w:themeColor="text1"/>
          <w:sz w:val="24"/>
          <w:szCs w:val="24"/>
          <w:shd w:val="clear" w:color="auto" w:fill="FFFFFF"/>
        </w:rPr>
        <w:lastRenderedPageBreak/>
        <w:t>OBJETIVOS</w:t>
      </w:r>
      <w:bookmarkEnd w:id="13"/>
    </w:p>
    <w:p w14:paraId="573EA211" w14:textId="77777777" w:rsidR="003A788D" w:rsidRPr="00BA160F" w:rsidRDefault="003A788D" w:rsidP="003A788D">
      <w:pPr>
        <w:spacing w:line="360" w:lineRule="auto"/>
        <w:jc w:val="both"/>
        <w:rPr>
          <w:rFonts w:ascii="Times New Roman" w:hAnsi="Times New Roman" w:cs="Times New Roman"/>
          <w:color w:val="000000"/>
          <w:sz w:val="24"/>
          <w:szCs w:val="24"/>
          <w:shd w:val="clear" w:color="auto" w:fill="FFFFFF"/>
        </w:rPr>
      </w:pPr>
    </w:p>
    <w:p w14:paraId="14EB1604" w14:textId="77777777" w:rsidR="00464C71" w:rsidRPr="00464C71" w:rsidRDefault="00464C71" w:rsidP="00464C71">
      <w:pPr>
        <w:pStyle w:val="Prrafodelista"/>
        <w:keepNext/>
        <w:keepLines/>
        <w:numPr>
          <w:ilvl w:val="0"/>
          <w:numId w:val="6"/>
        </w:numPr>
        <w:spacing w:before="40" w:after="0"/>
        <w:contextualSpacing w:val="0"/>
        <w:outlineLvl w:val="2"/>
        <w:rPr>
          <w:rFonts w:ascii="Times New Roman" w:eastAsiaTheme="majorEastAsia" w:hAnsi="Times New Roman" w:cs="Times New Roman"/>
          <w:b/>
          <w:vanish/>
          <w:color w:val="000000" w:themeColor="text1"/>
          <w:sz w:val="24"/>
          <w:szCs w:val="24"/>
          <w:shd w:val="clear" w:color="auto" w:fill="FFFFFF"/>
        </w:rPr>
      </w:pPr>
      <w:bookmarkStart w:id="14" w:name="_Toc20898742"/>
      <w:bookmarkStart w:id="15" w:name="_Toc20901054"/>
      <w:bookmarkStart w:id="16" w:name="_Toc20925624"/>
      <w:bookmarkStart w:id="17" w:name="_Toc20926451"/>
      <w:bookmarkStart w:id="18" w:name="_Toc20926547"/>
      <w:bookmarkStart w:id="19" w:name="_Toc20926588"/>
      <w:bookmarkStart w:id="20" w:name="_Toc21067733"/>
      <w:bookmarkEnd w:id="14"/>
      <w:bookmarkEnd w:id="15"/>
      <w:bookmarkEnd w:id="16"/>
      <w:bookmarkEnd w:id="17"/>
      <w:bookmarkEnd w:id="18"/>
      <w:bookmarkEnd w:id="19"/>
      <w:bookmarkEnd w:id="20"/>
    </w:p>
    <w:p w14:paraId="4F1C52C0" w14:textId="77777777" w:rsidR="00464C71" w:rsidRPr="00464C71" w:rsidRDefault="00464C71" w:rsidP="00464C71">
      <w:pPr>
        <w:pStyle w:val="Prrafodelista"/>
        <w:keepNext/>
        <w:keepLines/>
        <w:numPr>
          <w:ilvl w:val="1"/>
          <w:numId w:val="6"/>
        </w:numPr>
        <w:spacing w:before="40" w:after="0"/>
        <w:contextualSpacing w:val="0"/>
        <w:outlineLvl w:val="2"/>
        <w:rPr>
          <w:rFonts w:ascii="Times New Roman" w:eastAsiaTheme="majorEastAsia" w:hAnsi="Times New Roman" w:cs="Times New Roman"/>
          <w:b/>
          <w:vanish/>
          <w:color w:val="000000" w:themeColor="text1"/>
          <w:sz w:val="24"/>
          <w:szCs w:val="24"/>
          <w:shd w:val="clear" w:color="auto" w:fill="FFFFFF"/>
        </w:rPr>
      </w:pPr>
      <w:bookmarkStart w:id="21" w:name="_Toc20898743"/>
      <w:bookmarkStart w:id="22" w:name="_Toc20901055"/>
      <w:bookmarkStart w:id="23" w:name="_Toc20925625"/>
      <w:bookmarkStart w:id="24" w:name="_Toc20926452"/>
      <w:bookmarkStart w:id="25" w:name="_Toc20926548"/>
      <w:bookmarkStart w:id="26" w:name="_Toc20926589"/>
      <w:bookmarkStart w:id="27" w:name="_Toc21067734"/>
      <w:bookmarkEnd w:id="21"/>
      <w:bookmarkEnd w:id="22"/>
      <w:bookmarkEnd w:id="23"/>
      <w:bookmarkEnd w:id="24"/>
      <w:bookmarkEnd w:id="25"/>
      <w:bookmarkEnd w:id="26"/>
      <w:bookmarkEnd w:id="27"/>
    </w:p>
    <w:p w14:paraId="5DB63417" w14:textId="77777777" w:rsidR="00464C71" w:rsidRPr="00464C71" w:rsidRDefault="00464C71" w:rsidP="00464C71">
      <w:pPr>
        <w:pStyle w:val="Prrafodelista"/>
        <w:keepNext/>
        <w:keepLines/>
        <w:numPr>
          <w:ilvl w:val="1"/>
          <w:numId w:val="6"/>
        </w:numPr>
        <w:spacing w:before="40" w:after="0"/>
        <w:contextualSpacing w:val="0"/>
        <w:outlineLvl w:val="2"/>
        <w:rPr>
          <w:rFonts w:ascii="Times New Roman" w:eastAsiaTheme="majorEastAsia" w:hAnsi="Times New Roman" w:cs="Times New Roman"/>
          <w:b/>
          <w:vanish/>
          <w:color w:val="000000" w:themeColor="text1"/>
          <w:sz w:val="24"/>
          <w:szCs w:val="24"/>
          <w:shd w:val="clear" w:color="auto" w:fill="FFFFFF"/>
        </w:rPr>
      </w:pPr>
      <w:bookmarkStart w:id="28" w:name="_Toc20898744"/>
      <w:bookmarkStart w:id="29" w:name="_Toc20901056"/>
      <w:bookmarkStart w:id="30" w:name="_Toc20925626"/>
      <w:bookmarkStart w:id="31" w:name="_Toc20926453"/>
      <w:bookmarkStart w:id="32" w:name="_Toc20926549"/>
      <w:bookmarkStart w:id="33" w:name="_Toc20926590"/>
      <w:bookmarkStart w:id="34" w:name="_Toc21067735"/>
      <w:bookmarkEnd w:id="28"/>
      <w:bookmarkEnd w:id="29"/>
      <w:bookmarkEnd w:id="30"/>
      <w:bookmarkEnd w:id="31"/>
      <w:bookmarkEnd w:id="32"/>
      <w:bookmarkEnd w:id="33"/>
      <w:bookmarkEnd w:id="34"/>
    </w:p>
    <w:p w14:paraId="42EB1B1C" w14:textId="77777777" w:rsidR="00464C71" w:rsidRPr="00464C71" w:rsidRDefault="00464C71" w:rsidP="00464C71">
      <w:pPr>
        <w:pStyle w:val="Prrafodelista"/>
        <w:keepNext/>
        <w:keepLines/>
        <w:numPr>
          <w:ilvl w:val="1"/>
          <w:numId w:val="6"/>
        </w:numPr>
        <w:spacing w:before="40" w:after="0"/>
        <w:contextualSpacing w:val="0"/>
        <w:outlineLvl w:val="2"/>
        <w:rPr>
          <w:rFonts w:ascii="Times New Roman" w:eastAsiaTheme="majorEastAsia" w:hAnsi="Times New Roman" w:cs="Times New Roman"/>
          <w:b/>
          <w:vanish/>
          <w:color w:val="000000" w:themeColor="text1"/>
          <w:sz w:val="24"/>
          <w:szCs w:val="24"/>
          <w:shd w:val="clear" w:color="auto" w:fill="FFFFFF"/>
        </w:rPr>
      </w:pPr>
      <w:bookmarkStart w:id="35" w:name="_Toc20898745"/>
      <w:bookmarkStart w:id="36" w:name="_Toc20901057"/>
      <w:bookmarkStart w:id="37" w:name="_Toc20925627"/>
      <w:bookmarkStart w:id="38" w:name="_Toc20926454"/>
      <w:bookmarkStart w:id="39" w:name="_Toc20926550"/>
      <w:bookmarkStart w:id="40" w:name="_Toc20926591"/>
      <w:bookmarkStart w:id="41" w:name="_Toc21067736"/>
      <w:bookmarkEnd w:id="35"/>
      <w:bookmarkEnd w:id="36"/>
      <w:bookmarkEnd w:id="37"/>
      <w:bookmarkEnd w:id="38"/>
      <w:bookmarkEnd w:id="39"/>
      <w:bookmarkEnd w:id="40"/>
      <w:bookmarkEnd w:id="41"/>
    </w:p>
    <w:p w14:paraId="3791362A" w14:textId="77777777" w:rsidR="00464C71" w:rsidRPr="00464C71" w:rsidRDefault="00464C71" w:rsidP="00464C71">
      <w:pPr>
        <w:pStyle w:val="Prrafodelista"/>
        <w:keepNext/>
        <w:keepLines/>
        <w:numPr>
          <w:ilvl w:val="1"/>
          <w:numId w:val="6"/>
        </w:numPr>
        <w:spacing w:before="40" w:after="0"/>
        <w:contextualSpacing w:val="0"/>
        <w:outlineLvl w:val="2"/>
        <w:rPr>
          <w:rFonts w:ascii="Times New Roman" w:eastAsiaTheme="majorEastAsia" w:hAnsi="Times New Roman" w:cs="Times New Roman"/>
          <w:b/>
          <w:vanish/>
          <w:color w:val="000000" w:themeColor="text1"/>
          <w:sz w:val="24"/>
          <w:szCs w:val="24"/>
          <w:shd w:val="clear" w:color="auto" w:fill="FFFFFF"/>
        </w:rPr>
      </w:pPr>
      <w:bookmarkStart w:id="42" w:name="_Toc20898746"/>
      <w:bookmarkStart w:id="43" w:name="_Toc20901058"/>
      <w:bookmarkStart w:id="44" w:name="_Toc20925628"/>
      <w:bookmarkStart w:id="45" w:name="_Toc20926455"/>
      <w:bookmarkStart w:id="46" w:name="_Toc20926551"/>
      <w:bookmarkStart w:id="47" w:name="_Toc20926592"/>
      <w:bookmarkStart w:id="48" w:name="_Toc21067737"/>
      <w:bookmarkEnd w:id="42"/>
      <w:bookmarkEnd w:id="43"/>
      <w:bookmarkEnd w:id="44"/>
      <w:bookmarkEnd w:id="45"/>
      <w:bookmarkEnd w:id="46"/>
      <w:bookmarkEnd w:id="47"/>
      <w:bookmarkEnd w:id="48"/>
    </w:p>
    <w:p w14:paraId="18DC42A4" w14:textId="507BC714" w:rsidR="003A788D" w:rsidRPr="00464C71" w:rsidRDefault="00464C71" w:rsidP="00464C71">
      <w:pPr>
        <w:pStyle w:val="Ttulo3"/>
        <w:numPr>
          <w:ilvl w:val="2"/>
          <w:numId w:val="6"/>
        </w:numPr>
        <w:rPr>
          <w:rFonts w:ascii="Times New Roman" w:hAnsi="Times New Roman" w:cs="Times New Roman"/>
          <w:b/>
          <w:color w:val="000000" w:themeColor="text1"/>
          <w:shd w:val="clear" w:color="auto" w:fill="FFFFFF"/>
        </w:rPr>
      </w:pPr>
      <w:bookmarkStart w:id="49" w:name="_Toc21067738"/>
      <w:r w:rsidRPr="00464C71">
        <w:rPr>
          <w:rFonts w:ascii="Times New Roman" w:hAnsi="Times New Roman" w:cs="Times New Roman"/>
          <w:b/>
          <w:color w:val="000000" w:themeColor="text1"/>
          <w:shd w:val="clear" w:color="auto" w:fill="FFFFFF"/>
        </w:rPr>
        <w:t xml:space="preserve">Objetivo </w:t>
      </w:r>
      <w:r w:rsidR="003A788D" w:rsidRPr="00464C71">
        <w:rPr>
          <w:rFonts w:ascii="Times New Roman" w:hAnsi="Times New Roman" w:cs="Times New Roman"/>
          <w:b/>
          <w:color w:val="000000" w:themeColor="text1"/>
          <w:shd w:val="clear" w:color="auto" w:fill="FFFFFF"/>
        </w:rPr>
        <w:t>General</w:t>
      </w:r>
      <w:bookmarkEnd w:id="49"/>
    </w:p>
    <w:p w14:paraId="54F54699" w14:textId="77777777" w:rsidR="003A788D" w:rsidRPr="00BA160F" w:rsidRDefault="003A788D" w:rsidP="003A788D">
      <w:pPr>
        <w:spacing w:line="360" w:lineRule="auto"/>
        <w:jc w:val="both"/>
        <w:rPr>
          <w:rFonts w:ascii="Times New Roman" w:hAnsi="Times New Roman" w:cs="Times New Roman"/>
          <w:color w:val="000000"/>
          <w:sz w:val="24"/>
          <w:szCs w:val="24"/>
          <w:shd w:val="clear" w:color="auto" w:fill="FFFFFF"/>
        </w:rPr>
      </w:pPr>
    </w:p>
    <w:p w14:paraId="2AE5641C" w14:textId="18A6566D" w:rsidR="004F39A3" w:rsidRDefault="003A788D" w:rsidP="003A788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Determinar la calidad de vida en pacientes </w:t>
      </w:r>
      <w:r w:rsidRPr="000F04BB">
        <w:rPr>
          <w:rFonts w:ascii="Times New Roman" w:hAnsi="Times New Roman" w:cs="Times New Roman"/>
          <w:color w:val="000000"/>
          <w:sz w:val="24"/>
          <w:szCs w:val="24"/>
          <w:shd w:val="clear" w:color="auto" w:fill="FFFFFF"/>
        </w:rPr>
        <w:t xml:space="preserve">con insuficiencia renal crónica en  tratamiento con </w:t>
      </w:r>
      <w:r>
        <w:rPr>
          <w:rFonts w:ascii="Times New Roman" w:hAnsi="Times New Roman" w:cs="Times New Roman"/>
          <w:color w:val="000000"/>
          <w:sz w:val="24"/>
          <w:szCs w:val="24"/>
          <w:shd w:val="clear" w:color="auto" w:fill="FFFFFF"/>
        </w:rPr>
        <w:t>hemodiálisis. Hospital G</w:t>
      </w:r>
      <w:r w:rsidR="004F0516">
        <w:rPr>
          <w:rFonts w:ascii="Times New Roman" w:hAnsi="Times New Roman" w:cs="Times New Roman"/>
          <w:color w:val="000000"/>
          <w:sz w:val="24"/>
          <w:szCs w:val="24"/>
          <w:shd w:val="clear" w:color="auto" w:fill="FFFFFF"/>
        </w:rPr>
        <w:t>eneral Docente de Riobamba marzo – septiembre 2019</w:t>
      </w:r>
      <w:r w:rsidR="004F39A3">
        <w:rPr>
          <w:rFonts w:ascii="Times New Roman" w:hAnsi="Times New Roman" w:cs="Times New Roman"/>
          <w:color w:val="000000"/>
          <w:sz w:val="24"/>
          <w:szCs w:val="24"/>
          <w:shd w:val="clear" w:color="auto" w:fill="FFFFFF"/>
        </w:rPr>
        <w:t>.</w:t>
      </w:r>
    </w:p>
    <w:p w14:paraId="404E5037" w14:textId="77777777" w:rsidR="004F39A3" w:rsidRPr="00BA160F" w:rsidRDefault="004F39A3" w:rsidP="003A788D">
      <w:pPr>
        <w:spacing w:line="360" w:lineRule="auto"/>
        <w:jc w:val="both"/>
        <w:rPr>
          <w:rFonts w:ascii="Times New Roman" w:hAnsi="Times New Roman" w:cs="Times New Roman"/>
          <w:color w:val="000000"/>
          <w:sz w:val="24"/>
          <w:szCs w:val="24"/>
          <w:shd w:val="clear" w:color="auto" w:fill="FFFFFF"/>
        </w:rPr>
      </w:pPr>
    </w:p>
    <w:p w14:paraId="4B3892C6" w14:textId="0A1E02B6" w:rsidR="003A788D" w:rsidRPr="004F39A3" w:rsidRDefault="004F39A3" w:rsidP="004F39A3">
      <w:pPr>
        <w:pStyle w:val="Ttulo3"/>
        <w:numPr>
          <w:ilvl w:val="2"/>
          <w:numId w:val="6"/>
        </w:numPr>
        <w:rPr>
          <w:rFonts w:ascii="Times New Roman" w:hAnsi="Times New Roman" w:cs="Times New Roman"/>
          <w:b/>
          <w:color w:val="000000" w:themeColor="text1"/>
          <w:shd w:val="clear" w:color="auto" w:fill="FFFFFF"/>
        </w:rPr>
      </w:pPr>
      <w:bookmarkStart w:id="50" w:name="_Toc21067739"/>
      <w:r>
        <w:rPr>
          <w:rFonts w:ascii="Times New Roman" w:hAnsi="Times New Roman" w:cs="Times New Roman"/>
          <w:b/>
          <w:color w:val="000000" w:themeColor="text1"/>
          <w:shd w:val="clear" w:color="auto" w:fill="FFFFFF"/>
        </w:rPr>
        <w:t xml:space="preserve">Objetivos </w:t>
      </w:r>
      <w:r w:rsidR="003A788D" w:rsidRPr="004F39A3">
        <w:rPr>
          <w:rFonts w:ascii="Times New Roman" w:hAnsi="Times New Roman" w:cs="Times New Roman"/>
          <w:b/>
          <w:color w:val="000000" w:themeColor="text1"/>
          <w:shd w:val="clear" w:color="auto" w:fill="FFFFFF"/>
        </w:rPr>
        <w:t>Específicos</w:t>
      </w:r>
      <w:bookmarkEnd w:id="50"/>
    </w:p>
    <w:p w14:paraId="176825CD" w14:textId="77777777" w:rsidR="004F39A3" w:rsidRPr="004F39A3" w:rsidRDefault="004F39A3" w:rsidP="004F39A3">
      <w:pPr>
        <w:spacing w:line="360" w:lineRule="auto"/>
        <w:ind w:left="360"/>
        <w:jc w:val="both"/>
        <w:rPr>
          <w:rFonts w:ascii="Times New Roman" w:hAnsi="Times New Roman" w:cs="Times New Roman"/>
          <w:color w:val="000000"/>
          <w:sz w:val="24"/>
          <w:szCs w:val="24"/>
          <w:shd w:val="clear" w:color="auto" w:fill="FFFFFF"/>
        </w:rPr>
      </w:pPr>
    </w:p>
    <w:p w14:paraId="0CF94E70" w14:textId="77777777" w:rsidR="003A788D" w:rsidRPr="00C00E73" w:rsidRDefault="003A788D" w:rsidP="003A788D">
      <w:pPr>
        <w:pStyle w:val="Prrafodelista"/>
        <w:numPr>
          <w:ilvl w:val="0"/>
          <w:numId w:val="2"/>
        </w:numPr>
        <w:spacing w:line="360" w:lineRule="auto"/>
        <w:jc w:val="both"/>
        <w:rPr>
          <w:rFonts w:ascii="Times New Roman" w:hAnsi="Times New Roman" w:cs="Times New Roman"/>
          <w:color w:val="000000"/>
          <w:sz w:val="24"/>
          <w:szCs w:val="24"/>
          <w:shd w:val="clear" w:color="auto" w:fill="FFFFFF"/>
        </w:rPr>
      </w:pPr>
      <w:r w:rsidRPr="00C00E73">
        <w:rPr>
          <w:rFonts w:ascii="Times New Roman" w:hAnsi="Times New Roman" w:cs="Times New Roman"/>
          <w:color w:val="000000"/>
          <w:sz w:val="24"/>
          <w:szCs w:val="24"/>
          <w:shd w:val="clear" w:color="auto" w:fill="FFFFFF"/>
        </w:rPr>
        <w:t>Identificar los factores que interfieren</w:t>
      </w:r>
      <w:r>
        <w:rPr>
          <w:rFonts w:ascii="Times New Roman" w:hAnsi="Times New Roman" w:cs="Times New Roman"/>
          <w:color w:val="000000"/>
          <w:sz w:val="24"/>
          <w:szCs w:val="24"/>
          <w:shd w:val="clear" w:color="auto" w:fill="FFFFFF"/>
        </w:rPr>
        <w:t xml:space="preserve"> en las actividades diarias e </w:t>
      </w:r>
      <w:r w:rsidRPr="00C00E73">
        <w:rPr>
          <w:rFonts w:ascii="Times New Roman" w:hAnsi="Times New Roman" w:cs="Times New Roman"/>
          <w:color w:val="000000"/>
          <w:sz w:val="24"/>
          <w:szCs w:val="24"/>
          <w:shd w:val="clear" w:color="auto" w:fill="FFFFFF"/>
        </w:rPr>
        <w:t>influyen en la calidad de vida de los pacientes estudiados</w:t>
      </w:r>
      <w:r>
        <w:rPr>
          <w:rFonts w:ascii="Times New Roman" w:hAnsi="Times New Roman" w:cs="Times New Roman"/>
          <w:color w:val="000000"/>
          <w:sz w:val="24"/>
          <w:szCs w:val="24"/>
          <w:shd w:val="clear" w:color="auto" w:fill="FFFFFF"/>
        </w:rPr>
        <w:t>.</w:t>
      </w:r>
    </w:p>
    <w:p w14:paraId="5342CE0B" w14:textId="77777777" w:rsidR="003A788D" w:rsidRDefault="003A788D" w:rsidP="003A788D">
      <w:pPr>
        <w:pStyle w:val="Prrafodelista"/>
        <w:numPr>
          <w:ilvl w:val="0"/>
          <w:numId w:val="2"/>
        </w:numPr>
        <w:spacing w:line="360" w:lineRule="auto"/>
        <w:jc w:val="both"/>
        <w:rPr>
          <w:rFonts w:ascii="Times New Roman" w:hAnsi="Times New Roman" w:cs="Times New Roman"/>
          <w:color w:val="000000"/>
          <w:sz w:val="24"/>
          <w:szCs w:val="24"/>
          <w:shd w:val="clear" w:color="auto" w:fill="FFFFFF"/>
        </w:rPr>
      </w:pPr>
      <w:r w:rsidRPr="00C00E73">
        <w:rPr>
          <w:rFonts w:ascii="Times New Roman" w:hAnsi="Times New Roman" w:cs="Times New Roman"/>
          <w:color w:val="000000"/>
          <w:sz w:val="24"/>
          <w:szCs w:val="24"/>
          <w:shd w:val="clear" w:color="auto" w:fill="FFFFFF"/>
        </w:rPr>
        <w:t xml:space="preserve">Establecer cuál es el área más afectada </w:t>
      </w:r>
      <w:r>
        <w:rPr>
          <w:rFonts w:ascii="Times New Roman" w:hAnsi="Times New Roman" w:cs="Times New Roman"/>
          <w:color w:val="000000"/>
          <w:sz w:val="24"/>
          <w:szCs w:val="24"/>
          <w:shd w:val="clear" w:color="auto" w:fill="FFFFFF"/>
        </w:rPr>
        <w:t>en la calidad de vida de los pacientes estudiados.</w:t>
      </w:r>
    </w:p>
    <w:p w14:paraId="44E74E0B" w14:textId="7925DDE7" w:rsidR="003A788D" w:rsidRPr="0035190B" w:rsidRDefault="003A788D" w:rsidP="003A788D">
      <w:pPr>
        <w:pStyle w:val="Prrafodelista"/>
        <w:numPr>
          <w:ilvl w:val="0"/>
          <w:numId w:val="2"/>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Determinar cómo influye la calidad de vida en la evolución del tratamiento de los pacientes en hemodiálisis.</w:t>
      </w:r>
    </w:p>
    <w:p w14:paraId="4E8A2DEA" w14:textId="77777777" w:rsidR="003A788D" w:rsidRDefault="003A788D" w:rsidP="00EA6AB0">
      <w:pPr>
        <w:spacing w:line="360" w:lineRule="auto"/>
        <w:jc w:val="both"/>
        <w:rPr>
          <w:rFonts w:ascii="Times New Roman" w:hAnsi="Times New Roman" w:cs="Times New Roman"/>
          <w:sz w:val="24"/>
          <w:szCs w:val="24"/>
        </w:rPr>
      </w:pPr>
    </w:p>
    <w:p w14:paraId="3CBECFBE" w14:textId="77777777" w:rsidR="003A788D" w:rsidRDefault="003A788D" w:rsidP="00EA6AB0">
      <w:pPr>
        <w:spacing w:line="360" w:lineRule="auto"/>
        <w:jc w:val="both"/>
        <w:rPr>
          <w:rFonts w:ascii="Times New Roman" w:hAnsi="Times New Roman" w:cs="Times New Roman"/>
          <w:sz w:val="24"/>
          <w:szCs w:val="24"/>
        </w:rPr>
      </w:pPr>
    </w:p>
    <w:p w14:paraId="7F348A5B" w14:textId="77777777" w:rsidR="003A788D" w:rsidRDefault="003A788D" w:rsidP="00EA6AB0">
      <w:pPr>
        <w:spacing w:line="360" w:lineRule="auto"/>
        <w:jc w:val="both"/>
        <w:rPr>
          <w:rFonts w:ascii="Times New Roman" w:hAnsi="Times New Roman" w:cs="Times New Roman"/>
          <w:sz w:val="24"/>
          <w:szCs w:val="24"/>
        </w:rPr>
      </w:pPr>
    </w:p>
    <w:p w14:paraId="1DACB933" w14:textId="77777777" w:rsidR="003A788D" w:rsidRDefault="003A788D" w:rsidP="00EA6AB0">
      <w:pPr>
        <w:spacing w:line="360" w:lineRule="auto"/>
        <w:jc w:val="both"/>
        <w:rPr>
          <w:rFonts w:ascii="Times New Roman" w:hAnsi="Times New Roman" w:cs="Times New Roman"/>
          <w:sz w:val="24"/>
          <w:szCs w:val="24"/>
        </w:rPr>
      </w:pPr>
    </w:p>
    <w:p w14:paraId="0649A1FD" w14:textId="77777777" w:rsidR="003A788D" w:rsidRDefault="003A788D" w:rsidP="00EA6AB0">
      <w:pPr>
        <w:spacing w:line="360" w:lineRule="auto"/>
        <w:jc w:val="both"/>
        <w:rPr>
          <w:rFonts w:ascii="Times New Roman" w:hAnsi="Times New Roman" w:cs="Times New Roman"/>
          <w:sz w:val="24"/>
          <w:szCs w:val="24"/>
        </w:rPr>
      </w:pPr>
    </w:p>
    <w:p w14:paraId="3C41309E" w14:textId="77777777" w:rsidR="004F39A3" w:rsidRDefault="004F39A3" w:rsidP="00EA6AB0">
      <w:pPr>
        <w:spacing w:line="360" w:lineRule="auto"/>
        <w:jc w:val="both"/>
        <w:rPr>
          <w:rFonts w:ascii="Times New Roman" w:hAnsi="Times New Roman" w:cs="Times New Roman"/>
          <w:sz w:val="24"/>
          <w:szCs w:val="24"/>
        </w:rPr>
      </w:pPr>
    </w:p>
    <w:p w14:paraId="2BF2F212" w14:textId="77777777" w:rsidR="004F39A3" w:rsidRDefault="004F39A3" w:rsidP="00EA6AB0">
      <w:pPr>
        <w:spacing w:line="360" w:lineRule="auto"/>
        <w:jc w:val="both"/>
        <w:rPr>
          <w:rFonts w:ascii="Times New Roman" w:hAnsi="Times New Roman" w:cs="Times New Roman"/>
          <w:sz w:val="24"/>
          <w:szCs w:val="24"/>
        </w:rPr>
      </w:pPr>
    </w:p>
    <w:p w14:paraId="223D59C2" w14:textId="77777777" w:rsidR="004F39A3" w:rsidRDefault="004F39A3" w:rsidP="00EA6AB0">
      <w:pPr>
        <w:spacing w:line="360" w:lineRule="auto"/>
        <w:jc w:val="both"/>
        <w:rPr>
          <w:rFonts w:ascii="Times New Roman" w:hAnsi="Times New Roman" w:cs="Times New Roman"/>
          <w:sz w:val="24"/>
          <w:szCs w:val="24"/>
        </w:rPr>
      </w:pPr>
    </w:p>
    <w:p w14:paraId="26A92A51" w14:textId="77777777" w:rsidR="004F39A3" w:rsidRDefault="004F39A3" w:rsidP="00EA6AB0">
      <w:pPr>
        <w:spacing w:line="360" w:lineRule="auto"/>
        <w:jc w:val="both"/>
        <w:rPr>
          <w:rFonts w:ascii="Times New Roman" w:hAnsi="Times New Roman" w:cs="Times New Roman"/>
          <w:sz w:val="24"/>
          <w:szCs w:val="24"/>
        </w:rPr>
      </w:pPr>
    </w:p>
    <w:p w14:paraId="42C919CD" w14:textId="77777777" w:rsidR="004F39A3" w:rsidRDefault="004F39A3" w:rsidP="00EA6AB0">
      <w:pPr>
        <w:spacing w:line="360" w:lineRule="auto"/>
        <w:jc w:val="both"/>
        <w:rPr>
          <w:rFonts w:ascii="Times New Roman" w:hAnsi="Times New Roman" w:cs="Times New Roman"/>
          <w:sz w:val="24"/>
          <w:szCs w:val="24"/>
        </w:rPr>
      </w:pPr>
    </w:p>
    <w:p w14:paraId="37EFA60A" w14:textId="77777777" w:rsidR="004F39A3" w:rsidRDefault="004F39A3" w:rsidP="00EA6AB0">
      <w:pPr>
        <w:spacing w:line="360" w:lineRule="auto"/>
        <w:jc w:val="both"/>
        <w:rPr>
          <w:rFonts w:ascii="Times New Roman" w:hAnsi="Times New Roman" w:cs="Times New Roman"/>
          <w:sz w:val="24"/>
          <w:szCs w:val="24"/>
        </w:rPr>
      </w:pPr>
    </w:p>
    <w:p w14:paraId="4187F28C" w14:textId="77777777" w:rsidR="004F39A3" w:rsidRDefault="004F39A3" w:rsidP="00EA6AB0">
      <w:pPr>
        <w:spacing w:line="360" w:lineRule="auto"/>
        <w:jc w:val="both"/>
        <w:rPr>
          <w:rFonts w:ascii="Times New Roman" w:hAnsi="Times New Roman" w:cs="Times New Roman"/>
          <w:sz w:val="24"/>
          <w:szCs w:val="24"/>
        </w:rPr>
      </w:pPr>
    </w:p>
    <w:p w14:paraId="5EAE28A8" w14:textId="77777777" w:rsidR="004F39A3" w:rsidRPr="004F39A3" w:rsidRDefault="004F39A3" w:rsidP="004F39A3">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51" w:name="_111kx3o" w:colFirst="0" w:colLast="0"/>
      <w:bookmarkStart w:id="52" w:name="_Toc21067740"/>
      <w:bookmarkEnd w:id="51"/>
      <w:r w:rsidRPr="004F39A3">
        <w:rPr>
          <w:rFonts w:ascii="Times New Roman" w:eastAsia="Yu Gothic" w:hAnsi="Times New Roman" w:cs="Times New Roman"/>
          <w:b/>
          <w:color w:val="000000" w:themeColor="text1"/>
          <w:sz w:val="24"/>
          <w:szCs w:val="24"/>
          <w:shd w:val="clear" w:color="auto" w:fill="FFFFFF"/>
        </w:rPr>
        <w:lastRenderedPageBreak/>
        <w:t>ESTADO DEL ARTE</w:t>
      </w:r>
      <w:bookmarkEnd w:id="52"/>
      <w:r w:rsidRPr="004F39A3">
        <w:rPr>
          <w:rFonts w:ascii="Times New Roman" w:eastAsia="Yu Gothic" w:hAnsi="Times New Roman" w:cs="Times New Roman"/>
          <w:b/>
          <w:color w:val="000000" w:themeColor="text1"/>
          <w:sz w:val="24"/>
          <w:szCs w:val="24"/>
          <w:shd w:val="clear" w:color="auto" w:fill="FFFFFF"/>
        </w:rPr>
        <w:t xml:space="preserve"> </w:t>
      </w:r>
    </w:p>
    <w:p w14:paraId="5A5A9C6E" w14:textId="77777777" w:rsidR="004F39A3" w:rsidRPr="004A5296" w:rsidRDefault="004F39A3" w:rsidP="004F39A3">
      <w:pPr>
        <w:spacing w:line="360" w:lineRule="auto"/>
      </w:pPr>
    </w:p>
    <w:p w14:paraId="7EB3F23A" w14:textId="77777777" w:rsidR="00EB64A7" w:rsidRPr="00EB64A7" w:rsidRDefault="00EB64A7" w:rsidP="00EB64A7">
      <w:pPr>
        <w:pStyle w:val="Prrafodelista"/>
        <w:keepNext/>
        <w:keepLines/>
        <w:numPr>
          <w:ilvl w:val="0"/>
          <w:numId w:val="6"/>
        </w:numPr>
        <w:spacing w:before="40" w:after="0"/>
        <w:contextualSpacing w:val="0"/>
        <w:outlineLvl w:val="1"/>
        <w:rPr>
          <w:rFonts w:ascii="Times New Roman" w:eastAsiaTheme="majorEastAsia" w:hAnsi="Times New Roman" w:cs="Times New Roman"/>
          <w:b/>
          <w:vanish/>
          <w:color w:val="000000" w:themeColor="text1"/>
          <w:sz w:val="24"/>
          <w:szCs w:val="24"/>
          <w:shd w:val="clear" w:color="auto" w:fill="FFFFFF"/>
        </w:rPr>
      </w:pPr>
      <w:bookmarkStart w:id="53" w:name="_Toc20898750"/>
      <w:bookmarkStart w:id="54" w:name="_Toc20901062"/>
      <w:bookmarkStart w:id="55" w:name="_Toc20925632"/>
      <w:bookmarkStart w:id="56" w:name="_Toc20926459"/>
      <w:bookmarkStart w:id="57" w:name="_Toc20926555"/>
      <w:bookmarkStart w:id="58" w:name="_Toc20926596"/>
      <w:bookmarkStart w:id="59" w:name="_Toc21067741"/>
      <w:bookmarkEnd w:id="53"/>
      <w:bookmarkEnd w:id="54"/>
      <w:bookmarkEnd w:id="55"/>
      <w:bookmarkEnd w:id="56"/>
      <w:bookmarkEnd w:id="57"/>
      <w:bookmarkEnd w:id="58"/>
      <w:bookmarkEnd w:id="59"/>
    </w:p>
    <w:p w14:paraId="61301B46" w14:textId="3C787D18" w:rsidR="004F39A3" w:rsidRDefault="004F39A3" w:rsidP="00EB64A7">
      <w:pPr>
        <w:pStyle w:val="Ttulo2"/>
        <w:numPr>
          <w:ilvl w:val="1"/>
          <w:numId w:val="6"/>
        </w:numPr>
        <w:rPr>
          <w:rFonts w:ascii="Times New Roman" w:hAnsi="Times New Roman" w:cs="Times New Roman"/>
          <w:b/>
          <w:color w:val="000000" w:themeColor="text1"/>
          <w:sz w:val="24"/>
          <w:szCs w:val="24"/>
          <w:shd w:val="clear" w:color="auto" w:fill="FFFFFF"/>
        </w:rPr>
      </w:pPr>
      <w:bookmarkStart w:id="60" w:name="_Toc21067742"/>
      <w:r w:rsidRPr="00EB64A7">
        <w:rPr>
          <w:rFonts w:ascii="Times New Roman" w:hAnsi="Times New Roman" w:cs="Times New Roman"/>
          <w:b/>
          <w:color w:val="000000" w:themeColor="text1"/>
          <w:sz w:val="24"/>
          <w:szCs w:val="24"/>
          <w:shd w:val="clear" w:color="auto" w:fill="FFFFFF"/>
        </w:rPr>
        <w:t>Definición de</w:t>
      </w:r>
      <w:r w:rsidR="00EB64A7">
        <w:rPr>
          <w:rFonts w:ascii="Times New Roman" w:hAnsi="Times New Roman" w:cs="Times New Roman"/>
          <w:b/>
          <w:color w:val="000000" w:themeColor="text1"/>
          <w:sz w:val="24"/>
          <w:szCs w:val="24"/>
          <w:shd w:val="clear" w:color="auto" w:fill="FFFFFF"/>
        </w:rPr>
        <w:t xml:space="preserve"> enfermedad renal crónica (ERC)</w:t>
      </w:r>
      <w:bookmarkEnd w:id="60"/>
    </w:p>
    <w:p w14:paraId="5860A0F7" w14:textId="77777777" w:rsidR="00EB64A7" w:rsidRPr="00EB64A7" w:rsidRDefault="00EB64A7" w:rsidP="00EB64A7"/>
    <w:p w14:paraId="5B4EBEB2" w14:textId="6DD4A760" w:rsidR="00ED012F" w:rsidRPr="00ED012F" w:rsidRDefault="004F39A3" w:rsidP="00ED012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F7DE1">
        <w:rPr>
          <w:rFonts w:ascii="Times New Roman" w:eastAsia="Times New Roman" w:hAnsi="Times New Roman" w:cs="Times New Roman"/>
          <w:color w:val="000000"/>
          <w:sz w:val="24"/>
          <w:szCs w:val="24"/>
        </w:rPr>
        <w:t xml:space="preserve">Se la define como la presencia de anomalías de la estructura o función del riñón  con </w:t>
      </w:r>
      <w:r w:rsidRPr="007F7DE1">
        <w:rPr>
          <w:rFonts w:ascii="Times New Roman" w:hAnsi="Times New Roman" w:cs="Times New Roman"/>
          <w:sz w:val="24"/>
          <w:szCs w:val="24"/>
        </w:rPr>
        <w:t xml:space="preserve">la pérdida, permanente e irreversible de la tasa de filtración glomerular a lo largo de un tiempo,  dado de forma progresiva, </w:t>
      </w:r>
      <w:r w:rsidRPr="007F7DE1">
        <w:rPr>
          <w:rFonts w:ascii="Times New Roman" w:eastAsia="Times New Roman" w:hAnsi="Times New Roman" w:cs="Times New Roman"/>
          <w:color w:val="000000"/>
          <w:sz w:val="24"/>
          <w:szCs w:val="24"/>
        </w:rPr>
        <w:t>que persiste durante más de  3 meses y comprometen la salud</w:t>
      </w:r>
      <w:r w:rsidRPr="003B1A7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01756183"/>
          <w:citation/>
        </w:sdtPr>
        <w:sdtEndPr/>
        <w:sdtContent>
          <w:r>
            <w:rPr>
              <w:rFonts w:ascii="Times New Roman" w:eastAsia="Times New Roman" w:hAnsi="Times New Roman" w:cs="Times New Roman"/>
              <w:color w:val="000000"/>
              <w:sz w:val="24"/>
              <w:szCs w:val="24"/>
            </w:rPr>
            <w:fldChar w:fldCharType="begin"/>
          </w:r>
          <w:r w:rsidR="007F7DE1">
            <w:rPr>
              <w:rFonts w:ascii="Times New Roman" w:eastAsia="Times New Roman" w:hAnsi="Times New Roman" w:cs="Times New Roman"/>
              <w:color w:val="000000"/>
              <w:sz w:val="24"/>
              <w:szCs w:val="24"/>
            </w:rPr>
            <w:instrText xml:space="preserve">CITATION Bui18 \l 12298 </w:instrText>
          </w:r>
          <w:r>
            <w:rPr>
              <w:rFonts w:ascii="Times New Roman" w:eastAsia="Times New Roman" w:hAnsi="Times New Roman" w:cs="Times New Roman"/>
              <w:color w:val="000000"/>
              <w:sz w:val="24"/>
              <w:szCs w:val="24"/>
            </w:rPr>
            <w:fldChar w:fldCharType="separate"/>
          </w:r>
          <w:r w:rsidR="00F21D9C" w:rsidRPr="00F21D9C">
            <w:rPr>
              <w:rFonts w:ascii="Times New Roman" w:eastAsia="Times New Roman" w:hAnsi="Times New Roman" w:cs="Times New Roman"/>
              <w:noProof/>
              <w:color w:val="000000"/>
              <w:sz w:val="24"/>
              <w:szCs w:val="24"/>
            </w:rPr>
            <w:t>(BUITRIAGO, 2018)</w:t>
          </w:r>
          <w:r>
            <w:rPr>
              <w:rFonts w:ascii="Times New Roman" w:eastAsia="Times New Roman" w:hAnsi="Times New Roman" w:cs="Times New Roman"/>
              <w:color w:val="000000"/>
              <w:sz w:val="24"/>
              <w:szCs w:val="24"/>
            </w:rPr>
            <w:fldChar w:fldCharType="end"/>
          </w:r>
        </w:sdtContent>
      </w:sdt>
      <w:r w:rsidR="00ED012F">
        <w:rPr>
          <w:rFonts w:ascii="Times New Roman" w:eastAsia="Times New Roman" w:hAnsi="Times New Roman" w:cs="Times New Roman"/>
          <w:color w:val="000000"/>
          <w:sz w:val="24"/>
          <w:szCs w:val="24"/>
        </w:rPr>
        <w:t>.</w:t>
      </w:r>
    </w:p>
    <w:p w14:paraId="76F69C3C" w14:textId="77777777" w:rsidR="00ED012F" w:rsidRPr="007F7DE1" w:rsidRDefault="00ED012F" w:rsidP="00ED012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F7DE1">
        <w:rPr>
          <w:rFonts w:ascii="Times New Roman" w:eastAsia="Times New Roman" w:hAnsi="Times New Roman" w:cs="Times New Roman"/>
          <w:color w:val="000000"/>
          <w:sz w:val="24"/>
          <w:szCs w:val="24"/>
        </w:rPr>
        <w:t>Filtrado glomerular (GFR) &lt;60 mL / min / 1.73m2</w:t>
      </w:r>
      <w:r>
        <w:rPr>
          <w:rFonts w:ascii="Times New Roman" w:eastAsia="Times New Roman" w:hAnsi="Times New Roman" w:cs="Times New Roman"/>
          <w:color w:val="000000"/>
          <w:sz w:val="24"/>
          <w:szCs w:val="24"/>
        </w:rPr>
        <w:t>.</w:t>
      </w:r>
      <w:r w:rsidRPr="007F7DE1">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07586800"/>
          <w:citation/>
        </w:sdtPr>
        <w:sdtEndPr/>
        <w:sdtContent>
          <w:r w:rsidRPr="007F7DE1">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CITATION Luk16 \l 12298 </w:instrText>
          </w:r>
          <w:r w:rsidRPr="007F7DE1">
            <w:rPr>
              <w:rFonts w:ascii="Times New Roman" w:eastAsia="Times New Roman" w:hAnsi="Times New Roman" w:cs="Times New Roman"/>
              <w:color w:val="000000"/>
              <w:sz w:val="24"/>
              <w:szCs w:val="24"/>
            </w:rPr>
            <w:fldChar w:fldCharType="separate"/>
          </w:r>
          <w:r w:rsidRPr="00F21D9C">
            <w:rPr>
              <w:rFonts w:ascii="Times New Roman" w:eastAsia="Times New Roman" w:hAnsi="Times New Roman" w:cs="Times New Roman"/>
              <w:noProof/>
              <w:color w:val="000000"/>
              <w:sz w:val="24"/>
              <w:szCs w:val="24"/>
            </w:rPr>
            <w:t>(LUKELA, 2016)</w:t>
          </w:r>
          <w:r w:rsidRPr="007F7DE1">
            <w:rPr>
              <w:rFonts w:ascii="Times New Roman" w:eastAsia="Times New Roman" w:hAnsi="Times New Roman" w:cs="Times New Roman"/>
              <w:color w:val="000000"/>
              <w:sz w:val="24"/>
              <w:szCs w:val="24"/>
            </w:rPr>
            <w:fldChar w:fldCharType="end"/>
          </w:r>
        </w:sdtContent>
      </w:sdt>
    </w:p>
    <w:p w14:paraId="4FF3D5D6" w14:textId="77777777" w:rsidR="00ED012F" w:rsidRDefault="00ED012F"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6451F2A8" w14:textId="77777777" w:rsidR="004F39A3"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36D6F18C" w14:textId="77777777" w:rsidR="004F39A3"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Albuminuria ( ≥ 30mg / 24hrs)</w:t>
      </w:r>
    </w:p>
    <w:p w14:paraId="6EFD4B84" w14:textId="77777777" w:rsidR="004F39A3"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Anormalidades en el sedimentos de orina.</w:t>
      </w:r>
    </w:p>
    <w:p w14:paraId="064707FC" w14:textId="77777777" w:rsidR="004F39A3"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Anomalías en electrolitos debidas a trastornos tubulares.</w:t>
      </w:r>
    </w:p>
    <w:p w14:paraId="6E09F9EE" w14:textId="77777777" w:rsidR="004F39A3"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Anomalías detectadas por histología.</w:t>
      </w:r>
    </w:p>
    <w:p w14:paraId="0FC5FFD2" w14:textId="77777777" w:rsidR="004F39A3"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Anomalías estructurales detectadas por imagen.</w:t>
      </w:r>
    </w:p>
    <w:p w14:paraId="39F3E58B" w14:textId="77777777" w:rsidR="004F39A3" w:rsidRPr="00F240AE" w:rsidRDefault="004F39A3" w:rsidP="004F39A3">
      <w:pPr>
        <w:numPr>
          <w:ilvl w:val="0"/>
          <w:numId w:val="8"/>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sz w:val="24"/>
          <w:szCs w:val="24"/>
        </w:rPr>
      </w:pPr>
      <w:r>
        <w:rPr>
          <w:rFonts w:ascii="Times New Roman" w:eastAsia="Times New Roman" w:hAnsi="Times New Roman" w:cs="Times New Roman"/>
          <w:color w:val="000000"/>
          <w:sz w:val="24"/>
          <w:szCs w:val="24"/>
        </w:rPr>
        <w:t>Antecedentes de trasplante renal previo.</w:t>
      </w:r>
      <w:sdt>
        <w:sdtPr>
          <w:rPr>
            <w:rFonts w:ascii="Times New Roman" w:eastAsia="Times New Roman" w:hAnsi="Times New Roman" w:cs="Times New Roman"/>
            <w:color w:val="000000"/>
            <w:sz w:val="24"/>
            <w:szCs w:val="24"/>
          </w:rPr>
          <w:id w:val="1671911083"/>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CITATION Ans18 \l 12298 </w:instrText>
          </w:r>
          <w:r>
            <w:rPr>
              <w:rFonts w:ascii="Times New Roman" w:eastAsia="Times New Roman" w:hAnsi="Times New Roman" w:cs="Times New Roman"/>
              <w:color w:val="000000"/>
              <w:sz w:val="24"/>
              <w:szCs w:val="24"/>
            </w:rPr>
            <w:fldChar w:fldCharType="separate"/>
          </w:r>
          <w:r w:rsidR="00F21D9C">
            <w:rPr>
              <w:rFonts w:ascii="Times New Roman" w:eastAsia="Times New Roman" w:hAnsi="Times New Roman" w:cs="Times New Roman"/>
              <w:noProof/>
              <w:color w:val="000000"/>
              <w:sz w:val="24"/>
              <w:szCs w:val="24"/>
            </w:rPr>
            <w:t xml:space="preserve"> </w:t>
          </w:r>
          <w:r w:rsidR="00F21D9C" w:rsidRPr="00F21D9C">
            <w:rPr>
              <w:rFonts w:ascii="Times New Roman" w:eastAsia="Times New Roman" w:hAnsi="Times New Roman" w:cs="Times New Roman"/>
              <w:noProof/>
              <w:color w:val="000000"/>
              <w:sz w:val="24"/>
              <w:szCs w:val="24"/>
            </w:rPr>
            <w:t>(N, 2018)</w:t>
          </w:r>
          <w:r>
            <w:rPr>
              <w:rFonts w:ascii="Times New Roman" w:eastAsia="Times New Roman" w:hAnsi="Times New Roman" w:cs="Times New Roman"/>
              <w:color w:val="000000"/>
              <w:sz w:val="24"/>
              <w:szCs w:val="24"/>
            </w:rPr>
            <w:fldChar w:fldCharType="end"/>
          </w:r>
        </w:sdtContent>
      </w:sdt>
    </w:p>
    <w:p w14:paraId="75837A32" w14:textId="77777777" w:rsidR="00ED012F" w:rsidRDefault="00ED012F"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77A4A311" w14:textId="43961CDD" w:rsidR="004F39A3" w:rsidRPr="007F7DE1" w:rsidRDefault="00C05BB4"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4F39A3" w:rsidRPr="007F7DE1">
        <w:rPr>
          <w:rFonts w:ascii="Times New Roman" w:eastAsia="Times New Roman" w:hAnsi="Times New Roman" w:cs="Times New Roman"/>
          <w:color w:val="000000"/>
          <w:sz w:val="24"/>
          <w:szCs w:val="24"/>
        </w:rPr>
        <w:t xml:space="preserve">isma que se encuentra categorizada en 5 estadios según la tasa de filtración glomerular. El término insuficiencia renal crónica terminal (IRCT) se refiere a aquella situación en la cual se da inicio a tratamiento sustitutivo de la función renal, ya sea mediante hemodiálisis o trasplante renal, con unas tasas de incidencia y prevalencia que aumentan en las dos últimas décadas. </w:t>
      </w:r>
      <w:sdt>
        <w:sdtPr>
          <w:rPr>
            <w:rFonts w:ascii="Times New Roman" w:eastAsia="Times New Roman" w:hAnsi="Times New Roman" w:cs="Times New Roman"/>
            <w:color w:val="000000"/>
            <w:sz w:val="24"/>
            <w:szCs w:val="24"/>
          </w:rPr>
          <w:id w:val="1907482907"/>
          <w:citation/>
        </w:sdtPr>
        <w:sdtEndPr/>
        <w:sdtContent>
          <w:r w:rsidR="004F39A3" w:rsidRPr="007F7DE1">
            <w:rPr>
              <w:rFonts w:ascii="Times New Roman" w:eastAsia="Times New Roman" w:hAnsi="Times New Roman" w:cs="Times New Roman"/>
              <w:color w:val="000000"/>
              <w:sz w:val="24"/>
              <w:szCs w:val="24"/>
            </w:rPr>
            <w:fldChar w:fldCharType="begin"/>
          </w:r>
          <w:r w:rsidR="004F39A3" w:rsidRPr="007F7DE1">
            <w:rPr>
              <w:rFonts w:ascii="Times New Roman" w:eastAsia="Times New Roman" w:hAnsi="Times New Roman" w:cs="Times New Roman"/>
              <w:color w:val="000000"/>
              <w:sz w:val="24"/>
              <w:szCs w:val="24"/>
            </w:rPr>
            <w:instrText xml:space="preserve"> CITATION BM18 \l 12298 </w:instrText>
          </w:r>
          <w:r w:rsidR="004F39A3" w:rsidRPr="007F7DE1">
            <w:rPr>
              <w:rFonts w:ascii="Times New Roman" w:eastAsia="Times New Roman" w:hAnsi="Times New Roman" w:cs="Times New Roman"/>
              <w:color w:val="000000"/>
              <w:sz w:val="24"/>
              <w:szCs w:val="24"/>
            </w:rPr>
            <w:fldChar w:fldCharType="separate"/>
          </w:r>
          <w:r w:rsidR="00F21D9C" w:rsidRPr="00F21D9C">
            <w:rPr>
              <w:rFonts w:ascii="Times New Roman" w:eastAsia="Times New Roman" w:hAnsi="Times New Roman" w:cs="Times New Roman"/>
              <w:noProof/>
              <w:color w:val="000000"/>
              <w:sz w:val="24"/>
              <w:szCs w:val="24"/>
            </w:rPr>
            <w:t>(B, 2018)</w:t>
          </w:r>
          <w:r w:rsidR="004F39A3" w:rsidRPr="007F7DE1">
            <w:rPr>
              <w:rFonts w:ascii="Times New Roman" w:eastAsia="Times New Roman" w:hAnsi="Times New Roman" w:cs="Times New Roman"/>
              <w:color w:val="000000"/>
              <w:sz w:val="24"/>
              <w:szCs w:val="24"/>
            </w:rPr>
            <w:fldChar w:fldCharType="end"/>
          </w:r>
        </w:sdtContent>
      </w:sdt>
      <w:r w:rsidR="004F39A3" w:rsidRPr="007F7DE1">
        <w:rPr>
          <w:rFonts w:ascii="Times New Roman" w:eastAsia="Times New Roman" w:hAnsi="Times New Roman" w:cs="Times New Roman"/>
          <w:color w:val="000000"/>
          <w:sz w:val="24"/>
          <w:szCs w:val="24"/>
        </w:rPr>
        <w:tab/>
      </w:r>
    </w:p>
    <w:p w14:paraId="0210B8E4" w14:textId="77777777" w:rsidR="004F39A3" w:rsidRPr="007F7DE1"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7F7DE1">
        <w:rPr>
          <w:rFonts w:ascii="Times New Roman" w:eastAsia="Times New Roman" w:hAnsi="Times New Roman" w:cs="Times New Roman"/>
          <w:color w:val="000000"/>
          <w:sz w:val="24"/>
          <w:szCs w:val="24"/>
        </w:rPr>
        <w:t>Dentro de los factores de riego para el desarrollo de esta patología se encuentran enfermedades crónico degenerativas tales como DM tipo 2, HTA, Historia familiar de insuficiencia renal, Enfermedad cardiovascular, infección por VIH, Enfermedades inmunológicas. En</w:t>
      </w:r>
      <w:r w:rsidRPr="007F7DE1">
        <w:rPr>
          <w:rFonts w:ascii="Times New Roman" w:hAnsi="Times New Roman" w:cs="Times New Roman"/>
          <w:sz w:val="24"/>
          <w:szCs w:val="24"/>
        </w:rPr>
        <w:t xml:space="preserve"> Ecuador las más comunes son el síndrome metabólico, diabetes mellitus siendo esta la causante del 30% de los casos de ERC, hipertensión arterial y glomerulopatías con el 25% y el 20 %  respectivamente.</w:t>
      </w:r>
      <w:r w:rsidRPr="007F7DE1">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438517896"/>
          <w:citation/>
        </w:sdtPr>
        <w:sdtEndPr/>
        <w:sdtContent>
          <w:r w:rsidRPr="007F7DE1">
            <w:rPr>
              <w:rFonts w:ascii="Times New Roman" w:eastAsia="Times New Roman" w:hAnsi="Times New Roman" w:cs="Times New Roman"/>
              <w:color w:val="000000"/>
              <w:sz w:val="24"/>
              <w:szCs w:val="24"/>
            </w:rPr>
            <w:fldChar w:fldCharType="begin"/>
          </w:r>
          <w:r w:rsidRPr="007F7DE1">
            <w:rPr>
              <w:rFonts w:ascii="Times New Roman" w:eastAsia="Times New Roman" w:hAnsi="Times New Roman" w:cs="Times New Roman"/>
              <w:color w:val="000000"/>
              <w:sz w:val="24"/>
              <w:szCs w:val="24"/>
            </w:rPr>
            <w:instrText xml:space="preserve">CITATION GAV \l 12298 </w:instrText>
          </w:r>
          <w:r w:rsidRPr="007F7DE1">
            <w:rPr>
              <w:rFonts w:ascii="Times New Roman" w:eastAsia="Times New Roman" w:hAnsi="Times New Roman" w:cs="Times New Roman"/>
              <w:color w:val="000000"/>
              <w:sz w:val="24"/>
              <w:szCs w:val="24"/>
            </w:rPr>
            <w:fldChar w:fldCharType="separate"/>
          </w:r>
          <w:r w:rsidR="00F21D9C" w:rsidRPr="00F21D9C">
            <w:rPr>
              <w:rFonts w:ascii="Times New Roman" w:eastAsia="Times New Roman" w:hAnsi="Times New Roman" w:cs="Times New Roman"/>
              <w:noProof/>
              <w:color w:val="000000"/>
              <w:sz w:val="24"/>
              <w:szCs w:val="24"/>
            </w:rPr>
            <w:t>(GAVIDIA, 2018)</w:t>
          </w:r>
          <w:r w:rsidRPr="007F7DE1">
            <w:rPr>
              <w:rFonts w:ascii="Times New Roman" w:eastAsia="Times New Roman" w:hAnsi="Times New Roman" w:cs="Times New Roman"/>
              <w:color w:val="000000"/>
              <w:sz w:val="24"/>
              <w:szCs w:val="24"/>
            </w:rPr>
            <w:fldChar w:fldCharType="end"/>
          </w:r>
        </w:sdtContent>
      </w:sdt>
      <w:r w:rsidRPr="007F7DE1">
        <w:rPr>
          <w:rFonts w:ascii="Times New Roman" w:eastAsia="Times New Roman" w:hAnsi="Times New Roman" w:cs="Times New Roman"/>
          <w:color w:val="000000"/>
          <w:sz w:val="24"/>
          <w:szCs w:val="24"/>
        </w:rPr>
        <w:tab/>
      </w:r>
    </w:p>
    <w:p w14:paraId="5691C417" w14:textId="77777777" w:rsidR="004F39A3"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p>
    <w:p w14:paraId="311C8837" w14:textId="77777777" w:rsidR="004F39A3" w:rsidRDefault="004F39A3" w:rsidP="00EB64A7">
      <w:pPr>
        <w:pStyle w:val="Ttulo2"/>
        <w:numPr>
          <w:ilvl w:val="1"/>
          <w:numId w:val="6"/>
        </w:numPr>
        <w:rPr>
          <w:rFonts w:ascii="Times New Roman" w:eastAsia="Times New Roman" w:hAnsi="Times New Roman" w:cs="Times New Roman"/>
          <w:b/>
          <w:sz w:val="24"/>
          <w:szCs w:val="24"/>
        </w:rPr>
      </w:pPr>
      <w:bookmarkStart w:id="61" w:name="_Toc21067743"/>
      <w:r w:rsidRPr="00EB64A7">
        <w:rPr>
          <w:rFonts w:ascii="Times New Roman" w:hAnsi="Times New Roman" w:cs="Times New Roman"/>
          <w:b/>
          <w:color w:val="000000" w:themeColor="text1"/>
          <w:sz w:val="24"/>
          <w:szCs w:val="24"/>
          <w:shd w:val="clear" w:color="auto" w:fill="FFFFFF"/>
        </w:rPr>
        <w:t>Epidemiología: incidencia y prevalencia de insuficiencia renal crónica.</w:t>
      </w:r>
      <w:bookmarkEnd w:id="61"/>
    </w:p>
    <w:p w14:paraId="2EA27901" w14:textId="77777777" w:rsidR="004F39A3" w:rsidRDefault="004F39A3" w:rsidP="004F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p>
    <w:p w14:paraId="2A08D8BB" w14:textId="14959761" w:rsidR="004F39A3" w:rsidRDefault="004F39A3" w:rsidP="004F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crecimiento de la población con enfermedad renal crónica en etapa terminal (ERCT) se ve íntimamente relacionado con el inadecuado reconocimiento de la enfermedad en </w:t>
      </w:r>
      <w:r>
        <w:rPr>
          <w:rFonts w:ascii="Times New Roman" w:eastAsia="Times New Roman" w:hAnsi="Times New Roman" w:cs="Times New Roman"/>
          <w:sz w:val="24"/>
          <w:szCs w:val="24"/>
        </w:rPr>
        <w:lastRenderedPageBreak/>
        <w:t xml:space="preserve">las etapas más tempranas, la cual ha aumentado notablemente en los últimos años. A nivel mundial afecta a 1 de cada 10 personas de la población general, </w:t>
      </w:r>
      <w:r w:rsidRPr="004C5943">
        <w:rPr>
          <w:rFonts w:ascii="Times New Roman" w:eastAsia="Times New Roman" w:hAnsi="Times New Roman" w:cs="Times New Roman"/>
          <w:sz w:val="24"/>
          <w:szCs w:val="24"/>
        </w:rPr>
        <w:t>siendo un</w:t>
      </w:r>
      <w:r>
        <w:rPr>
          <w:rFonts w:ascii="Times New Roman" w:eastAsia="Times New Roman" w:hAnsi="Times New Roman" w:cs="Times New Roman"/>
          <w:sz w:val="24"/>
          <w:szCs w:val="24"/>
        </w:rPr>
        <w:t xml:space="preserve">a de las principales patologías no transmisibles.  </w:t>
      </w:r>
      <w:sdt>
        <w:sdtPr>
          <w:rPr>
            <w:rFonts w:ascii="Times New Roman" w:eastAsia="Times New Roman" w:hAnsi="Times New Roman" w:cs="Times New Roman"/>
            <w:sz w:val="24"/>
            <w:szCs w:val="24"/>
          </w:rPr>
          <w:id w:val="-763221466"/>
          <w:citation/>
        </w:sdtPr>
        <w:sdtEndPr/>
        <w:sdtContent>
          <w:r>
            <w:rPr>
              <w:rFonts w:ascii="Times New Roman" w:eastAsia="Times New Roman" w:hAnsi="Times New Roman" w:cs="Times New Roman"/>
              <w:sz w:val="24"/>
              <w:szCs w:val="24"/>
            </w:rPr>
            <w:fldChar w:fldCharType="begin"/>
          </w:r>
          <w:r w:rsidR="00C05BB4">
            <w:rPr>
              <w:rFonts w:ascii="Times New Roman" w:eastAsia="Times New Roman" w:hAnsi="Times New Roman" w:cs="Times New Roman"/>
              <w:sz w:val="24"/>
              <w:szCs w:val="24"/>
            </w:rPr>
            <w:instrText xml:space="preserve">CITATION Ins16 \l 12298 </w:instrText>
          </w:r>
          <w:r>
            <w:rPr>
              <w:rFonts w:ascii="Times New Roman" w:eastAsia="Times New Roman" w:hAnsi="Times New Roman" w:cs="Times New Roman"/>
              <w:sz w:val="24"/>
              <w:szCs w:val="24"/>
            </w:rPr>
            <w:fldChar w:fldCharType="separate"/>
          </w:r>
          <w:r w:rsidR="00F21D9C" w:rsidRPr="00F21D9C">
            <w:rPr>
              <w:rFonts w:ascii="Times New Roman" w:eastAsia="Times New Roman" w:hAnsi="Times New Roman" w:cs="Times New Roman"/>
              <w:noProof/>
              <w:sz w:val="24"/>
              <w:szCs w:val="24"/>
            </w:rPr>
            <w:t>(TORRES, 2003)</w:t>
          </w:r>
          <w:r>
            <w:rPr>
              <w:rFonts w:ascii="Times New Roman" w:eastAsia="Times New Roman" w:hAnsi="Times New Roman" w:cs="Times New Roman"/>
              <w:sz w:val="24"/>
              <w:szCs w:val="24"/>
            </w:rPr>
            <w:fldChar w:fldCharType="end"/>
          </w:r>
        </w:sdtContent>
      </w:sdt>
    </w:p>
    <w:p w14:paraId="306F4EB5" w14:textId="77777777" w:rsidR="004F39A3" w:rsidRDefault="004F39A3" w:rsidP="004F3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incidencia de la ERCT tratada por diálisis varía según los  habitantes del país.</w:t>
      </w:r>
      <w:r w:rsidRPr="004C5943">
        <w:rPr>
          <w:rFonts w:ascii="Times New Roman" w:eastAsia="Times New Roman" w:hAnsi="Times New Roman" w:cs="Times New Roman"/>
          <w:sz w:val="24"/>
          <w:szCs w:val="24"/>
        </w:rPr>
        <w:t xml:space="preserve"> La prevalencia mundial</w:t>
      </w:r>
      <w:r>
        <w:rPr>
          <w:rFonts w:ascii="Times New Roman" w:eastAsia="Times New Roman" w:hAnsi="Times New Roman" w:cs="Times New Roman"/>
          <w:sz w:val="24"/>
          <w:szCs w:val="24"/>
        </w:rPr>
        <w:t xml:space="preserve"> </w:t>
      </w:r>
      <w:r w:rsidRPr="004C5943">
        <w:rPr>
          <w:rFonts w:ascii="Times New Roman" w:eastAsia="Times New Roman" w:hAnsi="Times New Roman" w:cs="Times New Roman"/>
          <w:sz w:val="24"/>
          <w:szCs w:val="24"/>
        </w:rPr>
        <w:t>de ERC excede el 10 % (entre 11 % y 13 %)</w:t>
      </w:r>
      <w:r>
        <w:rPr>
          <w:rFonts w:ascii="Times New Roman" w:eastAsia="Times New Roman" w:hAnsi="Times New Roman" w:cs="Times New Roman"/>
          <w:sz w:val="24"/>
          <w:szCs w:val="24"/>
        </w:rPr>
        <w:t xml:space="preserve">. Los países altamente desarrollados como  (América del Norte, Europa y Japón) tienen la tasa de incidencia más alta de ERCT En estos países la incidencia de la ERC aumenta más rápidamente se da sobre todo en personas mayores de 65 años, la incidencia entre los jóvenes de 20 a 64 años es menor de 0.5%. La principal causa de la ERCT es la diabetes y la hipertensión. </w:t>
      </w:r>
    </w:p>
    <w:p w14:paraId="392B4840" w14:textId="77777777" w:rsidR="004F39A3" w:rsidRDefault="004F39A3" w:rsidP="004F39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datos extrapolados del estudio Tercera Encuesta de Salud y Nutrición (NANHES III por sus siglas en inglés) se estima que actualmente en Ecuador existe un aproximado de 1 millón y medio de habitantes que tiene algún grado de ERC. En la terapéutica de la ERC estadio 5 se encuentra la hemodiálisis con el 90% y la diálisis peritoneal con un 10%. </w:t>
      </w:r>
      <w:r w:rsidRPr="004C6F15">
        <w:rPr>
          <w:rFonts w:ascii="Times New Roman" w:eastAsia="Times New Roman" w:hAnsi="Times New Roman" w:cs="Times New Roman"/>
          <w:sz w:val="24"/>
          <w:szCs w:val="24"/>
        </w:rPr>
        <w:t>La ERC es la cuarta causa de mortalidad general y la quint</w:t>
      </w:r>
      <w:r>
        <w:rPr>
          <w:rFonts w:ascii="Times New Roman" w:eastAsia="Times New Roman" w:hAnsi="Times New Roman" w:cs="Times New Roman"/>
          <w:sz w:val="24"/>
          <w:szCs w:val="24"/>
        </w:rPr>
        <w:t xml:space="preserve">a de mortalidad prematura en el </w:t>
      </w:r>
      <w:r w:rsidRPr="004C6F15">
        <w:rPr>
          <w:rFonts w:ascii="Times New Roman" w:eastAsia="Times New Roman" w:hAnsi="Times New Roman" w:cs="Times New Roman"/>
          <w:sz w:val="24"/>
          <w:szCs w:val="24"/>
        </w:rPr>
        <w:t>Ecuador</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993367704"/>
          <w:citation/>
        </w:sdtPr>
        <w:sdtEndPr/>
        <w:sdtContent>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CITATION GAV \l 12298 </w:instrText>
          </w:r>
          <w:r>
            <w:rPr>
              <w:rFonts w:ascii="Times New Roman" w:eastAsia="Times New Roman" w:hAnsi="Times New Roman" w:cs="Times New Roman"/>
              <w:sz w:val="24"/>
              <w:szCs w:val="24"/>
            </w:rPr>
            <w:fldChar w:fldCharType="separate"/>
          </w:r>
          <w:r w:rsidR="00F21D9C" w:rsidRPr="00F21D9C">
            <w:rPr>
              <w:rFonts w:ascii="Times New Roman" w:eastAsia="Times New Roman" w:hAnsi="Times New Roman" w:cs="Times New Roman"/>
              <w:noProof/>
              <w:sz w:val="24"/>
              <w:szCs w:val="24"/>
            </w:rPr>
            <w:t>(GAVIDIA, 2018)</w:t>
          </w:r>
          <w:r>
            <w:rPr>
              <w:rFonts w:ascii="Times New Roman" w:eastAsia="Times New Roman" w:hAnsi="Times New Roman" w:cs="Times New Roman"/>
              <w:sz w:val="24"/>
              <w:szCs w:val="24"/>
            </w:rPr>
            <w:fldChar w:fldCharType="end"/>
          </w:r>
        </w:sdtContent>
      </w:sdt>
    </w:p>
    <w:p w14:paraId="4C7F9890" w14:textId="77777777" w:rsidR="004F39A3" w:rsidRDefault="004F39A3" w:rsidP="004F39A3">
      <w:pPr>
        <w:spacing w:after="0" w:line="360" w:lineRule="auto"/>
        <w:jc w:val="both"/>
        <w:rPr>
          <w:rFonts w:ascii="Times New Roman" w:eastAsia="Times New Roman" w:hAnsi="Times New Roman" w:cs="Times New Roman"/>
          <w:sz w:val="24"/>
          <w:szCs w:val="24"/>
        </w:rPr>
      </w:pPr>
    </w:p>
    <w:p w14:paraId="560CB9EE" w14:textId="13119CEA" w:rsidR="004F39A3" w:rsidRPr="00EB64A7" w:rsidRDefault="00EB64A7" w:rsidP="00EB64A7">
      <w:pPr>
        <w:pStyle w:val="Ttulo2"/>
        <w:numPr>
          <w:ilvl w:val="1"/>
          <w:numId w:val="6"/>
        </w:numPr>
        <w:rPr>
          <w:rFonts w:ascii="Times New Roman" w:hAnsi="Times New Roman" w:cs="Times New Roman"/>
          <w:b/>
          <w:color w:val="000000" w:themeColor="text1"/>
          <w:sz w:val="24"/>
          <w:szCs w:val="24"/>
          <w:shd w:val="clear" w:color="auto" w:fill="FFFFFF"/>
        </w:rPr>
      </w:pPr>
      <w:bookmarkStart w:id="62" w:name="_Toc21067744"/>
      <w:r>
        <w:rPr>
          <w:rFonts w:ascii="Times New Roman" w:hAnsi="Times New Roman" w:cs="Times New Roman"/>
          <w:b/>
          <w:color w:val="000000" w:themeColor="text1"/>
          <w:sz w:val="24"/>
          <w:szCs w:val="24"/>
          <w:shd w:val="clear" w:color="auto" w:fill="FFFFFF"/>
        </w:rPr>
        <w:t>Cuadro clínico</w:t>
      </w:r>
      <w:bookmarkEnd w:id="62"/>
    </w:p>
    <w:p w14:paraId="4145D5B3" w14:textId="77777777" w:rsidR="004F39A3" w:rsidRPr="006D6FC2" w:rsidRDefault="004F39A3" w:rsidP="004F39A3">
      <w:pPr>
        <w:spacing w:after="0" w:line="360" w:lineRule="auto"/>
        <w:jc w:val="both"/>
        <w:rPr>
          <w:rFonts w:ascii="Times New Roman" w:eastAsia="Times New Roman" w:hAnsi="Times New Roman" w:cs="Times New Roman"/>
          <w:b/>
          <w:sz w:val="24"/>
          <w:szCs w:val="24"/>
        </w:rPr>
      </w:pPr>
    </w:p>
    <w:p w14:paraId="2F23FFA2" w14:textId="67D938A1" w:rsidR="004F39A3" w:rsidRDefault="004F39A3" w:rsidP="004F39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pacientes con insuficiencia renal crónica</w:t>
      </w:r>
      <w:r w:rsidRPr="006D6FC2">
        <w:rPr>
          <w:rFonts w:ascii="Times New Roman" w:hAnsi="Times New Roman" w:cs="Times New Roman"/>
          <w:sz w:val="24"/>
          <w:szCs w:val="24"/>
        </w:rPr>
        <w:t xml:space="preserve"> cursan con </w:t>
      </w:r>
      <w:r>
        <w:rPr>
          <w:rFonts w:ascii="Times New Roman" w:hAnsi="Times New Roman" w:cs="Times New Roman"/>
          <w:sz w:val="24"/>
          <w:szCs w:val="24"/>
        </w:rPr>
        <w:t xml:space="preserve">un cuadro </w:t>
      </w:r>
      <w:r w:rsidR="00EB64A7">
        <w:rPr>
          <w:rFonts w:ascii="Times New Roman" w:hAnsi="Times New Roman" w:cs="Times New Roman"/>
          <w:sz w:val="24"/>
          <w:szCs w:val="24"/>
        </w:rPr>
        <w:t>clínico</w:t>
      </w:r>
      <w:r>
        <w:rPr>
          <w:rFonts w:ascii="Times New Roman" w:hAnsi="Times New Roman" w:cs="Times New Roman"/>
          <w:sz w:val="24"/>
          <w:szCs w:val="24"/>
        </w:rPr>
        <w:t xml:space="preserve"> que se caracteriza por una  temprana </w:t>
      </w:r>
      <w:r w:rsidRPr="006D6FC2">
        <w:rPr>
          <w:rFonts w:ascii="Times New Roman" w:hAnsi="Times New Roman" w:cs="Times New Roman"/>
          <w:sz w:val="24"/>
          <w:szCs w:val="24"/>
        </w:rPr>
        <w:t xml:space="preserve">disfunción del sistema nervioso central causados por la uremia como dificultad para concentrarse, somnolencia e insomnio. </w:t>
      </w:r>
      <w:r>
        <w:rPr>
          <w:rFonts w:ascii="Times New Roman" w:hAnsi="Times New Roman" w:cs="Times New Roman"/>
          <w:sz w:val="24"/>
          <w:szCs w:val="24"/>
        </w:rPr>
        <w:t xml:space="preserve">Posterior </w:t>
      </w:r>
      <w:r w:rsidRPr="006D6FC2">
        <w:rPr>
          <w:rFonts w:ascii="Times New Roman" w:hAnsi="Times New Roman" w:cs="Times New Roman"/>
          <w:sz w:val="24"/>
          <w:szCs w:val="24"/>
        </w:rPr>
        <w:t xml:space="preserve">se </w:t>
      </w:r>
      <w:r>
        <w:rPr>
          <w:rFonts w:ascii="Times New Roman" w:hAnsi="Times New Roman" w:cs="Times New Roman"/>
          <w:sz w:val="24"/>
          <w:szCs w:val="24"/>
        </w:rPr>
        <w:t>producen cambios de comportamiento así como pérdida de la memoria y alteraciones en el razonamiento</w:t>
      </w:r>
      <w:r w:rsidRPr="006D6FC2">
        <w:rPr>
          <w:rFonts w:ascii="Times New Roman" w:hAnsi="Times New Roman" w:cs="Times New Roman"/>
          <w:sz w:val="24"/>
          <w:szCs w:val="24"/>
        </w:rPr>
        <w:t>, que pueden asociarse con irritabilidad neuromuscular como hi</w:t>
      </w:r>
      <w:r w:rsidR="00B5334B">
        <w:rPr>
          <w:rFonts w:ascii="Times New Roman" w:hAnsi="Times New Roman" w:cs="Times New Roman"/>
          <w:sz w:val="24"/>
          <w:szCs w:val="24"/>
        </w:rPr>
        <w:t>p</w:t>
      </w:r>
      <w:r w:rsidR="00E1364C">
        <w:rPr>
          <w:rFonts w:ascii="Times New Roman" w:hAnsi="Times New Roman" w:cs="Times New Roman"/>
          <w:sz w:val="24"/>
          <w:szCs w:val="24"/>
        </w:rPr>
        <w:t xml:space="preserve">o, calambres y fasciculaciones. </w:t>
      </w:r>
      <w:r w:rsidRPr="006D6FC2">
        <w:rPr>
          <w:rFonts w:ascii="Times New Roman" w:hAnsi="Times New Roman" w:cs="Times New Roman"/>
          <w:sz w:val="24"/>
          <w:szCs w:val="24"/>
        </w:rPr>
        <w:t>En el estado urémico terminal es</w:t>
      </w:r>
      <w:r>
        <w:rPr>
          <w:rFonts w:ascii="Times New Roman" w:hAnsi="Times New Roman" w:cs="Times New Roman"/>
          <w:sz w:val="24"/>
          <w:szCs w:val="24"/>
        </w:rPr>
        <w:t xml:space="preserve"> mucho más</w:t>
      </w:r>
      <w:r w:rsidRPr="006D6FC2">
        <w:rPr>
          <w:rFonts w:ascii="Times New Roman" w:hAnsi="Times New Roman" w:cs="Times New Roman"/>
          <w:sz w:val="24"/>
          <w:szCs w:val="24"/>
        </w:rPr>
        <w:t xml:space="preserve"> común observar asterixis, clonus y corea, </w:t>
      </w:r>
      <w:r>
        <w:rPr>
          <w:rFonts w:ascii="Times New Roman" w:hAnsi="Times New Roman" w:cs="Times New Roman"/>
          <w:sz w:val="24"/>
          <w:szCs w:val="24"/>
        </w:rPr>
        <w:t>así como estupor, convulsiones que pueden llevar al paciente</w:t>
      </w:r>
      <w:r w:rsidRPr="006D6FC2">
        <w:rPr>
          <w:rFonts w:ascii="Times New Roman" w:hAnsi="Times New Roman" w:cs="Times New Roman"/>
          <w:sz w:val="24"/>
          <w:szCs w:val="24"/>
        </w:rPr>
        <w:t xml:space="preserve"> finalmente </w:t>
      </w:r>
      <w:r>
        <w:rPr>
          <w:rFonts w:ascii="Times New Roman" w:hAnsi="Times New Roman" w:cs="Times New Roman"/>
          <w:sz w:val="24"/>
          <w:szCs w:val="24"/>
        </w:rPr>
        <w:t xml:space="preserve">al </w:t>
      </w:r>
      <w:r w:rsidRPr="006D6FC2">
        <w:rPr>
          <w:rFonts w:ascii="Times New Roman" w:hAnsi="Times New Roman" w:cs="Times New Roman"/>
          <w:sz w:val="24"/>
          <w:szCs w:val="24"/>
        </w:rPr>
        <w:t>coma. La neuropatía periférica ocurre con frecuencia afectando más los nervios sensitivos de las extremidades inferiores</w:t>
      </w:r>
      <w:r w:rsidR="00C05BB4">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99917754"/>
          <w:citation/>
        </w:sdtPr>
        <w:sdtEndPr/>
        <w:sdtContent>
          <w:r w:rsidR="00E1364C">
            <w:rPr>
              <w:rFonts w:ascii="Times New Roman" w:hAnsi="Times New Roman" w:cs="Times New Roman"/>
              <w:sz w:val="24"/>
              <w:szCs w:val="24"/>
            </w:rPr>
            <w:fldChar w:fldCharType="begin"/>
          </w:r>
          <w:r w:rsidR="00E1364C">
            <w:rPr>
              <w:rFonts w:ascii="Times New Roman" w:hAnsi="Times New Roman" w:cs="Times New Roman"/>
              <w:sz w:val="24"/>
              <w:szCs w:val="24"/>
              <w:lang w:val="es-MX"/>
            </w:rPr>
            <w:instrText xml:space="preserve"> CITATION Moi02 \l 2058 </w:instrText>
          </w:r>
          <w:r w:rsidR="00E1364C">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lang w:val="es-MX"/>
            </w:rPr>
            <w:t>(HINOSTROZA, 2002)</w:t>
          </w:r>
          <w:r w:rsidR="00E1364C">
            <w:rPr>
              <w:rFonts w:ascii="Times New Roman" w:hAnsi="Times New Roman" w:cs="Times New Roman"/>
              <w:sz w:val="24"/>
              <w:szCs w:val="24"/>
            </w:rPr>
            <w:fldChar w:fldCharType="end"/>
          </w:r>
        </w:sdtContent>
      </w:sdt>
    </w:p>
    <w:p w14:paraId="1312A7E5" w14:textId="3F235635" w:rsidR="004F39A3" w:rsidRDefault="004F39A3" w:rsidP="004F39A3">
      <w:pPr>
        <w:spacing w:after="0" w:line="360" w:lineRule="auto"/>
        <w:jc w:val="both"/>
        <w:rPr>
          <w:rFonts w:ascii="Times New Roman" w:hAnsi="Times New Roman" w:cs="Times New Roman"/>
          <w:sz w:val="24"/>
          <w:szCs w:val="24"/>
        </w:rPr>
      </w:pPr>
      <w:r w:rsidRPr="006D6FC2">
        <w:rPr>
          <w:rFonts w:ascii="Times New Roman" w:hAnsi="Times New Roman" w:cs="Times New Roman"/>
          <w:sz w:val="24"/>
          <w:szCs w:val="24"/>
        </w:rPr>
        <w:t>Una de las manifestaciones más comunes es el síndrome de piernas inquietas</w:t>
      </w:r>
      <w:r>
        <w:rPr>
          <w:rFonts w:ascii="Times New Roman" w:hAnsi="Times New Roman" w:cs="Times New Roman"/>
          <w:sz w:val="24"/>
          <w:szCs w:val="24"/>
        </w:rPr>
        <w:t>. Si la diálisis no se instaura</w:t>
      </w:r>
      <w:r w:rsidRPr="006D6FC2">
        <w:rPr>
          <w:rFonts w:ascii="Times New Roman" w:hAnsi="Times New Roman" w:cs="Times New Roman"/>
          <w:sz w:val="24"/>
          <w:szCs w:val="24"/>
        </w:rPr>
        <w:t xml:space="preserve"> en cuanto aparecen las alteraciones sensitivas,</w:t>
      </w:r>
      <w:r>
        <w:rPr>
          <w:rFonts w:ascii="Times New Roman" w:hAnsi="Times New Roman" w:cs="Times New Roman"/>
          <w:sz w:val="24"/>
          <w:szCs w:val="24"/>
        </w:rPr>
        <w:t xml:space="preserve"> el cuadro</w:t>
      </w:r>
      <w:r w:rsidRPr="006D6FC2">
        <w:rPr>
          <w:rFonts w:ascii="Times New Roman" w:hAnsi="Times New Roman" w:cs="Times New Roman"/>
          <w:sz w:val="24"/>
          <w:szCs w:val="24"/>
        </w:rPr>
        <w:t xml:space="preserve"> progresa a anomalías motoras</w:t>
      </w:r>
      <w:r>
        <w:rPr>
          <w:rFonts w:ascii="Times New Roman" w:hAnsi="Times New Roman" w:cs="Times New Roman"/>
          <w:sz w:val="24"/>
          <w:szCs w:val="24"/>
        </w:rPr>
        <w:t xml:space="preserve"> que terminan </w:t>
      </w:r>
      <w:r w:rsidRPr="006D6FC2">
        <w:rPr>
          <w:rFonts w:ascii="Times New Roman" w:hAnsi="Times New Roman" w:cs="Times New Roman"/>
          <w:sz w:val="24"/>
          <w:szCs w:val="24"/>
        </w:rPr>
        <w:t>con pérdida de los reflejos osteomusculares, debilidad, parálisis del</w:t>
      </w:r>
      <w:r>
        <w:rPr>
          <w:rFonts w:ascii="Times New Roman" w:hAnsi="Times New Roman" w:cs="Times New Roman"/>
          <w:sz w:val="24"/>
          <w:szCs w:val="24"/>
        </w:rPr>
        <w:t xml:space="preserve"> nervio peroneo, que se refleja </w:t>
      </w:r>
      <w:r w:rsidRPr="006D6FC2">
        <w:rPr>
          <w:rFonts w:ascii="Times New Roman" w:hAnsi="Times New Roman" w:cs="Times New Roman"/>
          <w:sz w:val="24"/>
          <w:szCs w:val="24"/>
        </w:rPr>
        <w:t>como pie caído y posteriormente cuadriplegia flácida.</w:t>
      </w:r>
      <w:r>
        <w:rPr>
          <w:rFonts w:ascii="Times New Roman" w:hAnsi="Times New Roman" w:cs="Times New Roman"/>
          <w:sz w:val="24"/>
          <w:szCs w:val="24"/>
        </w:rPr>
        <w:t xml:space="preserve"> Síntomas gastrointestinales que se producen en la</w:t>
      </w:r>
      <w:r w:rsidRPr="00CA1BB6">
        <w:rPr>
          <w:rFonts w:ascii="Times New Roman" w:hAnsi="Times New Roman" w:cs="Times New Roman"/>
          <w:sz w:val="24"/>
          <w:szCs w:val="24"/>
        </w:rPr>
        <w:t xml:space="preserve"> IRC avanzada puede haber anorexia, náuseas, vómitos y alteraciones del gusto. </w:t>
      </w:r>
      <w:r>
        <w:rPr>
          <w:rFonts w:ascii="Times New Roman" w:hAnsi="Times New Roman" w:cs="Times New Roman"/>
          <w:sz w:val="24"/>
          <w:szCs w:val="24"/>
        </w:rPr>
        <w:t>I</w:t>
      </w:r>
      <w:r w:rsidRPr="00CA1BB6">
        <w:rPr>
          <w:rFonts w:ascii="Times New Roman" w:hAnsi="Times New Roman" w:cs="Times New Roman"/>
          <w:sz w:val="24"/>
          <w:szCs w:val="24"/>
        </w:rPr>
        <w:t>ncluso</w:t>
      </w:r>
      <w:r>
        <w:rPr>
          <w:rFonts w:ascii="Times New Roman" w:hAnsi="Times New Roman" w:cs="Times New Roman"/>
          <w:sz w:val="24"/>
          <w:szCs w:val="24"/>
        </w:rPr>
        <w:t xml:space="preserve"> en ocasiones</w:t>
      </w:r>
      <w:r w:rsidRPr="00CA1BB6">
        <w:rPr>
          <w:rFonts w:ascii="Times New Roman" w:hAnsi="Times New Roman" w:cs="Times New Roman"/>
          <w:sz w:val="24"/>
          <w:szCs w:val="24"/>
        </w:rPr>
        <w:t xml:space="preserve"> </w:t>
      </w:r>
      <w:r>
        <w:rPr>
          <w:rFonts w:ascii="Times New Roman" w:hAnsi="Times New Roman" w:cs="Times New Roman"/>
          <w:sz w:val="24"/>
          <w:szCs w:val="24"/>
        </w:rPr>
        <w:lastRenderedPageBreak/>
        <w:t>presentan</w:t>
      </w:r>
      <w:r w:rsidRPr="00CA1BB6">
        <w:rPr>
          <w:rFonts w:ascii="Times New Roman" w:hAnsi="Times New Roman" w:cs="Times New Roman"/>
          <w:sz w:val="24"/>
          <w:szCs w:val="24"/>
        </w:rPr>
        <w:t xml:space="preserve"> fetor urémico, debido a la descomposición de la urea en la saliva</w:t>
      </w:r>
      <w:r w:rsidR="00360229">
        <w:rPr>
          <w:rFonts w:ascii="Times New Roman" w:hAnsi="Times New Roman" w:cs="Times New Roman"/>
          <w:sz w:val="24"/>
          <w:szCs w:val="24"/>
        </w:rPr>
        <w:t>. Cambios en la orina c</w:t>
      </w:r>
      <w:r>
        <w:rPr>
          <w:rFonts w:ascii="Times New Roman" w:hAnsi="Times New Roman" w:cs="Times New Roman"/>
          <w:sz w:val="24"/>
          <w:szCs w:val="24"/>
        </w:rPr>
        <w:t xml:space="preserve">omo Poliura, </w:t>
      </w:r>
      <w:r w:rsidRPr="00CA1BB6">
        <w:rPr>
          <w:rFonts w:ascii="Times New Roman" w:hAnsi="Times New Roman" w:cs="Times New Roman"/>
          <w:sz w:val="24"/>
          <w:szCs w:val="24"/>
        </w:rPr>
        <w:t>olig</w:t>
      </w:r>
      <w:r>
        <w:rPr>
          <w:rFonts w:ascii="Times New Roman" w:hAnsi="Times New Roman" w:cs="Times New Roman"/>
          <w:sz w:val="24"/>
          <w:szCs w:val="24"/>
        </w:rPr>
        <w:t>uria, nicturia, orina espumosa etc</w:t>
      </w:r>
      <w:r w:rsidRPr="00CA1BB6">
        <w:rPr>
          <w:rFonts w:ascii="Times New Roman" w:hAnsi="Times New Roman" w:cs="Times New Roman"/>
          <w:sz w:val="24"/>
          <w:szCs w:val="24"/>
        </w:rPr>
        <w:t>. Disfunción sexual Impotencia, disminución de la libido, amenorrea, etc. Se produce</w:t>
      </w:r>
      <w:r>
        <w:rPr>
          <w:rFonts w:ascii="Times New Roman" w:hAnsi="Times New Roman" w:cs="Times New Roman"/>
          <w:sz w:val="24"/>
          <w:szCs w:val="24"/>
        </w:rPr>
        <w:t xml:space="preserve"> sobre todo</w:t>
      </w:r>
      <w:r w:rsidRPr="00CA1BB6">
        <w:rPr>
          <w:rFonts w:ascii="Times New Roman" w:hAnsi="Times New Roman" w:cs="Times New Roman"/>
          <w:sz w:val="24"/>
          <w:szCs w:val="24"/>
        </w:rPr>
        <w:t xml:space="preserve"> en la IRC terminal. Pueden estar relacionados con la etiología</w:t>
      </w:r>
      <w:r>
        <w:rPr>
          <w:rFonts w:ascii="Times New Roman" w:hAnsi="Times New Roman" w:cs="Times New Roman"/>
          <w:sz w:val="24"/>
          <w:szCs w:val="24"/>
        </w:rPr>
        <w:t xml:space="preserve"> de la enfermedad</w:t>
      </w:r>
      <w:r w:rsidRPr="00CA1BB6">
        <w:rPr>
          <w:rFonts w:ascii="Times New Roman" w:hAnsi="Times New Roman" w:cs="Times New Roman"/>
          <w:sz w:val="24"/>
          <w:szCs w:val="24"/>
        </w:rPr>
        <w:t xml:space="preserve"> (diabetes mellitus, etc.) o </w:t>
      </w:r>
      <w:r>
        <w:rPr>
          <w:rFonts w:ascii="Times New Roman" w:hAnsi="Times New Roman" w:cs="Times New Roman"/>
          <w:sz w:val="24"/>
          <w:szCs w:val="24"/>
        </w:rPr>
        <w:t xml:space="preserve">la utilización de </w:t>
      </w:r>
      <w:r w:rsidRPr="00CA1BB6">
        <w:rPr>
          <w:rFonts w:ascii="Times New Roman" w:hAnsi="Times New Roman" w:cs="Times New Roman"/>
          <w:sz w:val="24"/>
          <w:szCs w:val="24"/>
        </w:rPr>
        <w:t>fármacos</w:t>
      </w:r>
      <w:r>
        <w:rPr>
          <w:rFonts w:ascii="Times New Roman" w:hAnsi="Times New Roman" w:cs="Times New Roman"/>
          <w:sz w:val="24"/>
          <w:szCs w:val="24"/>
        </w:rPr>
        <w:t xml:space="preserve">. </w:t>
      </w:r>
      <w:sdt>
        <w:sdtPr>
          <w:rPr>
            <w:rFonts w:ascii="Times New Roman" w:hAnsi="Times New Roman" w:cs="Times New Roman"/>
            <w:sz w:val="24"/>
            <w:szCs w:val="24"/>
          </w:rPr>
          <w:id w:val="-1774384402"/>
          <w:citation/>
        </w:sdtPr>
        <w:sdtEndPr/>
        <w:sdtContent>
          <w:r w:rsidR="00E1364C">
            <w:rPr>
              <w:rFonts w:ascii="Times New Roman" w:hAnsi="Times New Roman" w:cs="Times New Roman"/>
              <w:sz w:val="24"/>
              <w:szCs w:val="24"/>
            </w:rPr>
            <w:fldChar w:fldCharType="begin"/>
          </w:r>
          <w:r w:rsidR="00E1364C">
            <w:rPr>
              <w:rFonts w:ascii="Times New Roman" w:hAnsi="Times New Roman" w:cs="Times New Roman"/>
              <w:sz w:val="24"/>
              <w:szCs w:val="24"/>
              <w:lang w:val="es-MX"/>
            </w:rPr>
            <w:instrText xml:space="preserve"> CITATION Moi02 \l 2058 </w:instrText>
          </w:r>
          <w:r w:rsidR="00E1364C">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lang w:val="es-MX"/>
            </w:rPr>
            <w:t>(HINOSTROZA, 2002)</w:t>
          </w:r>
          <w:r w:rsidR="00E1364C">
            <w:rPr>
              <w:rFonts w:ascii="Times New Roman" w:hAnsi="Times New Roman" w:cs="Times New Roman"/>
              <w:sz w:val="24"/>
              <w:szCs w:val="24"/>
            </w:rPr>
            <w:fldChar w:fldCharType="end"/>
          </w:r>
        </w:sdtContent>
      </w:sdt>
    </w:p>
    <w:p w14:paraId="4DBFBEF4" w14:textId="77777777" w:rsidR="004F39A3" w:rsidRPr="00CA1BB6" w:rsidRDefault="004F39A3" w:rsidP="004F39A3">
      <w:pPr>
        <w:spacing w:after="0" w:line="360" w:lineRule="auto"/>
        <w:jc w:val="both"/>
        <w:rPr>
          <w:rFonts w:ascii="Times New Roman" w:hAnsi="Times New Roman" w:cs="Times New Roman"/>
          <w:sz w:val="24"/>
          <w:szCs w:val="24"/>
        </w:rPr>
      </w:pPr>
    </w:p>
    <w:p w14:paraId="500D6A69" w14:textId="458ACFCB" w:rsidR="004F39A3" w:rsidRPr="00EB64A7" w:rsidRDefault="004F39A3" w:rsidP="00EB64A7">
      <w:pPr>
        <w:pStyle w:val="Ttulo2"/>
        <w:numPr>
          <w:ilvl w:val="1"/>
          <w:numId w:val="6"/>
        </w:numPr>
        <w:rPr>
          <w:rFonts w:ascii="Times New Roman" w:hAnsi="Times New Roman" w:cs="Times New Roman"/>
          <w:b/>
          <w:color w:val="000000" w:themeColor="text1"/>
          <w:sz w:val="24"/>
          <w:szCs w:val="24"/>
          <w:shd w:val="clear" w:color="auto" w:fill="FFFFFF"/>
        </w:rPr>
      </w:pPr>
      <w:bookmarkStart w:id="63" w:name="_Toc21067745"/>
      <w:r w:rsidRPr="00EB64A7">
        <w:rPr>
          <w:rFonts w:ascii="Times New Roman" w:hAnsi="Times New Roman" w:cs="Times New Roman"/>
          <w:b/>
          <w:color w:val="000000" w:themeColor="text1"/>
          <w:sz w:val="24"/>
          <w:szCs w:val="24"/>
          <w:shd w:val="clear" w:color="auto" w:fill="FFFFFF"/>
        </w:rPr>
        <w:t>P</w:t>
      </w:r>
      <w:r w:rsidR="00EB64A7">
        <w:rPr>
          <w:rFonts w:ascii="Times New Roman" w:hAnsi="Times New Roman" w:cs="Times New Roman"/>
          <w:b/>
          <w:color w:val="000000" w:themeColor="text1"/>
          <w:sz w:val="24"/>
          <w:szCs w:val="24"/>
          <w:shd w:val="clear" w:color="auto" w:fill="FFFFFF"/>
        </w:rPr>
        <w:t>lanes de tratamiento específico</w:t>
      </w:r>
      <w:bookmarkEnd w:id="63"/>
    </w:p>
    <w:p w14:paraId="2DB81AD5" w14:textId="77777777" w:rsidR="004F39A3"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rPr>
      </w:pPr>
    </w:p>
    <w:p w14:paraId="0AEA2B4F" w14:textId="50B346AD" w:rsidR="004F39A3"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Hemodiálisis:</w:t>
      </w:r>
      <w:r w:rsidR="00EB64A7">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 xml:space="preserve">liminación de elementos tóxicos de la sangre mediante filtración de la misma a través de una membrana mientras circula fuera del cuerpo, con el fin de   restablecer el </w:t>
      </w:r>
      <w:r w:rsidRPr="004C6F15">
        <w:rPr>
          <w:rFonts w:ascii="Times New Roman" w:eastAsia="Times New Roman" w:hAnsi="Times New Roman" w:cs="Times New Roman"/>
          <w:color w:val="000000"/>
          <w:sz w:val="24"/>
          <w:szCs w:val="24"/>
        </w:rPr>
        <w:t>equilibrio hidroelectrolítico y acido b</w:t>
      </w:r>
      <w:r>
        <w:rPr>
          <w:rFonts w:ascii="Times New Roman" w:eastAsia="Times New Roman" w:hAnsi="Times New Roman" w:cs="Times New Roman"/>
          <w:color w:val="000000"/>
          <w:sz w:val="24"/>
          <w:szCs w:val="24"/>
        </w:rPr>
        <w:t xml:space="preserve">ase de la circulación sanguínea, </w:t>
      </w:r>
      <w:r w:rsidRPr="004C6F15">
        <w:rPr>
          <w:rFonts w:ascii="Times New Roman" w:eastAsia="Times New Roman" w:hAnsi="Times New Roman" w:cs="Times New Roman"/>
          <w:color w:val="000000"/>
          <w:sz w:val="24"/>
          <w:szCs w:val="24"/>
        </w:rPr>
        <w:t>se reali</w:t>
      </w:r>
      <w:r>
        <w:rPr>
          <w:rFonts w:ascii="Times New Roman" w:eastAsia="Times New Roman" w:hAnsi="Times New Roman" w:cs="Times New Roman"/>
          <w:color w:val="000000"/>
          <w:sz w:val="24"/>
          <w:szCs w:val="24"/>
        </w:rPr>
        <w:t xml:space="preserve">za a través de la extracción de </w:t>
      </w:r>
      <w:r w:rsidRPr="004C6F15">
        <w:rPr>
          <w:rFonts w:ascii="Times New Roman" w:eastAsia="Times New Roman" w:hAnsi="Times New Roman" w:cs="Times New Roman"/>
          <w:color w:val="000000"/>
          <w:sz w:val="24"/>
          <w:szCs w:val="24"/>
        </w:rPr>
        <w:t xml:space="preserve">sangre mediante un acceso vascular hacia el filtro </w:t>
      </w:r>
      <w:r>
        <w:rPr>
          <w:rFonts w:ascii="Times New Roman" w:eastAsia="Times New Roman" w:hAnsi="Times New Roman" w:cs="Times New Roman"/>
          <w:color w:val="000000"/>
          <w:sz w:val="24"/>
          <w:szCs w:val="24"/>
        </w:rPr>
        <w:t xml:space="preserve">para purificar la sangre y </w:t>
      </w:r>
      <w:r w:rsidRPr="004C6F15">
        <w:rPr>
          <w:rFonts w:ascii="Times New Roman" w:eastAsia="Times New Roman" w:hAnsi="Times New Roman" w:cs="Times New Roman"/>
          <w:color w:val="000000"/>
          <w:sz w:val="24"/>
          <w:szCs w:val="24"/>
        </w:rPr>
        <w:t>retornar hacia la circulación como “sangre purificada”</w:t>
      </w:r>
    </w:p>
    <w:p w14:paraId="548C2594" w14:textId="56267002" w:rsidR="004F39A3" w:rsidRPr="007F5C17" w:rsidRDefault="004F39A3" w:rsidP="004F39A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Pr="007C3B8F">
        <w:rPr>
          <w:rFonts w:ascii="Times New Roman" w:hAnsi="Times New Roman" w:cs="Times New Roman"/>
          <w:sz w:val="24"/>
          <w:szCs w:val="24"/>
        </w:rPr>
        <w:t>estudios realizados en pacientes de edad avanzada</w:t>
      </w:r>
      <w:r>
        <w:rPr>
          <w:rFonts w:ascii="Times New Roman" w:hAnsi="Times New Roman" w:cs="Times New Roman"/>
          <w:sz w:val="24"/>
          <w:szCs w:val="24"/>
        </w:rPr>
        <w:t xml:space="preserve"> que han sido sometidos a diálisis, </w:t>
      </w:r>
      <w:r w:rsidRPr="007C3B8F">
        <w:rPr>
          <w:rFonts w:ascii="Times New Roman" w:hAnsi="Times New Roman" w:cs="Times New Roman"/>
          <w:sz w:val="24"/>
          <w:szCs w:val="24"/>
        </w:rPr>
        <w:t xml:space="preserve">valoran el grado de satisfacción con el estilo de </w:t>
      </w:r>
      <w:r>
        <w:rPr>
          <w:rFonts w:ascii="Times New Roman" w:hAnsi="Times New Roman" w:cs="Times New Roman"/>
          <w:sz w:val="24"/>
          <w:szCs w:val="24"/>
        </w:rPr>
        <w:t>vida y con el estado funcional, ya que en lo</w:t>
      </w:r>
      <w:r w:rsidRPr="007C3B8F">
        <w:rPr>
          <w:rFonts w:ascii="Times New Roman" w:hAnsi="Times New Roman" w:cs="Times New Roman"/>
          <w:sz w:val="24"/>
          <w:szCs w:val="24"/>
        </w:rPr>
        <w:t xml:space="preserve"> referente al est</w:t>
      </w:r>
      <w:r>
        <w:rPr>
          <w:rFonts w:ascii="Times New Roman" w:hAnsi="Times New Roman" w:cs="Times New Roman"/>
          <w:sz w:val="24"/>
          <w:szCs w:val="24"/>
        </w:rPr>
        <w:t>ilo de vida, la comparación en cierto sentido mejoro notablemente. E</w:t>
      </w:r>
      <w:r w:rsidRPr="007C3B8F">
        <w:rPr>
          <w:rFonts w:ascii="Times New Roman" w:hAnsi="Times New Roman" w:cs="Times New Roman"/>
          <w:sz w:val="24"/>
          <w:szCs w:val="24"/>
        </w:rPr>
        <w:t>l tiempo invert</w:t>
      </w:r>
      <w:r>
        <w:rPr>
          <w:rFonts w:ascii="Times New Roman" w:hAnsi="Times New Roman" w:cs="Times New Roman"/>
          <w:sz w:val="24"/>
          <w:szCs w:val="24"/>
        </w:rPr>
        <w:t xml:space="preserve">ido en el tratamiento influyo en gran forma </w:t>
      </w:r>
      <w:r w:rsidRPr="007C3B8F">
        <w:rPr>
          <w:rFonts w:ascii="Times New Roman" w:hAnsi="Times New Roman" w:cs="Times New Roman"/>
          <w:sz w:val="24"/>
          <w:szCs w:val="24"/>
        </w:rPr>
        <w:t>para la resocialización, convirtiéndose en muchos casos en el eje principal de la vida social de cada paciente</w:t>
      </w:r>
      <w:r>
        <w:rPr>
          <w:rFonts w:ascii="Times New Roman" w:hAnsi="Times New Roman" w:cs="Times New Roman"/>
          <w:sz w:val="24"/>
          <w:szCs w:val="24"/>
        </w:rPr>
        <w:t xml:space="preserve"> sometido a hemodiálisis. </w:t>
      </w:r>
      <w:sdt>
        <w:sdtPr>
          <w:rPr>
            <w:rFonts w:ascii="Times New Roman" w:hAnsi="Times New Roman" w:cs="Times New Roman"/>
            <w:sz w:val="24"/>
            <w:szCs w:val="24"/>
          </w:rPr>
          <w:id w:val="-1136025767"/>
          <w:citation/>
        </w:sdtPr>
        <w:sdtEndPr/>
        <w:sdtContent>
          <w:r>
            <w:rPr>
              <w:rFonts w:ascii="Times New Roman" w:hAnsi="Times New Roman" w:cs="Times New Roman"/>
              <w:sz w:val="24"/>
              <w:szCs w:val="24"/>
            </w:rPr>
            <w:fldChar w:fldCharType="begin"/>
          </w:r>
          <w:r w:rsidR="00C05BB4">
            <w:rPr>
              <w:rFonts w:ascii="Times New Roman" w:hAnsi="Times New Roman" w:cs="Times New Roman"/>
              <w:sz w:val="24"/>
              <w:szCs w:val="24"/>
            </w:rPr>
            <w:instrText xml:space="preserve">CITATION Oli12 \l 12298 </w:instrText>
          </w:r>
          <w:r>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(OLIVARES &amp; LUNA, 2012)</w:t>
          </w:r>
          <w:r>
            <w:rPr>
              <w:rFonts w:ascii="Times New Roman" w:hAnsi="Times New Roman" w:cs="Times New Roman"/>
              <w:sz w:val="24"/>
              <w:szCs w:val="24"/>
            </w:rPr>
            <w:fldChar w:fldCharType="end"/>
          </w:r>
        </w:sdtContent>
      </w:sdt>
    </w:p>
    <w:p w14:paraId="1EA63F75" w14:textId="51C857FA" w:rsidR="004F39A3"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Diálisis peritoneal:</w:t>
      </w:r>
      <w:r w:rsidR="00EB64A7">
        <w:rPr>
          <w:rFonts w:ascii="Times New Roman" w:eastAsia="Times New Roman" w:hAnsi="Times New Roman" w:cs="Times New Roman"/>
          <w:color w:val="000000"/>
          <w:sz w:val="24"/>
          <w:szCs w:val="24"/>
        </w:rPr>
        <w:t xml:space="preserve"> S</w:t>
      </w:r>
      <w:r>
        <w:rPr>
          <w:rFonts w:ascii="Times New Roman" w:eastAsia="Times New Roman" w:hAnsi="Times New Roman" w:cs="Times New Roman"/>
          <w:color w:val="000000"/>
          <w:sz w:val="24"/>
          <w:szCs w:val="24"/>
        </w:rPr>
        <w:t>e inserta un catéter en el abdomen, se llena la cavidad peritoneal con una solución de diálisis que absorbe los residuos y exceso de fluidos Los productos de desecho se filtran a través de la membrana de revestimiento de la cavidad abdominal. Después de un lapso de tiempo la solución de diálisis transporta los materiales de desecho del cuerpo (este proceso dura aproximadamente 4horas).</w:t>
      </w:r>
      <w:sdt>
        <w:sdtPr>
          <w:rPr>
            <w:rFonts w:ascii="Times New Roman" w:eastAsia="Times New Roman" w:hAnsi="Times New Roman" w:cs="Times New Roman"/>
            <w:color w:val="000000"/>
            <w:sz w:val="24"/>
            <w:szCs w:val="24"/>
          </w:rPr>
          <w:id w:val="2096430155"/>
          <w:citation/>
        </w:sdtPr>
        <w:sdtEndPr/>
        <w:sdtContent>
          <w:r>
            <w:rPr>
              <w:rFonts w:ascii="Times New Roman" w:eastAsia="Times New Roman" w:hAnsi="Times New Roman" w:cs="Times New Roman"/>
              <w:color w:val="000000"/>
              <w:sz w:val="24"/>
              <w:szCs w:val="24"/>
            </w:rPr>
            <w:fldChar w:fldCharType="begin"/>
          </w:r>
          <w:r w:rsidR="00C05BB4">
            <w:rPr>
              <w:rFonts w:ascii="Times New Roman" w:eastAsia="Times New Roman" w:hAnsi="Times New Roman" w:cs="Times New Roman"/>
              <w:color w:val="000000"/>
              <w:sz w:val="24"/>
              <w:szCs w:val="24"/>
            </w:rPr>
            <w:instrText xml:space="preserve">CITATION Oli12 \l 12298 </w:instrText>
          </w:r>
          <w:r>
            <w:rPr>
              <w:rFonts w:ascii="Times New Roman" w:eastAsia="Times New Roman" w:hAnsi="Times New Roman" w:cs="Times New Roman"/>
              <w:color w:val="000000"/>
              <w:sz w:val="24"/>
              <w:szCs w:val="24"/>
            </w:rPr>
            <w:fldChar w:fldCharType="separate"/>
          </w:r>
          <w:r w:rsidR="00F21D9C">
            <w:rPr>
              <w:rFonts w:ascii="Times New Roman" w:eastAsia="Times New Roman" w:hAnsi="Times New Roman" w:cs="Times New Roman"/>
              <w:noProof/>
              <w:color w:val="000000"/>
              <w:sz w:val="24"/>
              <w:szCs w:val="24"/>
            </w:rPr>
            <w:t xml:space="preserve"> </w:t>
          </w:r>
          <w:r w:rsidR="00F21D9C" w:rsidRPr="00F21D9C">
            <w:rPr>
              <w:rFonts w:ascii="Times New Roman" w:eastAsia="Times New Roman" w:hAnsi="Times New Roman" w:cs="Times New Roman"/>
              <w:noProof/>
              <w:color w:val="000000"/>
              <w:sz w:val="24"/>
              <w:szCs w:val="24"/>
            </w:rPr>
            <w:t>(OLIVARES &amp; LUNA, 2012)</w:t>
          </w:r>
          <w:r>
            <w:rPr>
              <w:rFonts w:ascii="Times New Roman" w:eastAsia="Times New Roman" w:hAnsi="Times New Roman" w:cs="Times New Roman"/>
              <w:color w:val="000000"/>
              <w:sz w:val="24"/>
              <w:szCs w:val="24"/>
            </w:rPr>
            <w:fldChar w:fldCharType="end"/>
          </w:r>
        </w:sdtContent>
      </w:sdt>
    </w:p>
    <w:p w14:paraId="6ADD27BE" w14:textId="2FB56458" w:rsidR="004F39A3" w:rsidRPr="007F5C17" w:rsidRDefault="004F39A3" w:rsidP="004F39A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Trasplante de riñón:</w:t>
      </w:r>
      <w:r w:rsidR="00EB64A7">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color w:val="000000"/>
          <w:sz w:val="24"/>
          <w:szCs w:val="24"/>
        </w:rPr>
        <w:t>sto involucra reemplazar quirúrgicamente un riñón sano de un donante y extraer un riñón dañado del paciente con Insuficiencia Renal Crónica. Los riñones trasplantados pueden provenir de un donante cadavérico o vivo. Los pacientes requerirán medicación inmunosupresora para evitar que el nuevo riñón sea rechazado.</w:t>
      </w:r>
    </w:p>
    <w:p w14:paraId="414AA5B9" w14:textId="5EEFCFFC" w:rsidR="004F39A3" w:rsidRDefault="004F39A3" w:rsidP="004F39A3">
      <w:pPr>
        <w:spacing w:line="360" w:lineRule="auto"/>
        <w:jc w:val="both"/>
        <w:rPr>
          <w:rFonts w:ascii="Times New Roman" w:hAnsi="Times New Roman" w:cs="Times New Roman"/>
          <w:sz w:val="24"/>
          <w:szCs w:val="24"/>
        </w:rPr>
      </w:pPr>
      <w:r>
        <w:rPr>
          <w:rFonts w:ascii="Times New Roman" w:hAnsi="Times New Roman" w:cs="Times New Roman"/>
          <w:sz w:val="24"/>
          <w:szCs w:val="24"/>
        </w:rPr>
        <w:t>Actualmente</w:t>
      </w:r>
      <w:r w:rsidRPr="007C3B8F">
        <w:rPr>
          <w:rFonts w:ascii="Times New Roman" w:hAnsi="Times New Roman" w:cs="Times New Roman"/>
          <w:sz w:val="24"/>
          <w:szCs w:val="24"/>
        </w:rPr>
        <w:t>, no existe una contraindicación absoluta para el t</w:t>
      </w:r>
      <w:r>
        <w:rPr>
          <w:rFonts w:ascii="Times New Roman" w:hAnsi="Times New Roman" w:cs="Times New Roman"/>
          <w:sz w:val="24"/>
          <w:szCs w:val="24"/>
        </w:rPr>
        <w:t>ratamiento sustitutivo de la insuficiencia renal crónica</w:t>
      </w:r>
      <w:r w:rsidRPr="007C3B8F">
        <w:rPr>
          <w:rFonts w:ascii="Times New Roman" w:hAnsi="Times New Roman" w:cs="Times New Roman"/>
          <w:sz w:val="24"/>
          <w:szCs w:val="24"/>
        </w:rPr>
        <w:t xml:space="preserve">, </w:t>
      </w:r>
      <w:r>
        <w:rPr>
          <w:rFonts w:ascii="Times New Roman" w:hAnsi="Times New Roman" w:cs="Times New Roman"/>
          <w:sz w:val="24"/>
          <w:szCs w:val="24"/>
        </w:rPr>
        <w:t xml:space="preserve">en cuanto a la </w:t>
      </w:r>
      <w:r w:rsidRPr="007C3B8F">
        <w:rPr>
          <w:rFonts w:ascii="Times New Roman" w:hAnsi="Times New Roman" w:cs="Times New Roman"/>
          <w:sz w:val="24"/>
          <w:szCs w:val="24"/>
        </w:rPr>
        <w:t>hemodiálisis.</w:t>
      </w:r>
      <w:r>
        <w:rPr>
          <w:rFonts w:ascii="Times New Roman" w:hAnsi="Times New Roman" w:cs="Times New Roman"/>
          <w:sz w:val="24"/>
          <w:szCs w:val="24"/>
        </w:rPr>
        <w:t xml:space="preserve"> Por lo que únicamente se </w:t>
      </w:r>
      <w:r w:rsidRPr="007C3B8F">
        <w:rPr>
          <w:rFonts w:ascii="Times New Roman" w:hAnsi="Times New Roman" w:cs="Times New Roman"/>
          <w:sz w:val="24"/>
          <w:szCs w:val="24"/>
        </w:rPr>
        <w:t xml:space="preserve">plantea no ofrecer este tratamiento a pacientes con dolor intratable </w:t>
      </w:r>
      <w:r>
        <w:rPr>
          <w:rFonts w:ascii="Times New Roman" w:hAnsi="Times New Roman" w:cs="Times New Roman"/>
          <w:sz w:val="24"/>
          <w:szCs w:val="24"/>
        </w:rPr>
        <w:t xml:space="preserve">es decir en paciente con enfermedades terminales que se encuentren </w:t>
      </w:r>
      <w:r w:rsidRPr="007C3B8F">
        <w:rPr>
          <w:rFonts w:ascii="Times New Roman" w:hAnsi="Times New Roman" w:cs="Times New Roman"/>
          <w:sz w:val="24"/>
          <w:szCs w:val="24"/>
        </w:rPr>
        <w:t xml:space="preserve">en estado vegetativo. En el caso de </w:t>
      </w:r>
      <w:r w:rsidRPr="007C3B8F">
        <w:rPr>
          <w:rFonts w:ascii="Times New Roman" w:hAnsi="Times New Roman" w:cs="Times New Roman"/>
          <w:sz w:val="24"/>
          <w:szCs w:val="24"/>
        </w:rPr>
        <w:lastRenderedPageBreak/>
        <w:t>enfermedades malignas, se contempla la realización de HD si se prevé una supervivencia superior a seis mes</w:t>
      </w:r>
      <w:r>
        <w:rPr>
          <w:rFonts w:ascii="Times New Roman" w:hAnsi="Times New Roman" w:cs="Times New Roman"/>
          <w:sz w:val="24"/>
          <w:szCs w:val="24"/>
        </w:rPr>
        <w:t>es</w:t>
      </w:r>
      <w:r w:rsidR="00C54FC6">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1451781810"/>
          <w:citation/>
        </w:sdtPr>
        <w:sdtEndPr/>
        <w:sdtContent>
          <w:r>
            <w:rPr>
              <w:rFonts w:ascii="Times New Roman" w:hAnsi="Times New Roman" w:cs="Times New Roman"/>
              <w:sz w:val="24"/>
              <w:szCs w:val="24"/>
            </w:rPr>
            <w:fldChar w:fldCharType="begin"/>
          </w:r>
          <w:r w:rsidR="00C54FC6">
            <w:rPr>
              <w:rFonts w:ascii="Times New Roman" w:hAnsi="Times New Roman" w:cs="Times New Roman"/>
              <w:sz w:val="24"/>
              <w:szCs w:val="24"/>
            </w:rPr>
            <w:instrText xml:space="preserve">CITATION Nat16 \l 12298 </w:instrText>
          </w:r>
          <w:r>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(NATIONALKIDNEYFOUNDATION, 2016)</w:t>
          </w:r>
          <w:r>
            <w:rPr>
              <w:rFonts w:ascii="Times New Roman" w:hAnsi="Times New Roman" w:cs="Times New Roman"/>
              <w:sz w:val="24"/>
              <w:szCs w:val="24"/>
            </w:rPr>
            <w:fldChar w:fldCharType="end"/>
          </w:r>
        </w:sdtContent>
      </w:sdt>
    </w:p>
    <w:p w14:paraId="67C4943A" w14:textId="0E639AC5" w:rsidR="004F39A3" w:rsidRDefault="004F39A3" w:rsidP="004F39A3">
      <w:pPr>
        <w:spacing w:line="360" w:lineRule="auto"/>
        <w:jc w:val="both"/>
      </w:pPr>
      <w:r w:rsidRPr="007C3B8F">
        <w:rPr>
          <w:rFonts w:ascii="Times New Roman" w:hAnsi="Times New Roman" w:cs="Times New Roman"/>
          <w:sz w:val="24"/>
          <w:szCs w:val="24"/>
        </w:rPr>
        <w:t xml:space="preserve">La insuficiencia renal crónica provoca un deterioro </w:t>
      </w:r>
      <w:r>
        <w:rPr>
          <w:rFonts w:ascii="Times New Roman" w:hAnsi="Times New Roman" w:cs="Times New Roman"/>
          <w:sz w:val="24"/>
          <w:szCs w:val="24"/>
        </w:rPr>
        <w:t xml:space="preserve">de la función renal de forma progresiva </w:t>
      </w:r>
      <w:r w:rsidRPr="007C3B8F">
        <w:rPr>
          <w:rFonts w:ascii="Times New Roman" w:hAnsi="Times New Roman" w:cs="Times New Roman"/>
          <w:sz w:val="24"/>
          <w:szCs w:val="24"/>
        </w:rPr>
        <w:t>con aparición de</w:t>
      </w:r>
      <w:r>
        <w:rPr>
          <w:rFonts w:ascii="Times New Roman" w:hAnsi="Times New Roman" w:cs="Times New Roman"/>
          <w:sz w:val="24"/>
          <w:szCs w:val="24"/>
        </w:rPr>
        <w:t xml:space="preserve"> diversos</w:t>
      </w:r>
      <w:r w:rsidRPr="007C3B8F">
        <w:rPr>
          <w:rFonts w:ascii="Times New Roman" w:hAnsi="Times New Roman" w:cs="Times New Roman"/>
          <w:sz w:val="24"/>
          <w:szCs w:val="24"/>
        </w:rPr>
        <w:t xml:space="preserve"> trastornos </w:t>
      </w:r>
      <w:r>
        <w:rPr>
          <w:rFonts w:ascii="Times New Roman" w:hAnsi="Times New Roman" w:cs="Times New Roman"/>
          <w:sz w:val="24"/>
          <w:szCs w:val="24"/>
        </w:rPr>
        <w:t>en diferentes</w:t>
      </w:r>
      <w:r w:rsidRPr="007C3B8F">
        <w:rPr>
          <w:rFonts w:ascii="Times New Roman" w:hAnsi="Times New Roman" w:cs="Times New Roman"/>
          <w:sz w:val="24"/>
          <w:szCs w:val="24"/>
        </w:rPr>
        <w:t xml:space="preserve"> órgan</w:t>
      </w:r>
      <w:r>
        <w:rPr>
          <w:rFonts w:ascii="Times New Roman" w:hAnsi="Times New Roman" w:cs="Times New Roman"/>
          <w:sz w:val="24"/>
          <w:szCs w:val="24"/>
        </w:rPr>
        <w:t>os y sistemas que suele llevar al paciente al</w:t>
      </w:r>
      <w:r w:rsidRPr="007C3B8F">
        <w:rPr>
          <w:rFonts w:ascii="Times New Roman" w:hAnsi="Times New Roman" w:cs="Times New Roman"/>
          <w:sz w:val="24"/>
          <w:szCs w:val="24"/>
        </w:rPr>
        <w:t xml:space="preserve"> sedentarismo</w:t>
      </w:r>
      <w:r>
        <w:rPr>
          <w:rFonts w:ascii="Times New Roman" w:hAnsi="Times New Roman" w:cs="Times New Roman"/>
          <w:sz w:val="24"/>
          <w:szCs w:val="24"/>
        </w:rPr>
        <w:t xml:space="preserve">, y, por ende, al deterioro </w:t>
      </w:r>
      <w:r w:rsidRPr="007C3B8F">
        <w:rPr>
          <w:rFonts w:ascii="Times New Roman" w:hAnsi="Times New Roman" w:cs="Times New Roman"/>
          <w:sz w:val="24"/>
          <w:szCs w:val="24"/>
        </w:rPr>
        <w:t>mayor de la función muscular, que suele agravarse durant</w:t>
      </w:r>
      <w:r>
        <w:rPr>
          <w:rFonts w:ascii="Times New Roman" w:hAnsi="Times New Roman" w:cs="Times New Roman"/>
          <w:sz w:val="24"/>
          <w:szCs w:val="24"/>
        </w:rPr>
        <w:t>e los tratamientos de hemodiálisis</w:t>
      </w:r>
      <w:r w:rsidRPr="007C3B8F">
        <w:rPr>
          <w:rFonts w:ascii="Times New Roman" w:hAnsi="Times New Roman" w:cs="Times New Roman"/>
          <w:sz w:val="24"/>
          <w:szCs w:val="24"/>
        </w:rPr>
        <w:t>. En consecuencia, la inactividad física se convi</w:t>
      </w:r>
      <w:r>
        <w:rPr>
          <w:rFonts w:ascii="Times New Roman" w:hAnsi="Times New Roman" w:cs="Times New Roman"/>
          <w:sz w:val="24"/>
          <w:szCs w:val="24"/>
        </w:rPr>
        <w:t xml:space="preserve">erte en un factor perjudicial que agrava y </w:t>
      </w:r>
      <w:r w:rsidRPr="007C3B8F">
        <w:rPr>
          <w:rFonts w:ascii="Times New Roman" w:hAnsi="Times New Roman" w:cs="Times New Roman"/>
          <w:sz w:val="24"/>
          <w:szCs w:val="24"/>
        </w:rPr>
        <w:t>contribuye al deterior</w:t>
      </w:r>
      <w:r>
        <w:rPr>
          <w:rFonts w:ascii="Times New Roman" w:hAnsi="Times New Roman" w:cs="Times New Roman"/>
          <w:sz w:val="24"/>
          <w:szCs w:val="24"/>
        </w:rPr>
        <w:t>o acelerado de la función renal así como</w:t>
      </w:r>
      <w:r w:rsidRPr="007C3B8F">
        <w:rPr>
          <w:rFonts w:ascii="Times New Roman" w:hAnsi="Times New Roman" w:cs="Times New Roman"/>
          <w:sz w:val="24"/>
          <w:szCs w:val="24"/>
        </w:rPr>
        <w:t xml:space="preserve"> física, cardiovascular y calidad de vida de los paciente</w:t>
      </w:r>
      <w:r w:rsidRPr="00C54FC6">
        <w:rPr>
          <w:rFonts w:ascii="Times New Roman" w:hAnsi="Times New Roman" w:cs="Times New Roman"/>
          <w:sz w:val="24"/>
          <w:szCs w:val="24"/>
        </w:rPr>
        <w:t xml:space="preserve">s con ERC.   </w:t>
      </w:r>
      <w:sdt>
        <w:sdtPr>
          <w:rPr>
            <w:rFonts w:ascii="Times New Roman" w:hAnsi="Times New Roman" w:cs="Times New Roman"/>
            <w:sz w:val="24"/>
            <w:szCs w:val="24"/>
          </w:rPr>
          <w:id w:val="-477221350"/>
          <w:citation/>
        </w:sdtPr>
        <w:sdtEndPr/>
        <w:sdtContent>
          <w:r w:rsidRPr="00C54FC6">
            <w:rPr>
              <w:rFonts w:ascii="Times New Roman" w:hAnsi="Times New Roman" w:cs="Times New Roman"/>
              <w:sz w:val="24"/>
              <w:szCs w:val="24"/>
            </w:rPr>
            <w:fldChar w:fldCharType="begin"/>
          </w:r>
          <w:r w:rsidR="00C54FC6" w:rsidRPr="00C54FC6">
            <w:rPr>
              <w:rFonts w:ascii="Times New Roman" w:hAnsi="Times New Roman" w:cs="Times New Roman"/>
              <w:sz w:val="24"/>
              <w:szCs w:val="24"/>
            </w:rPr>
            <w:instrText xml:space="preserve">CITATION Yep14 \l 12298 </w:instrText>
          </w:r>
          <w:r w:rsidRPr="00C54FC6">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(YEPEZ, MONTOYA, ORREGO, CUELLAR, &amp; YEPEZ, 2014)</w:t>
          </w:r>
          <w:r w:rsidRPr="00C54FC6">
            <w:rPr>
              <w:rFonts w:ascii="Times New Roman" w:hAnsi="Times New Roman" w:cs="Times New Roman"/>
              <w:sz w:val="24"/>
              <w:szCs w:val="24"/>
            </w:rPr>
            <w:fldChar w:fldCharType="end"/>
          </w:r>
        </w:sdtContent>
      </w:sdt>
    </w:p>
    <w:p w14:paraId="7B777618" w14:textId="67069990" w:rsidR="004F39A3" w:rsidRDefault="00EB64A7" w:rsidP="00EB64A7">
      <w:pPr>
        <w:pStyle w:val="Ttulo2"/>
        <w:numPr>
          <w:ilvl w:val="1"/>
          <w:numId w:val="6"/>
        </w:numPr>
        <w:rPr>
          <w:rFonts w:ascii="Times New Roman" w:hAnsi="Times New Roman" w:cs="Times New Roman"/>
          <w:b/>
          <w:color w:val="000000" w:themeColor="text1"/>
          <w:sz w:val="24"/>
          <w:szCs w:val="24"/>
          <w:shd w:val="clear" w:color="auto" w:fill="FFFFFF"/>
        </w:rPr>
      </w:pPr>
      <w:bookmarkStart w:id="64" w:name="_Toc21067746"/>
      <w:r>
        <w:rPr>
          <w:rFonts w:ascii="Times New Roman" w:hAnsi="Times New Roman" w:cs="Times New Roman"/>
          <w:b/>
          <w:color w:val="000000" w:themeColor="text1"/>
          <w:sz w:val="24"/>
          <w:szCs w:val="24"/>
          <w:shd w:val="clear" w:color="auto" w:fill="FFFFFF"/>
        </w:rPr>
        <w:t>Calidad de vida</w:t>
      </w:r>
      <w:bookmarkEnd w:id="64"/>
    </w:p>
    <w:p w14:paraId="445AB60B" w14:textId="77777777" w:rsidR="00EB64A7" w:rsidRPr="00EB64A7" w:rsidRDefault="00EB64A7" w:rsidP="00EB64A7"/>
    <w:p w14:paraId="30FA6EAE" w14:textId="743456D5" w:rsidR="004F39A3" w:rsidRPr="00821BC0"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 xml:space="preserve">La OMS define la calidad de vida como la percepción </w:t>
      </w:r>
      <w:r>
        <w:rPr>
          <w:rFonts w:ascii="Times New Roman" w:hAnsi="Times New Roman" w:cs="Times New Roman"/>
          <w:color w:val="000000"/>
          <w:sz w:val="24"/>
          <w:szCs w:val="24"/>
          <w:shd w:val="clear" w:color="auto" w:fill="FFFFFF"/>
        </w:rPr>
        <w:t xml:space="preserve">personal </w:t>
      </w:r>
      <w:r w:rsidRPr="00E453DD">
        <w:rPr>
          <w:rFonts w:ascii="Times New Roman" w:hAnsi="Times New Roman" w:cs="Times New Roman"/>
          <w:color w:val="000000"/>
          <w:sz w:val="24"/>
          <w:szCs w:val="24"/>
          <w:shd w:val="clear" w:color="auto" w:fill="FFFFFF"/>
        </w:rPr>
        <w:t xml:space="preserve"> de la posición en la vida en el contexto de la cultura y sistema de valores en el cual se vive y su relación con las metas, expectativas, estándares e intereses. </w:t>
      </w:r>
      <w:r>
        <w:rPr>
          <w:rFonts w:ascii="Times New Roman" w:hAnsi="Times New Roman" w:cs="Times New Roman"/>
          <w:color w:val="000000"/>
          <w:sz w:val="24"/>
          <w:szCs w:val="24"/>
          <w:shd w:val="clear" w:color="auto" w:fill="FFFFFF"/>
        </w:rPr>
        <w:t>Se trata de una definición</w:t>
      </w:r>
      <w:r w:rsidRPr="00E453DD">
        <w:rPr>
          <w:rFonts w:ascii="Times New Roman" w:hAnsi="Times New Roman" w:cs="Times New Roman"/>
          <w:color w:val="000000"/>
          <w:sz w:val="24"/>
          <w:szCs w:val="24"/>
          <w:shd w:val="clear" w:color="auto" w:fill="FFFFFF"/>
        </w:rPr>
        <w:t xml:space="preserve"> que está influido por la </w:t>
      </w:r>
      <w:hyperlink r:id="rId18" w:tooltip="Salud" w:history="1">
        <w:r w:rsidRPr="00E453DD">
          <w:rPr>
            <w:rFonts w:ascii="Times New Roman" w:hAnsi="Times New Roman" w:cs="Times New Roman"/>
            <w:color w:val="000000"/>
            <w:sz w:val="24"/>
            <w:szCs w:val="24"/>
          </w:rPr>
          <w:t>salud</w:t>
        </w:r>
      </w:hyperlink>
      <w:r w:rsidRPr="00E453DD">
        <w:rPr>
          <w:rFonts w:ascii="Times New Roman" w:hAnsi="Times New Roman" w:cs="Times New Roman"/>
          <w:color w:val="000000"/>
          <w:sz w:val="24"/>
          <w:szCs w:val="24"/>
          <w:shd w:val="clear" w:color="auto" w:fill="FFFFFF"/>
        </w:rPr>
        <w:t xml:space="preserve"> física del sujeto, su estado psicológico, su nivel de independencia, sus relaciones sociales, así </w:t>
      </w:r>
      <w:r w:rsidR="00E1364C">
        <w:rPr>
          <w:rFonts w:ascii="Times New Roman" w:hAnsi="Times New Roman" w:cs="Times New Roman"/>
          <w:color w:val="000000"/>
          <w:sz w:val="24"/>
          <w:szCs w:val="24"/>
          <w:shd w:val="clear" w:color="auto" w:fill="FFFFFF"/>
        </w:rPr>
        <w:t>como su relación con el entorno.</w:t>
      </w:r>
      <w:r w:rsidRPr="00E453DD">
        <w:rPr>
          <w:rFonts w:ascii="Times New Roman" w:hAnsi="Times New Roman" w:cs="Times New Roman"/>
          <w:sz w:val="24"/>
          <w:szCs w:val="24"/>
        </w:rPr>
        <w:t xml:space="preserve"> </w:t>
      </w:r>
      <w:sdt>
        <w:sdtPr>
          <w:rPr>
            <w:rFonts w:ascii="Times New Roman" w:hAnsi="Times New Roman" w:cs="Times New Roman"/>
            <w:sz w:val="24"/>
            <w:szCs w:val="24"/>
          </w:rPr>
          <w:id w:val="-968277171"/>
          <w:citation/>
        </w:sdtPr>
        <w:sdtEndPr/>
        <w:sdtContent>
          <w:r w:rsidR="00E1364C">
            <w:rPr>
              <w:rFonts w:ascii="Times New Roman" w:hAnsi="Times New Roman" w:cs="Times New Roman"/>
              <w:sz w:val="24"/>
              <w:szCs w:val="24"/>
            </w:rPr>
            <w:fldChar w:fldCharType="begin"/>
          </w:r>
          <w:r w:rsidR="00E1364C">
            <w:rPr>
              <w:rFonts w:ascii="Times New Roman" w:hAnsi="Times New Roman" w:cs="Times New Roman"/>
              <w:sz w:val="24"/>
              <w:szCs w:val="24"/>
              <w:lang w:val="es-MX"/>
            </w:rPr>
            <w:instrText xml:space="preserve"> CITATION OMS94 \l 2058 </w:instrText>
          </w:r>
          <w:r w:rsidR="00E1364C">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lang w:val="es-MX"/>
            </w:rPr>
            <w:t>(OMS, 1994)</w:t>
          </w:r>
          <w:r w:rsidR="00E1364C">
            <w:rPr>
              <w:rFonts w:ascii="Times New Roman" w:hAnsi="Times New Roman" w:cs="Times New Roman"/>
              <w:sz w:val="24"/>
              <w:szCs w:val="24"/>
            </w:rPr>
            <w:fldChar w:fldCharType="end"/>
          </w:r>
        </w:sdtContent>
      </w:sdt>
    </w:p>
    <w:p w14:paraId="1274DBB6" w14:textId="77777777" w:rsidR="004F39A3" w:rsidRPr="00E453D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 xml:space="preserve">Al hablar de calidad de vida  nos referimos a la percepción que tiene el paciente de los efectos que tiene  una patología y el tratamiento que recibe  en los ámbitos;  físico, social, psicológico y ambiental. </w:t>
      </w:r>
    </w:p>
    <w:p w14:paraId="53FAB730" w14:textId="512D00D5" w:rsidR="00C54FC6" w:rsidRDefault="004F39A3" w:rsidP="00C54FC6">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El propósito fundamental de la utilización y medición de la calidad de vida relacionada a la salud  es proporcionar una evaluación más comprensiva, integral y válida del estado de salud de un individuo o grupo, y una valoración más precisa de los posibles beneficios y riesgos que pueden derivarse de la atención médica. El homogeneizar la información relacionada con la calidad de vida de los pacientes permite que se brinde</w:t>
      </w:r>
      <w:r w:rsidR="00C54FC6">
        <w:rPr>
          <w:rFonts w:ascii="Times New Roman" w:hAnsi="Times New Roman" w:cs="Times New Roman"/>
          <w:color w:val="000000"/>
          <w:sz w:val="24"/>
          <w:szCs w:val="24"/>
          <w:shd w:val="clear" w:color="auto" w:fill="FFFFFF"/>
        </w:rPr>
        <w:t xml:space="preserve"> una mejor asistencia sanitaria. </w:t>
      </w:r>
      <w:sdt>
        <w:sdtPr>
          <w:rPr>
            <w:rFonts w:ascii="Times New Roman" w:hAnsi="Times New Roman" w:cs="Times New Roman"/>
            <w:color w:val="000000"/>
            <w:sz w:val="24"/>
            <w:szCs w:val="24"/>
            <w:shd w:val="clear" w:color="auto" w:fill="FFFFFF"/>
          </w:rPr>
          <w:id w:val="8265617"/>
          <w:citation/>
        </w:sdtPr>
        <w:sdtEndPr/>
        <w:sdtContent>
          <w:r w:rsidR="00C54FC6">
            <w:rPr>
              <w:rFonts w:ascii="Times New Roman" w:hAnsi="Times New Roman" w:cs="Times New Roman"/>
              <w:color w:val="000000"/>
              <w:sz w:val="24"/>
              <w:szCs w:val="24"/>
              <w:shd w:val="clear" w:color="auto" w:fill="FFFFFF"/>
            </w:rPr>
            <w:fldChar w:fldCharType="begin"/>
          </w:r>
          <w:r w:rsidR="00C54FC6">
            <w:rPr>
              <w:rFonts w:ascii="Times New Roman" w:hAnsi="Times New Roman" w:cs="Times New Roman"/>
              <w:color w:val="000000"/>
              <w:sz w:val="24"/>
              <w:szCs w:val="24"/>
              <w:shd w:val="clear" w:color="auto" w:fill="FFFFFF"/>
              <w:lang w:val="es-MX"/>
            </w:rPr>
            <w:instrText xml:space="preserve"> CITATION Dra16 \l 2058 </w:instrText>
          </w:r>
          <w:r w:rsidR="00C54FC6">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lang w:val="es-MX"/>
            </w:rPr>
            <w:t>(SÁNCHEZ, RIVADENEYRA ESPINOZA, &amp; PIERRE, 2016)</w:t>
          </w:r>
          <w:r w:rsidR="00C54FC6">
            <w:rPr>
              <w:rFonts w:ascii="Times New Roman" w:hAnsi="Times New Roman" w:cs="Times New Roman"/>
              <w:color w:val="000000"/>
              <w:sz w:val="24"/>
              <w:szCs w:val="24"/>
              <w:shd w:val="clear" w:color="auto" w:fill="FFFFFF"/>
            </w:rPr>
            <w:fldChar w:fldCharType="end"/>
          </w:r>
        </w:sdtContent>
      </w:sdt>
      <w:r w:rsidR="00C54FC6">
        <w:rPr>
          <w:rFonts w:ascii="Times New Roman" w:hAnsi="Times New Roman" w:cs="Times New Roman"/>
          <w:color w:val="000000"/>
          <w:sz w:val="24"/>
          <w:szCs w:val="24"/>
          <w:shd w:val="clear" w:color="auto" w:fill="FFFFFF"/>
        </w:rPr>
        <w:t>.</w:t>
      </w:r>
    </w:p>
    <w:p w14:paraId="7F89E420" w14:textId="54527EDC" w:rsidR="00EB64A7" w:rsidRPr="00C54FC6" w:rsidRDefault="004F39A3" w:rsidP="00C54FC6">
      <w:pPr>
        <w:spacing w:line="360" w:lineRule="auto"/>
        <w:jc w:val="both"/>
        <w:rPr>
          <w:rFonts w:ascii="Times New Roman" w:hAnsi="Times New Roman" w:cs="Times New Roman"/>
          <w:b/>
          <w:color w:val="000000" w:themeColor="text1"/>
          <w:sz w:val="24"/>
          <w:szCs w:val="24"/>
          <w:shd w:val="clear" w:color="auto" w:fill="FFFFFF"/>
        </w:rPr>
      </w:pPr>
      <w:r w:rsidRPr="00EB64A7">
        <w:rPr>
          <w:rFonts w:ascii="Times New Roman" w:hAnsi="Times New Roman" w:cs="Times New Roman"/>
          <w:b/>
          <w:color w:val="000000" w:themeColor="text1"/>
          <w:sz w:val="24"/>
          <w:szCs w:val="24"/>
          <w:shd w:val="clear" w:color="auto" w:fill="FFFFFF"/>
        </w:rPr>
        <w:t xml:space="preserve">Calidad de vida en pacientes ERC </w:t>
      </w:r>
      <w:r w:rsidR="00EB64A7">
        <w:rPr>
          <w:rFonts w:ascii="Times New Roman" w:hAnsi="Times New Roman" w:cs="Times New Roman"/>
          <w:b/>
          <w:color w:val="000000" w:themeColor="text1"/>
          <w:sz w:val="24"/>
          <w:szCs w:val="24"/>
          <w:shd w:val="clear" w:color="auto" w:fill="FFFFFF"/>
        </w:rPr>
        <w:t>en hemodiálisis</w:t>
      </w:r>
    </w:p>
    <w:p w14:paraId="00581EFD" w14:textId="4334F8BB" w:rsidR="004F39A3" w:rsidRPr="009F224E" w:rsidRDefault="004F39A3" w:rsidP="004F39A3">
      <w:pPr>
        <w:spacing w:line="360" w:lineRule="auto"/>
        <w:jc w:val="both"/>
        <w:rPr>
          <w:rFonts w:ascii="Times New Roman" w:hAnsi="Times New Roman" w:cs="Times New Roman"/>
          <w:sz w:val="24"/>
          <w:szCs w:val="24"/>
        </w:rPr>
      </w:pPr>
      <w:r w:rsidRPr="00495EA0">
        <w:rPr>
          <w:rFonts w:ascii="Times New Roman" w:hAnsi="Times New Roman" w:cs="Times New Roman"/>
          <w:sz w:val="24"/>
          <w:szCs w:val="24"/>
        </w:rPr>
        <w:t>La CVRS se ha definido como la percepción subjetiva, influenciada por el estado de salud actual, de la capacidad para realizar aquellas actividades</w:t>
      </w:r>
      <w:r>
        <w:rPr>
          <w:rFonts w:ascii="Times New Roman" w:hAnsi="Times New Roman" w:cs="Times New Roman"/>
          <w:sz w:val="24"/>
          <w:szCs w:val="24"/>
        </w:rPr>
        <w:t xml:space="preserve"> importantes para el individuo</w:t>
      </w:r>
      <w:r w:rsidRPr="00495EA0">
        <w:rPr>
          <w:rFonts w:ascii="Times New Roman" w:hAnsi="Times New Roman" w:cs="Times New Roman"/>
          <w:sz w:val="24"/>
          <w:szCs w:val="24"/>
        </w:rPr>
        <w:t xml:space="preserve">, y mide cómo se modifica el valor asignado a la duración de la vida en función de la percepción de limitaciones físicas, psicológicas, sociales y de disminución </w:t>
      </w:r>
      <w:r w:rsidRPr="00495EA0">
        <w:rPr>
          <w:rFonts w:ascii="Times New Roman" w:hAnsi="Times New Roman" w:cs="Times New Roman"/>
          <w:sz w:val="24"/>
          <w:szCs w:val="24"/>
        </w:rPr>
        <w:lastRenderedPageBreak/>
        <w:t>de oportunidades a causa de la enfermedad, sus secuelas, el tratamie</w:t>
      </w:r>
      <w:r>
        <w:rPr>
          <w:rFonts w:ascii="Times New Roman" w:hAnsi="Times New Roman" w:cs="Times New Roman"/>
          <w:sz w:val="24"/>
          <w:szCs w:val="24"/>
        </w:rPr>
        <w:t xml:space="preserve">nto y/o las políticas de salud, </w:t>
      </w:r>
      <w:r w:rsidRPr="00495EA0">
        <w:rPr>
          <w:rFonts w:ascii="Times New Roman" w:hAnsi="Times New Roman" w:cs="Times New Roman"/>
          <w:sz w:val="24"/>
          <w:szCs w:val="24"/>
        </w:rPr>
        <w:t>por lo que no es extraño˜ la importante repercusión que tiene la discapacidad funcional en la CVRS</w:t>
      </w:r>
      <w:r>
        <w:rPr>
          <w:rFonts w:ascii="Times New Roman" w:hAnsi="Times New Roman" w:cs="Times New Roman"/>
          <w:sz w:val="24"/>
          <w:szCs w:val="24"/>
        </w:rPr>
        <w:t>.</w:t>
      </w:r>
      <w:sdt>
        <w:sdtPr>
          <w:rPr>
            <w:rFonts w:ascii="Times New Roman" w:hAnsi="Times New Roman" w:cs="Times New Roman"/>
            <w:sz w:val="24"/>
            <w:szCs w:val="24"/>
          </w:rPr>
          <w:id w:val="-1238244123"/>
          <w:citation/>
        </w:sdtPr>
        <w:sdtEndPr/>
        <w:sdtContent>
          <w:r>
            <w:rPr>
              <w:rFonts w:ascii="Times New Roman" w:hAnsi="Times New Roman" w:cs="Times New Roman"/>
              <w:sz w:val="24"/>
              <w:szCs w:val="24"/>
            </w:rPr>
            <w:fldChar w:fldCharType="begin"/>
          </w:r>
          <w:r w:rsidR="00C54FC6">
            <w:rPr>
              <w:rFonts w:ascii="Times New Roman" w:hAnsi="Times New Roman" w:cs="Times New Roman"/>
              <w:sz w:val="24"/>
              <w:szCs w:val="24"/>
            </w:rPr>
            <w:instrText xml:space="preserve">CITATION MVP191 \l 12298 </w:instrText>
          </w:r>
          <w:r>
            <w:rPr>
              <w:rFonts w:ascii="Times New Roman" w:hAnsi="Times New Roman" w:cs="Times New Roman"/>
              <w:sz w:val="24"/>
              <w:szCs w:val="24"/>
            </w:rPr>
            <w:fldChar w:fldCharType="separate"/>
          </w:r>
          <w:r w:rsidR="00F21D9C">
            <w:rPr>
              <w:rFonts w:ascii="Times New Roman" w:hAnsi="Times New Roman" w:cs="Times New Roman"/>
              <w:noProof/>
              <w:sz w:val="24"/>
              <w:szCs w:val="24"/>
            </w:rPr>
            <w:t xml:space="preserve"> </w:t>
          </w:r>
          <w:r w:rsidR="00F21D9C" w:rsidRPr="00F21D9C">
            <w:rPr>
              <w:rFonts w:ascii="Times New Roman" w:hAnsi="Times New Roman" w:cs="Times New Roman"/>
              <w:noProof/>
              <w:sz w:val="24"/>
              <w:szCs w:val="24"/>
            </w:rPr>
            <w:t>(RUIZ &amp; GARCIA, 2019)</w:t>
          </w:r>
          <w:r>
            <w:rPr>
              <w:rFonts w:ascii="Times New Roman" w:hAnsi="Times New Roman" w:cs="Times New Roman"/>
              <w:sz w:val="24"/>
              <w:szCs w:val="24"/>
            </w:rPr>
            <w:fldChar w:fldCharType="end"/>
          </w:r>
        </w:sdtContent>
      </w:sdt>
    </w:p>
    <w:p w14:paraId="4FA97526" w14:textId="6C606B38" w:rsidR="004F39A3" w:rsidRPr="00E453D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En pacientes que padecen esta patología, la hemodiálisis, diálisis peritoneal   y terapia  renal  sustitutiva incrementa la sobrevida, pero no hay cambios notorios en la calidad de vida, por lo que es un verdadero reto para los pacientes conllevar el tratamiento</w:t>
      </w:r>
      <w:r w:rsidR="00C54FC6">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130667644"/>
          <w:citation/>
        </w:sdtPr>
        <w:sdtEndPr/>
        <w:sdtContent>
          <w:r w:rsidR="00C54FC6">
            <w:rPr>
              <w:rFonts w:ascii="Times New Roman" w:hAnsi="Times New Roman" w:cs="Times New Roman"/>
              <w:color w:val="000000"/>
              <w:sz w:val="24"/>
              <w:szCs w:val="24"/>
              <w:shd w:val="clear" w:color="auto" w:fill="FFFFFF"/>
            </w:rPr>
            <w:fldChar w:fldCharType="begin"/>
          </w:r>
          <w:r w:rsidR="00C54FC6">
            <w:rPr>
              <w:rFonts w:ascii="Times New Roman" w:hAnsi="Times New Roman" w:cs="Times New Roman"/>
              <w:color w:val="000000"/>
              <w:sz w:val="24"/>
              <w:szCs w:val="24"/>
              <w:shd w:val="clear" w:color="auto" w:fill="FFFFFF"/>
              <w:lang w:val="es-MX"/>
            </w:rPr>
            <w:instrText xml:space="preserve"> CITATION Dra16 \l 2058 </w:instrText>
          </w:r>
          <w:r w:rsidR="00C54FC6">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lang w:val="es-MX"/>
            </w:rPr>
            <w:t>(SÁNCHEZ, RIVADENEYRA ESPINOZA, &amp; PIERRE, 2016)</w:t>
          </w:r>
          <w:r w:rsidR="00C54FC6">
            <w:rPr>
              <w:rFonts w:ascii="Times New Roman" w:hAnsi="Times New Roman" w:cs="Times New Roman"/>
              <w:color w:val="000000"/>
              <w:sz w:val="24"/>
              <w:szCs w:val="24"/>
              <w:shd w:val="clear" w:color="auto" w:fill="FFFFFF"/>
            </w:rPr>
            <w:fldChar w:fldCharType="end"/>
          </w:r>
        </w:sdtContent>
      </w:sdt>
    </w:p>
    <w:p w14:paraId="33001736" w14:textId="7C83EECF" w:rsidR="004F39A3" w:rsidRPr="00130E52" w:rsidRDefault="004F39A3" w:rsidP="004F39A3">
      <w:pPr>
        <w:shd w:val="clear" w:color="auto" w:fill="FFFFFF"/>
        <w:spacing w:line="360" w:lineRule="auto"/>
        <w:jc w:val="both"/>
        <w:textAlignment w:val="baseline"/>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La hemodiálisis es una técnica que permite que exista  un filtrado extracorpóreo de la sangre que suple parcialmente las funciones renales de excretar agua y solutos, y de regular el equilibrio ácido-base y electrolitos. No suple las funciones endocrinas, ni metabólicas renales. Consiste en interponer entre dos compartimentos líquidos (sangre y líquido</w:t>
      </w:r>
      <w:r w:rsidR="00107E11">
        <w:rPr>
          <w:rFonts w:ascii="Times New Roman" w:hAnsi="Times New Roman" w:cs="Times New Roman"/>
          <w:color w:val="000000"/>
          <w:sz w:val="24"/>
          <w:szCs w:val="24"/>
          <w:shd w:val="clear" w:color="auto" w:fill="FFFFFF"/>
        </w:rPr>
        <w:t>.</w:t>
      </w:r>
      <w:r w:rsidRPr="00E453DD">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1763787"/>
          <w:citation/>
        </w:sdtPr>
        <w:sdtEndPr/>
        <w:sdtContent>
          <w:r w:rsidR="00107E11">
            <w:rPr>
              <w:rFonts w:ascii="Times New Roman" w:hAnsi="Times New Roman" w:cs="Times New Roman"/>
              <w:color w:val="000000"/>
              <w:sz w:val="24"/>
              <w:szCs w:val="24"/>
              <w:shd w:val="clear" w:color="auto" w:fill="FFFFFF"/>
            </w:rPr>
            <w:fldChar w:fldCharType="begin"/>
          </w:r>
          <w:r w:rsidR="00107E11">
            <w:rPr>
              <w:rFonts w:ascii="Times New Roman" w:hAnsi="Times New Roman" w:cs="Times New Roman"/>
              <w:color w:val="000000"/>
              <w:sz w:val="24"/>
              <w:szCs w:val="24"/>
              <w:shd w:val="clear" w:color="auto" w:fill="FFFFFF"/>
              <w:lang w:val="es-MX"/>
            </w:rPr>
            <w:instrText xml:space="preserve"> CITATION Oli12 \l 2058 </w:instrText>
          </w:r>
          <w:r w:rsidR="00107E11">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lang w:val="es-MX"/>
            </w:rPr>
            <w:t>(OLIVARES &amp; LUNA, 2012)</w:t>
          </w:r>
          <w:r w:rsidR="00107E11">
            <w:rPr>
              <w:rFonts w:ascii="Times New Roman" w:hAnsi="Times New Roman" w:cs="Times New Roman"/>
              <w:color w:val="000000"/>
              <w:sz w:val="24"/>
              <w:szCs w:val="24"/>
              <w:shd w:val="clear" w:color="auto" w:fill="FFFFFF"/>
            </w:rPr>
            <w:fldChar w:fldCharType="end"/>
          </w:r>
        </w:sdtContent>
      </w:sdt>
    </w:p>
    <w:p w14:paraId="2A44F182" w14:textId="2AFF1909" w:rsidR="00E1364C" w:rsidRDefault="004F39A3" w:rsidP="004F39A3">
      <w:pPr>
        <w:spacing w:line="360" w:lineRule="auto"/>
        <w:jc w:val="both"/>
      </w:pPr>
      <w:r w:rsidRPr="00E1364C">
        <w:rPr>
          <w:rFonts w:ascii="Times New Roman" w:hAnsi="Times New Roman" w:cs="Times New Roman"/>
          <w:sz w:val="24"/>
          <w:szCs w:val="24"/>
        </w:rPr>
        <w:t>Actualmente la calidad de vida en relación con la salud es considerada como uno de los objetivos terapéuticos primordiales en pacientes que precisan tratamiento sustitutivo para seguir viviendo, como lo e</w:t>
      </w:r>
      <w:r w:rsidR="00E1364C">
        <w:rPr>
          <w:rFonts w:ascii="Times New Roman" w:hAnsi="Times New Roman" w:cs="Times New Roman"/>
          <w:sz w:val="24"/>
          <w:szCs w:val="24"/>
        </w:rPr>
        <w:t xml:space="preserve">s en pacientes con ERC terminal. </w:t>
      </w:r>
      <w:sdt>
        <w:sdtPr>
          <w:rPr>
            <w:rFonts w:ascii="Times New Roman" w:hAnsi="Times New Roman" w:cs="Times New Roman"/>
            <w:sz w:val="24"/>
            <w:szCs w:val="24"/>
          </w:rPr>
          <w:id w:val="-1305769110"/>
          <w:citation/>
        </w:sdtPr>
        <w:sdtEndPr/>
        <w:sdtContent>
          <w:r w:rsidR="00E1364C">
            <w:rPr>
              <w:rFonts w:ascii="Times New Roman" w:hAnsi="Times New Roman" w:cs="Times New Roman"/>
              <w:sz w:val="24"/>
              <w:szCs w:val="24"/>
            </w:rPr>
            <w:fldChar w:fldCharType="begin"/>
          </w:r>
          <w:r w:rsidR="00E1364C">
            <w:rPr>
              <w:rFonts w:ascii="Times New Roman" w:hAnsi="Times New Roman" w:cs="Times New Roman"/>
              <w:sz w:val="24"/>
              <w:szCs w:val="24"/>
              <w:lang w:val="es-MX"/>
            </w:rPr>
            <w:instrText xml:space="preserve"> CITATION PAN16 \l 2058 </w:instrText>
          </w:r>
          <w:r w:rsidR="00E1364C">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lang w:val="es-MX"/>
            </w:rPr>
            <w:t>(PANIZO, 2016)</w:t>
          </w:r>
          <w:r w:rsidR="00E1364C">
            <w:rPr>
              <w:rFonts w:ascii="Times New Roman" w:hAnsi="Times New Roman" w:cs="Times New Roman"/>
              <w:sz w:val="24"/>
              <w:szCs w:val="24"/>
            </w:rPr>
            <w:fldChar w:fldCharType="end"/>
          </w:r>
        </w:sdtContent>
      </w:sdt>
    </w:p>
    <w:p w14:paraId="258743C4" w14:textId="2230ABC4" w:rsidR="004F39A3" w:rsidRPr="00BE4BBB" w:rsidRDefault="004F39A3" w:rsidP="004F39A3">
      <w:pPr>
        <w:spacing w:line="360" w:lineRule="auto"/>
        <w:jc w:val="both"/>
      </w:pPr>
      <w:r>
        <w:rPr>
          <w:rFonts w:ascii="Times New Roman" w:hAnsi="Times New Roman" w:cs="Times New Roman"/>
          <w:sz w:val="24"/>
          <w:szCs w:val="24"/>
        </w:rPr>
        <w:t xml:space="preserve">La medida de la CVRS es utilizada con el fin de </w:t>
      </w:r>
      <w:r w:rsidRPr="00F6561B">
        <w:rPr>
          <w:rFonts w:ascii="Times New Roman" w:hAnsi="Times New Roman" w:cs="Times New Roman"/>
          <w:sz w:val="24"/>
          <w:szCs w:val="24"/>
        </w:rPr>
        <w:t xml:space="preserve"> evaluar </w:t>
      </w:r>
      <w:r>
        <w:rPr>
          <w:rFonts w:ascii="Times New Roman" w:hAnsi="Times New Roman" w:cs="Times New Roman"/>
          <w:sz w:val="24"/>
          <w:szCs w:val="24"/>
        </w:rPr>
        <w:t xml:space="preserve">el impacto y repercusión </w:t>
      </w:r>
      <w:r w:rsidRPr="00F6561B">
        <w:rPr>
          <w:rFonts w:ascii="Times New Roman" w:hAnsi="Times New Roman" w:cs="Times New Roman"/>
          <w:sz w:val="24"/>
          <w:szCs w:val="24"/>
        </w:rPr>
        <w:t>que la enfermed</w:t>
      </w:r>
      <w:r>
        <w:rPr>
          <w:rFonts w:ascii="Times New Roman" w:hAnsi="Times New Roman" w:cs="Times New Roman"/>
          <w:sz w:val="24"/>
          <w:szCs w:val="24"/>
        </w:rPr>
        <w:t xml:space="preserve">ad produce en la vida diaria </w:t>
      </w:r>
      <w:r w:rsidRPr="00F6561B">
        <w:rPr>
          <w:rFonts w:ascii="Times New Roman" w:hAnsi="Times New Roman" w:cs="Times New Roman"/>
          <w:sz w:val="24"/>
          <w:szCs w:val="24"/>
        </w:rPr>
        <w:t>de los pacientes, lo que aporta una información agregada</w:t>
      </w:r>
      <w:r>
        <w:rPr>
          <w:rFonts w:ascii="Times New Roman" w:hAnsi="Times New Roman" w:cs="Times New Roman"/>
          <w:sz w:val="24"/>
          <w:szCs w:val="24"/>
        </w:rPr>
        <w:t xml:space="preserve"> de gran importancia al</w:t>
      </w:r>
      <w:r w:rsidRPr="00F6561B">
        <w:rPr>
          <w:rFonts w:ascii="Times New Roman" w:hAnsi="Times New Roman" w:cs="Times New Roman"/>
          <w:sz w:val="24"/>
          <w:szCs w:val="24"/>
        </w:rPr>
        <w:t xml:space="preserve"> diagnóstico de la enfermedad. </w:t>
      </w:r>
      <w:sdt>
        <w:sdtPr>
          <w:rPr>
            <w:rFonts w:ascii="Times New Roman" w:hAnsi="Times New Roman" w:cs="Times New Roman"/>
            <w:sz w:val="24"/>
            <w:szCs w:val="24"/>
          </w:rPr>
          <w:id w:val="-231238774"/>
          <w:citation/>
        </w:sdtPr>
        <w:sdtEndPr/>
        <w:sdtContent>
          <w:r>
            <w:rPr>
              <w:rFonts w:ascii="Times New Roman" w:hAnsi="Times New Roman" w:cs="Times New Roman"/>
              <w:sz w:val="24"/>
              <w:szCs w:val="24"/>
            </w:rPr>
            <w:fldChar w:fldCharType="begin"/>
          </w:r>
          <w:r w:rsidR="00C54FC6">
            <w:rPr>
              <w:rFonts w:ascii="Times New Roman" w:hAnsi="Times New Roman" w:cs="Times New Roman"/>
              <w:sz w:val="24"/>
              <w:szCs w:val="24"/>
            </w:rPr>
            <w:instrText xml:space="preserve">CITATION MVP191 \l 12298 </w:instrText>
          </w:r>
          <w:r>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(RUIZ &amp; GARCIA, 2019)</w:t>
          </w:r>
          <w:r>
            <w:rPr>
              <w:rFonts w:ascii="Times New Roman" w:hAnsi="Times New Roman" w:cs="Times New Roman"/>
              <w:sz w:val="24"/>
              <w:szCs w:val="24"/>
            </w:rPr>
            <w:fldChar w:fldCharType="end"/>
          </w:r>
        </w:sdtContent>
      </w:sdt>
    </w:p>
    <w:p w14:paraId="513F852D" w14:textId="77777777" w:rsidR="004F39A3" w:rsidRPr="00F240AE" w:rsidRDefault="004F39A3" w:rsidP="004F39A3">
      <w:pPr>
        <w:spacing w:line="360" w:lineRule="auto"/>
        <w:jc w:val="both"/>
        <w:rPr>
          <w:rFonts w:ascii="Times New Roman" w:hAnsi="Times New Roman" w:cs="Times New Roman"/>
          <w:sz w:val="24"/>
          <w:szCs w:val="24"/>
        </w:rPr>
      </w:pPr>
      <w:r w:rsidRPr="00F6561B">
        <w:rPr>
          <w:rFonts w:ascii="Times New Roman" w:hAnsi="Times New Roman" w:cs="Times New Roman"/>
          <w:sz w:val="24"/>
          <w:szCs w:val="24"/>
        </w:rPr>
        <w:t>Los sí</w:t>
      </w:r>
      <w:r>
        <w:rPr>
          <w:rFonts w:ascii="Times New Roman" w:hAnsi="Times New Roman" w:cs="Times New Roman"/>
          <w:sz w:val="24"/>
          <w:szCs w:val="24"/>
        </w:rPr>
        <w:t xml:space="preserve">ntomas más habituales presentados </w:t>
      </w:r>
      <w:r w:rsidRPr="00F6561B">
        <w:rPr>
          <w:rFonts w:ascii="Times New Roman" w:hAnsi="Times New Roman" w:cs="Times New Roman"/>
          <w:sz w:val="24"/>
          <w:szCs w:val="24"/>
        </w:rPr>
        <w:t>por los pacientes renales son de tipo musculo esquelético,</w:t>
      </w:r>
      <w:r w:rsidRPr="00BE4BBB">
        <w:rPr>
          <w:rFonts w:ascii="Times New Roman" w:hAnsi="Times New Roman" w:cs="Times New Roman"/>
          <w:sz w:val="24"/>
          <w:szCs w:val="24"/>
        </w:rPr>
        <w:t xml:space="preserve"> </w:t>
      </w:r>
      <w:r w:rsidRPr="00F6561B">
        <w:rPr>
          <w:rFonts w:ascii="Times New Roman" w:hAnsi="Times New Roman" w:cs="Times New Roman"/>
          <w:sz w:val="24"/>
          <w:szCs w:val="24"/>
        </w:rPr>
        <w:t xml:space="preserve">inmunológico, </w:t>
      </w:r>
      <w:r>
        <w:rPr>
          <w:rFonts w:ascii="Times New Roman" w:hAnsi="Times New Roman" w:cs="Times New Roman"/>
          <w:sz w:val="24"/>
          <w:szCs w:val="24"/>
        </w:rPr>
        <w:t xml:space="preserve"> gastrointestinal,  piel-alergia y </w:t>
      </w:r>
      <w:r w:rsidRPr="00F6561B">
        <w:rPr>
          <w:rFonts w:ascii="Times New Roman" w:hAnsi="Times New Roman" w:cs="Times New Roman"/>
          <w:sz w:val="24"/>
          <w:szCs w:val="24"/>
        </w:rPr>
        <w:t>cardiovascular</w:t>
      </w:r>
      <w:r>
        <w:rPr>
          <w:rFonts w:ascii="Times New Roman" w:hAnsi="Times New Roman" w:cs="Times New Roman"/>
          <w:sz w:val="24"/>
          <w:szCs w:val="24"/>
        </w:rPr>
        <w:t xml:space="preserve">. Los </w:t>
      </w:r>
      <w:r w:rsidRPr="00F6561B">
        <w:rPr>
          <w:rFonts w:ascii="Times New Roman" w:hAnsi="Times New Roman" w:cs="Times New Roman"/>
          <w:sz w:val="24"/>
          <w:szCs w:val="24"/>
        </w:rPr>
        <w:t xml:space="preserve">síntomas </w:t>
      </w:r>
      <w:r>
        <w:rPr>
          <w:rFonts w:ascii="Times New Roman" w:hAnsi="Times New Roman" w:cs="Times New Roman"/>
          <w:sz w:val="24"/>
          <w:szCs w:val="24"/>
        </w:rPr>
        <w:t>se dan</w:t>
      </w:r>
      <w:r w:rsidRPr="00F6561B">
        <w:rPr>
          <w:rFonts w:ascii="Times New Roman" w:hAnsi="Times New Roman" w:cs="Times New Roman"/>
          <w:sz w:val="24"/>
          <w:szCs w:val="24"/>
        </w:rPr>
        <w:t xml:space="preserve"> en parte, por el efecto a largo plazo de la anemia,</w:t>
      </w:r>
      <w:r>
        <w:rPr>
          <w:rFonts w:ascii="Times New Roman" w:hAnsi="Times New Roman" w:cs="Times New Roman"/>
          <w:sz w:val="24"/>
          <w:szCs w:val="24"/>
        </w:rPr>
        <w:t xml:space="preserve"> así como la desnutrición y </w:t>
      </w:r>
      <w:r w:rsidRPr="00F6561B">
        <w:rPr>
          <w:rFonts w:ascii="Times New Roman" w:hAnsi="Times New Roman" w:cs="Times New Roman"/>
          <w:sz w:val="24"/>
          <w:szCs w:val="24"/>
        </w:rPr>
        <w:t>las complicaciones cardiovasculares</w:t>
      </w:r>
      <w:r>
        <w:rPr>
          <w:rFonts w:ascii="Times New Roman" w:hAnsi="Times New Roman" w:cs="Times New Roman"/>
          <w:sz w:val="24"/>
          <w:szCs w:val="24"/>
        </w:rPr>
        <w:t xml:space="preserve"> características</w:t>
      </w:r>
      <w:r w:rsidRPr="00F6561B">
        <w:rPr>
          <w:rFonts w:ascii="Times New Roman" w:hAnsi="Times New Roman" w:cs="Times New Roman"/>
          <w:sz w:val="24"/>
          <w:szCs w:val="24"/>
        </w:rPr>
        <w:t xml:space="preserve"> del enfermo renal y por las complicaciones</w:t>
      </w:r>
      <w:r>
        <w:rPr>
          <w:rFonts w:ascii="Times New Roman" w:hAnsi="Times New Roman" w:cs="Times New Roman"/>
          <w:sz w:val="24"/>
          <w:szCs w:val="24"/>
        </w:rPr>
        <w:t xml:space="preserve"> de la misma enfermedad a su vez influye  la </w:t>
      </w:r>
      <w:r w:rsidRPr="00F6561B">
        <w:rPr>
          <w:rFonts w:ascii="Times New Roman" w:hAnsi="Times New Roman" w:cs="Times New Roman"/>
          <w:sz w:val="24"/>
          <w:szCs w:val="24"/>
        </w:rPr>
        <w:t>dosis insuficiente de diálisis</w:t>
      </w:r>
      <w:r>
        <w:rPr>
          <w:rFonts w:ascii="Times New Roman" w:hAnsi="Times New Roman" w:cs="Times New Roman"/>
          <w:sz w:val="24"/>
          <w:szCs w:val="24"/>
        </w:rPr>
        <w:t>. A</w:t>
      </w:r>
      <w:r w:rsidRPr="00BE4BBB">
        <w:rPr>
          <w:rFonts w:ascii="Times New Roman" w:hAnsi="Times New Roman" w:cs="Times New Roman"/>
          <w:sz w:val="24"/>
          <w:szCs w:val="24"/>
        </w:rPr>
        <w:t>unque la diáli</w:t>
      </w:r>
      <w:r>
        <w:rPr>
          <w:rFonts w:ascii="Times New Roman" w:hAnsi="Times New Roman" w:cs="Times New Roman"/>
          <w:sz w:val="24"/>
          <w:szCs w:val="24"/>
        </w:rPr>
        <w:t>sis tiene beneficios notorios de forma inmediata,</w:t>
      </w:r>
      <w:r w:rsidRPr="00BE4BBB">
        <w:rPr>
          <w:rFonts w:ascii="Times New Roman" w:hAnsi="Times New Roman" w:cs="Times New Roman"/>
          <w:sz w:val="24"/>
          <w:szCs w:val="24"/>
        </w:rPr>
        <w:t xml:space="preserve"> también supone un factor</w:t>
      </w:r>
      <w:r>
        <w:rPr>
          <w:rFonts w:ascii="Times New Roman" w:hAnsi="Times New Roman" w:cs="Times New Roman"/>
          <w:sz w:val="24"/>
          <w:szCs w:val="24"/>
        </w:rPr>
        <w:t xml:space="preserve"> importante de estrés lo que </w:t>
      </w:r>
      <w:r w:rsidRPr="00BE4BBB">
        <w:rPr>
          <w:rFonts w:ascii="Times New Roman" w:hAnsi="Times New Roman" w:cs="Times New Roman"/>
          <w:sz w:val="24"/>
          <w:szCs w:val="24"/>
        </w:rPr>
        <w:t>tiene un fuerte impacto en la CVRS</w:t>
      </w:r>
      <w:r>
        <w:rPr>
          <w:rFonts w:ascii="Times New Roman" w:hAnsi="Times New Roman" w:cs="Times New Roman"/>
          <w:sz w:val="24"/>
          <w:szCs w:val="24"/>
        </w:rPr>
        <w:t xml:space="preserve">. </w:t>
      </w:r>
      <w:r w:rsidRPr="00F6561B">
        <w:rPr>
          <w:rFonts w:ascii="Times New Roman" w:hAnsi="Times New Roman" w:cs="Times New Roman"/>
          <w:sz w:val="24"/>
          <w:szCs w:val="24"/>
        </w:rPr>
        <w:t xml:space="preserve">El paciente renal presenta una menor CVRS </w:t>
      </w:r>
      <w:r>
        <w:rPr>
          <w:rFonts w:ascii="Times New Roman" w:hAnsi="Times New Roman" w:cs="Times New Roman"/>
          <w:sz w:val="24"/>
          <w:szCs w:val="24"/>
        </w:rPr>
        <w:t xml:space="preserve">en comparación con </w:t>
      </w:r>
      <w:r w:rsidRPr="00F6561B">
        <w:rPr>
          <w:rFonts w:ascii="Times New Roman" w:hAnsi="Times New Roman" w:cs="Times New Roman"/>
          <w:sz w:val="24"/>
          <w:szCs w:val="24"/>
        </w:rPr>
        <w:t>la población gene</w:t>
      </w:r>
      <w:r>
        <w:rPr>
          <w:rFonts w:ascii="Times New Roman" w:hAnsi="Times New Roman" w:cs="Times New Roman"/>
          <w:sz w:val="24"/>
          <w:szCs w:val="24"/>
        </w:rPr>
        <w:t>ral</w:t>
      </w:r>
      <w:r w:rsidRPr="00F6561B">
        <w:rPr>
          <w:rFonts w:ascii="Times New Roman" w:hAnsi="Times New Roman" w:cs="Times New Roman"/>
          <w:sz w:val="24"/>
          <w:szCs w:val="24"/>
        </w:rPr>
        <w:t xml:space="preserve"> y este det</w:t>
      </w:r>
      <w:r>
        <w:rPr>
          <w:rFonts w:ascii="Times New Roman" w:hAnsi="Times New Roman" w:cs="Times New Roman"/>
          <w:sz w:val="24"/>
          <w:szCs w:val="24"/>
        </w:rPr>
        <w:t>erioro de la CVRS se ha asocia a</w:t>
      </w:r>
      <w:r w:rsidRPr="00F6561B">
        <w:rPr>
          <w:rFonts w:ascii="Times New Roman" w:hAnsi="Times New Roman" w:cs="Times New Roman"/>
          <w:sz w:val="24"/>
          <w:szCs w:val="24"/>
        </w:rPr>
        <w:t xml:space="preserve"> variables</w:t>
      </w:r>
      <w:r>
        <w:rPr>
          <w:rFonts w:ascii="Times New Roman" w:hAnsi="Times New Roman" w:cs="Times New Roman"/>
          <w:sz w:val="24"/>
          <w:szCs w:val="24"/>
        </w:rPr>
        <w:t xml:space="preserve"> tanto </w:t>
      </w:r>
      <w:r w:rsidRPr="00F6561B">
        <w:rPr>
          <w:rFonts w:ascii="Times New Roman" w:hAnsi="Times New Roman" w:cs="Times New Roman"/>
          <w:sz w:val="24"/>
          <w:szCs w:val="24"/>
        </w:rPr>
        <w:t>clínica</w:t>
      </w:r>
      <w:r>
        <w:rPr>
          <w:rFonts w:ascii="Times New Roman" w:hAnsi="Times New Roman" w:cs="Times New Roman"/>
          <w:sz w:val="24"/>
          <w:szCs w:val="24"/>
        </w:rPr>
        <w:t xml:space="preserve">s, </w:t>
      </w:r>
      <w:r w:rsidRPr="00F6561B">
        <w:rPr>
          <w:rFonts w:ascii="Times New Roman" w:hAnsi="Times New Roman" w:cs="Times New Roman"/>
          <w:sz w:val="24"/>
          <w:szCs w:val="24"/>
        </w:rPr>
        <w:t xml:space="preserve">síntomas físicos, </w:t>
      </w:r>
      <w:r>
        <w:rPr>
          <w:rFonts w:ascii="Times New Roman" w:hAnsi="Times New Roman" w:cs="Times New Roman"/>
          <w:sz w:val="24"/>
          <w:szCs w:val="24"/>
        </w:rPr>
        <w:t>sociodemográficas</w:t>
      </w:r>
      <w:r w:rsidRPr="00F6561B">
        <w:rPr>
          <w:rFonts w:ascii="Times New Roman" w:hAnsi="Times New Roman" w:cs="Times New Roman"/>
          <w:sz w:val="24"/>
          <w:szCs w:val="24"/>
        </w:rPr>
        <w:t xml:space="preserve">, </w:t>
      </w:r>
      <w:r>
        <w:rPr>
          <w:rFonts w:ascii="Times New Roman" w:hAnsi="Times New Roman" w:cs="Times New Roman"/>
          <w:sz w:val="24"/>
          <w:szCs w:val="24"/>
        </w:rPr>
        <w:t>características de la diálisis</w:t>
      </w:r>
      <w:r w:rsidRPr="00F6561B">
        <w:rPr>
          <w:rFonts w:ascii="Times New Roman" w:hAnsi="Times New Roman" w:cs="Times New Roman"/>
          <w:sz w:val="24"/>
          <w:szCs w:val="24"/>
        </w:rPr>
        <w:t>, apoyo social y co</w:t>
      </w:r>
      <w:r>
        <w:rPr>
          <w:rFonts w:ascii="Times New Roman" w:hAnsi="Times New Roman" w:cs="Times New Roman"/>
          <w:sz w:val="24"/>
          <w:szCs w:val="24"/>
        </w:rPr>
        <w:t xml:space="preserve">n el impacto de la enfermedad en la sociedad. </w:t>
      </w:r>
    </w:p>
    <w:p w14:paraId="0CE4FA6C" w14:textId="458EB3D7" w:rsidR="004F39A3" w:rsidRPr="00E453D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lastRenderedPageBreak/>
        <w:t>La insuficiencia  renal crónica es la</w:t>
      </w:r>
      <w:r w:rsidRPr="00E453DD">
        <w:rPr>
          <w:rFonts w:ascii="Times New Roman" w:hAnsi="Times New Roman" w:cs="Times New Roman"/>
          <w:b/>
          <w:bCs/>
          <w:color w:val="000000"/>
          <w:sz w:val="24"/>
          <w:szCs w:val="24"/>
        </w:rPr>
        <w:t> </w:t>
      </w:r>
      <w:r w:rsidRPr="00E453DD">
        <w:rPr>
          <w:rFonts w:ascii="Times New Roman" w:hAnsi="Times New Roman" w:cs="Times New Roman"/>
          <w:bCs/>
          <w:color w:val="000000"/>
          <w:sz w:val="24"/>
          <w:szCs w:val="24"/>
        </w:rPr>
        <w:t>pérdida irreversible y gradual  de la función renal</w:t>
      </w:r>
      <w:r w:rsidRPr="00E453DD">
        <w:rPr>
          <w:rFonts w:ascii="Times New Roman" w:hAnsi="Times New Roman" w:cs="Times New Roman"/>
          <w:color w:val="000000"/>
          <w:sz w:val="24"/>
          <w:szCs w:val="24"/>
          <w:shd w:val="clear" w:color="auto" w:fill="FFFFFF"/>
        </w:rPr>
        <w:t> que se produce en meses o años. Es una enfermedad que impacta y cambia el estilo de vida de forma irreversible, dado que  la repercusión en la salud física, psicológica, social y económica va aumentando a medida que evoluciona  la enfermedad.</w:t>
      </w:r>
      <w:sdt>
        <w:sdtPr>
          <w:rPr>
            <w:rFonts w:ascii="Times New Roman" w:hAnsi="Times New Roman" w:cs="Times New Roman"/>
            <w:color w:val="000000"/>
            <w:sz w:val="24"/>
            <w:szCs w:val="24"/>
            <w:shd w:val="clear" w:color="auto" w:fill="FFFFFF"/>
          </w:rPr>
          <w:id w:val="-541585834"/>
          <w:citation/>
        </w:sdtPr>
        <w:sdtEndPr/>
        <w:sdtContent>
          <w:r w:rsidR="00107E11">
            <w:rPr>
              <w:rFonts w:ascii="Times New Roman" w:hAnsi="Times New Roman" w:cs="Times New Roman"/>
              <w:color w:val="000000"/>
              <w:sz w:val="24"/>
              <w:szCs w:val="24"/>
              <w:shd w:val="clear" w:color="auto" w:fill="FFFFFF"/>
            </w:rPr>
            <w:fldChar w:fldCharType="begin"/>
          </w:r>
          <w:r w:rsidR="00107E11">
            <w:rPr>
              <w:rFonts w:ascii="Times New Roman" w:hAnsi="Times New Roman" w:cs="Times New Roman"/>
              <w:color w:val="000000" w:themeColor="text1"/>
              <w:sz w:val="24"/>
              <w:szCs w:val="24"/>
              <w:shd w:val="clear" w:color="auto" w:fill="FFFFFF"/>
              <w:lang w:val="es-MX"/>
            </w:rPr>
            <w:instrText xml:space="preserve"> CITATION Dra16 \l 2058 </w:instrText>
          </w:r>
          <w:r w:rsidR="00107E11">
            <w:rPr>
              <w:rFonts w:ascii="Times New Roman" w:hAnsi="Times New Roman" w:cs="Times New Roman"/>
              <w:color w:val="000000"/>
              <w:sz w:val="24"/>
              <w:szCs w:val="24"/>
              <w:shd w:val="clear" w:color="auto" w:fill="FFFFFF"/>
            </w:rPr>
            <w:fldChar w:fldCharType="separate"/>
          </w:r>
          <w:r w:rsidR="00F21D9C">
            <w:rPr>
              <w:rFonts w:ascii="Times New Roman" w:hAnsi="Times New Roman" w:cs="Times New Roman"/>
              <w:noProof/>
              <w:color w:val="000000" w:themeColor="text1"/>
              <w:sz w:val="24"/>
              <w:szCs w:val="24"/>
              <w:shd w:val="clear" w:color="auto" w:fill="FFFFFF"/>
              <w:lang w:val="es-MX"/>
            </w:rPr>
            <w:t xml:space="preserve"> </w:t>
          </w:r>
          <w:r w:rsidR="00F21D9C" w:rsidRPr="00F21D9C">
            <w:rPr>
              <w:rFonts w:ascii="Times New Roman" w:hAnsi="Times New Roman" w:cs="Times New Roman"/>
              <w:noProof/>
              <w:color w:val="000000" w:themeColor="text1"/>
              <w:sz w:val="24"/>
              <w:szCs w:val="24"/>
              <w:shd w:val="clear" w:color="auto" w:fill="FFFFFF"/>
              <w:lang w:val="es-MX"/>
            </w:rPr>
            <w:t>(SÁNCHEZ, RIVADENEYRA ESPINOZA, &amp; PIERRE, 2016)</w:t>
          </w:r>
          <w:r w:rsidR="00107E11">
            <w:rPr>
              <w:rFonts w:ascii="Times New Roman" w:hAnsi="Times New Roman" w:cs="Times New Roman"/>
              <w:color w:val="000000"/>
              <w:sz w:val="24"/>
              <w:szCs w:val="24"/>
              <w:shd w:val="clear" w:color="auto" w:fill="FFFFFF"/>
            </w:rPr>
            <w:fldChar w:fldCharType="end"/>
          </w:r>
        </w:sdtContent>
      </w:sdt>
    </w:p>
    <w:p w14:paraId="4767CA5D" w14:textId="663B3470" w:rsidR="004F39A3" w:rsidRPr="00E453D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Las personas en tratamiento con hemodiálisis no llevan una vida normal debido a que es un tratamiento complejo desagradable que implica  procedimientos invasivos y dependencia a una máquina para poder vivir, lo que altera las actividades cotidianas y provoca cambios  físicos, psicológico, sociofamiliares, económicos y laborales importantes además de un  deterioro significativo en la calidad de vida de la persona y su entorno familiar</w:t>
      </w:r>
      <w:r w:rsidR="00107E11">
        <w:rPr>
          <w:rFonts w:ascii="Times New Roman" w:hAnsi="Times New Roman" w:cs="Times New Roman"/>
          <w:color w:val="000000"/>
          <w:sz w:val="24"/>
          <w:szCs w:val="24"/>
          <w:shd w:val="clear" w:color="auto" w:fill="FFFFFF"/>
        </w:rPr>
        <w:t>.</w:t>
      </w:r>
      <w:sdt>
        <w:sdtPr>
          <w:rPr>
            <w:rFonts w:ascii="Times New Roman" w:hAnsi="Times New Roman" w:cs="Times New Roman"/>
            <w:color w:val="000000"/>
            <w:sz w:val="24"/>
            <w:szCs w:val="24"/>
            <w:shd w:val="clear" w:color="auto" w:fill="FFFFFF"/>
          </w:rPr>
          <w:id w:val="-972292637"/>
          <w:citation/>
        </w:sdtPr>
        <w:sdtEndPr/>
        <w:sdtContent>
          <w:r w:rsidR="00107E11">
            <w:rPr>
              <w:rFonts w:ascii="Times New Roman" w:hAnsi="Times New Roman" w:cs="Times New Roman"/>
              <w:color w:val="000000"/>
              <w:sz w:val="24"/>
              <w:szCs w:val="24"/>
              <w:shd w:val="clear" w:color="auto" w:fill="FFFFFF"/>
            </w:rPr>
            <w:fldChar w:fldCharType="begin"/>
          </w:r>
          <w:r w:rsidR="00107E11">
            <w:rPr>
              <w:rFonts w:ascii="Times New Roman" w:hAnsi="Times New Roman" w:cs="Times New Roman"/>
              <w:color w:val="000000"/>
              <w:sz w:val="24"/>
              <w:szCs w:val="24"/>
              <w:shd w:val="clear" w:color="auto" w:fill="FFFFFF"/>
              <w:lang w:val="es-MX"/>
            </w:rPr>
            <w:instrText xml:space="preserve"> CITATION PER09 \l 2058 </w:instrText>
          </w:r>
          <w:r w:rsidR="00107E11">
            <w:rPr>
              <w:rFonts w:ascii="Times New Roman" w:hAnsi="Times New Roman" w:cs="Times New Roman"/>
              <w:color w:val="000000"/>
              <w:sz w:val="24"/>
              <w:szCs w:val="24"/>
              <w:shd w:val="clear" w:color="auto" w:fill="FFFFFF"/>
            </w:rPr>
            <w:fldChar w:fldCharType="separate"/>
          </w:r>
          <w:r w:rsidR="00F21D9C">
            <w:rPr>
              <w:rFonts w:ascii="Times New Roman" w:hAnsi="Times New Roman" w:cs="Times New Roman"/>
              <w:noProof/>
              <w:color w:val="000000"/>
              <w:sz w:val="24"/>
              <w:szCs w:val="24"/>
              <w:shd w:val="clear" w:color="auto" w:fill="FFFFFF"/>
              <w:lang w:val="es-MX"/>
            </w:rPr>
            <w:t xml:space="preserve"> </w:t>
          </w:r>
          <w:r w:rsidR="00F21D9C" w:rsidRPr="00F21D9C">
            <w:rPr>
              <w:rFonts w:ascii="Times New Roman" w:hAnsi="Times New Roman" w:cs="Times New Roman"/>
              <w:noProof/>
              <w:color w:val="000000"/>
              <w:sz w:val="24"/>
              <w:szCs w:val="24"/>
              <w:shd w:val="clear" w:color="auto" w:fill="FFFFFF"/>
              <w:lang w:val="es-MX"/>
            </w:rPr>
            <w:t>(PEREZ, DOIS, DÍAZ, &amp; VILLAVICENCIO, 2009)</w:t>
          </w:r>
          <w:r w:rsidR="00107E11">
            <w:rPr>
              <w:rFonts w:ascii="Times New Roman" w:hAnsi="Times New Roman" w:cs="Times New Roman"/>
              <w:color w:val="000000"/>
              <w:sz w:val="24"/>
              <w:szCs w:val="24"/>
              <w:shd w:val="clear" w:color="auto" w:fill="FFFFFF"/>
            </w:rPr>
            <w:fldChar w:fldCharType="end"/>
          </w:r>
        </w:sdtContent>
      </w:sdt>
    </w:p>
    <w:p w14:paraId="74482F84" w14:textId="232D0D49" w:rsidR="00E1628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A pesar de importantes avances tecnológicos y del perfeccionamiento de este método para proporcionar mejoras cada vez más importantes en el marco general de la enfermedad renal crónica terminal, el tratamiento de hemodiálisis conlleva una serie de complicaciones. Estas pueden ocurrir durante las sesiones, como hipotensión, calambres musculares, náuseas, vómitos, dolor de cabeza, dolor de pecho, embolia pulmonar, y el riesgo de infecciones de acceso vascular. Son problemas comunes a largo plazo, la anemia, la desnutrición y las enfermedades cardiovasculares.</w:t>
      </w:r>
      <w:sdt>
        <w:sdtPr>
          <w:rPr>
            <w:rFonts w:ascii="Times New Roman" w:hAnsi="Times New Roman" w:cs="Times New Roman"/>
            <w:color w:val="000000"/>
            <w:sz w:val="24"/>
            <w:szCs w:val="24"/>
            <w:shd w:val="clear" w:color="auto" w:fill="FFFFFF"/>
          </w:rPr>
          <w:id w:val="-1725909146"/>
          <w:citation/>
        </w:sdtPr>
        <w:sdtEndPr/>
        <w:sdtContent>
          <w:r w:rsidR="00E1628D">
            <w:rPr>
              <w:rFonts w:ascii="Times New Roman" w:hAnsi="Times New Roman" w:cs="Times New Roman"/>
              <w:color w:val="000000"/>
              <w:sz w:val="24"/>
              <w:szCs w:val="24"/>
              <w:shd w:val="clear" w:color="auto" w:fill="FFFFFF"/>
            </w:rPr>
            <w:fldChar w:fldCharType="begin"/>
          </w:r>
          <w:r w:rsidR="00E1628D">
            <w:rPr>
              <w:rFonts w:ascii="Times New Roman" w:hAnsi="Times New Roman" w:cs="Times New Roman"/>
              <w:color w:val="000000"/>
              <w:sz w:val="24"/>
              <w:szCs w:val="24"/>
              <w:shd w:val="clear" w:color="auto" w:fill="FFFFFF"/>
              <w:lang w:val="es-MX"/>
            </w:rPr>
            <w:instrText xml:space="preserve"> CITATION MAL12 \l 2058 </w:instrText>
          </w:r>
          <w:r w:rsidR="00E1628D">
            <w:rPr>
              <w:rFonts w:ascii="Times New Roman" w:hAnsi="Times New Roman" w:cs="Times New Roman"/>
              <w:color w:val="000000"/>
              <w:sz w:val="24"/>
              <w:szCs w:val="24"/>
              <w:shd w:val="clear" w:color="auto" w:fill="FFFFFF"/>
            </w:rPr>
            <w:fldChar w:fldCharType="separate"/>
          </w:r>
          <w:r w:rsidR="00F21D9C">
            <w:rPr>
              <w:rFonts w:ascii="Times New Roman" w:hAnsi="Times New Roman" w:cs="Times New Roman"/>
              <w:noProof/>
              <w:color w:val="000000"/>
              <w:sz w:val="24"/>
              <w:szCs w:val="24"/>
              <w:shd w:val="clear" w:color="auto" w:fill="FFFFFF"/>
              <w:lang w:val="es-MX"/>
            </w:rPr>
            <w:t xml:space="preserve"> </w:t>
          </w:r>
          <w:r w:rsidR="00F21D9C" w:rsidRPr="00F21D9C">
            <w:rPr>
              <w:rFonts w:ascii="Times New Roman" w:hAnsi="Times New Roman" w:cs="Times New Roman"/>
              <w:noProof/>
              <w:color w:val="000000"/>
              <w:sz w:val="24"/>
              <w:szCs w:val="24"/>
              <w:shd w:val="clear" w:color="auto" w:fill="FFFFFF"/>
              <w:lang w:val="es-MX"/>
            </w:rPr>
            <w:t>(MALHEIRO &amp; ARRUDA, 2012)</w:t>
          </w:r>
          <w:r w:rsidR="00E1628D">
            <w:rPr>
              <w:rFonts w:ascii="Times New Roman" w:hAnsi="Times New Roman" w:cs="Times New Roman"/>
              <w:color w:val="000000"/>
              <w:sz w:val="24"/>
              <w:szCs w:val="24"/>
              <w:shd w:val="clear" w:color="auto" w:fill="FFFFFF"/>
            </w:rPr>
            <w:fldChar w:fldCharType="end"/>
          </w:r>
        </w:sdtContent>
      </w:sdt>
    </w:p>
    <w:p w14:paraId="55F3582C" w14:textId="536AED2E" w:rsidR="004F39A3" w:rsidRPr="00E453DD"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rPr>
        <w:t xml:space="preserve">Por otro lado, y debido fundamentalmente a la mayor supervivencia del paciente en diálisis, estos presentan mayor comorbilidad asociada. En efecto, estos pacientes van a presentar múltiples patologías ligadas a la IRT, como son diabetes, hipertensión arterial, cardiopatía isquémica, hipercolesterolemia, vasculopatía periférica. Asimismo, la mayor accesibilidad de la terapia dialítica, el envejecimiento y el mayor tiempo de permanencia en HD también han contribuido a la presencia habitual de dolor en estos pacientes, en especial dolor crónico. </w:t>
      </w:r>
      <w:sdt>
        <w:sdtPr>
          <w:rPr>
            <w:rFonts w:ascii="Times New Roman" w:hAnsi="Times New Roman" w:cs="Times New Roman"/>
            <w:color w:val="000000"/>
            <w:sz w:val="24"/>
            <w:szCs w:val="24"/>
          </w:rPr>
          <w:id w:val="479651056"/>
          <w:citation/>
        </w:sdtPr>
        <w:sdtEndPr/>
        <w:sdtContent>
          <w:r w:rsidR="00E1628D">
            <w:rPr>
              <w:rFonts w:ascii="Times New Roman" w:hAnsi="Times New Roman" w:cs="Times New Roman"/>
              <w:color w:val="000000"/>
              <w:sz w:val="24"/>
              <w:szCs w:val="24"/>
            </w:rPr>
            <w:fldChar w:fldCharType="begin"/>
          </w:r>
          <w:r w:rsidR="00E1628D">
            <w:rPr>
              <w:rFonts w:ascii="Times New Roman" w:hAnsi="Times New Roman" w:cs="Times New Roman"/>
              <w:color w:val="000000"/>
              <w:sz w:val="24"/>
              <w:szCs w:val="24"/>
              <w:lang w:val="es-MX"/>
            </w:rPr>
            <w:instrText xml:space="preserve"> CITATION ALB14 \l 2058 </w:instrText>
          </w:r>
          <w:r w:rsidR="00E1628D">
            <w:rPr>
              <w:rFonts w:ascii="Times New Roman" w:hAnsi="Times New Roman" w:cs="Times New Roman"/>
              <w:color w:val="000000"/>
              <w:sz w:val="24"/>
              <w:szCs w:val="24"/>
            </w:rPr>
            <w:fldChar w:fldCharType="separate"/>
          </w:r>
          <w:r w:rsidR="00F21D9C" w:rsidRPr="00F21D9C">
            <w:rPr>
              <w:rFonts w:ascii="Times New Roman" w:hAnsi="Times New Roman" w:cs="Times New Roman"/>
              <w:noProof/>
              <w:color w:val="000000"/>
              <w:sz w:val="24"/>
              <w:szCs w:val="24"/>
              <w:lang w:val="es-MX"/>
            </w:rPr>
            <w:t>(ALBAÑIL, RAMIREZ, &amp; CRESPO, 2014)</w:t>
          </w:r>
          <w:r w:rsidR="00E1628D">
            <w:rPr>
              <w:rFonts w:ascii="Times New Roman" w:hAnsi="Times New Roman" w:cs="Times New Roman"/>
              <w:color w:val="000000"/>
              <w:sz w:val="24"/>
              <w:szCs w:val="24"/>
            </w:rPr>
            <w:fldChar w:fldCharType="end"/>
          </w:r>
        </w:sdtContent>
      </w:sdt>
    </w:p>
    <w:p w14:paraId="738A7DE7" w14:textId="1E80C200" w:rsidR="004F39A3"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 xml:space="preserve">Esta patología suele aparecer en la época más productiva de la vida. Altera gravemente el trabajo u ocupación del paciente, limita los ingresos económicos del núcleo familiar al asistir frecuentemente a las hemodiálisis además de la necesidad de  siempre disponer de los fármacos necesarios, interfiere en el rendimiento laboral y hace que muchos pacientes sean en algunos lugares destituidos de su trabajo, esto crea gran depresión que </w:t>
      </w:r>
      <w:r w:rsidRPr="00E453DD">
        <w:rPr>
          <w:rFonts w:ascii="Times New Roman" w:hAnsi="Times New Roman" w:cs="Times New Roman"/>
          <w:color w:val="000000"/>
          <w:sz w:val="24"/>
          <w:szCs w:val="24"/>
          <w:shd w:val="clear" w:color="auto" w:fill="FFFFFF"/>
        </w:rPr>
        <w:lastRenderedPageBreak/>
        <w:t xml:space="preserve">interfiere en el éxito del tratamiento. </w:t>
      </w:r>
      <w:sdt>
        <w:sdtPr>
          <w:rPr>
            <w:rFonts w:ascii="Times New Roman" w:hAnsi="Times New Roman" w:cs="Times New Roman"/>
            <w:color w:val="000000"/>
            <w:sz w:val="24"/>
            <w:szCs w:val="24"/>
            <w:shd w:val="clear" w:color="auto" w:fill="FFFFFF"/>
          </w:rPr>
          <w:id w:val="-1374681064"/>
          <w:citation/>
        </w:sdtPr>
        <w:sdtEndPr/>
        <w:sdtContent>
          <w:r w:rsidR="00E1628D">
            <w:rPr>
              <w:rFonts w:ascii="Times New Roman" w:hAnsi="Times New Roman" w:cs="Times New Roman"/>
              <w:color w:val="000000"/>
              <w:sz w:val="24"/>
              <w:szCs w:val="24"/>
              <w:shd w:val="clear" w:color="auto" w:fill="FFFFFF"/>
            </w:rPr>
            <w:fldChar w:fldCharType="begin"/>
          </w:r>
          <w:r w:rsidR="00E1628D">
            <w:rPr>
              <w:rFonts w:ascii="Times New Roman" w:hAnsi="Times New Roman" w:cs="Times New Roman"/>
              <w:color w:val="000000"/>
              <w:sz w:val="24"/>
              <w:szCs w:val="24"/>
              <w:shd w:val="clear" w:color="auto" w:fill="FFFFFF"/>
              <w:lang w:val="es-MX"/>
            </w:rPr>
            <w:instrText xml:space="preserve"> CITATION PÉR08 \l 2058 </w:instrText>
          </w:r>
          <w:r w:rsidR="00E1628D">
            <w:rPr>
              <w:rFonts w:ascii="Times New Roman" w:hAnsi="Times New Roman" w:cs="Times New Roman"/>
              <w:color w:val="000000"/>
              <w:sz w:val="24"/>
              <w:szCs w:val="24"/>
              <w:shd w:val="clear" w:color="auto" w:fill="FFFFFF"/>
            </w:rPr>
            <w:fldChar w:fldCharType="separate"/>
          </w:r>
          <w:r w:rsidR="00F21D9C" w:rsidRPr="00F21D9C">
            <w:rPr>
              <w:rFonts w:ascii="Times New Roman" w:hAnsi="Times New Roman" w:cs="Times New Roman"/>
              <w:noProof/>
              <w:color w:val="000000"/>
              <w:sz w:val="24"/>
              <w:szCs w:val="24"/>
              <w:shd w:val="clear" w:color="auto" w:fill="FFFFFF"/>
              <w:lang w:val="es-MX"/>
            </w:rPr>
            <w:t>(PÉREZ, HERRERA, PÉREZ, &amp; CABREJAS, 2008)</w:t>
          </w:r>
          <w:r w:rsidR="00E1628D">
            <w:rPr>
              <w:rFonts w:ascii="Times New Roman" w:hAnsi="Times New Roman" w:cs="Times New Roman"/>
              <w:color w:val="000000"/>
              <w:sz w:val="24"/>
              <w:szCs w:val="24"/>
              <w:shd w:val="clear" w:color="auto" w:fill="FFFFFF"/>
            </w:rPr>
            <w:fldChar w:fldCharType="end"/>
          </w:r>
        </w:sdtContent>
      </w:sdt>
    </w:p>
    <w:p w14:paraId="230CF2AB" w14:textId="49D0B4B2" w:rsidR="004F39A3" w:rsidRDefault="004F39A3" w:rsidP="004F39A3">
      <w:pPr>
        <w:spacing w:line="360" w:lineRule="auto"/>
        <w:jc w:val="both"/>
        <w:rPr>
          <w:rFonts w:ascii="Times New Roman" w:hAnsi="Times New Roman" w:cs="Times New Roman"/>
          <w:sz w:val="24"/>
          <w:szCs w:val="24"/>
        </w:rPr>
      </w:pPr>
      <w:r w:rsidRPr="00F6561B">
        <w:rPr>
          <w:rFonts w:ascii="Times New Roman" w:hAnsi="Times New Roman" w:cs="Times New Roman"/>
          <w:sz w:val="24"/>
          <w:szCs w:val="24"/>
        </w:rPr>
        <w:t xml:space="preserve">La depresión </w:t>
      </w:r>
      <w:r>
        <w:rPr>
          <w:rFonts w:ascii="Times New Roman" w:hAnsi="Times New Roman" w:cs="Times New Roman"/>
          <w:sz w:val="24"/>
          <w:szCs w:val="24"/>
        </w:rPr>
        <w:t xml:space="preserve">es el predictor principal de calidad de vida ya que </w:t>
      </w:r>
      <w:r w:rsidRPr="00F6561B">
        <w:rPr>
          <w:rFonts w:ascii="Times New Roman" w:hAnsi="Times New Roman" w:cs="Times New Roman"/>
          <w:sz w:val="24"/>
          <w:szCs w:val="24"/>
        </w:rPr>
        <w:t xml:space="preserve">es uno de los factores que afectan negativamente la </w:t>
      </w:r>
      <w:r>
        <w:rPr>
          <w:rFonts w:ascii="Times New Roman" w:hAnsi="Times New Roman" w:cs="Times New Roman"/>
          <w:sz w:val="24"/>
          <w:szCs w:val="24"/>
        </w:rPr>
        <w:t xml:space="preserve">calidad de vida </w:t>
      </w:r>
      <w:r w:rsidRPr="00F6561B">
        <w:rPr>
          <w:rFonts w:ascii="Times New Roman" w:hAnsi="Times New Roman" w:cs="Times New Roman"/>
          <w:sz w:val="24"/>
          <w:szCs w:val="24"/>
        </w:rPr>
        <w:t>en el enfermo renal</w:t>
      </w:r>
      <w:r>
        <w:rPr>
          <w:rFonts w:ascii="Times New Roman" w:hAnsi="Times New Roman" w:cs="Times New Roman"/>
          <w:sz w:val="24"/>
          <w:szCs w:val="24"/>
        </w:rPr>
        <w:t xml:space="preserve">, influyendo de forma variada en </w:t>
      </w:r>
      <w:r w:rsidRPr="00F6561B">
        <w:rPr>
          <w:rFonts w:ascii="Times New Roman" w:hAnsi="Times New Roman" w:cs="Times New Roman"/>
          <w:sz w:val="24"/>
          <w:szCs w:val="24"/>
        </w:rPr>
        <w:t>alrede</w:t>
      </w:r>
      <w:r>
        <w:rPr>
          <w:rFonts w:ascii="Times New Roman" w:hAnsi="Times New Roman" w:cs="Times New Roman"/>
          <w:sz w:val="24"/>
          <w:szCs w:val="24"/>
        </w:rPr>
        <w:t>dor del 50% en función física,</w:t>
      </w:r>
      <w:r w:rsidRPr="00F6561B">
        <w:rPr>
          <w:rFonts w:ascii="Times New Roman" w:hAnsi="Times New Roman" w:cs="Times New Roman"/>
          <w:sz w:val="24"/>
          <w:szCs w:val="24"/>
        </w:rPr>
        <w:t xml:space="preserve"> función social</w:t>
      </w:r>
      <w:r>
        <w:rPr>
          <w:rFonts w:ascii="Times New Roman" w:hAnsi="Times New Roman" w:cs="Times New Roman"/>
          <w:sz w:val="24"/>
          <w:szCs w:val="24"/>
        </w:rPr>
        <w:t>,</w:t>
      </w:r>
      <w:r w:rsidRPr="00BE4BBB">
        <w:rPr>
          <w:rFonts w:ascii="Times New Roman" w:hAnsi="Times New Roman" w:cs="Times New Roman"/>
          <w:sz w:val="24"/>
          <w:szCs w:val="24"/>
        </w:rPr>
        <w:t xml:space="preserve"> </w:t>
      </w:r>
      <w:r w:rsidRPr="00F6561B">
        <w:rPr>
          <w:rFonts w:ascii="Times New Roman" w:hAnsi="Times New Roman" w:cs="Times New Roman"/>
          <w:sz w:val="24"/>
          <w:szCs w:val="24"/>
        </w:rPr>
        <w:t>vitalidad y salud mental</w:t>
      </w:r>
      <w:r>
        <w:rPr>
          <w:rFonts w:ascii="Times New Roman" w:hAnsi="Times New Roman" w:cs="Times New Roman"/>
          <w:sz w:val="24"/>
          <w:szCs w:val="24"/>
        </w:rPr>
        <w:t>.</w:t>
      </w:r>
      <w:r w:rsidRPr="002B4397">
        <w:rPr>
          <w:rFonts w:ascii="Times New Roman" w:hAnsi="Times New Roman" w:cs="Times New Roman"/>
          <w:sz w:val="24"/>
          <w:szCs w:val="24"/>
        </w:rPr>
        <w:t xml:space="preserve"> </w:t>
      </w:r>
      <w:r>
        <w:rPr>
          <w:rFonts w:ascii="Times New Roman" w:hAnsi="Times New Roman" w:cs="Times New Roman"/>
          <w:sz w:val="24"/>
          <w:szCs w:val="24"/>
        </w:rPr>
        <w:t>Mientras tanto l</w:t>
      </w:r>
      <w:r w:rsidRPr="008C2D9A">
        <w:rPr>
          <w:rFonts w:ascii="Times New Roman" w:hAnsi="Times New Roman" w:cs="Times New Roman"/>
          <w:sz w:val="24"/>
          <w:szCs w:val="24"/>
        </w:rPr>
        <w:t xml:space="preserve">a salud sexual es un derecho básico que afecta positivamente a la calidad de vida. </w:t>
      </w:r>
      <w:r>
        <w:rPr>
          <w:rFonts w:ascii="Times New Roman" w:hAnsi="Times New Roman" w:cs="Times New Roman"/>
          <w:sz w:val="24"/>
          <w:szCs w:val="24"/>
        </w:rPr>
        <w:t>Sin embargo los enfermos renales</w:t>
      </w:r>
      <w:r w:rsidRPr="008C2D9A">
        <w:rPr>
          <w:rFonts w:ascii="Times New Roman" w:hAnsi="Times New Roman" w:cs="Times New Roman"/>
          <w:sz w:val="24"/>
          <w:szCs w:val="24"/>
        </w:rPr>
        <w:t xml:space="preserve"> presenta</w:t>
      </w:r>
      <w:r>
        <w:rPr>
          <w:rFonts w:ascii="Times New Roman" w:hAnsi="Times New Roman" w:cs="Times New Roman"/>
          <w:sz w:val="24"/>
          <w:szCs w:val="24"/>
        </w:rPr>
        <w:t>n un</w:t>
      </w:r>
      <w:r w:rsidRPr="008C2D9A">
        <w:rPr>
          <w:rFonts w:ascii="Times New Roman" w:hAnsi="Times New Roman" w:cs="Times New Roman"/>
          <w:sz w:val="24"/>
          <w:szCs w:val="24"/>
        </w:rPr>
        <w:t xml:space="preserve"> tipo de disfunción sexual, </w:t>
      </w:r>
      <w:r>
        <w:rPr>
          <w:rFonts w:ascii="Times New Roman" w:hAnsi="Times New Roman" w:cs="Times New Roman"/>
          <w:sz w:val="24"/>
          <w:szCs w:val="24"/>
        </w:rPr>
        <w:t>donde influyen,</w:t>
      </w:r>
      <w:r w:rsidRPr="008C2D9A">
        <w:rPr>
          <w:rFonts w:ascii="Times New Roman" w:hAnsi="Times New Roman" w:cs="Times New Roman"/>
          <w:sz w:val="24"/>
          <w:szCs w:val="24"/>
        </w:rPr>
        <w:t xml:space="preserve"> factores fisiopatológicos múltiples y complejos</w:t>
      </w:r>
      <w:r>
        <w:rPr>
          <w:rFonts w:ascii="Times New Roman" w:hAnsi="Times New Roman" w:cs="Times New Roman"/>
          <w:sz w:val="24"/>
          <w:szCs w:val="24"/>
        </w:rPr>
        <w:t xml:space="preserve"> por lo que afecta su calidad de vida.</w:t>
      </w:r>
      <w:sdt>
        <w:sdtPr>
          <w:rPr>
            <w:rFonts w:ascii="Times New Roman" w:hAnsi="Times New Roman" w:cs="Times New Roman"/>
            <w:sz w:val="24"/>
            <w:szCs w:val="24"/>
          </w:rPr>
          <w:id w:val="1398552557"/>
          <w:citation/>
        </w:sdtPr>
        <w:sdtEndPr/>
        <w:sdtContent>
          <w:r>
            <w:rPr>
              <w:rFonts w:ascii="Times New Roman" w:hAnsi="Times New Roman" w:cs="Times New Roman"/>
              <w:sz w:val="24"/>
              <w:szCs w:val="24"/>
            </w:rPr>
            <w:fldChar w:fldCharType="begin"/>
          </w:r>
          <w:r w:rsidR="00E1628D">
            <w:rPr>
              <w:rFonts w:ascii="Times New Roman" w:hAnsi="Times New Roman" w:cs="Times New Roman"/>
              <w:sz w:val="24"/>
              <w:szCs w:val="24"/>
            </w:rPr>
            <w:instrText xml:space="preserve">CITATION AMo18 \l 12298 </w:instrText>
          </w:r>
          <w:r>
            <w:rPr>
              <w:rFonts w:ascii="Times New Roman" w:hAnsi="Times New Roman" w:cs="Times New Roman"/>
              <w:sz w:val="24"/>
              <w:szCs w:val="24"/>
            </w:rPr>
            <w:fldChar w:fldCharType="separate"/>
          </w:r>
          <w:r w:rsidR="00F21D9C">
            <w:rPr>
              <w:rFonts w:ascii="Times New Roman" w:hAnsi="Times New Roman" w:cs="Times New Roman"/>
              <w:noProof/>
              <w:sz w:val="24"/>
              <w:szCs w:val="24"/>
            </w:rPr>
            <w:t xml:space="preserve"> </w:t>
          </w:r>
          <w:r w:rsidR="00F21D9C" w:rsidRPr="00F21D9C">
            <w:rPr>
              <w:rFonts w:ascii="Times New Roman" w:hAnsi="Times New Roman" w:cs="Times New Roman"/>
              <w:noProof/>
              <w:sz w:val="24"/>
              <w:szCs w:val="24"/>
            </w:rPr>
            <w:t>(ÁLVAREZ &amp; MONZÓNA, 2018)</w:t>
          </w:r>
          <w:r>
            <w:rPr>
              <w:rFonts w:ascii="Times New Roman" w:hAnsi="Times New Roman" w:cs="Times New Roman"/>
              <w:sz w:val="24"/>
              <w:szCs w:val="24"/>
            </w:rPr>
            <w:fldChar w:fldCharType="end"/>
          </w:r>
        </w:sdtContent>
      </w:sdt>
    </w:p>
    <w:p w14:paraId="42C64564" w14:textId="77777777" w:rsidR="004F39A3" w:rsidRPr="00E453DD" w:rsidRDefault="004F39A3" w:rsidP="00360229">
      <w:pPr>
        <w:pStyle w:val="NormalWeb"/>
        <w:shd w:val="clear" w:color="auto" w:fill="FFFFFF"/>
        <w:spacing w:line="360" w:lineRule="auto"/>
        <w:jc w:val="both"/>
        <w:rPr>
          <w:color w:val="000000"/>
          <w:shd w:val="clear" w:color="auto" w:fill="FFFFFF"/>
        </w:rPr>
      </w:pPr>
      <w:r w:rsidRPr="00E453DD">
        <w:rPr>
          <w:rFonts w:eastAsiaTheme="minorHAnsi"/>
          <w:color w:val="000000"/>
          <w:shd w:val="clear" w:color="auto" w:fill="FFFFFF"/>
          <w:lang w:eastAsia="en-US"/>
        </w:rPr>
        <w:t xml:space="preserve">Psicológicamente los pacientes sometidos a esta técnica muestran depresión,  ansiedad, incertidumbre acerca del futuro y el reconocimiento de la pérdida de calidad de vida, lo cual tiene importantes repercusiones sobre el bienestar de los pacientes y se ha asociado con una mayor mortalidad. Otras reacciones frecuentes en los pacientes renales dializados que afectan su calidad de vida son la hostilidad, la ira, la dependencia emocional y psicológica derivada de la dependencia del tratamiento sustitutivo. </w:t>
      </w:r>
      <w:r w:rsidRPr="00E453DD">
        <w:rPr>
          <w:color w:val="000000"/>
          <w:shd w:val="clear" w:color="auto" w:fill="FFFFFF"/>
        </w:rPr>
        <w:t> </w:t>
      </w:r>
    </w:p>
    <w:p w14:paraId="4B60DACE" w14:textId="74DA2B6C" w:rsidR="004F39A3" w:rsidRPr="00E453DD" w:rsidRDefault="004F39A3" w:rsidP="004F39A3">
      <w:pPr>
        <w:pStyle w:val="NormalWeb"/>
        <w:shd w:val="clear" w:color="auto" w:fill="FFFFFF"/>
        <w:spacing w:line="360" w:lineRule="auto"/>
        <w:jc w:val="both"/>
        <w:rPr>
          <w:color w:val="000000"/>
          <w:shd w:val="clear" w:color="auto" w:fill="FFFFFF"/>
        </w:rPr>
      </w:pPr>
      <w:r w:rsidRPr="00E453DD">
        <w:rPr>
          <w:color w:val="000000"/>
          <w:shd w:val="clear" w:color="auto" w:fill="FFFFFF"/>
        </w:rPr>
        <w:t>Las reuniones, actividades sociales están excluidas pues se prioriza la satisfacción de otras necesidades básicas para la supervivencia. Se ha observado que la hemodiálisis a menudo causa una interrupción en la dinámica de vida de los pacientes con insuficiencia renal crónica y requiere una adaptación a nuevos hábitos y comportamientos, lo que exige sacrificios y renuncias, causando mole</w:t>
      </w:r>
      <w:r w:rsidR="00E1628D">
        <w:rPr>
          <w:color w:val="000000"/>
          <w:shd w:val="clear" w:color="auto" w:fill="FFFFFF"/>
        </w:rPr>
        <w:t xml:space="preserve">stias y estrés para el paciente. </w:t>
      </w:r>
      <w:sdt>
        <w:sdtPr>
          <w:rPr>
            <w:color w:val="000000"/>
            <w:shd w:val="clear" w:color="auto" w:fill="FFFFFF"/>
          </w:rPr>
          <w:id w:val="-737319145"/>
          <w:citation/>
        </w:sdtPr>
        <w:sdtEndPr/>
        <w:sdtContent>
          <w:r w:rsidR="00E1628D">
            <w:rPr>
              <w:color w:val="000000"/>
              <w:shd w:val="clear" w:color="auto" w:fill="FFFFFF"/>
            </w:rPr>
            <w:fldChar w:fldCharType="begin"/>
          </w:r>
          <w:r w:rsidR="00E1628D">
            <w:rPr>
              <w:color w:val="000000"/>
              <w:shd w:val="clear" w:color="auto" w:fill="FFFFFF"/>
              <w:lang w:val="es-MX"/>
            </w:rPr>
            <w:instrText xml:space="preserve"> CITATION MAL12 \l 2058 </w:instrText>
          </w:r>
          <w:r w:rsidR="00E1628D">
            <w:rPr>
              <w:color w:val="000000"/>
              <w:shd w:val="clear" w:color="auto" w:fill="FFFFFF"/>
            </w:rPr>
            <w:fldChar w:fldCharType="separate"/>
          </w:r>
          <w:r w:rsidR="00F21D9C" w:rsidRPr="00F21D9C">
            <w:rPr>
              <w:noProof/>
              <w:color w:val="000000"/>
              <w:shd w:val="clear" w:color="auto" w:fill="FFFFFF"/>
              <w:lang w:val="es-MX"/>
            </w:rPr>
            <w:t>(MALHEIRO &amp; ARRUDA, 2012)</w:t>
          </w:r>
          <w:r w:rsidR="00E1628D">
            <w:rPr>
              <w:color w:val="000000"/>
              <w:shd w:val="clear" w:color="auto" w:fill="FFFFFF"/>
            </w:rPr>
            <w:fldChar w:fldCharType="end"/>
          </w:r>
        </w:sdtContent>
      </w:sdt>
    </w:p>
    <w:p w14:paraId="5DB6E3A1" w14:textId="443AF695" w:rsidR="004F39A3" w:rsidRPr="00F240AE" w:rsidRDefault="004F39A3" w:rsidP="004F39A3">
      <w:pPr>
        <w:spacing w:line="360" w:lineRule="auto"/>
        <w:jc w:val="both"/>
        <w:rPr>
          <w:rFonts w:ascii="Times New Roman" w:hAnsi="Times New Roman" w:cs="Times New Roman"/>
          <w:color w:val="000000"/>
          <w:sz w:val="24"/>
          <w:szCs w:val="24"/>
          <w:shd w:val="clear" w:color="auto" w:fill="FFFFFF"/>
        </w:rPr>
      </w:pPr>
      <w:r w:rsidRPr="00E453DD">
        <w:rPr>
          <w:rFonts w:ascii="Times New Roman" w:hAnsi="Times New Roman" w:cs="Times New Roman"/>
          <w:color w:val="000000"/>
          <w:sz w:val="24"/>
          <w:szCs w:val="24"/>
          <w:shd w:val="clear" w:color="auto" w:fill="FFFFFF"/>
        </w:rPr>
        <w:t>Las relaciones interpersonales, como en cualquier enfermedad crónica, se ven afectadas. Los pacientes se sienten socialmente aislados tanto del núcleo familiar como de su comunidad. La sexualidad disminuye por problemas físicos y psicológicos, que hace la vida en pareja más difícil.</w:t>
      </w:r>
      <w:sdt>
        <w:sdtPr>
          <w:rPr>
            <w:rFonts w:ascii="Times New Roman" w:hAnsi="Times New Roman" w:cs="Times New Roman"/>
            <w:color w:val="000000"/>
            <w:sz w:val="24"/>
            <w:szCs w:val="24"/>
            <w:shd w:val="clear" w:color="auto" w:fill="FFFFFF"/>
          </w:rPr>
          <w:id w:val="920921987"/>
          <w:citation/>
        </w:sdtPr>
        <w:sdtEndPr/>
        <w:sdtContent>
          <w:r w:rsidR="008E4B4E">
            <w:rPr>
              <w:rFonts w:ascii="Times New Roman" w:hAnsi="Times New Roman" w:cs="Times New Roman"/>
              <w:color w:val="000000"/>
              <w:sz w:val="24"/>
              <w:szCs w:val="24"/>
              <w:shd w:val="clear" w:color="auto" w:fill="FFFFFF"/>
            </w:rPr>
            <w:fldChar w:fldCharType="begin"/>
          </w:r>
          <w:r w:rsidR="008E4B4E">
            <w:rPr>
              <w:rFonts w:ascii="Times New Roman" w:hAnsi="Times New Roman" w:cs="Times New Roman"/>
              <w:color w:val="000000"/>
              <w:sz w:val="24"/>
              <w:szCs w:val="24"/>
              <w:shd w:val="clear" w:color="auto" w:fill="FFFFFF"/>
              <w:lang w:val="es-MX"/>
            </w:rPr>
            <w:instrText xml:space="preserve"> CITATION PÉR08 \l 2058 </w:instrText>
          </w:r>
          <w:r w:rsidR="008E4B4E">
            <w:rPr>
              <w:rFonts w:ascii="Times New Roman" w:hAnsi="Times New Roman" w:cs="Times New Roman"/>
              <w:color w:val="000000"/>
              <w:sz w:val="24"/>
              <w:szCs w:val="24"/>
              <w:shd w:val="clear" w:color="auto" w:fill="FFFFFF"/>
            </w:rPr>
            <w:fldChar w:fldCharType="separate"/>
          </w:r>
          <w:r w:rsidR="00F21D9C">
            <w:rPr>
              <w:rFonts w:ascii="Times New Roman" w:hAnsi="Times New Roman" w:cs="Times New Roman"/>
              <w:noProof/>
              <w:color w:val="000000"/>
              <w:sz w:val="24"/>
              <w:szCs w:val="24"/>
              <w:shd w:val="clear" w:color="auto" w:fill="FFFFFF"/>
              <w:lang w:val="es-MX"/>
            </w:rPr>
            <w:t xml:space="preserve"> </w:t>
          </w:r>
          <w:r w:rsidR="00F21D9C" w:rsidRPr="00F21D9C">
            <w:rPr>
              <w:rFonts w:ascii="Times New Roman" w:hAnsi="Times New Roman" w:cs="Times New Roman"/>
              <w:noProof/>
              <w:color w:val="000000"/>
              <w:sz w:val="24"/>
              <w:szCs w:val="24"/>
              <w:shd w:val="clear" w:color="auto" w:fill="FFFFFF"/>
              <w:lang w:val="es-MX"/>
            </w:rPr>
            <w:t>(PÉREZ, HERRERA, PÉREZ, &amp; CABREJAS, 2008)</w:t>
          </w:r>
          <w:r w:rsidR="008E4B4E">
            <w:rPr>
              <w:rFonts w:ascii="Times New Roman" w:hAnsi="Times New Roman" w:cs="Times New Roman"/>
              <w:color w:val="000000"/>
              <w:sz w:val="24"/>
              <w:szCs w:val="24"/>
              <w:shd w:val="clear" w:color="auto" w:fill="FFFFFF"/>
            </w:rPr>
            <w:fldChar w:fldCharType="end"/>
          </w:r>
        </w:sdtContent>
      </w:sdt>
    </w:p>
    <w:p w14:paraId="18EA3138" w14:textId="1225F834" w:rsidR="00F27041" w:rsidRPr="00495EA0" w:rsidRDefault="004F39A3" w:rsidP="004F39A3">
      <w:pPr>
        <w:spacing w:line="360" w:lineRule="auto"/>
        <w:jc w:val="both"/>
        <w:rPr>
          <w:rFonts w:ascii="Times New Roman" w:hAnsi="Times New Roman" w:cs="Times New Roman"/>
          <w:sz w:val="24"/>
          <w:szCs w:val="24"/>
        </w:rPr>
      </w:pPr>
      <w:r w:rsidRPr="00495EA0">
        <w:rPr>
          <w:rFonts w:ascii="Times New Roman" w:hAnsi="Times New Roman" w:cs="Times New Roman"/>
          <w:sz w:val="24"/>
          <w:szCs w:val="24"/>
        </w:rPr>
        <w:t>Para medir la calidad de vida podemos utilizar escalas como El WHOQOL-BREF es una versión abreviada del WHOQOL-100. Es útil</w:t>
      </w:r>
      <w:r>
        <w:rPr>
          <w:rFonts w:ascii="Times New Roman" w:hAnsi="Times New Roman" w:cs="Times New Roman"/>
          <w:sz w:val="24"/>
          <w:szCs w:val="24"/>
        </w:rPr>
        <w:t xml:space="preserve"> en</w:t>
      </w:r>
      <w:r w:rsidRPr="00495EA0">
        <w:rPr>
          <w:rFonts w:ascii="Times New Roman" w:hAnsi="Times New Roman" w:cs="Times New Roman"/>
          <w:sz w:val="24"/>
          <w:szCs w:val="24"/>
        </w:rPr>
        <w:t xml:space="preserve"> estudios que requieren una evaluación rápida de la CDV, </w:t>
      </w:r>
      <w:r>
        <w:rPr>
          <w:rFonts w:ascii="Times New Roman" w:hAnsi="Times New Roman" w:cs="Times New Roman"/>
          <w:sz w:val="24"/>
          <w:szCs w:val="24"/>
        </w:rPr>
        <w:t>como en</w:t>
      </w:r>
      <w:r w:rsidRPr="00495EA0">
        <w:rPr>
          <w:rFonts w:ascii="Times New Roman" w:hAnsi="Times New Roman" w:cs="Times New Roman"/>
          <w:sz w:val="24"/>
          <w:szCs w:val="24"/>
        </w:rPr>
        <w:t xml:space="preserve"> estudios epidemiológicos</w:t>
      </w:r>
      <w:r>
        <w:rPr>
          <w:rFonts w:ascii="Times New Roman" w:hAnsi="Times New Roman" w:cs="Times New Roman"/>
          <w:sz w:val="24"/>
          <w:szCs w:val="24"/>
        </w:rPr>
        <w:t xml:space="preserve">, </w:t>
      </w:r>
      <w:r w:rsidRPr="00495EA0">
        <w:rPr>
          <w:rFonts w:ascii="Times New Roman" w:hAnsi="Times New Roman" w:cs="Times New Roman"/>
          <w:sz w:val="24"/>
          <w:szCs w:val="24"/>
        </w:rPr>
        <w:t>evaluaciones de la eficacia de un tratamiento,</w:t>
      </w:r>
      <w:r>
        <w:rPr>
          <w:rFonts w:ascii="Times New Roman" w:hAnsi="Times New Roman" w:cs="Times New Roman"/>
          <w:sz w:val="24"/>
          <w:szCs w:val="24"/>
        </w:rPr>
        <w:t xml:space="preserve"> ensayos</w:t>
      </w:r>
      <w:r w:rsidRPr="00495EA0">
        <w:rPr>
          <w:rFonts w:ascii="Times New Roman" w:hAnsi="Times New Roman" w:cs="Times New Roman"/>
          <w:sz w:val="24"/>
          <w:szCs w:val="24"/>
        </w:rPr>
        <w:t xml:space="preserve">, cuando la gravedad de la afección es importante. Consta de 26 ítems en una estructura de 4 dominios: físico, psicológico, social y ambiental. También incluye una faceta global de la CDV y de la salud en general. Cada </w:t>
      </w:r>
      <w:r w:rsidRPr="00495EA0">
        <w:rPr>
          <w:rFonts w:ascii="Times New Roman" w:hAnsi="Times New Roman" w:cs="Times New Roman"/>
          <w:sz w:val="24"/>
          <w:szCs w:val="24"/>
        </w:rPr>
        <w:lastRenderedPageBreak/>
        <w:t>dominio se puntúa en una escala de 0 a 100, siendo 100 la mejor CDV posible</w:t>
      </w:r>
      <w:r w:rsidR="00154B88">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2005089108"/>
          <w:citation/>
        </w:sdtPr>
        <w:sdtEndPr/>
        <w:sdtContent>
          <w:r>
            <w:rPr>
              <w:rFonts w:ascii="Times New Roman" w:hAnsi="Times New Roman" w:cs="Times New Roman"/>
              <w:sz w:val="24"/>
              <w:szCs w:val="24"/>
            </w:rPr>
            <w:fldChar w:fldCharType="begin"/>
          </w:r>
          <w:r w:rsidR="008E4B4E">
            <w:rPr>
              <w:rFonts w:ascii="Times New Roman" w:hAnsi="Times New Roman" w:cs="Times New Roman"/>
              <w:sz w:val="24"/>
              <w:szCs w:val="24"/>
            </w:rPr>
            <w:instrText xml:space="preserve">CITATION Are19 \l 12298 </w:instrText>
          </w:r>
          <w:r>
            <w:rPr>
              <w:rFonts w:ascii="Times New Roman" w:hAnsi="Times New Roman" w:cs="Times New Roman"/>
              <w:sz w:val="24"/>
              <w:szCs w:val="24"/>
            </w:rPr>
            <w:fldChar w:fldCharType="separate"/>
          </w:r>
          <w:r w:rsidR="00F21D9C" w:rsidRPr="00F21D9C">
            <w:rPr>
              <w:rFonts w:ascii="Times New Roman" w:hAnsi="Times New Roman" w:cs="Times New Roman"/>
              <w:noProof/>
              <w:sz w:val="24"/>
              <w:szCs w:val="24"/>
            </w:rPr>
            <w:t>(ARENAS &amp; SERRANO, 2019)</w:t>
          </w:r>
          <w:r>
            <w:rPr>
              <w:rFonts w:ascii="Times New Roman" w:hAnsi="Times New Roman" w:cs="Times New Roman"/>
              <w:sz w:val="24"/>
              <w:szCs w:val="24"/>
            </w:rPr>
            <w:fldChar w:fldCharType="end"/>
          </w:r>
        </w:sdtContent>
      </w:sdt>
    </w:p>
    <w:p w14:paraId="51D80CD3" w14:textId="34E4D2F0" w:rsidR="003A788D" w:rsidRDefault="00EB64A7" w:rsidP="008E4B4E">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65" w:name="_Toc21067747"/>
      <w:r w:rsidRPr="00EB64A7">
        <w:rPr>
          <w:rFonts w:ascii="Times New Roman" w:eastAsia="Yu Gothic" w:hAnsi="Times New Roman" w:cs="Times New Roman"/>
          <w:b/>
          <w:color w:val="000000" w:themeColor="text1"/>
          <w:sz w:val="24"/>
          <w:szCs w:val="24"/>
          <w:shd w:val="clear" w:color="auto" w:fill="FFFFFF"/>
        </w:rPr>
        <w:t>METODOLOGÍA</w:t>
      </w:r>
      <w:bookmarkEnd w:id="65"/>
    </w:p>
    <w:p w14:paraId="497D0CF1" w14:textId="77777777" w:rsidR="008E4B4E" w:rsidRPr="008E4B4E" w:rsidRDefault="008E4B4E" w:rsidP="008E4B4E">
      <w:pPr>
        <w:rPr>
          <w:lang w:eastAsia="es-EC"/>
        </w:rPr>
      </w:pPr>
    </w:p>
    <w:p w14:paraId="728A5CD7" w14:textId="77777777" w:rsidR="00EB64A7" w:rsidRPr="00EB64A7" w:rsidRDefault="00EB64A7" w:rsidP="00EB64A7">
      <w:pPr>
        <w:pStyle w:val="Prrafodelista"/>
        <w:keepNext/>
        <w:keepLines/>
        <w:numPr>
          <w:ilvl w:val="0"/>
          <w:numId w:val="6"/>
        </w:numPr>
        <w:spacing w:before="40" w:after="0"/>
        <w:contextualSpacing w:val="0"/>
        <w:outlineLvl w:val="1"/>
        <w:rPr>
          <w:rFonts w:ascii="Times New Roman" w:eastAsiaTheme="majorEastAsia" w:hAnsi="Times New Roman" w:cs="Times New Roman"/>
          <w:b/>
          <w:vanish/>
          <w:color w:val="000000" w:themeColor="text1"/>
          <w:sz w:val="24"/>
          <w:szCs w:val="24"/>
          <w:shd w:val="clear" w:color="auto" w:fill="FFFFFF"/>
        </w:rPr>
      </w:pPr>
      <w:bookmarkStart w:id="66" w:name="_Toc20898757"/>
      <w:bookmarkStart w:id="67" w:name="_Toc20901069"/>
      <w:bookmarkStart w:id="68" w:name="_Toc20925639"/>
      <w:bookmarkStart w:id="69" w:name="_Toc20926466"/>
      <w:bookmarkStart w:id="70" w:name="_Toc20926562"/>
      <w:bookmarkStart w:id="71" w:name="_Toc20926603"/>
      <w:bookmarkStart w:id="72" w:name="_Toc21067748"/>
      <w:bookmarkEnd w:id="66"/>
      <w:bookmarkEnd w:id="67"/>
      <w:bookmarkEnd w:id="68"/>
      <w:bookmarkEnd w:id="69"/>
      <w:bookmarkEnd w:id="70"/>
      <w:bookmarkEnd w:id="71"/>
      <w:bookmarkEnd w:id="72"/>
    </w:p>
    <w:p w14:paraId="251851D1" w14:textId="1417F1FB" w:rsidR="002D78FB" w:rsidRPr="00361677" w:rsidRDefault="00EB64A7" w:rsidP="00361677">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3" w:name="_Toc21067749"/>
      <w:r w:rsidRPr="00EB64A7">
        <w:rPr>
          <w:rFonts w:ascii="Times New Roman" w:hAnsi="Times New Roman" w:cs="Times New Roman"/>
          <w:b/>
          <w:color w:val="000000" w:themeColor="text1"/>
          <w:sz w:val="24"/>
          <w:szCs w:val="24"/>
          <w:shd w:val="clear" w:color="auto" w:fill="FFFFFF"/>
        </w:rPr>
        <w:t>Diseño de investigación</w:t>
      </w:r>
      <w:bookmarkEnd w:id="73"/>
    </w:p>
    <w:p w14:paraId="53F3BAF5" w14:textId="309B03A8" w:rsidR="00F42089" w:rsidRDefault="002D78FB" w:rsidP="00361677">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8B1308" w:rsidRPr="008B1308">
        <w:rPr>
          <w:rFonts w:ascii="Times New Roman" w:hAnsi="Times New Roman" w:cs="Times New Roman"/>
          <w:sz w:val="24"/>
          <w:szCs w:val="24"/>
        </w:rPr>
        <w:t>e realizó un estudio descriptivo</w:t>
      </w:r>
      <w:r>
        <w:rPr>
          <w:rFonts w:ascii="Times New Roman" w:hAnsi="Times New Roman" w:cs="Times New Roman"/>
          <w:sz w:val="24"/>
          <w:szCs w:val="24"/>
        </w:rPr>
        <w:t>,</w:t>
      </w:r>
      <w:r w:rsidR="008B1308" w:rsidRPr="008B1308">
        <w:rPr>
          <w:rFonts w:ascii="Times New Roman" w:hAnsi="Times New Roman" w:cs="Times New Roman"/>
          <w:sz w:val="24"/>
          <w:szCs w:val="24"/>
        </w:rPr>
        <w:t xml:space="preserve"> de corte transversal no experimental</w:t>
      </w:r>
      <w:r w:rsidR="008B1308">
        <w:rPr>
          <w:rFonts w:ascii="Times New Roman" w:hAnsi="Times New Roman" w:cs="Times New Roman"/>
          <w:color w:val="000000"/>
          <w:sz w:val="24"/>
          <w:szCs w:val="24"/>
        </w:rPr>
        <w:t xml:space="preserve">, con el propósito de determinar la </w:t>
      </w:r>
      <w:r w:rsidR="008B1308">
        <w:rPr>
          <w:rFonts w:ascii="Times New Roman" w:hAnsi="Times New Roman" w:cs="Times New Roman"/>
          <w:sz w:val="24"/>
          <w:szCs w:val="24"/>
        </w:rPr>
        <w:t>c</w:t>
      </w:r>
      <w:r w:rsidR="008B1308" w:rsidRPr="00411218">
        <w:rPr>
          <w:rFonts w:ascii="Times New Roman" w:hAnsi="Times New Roman" w:cs="Times New Roman"/>
          <w:sz w:val="24"/>
          <w:szCs w:val="24"/>
        </w:rPr>
        <w:t xml:space="preserve">alidad de vida en pacientes con insuficiencia </w:t>
      </w:r>
      <w:r w:rsidR="00F54E1B">
        <w:rPr>
          <w:rFonts w:ascii="Times New Roman" w:hAnsi="Times New Roman" w:cs="Times New Roman"/>
          <w:sz w:val="24"/>
          <w:szCs w:val="24"/>
        </w:rPr>
        <w:t>renal crónica en tratamiento de</w:t>
      </w:r>
      <w:r w:rsidR="008B1308" w:rsidRPr="00411218">
        <w:rPr>
          <w:rFonts w:ascii="Times New Roman" w:hAnsi="Times New Roman" w:cs="Times New Roman"/>
          <w:sz w:val="24"/>
          <w:szCs w:val="24"/>
        </w:rPr>
        <w:t xml:space="preserve"> hemodiálisis</w:t>
      </w:r>
      <w:r>
        <w:rPr>
          <w:rFonts w:ascii="Times New Roman" w:hAnsi="Times New Roman" w:cs="Times New Roman"/>
          <w:sz w:val="24"/>
          <w:szCs w:val="24"/>
        </w:rPr>
        <w:t xml:space="preserve">. El estudio se llevó a cabo en el </w:t>
      </w:r>
      <w:r w:rsidRPr="00411218">
        <w:rPr>
          <w:rFonts w:ascii="Times New Roman" w:hAnsi="Times New Roman" w:cs="Times New Roman"/>
          <w:color w:val="000000"/>
          <w:sz w:val="24"/>
          <w:szCs w:val="24"/>
        </w:rPr>
        <w:t xml:space="preserve">Hospital Provincial </w:t>
      </w:r>
      <w:r>
        <w:rPr>
          <w:rFonts w:ascii="Times New Roman" w:hAnsi="Times New Roman" w:cs="Times New Roman"/>
          <w:color w:val="000000"/>
          <w:sz w:val="24"/>
          <w:szCs w:val="24"/>
        </w:rPr>
        <w:t xml:space="preserve">de </w:t>
      </w:r>
      <w:r w:rsidRPr="00411218">
        <w:rPr>
          <w:rFonts w:ascii="Times New Roman" w:hAnsi="Times New Roman" w:cs="Times New Roman"/>
          <w:color w:val="000000"/>
          <w:sz w:val="24"/>
          <w:szCs w:val="24"/>
        </w:rPr>
        <w:t>Riobamba</w:t>
      </w:r>
      <w:r w:rsidR="00ED01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en el </w:t>
      </w:r>
      <w:r w:rsidRPr="008B1308">
        <w:rPr>
          <w:rFonts w:ascii="Times New Roman" w:hAnsi="Times New Roman" w:cs="Times New Roman"/>
          <w:sz w:val="24"/>
          <w:szCs w:val="24"/>
        </w:rPr>
        <w:t xml:space="preserve">período </w:t>
      </w:r>
      <w:r w:rsidR="00361677">
        <w:rPr>
          <w:rFonts w:ascii="Times New Roman" w:hAnsi="Times New Roman" w:cs="Times New Roman"/>
          <w:sz w:val="24"/>
          <w:szCs w:val="24"/>
        </w:rPr>
        <w:t>Marzo-S</w:t>
      </w:r>
      <w:r w:rsidRPr="008B1308">
        <w:rPr>
          <w:rFonts w:ascii="Times New Roman" w:hAnsi="Times New Roman" w:cs="Times New Roman"/>
          <w:sz w:val="24"/>
          <w:szCs w:val="24"/>
        </w:rPr>
        <w:t>eptiembre 2019</w:t>
      </w:r>
      <w:r>
        <w:rPr>
          <w:rFonts w:ascii="Times New Roman" w:hAnsi="Times New Roman" w:cs="Times New Roman"/>
          <w:sz w:val="24"/>
          <w:szCs w:val="24"/>
        </w:rPr>
        <w:t>.</w:t>
      </w:r>
    </w:p>
    <w:p w14:paraId="29F4F66B" w14:textId="77777777" w:rsidR="002D78FB" w:rsidRDefault="002D78FB" w:rsidP="00EA6AB0">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Descriptivo: Permite analizar y describir cada hallazgo de la investigación obtenidos en cifras cuantitativas.</w:t>
      </w:r>
    </w:p>
    <w:p w14:paraId="7DBB097C" w14:textId="2B40F25B" w:rsidR="002D78FB" w:rsidRDefault="002D78FB" w:rsidP="00EA6AB0">
      <w:pPr>
        <w:pStyle w:val="Prrafodelista"/>
        <w:numPr>
          <w:ilvl w:val="0"/>
          <w:numId w:val="9"/>
        </w:numPr>
        <w:spacing w:line="360" w:lineRule="auto"/>
        <w:jc w:val="both"/>
        <w:rPr>
          <w:rFonts w:ascii="Times New Roman" w:hAnsi="Times New Roman" w:cs="Times New Roman"/>
          <w:sz w:val="24"/>
          <w:szCs w:val="24"/>
        </w:rPr>
      </w:pPr>
      <w:r w:rsidRPr="002D78FB">
        <w:rPr>
          <w:rFonts w:ascii="Times New Roman" w:hAnsi="Times New Roman" w:cs="Times New Roman"/>
          <w:sz w:val="24"/>
          <w:szCs w:val="24"/>
        </w:rPr>
        <w:t>Corte transversal</w:t>
      </w:r>
      <w:r>
        <w:rPr>
          <w:rFonts w:ascii="Times New Roman" w:hAnsi="Times New Roman" w:cs="Times New Roman"/>
          <w:sz w:val="24"/>
          <w:szCs w:val="24"/>
        </w:rPr>
        <w:t xml:space="preserve">: Se evaluó a los pacientes en un tiempo establecido </w:t>
      </w:r>
      <w:r w:rsidRPr="002D78FB">
        <w:rPr>
          <w:rFonts w:ascii="Times New Roman" w:hAnsi="Times New Roman" w:cs="Times New Roman"/>
          <w:sz w:val="24"/>
          <w:szCs w:val="24"/>
        </w:rPr>
        <w:t>permitiendo la medición de variables en la muestra determinada.</w:t>
      </w:r>
    </w:p>
    <w:p w14:paraId="310792FF" w14:textId="0E017E41" w:rsidR="002D78FB" w:rsidRDefault="002D78FB" w:rsidP="00361677">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De tipo no experimental: Debido a que no se realizó ningún tipo de experimento en los pacientes.</w:t>
      </w:r>
    </w:p>
    <w:p w14:paraId="57ECFF92" w14:textId="15ACFAAA" w:rsidR="00E70A16" w:rsidRPr="00361677" w:rsidRDefault="00E70A16" w:rsidP="00361677">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4" w:name="_Toc21067750"/>
      <w:r w:rsidRPr="00E70A16">
        <w:rPr>
          <w:rFonts w:ascii="Times New Roman" w:hAnsi="Times New Roman" w:cs="Times New Roman"/>
          <w:b/>
          <w:color w:val="000000" w:themeColor="text1"/>
          <w:sz w:val="24"/>
          <w:szCs w:val="24"/>
          <w:shd w:val="clear" w:color="auto" w:fill="FFFFFF"/>
        </w:rPr>
        <w:t>Área de estudio</w:t>
      </w:r>
      <w:bookmarkEnd w:id="74"/>
    </w:p>
    <w:p w14:paraId="3A1578DA" w14:textId="7B6EBA47" w:rsidR="00E70A16" w:rsidRPr="00E70A16" w:rsidRDefault="00E70A16" w:rsidP="00361677">
      <w:pPr>
        <w:pStyle w:val="Prrafodelista"/>
        <w:numPr>
          <w:ilvl w:val="0"/>
          <w:numId w:val="10"/>
        </w:numPr>
        <w:spacing w:line="360" w:lineRule="auto"/>
        <w:rPr>
          <w:rFonts w:ascii="Times New Roman" w:hAnsi="Times New Roman" w:cs="Times New Roman"/>
          <w:sz w:val="24"/>
          <w:szCs w:val="24"/>
        </w:rPr>
      </w:pPr>
      <w:r w:rsidRPr="00E70A16">
        <w:rPr>
          <w:rFonts w:ascii="Times New Roman" w:hAnsi="Times New Roman" w:cs="Times New Roman"/>
          <w:sz w:val="24"/>
          <w:szCs w:val="24"/>
        </w:rPr>
        <w:t>País: Ecuador</w:t>
      </w:r>
    </w:p>
    <w:p w14:paraId="024A676F" w14:textId="6A94702D" w:rsidR="00E70A16" w:rsidRPr="00E70A16" w:rsidRDefault="00E70A16" w:rsidP="00361677">
      <w:pPr>
        <w:pStyle w:val="Prrafodelista"/>
        <w:numPr>
          <w:ilvl w:val="0"/>
          <w:numId w:val="10"/>
        </w:numPr>
        <w:spacing w:line="360" w:lineRule="auto"/>
        <w:rPr>
          <w:rFonts w:ascii="Times New Roman" w:hAnsi="Times New Roman" w:cs="Times New Roman"/>
          <w:sz w:val="24"/>
          <w:szCs w:val="24"/>
        </w:rPr>
      </w:pPr>
      <w:r w:rsidRPr="00E70A16">
        <w:rPr>
          <w:rFonts w:ascii="Times New Roman" w:hAnsi="Times New Roman" w:cs="Times New Roman"/>
          <w:sz w:val="24"/>
          <w:szCs w:val="24"/>
        </w:rPr>
        <w:t>Provincia: Chimborazo</w:t>
      </w:r>
    </w:p>
    <w:p w14:paraId="4A40B4CF" w14:textId="071D5BF9" w:rsidR="00E70A16" w:rsidRPr="00E70A16" w:rsidRDefault="00E70A16" w:rsidP="00361677">
      <w:pPr>
        <w:pStyle w:val="Prrafodelista"/>
        <w:numPr>
          <w:ilvl w:val="0"/>
          <w:numId w:val="10"/>
        </w:numPr>
        <w:spacing w:line="360" w:lineRule="auto"/>
        <w:rPr>
          <w:rFonts w:ascii="Times New Roman" w:hAnsi="Times New Roman" w:cs="Times New Roman"/>
          <w:sz w:val="24"/>
          <w:szCs w:val="24"/>
        </w:rPr>
      </w:pPr>
      <w:r w:rsidRPr="00E70A16">
        <w:rPr>
          <w:rFonts w:ascii="Times New Roman" w:hAnsi="Times New Roman" w:cs="Times New Roman"/>
          <w:sz w:val="24"/>
          <w:szCs w:val="24"/>
        </w:rPr>
        <w:t>Cantón: Riobamba</w:t>
      </w:r>
    </w:p>
    <w:p w14:paraId="4F3AC9FC" w14:textId="593B70DD" w:rsidR="00E70A16" w:rsidRPr="00361677" w:rsidRDefault="00E70A16" w:rsidP="00361677">
      <w:pPr>
        <w:pStyle w:val="Prrafodelista"/>
        <w:numPr>
          <w:ilvl w:val="0"/>
          <w:numId w:val="10"/>
        </w:numPr>
        <w:spacing w:line="360" w:lineRule="auto"/>
        <w:rPr>
          <w:rFonts w:ascii="Times New Roman" w:hAnsi="Times New Roman" w:cs="Times New Roman"/>
          <w:sz w:val="24"/>
          <w:szCs w:val="24"/>
        </w:rPr>
      </w:pPr>
      <w:r w:rsidRPr="00E70A16">
        <w:rPr>
          <w:rFonts w:ascii="Times New Roman" w:hAnsi="Times New Roman" w:cs="Times New Roman"/>
          <w:sz w:val="24"/>
          <w:szCs w:val="24"/>
        </w:rPr>
        <w:t xml:space="preserve">Lugar: </w:t>
      </w:r>
      <w:r w:rsidRPr="00E70A16">
        <w:rPr>
          <w:rFonts w:ascii="Times New Roman" w:hAnsi="Times New Roman" w:cs="Times New Roman"/>
          <w:color w:val="000000"/>
          <w:sz w:val="24"/>
          <w:szCs w:val="24"/>
        </w:rPr>
        <w:t>Hospital Provincial de Riobamba</w:t>
      </w:r>
    </w:p>
    <w:p w14:paraId="244B400C" w14:textId="69382473" w:rsidR="00F42089" w:rsidRPr="00F42089" w:rsidRDefault="00F42089" w:rsidP="00F42089">
      <w:pPr>
        <w:pStyle w:val="Ttulo2"/>
        <w:numPr>
          <w:ilvl w:val="1"/>
          <w:numId w:val="6"/>
        </w:numPr>
        <w:rPr>
          <w:rFonts w:ascii="Times New Roman" w:hAnsi="Times New Roman" w:cs="Times New Roman"/>
          <w:b/>
          <w:color w:val="000000" w:themeColor="text1"/>
          <w:sz w:val="24"/>
          <w:szCs w:val="24"/>
          <w:shd w:val="clear" w:color="auto" w:fill="FFFFFF"/>
        </w:rPr>
      </w:pPr>
      <w:bookmarkStart w:id="75" w:name="_Toc21067751"/>
      <w:r w:rsidRPr="00F42089">
        <w:rPr>
          <w:rFonts w:ascii="Times New Roman" w:hAnsi="Times New Roman" w:cs="Times New Roman"/>
          <w:b/>
          <w:color w:val="000000" w:themeColor="text1"/>
          <w:sz w:val="24"/>
          <w:szCs w:val="24"/>
          <w:shd w:val="clear" w:color="auto" w:fill="FFFFFF"/>
        </w:rPr>
        <w:t>Métodos de la Investigación</w:t>
      </w:r>
      <w:bookmarkEnd w:id="75"/>
    </w:p>
    <w:p w14:paraId="52A762D5" w14:textId="77777777" w:rsidR="003A788D" w:rsidRDefault="003A788D" w:rsidP="00EA6AB0">
      <w:pPr>
        <w:spacing w:line="360" w:lineRule="auto"/>
        <w:jc w:val="both"/>
        <w:rPr>
          <w:rFonts w:ascii="Times New Roman" w:hAnsi="Times New Roman" w:cs="Times New Roman"/>
          <w:sz w:val="24"/>
          <w:szCs w:val="24"/>
        </w:rPr>
      </w:pPr>
    </w:p>
    <w:p w14:paraId="6A552E9F" w14:textId="31C4C660" w:rsidR="002D78FB" w:rsidRDefault="002201DB" w:rsidP="00EA6AB0">
      <w:pPr>
        <w:spacing w:line="360" w:lineRule="auto"/>
        <w:jc w:val="both"/>
        <w:rPr>
          <w:rFonts w:ascii="Times New Roman" w:hAnsi="Times New Roman" w:cs="Times New Roman"/>
          <w:sz w:val="24"/>
          <w:szCs w:val="24"/>
        </w:rPr>
      </w:pPr>
      <w:r w:rsidRPr="00F53EB1">
        <w:rPr>
          <w:rFonts w:ascii="Times New Roman" w:hAnsi="Times New Roman" w:cs="Times New Roman"/>
          <w:b/>
          <w:sz w:val="24"/>
          <w:szCs w:val="24"/>
        </w:rPr>
        <w:t>Método Científico:</w:t>
      </w:r>
      <w:r w:rsidRPr="002201DB">
        <w:rPr>
          <w:rFonts w:ascii="Times New Roman" w:hAnsi="Times New Roman" w:cs="Times New Roman"/>
          <w:sz w:val="24"/>
          <w:szCs w:val="24"/>
        </w:rPr>
        <w:t xml:space="preserve"> El proceso de investigación fue lógico y sistemático, concluyo con respuestas racionales a los objetivos establecidos en relación a </w:t>
      </w:r>
      <w:r>
        <w:rPr>
          <w:rFonts w:ascii="Times New Roman" w:hAnsi="Times New Roman" w:cs="Times New Roman"/>
          <w:sz w:val="24"/>
          <w:szCs w:val="24"/>
        </w:rPr>
        <w:t>la ca</w:t>
      </w:r>
      <w:r w:rsidRPr="00411218">
        <w:rPr>
          <w:rFonts w:ascii="Times New Roman" w:hAnsi="Times New Roman" w:cs="Times New Roman"/>
          <w:sz w:val="24"/>
          <w:szCs w:val="24"/>
        </w:rPr>
        <w:t>lidad de vida en pacientes con insuficiencia renal crónica</w:t>
      </w:r>
      <w:r>
        <w:rPr>
          <w:rFonts w:ascii="Times New Roman" w:hAnsi="Times New Roman" w:cs="Times New Roman"/>
          <w:sz w:val="24"/>
          <w:szCs w:val="24"/>
        </w:rPr>
        <w:t>.</w:t>
      </w:r>
    </w:p>
    <w:p w14:paraId="0785C434" w14:textId="39D18A06" w:rsidR="002201DB" w:rsidRDefault="002201DB" w:rsidP="00EA6AB0">
      <w:pPr>
        <w:spacing w:line="360" w:lineRule="auto"/>
        <w:jc w:val="both"/>
        <w:rPr>
          <w:rFonts w:ascii="Times New Roman" w:hAnsi="Times New Roman" w:cs="Times New Roman"/>
          <w:sz w:val="24"/>
          <w:szCs w:val="24"/>
        </w:rPr>
      </w:pPr>
      <w:r w:rsidRPr="00F53EB1">
        <w:rPr>
          <w:rFonts w:ascii="Times New Roman" w:hAnsi="Times New Roman" w:cs="Times New Roman"/>
          <w:b/>
          <w:sz w:val="24"/>
          <w:szCs w:val="24"/>
        </w:rPr>
        <w:t>Método Descriptivo:</w:t>
      </w:r>
      <w:r w:rsidRPr="002201DB">
        <w:rPr>
          <w:rFonts w:ascii="Times New Roman" w:hAnsi="Times New Roman" w:cs="Times New Roman"/>
          <w:sz w:val="24"/>
          <w:szCs w:val="24"/>
        </w:rPr>
        <w:t xml:space="preserve"> El trabajo realizado en el </w:t>
      </w:r>
      <w:r w:rsidRPr="00411218">
        <w:rPr>
          <w:rFonts w:ascii="Times New Roman" w:hAnsi="Times New Roman" w:cs="Times New Roman"/>
          <w:color w:val="000000"/>
          <w:sz w:val="24"/>
          <w:szCs w:val="24"/>
        </w:rPr>
        <w:t xml:space="preserve">Hospital Provincial </w:t>
      </w:r>
      <w:r>
        <w:rPr>
          <w:rFonts w:ascii="Times New Roman" w:hAnsi="Times New Roman" w:cs="Times New Roman"/>
          <w:color w:val="000000"/>
          <w:sz w:val="24"/>
          <w:szCs w:val="24"/>
        </w:rPr>
        <w:t xml:space="preserve">de </w:t>
      </w:r>
      <w:r w:rsidRPr="00411218">
        <w:rPr>
          <w:rFonts w:ascii="Times New Roman" w:hAnsi="Times New Roman" w:cs="Times New Roman"/>
          <w:color w:val="000000"/>
          <w:sz w:val="24"/>
          <w:szCs w:val="24"/>
        </w:rPr>
        <w:t>Riobamba</w:t>
      </w:r>
      <w:r w:rsidR="00ED012F">
        <w:rPr>
          <w:rFonts w:ascii="Times New Roman" w:hAnsi="Times New Roman" w:cs="Times New Roman"/>
          <w:color w:val="000000"/>
          <w:sz w:val="24"/>
          <w:szCs w:val="24"/>
        </w:rPr>
        <w:t xml:space="preserve"> en el periodo </w:t>
      </w:r>
      <w:r>
        <w:rPr>
          <w:rFonts w:ascii="Times New Roman" w:hAnsi="Times New Roman" w:cs="Times New Roman"/>
          <w:sz w:val="24"/>
          <w:szCs w:val="24"/>
        </w:rPr>
        <w:t>Marzo-S</w:t>
      </w:r>
      <w:r w:rsidRPr="008B1308">
        <w:rPr>
          <w:rFonts w:ascii="Times New Roman" w:hAnsi="Times New Roman" w:cs="Times New Roman"/>
          <w:sz w:val="24"/>
          <w:szCs w:val="24"/>
        </w:rPr>
        <w:t>eptiembre 2019</w:t>
      </w:r>
      <w:r w:rsidRPr="002201DB">
        <w:rPr>
          <w:rFonts w:ascii="Times New Roman" w:hAnsi="Times New Roman" w:cs="Times New Roman"/>
          <w:sz w:val="24"/>
          <w:szCs w:val="24"/>
        </w:rPr>
        <w:t>, consistió en o</w:t>
      </w:r>
      <w:r>
        <w:rPr>
          <w:rFonts w:ascii="Times New Roman" w:hAnsi="Times New Roman" w:cs="Times New Roman"/>
          <w:sz w:val="24"/>
          <w:szCs w:val="24"/>
        </w:rPr>
        <w:t xml:space="preserve">bservar y describir las variables de estudio </w:t>
      </w:r>
      <w:r w:rsidRPr="002201DB">
        <w:rPr>
          <w:rFonts w:ascii="Times New Roman" w:hAnsi="Times New Roman" w:cs="Times New Roman"/>
          <w:sz w:val="24"/>
          <w:szCs w:val="24"/>
        </w:rPr>
        <w:t>en los pacientes dentro del contexto hospitalario en hemodiálisis.</w:t>
      </w:r>
    </w:p>
    <w:p w14:paraId="72E8E74D" w14:textId="34D200F1" w:rsidR="00F53EB1" w:rsidRDefault="00F53EB1" w:rsidP="00EA6AB0">
      <w:pPr>
        <w:spacing w:line="360" w:lineRule="auto"/>
        <w:jc w:val="both"/>
        <w:rPr>
          <w:rFonts w:ascii="Times New Roman" w:hAnsi="Times New Roman" w:cs="Times New Roman"/>
          <w:sz w:val="24"/>
          <w:szCs w:val="24"/>
        </w:rPr>
      </w:pPr>
      <w:r w:rsidRPr="00F53EB1">
        <w:rPr>
          <w:rFonts w:ascii="Times New Roman" w:hAnsi="Times New Roman" w:cs="Times New Roman"/>
          <w:b/>
          <w:sz w:val="24"/>
          <w:szCs w:val="24"/>
        </w:rPr>
        <w:t>Analítico y sintético:</w:t>
      </w:r>
      <w:r w:rsidRPr="00F53EB1">
        <w:rPr>
          <w:rFonts w:ascii="Times New Roman" w:hAnsi="Times New Roman" w:cs="Times New Roman"/>
          <w:sz w:val="24"/>
          <w:szCs w:val="24"/>
        </w:rPr>
        <w:t xml:space="preserve"> se analizó de forma individual cada una de las variables establecidas en la investigación, posterior se vinculó y se relacionó entre las variables de estudio.</w:t>
      </w:r>
    </w:p>
    <w:p w14:paraId="7A8768BB" w14:textId="031302BB" w:rsidR="003A788D" w:rsidRPr="00E70A16" w:rsidRDefault="00F42089" w:rsidP="00E70A16">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6" w:name="_Toc21067752"/>
      <w:r w:rsidRPr="00F42089">
        <w:rPr>
          <w:rFonts w:ascii="Times New Roman" w:hAnsi="Times New Roman" w:cs="Times New Roman"/>
          <w:b/>
          <w:color w:val="000000" w:themeColor="text1"/>
          <w:sz w:val="24"/>
          <w:szCs w:val="24"/>
          <w:shd w:val="clear" w:color="auto" w:fill="FFFFFF"/>
        </w:rPr>
        <w:lastRenderedPageBreak/>
        <w:t>Enfoque de la Investigación</w:t>
      </w:r>
      <w:bookmarkEnd w:id="76"/>
    </w:p>
    <w:p w14:paraId="60EA6DA4" w14:textId="165CCA37" w:rsidR="002D78FB" w:rsidRDefault="002D78FB" w:rsidP="00EA6AB0">
      <w:pPr>
        <w:spacing w:line="360" w:lineRule="auto"/>
        <w:jc w:val="both"/>
        <w:rPr>
          <w:rFonts w:ascii="Times New Roman" w:hAnsi="Times New Roman" w:cs="Times New Roman"/>
          <w:sz w:val="24"/>
          <w:szCs w:val="24"/>
        </w:rPr>
      </w:pPr>
      <w:r>
        <w:rPr>
          <w:rFonts w:ascii="Times New Roman" w:hAnsi="Times New Roman" w:cs="Times New Roman"/>
          <w:sz w:val="24"/>
          <w:szCs w:val="24"/>
        </w:rPr>
        <w:t>El trabajo de investigación</w:t>
      </w:r>
      <w:r w:rsidRPr="002D78FB">
        <w:rPr>
          <w:rFonts w:ascii="Times New Roman" w:hAnsi="Times New Roman" w:cs="Times New Roman"/>
          <w:sz w:val="24"/>
          <w:szCs w:val="24"/>
        </w:rPr>
        <w:t xml:space="preserve"> fue</w:t>
      </w:r>
      <w:r>
        <w:rPr>
          <w:rFonts w:ascii="Times New Roman" w:hAnsi="Times New Roman" w:cs="Times New Roman"/>
          <w:sz w:val="24"/>
          <w:szCs w:val="24"/>
        </w:rPr>
        <w:t xml:space="preserve"> con un enfoque</w:t>
      </w:r>
      <w:r w:rsidRPr="002D78FB">
        <w:rPr>
          <w:rFonts w:ascii="Times New Roman" w:hAnsi="Times New Roman" w:cs="Times New Roman"/>
          <w:sz w:val="24"/>
          <w:szCs w:val="24"/>
        </w:rPr>
        <w:t xml:space="preserve"> cuantitativo-cualitativo, para poder establecer una relación con sus resultados.</w:t>
      </w:r>
    </w:p>
    <w:p w14:paraId="07E63FBC" w14:textId="0A6D6E13" w:rsidR="00361677" w:rsidRPr="00361677" w:rsidRDefault="00E70A16" w:rsidP="00361677">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7" w:name="_Toc21067753"/>
      <w:r w:rsidRPr="00E70A16">
        <w:rPr>
          <w:rFonts w:ascii="Times New Roman" w:hAnsi="Times New Roman" w:cs="Times New Roman"/>
          <w:b/>
          <w:color w:val="000000" w:themeColor="text1"/>
          <w:sz w:val="24"/>
          <w:szCs w:val="24"/>
          <w:shd w:val="clear" w:color="auto" w:fill="FFFFFF"/>
        </w:rPr>
        <w:t>Población de Estudio</w:t>
      </w:r>
      <w:bookmarkEnd w:id="77"/>
    </w:p>
    <w:p w14:paraId="13C0EDEE" w14:textId="71BA7A16" w:rsidR="00361677" w:rsidRDefault="00CD1A92" w:rsidP="00361677">
      <w:pPr>
        <w:spacing w:line="360" w:lineRule="auto"/>
        <w:ind w:right="57"/>
        <w:jc w:val="both"/>
        <w:rPr>
          <w:rFonts w:ascii="Times New Roman" w:hAnsi="Times New Roman" w:cs="Times New Roman"/>
          <w:color w:val="000000" w:themeColor="text1"/>
        </w:rPr>
      </w:pPr>
      <w:r>
        <w:rPr>
          <w:rFonts w:ascii="Times New Roman" w:hAnsi="Times New Roman" w:cs="Times New Roman"/>
          <w:color w:val="000000" w:themeColor="text1"/>
          <w:sz w:val="24"/>
          <w:szCs w:val="24"/>
        </w:rPr>
        <w:t>Se define como población a</w:t>
      </w:r>
      <w:r w:rsidR="00361677" w:rsidRPr="009F4BC8">
        <w:rPr>
          <w:rFonts w:ascii="Times New Roman" w:hAnsi="Times New Roman" w:cs="Times New Roman"/>
          <w:color w:val="000000" w:themeColor="text1"/>
          <w:sz w:val="24"/>
          <w:szCs w:val="24"/>
        </w:rPr>
        <w:t xml:space="preserve"> la totalidad de un fenómeno de estudio, incluye la totalidad de unidades de análisis que integran dicho fenómeno y que debe cuantificarse para un determinado estudio integrando un conjunto N° de entidades que participan de una determinada característica, y se le denomina la población por constituir la totalidad del fenómeno adscrito a una investigación</w:t>
      </w:r>
      <w:r>
        <w:rPr>
          <w:rFonts w:ascii="Times New Roman" w:hAnsi="Times New Roman" w:cs="Times New Roman"/>
          <w:color w:val="000000" w:themeColor="text1"/>
        </w:rPr>
        <w:t xml:space="preserve">. </w:t>
      </w:r>
      <w:sdt>
        <w:sdtPr>
          <w:rPr>
            <w:rFonts w:ascii="Times New Roman" w:hAnsi="Times New Roman" w:cs="Times New Roman"/>
            <w:color w:val="000000" w:themeColor="text1"/>
          </w:rPr>
          <w:id w:val="-81923681"/>
          <w:citation/>
        </w:sdtPr>
        <w:sdtEndPr/>
        <w:sdtContent>
          <w:r>
            <w:rPr>
              <w:rFonts w:ascii="Times New Roman" w:hAnsi="Times New Roman" w:cs="Times New Roman"/>
              <w:color w:val="000000" w:themeColor="text1"/>
            </w:rPr>
            <w:fldChar w:fldCharType="begin"/>
          </w:r>
          <w:r>
            <w:rPr>
              <w:rFonts w:ascii="Times New Roman" w:hAnsi="Times New Roman" w:cs="Times New Roman"/>
              <w:color w:val="000000" w:themeColor="text1"/>
              <w:lang w:val="es-MX"/>
            </w:rPr>
            <w:instrText xml:space="preserve"> CITATION TAM04 \l 2058 </w:instrText>
          </w:r>
          <w:r>
            <w:rPr>
              <w:rFonts w:ascii="Times New Roman" w:hAnsi="Times New Roman" w:cs="Times New Roman"/>
              <w:color w:val="000000" w:themeColor="text1"/>
            </w:rPr>
            <w:fldChar w:fldCharType="separate"/>
          </w:r>
          <w:r w:rsidR="00F21D9C" w:rsidRPr="00F21D9C">
            <w:rPr>
              <w:rFonts w:ascii="Times New Roman" w:hAnsi="Times New Roman" w:cs="Times New Roman"/>
              <w:noProof/>
              <w:color w:val="000000" w:themeColor="text1"/>
              <w:lang w:val="es-MX"/>
            </w:rPr>
            <w:t>(TAMAYO &amp; TAMAYO, 2004)</w:t>
          </w:r>
          <w:r>
            <w:rPr>
              <w:rFonts w:ascii="Times New Roman" w:hAnsi="Times New Roman" w:cs="Times New Roman"/>
              <w:color w:val="000000" w:themeColor="text1"/>
            </w:rPr>
            <w:fldChar w:fldCharType="end"/>
          </w:r>
        </w:sdtContent>
      </w:sdt>
    </w:p>
    <w:p w14:paraId="14260C82" w14:textId="4BE04D14" w:rsidR="00361677" w:rsidRPr="00361677" w:rsidRDefault="00361677" w:rsidP="00361677">
      <w:pPr>
        <w:spacing w:line="360" w:lineRule="auto"/>
        <w:jc w:val="both"/>
        <w:rPr>
          <w:rFonts w:ascii="Times New Roman" w:hAnsi="Times New Roman" w:cs="Times New Roman"/>
          <w:sz w:val="24"/>
          <w:szCs w:val="24"/>
        </w:rPr>
      </w:pPr>
      <w:r w:rsidRPr="00361677">
        <w:rPr>
          <w:rFonts w:ascii="Times New Roman" w:hAnsi="Times New Roman" w:cs="Times New Roman"/>
          <w:color w:val="000000" w:themeColor="text1"/>
          <w:sz w:val="24"/>
          <w:szCs w:val="24"/>
        </w:rPr>
        <w:t xml:space="preserve">La población de estudio estuvo conformada por todos los pacientes diagnosticados </w:t>
      </w:r>
      <w:r w:rsidRPr="00361677">
        <w:rPr>
          <w:rFonts w:ascii="Times New Roman" w:hAnsi="Times New Roman" w:cs="Times New Roman"/>
          <w:sz w:val="24"/>
          <w:szCs w:val="24"/>
        </w:rPr>
        <w:t xml:space="preserve">con insuficiencia renal crónica en tratamiento con hemodiálisis del </w:t>
      </w:r>
      <w:r w:rsidRPr="00361677">
        <w:rPr>
          <w:rFonts w:ascii="Times New Roman" w:hAnsi="Times New Roman" w:cs="Times New Roman"/>
          <w:color w:val="000000"/>
          <w:sz w:val="24"/>
          <w:szCs w:val="24"/>
        </w:rPr>
        <w:t xml:space="preserve">Hospital Provincial de Riobamba en el </w:t>
      </w:r>
      <w:r w:rsidRPr="00361677">
        <w:rPr>
          <w:rFonts w:ascii="Times New Roman" w:hAnsi="Times New Roman" w:cs="Times New Roman"/>
          <w:sz w:val="24"/>
          <w:szCs w:val="24"/>
        </w:rPr>
        <w:t>período Marzo-Septie</w:t>
      </w:r>
      <w:r w:rsidR="00CD1A92">
        <w:rPr>
          <w:rFonts w:ascii="Times New Roman" w:hAnsi="Times New Roman" w:cs="Times New Roman"/>
          <w:sz w:val="24"/>
          <w:szCs w:val="24"/>
        </w:rPr>
        <w:t>mbre 2019, siendo un total de 13</w:t>
      </w:r>
      <w:r w:rsidRPr="00361677">
        <w:rPr>
          <w:rFonts w:ascii="Times New Roman" w:hAnsi="Times New Roman" w:cs="Times New Roman"/>
          <w:sz w:val="24"/>
          <w:szCs w:val="24"/>
        </w:rPr>
        <w:t>0 pacientes.</w:t>
      </w:r>
    </w:p>
    <w:p w14:paraId="23247964" w14:textId="004F3175" w:rsidR="00361677" w:rsidRPr="00361677" w:rsidRDefault="00361677" w:rsidP="00361677">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8" w:name="_Toc21067754"/>
      <w:r>
        <w:rPr>
          <w:rFonts w:ascii="Times New Roman" w:hAnsi="Times New Roman" w:cs="Times New Roman"/>
          <w:b/>
          <w:color w:val="000000" w:themeColor="text1"/>
          <w:sz w:val="24"/>
          <w:szCs w:val="24"/>
          <w:shd w:val="clear" w:color="auto" w:fill="FFFFFF"/>
        </w:rPr>
        <w:t>Muestra</w:t>
      </w:r>
      <w:bookmarkEnd w:id="78"/>
    </w:p>
    <w:p w14:paraId="56DCC05D" w14:textId="07018CF5" w:rsidR="00361677" w:rsidRDefault="00CD1A92" w:rsidP="0036167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muestra es</w:t>
      </w:r>
      <w:r w:rsidR="00361677" w:rsidRPr="009F4BC8">
        <w:rPr>
          <w:rFonts w:ascii="Times New Roman" w:hAnsi="Times New Roman" w:cs="Times New Roman"/>
          <w:color w:val="000000" w:themeColor="text1"/>
          <w:sz w:val="24"/>
          <w:szCs w:val="24"/>
        </w:rPr>
        <w:t xml:space="preserve"> obtenida con el fin de investigar, a partir del conocimiento de sus características particulares, l</w:t>
      </w:r>
      <w:r>
        <w:rPr>
          <w:rFonts w:ascii="Times New Roman" w:hAnsi="Times New Roman" w:cs="Times New Roman"/>
          <w:color w:val="000000" w:themeColor="text1"/>
          <w:sz w:val="24"/>
          <w:szCs w:val="24"/>
        </w:rPr>
        <w:t>as propiedades de una población.</w:t>
      </w:r>
      <w:r w:rsidR="00361677" w:rsidRPr="009F4BC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430044389"/>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MX"/>
            </w:rPr>
            <w:instrText xml:space="preserve"> CITATION BAL97 \l 2058 </w:instrText>
          </w:r>
          <w:r>
            <w:rPr>
              <w:rFonts w:ascii="Times New Roman" w:hAnsi="Times New Roman" w:cs="Times New Roman"/>
              <w:color w:val="000000" w:themeColor="text1"/>
              <w:sz w:val="24"/>
              <w:szCs w:val="24"/>
            </w:rPr>
            <w:fldChar w:fldCharType="separate"/>
          </w:r>
          <w:r w:rsidR="00F21D9C" w:rsidRPr="00F21D9C">
            <w:rPr>
              <w:rFonts w:ascii="Times New Roman" w:hAnsi="Times New Roman" w:cs="Times New Roman"/>
              <w:noProof/>
              <w:color w:val="000000" w:themeColor="text1"/>
              <w:sz w:val="24"/>
              <w:szCs w:val="24"/>
              <w:lang w:val="es-MX"/>
            </w:rPr>
            <w:t>(BALESTRINI, 1997)</w:t>
          </w:r>
          <w:r>
            <w:rPr>
              <w:rFonts w:ascii="Times New Roman" w:hAnsi="Times New Roman" w:cs="Times New Roman"/>
              <w:color w:val="000000" w:themeColor="text1"/>
              <w:sz w:val="24"/>
              <w:szCs w:val="24"/>
            </w:rPr>
            <w:fldChar w:fldCharType="end"/>
          </w:r>
        </w:sdtContent>
      </w:sdt>
    </w:p>
    <w:p w14:paraId="5F46BE0E" w14:textId="012676D4" w:rsidR="00DC776D" w:rsidRDefault="00DC776D" w:rsidP="00361677">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La muestra estuvo compuesta por 98 pacientes </w:t>
      </w:r>
      <w:r w:rsidRPr="00361677">
        <w:rPr>
          <w:rFonts w:ascii="Times New Roman" w:hAnsi="Times New Roman" w:cs="Times New Roman"/>
          <w:color w:val="000000" w:themeColor="text1"/>
          <w:sz w:val="24"/>
          <w:szCs w:val="24"/>
        </w:rPr>
        <w:t xml:space="preserve">diagnosticados </w:t>
      </w:r>
      <w:r w:rsidRPr="00361677">
        <w:rPr>
          <w:rFonts w:ascii="Times New Roman" w:hAnsi="Times New Roman" w:cs="Times New Roman"/>
          <w:sz w:val="24"/>
          <w:szCs w:val="24"/>
        </w:rPr>
        <w:t>con insuficiencia renal crónica en tratamiento con hemodiálisis</w:t>
      </w:r>
      <w:r>
        <w:rPr>
          <w:rFonts w:ascii="Times New Roman" w:hAnsi="Times New Roman" w:cs="Times New Roman"/>
          <w:sz w:val="24"/>
          <w:szCs w:val="24"/>
        </w:rPr>
        <w:t xml:space="preserve"> </w:t>
      </w:r>
      <w:r w:rsidRPr="00361677">
        <w:rPr>
          <w:rFonts w:ascii="Times New Roman" w:hAnsi="Times New Roman" w:cs="Times New Roman"/>
          <w:sz w:val="24"/>
          <w:szCs w:val="24"/>
        </w:rPr>
        <w:t xml:space="preserve">del </w:t>
      </w:r>
      <w:r w:rsidRPr="00361677">
        <w:rPr>
          <w:rFonts w:ascii="Times New Roman" w:hAnsi="Times New Roman" w:cs="Times New Roman"/>
          <w:color w:val="000000"/>
          <w:sz w:val="24"/>
          <w:szCs w:val="24"/>
        </w:rPr>
        <w:t xml:space="preserve">Hospital Provincial de Riobamba en el </w:t>
      </w:r>
      <w:r w:rsidRPr="00361677">
        <w:rPr>
          <w:rFonts w:ascii="Times New Roman" w:hAnsi="Times New Roman" w:cs="Times New Roman"/>
          <w:sz w:val="24"/>
          <w:szCs w:val="24"/>
        </w:rPr>
        <w:t>período Marzo-Septiembre 2019</w:t>
      </w:r>
      <w:r>
        <w:rPr>
          <w:rFonts w:ascii="Times New Roman" w:hAnsi="Times New Roman" w:cs="Times New Roman"/>
          <w:sz w:val="24"/>
          <w:szCs w:val="24"/>
        </w:rPr>
        <w:t>. Para el cálculo de la muestra se aplicó la siguiente fórmula:</w:t>
      </w:r>
    </w:p>
    <w:p w14:paraId="5CAFD8F7" w14:textId="77777777" w:rsidR="000E33F7" w:rsidRPr="007F262F" w:rsidRDefault="00EC0B00" w:rsidP="000E33F7">
      <w:pPr>
        <w:spacing w:line="480" w:lineRule="auto"/>
        <w:ind w:right="57"/>
        <w:jc w:val="both"/>
        <w:rPr>
          <w:rFonts w:ascii="Times New Roman" w:eastAsiaTheme="minorEastAsia" w:hAnsi="Times New Roman"/>
          <w:i/>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2</m:t>
                  </m:r>
                </m:sup>
              </m:sSup>
              <m:r>
                <w:rPr>
                  <w:rFonts w:ascii="Cambria Math" w:hAnsi="Cambria Math"/>
                  <w:color w:val="000000" w:themeColor="text1"/>
                  <w:sz w:val="24"/>
                  <w:szCs w:val="24"/>
                </w:rPr>
                <m:t xml:space="preserve"> *p*q</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2</m:t>
                  </m:r>
                </m:sup>
              </m:sSup>
              <m:d>
                <m:dPr>
                  <m:ctrlPr>
                    <w:rPr>
                      <w:rFonts w:ascii="Cambria Math" w:hAnsi="Cambria Math"/>
                      <w:i/>
                      <w:color w:val="000000" w:themeColor="text1"/>
                      <w:sz w:val="24"/>
                      <w:szCs w:val="24"/>
                    </w:rPr>
                  </m:ctrlPr>
                </m:dPr>
                <m:e>
                  <m:r>
                    <w:rPr>
                      <w:rFonts w:ascii="Cambria Math" w:hAnsi="Cambria Math"/>
                      <w:color w:val="000000" w:themeColor="text1"/>
                      <w:sz w:val="24"/>
                      <w:szCs w:val="24"/>
                    </w:rPr>
                    <m:t>N-1</m:t>
                  </m:r>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2</m:t>
                  </m:r>
                </m:sup>
              </m:sSup>
              <m:r>
                <w:rPr>
                  <w:rFonts w:ascii="Cambria Math" w:hAnsi="Cambria Math"/>
                  <w:color w:val="000000" w:themeColor="text1"/>
                  <w:sz w:val="24"/>
                  <w:szCs w:val="24"/>
                </w:rPr>
                <m:t>*p*q</m:t>
              </m:r>
            </m:den>
          </m:f>
        </m:oMath>
      </m:oMathPara>
    </w:p>
    <w:p w14:paraId="1F5FAC16" w14:textId="0897841F" w:rsidR="00DC776D" w:rsidRPr="009F4BC8" w:rsidRDefault="00ED012F" w:rsidP="00DC776D">
      <w:pPr>
        <w:spacing w:line="360" w:lineRule="auto"/>
        <w:ind w:right="57"/>
        <w:jc w:val="both"/>
        <w:rPr>
          <w:rFonts w:ascii="Times New Roman" w:hAnsi="Times New Roman" w:cs="Times New Roman"/>
          <w:b/>
          <w:color w:val="000000" w:themeColor="text1"/>
          <w:sz w:val="24"/>
          <w:szCs w:val="24"/>
        </w:rPr>
      </w:pPr>
      <w:r w:rsidRPr="009F4BC8">
        <w:rPr>
          <w:rFonts w:ascii="Times New Roman" w:hAnsi="Times New Roman" w:cs="Times New Roman"/>
          <w:b/>
          <w:color w:val="000000" w:themeColor="text1"/>
          <w:sz w:val="24"/>
          <w:szCs w:val="24"/>
        </w:rPr>
        <w:t>Dónde</w:t>
      </w:r>
      <w:r w:rsidR="00DC776D" w:rsidRPr="009F4BC8">
        <w:rPr>
          <w:rFonts w:ascii="Times New Roman" w:hAnsi="Times New Roman" w:cs="Times New Roman"/>
          <w:b/>
          <w:color w:val="000000" w:themeColor="text1"/>
          <w:sz w:val="24"/>
          <w:szCs w:val="24"/>
        </w:rPr>
        <w:t xml:space="preserve">: </w:t>
      </w:r>
    </w:p>
    <w:p w14:paraId="345985BC" w14:textId="77777777" w:rsidR="00DC776D" w:rsidRPr="009F4BC8" w:rsidRDefault="00DC776D" w:rsidP="00DC776D">
      <w:pPr>
        <w:tabs>
          <w:tab w:val="left" w:pos="720"/>
        </w:tabs>
        <w:spacing w:line="360" w:lineRule="auto"/>
        <w:ind w:right="57"/>
        <w:jc w:val="both"/>
        <w:rPr>
          <w:rFonts w:ascii="Times New Roman" w:eastAsia="Times New Roman" w:hAnsi="Times New Roman" w:cs="Times New Roman"/>
          <w:color w:val="000000" w:themeColor="text1"/>
          <w:sz w:val="24"/>
          <w:szCs w:val="24"/>
        </w:rPr>
      </w:pPr>
      <w:r w:rsidRPr="009F4BC8">
        <w:rPr>
          <w:rFonts w:ascii="Arial" w:eastAsia="Times New Roman" w:hAnsi="Arial" w:cs="Arial"/>
          <w:noProof/>
          <w:color w:val="000000" w:themeColor="text1"/>
          <w:sz w:val="20"/>
          <w:szCs w:val="20"/>
          <w:lang w:val="en-US"/>
        </w:rPr>
        <w:drawing>
          <wp:anchor distT="0" distB="0" distL="114300" distR="114300" simplePos="0" relativeHeight="251655168" behindDoc="0" locked="0" layoutInCell="1" allowOverlap="1" wp14:anchorId="53579ACF" wp14:editId="62DACCC4">
            <wp:simplePos x="0" y="0"/>
            <wp:positionH relativeFrom="column">
              <wp:posOffset>0</wp:posOffset>
            </wp:positionH>
            <wp:positionV relativeFrom="paragraph">
              <wp:posOffset>-635</wp:posOffset>
            </wp:positionV>
            <wp:extent cx="276225" cy="200025"/>
            <wp:effectExtent l="0" t="0" r="9525" b="0"/>
            <wp:wrapNone/>
            <wp:docPr id="6161" name="Imagen 6161"/>
            <wp:cNvGraphicFramePr/>
            <a:graphic xmlns:a="http://schemas.openxmlformats.org/drawingml/2006/main">
              <a:graphicData uri="http://schemas.openxmlformats.org/drawingml/2006/picture">
                <pic:pic xmlns:pic="http://schemas.openxmlformats.org/drawingml/2006/picture">
                  <pic:nvPicPr>
                    <pic:cNvPr id="6161" name="6 Imagen"/>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F4BC8">
        <w:rPr>
          <w:rFonts w:ascii="Times New Roman" w:hAnsi="Times New Roman" w:cs="Times New Roman"/>
          <w:color w:val="000000" w:themeColor="text1"/>
          <w:sz w:val="24"/>
          <w:szCs w:val="24"/>
        </w:rPr>
        <w:t xml:space="preserve">:        =  </w:t>
      </w:r>
      <w:r w:rsidRPr="009F4BC8">
        <w:rPr>
          <w:rFonts w:ascii="Times New Roman" w:eastAsia="Times New Roman" w:hAnsi="Times New Roman" w:cs="Times New Roman"/>
          <w:color w:val="000000" w:themeColor="text1"/>
          <w:sz w:val="24"/>
          <w:szCs w:val="24"/>
        </w:rPr>
        <w:t>Valor del nivel de confianza (varianza)</w:t>
      </w:r>
    </w:p>
    <w:p w14:paraId="696C4A8C" w14:textId="77777777" w:rsidR="00DC776D" w:rsidRPr="009F4BC8" w:rsidRDefault="00DC776D" w:rsidP="00DC776D">
      <w:pPr>
        <w:spacing w:line="360" w:lineRule="auto"/>
        <w:ind w:right="57"/>
        <w:jc w:val="both"/>
        <w:rPr>
          <w:rFonts w:ascii="Times New Roman" w:hAnsi="Times New Roman"/>
          <w:color w:val="000000" w:themeColor="text1"/>
          <w:sz w:val="24"/>
          <w:szCs w:val="24"/>
        </w:rPr>
      </w:pPr>
      <w:r w:rsidRPr="009F4BC8">
        <w:rPr>
          <w:rFonts w:ascii="Times New Roman" w:hAnsi="Times New Roman"/>
          <w:color w:val="000000" w:themeColor="text1"/>
          <w:sz w:val="24"/>
          <w:szCs w:val="24"/>
        </w:rPr>
        <w:t>Se define como nivel de confianza al riesgo que aceptamos de equivocarnos al presentar los resultados (también se puede denominar grado o nivel de seguridad), el nivel habitual de confianza es del 95%.</w:t>
      </w:r>
    </w:p>
    <w:p w14:paraId="7A74C11C" w14:textId="77777777" w:rsidR="00DC776D" w:rsidRPr="009F4BC8" w:rsidRDefault="00DC776D" w:rsidP="00DC776D">
      <w:pPr>
        <w:spacing w:line="360" w:lineRule="auto"/>
        <w:ind w:right="57"/>
        <w:jc w:val="both"/>
        <w:rPr>
          <w:rFonts w:ascii="Times New Roman" w:eastAsia="Times New Roman" w:hAnsi="Times New Roman" w:cs="Times New Roman"/>
          <w:color w:val="000000" w:themeColor="text1"/>
          <w:sz w:val="24"/>
          <w:szCs w:val="24"/>
        </w:rPr>
      </w:pPr>
      <w:r w:rsidRPr="009F4BC8">
        <w:rPr>
          <w:rFonts w:ascii="Arial" w:eastAsia="Times New Roman" w:hAnsi="Arial" w:cs="Arial"/>
          <w:noProof/>
          <w:color w:val="000000" w:themeColor="text1"/>
          <w:sz w:val="20"/>
          <w:szCs w:val="20"/>
          <w:lang w:val="en-US"/>
        </w:rPr>
        <w:drawing>
          <wp:anchor distT="0" distB="0" distL="114300" distR="114300" simplePos="0" relativeHeight="251658240" behindDoc="0" locked="0" layoutInCell="1" allowOverlap="1" wp14:anchorId="7EEE65AC" wp14:editId="1ABF7BF6">
            <wp:simplePos x="0" y="0"/>
            <wp:positionH relativeFrom="column">
              <wp:posOffset>0</wp:posOffset>
            </wp:positionH>
            <wp:positionV relativeFrom="paragraph">
              <wp:posOffset>-635</wp:posOffset>
            </wp:positionV>
            <wp:extent cx="219075" cy="133350"/>
            <wp:effectExtent l="0" t="0" r="0" b="0"/>
            <wp:wrapNone/>
            <wp:docPr id="6159" name="Imagen 6159"/>
            <wp:cNvGraphicFramePr/>
            <a:graphic xmlns:a="http://schemas.openxmlformats.org/drawingml/2006/main">
              <a:graphicData uri="http://schemas.openxmlformats.org/drawingml/2006/picture">
                <pic:pic xmlns:pic="http://schemas.openxmlformats.org/drawingml/2006/picture">
                  <pic:nvPicPr>
                    <pic:cNvPr id="6159" name="3 Imagen"/>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F4BC8">
        <w:rPr>
          <w:rFonts w:ascii="Times New Roman" w:hAnsi="Times New Roman" w:cs="Times New Roman"/>
          <w:color w:val="000000" w:themeColor="text1"/>
          <w:sz w:val="24"/>
          <w:szCs w:val="24"/>
        </w:rPr>
        <w:t xml:space="preserve">     = </w:t>
      </w:r>
      <w:r w:rsidRPr="009F4BC8">
        <w:rPr>
          <w:rFonts w:ascii="Times New Roman" w:eastAsia="Times New Roman" w:hAnsi="Times New Roman" w:cs="Times New Roman"/>
          <w:color w:val="000000" w:themeColor="text1"/>
          <w:sz w:val="24"/>
          <w:szCs w:val="24"/>
        </w:rPr>
        <w:t>Margen de error</w:t>
      </w:r>
    </w:p>
    <w:p w14:paraId="6C2150B8" w14:textId="2289EE1E" w:rsidR="00DC776D" w:rsidRPr="009F4BC8" w:rsidRDefault="00DC776D" w:rsidP="00DC776D">
      <w:pPr>
        <w:spacing w:line="360" w:lineRule="auto"/>
        <w:ind w:right="57"/>
        <w:jc w:val="both"/>
        <w:rPr>
          <w:rFonts w:ascii="Times New Roman" w:hAnsi="Times New Roman"/>
          <w:color w:val="000000" w:themeColor="text1"/>
          <w:sz w:val="24"/>
          <w:szCs w:val="24"/>
        </w:rPr>
      </w:pPr>
      <w:r w:rsidRPr="009F4BC8">
        <w:rPr>
          <w:rFonts w:ascii="Times New Roman" w:hAnsi="Times New Roman"/>
          <w:color w:val="000000" w:themeColor="text1"/>
          <w:sz w:val="24"/>
          <w:szCs w:val="24"/>
        </w:rPr>
        <w:t>Es el error que estamos dispuestos a aceptar de equivocarnos al seleccionar la muestra; este margen de err</w:t>
      </w:r>
      <w:r w:rsidR="007F262F">
        <w:rPr>
          <w:rFonts w:ascii="Times New Roman" w:hAnsi="Times New Roman"/>
          <w:color w:val="000000" w:themeColor="text1"/>
          <w:sz w:val="24"/>
          <w:szCs w:val="24"/>
        </w:rPr>
        <w:t>or suele ponerse en torno a un 5</w:t>
      </w:r>
      <w:r w:rsidRPr="009F4BC8">
        <w:rPr>
          <w:rFonts w:ascii="Times New Roman" w:hAnsi="Times New Roman"/>
          <w:color w:val="000000" w:themeColor="text1"/>
          <w:sz w:val="24"/>
          <w:szCs w:val="24"/>
        </w:rPr>
        <w:t>%.</w:t>
      </w:r>
    </w:p>
    <w:p w14:paraId="5522A54B" w14:textId="49930F9E" w:rsidR="00DC776D" w:rsidRPr="009F4BC8" w:rsidRDefault="00DC776D" w:rsidP="00DC776D">
      <w:pPr>
        <w:spacing w:line="360" w:lineRule="auto"/>
        <w:ind w:right="57"/>
        <w:jc w:val="both"/>
        <w:rPr>
          <w:rFonts w:ascii="Times New Roman" w:eastAsia="Times New Roman" w:hAnsi="Times New Roman" w:cs="Times New Roman"/>
          <w:color w:val="000000" w:themeColor="text1"/>
          <w:sz w:val="24"/>
          <w:szCs w:val="24"/>
        </w:rPr>
      </w:pPr>
      <w:r w:rsidRPr="00DC776D">
        <w:rPr>
          <w:rFonts w:ascii="Times New Roman" w:eastAsia="Times New Roman" w:hAnsi="Times New Roman" w:cs="Times New Roman"/>
          <w:color w:val="000000" w:themeColor="text1"/>
          <w:sz w:val="32"/>
          <w:szCs w:val="32"/>
        </w:rPr>
        <w:lastRenderedPageBreak/>
        <w:t>N</w:t>
      </w:r>
      <w:r w:rsidRPr="009F4BC8">
        <w:rPr>
          <w:rFonts w:ascii="Times New Roman" w:hAnsi="Times New Roman"/>
          <w:color w:val="000000" w:themeColor="text1"/>
          <w:sz w:val="24"/>
          <w:szCs w:val="24"/>
        </w:rPr>
        <w:t xml:space="preserve"> = </w:t>
      </w:r>
      <w:r w:rsidRPr="009F4BC8">
        <w:rPr>
          <w:rFonts w:ascii="Times New Roman" w:eastAsia="Times New Roman" w:hAnsi="Times New Roman" w:cs="Times New Roman"/>
          <w:color w:val="000000" w:themeColor="text1"/>
          <w:sz w:val="24"/>
          <w:szCs w:val="24"/>
        </w:rPr>
        <w:t>Tamaño población (universo)</w:t>
      </w:r>
    </w:p>
    <w:p w14:paraId="2D2C113A" w14:textId="77777777" w:rsidR="00DC776D" w:rsidRDefault="00DC776D" w:rsidP="00DC776D">
      <w:pPr>
        <w:spacing w:line="360" w:lineRule="auto"/>
        <w:ind w:right="57"/>
        <w:jc w:val="both"/>
        <w:rPr>
          <w:rFonts w:ascii="Times New Roman" w:hAnsi="Times New Roman" w:cs="Times New Roman"/>
          <w:color w:val="000000" w:themeColor="text1"/>
          <w:sz w:val="24"/>
          <w:szCs w:val="24"/>
          <w:shd w:val="clear" w:color="auto" w:fill="FFFFFF"/>
        </w:rPr>
      </w:pPr>
      <w:r w:rsidRPr="009F4BC8">
        <w:rPr>
          <w:rFonts w:ascii="Times New Roman" w:eastAsia="Times New Roman" w:hAnsi="Times New Roman" w:cs="Times New Roman"/>
          <w:color w:val="000000" w:themeColor="text1"/>
          <w:sz w:val="32"/>
          <w:szCs w:val="32"/>
        </w:rPr>
        <w:t>0,5</w:t>
      </w:r>
      <w:r w:rsidRPr="009F4BC8">
        <w:rPr>
          <w:rFonts w:ascii="Times New Roman" w:eastAsia="Times New Roman" w:hAnsi="Times New Roman" w:cs="Times New Roman"/>
          <w:color w:val="000000" w:themeColor="text1"/>
          <w:sz w:val="24"/>
          <w:szCs w:val="24"/>
        </w:rPr>
        <w:t xml:space="preserve"> = </w:t>
      </w:r>
      <w:r w:rsidRPr="009F4BC8">
        <w:rPr>
          <w:rFonts w:ascii="Times New Roman" w:hAnsi="Times New Roman" w:cs="Times New Roman"/>
          <w:color w:val="000000" w:themeColor="text1"/>
          <w:sz w:val="24"/>
          <w:szCs w:val="24"/>
          <w:shd w:val="clear" w:color="auto" w:fill="FFFFFF"/>
        </w:rPr>
        <w:t>Probabilidad de éxito</w:t>
      </w:r>
    </w:p>
    <w:p w14:paraId="11D9086F" w14:textId="5D664587" w:rsidR="00DC776D" w:rsidRPr="008E4B4E" w:rsidRDefault="00DC776D" w:rsidP="00361677">
      <w:pPr>
        <w:spacing w:line="360" w:lineRule="auto"/>
        <w:ind w:right="57"/>
        <w:jc w:val="both"/>
        <w:rPr>
          <w:rFonts w:ascii="Times New Roman" w:eastAsia="Times New Roman" w:hAnsi="Times New Roman" w:cs="Times New Roman"/>
          <w:color w:val="000000" w:themeColor="text1"/>
          <w:sz w:val="24"/>
          <w:szCs w:val="24"/>
        </w:rPr>
      </w:pPr>
      <w:r w:rsidRPr="00CD64C7">
        <w:rPr>
          <w:rFonts w:ascii="Times New Roman" w:eastAsia="Times New Roman" w:hAnsi="Times New Roman" w:cs="Times New Roman"/>
          <w:color w:val="000000" w:themeColor="text1"/>
          <w:sz w:val="32"/>
          <w:szCs w:val="32"/>
        </w:rPr>
        <w:t xml:space="preserve">1 </w:t>
      </w:r>
      <w:r>
        <w:rPr>
          <w:rFonts w:ascii="Times New Roman" w:hAnsi="Times New Roman" w:cs="Times New Roman"/>
          <w:color w:val="000000" w:themeColor="text1"/>
          <w:sz w:val="24"/>
          <w:szCs w:val="24"/>
          <w:shd w:val="clear" w:color="auto" w:fill="FFFFFF"/>
        </w:rPr>
        <w:t>= Constante</w:t>
      </w:r>
    </w:p>
    <w:p w14:paraId="770942D4" w14:textId="7FD7207D" w:rsidR="00DC776D" w:rsidRPr="009F4BC8" w:rsidRDefault="00DC776D" w:rsidP="00DC776D">
      <w:pPr>
        <w:spacing w:line="480" w:lineRule="auto"/>
        <w:ind w:right="57"/>
        <w:jc w:val="both"/>
        <w:rPr>
          <w:rFonts w:ascii="Times New Roman" w:eastAsia="Times New Roman" w:hAnsi="Times New Roman" w:cs="Times New Roman"/>
          <w:i/>
          <w:color w:val="000000" w:themeColor="text1"/>
          <w:sz w:val="24"/>
          <w:szCs w:val="24"/>
        </w:rPr>
      </w:pPr>
      <w:r w:rsidRPr="009F4BC8">
        <w:rPr>
          <w:rFonts w:ascii="Times New Roman" w:eastAsia="Times New Roman" w:hAnsi="Times New Roman" w:cs="Times New Roman"/>
          <w:i/>
          <w:color w:val="000000" w:themeColor="text1"/>
          <w:sz w:val="24"/>
          <w:szCs w:val="24"/>
        </w:rPr>
        <w:t xml:space="preserve">Calculo de la muestra: </w:t>
      </w:r>
    </w:p>
    <w:p w14:paraId="2A47D113" w14:textId="412FFA12" w:rsidR="00DC776D" w:rsidRPr="007F262F" w:rsidRDefault="00EC0B00" w:rsidP="00DC776D">
      <w:pPr>
        <w:spacing w:line="480" w:lineRule="auto"/>
        <w:ind w:right="57"/>
        <w:jc w:val="both"/>
        <w:rPr>
          <w:rFonts w:ascii="Times New Roman" w:eastAsiaTheme="minorEastAsia" w:hAnsi="Times New Roman"/>
          <w:i/>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2</m:t>
                  </m:r>
                </m:sup>
              </m:sSup>
              <m:r>
                <w:rPr>
                  <w:rFonts w:ascii="Cambria Math" w:hAnsi="Cambria Math"/>
                  <w:color w:val="000000" w:themeColor="text1"/>
                  <w:sz w:val="24"/>
                  <w:szCs w:val="24"/>
                </w:rPr>
                <m:t xml:space="preserve"> *p*q</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e</m:t>
                  </m:r>
                </m:e>
                <m:sup>
                  <m:r>
                    <w:rPr>
                      <w:rFonts w:ascii="Cambria Math" w:hAnsi="Cambria Math"/>
                      <w:color w:val="000000" w:themeColor="text1"/>
                      <w:sz w:val="24"/>
                      <w:szCs w:val="24"/>
                    </w:rPr>
                    <m:t>2</m:t>
                  </m:r>
                </m:sup>
              </m:sSup>
              <m:d>
                <m:dPr>
                  <m:ctrlPr>
                    <w:rPr>
                      <w:rFonts w:ascii="Cambria Math" w:hAnsi="Cambria Math"/>
                      <w:i/>
                      <w:color w:val="000000" w:themeColor="text1"/>
                      <w:sz w:val="24"/>
                      <w:szCs w:val="24"/>
                    </w:rPr>
                  </m:ctrlPr>
                </m:dPr>
                <m:e>
                  <m:r>
                    <w:rPr>
                      <w:rFonts w:ascii="Cambria Math" w:hAnsi="Cambria Math"/>
                      <w:color w:val="000000" w:themeColor="text1"/>
                      <w:sz w:val="24"/>
                      <w:szCs w:val="24"/>
                    </w:rPr>
                    <m:t>N-1</m:t>
                  </m:r>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Z</m:t>
                  </m:r>
                </m:e>
                <m:sup>
                  <m:r>
                    <w:rPr>
                      <w:rFonts w:ascii="Cambria Math" w:hAnsi="Cambria Math"/>
                      <w:color w:val="000000" w:themeColor="text1"/>
                      <w:sz w:val="24"/>
                      <w:szCs w:val="24"/>
                    </w:rPr>
                    <m:t>2</m:t>
                  </m:r>
                </m:sup>
              </m:sSup>
              <m:r>
                <w:rPr>
                  <w:rFonts w:ascii="Cambria Math" w:hAnsi="Cambria Math"/>
                  <w:color w:val="000000" w:themeColor="text1"/>
                  <w:sz w:val="24"/>
                  <w:szCs w:val="24"/>
                </w:rPr>
                <m:t>*p*q</m:t>
              </m:r>
            </m:den>
          </m:f>
        </m:oMath>
      </m:oMathPara>
    </w:p>
    <w:p w14:paraId="202C8CF0" w14:textId="66807C20" w:rsidR="00DC776D" w:rsidRPr="009F4BC8" w:rsidRDefault="00EC0B00" w:rsidP="00DC776D">
      <w:pPr>
        <w:spacing w:line="480" w:lineRule="auto"/>
        <w:ind w:right="57"/>
        <w:jc w:val="both"/>
        <w:rPr>
          <w:rFonts w:ascii="Times New Roman" w:eastAsiaTheme="minorEastAsia" w:hAnsi="Times New Roman"/>
          <w:i/>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130*</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1.96</m:t>
                  </m:r>
                </m:e>
                <m:sup>
                  <m:r>
                    <w:rPr>
                      <w:rFonts w:ascii="Cambria Math" w:hAnsi="Cambria Math"/>
                      <w:color w:val="000000" w:themeColor="text1"/>
                      <w:sz w:val="24"/>
                      <w:szCs w:val="24"/>
                    </w:rPr>
                    <m:t>2</m:t>
                  </m:r>
                </m:sup>
              </m:sSup>
              <m:r>
                <w:rPr>
                  <w:rFonts w:ascii="Cambria Math" w:hAnsi="Cambria Math"/>
                  <w:color w:val="000000" w:themeColor="text1"/>
                  <w:sz w:val="24"/>
                  <w:szCs w:val="24"/>
                </w:rPr>
                <m:t xml:space="preserve"> *0.5*0.5</m:t>
              </m:r>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0.05</m:t>
                  </m:r>
                </m:e>
                <m:sup>
                  <m:r>
                    <w:rPr>
                      <w:rFonts w:ascii="Cambria Math" w:hAnsi="Cambria Math"/>
                      <w:color w:val="000000" w:themeColor="text1"/>
                      <w:sz w:val="24"/>
                      <w:szCs w:val="24"/>
                    </w:rPr>
                    <m:t>2</m:t>
                  </m:r>
                </m:sup>
              </m:sSup>
              <m:r>
                <w:rPr>
                  <w:rFonts w:ascii="Cambria Math" w:hAnsi="Cambria Math"/>
                  <w:color w:val="000000" w:themeColor="text1"/>
                  <w:sz w:val="24"/>
                  <w:szCs w:val="24"/>
                </w:rPr>
                <m:t>(130-1)+</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1.96</m:t>
                  </m:r>
                </m:e>
                <m:sup>
                  <m:r>
                    <w:rPr>
                      <w:rFonts w:ascii="Cambria Math" w:hAnsi="Cambria Math"/>
                      <w:color w:val="000000" w:themeColor="text1"/>
                      <w:sz w:val="24"/>
                      <w:szCs w:val="24"/>
                    </w:rPr>
                    <m:t>2</m:t>
                  </m:r>
                </m:sup>
              </m:sSup>
              <m:r>
                <w:rPr>
                  <w:rFonts w:ascii="Cambria Math" w:hAnsi="Cambria Math"/>
                  <w:color w:val="000000" w:themeColor="text1"/>
                  <w:sz w:val="24"/>
                  <w:szCs w:val="24"/>
                </w:rPr>
                <m:t>*0.5*0.5</m:t>
              </m:r>
            </m:den>
          </m:f>
        </m:oMath>
      </m:oMathPara>
    </w:p>
    <w:p w14:paraId="4E254E95" w14:textId="696B4A78" w:rsidR="00DC776D" w:rsidRPr="00DC776D" w:rsidRDefault="009951D8" w:rsidP="00DC776D">
      <w:pPr>
        <w:spacing w:line="480" w:lineRule="auto"/>
        <w:ind w:right="57"/>
        <w:jc w:val="both"/>
        <w:rPr>
          <w:rFonts w:ascii="Times New Roman" w:eastAsiaTheme="minorEastAsia" w:hAnsi="Times New Roman"/>
          <w:i/>
          <w:color w:val="000000" w:themeColor="text1"/>
          <w:sz w:val="24"/>
          <w:szCs w:val="24"/>
        </w:rPr>
      </w:pPr>
      <m:oMathPara>
        <m:oMath>
          <m:r>
            <w:rPr>
              <w:rFonts w:ascii="Cambria Math" w:hAnsi="Cambria Math"/>
              <w:color w:val="000000" w:themeColor="text1"/>
              <w:sz w:val="24"/>
              <w:szCs w:val="24"/>
            </w:rPr>
            <m:t>=98</m:t>
          </m:r>
        </m:oMath>
      </m:oMathPara>
    </w:p>
    <w:p w14:paraId="5316D403" w14:textId="587AFE09" w:rsidR="00DC776D" w:rsidRPr="00DC776D" w:rsidRDefault="00DC776D" w:rsidP="00DC776D">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79" w:name="_Toc21067755"/>
      <w:r w:rsidRPr="00DC776D">
        <w:rPr>
          <w:rFonts w:ascii="Times New Roman" w:hAnsi="Times New Roman" w:cs="Times New Roman"/>
          <w:b/>
          <w:color w:val="000000" w:themeColor="text1"/>
          <w:sz w:val="24"/>
          <w:szCs w:val="24"/>
          <w:shd w:val="clear" w:color="auto" w:fill="FFFFFF"/>
        </w:rPr>
        <w:t>Técnica de recolección de datos primarios y secundarios</w:t>
      </w:r>
      <w:bookmarkEnd w:id="79"/>
    </w:p>
    <w:p w14:paraId="17D041D2" w14:textId="4B236191" w:rsidR="00DC776D" w:rsidRDefault="00DC776D" w:rsidP="00DC776D">
      <w:pPr>
        <w:spacing w:line="360" w:lineRule="auto"/>
        <w:jc w:val="both"/>
        <w:rPr>
          <w:rFonts w:ascii="Times New Roman" w:hAnsi="Times New Roman" w:cs="Times New Roman"/>
          <w:color w:val="000000" w:themeColor="text1"/>
          <w:sz w:val="24"/>
          <w:szCs w:val="24"/>
        </w:rPr>
      </w:pPr>
      <w:r w:rsidRPr="00DC776D">
        <w:rPr>
          <w:rFonts w:ascii="Times New Roman" w:hAnsi="Times New Roman" w:cs="Times New Roman"/>
          <w:color w:val="000000" w:themeColor="text1"/>
          <w:sz w:val="24"/>
          <w:szCs w:val="24"/>
        </w:rPr>
        <w:t xml:space="preserve">La técnica utilizada fue la encuesta, debido a que </w:t>
      </w:r>
      <w:r w:rsidRPr="009F4BC8">
        <w:rPr>
          <w:rFonts w:ascii="Times New Roman" w:hAnsi="Times New Roman" w:cs="Times New Roman"/>
          <w:color w:val="000000" w:themeColor="text1"/>
          <w:sz w:val="24"/>
          <w:szCs w:val="24"/>
        </w:rPr>
        <w:t xml:space="preserve"> se aplica a una determinada muestra para obtener información específica de las personas encuestadas mediante el uso de cuestionarios diseñados en forma previa.</w:t>
      </w:r>
      <w:r w:rsidRPr="00DC776D">
        <w:rPr>
          <w:rFonts w:ascii="Times New Roman" w:hAnsi="Times New Roman" w:cs="Times New Roman"/>
          <w:color w:val="000000" w:themeColor="text1"/>
          <w:sz w:val="24"/>
          <w:szCs w:val="24"/>
        </w:rPr>
        <w:t xml:space="preserve"> Con objeto de conseguir información necesaria para analizar los resultados obtenidos en el estudio.</w:t>
      </w:r>
    </w:p>
    <w:p w14:paraId="2762D81C" w14:textId="47168A78" w:rsidR="00DC776D" w:rsidRDefault="00DC776D" w:rsidP="00DC776D">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80" w:name="_Toc21067756"/>
      <w:r w:rsidRPr="00DC776D">
        <w:rPr>
          <w:rFonts w:ascii="Times New Roman" w:hAnsi="Times New Roman" w:cs="Times New Roman"/>
          <w:b/>
          <w:color w:val="000000" w:themeColor="text1"/>
          <w:sz w:val="24"/>
          <w:szCs w:val="24"/>
          <w:shd w:val="clear" w:color="auto" w:fill="FFFFFF"/>
        </w:rPr>
        <w:t>Procesamiento de la información</w:t>
      </w:r>
      <w:bookmarkEnd w:id="80"/>
    </w:p>
    <w:p w14:paraId="46CAE6A6" w14:textId="6C607F60" w:rsidR="00DC776D" w:rsidRDefault="00DC776D" w:rsidP="00DC776D">
      <w:pPr>
        <w:spacing w:line="360" w:lineRule="auto"/>
        <w:jc w:val="both"/>
        <w:rPr>
          <w:rFonts w:ascii="Times New Roman" w:hAnsi="Times New Roman" w:cs="Times New Roman"/>
          <w:color w:val="000000" w:themeColor="text1"/>
          <w:sz w:val="24"/>
          <w:szCs w:val="24"/>
        </w:rPr>
      </w:pPr>
      <w:r w:rsidRPr="00DC776D">
        <w:rPr>
          <w:rFonts w:ascii="Times New Roman" w:hAnsi="Times New Roman" w:cs="Times New Roman"/>
          <w:color w:val="000000" w:themeColor="text1"/>
          <w:sz w:val="24"/>
          <w:szCs w:val="24"/>
        </w:rPr>
        <w:t>La información obtenida mediante la aplicación de encuestas fue procesada en el programa estadístico SPSS, en las cuales se constatan las variables estudiadas en la investigación.</w:t>
      </w:r>
    </w:p>
    <w:p w14:paraId="4D0379B7" w14:textId="14A9650C" w:rsidR="00DC776D" w:rsidRPr="00DC776D" w:rsidRDefault="00DC776D" w:rsidP="0014136E">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81" w:name="_Toc21067757"/>
      <w:r w:rsidRPr="00DC776D">
        <w:rPr>
          <w:rFonts w:ascii="Times New Roman" w:hAnsi="Times New Roman" w:cs="Times New Roman"/>
          <w:b/>
          <w:color w:val="000000" w:themeColor="text1"/>
          <w:sz w:val="24"/>
          <w:szCs w:val="24"/>
          <w:shd w:val="clear" w:color="auto" w:fill="FFFFFF"/>
        </w:rPr>
        <w:t>Confidencialidad y ética en el manejo de los datos de la investigación</w:t>
      </w:r>
      <w:bookmarkEnd w:id="81"/>
    </w:p>
    <w:p w14:paraId="5358E1ED" w14:textId="27A86554" w:rsidR="00DC776D" w:rsidRPr="0014136E" w:rsidRDefault="0014136E" w:rsidP="0014136E">
      <w:pPr>
        <w:spacing w:line="360" w:lineRule="auto"/>
        <w:jc w:val="both"/>
        <w:rPr>
          <w:rFonts w:ascii="Times New Roman" w:hAnsi="Times New Roman" w:cs="Times New Roman"/>
          <w:color w:val="000000" w:themeColor="text1"/>
          <w:sz w:val="24"/>
          <w:szCs w:val="24"/>
        </w:rPr>
      </w:pPr>
      <w:r w:rsidRPr="0014136E">
        <w:rPr>
          <w:rFonts w:ascii="Times New Roman" w:hAnsi="Times New Roman" w:cs="Times New Roman"/>
          <w:color w:val="000000" w:themeColor="text1"/>
          <w:sz w:val="24"/>
          <w:szCs w:val="24"/>
        </w:rPr>
        <w:t>Fueron considerados aspectos como el respeto a la propiedad intelectual de los autores de artículos científicos, en los cuales se realizó la debida referencia.</w:t>
      </w:r>
    </w:p>
    <w:p w14:paraId="1A220F0F" w14:textId="539E8587" w:rsidR="0014136E" w:rsidRDefault="0014136E" w:rsidP="0014136E">
      <w:pPr>
        <w:spacing w:line="360" w:lineRule="auto"/>
        <w:jc w:val="both"/>
        <w:rPr>
          <w:rFonts w:ascii="Times New Roman" w:hAnsi="Times New Roman" w:cs="Times New Roman"/>
          <w:color w:val="000000" w:themeColor="text1"/>
          <w:sz w:val="24"/>
          <w:szCs w:val="24"/>
        </w:rPr>
      </w:pPr>
      <w:r w:rsidRPr="0014136E">
        <w:rPr>
          <w:rFonts w:ascii="Times New Roman" w:hAnsi="Times New Roman" w:cs="Times New Roman"/>
          <w:color w:val="000000" w:themeColor="text1"/>
          <w:sz w:val="24"/>
          <w:szCs w:val="24"/>
        </w:rPr>
        <w:t xml:space="preserve">Para realizar la investigación y aplicar las encuestas fue necesario contar con el consentimiento </w:t>
      </w:r>
      <w:r>
        <w:rPr>
          <w:rFonts w:ascii="Times New Roman" w:hAnsi="Times New Roman" w:cs="Times New Roman"/>
          <w:color w:val="000000" w:themeColor="text1"/>
          <w:sz w:val="24"/>
          <w:szCs w:val="24"/>
        </w:rPr>
        <w:t xml:space="preserve">verbal </w:t>
      </w:r>
      <w:r w:rsidRPr="0014136E">
        <w:rPr>
          <w:rFonts w:ascii="Times New Roman" w:hAnsi="Times New Roman" w:cs="Times New Roman"/>
          <w:color w:val="000000" w:themeColor="text1"/>
          <w:sz w:val="24"/>
          <w:szCs w:val="24"/>
        </w:rPr>
        <w:t>de los involucrados a quienes se les informó se derecho de acceder o no a responder la encuesta</w:t>
      </w:r>
      <w:r>
        <w:rPr>
          <w:rFonts w:ascii="Times New Roman" w:hAnsi="Times New Roman" w:cs="Times New Roman"/>
          <w:color w:val="000000" w:themeColor="text1"/>
          <w:sz w:val="24"/>
          <w:szCs w:val="24"/>
        </w:rPr>
        <w:t>.</w:t>
      </w:r>
    </w:p>
    <w:p w14:paraId="619949A3" w14:textId="77777777" w:rsidR="00F27041" w:rsidRDefault="00F27041" w:rsidP="0014136E">
      <w:pPr>
        <w:spacing w:line="360" w:lineRule="auto"/>
        <w:jc w:val="both"/>
        <w:rPr>
          <w:rFonts w:ascii="Times New Roman" w:hAnsi="Times New Roman" w:cs="Times New Roman"/>
          <w:color w:val="000000" w:themeColor="text1"/>
          <w:sz w:val="24"/>
          <w:szCs w:val="24"/>
        </w:rPr>
      </w:pPr>
    </w:p>
    <w:p w14:paraId="789D557E" w14:textId="7B693DF7" w:rsidR="0014136E" w:rsidRPr="0014136E" w:rsidRDefault="0014136E" w:rsidP="0014136E">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82" w:name="_Toc21067758"/>
      <w:r w:rsidRPr="0014136E">
        <w:rPr>
          <w:rFonts w:ascii="Times New Roman" w:hAnsi="Times New Roman" w:cs="Times New Roman"/>
          <w:b/>
          <w:color w:val="000000" w:themeColor="text1"/>
          <w:sz w:val="24"/>
          <w:szCs w:val="24"/>
          <w:shd w:val="clear" w:color="auto" w:fill="FFFFFF"/>
        </w:rPr>
        <w:lastRenderedPageBreak/>
        <w:t>Identificación de variables</w:t>
      </w:r>
      <w:bookmarkEnd w:id="82"/>
    </w:p>
    <w:p w14:paraId="7530923A" w14:textId="57B5E84A" w:rsidR="0014136E" w:rsidRDefault="0014136E" w:rsidP="0014136E">
      <w:pPr>
        <w:pStyle w:val="Ttulo2"/>
        <w:numPr>
          <w:ilvl w:val="2"/>
          <w:numId w:val="6"/>
        </w:numPr>
        <w:spacing w:line="360" w:lineRule="auto"/>
        <w:rPr>
          <w:rFonts w:ascii="Times New Roman" w:hAnsi="Times New Roman" w:cs="Times New Roman"/>
          <w:b/>
          <w:color w:val="000000" w:themeColor="text1"/>
          <w:sz w:val="24"/>
          <w:szCs w:val="24"/>
          <w:shd w:val="clear" w:color="auto" w:fill="FFFFFF"/>
        </w:rPr>
      </w:pPr>
      <w:bookmarkStart w:id="83" w:name="_Toc21067759"/>
      <w:r w:rsidRPr="0014136E">
        <w:rPr>
          <w:rFonts w:ascii="Times New Roman" w:hAnsi="Times New Roman" w:cs="Times New Roman"/>
          <w:b/>
          <w:color w:val="000000" w:themeColor="text1"/>
          <w:sz w:val="24"/>
          <w:szCs w:val="24"/>
          <w:shd w:val="clear" w:color="auto" w:fill="FFFFFF"/>
        </w:rPr>
        <w:t>Variable independiente</w:t>
      </w:r>
      <w:bookmarkEnd w:id="83"/>
    </w:p>
    <w:p w14:paraId="546B5A40" w14:textId="1D7635E4" w:rsidR="0014136E" w:rsidRPr="0014136E" w:rsidRDefault="0014136E" w:rsidP="0014136E">
      <w:pPr>
        <w:pStyle w:val="Prrafodelista"/>
        <w:numPr>
          <w:ilvl w:val="0"/>
          <w:numId w:val="11"/>
        </w:numPr>
        <w:spacing w:line="360" w:lineRule="auto"/>
        <w:rPr>
          <w:rFonts w:ascii="Times New Roman" w:hAnsi="Times New Roman" w:cs="Times New Roman"/>
          <w:sz w:val="24"/>
          <w:szCs w:val="24"/>
        </w:rPr>
      </w:pPr>
      <w:r w:rsidRPr="0014136E">
        <w:rPr>
          <w:rFonts w:ascii="Times New Roman" w:hAnsi="Times New Roman" w:cs="Times New Roman"/>
          <w:sz w:val="24"/>
          <w:szCs w:val="24"/>
        </w:rPr>
        <w:t>Edad</w:t>
      </w:r>
    </w:p>
    <w:p w14:paraId="528A4497" w14:textId="581F7F3A" w:rsidR="0014136E" w:rsidRPr="0014136E" w:rsidRDefault="0014136E" w:rsidP="0014136E">
      <w:pPr>
        <w:pStyle w:val="Prrafodelista"/>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S</w:t>
      </w:r>
      <w:r w:rsidRPr="0014136E">
        <w:rPr>
          <w:rFonts w:ascii="Times New Roman" w:hAnsi="Times New Roman" w:cs="Times New Roman"/>
          <w:sz w:val="24"/>
          <w:szCs w:val="24"/>
        </w:rPr>
        <w:t>exo</w:t>
      </w:r>
    </w:p>
    <w:p w14:paraId="0F7B15B5" w14:textId="64A977F2" w:rsidR="0014136E" w:rsidRPr="0014136E" w:rsidRDefault="0014136E" w:rsidP="0014136E">
      <w:pPr>
        <w:pStyle w:val="Ttulo2"/>
        <w:numPr>
          <w:ilvl w:val="2"/>
          <w:numId w:val="6"/>
        </w:numPr>
        <w:spacing w:line="360" w:lineRule="auto"/>
        <w:rPr>
          <w:rFonts w:ascii="Times New Roman" w:hAnsi="Times New Roman" w:cs="Times New Roman"/>
          <w:b/>
          <w:color w:val="000000" w:themeColor="text1"/>
          <w:sz w:val="24"/>
          <w:szCs w:val="24"/>
          <w:shd w:val="clear" w:color="auto" w:fill="FFFFFF"/>
        </w:rPr>
      </w:pPr>
      <w:bookmarkStart w:id="84" w:name="_Toc21067760"/>
      <w:r w:rsidRPr="0014136E">
        <w:rPr>
          <w:rFonts w:ascii="Times New Roman" w:hAnsi="Times New Roman" w:cs="Times New Roman"/>
          <w:b/>
          <w:color w:val="000000" w:themeColor="text1"/>
          <w:sz w:val="24"/>
          <w:szCs w:val="24"/>
          <w:shd w:val="clear" w:color="auto" w:fill="FFFFFF"/>
        </w:rPr>
        <w:t>Variable dependient</w:t>
      </w:r>
      <w:r>
        <w:rPr>
          <w:rFonts w:ascii="Times New Roman" w:hAnsi="Times New Roman" w:cs="Times New Roman"/>
          <w:b/>
          <w:color w:val="000000" w:themeColor="text1"/>
          <w:sz w:val="24"/>
          <w:szCs w:val="24"/>
          <w:shd w:val="clear" w:color="auto" w:fill="FFFFFF"/>
        </w:rPr>
        <w:t>e</w:t>
      </w:r>
      <w:bookmarkEnd w:id="84"/>
    </w:p>
    <w:p w14:paraId="74CC814A" w14:textId="571EE5D7" w:rsidR="0014136E" w:rsidRPr="0014136E" w:rsidRDefault="0014136E" w:rsidP="0014136E">
      <w:pPr>
        <w:pStyle w:val="Prrafodelista"/>
        <w:numPr>
          <w:ilvl w:val="0"/>
          <w:numId w:val="11"/>
        </w:numPr>
        <w:spacing w:line="360" w:lineRule="auto"/>
        <w:rPr>
          <w:rFonts w:ascii="Times New Roman" w:hAnsi="Times New Roman" w:cs="Times New Roman"/>
          <w:sz w:val="24"/>
          <w:szCs w:val="24"/>
        </w:rPr>
      </w:pPr>
      <w:r w:rsidRPr="0014136E">
        <w:rPr>
          <w:rFonts w:ascii="Times New Roman" w:hAnsi="Times New Roman" w:cs="Times New Roman"/>
          <w:sz w:val="24"/>
          <w:szCs w:val="24"/>
        </w:rPr>
        <w:t xml:space="preserve">Tiempo del paciente en </w:t>
      </w:r>
      <w:r w:rsidRPr="00361677">
        <w:rPr>
          <w:rFonts w:ascii="Times New Roman" w:hAnsi="Times New Roman" w:cs="Times New Roman"/>
          <w:sz w:val="24"/>
          <w:szCs w:val="24"/>
        </w:rPr>
        <w:t>hemodiálisis</w:t>
      </w:r>
    </w:p>
    <w:p w14:paraId="40CCFD05" w14:textId="325329EB" w:rsidR="0014136E" w:rsidRPr="0014136E" w:rsidRDefault="0014136E" w:rsidP="0014136E">
      <w:pPr>
        <w:pStyle w:val="Prrafodelista"/>
        <w:numPr>
          <w:ilvl w:val="0"/>
          <w:numId w:val="11"/>
        </w:numPr>
        <w:spacing w:line="360" w:lineRule="auto"/>
        <w:rPr>
          <w:rFonts w:ascii="Times New Roman" w:hAnsi="Times New Roman" w:cs="Times New Roman"/>
          <w:sz w:val="24"/>
          <w:szCs w:val="24"/>
        </w:rPr>
      </w:pPr>
      <w:r w:rsidRPr="0014136E">
        <w:rPr>
          <w:rFonts w:ascii="Times New Roman" w:hAnsi="Times New Roman" w:cs="Times New Roman"/>
          <w:sz w:val="24"/>
          <w:szCs w:val="24"/>
        </w:rPr>
        <w:t>Antecedentes patológicos personales.</w:t>
      </w:r>
    </w:p>
    <w:p w14:paraId="1F79DBD1" w14:textId="77777777" w:rsidR="0014136E" w:rsidRPr="0014136E" w:rsidRDefault="0014136E" w:rsidP="0014136E">
      <w:pPr>
        <w:pStyle w:val="Prrafodelista"/>
        <w:numPr>
          <w:ilvl w:val="0"/>
          <w:numId w:val="11"/>
        </w:numPr>
        <w:spacing w:line="360" w:lineRule="auto"/>
        <w:rPr>
          <w:rFonts w:ascii="Times New Roman" w:hAnsi="Times New Roman" w:cs="Times New Roman"/>
          <w:sz w:val="24"/>
          <w:szCs w:val="24"/>
        </w:rPr>
      </w:pPr>
      <w:r w:rsidRPr="0014136E">
        <w:rPr>
          <w:rFonts w:ascii="Times New Roman" w:hAnsi="Times New Roman" w:cs="Times New Roman"/>
          <w:sz w:val="24"/>
          <w:szCs w:val="24"/>
        </w:rPr>
        <w:t xml:space="preserve">Complicaciones en relación a la </w:t>
      </w:r>
      <w:r w:rsidRPr="00361677">
        <w:rPr>
          <w:rFonts w:ascii="Times New Roman" w:hAnsi="Times New Roman" w:cs="Times New Roman"/>
          <w:sz w:val="24"/>
          <w:szCs w:val="24"/>
        </w:rPr>
        <w:t>hemodiálisis</w:t>
      </w:r>
    </w:p>
    <w:p w14:paraId="3B7BF3BD" w14:textId="4AFB22FB" w:rsidR="0014136E" w:rsidRDefault="0014136E" w:rsidP="0014136E">
      <w:pPr>
        <w:pStyle w:val="Prrafodelista"/>
      </w:pPr>
    </w:p>
    <w:p w14:paraId="483C8216" w14:textId="77777777" w:rsidR="0014136E" w:rsidRDefault="0014136E" w:rsidP="0014136E">
      <w:pPr>
        <w:pStyle w:val="Prrafodelista"/>
      </w:pPr>
    </w:p>
    <w:p w14:paraId="54576813" w14:textId="77777777" w:rsidR="0014136E" w:rsidRDefault="0014136E" w:rsidP="0014136E">
      <w:pPr>
        <w:pStyle w:val="Prrafodelista"/>
      </w:pPr>
    </w:p>
    <w:p w14:paraId="384071D3" w14:textId="77777777" w:rsidR="0014136E" w:rsidRDefault="0014136E" w:rsidP="0014136E">
      <w:pPr>
        <w:pStyle w:val="Prrafodelista"/>
      </w:pPr>
    </w:p>
    <w:p w14:paraId="1B5B8C16" w14:textId="77777777" w:rsidR="0014136E" w:rsidRDefault="0014136E" w:rsidP="0014136E">
      <w:pPr>
        <w:pStyle w:val="Prrafodelista"/>
      </w:pPr>
    </w:p>
    <w:p w14:paraId="2219F911" w14:textId="77777777" w:rsidR="0014136E" w:rsidRDefault="0014136E" w:rsidP="0014136E">
      <w:pPr>
        <w:pStyle w:val="Prrafodelista"/>
      </w:pPr>
    </w:p>
    <w:p w14:paraId="5974C92E" w14:textId="77777777" w:rsidR="0014136E" w:rsidRDefault="0014136E" w:rsidP="0014136E">
      <w:pPr>
        <w:pStyle w:val="Prrafodelista"/>
      </w:pPr>
    </w:p>
    <w:p w14:paraId="7056D8E7" w14:textId="77777777" w:rsidR="0014136E" w:rsidRDefault="0014136E" w:rsidP="0014136E">
      <w:pPr>
        <w:pStyle w:val="Prrafodelista"/>
      </w:pPr>
    </w:p>
    <w:p w14:paraId="4ECC0509" w14:textId="77777777" w:rsidR="0014136E" w:rsidRDefault="0014136E" w:rsidP="0014136E">
      <w:pPr>
        <w:pStyle w:val="Prrafodelista"/>
      </w:pPr>
    </w:p>
    <w:p w14:paraId="03EA1280" w14:textId="77777777" w:rsidR="0014136E" w:rsidRDefault="0014136E" w:rsidP="0014136E">
      <w:pPr>
        <w:pStyle w:val="Prrafodelista"/>
      </w:pPr>
    </w:p>
    <w:p w14:paraId="45D45F03" w14:textId="77777777" w:rsidR="0014136E" w:rsidRDefault="0014136E" w:rsidP="0014136E">
      <w:pPr>
        <w:pStyle w:val="Prrafodelista"/>
      </w:pPr>
    </w:p>
    <w:p w14:paraId="7F4DDDDD" w14:textId="77777777" w:rsidR="0014136E" w:rsidRDefault="0014136E" w:rsidP="0014136E">
      <w:pPr>
        <w:pStyle w:val="Prrafodelista"/>
      </w:pPr>
    </w:p>
    <w:p w14:paraId="69455713" w14:textId="77777777" w:rsidR="0014136E" w:rsidRDefault="0014136E" w:rsidP="0014136E">
      <w:pPr>
        <w:pStyle w:val="Prrafodelista"/>
      </w:pPr>
    </w:p>
    <w:p w14:paraId="242A7468" w14:textId="77777777" w:rsidR="0014136E" w:rsidRDefault="0014136E" w:rsidP="0014136E">
      <w:pPr>
        <w:pStyle w:val="Prrafodelista"/>
      </w:pPr>
    </w:p>
    <w:p w14:paraId="0BC080F7" w14:textId="77777777" w:rsidR="0014136E" w:rsidRDefault="0014136E" w:rsidP="0014136E">
      <w:pPr>
        <w:pStyle w:val="Prrafodelista"/>
      </w:pPr>
    </w:p>
    <w:p w14:paraId="73204CA2" w14:textId="77777777" w:rsidR="0014136E" w:rsidRDefault="0014136E" w:rsidP="0014136E">
      <w:pPr>
        <w:pStyle w:val="Prrafodelista"/>
      </w:pPr>
    </w:p>
    <w:p w14:paraId="3928D8F0" w14:textId="77777777" w:rsidR="0014136E" w:rsidRDefault="0014136E" w:rsidP="0014136E">
      <w:pPr>
        <w:pStyle w:val="Prrafodelista"/>
      </w:pPr>
    </w:p>
    <w:p w14:paraId="405B3A0A" w14:textId="77777777" w:rsidR="0014136E" w:rsidRDefault="0014136E" w:rsidP="008E4B4E"/>
    <w:p w14:paraId="06CE6016" w14:textId="77777777" w:rsidR="0014136E" w:rsidRDefault="0014136E" w:rsidP="0014136E">
      <w:pPr>
        <w:pStyle w:val="Prrafodelista"/>
      </w:pPr>
    </w:p>
    <w:p w14:paraId="3648E64A" w14:textId="77777777" w:rsidR="0014136E" w:rsidRDefault="0014136E" w:rsidP="0014136E">
      <w:pPr>
        <w:pStyle w:val="Prrafodelista"/>
      </w:pPr>
    </w:p>
    <w:p w14:paraId="25B76480" w14:textId="77777777" w:rsidR="0014136E" w:rsidRDefault="0014136E" w:rsidP="0014136E">
      <w:pPr>
        <w:pStyle w:val="Prrafodelista"/>
      </w:pPr>
    </w:p>
    <w:p w14:paraId="07973E26" w14:textId="77777777" w:rsidR="0014136E" w:rsidRDefault="0014136E" w:rsidP="0014136E">
      <w:pPr>
        <w:pStyle w:val="Prrafodelista"/>
      </w:pPr>
    </w:p>
    <w:p w14:paraId="5037DB65" w14:textId="77777777" w:rsidR="0014136E" w:rsidRDefault="0014136E" w:rsidP="0014136E">
      <w:pPr>
        <w:pStyle w:val="Prrafodelista"/>
      </w:pPr>
    </w:p>
    <w:p w14:paraId="09E89640" w14:textId="77777777" w:rsidR="0014136E" w:rsidRDefault="0014136E" w:rsidP="0014136E">
      <w:pPr>
        <w:pStyle w:val="Prrafodelista"/>
      </w:pPr>
    </w:p>
    <w:p w14:paraId="3AD8BF96" w14:textId="77777777" w:rsidR="0014136E" w:rsidRDefault="0014136E" w:rsidP="0014136E">
      <w:pPr>
        <w:pStyle w:val="Prrafodelista"/>
      </w:pPr>
    </w:p>
    <w:p w14:paraId="283AA906" w14:textId="77777777" w:rsidR="0014136E" w:rsidRDefault="0014136E" w:rsidP="0014136E">
      <w:pPr>
        <w:pStyle w:val="Prrafodelista"/>
      </w:pPr>
    </w:p>
    <w:p w14:paraId="6D730240" w14:textId="77777777" w:rsidR="0014136E" w:rsidRDefault="0014136E" w:rsidP="0014136E">
      <w:pPr>
        <w:pStyle w:val="Prrafodelista"/>
      </w:pPr>
    </w:p>
    <w:p w14:paraId="702A3E7E" w14:textId="77777777" w:rsidR="0014136E" w:rsidRDefault="0014136E" w:rsidP="0014136E">
      <w:pPr>
        <w:pStyle w:val="Prrafodelista"/>
      </w:pPr>
    </w:p>
    <w:p w14:paraId="1FAC61AF" w14:textId="77777777" w:rsidR="0014136E" w:rsidRDefault="0014136E" w:rsidP="0014136E">
      <w:pPr>
        <w:pStyle w:val="Prrafodelista"/>
      </w:pPr>
    </w:p>
    <w:p w14:paraId="48987376" w14:textId="77777777" w:rsidR="0014136E" w:rsidRDefault="0014136E" w:rsidP="0014136E">
      <w:pPr>
        <w:pStyle w:val="Prrafodelista"/>
        <w:sectPr w:rsidR="0014136E" w:rsidSect="006B034A">
          <w:footerReference w:type="default" r:id="rId21"/>
          <w:pgSz w:w="11906" w:h="16838"/>
          <w:pgMar w:top="1417" w:right="1701" w:bottom="1417" w:left="1701" w:header="708" w:footer="708" w:gutter="0"/>
          <w:pgNumType w:start="1"/>
          <w:cols w:space="708"/>
          <w:docGrid w:linePitch="360"/>
        </w:sectPr>
      </w:pPr>
    </w:p>
    <w:p w14:paraId="332C3E6E" w14:textId="466D3A66" w:rsidR="0014136E" w:rsidRPr="00C62299" w:rsidRDefault="0014136E" w:rsidP="00C62299">
      <w:pPr>
        <w:pStyle w:val="Ttulo2"/>
        <w:numPr>
          <w:ilvl w:val="1"/>
          <w:numId w:val="6"/>
        </w:numPr>
        <w:spacing w:line="360" w:lineRule="auto"/>
        <w:rPr>
          <w:rFonts w:ascii="Times New Roman" w:hAnsi="Times New Roman" w:cs="Times New Roman"/>
          <w:b/>
          <w:color w:val="000000" w:themeColor="text1"/>
          <w:sz w:val="24"/>
          <w:szCs w:val="24"/>
          <w:shd w:val="clear" w:color="auto" w:fill="FFFFFF"/>
        </w:rPr>
      </w:pPr>
      <w:bookmarkStart w:id="85" w:name="_Toc21067761"/>
      <w:r w:rsidRPr="00C62299">
        <w:rPr>
          <w:rFonts w:ascii="Times New Roman" w:hAnsi="Times New Roman" w:cs="Times New Roman"/>
          <w:b/>
          <w:color w:val="000000" w:themeColor="text1"/>
          <w:sz w:val="24"/>
          <w:szCs w:val="24"/>
          <w:shd w:val="clear" w:color="auto" w:fill="FFFFFF"/>
        </w:rPr>
        <w:lastRenderedPageBreak/>
        <w:t>Operacionalización de las variables</w:t>
      </w:r>
      <w:bookmarkEnd w:id="85"/>
    </w:p>
    <w:tbl>
      <w:tblPr>
        <w:tblStyle w:val="Tablaconcuadrcula"/>
        <w:tblW w:w="0" w:type="auto"/>
        <w:tblLook w:val="04A0" w:firstRow="1" w:lastRow="0" w:firstColumn="1" w:lastColumn="0" w:noHBand="0" w:noVBand="1"/>
      </w:tblPr>
      <w:tblGrid>
        <w:gridCol w:w="2332"/>
        <w:gridCol w:w="2332"/>
        <w:gridCol w:w="2332"/>
        <w:gridCol w:w="2332"/>
        <w:gridCol w:w="2333"/>
        <w:gridCol w:w="2333"/>
      </w:tblGrid>
      <w:tr w:rsidR="00C62299" w:rsidRPr="003C1242" w14:paraId="2E759476" w14:textId="77777777" w:rsidTr="008E4B4E">
        <w:trPr>
          <w:trHeight w:val="841"/>
        </w:trPr>
        <w:tc>
          <w:tcPr>
            <w:tcW w:w="2332" w:type="dxa"/>
          </w:tcPr>
          <w:p w14:paraId="328F7F8C"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Variable</w:t>
            </w:r>
          </w:p>
        </w:tc>
        <w:tc>
          <w:tcPr>
            <w:tcW w:w="2332" w:type="dxa"/>
          </w:tcPr>
          <w:p w14:paraId="461CE7E3"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Sub variable</w:t>
            </w:r>
          </w:p>
        </w:tc>
        <w:tc>
          <w:tcPr>
            <w:tcW w:w="2332" w:type="dxa"/>
          </w:tcPr>
          <w:p w14:paraId="5DF8DAFC"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Definición conceptual</w:t>
            </w:r>
          </w:p>
        </w:tc>
        <w:tc>
          <w:tcPr>
            <w:tcW w:w="2332" w:type="dxa"/>
          </w:tcPr>
          <w:p w14:paraId="2EF5E87D"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Tipo de variable</w:t>
            </w:r>
          </w:p>
        </w:tc>
        <w:tc>
          <w:tcPr>
            <w:tcW w:w="2333" w:type="dxa"/>
          </w:tcPr>
          <w:p w14:paraId="2AE4CF50"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Escala de medición</w:t>
            </w:r>
          </w:p>
        </w:tc>
        <w:tc>
          <w:tcPr>
            <w:tcW w:w="2333" w:type="dxa"/>
          </w:tcPr>
          <w:p w14:paraId="26F209FA" w14:textId="77777777" w:rsidR="00C62299" w:rsidRPr="003C1242" w:rsidRDefault="00C62299" w:rsidP="008E4B4E">
            <w:pPr>
              <w:jc w:val="center"/>
              <w:rPr>
                <w:rFonts w:ascii="Times New Roman" w:hAnsi="Times New Roman" w:cs="Times New Roman"/>
                <w:b/>
                <w:sz w:val="24"/>
                <w:szCs w:val="24"/>
              </w:rPr>
            </w:pPr>
            <w:r w:rsidRPr="003C1242">
              <w:rPr>
                <w:rFonts w:ascii="Times New Roman" w:hAnsi="Times New Roman" w:cs="Times New Roman"/>
                <w:b/>
                <w:sz w:val="24"/>
                <w:szCs w:val="24"/>
              </w:rPr>
              <w:t>Punto de cohorte</w:t>
            </w:r>
          </w:p>
        </w:tc>
      </w:tr>
      <w:tr w:rsidR="00C62299" w:rsidRPr="003C1242" w14:paraId="7839EC4F" w14:textId="77777777" w:rsidTr="008E4B4E">
        <w:tc>
          <w:tcPr>
            <w:tcW w:w="2332" w:type="dxa"/>
            <w:vMerge w:val="restart"/>
          </w:tcPr>
          <w:p w14:paraId="6FCD4822" w14:textId="77777777" w:rsidR="00C62299" w:rsidRPr="003C1242" w:rsidRDefault="00C62299" w:rsidP="008E4B4E">
            <w:pPr>
              <w:jc w:val="center"/>
              <w:rPr>
                <w:rFonts w:ascii="Times New Roman" w:hAnsi="Times New Roman" w:cs="Times New Roman"/>
                <w:sz w:val="24"/>
                <w:szCs w:val="24"/>
              </w:rPr>
            </w:pPr>
          </w:p>
          <w:p w14:paraId="31553551" w14:textId="77777777" w:rsidR="00C62299" w:rsidRPr="003C1242" w:rsidRDefault="00C62299" w:rsidP="008E4B4E">
            <w:pPr>
              <w:jc w:val="center"/>
              <w:rPr>
                <w:rFonts w:ascii="Times New Roman" w:hAnsi="Times New Roman" w:cs="Times New Roman"/>
                <w:sz w:val="24"/>
                <w:szCs w:val="24"/>
              </w:rPr>
            </w:pPr>
          </w:p>
          <w:p w14:paraId="2CEB2CBC" w14:textId="77777777" w:rsidR="00C62299" w:rsidRPr="003C1242" w:rsidRDefault="00C62299" w:rsidP="008E4B4E">
            <w:pPr>
              <w:jc w:val="center"/>
              <w:rPr>
                <w:rFonts w:ascii="Times New Roman" w:hAnsi="Times New Roman" w:cs="Times New Roman"/>
                <w:sz w:val="24"/>
                <w:szCs w:val="24"/>
              </w:rPr>
            </w:pPr>
          </w:p>
          <w:p w14:paraId="551FE6A3" w14:textId="77777777" w:rsidR="00C62299" w:rsidRPr="003C1242" w:rsidRDefault="00C62299" w:rsidP="008E4B4E">
            <w:pPr>
              <w:jc w:val="center"/>
              <w:rPr>
                <w:rFonts w:ascii="Times New Roman" w:hAnsi="Times New Roman" w:cs="Times New Roman"/>
                <w:sz w:val="24"/>
                <w:szCs w:val="24"/>
              </w:rPr>
            </w:pPr>
          </w:p>
          <w:p w14:paraId="43DFD9D9" w14:textId="77777777" w:rsidR="00C62299" w:rsidRPr="003C1242" w:rsidRDefault="00C62299" w:rsidP="008E4B4E">
            <w:pPr>
              <w:jc w:val="center"/>
              <w:rPr>
                <w:rFonts w:ascii="Times New Roman" w:hAnsi="Times New Roman" w:cs="Times New Roman"/>
                <w:sz w:val="24"/>
                <w:szCs w:val="24"/>
              </w:rPr>
            </w:pPr>
          </w:p>
          <w:p w14:paraId="7DB5437A" w14:textId="77777777" w:rsidR="00C62299" w:rsidRPr="003C1242" w:rsidRDefault="00C62299" w:rsidP="008E4B4E">
            <w:pPr>
              <w:jc w:val="center"/>
              <w:rPr>
                <w:rFonts w:ascii="Times New Roman" w:hAnsi="Times New Roman" w:cs="Times New Roman"/>
                <w:sz w:val="24"/>
                <w:szCs w:val="24"/>
              </w:rPr>
            </w:pPr>
          </w:p>
          <w:p w14:paraId="2DEAA3DF" w14:textId="77777777" w:rsidR="00C62299" w:rsidRPr="003C1242" w:rsidRDefault="00C62299" w:rsidP="008E4B4E">
            <w:pPr>
              <w:jc w:val="center"/>
              <w:rPr>
                <w:rFonts w:ascii="Times New Roman" w:hAnsi="Times New Roman" w:cs="Times New Roman"/>
                <w:sz w:val="24"/>
                <w:szCs w:val="24"/>
              </w:rPr>
            </w:pPr>
          </w:p>
          <w:p w14:paraId="1D9D61EE" w14:textId="77777777" w:rsidR="00C62299" w:rsidRPr="003C1242" w:rsidRDefault="00C62299" w:rsidP="008E4B4E">
            <w:pPr>
              <w:jc w:val="center"/>
              <w:rPr>
                <w:rFonts w:ascii="Times New Roman" w:hAnsi="Times New Roman" w:cs="Times New Roman"/>
                <w:sz w:val="24"/>
                <w:szCs w:val="24"/>
              </w:rPr>
            </w:pPr>
          </w:p>
          <w:p w14:paraId="39C2989D" w14:textId="77777777" w:rsidR="00C62299" w:rsidRPr="003C1242" w:rsidRDefault="00C62299" w:rsidP="008E4B4E">
            <w:pPr>
              <w:jc w:val="center"/>
              <w:rPr>
                <w:rFonts w:ascii="Times New Roman" w:hAnsi="Times New Roman" w:cs="Times New Roman"/>
                <w:sz w:val="24"/>
                <w:szCs w:val="24"/>
              </w:rPr>
            </w:pPr>
          </w:p>
          <w:p w14:paraId="79659EDE" w14:textId="77777777" w:rsidR="00C62299" w:rsidRPr="003C1242" w:rsidRDefault="00C62299" w:rsidP="008E4B4E">
            <w:pPr>
              <w:jc w:val="center"/>
              <w:rPr>
                <w:rFonts w:ascii="Times New Roman" w:hAnsi="Times New Roman" w:cs="Times New Roman"/>
                <w:sz w:val="24"/>
                <w:szCs w:val="24"/>
              </w:rPr>
            </w:pPr>
          </w:p>
          <w:p w14:paraId="4A8C90B3" w14:textId="77777777" w:rsidR="00C62299" w:rsidRPr="003C1242" w:rsidRDefault="00C62299" w:rsidP="008E4B4E">
            <w:pPr>
              <w:jc w:val="center"/>
              <w:rPr>
                <w:rFonts w:ascii="Times New Roman" w:hAnsi="Times New Roman" w:cs="Times New Roman"/>
                <w:sz w:val="24"/>
                <w:szCs w:val="24"/>
              </w:rPr>
            </w:pPr>
            <w:r w:rsidRPr="003C1242">
              <w:rPr>
                <w:rFonts w:ascii="Times New Roman" w:hAnsi="Times New Roman" w:cs="Times New Roman"/>
                <w:sz w:val="24"/>
                <w:szCs w:val="24"/>
              </w:rPr>
              <w:t>Características generales</w:t>
            </w:r>
          </w:p>
        </w:tc>
        <w:tc>
          <w:tcPr>
            <w:tcW w:w="2332" w:type="dxa"/>
          </w:tcPr>
          <w:p w14:paraId="0D980C28"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Edad</w:t>
            </w:r>
          </w:p>
        </w:tc>
        <w:tc>
          <w:tcPr>
            <w:tcW w:w="2332" w:type="dxa"/>
          </w:tcPr>
          <w:p w14:paraId="14E2BA36" w14:textId="283A4DEE" w:rsidR="00C62299" w:rsidRDefault="00C62299" w:rsidP="008E4B4E">
            <w:pPr>
              <w:jc w:val="both"/>
              <w:rPr>
                <w:rFonts w:ascii="Times New Roman" w:hAnsi="Times New Roman" w:cs="Times New Roman"/>
                <w:sz w:val="24"/>
                <w:szCs w:val="24"/>
              </w:rPr>
            </w:pPr>
            <w:r>
              <w:rPr>
                <w:rFonts w:ascii="Times New Roman" w:hAnsi="Times New Roman" w:cs="Times New Roman"/>
                <w:sz w:val="24"/>
                <w:szCs w:val="24"/>
              </w:rPr>
              <w:t>Se considera al tiempo transcurrido desde el nacimiento hasta la actualidad.</w:t>
            </w:r>
          </w:p>
          <w:p w14:paraId="1D1707F1" w14:textId="5FCC5A88" w:rsidR="00C62299" w:rsidRPr="003C1242" w:rsidRDefault="00C62299" w:rsidP="008E4B4E">
            <w:pPr>
              <w:jc w:val="both"/>
              <w:rPr>
                <w:rFonts w:ascii="Times New Roman" w:hAnsi="Times New Roman" w:cs="Times New Roman"/>
                <w:sz w:val="24"/>
                <w:szCs w:val="24"/>
              </w:rPr>
            </w:pPr>
          </w:p>
        </w:tc>
        <w:tc>
          <w:tcPr>
            <w:tcW w:w="2332" w:type="dxa"/>
          </w:tcPr>
          <w:p w14:paraId="17985EE0"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Cuantitativa discreta</w:t>
            </w:r>
          </w:p>
        </w:tc>
        <w:tc>
          <w:tcPr>
            <w:tcW w:w="2333" w:type="dxa"/>
          </w:tcPr>
          <w:p w14:paraId="4B7C854D"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Años cumplidos</w:t>
            </w:r>
          </w:p>
        </w:tc>
        <w:tc>
          <w:tcPr>
            <w:tcW w:w="2333" w:type="dxa"/>
          </w:tcPr>
          <w:p w14:paraId="0312B138"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15-20</w:t>
            </w:r>
          </w:p>
          <w:p w14:paraId="7F256770"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21-30</w:t>
            </w:r>
          </w:p>
          <w:p w14:paraId="58FE3970"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31-40</w:t>
            </w:r>
          </w:p>
          <w:p w14:paraId="2BEE50EF"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41-50</w:t>
            </w:r>
          </w:p>
          <w:p w14:paraId="70A3B318"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51-60</w:t>
            </w:r>
          </w:p>
          <w:p w14:paraId="531A8A7E"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61-70</w:t>
            </w:r>
          </w:p>
          <w:p w14:paraId="3C3FD778"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71-70</w:t>
            </w:r>
          </w:p>
        </w:tc>
      </w:tr>
      <w:tr w:rsidR="00C62299" w:rsidRPr="003C1242" w14:paraId="340F03A8" w14:textId="77777777" w:rsidTr="008E4B4E">
        <w:tc>
          <w:tcPr>
            <w:tcW w:w="2332" w:type="dxa"/>
            <w:vMerge/>
          </w:tcPr>
          <w:p w14:paraId="612B8B1B" w14:textId="77777777" w:rsidR="00C62299" w:rsidRPr="003C1242" w:rsidRDefault="00C62299" w:rsidP="008E4B4E">
            <w:pPr>
              <w:rPr>
                <w:rFonts w:ascii="Times New Roman" w:hAnsi="Times New Roman" w:cs="Times New Roman"/>
                <w:sz w:val="24"/>
                <w:szCs w:val="24"/>
              </w:rPr>
            </w:pPr>
          </w:p>
        </w:tc>
        <w:tc>
          <w:tcPr>
            <w:tcW w:w="2332" w:type="dxa"/>
          </w:tcPr>
          <w:p w14:paraId="5E84871D"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Sexo</w:t>
            </w:r>
          </w:p>
        </w:tc>
        <w:tc>
          <w:tcPr>
            <w:tcW w:w="2332" w:type="dxa"/>
          </w:tcPr>
          <w:p w14:paraId="1D404A7D" w14:textId="49CB573F" w:rsidR="00C62299" w:rsidRPr="003C1242" w:rsidRDefault="00C62299" w:rsidP="00C62299">
            <w:pPr>
              <w:jc w:val="both"/>
              <w:rPr>
                <w:rFonts w:ascii="Times New Roman" w:hAnsi="Times New Roman" w:cs="Times New Roman"/>
                <w:sz w:val="24"/>
                <w:szCs w:val="24"/>
              </w:rPr>
            </w:pPr>
            <w:r>
              <w:rPr>
                <w:rFonts w:ascii="Times New Roman" w:hAnsi="Times New Roman" w:cs="Times New Roman"/>
                <w:sz w:val="24"/>
                <w:szCs w:val="24"/>
              </w:rPr>
              <w:t xml:space="preserve">Son las </w:t>
            </w:r>
            <w:r w:rsidRPr="00C62299">
              <w:rPr>
                <w:rFonts w:ascii="Times New Roman" w:hAnsi="Times New Roman" w:cs="Times New Roman"/>
                <w:sz w:val="24"/>
                <w:szCs w:val="24"/>
              </w:rPr>
              <w:t>características fenotípicas que diferencian hombre de mujer</w:t>
            </w:r>
            <w:r w:rsidRPr="003C1242">
              <w:rPr>
                <w:rFonts w:ascii="Times New Roman" w:hAnsi="Times New Roman" w:cs="Times New Roman"/>
                <w:sz w:val="24"/>
                <w:szCs w:val="24"/>
              </w:rPr>
              <w:t xml:space="preserve"> </w:t>
            </w:r>
          </w:p>
        </w:tc>
        <w:tc>
          <w:tcPr>
            <w:tcW w:w="2332" w:type="dxa"/>
          </w:tcPr>
          <w:p w14:paraId="467666EA"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Cualitativa nominal</w:t>
            </w:r>
          </w:p>
        </w:tc>
        <w:tc>
          <w:tcPr>
            <w:tcW w:w="2333" w:type="dxa"/>
          </w:tcPr>
          <w:p w14:paraId="4757001D" w14:textId="3107F34F" w:rsidR="00C62299" w:rsidRPr="003C1242" w:rsidRDefault="00C62299" w:rsidP="008E4B4E">
            <w:pPr>
              <w:rPr>
                <w:rFonts w:ascii="Times New Roman" w:hAnsi="Times New Roman" w:cs="Times New Roman"/>
                <w:sz w:val="24"/>
                <w:szCs w:val="24"/>
              </w:rPr>
            </w:pPr>
            <w:r>
              <w:rPr>
                <w:rFonts w:ascii="Times New Roman" w:hAnsi="Times New Roman" w:cs="Times New Roman"/>
                <w:sz w:val="24"/>
                <w:szCs w:val="24"/>
              </w:rPr>
              <w:t>Fenotipo</w:t>
            </w:r>
          </w:p>
        </w:tc>
        <w:tc>
          <w:tcPr>
            <w:tcW w:w="2333" w:type="dxa"/>
          </w:tcPr>
          <w:p w14:paraId="6FAC41F5"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 xml:space="preserve">Femenino </w:t>
            </w:r>
          </w:p>
          <w:p w14:paraId="3E6B43A6"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Masculino</w:t>
            </w:r>
          </w:p>
        </w:tc>
      </w:tr>
      <w:tr w:rsidR="00C62299" w:rsidRPr="003C1242" w14:paraId="31873116" w14:textId="77777777" w:rsidTr="008E4B4E">
        <w:tc>
          <w:tcPr>
            <w:tcW w:w="2332" w:type="dxa"/>
            <w:vMerge/>
          </w:tcPr>
          <w:p w14:paraId="3F0C2164" w14:textId="77777777" w:rsidR="00C62299" w:rsidRPr="003C1242" w:rsidRDefault="00C62299" w:rsidP="008E4B4E">
            <w:pPr>
              <w:rPr>
                <w:rFonts w:ascii="Times New Roman" w:hAnsi="Times New Roman" w:cs="Times New Roman"/>
                <w:sz w:val="24"/>
                <w:szCs w:val="24"/>
              </w:rPr>
            </w:pPr>
          </w:p>
        </w:tc>
        <w:tc>
          <w:tcPr>
            <w:tcW w:w="2332" w:type="dxa"/>
          </w:tcPr>
          <w:p w14:paraId="4F69DF9B" w14:textId="1F7E3CCA" w:rsidR="00C62299" w:rsidRPr="003C1242" w:rsidRDefault="00C62299" w:rsidP="00C62299">
            <w:pPr>
              <w:rPr>
                <w:rFonts w:ascii="Times New Roman" w:hAnsi="Times New Roman" w:cs="Times New Roman"/>
                <w:sz w:val="24"/>
                <w:szCs w:val="24"/>
              </w:rPr>
            </w:pPr>
            <w:r w:rsidRPr="003C1242">
              <w:rPr>
                <w:rFonts w:ascii="Times New Roman" w:hAnsi="Times New Roman" w:cs="Times New Roman"/>
                <w:sz w:val="24"/>
                <w:szCs w:val="24"/>
              </w:rPr>
              <w:t xml:space="preserve">Tiempo de </w:t>
            </w:r>
            <w:r>
              <w:rPr>
                <w:rFonts w:ascii="Times New Roman" w:hAnsi="Times New Roman" w:cs="Times New Roman"/>
                <w:sz w:val="24"/>
                <w:szCs w:val="24"/>
              </w:rPr>
              <w:t xml:space="preserve">hemodiálisis </w:t>
            </w:r>
          </w:p>
        </w:tc>
        <w:tc>
          <w:tcPr>
            <w:tcW w:w="2332" w:type="dxa"/>
          </w:tcPr>
          <w:p w14:paraId="2BB414D4" w14:textId="230D7FFA" w:rsidR="00C62299" w:rsidRPr="003C1242" w:rsidRDefault="00C62299" w:rsidP="00C62299">
            <w:pPr>
              <w:rPr>
                <w:rFonts w:ascii="Times New Roman" w:hAnsi="Times New Roman" w:cs="Times New Roman"/>
                <w:sz w:val="24"/>
                <w:szCs w:val="24"/>
              </w:rPr>
            </w:pPr>
            <w:r w:rsidRPr="003C1242">
              <w:rPr>
                <w:rFonts w:ascii="Times New Roman" w:hAnsi="Times New Roman" w:cs="Times New Roman"/>
                <w:sz w:val="24"/>
                <w:szCs w:val="24"/>
              </w:rPr>
              <w:t xml:space="preserve">Tiempo transcurrido desde el inicio </w:t>
            </w:r>
            <w:r>
              <w:rPr>
                <w:rFonts w:ascii="Times New Roman" w:hAnsi="Times New Roman" w:cs="Times New Roman"/>
                <w:sz w:val="24"/>
                <w:szCs w:val="24"/>
              </w:rPr>
              <w:t xml:space="preserve">de la </w:t>
            </w:r>
            <w:r w:rsidRPr="00361677">
              <w:rPr>
                <w:rFonts w:ascii="Times New Roman" w:hAnsi="Times New Roman" w:cs="Times New Roman"/>
                <w:sz w:val="24"/>
                <w:szCs w:val="24"/>
              </w:rPr>
              <w:t>hemodiálisis</w:t>
            </w:r>
            <w:r>
              <w:rPr>
                <w:rFonts w:ascii="Times New Roman" w:hAnsi="Times New Roman" w:cs="Times New Roman"/>
                <w:sz w:val="24"/>
                <w:szCs w:val="24"/>
              </w:rPr>
              <w:t>.</w:t>
            </w:r>
          </w:p>
        </w:tc>
        <w:tc>
          <w:tcPr>
            <w:tcW w:w="2332" w:type="dxa"/>
          </w:tcPr>
          <w:p w14:paraId="368FC27D"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 xml:space="preserve">Cuantitativa continua </w:t>
            </w:r>
          </w:p>
        </w:tc>
        <w:tc>
          <w:tcPr>
            <w:tcW w:w="2333" w:type="dxa"/>
          </w:tcPr>
          <w:p w14:paraId="4424F519"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Según meses o años transcurridos desde el inicio de diálisis peritoneal.</w:t>
            </w:r>
          </w:p>
        </w:tc>
        <w:tc>
          <w:tcPr>
            <w:tcW w:w="2333" w:type="dxa"/>
          </w:tcPr>
          <w:p w14:paraId="58DBA90E" w14:textId="24F462E2" w:rsidR="00C62299" w:rsidRPr="003C1242" w:rsidRDefault="00A2717C" w:rsidP="008E4B4E">
            <w:pPr>
              <w:rPr>
                <w:rFonts w:ascii="Times New Roman" w:hAnsi="Times New Roman" w:cs="Times New Roman"/>
                <w:sz w:val="24"/>
                <w:szCs w:val="24"/>
              </w:rPr>
            </w:pPr>
            <w:r>
              <w:rPr>
                <w:rFonts w:ascii="Times New Roman" w:hAnsi="Times New Roman" w:cs="Times New Roman"/>
                <w:sz w:val="24"/>
                <w:szCs w:val="24"/>
              </w:rPr>
              <w:t>Menos de 4</w:t>
            </w:r>
            <w:r w:rsidR="00C62299" w:rsidRPr="003C1242">
              <w:rPr>
                <w:rFonts w:ascii="Times New Roman" w:hAnsi="Times New Roman" w:cs="Times New Roman"/>
                <w:sz w:val="24"/>
                <w:szCs w:val="24"/>
              </w:rPr>
              <w:t xml:space="preserve"> año</w:t>
            </w:r>
          </w:p>
          <w:p w14:paraId="7DF16A47" w14:textId="7549E1DB" w:rsidR="00C62299" w:rsidRPr="003C1242" w:rsidRDefault="00A2717C" w:rsidP="008E4B4E">
            <w:pPr>
              <w:rPr>
                <w:rFonts w:ascii="Times New Roman" w:hAnsi="Times New Roman" w:cs="Times New Roman"/>
                <w:sz w:val="24"/>
                <w:szCs w:val="24"/>
              </w:rPr>
            </w:pPr>
            <w:r>
              <w:rPr>
                <w:rFonts w:ascii="Times New Roman" w:hAnsi="Times New Roman" w:cs="Times New Roman"/>
                <w:sz w:val="24"/>
                <w:szCs w:val="24"/>
              </w:rPr>
              <w:t>Más de 4</w:t>
            </w:r>
            <w:r w:rsidR="00C62299" w:rsidRPr="003C1242">
              <w:rPr>
                <w:rFonts w:ascii="Times New Roman" w:hAnsi="Times New Roman" w:cs="Times New Roman"/>
                <w:sz w:val="24"/>
                <w:szCs w:val="24"/>
              </w:rPr>
              <w:t xml:space="preserve"> año</w:t>
            </w:r>
          </w:p>
        </w:tc>
      </w:tr>
      <w:tr w:rsidR="00C62299" w:rsidRPr="003C1242" w14:paraId="48E22070" w14:textId="77777777" w:rsidTr="008E4B4E">
        <w:tc>
          <w:tcPr>
            <w:tcW w:w="2332" w:type="dxa"/>
            <w:vMerge/>
          </w:tcPr>
          <w:p w14:paraId="2A72E63F" w14:textId="77777777" w:rsidR="00C62299" w:rsidRPr="003C1242" w:rsidRDefault="00C62299" w:rsidP="008E4B4E">
            <w:pPr>
              <w:rPr>
                <w:rFonts w:ascii="Times New Roman" w:hAnsi="Times New Roman" w:cs="Times New Roman"/>
                <w:sz w:val="24"/>
                <w:szCs w:val="24"/>
              </w:rPr>
            </w:pPr>
          </w:p>
        </w:tc>
        <w:tc>
          <w:tcPr>
            <w:tcW w:w="2332" w:type="dxa"/>
          </w:tcPr>
          <w:p w14:paraId="14F7BCC8" w14:textId="422D81B4"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 xml:space="preserve">Complicaciones en relación a la </w:t>
            </w:r>
            <w:r>
              <w:rPr>
                <w:rFonts w:ascii="Times New Roman" w:hAnsi="Times New Roman" w:cs="Times New Roman"/>
                <w:sz w:val="24"/>
                <w:szCs w:val="24"/>
              </w:rPr>
              <w:t>hemodiálisis</w:t>
            </w:r>
          </w:p>
        </w:tc>
        <w:tc>
          <w:tcPr>
            <w:tcW w:w="2332" w:type="dxa"/>
          </w:tcPr>
          <w:p w14:paraId="7F11F97A" w14:textId="002BD509" w:rsidR="00C62299" w:rsidRPr="003C1242" w:rsidRDefault="00C62299" w:rsidP="00C62299">
            <w:pPr>
              <w:rPr>
                <w:rFonts w:ascii="Times New Roman" w:hAnsi="Times New Roman" w:cs="Times New Roman"/>
                <w:sz w:val="24"/>
                <w:szCs w:val="24"/>
              </w:rPr>
            </w:pPr>
            <w:r w:rsidRPr="003C1242">
              <w:rPr>
                <w:rFonts w:ascii="Times New Roman" w:hAnsi="Times New Roman" w:cs="Times New Roman"/>
                <w:sz w:val="24"/>
                <w:szCs w:val="24"/>
              </w:rPr>
              <w:t xml:space="preserve">Efectos adversos que son producto de </w:t>
            </w:r>
            <w:r>
              <w:rPr>
                <w:rFonts w:ascii="Times New Roman" w:hAnsi="Times New Roman" w:cs="Times New Roman"/>
                <w:sz w:val="24"/>
                <w:szCs w:val="24"/>
              </w:rPr>
              <w:t>la hemodiálisis</w:t>
            </w:r>
            <w:r w:rsidRPr="003C1242">
              <w:rPr>
                <w:rFonts w:ascii="Times New Roman" w:hAnsi="Times New Roman" w:cs="Times New Roman"/>
                <w:sz w:val="24"/>
                <w:szCs w:val="24"/>
              </w:rPr>
              <w:t xml:space="preserve"> </w:t>
            </w:r>
          </w:p>
        </w:tc>
        <w:tc>
          <w:tcPr>
            <w:tcW w:w="2332" w:type="dxa"/>
          </w:tcPr>
          <w:p w14:paraId="6F9CBFB1"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Cualitativa nominal.</w:t>
            </w:r>
          </w:p>
        </w:tc>
        <w:tc>
          <w:tcPr>
            <w:tcW w:w="2333" w:type="dxa"/>
          </w:tcPr>
          <w:p w14:paraId="6B72EB99"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Según reacciones adversas producto de la diálisis peritoneal.</w:t>
            </w:r>
          </w:p>
        </w:tc>
        <w:tc>
          <w:tcPr>
            <w:tcW w:w="2333" w:type="dxa"/>
          </w:tcPr>
          <w:p w14:paraId="76B48D5A" w14:textId="77777777" w:rsidR="00D350E4" w:rsidRDefault="00D350E4" w:rsidP="008E4B4E">
            <w:pPr>
              <w:rPr>
                <w:rFonts w:ascii="Times New Roman" w:hAnsi="Times New Roman" w:cs="Times New Roman"/>
                <w:sz w:val="24"/>
                <w:szCs w:val="24"/>
              </w:rPr>
            </w:pPr>
            <w:r>
              <w:rPr>
                <w:rFonts w:ascii="Times New Roman" w:hAnsi="Times New Roman" w:cs="Times New Roman"/>
                <w:sz w:val="24"/>
                <w:szCs w:val="24"/>
              </w:rPr>
              <w:t xml:space="preserve">Calambres musculares </w:t>
            </w:r>
          </w:p>
          <w:p w14:paraId="49AD83A2" w14:textId="20D09D5F" w:rsidR="00D350E4" w:rsidRDefault="00D350E4" w:rsidP="008E4B4E">
            <w:pPr>
              <w:rPr>
                <w:rFonts w:ascii="Times New Roman" w:hAnsi="Times New Roman" w:cs="Times New Roman"/>
                <w:sz w:val="24"/>
                <w:szCs w:val="24"/>
              </w:rPr>
            </w:pPr>
            <w:r>
              <w:rPr>
                <w:rFonts w:ascii="Times New Roman" w:hAnsi="Times New Roman" w:cs="Times New Roman"/>
                <w:sz w:val="24"/>
                <w:szCs w:val="24"/>
              </w:rPr>
              <w:t>Sobrecarga de líquidos</w:t>
            </w:r>
          </w:p>
          <w:p w14:paraId="01CDA290" w14:textId="46B6B928" w:rsidR="00D350E4" w:rsidRPr="003C1242" w:rsidRDefault="00D350E4" w:rsidP="008E4B4E">
            <w:pPr>
              <w:rPr>
                <w:rFonts w:ascii="Times New Roman" w:hAnsi="Times New Roman" w:cs="Times New Roman"/>
                <w:sz w:val="24"/>
                <w:szCs w:val="24"/>
              </w:rPr>
            </w:pPr>
            <w:r>
              <w:rPr>
                <w:rFonts w:ascii="Times New Roman" w:hAnsi="Times New Roman" w:cs="Times New Roman"/>
                <w:sz w:val="24"/>
                <w:szCs w:val="24"/>
              </w:rPr>
              <w:t xml:space="preserve">Depresión </w:t>
            </w:r>
          </w:p>
        </w:tc>
      </w:tr>
      <w:tr w:rsidR="00C62299" w:rsidRPr="003C1242" w14:paraId="4405282A" w14:textId="77777777" w:rsidTr="008E4B4E">
        <w:tc>
          <w:tcPr>
            <w:tcW w:w="2332" w:type="dxa"/>
            <w:vMerge/>
          </w:tcPr>
          <w:p w14:paraId="179F256A" w14:textId="209FCB79" w:rsidR="00C62299" w:rsidRPr="003C1242" w:rsidRDefault="00C62299" w:rsidP="008E4B4E">
            <w:pPr>
              <w:rPr>
                <w:rFonts w:ascii="Times New Roman" w:hAnsi="Times New Roman" w:cs="Times New Roman"/>
                <w:sz w:val="24"/>
                <w:szCs w:val="24"/>
              </w:rPr>
            </w:pPr>
          </w:p>
        </w:tc>
        <w:tc>
          <w:tcPr>
            <w:tcW w:w="2332" w:type="dxa"/>
          </w:tcPr>
          <w:p w14:paraId="4F6B1359"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 xml:space="preserve">Antecedentes patológicos personales </w:t>
            </w:r>
          </w:p>
        </w:tc>
        <w:tc>
          <w:tcPr>
            <w:tcW w:w="2332" w:type="dxa"/>
          </w:tcPr>
          <w:p w14:paraId="59D20DE1"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Antecedentes de enfermedades que padece el paciente.</w:t>
            </w:r>
          </w:p>
        </w:tc>
        <w:tc>
          <w:tcPr>
            <w:tcW w:w="2332" w:type="dxa"/>
          </w:tcPr>
          <w:p w14:paraId="6A6B54B1"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Cualitativa nominal</w:t>
            </w:r>
          </w:p>
        </w:tc>
        <w:tc>
          <w:tcPr>
            <w:tcW w:w="2333" w:type="dxa"/>
          </w:tcPr>
          <w:p w14:paraId="329CEFFB"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Según información de salud de una persona.</w:t>
            </w:r>
          </w:p>
        </w:tc>
        <w:tc>
          <w:tcPr>
            <w:tcW w:w="2333" w:type="dxa"/>
          </w:tcPr>
          <w:p w14:paraId="61C39BDD" w14:textId="77777777" w:rsidR="00C62299" w:rsidRPr="003C1242" w:rsidRDefault="00C62299" w:rsidP="008E4B4E">
            <w:pPr>
              <w:rPr>
                <w:rFonts w:ascii="Times New Roman" w:hAnsi="Times New Roman" w:cs="Times New Roman"/>
                <w:sz w:val="24"/>
                <w:szCs w:val="24"/>
              </w:rPr>
            </w:pPr>
            <w:r w:rsidRPr="003C1242">
              <w:rPr>
                <w:rFonts w:ascii="Times New Roman" w:hAnsi="Times New Roman" w:cs="Times New Roman"/>
                <w:sz w:val="24"/>
                <w:szCs w:val="24"/>
              </w:rPr>
              <w:t>Diabetes</w:t>
            </w:r>
          </w:p>
          <w:p w14:paraId="35D94C81" w14:textId="77777777" w:rsidR="00D350E4" w:rsidRDefault="00D350E4" w:rsidP="00D350E4">
            <w:pPr>
              <w:rPr>
                <w:rFonts w:ascii="Times New Roman" w:hAnsi="Times New Roman" w:cs="Times New Roman"/>
                <w:sz w:val="24"/>
                <w:szCs w:val="24"/>
              </w:rPr>
            </w:pPr>
            <w:r>
              <w:rPr>
                <w:rFonts w:ascii="Times New Roman" w:hAnsi="Times New Roman" w:cs="Times New Roman"/>
                <w:sz w:val="24"/>
                <w:szCs w:val="24"/>
              </w:rPr>
              <w:t>Hipotensión</w:t>
            </w:r>
          </w:p>
          <w:p w14:paraId="6C58D2F1" w14:textId="77777777" w:rsidR="00D350E4" w:rsidRDefault="00D350E4" w:rsidP="00D350E4">
            <w:pPr>
              <w:rPr>
                <w:rFonts w:ascii="Times New Roman" w:hAnsi="Times New Roman" w:cs="Times New Roman"/>
                <w:sz w:val="24"/>
                <w:szCs w:val="24"/>
              </w:rPr>
            </w:pPr>
            <w:r>
              <w:rPr>
                <w:rFonts w:ascii="Times New Roman" w:hAnsi="Times New Roman" w:cs="Times New Roman"/>
                <w:sz w:val="24"/>
                <w:szCs w:val="24"/>
              </w:rPr>
              <w:t>Hipertensión</w:t>
            </w:r>
          </w:p>
          <w:p w14:paraId="53BAE58D" w14:textId="37FCC23E" w:rsidR="00C62299" w:rsidRPr="003C1242" w:rsidRDefault="00C62299" w:rsidP="00D350E4">
            <w:pPr>
              <w:rPr>
                <w:rFonts w:ascii="Times New Roman" w:hAnsi="Times New Roman" w:cs="Times New Roman"/>
                <w:sz w:val="24"/>
                <w:szCs w:val="24"/>
              </w:rPr>
            </w:pPr>
          </w:p>
        </w:tc>
      </w:tr>
    </w:tbl>
    <w:p w14:paraId="3752B2AE" w14:textId="77777777" w:rsidR="0014136E" w:rsidRDefault="0014136E" w:rsidP="00C62299"/>
    <w:p w14:paraId="2E1497CB" w14:textId="77777777" w:rsidR="00D350E4" w:rsidRDefault="00D350E4" w:rsidP="00D350E4">
      <w:pPr>
        <w:sectPr w:rsidR="00D350E4" w:rsidSect="0014136E">
          <w:pgSz w:w="16838" w:h="11906" w:orient="landscape"/>
          <w:pgMar w:top="1701" w:right="1418" w:bottom="1701" w:left="1418" w:header="709" w:footer="709" w:gutter="0"/>
          <w:cols w:space="708"/>
          <w:docGrid w:linePitch="360"/>
        </w:sectPr>
      </w:pPr>
    </w:p>
    <w:p w14:paraId="7A9D8597" w14:textId="154C8CA2" w:rsidR="0014136E" w:rsidRPr="00D350E4" w:rsidRDefault="00D350E4" w:rsidP="00D350E4">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86" w:name="_Toc21067762"/>
      <w:r w:rsidRPr="00D350E4">
        <w:rPr>
          <w:rFonts w:ascii="Times New Roman" w:eastAsia="Yu Gothic" w:hAnsi="Times New Roman" w:cs="Times New Roman"/>
          <w:b/>
          <w:color w:val="000000" w:themeColor="text1"/>
          <w:sz w:val="24"/>
          <w:szCs w:val="24"/>
          <w:shd w:val="clear" w:color="auto" w:fill="FFFFFF"/>
        </w:rPr>
        <w:lastRenderedPageBreak/>
        <w:t>RESULTADOS Y DISCUSIÓN</w:t>
      </w:r>
      <w:bookmarkEnd w:id="86"/>
    </w:p>
    <w:p w14:paraId="76F9DDB7" w14:textId="77777777" w:rsidR="00CD1A92" w:rsidRDefault="00CD1A92" w:rsidP="00CD1A92"/>
    <w:p w14:paraId="2793A901" w14:textId="2E3C99BB" w:rsidR="00A168E6" w:rsidRPr="00F54E1B" w:rsidRDefault="00F54E1B" w:rsidP="00F54E1B">
      <w:pPr>
        <w:pStyle w:val="Descripcin"/>
        <w:jc w:val="center"/>
        <w:rPr>
          <w:rFonts w:ascii="Times New Roman" w:hAnsi="Times New Roman" w:cs="Times New Roman"/>
          <w:b/>
          <w:i w:val="0"/>
          <w:color w:val="000000" w:themeColor="text1"/>
          <w:sz w:val="24"/>
          <w:szCs w:val="24"/>
        </w:rPr>
      </w:pPr>
      <w:bookmarkStart w:id="87" w:name="_Toc21067767"/>
      <w:r w:rsidRPr="00F54E1B">
        <w:rPr>
          <w:rFonts w:ascii="Times New Roman" w:hAnsi="Times New Roman" w:cs="Times New Roman"/>
          <w:b/>
          <w:i w:val="0"/>
          <w:color w:val="000000" w:themeColor="text1"/>
          <w:sz w:val="24"/>
          <w:szCs w:val="24"/>
        </w:rPr>
        <w:t xml:space="preserve">Tabla </w:t>
      </w:r>
      <w:r w:rsidRPr="00F54E1B">
        <w:rPr>
          <w:rFonts w:ascii="Times New Roman" w:hAnsi="Times New Roman" w:cs="Times New Roman"/>
          <w:b/>
          <w:i w:val="0"/>
          <w:color w:val="000000" w:themeColor="text1"/>
          <w:sz w:val="24"/>
          <w:szCs w:val="24"/>
        </w:rPr>
        <w:fldChar w:fldCharType="begin"/>
      </w:r>
      <w:r w:rsidRPr="00F54E1B">
        <w:rPr>
          <w:rFonts w:ascii="Times New Roman" w:hAnsi="Times New Roman" w:cs="Times New Roman"/>
          <w:b/>
          <w:i w:val="0"/>
          <w:color w:val="000000" w:themeColor="text1"/>
          <w:sz w:val="24"/>
          <w:szCs w:val="24"/>
        </w:rPr>
        <w:instrText xml:space="preserve"> SEQ Tabla \* ARABIC </w:instrText>
      </w:r>
      <w:r w:rsidRPr="00F54E1B">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w:t>
      </w:r>
      <w:r w:rsidRPr="00F54E1B">
        <w:rPr>
          <w:rFonts w:ascii="Times New Roman" w:hAnsi="Times New Roman" w:cs="Times New Roman"/>
          <w:b/>
          <w:i w:val="0"/>
          <w:color w:val="000000" w:themeColor="text1"/>
          <w:sz w:val="24"/>
          <w:szCs w:val="24"/>
        </w:rPr>
        <w:fldChar w:fldCharType="end"/>
      </w:r>
      <w:r w:rsidRPr="00F54E1B">
        <w:rPr>
          <w:rFonts w:ascii="Times New Roman" w:hAnsi="Times New Roman" w:cs="Times New Roman"/>
          <w:i w:val="0"/>
          <w:color w:val="000000" w:themeColor="text1"/>
          <w:sz w:val="24"/>
          <w:szCs w:val="24"/>
        </w:rPr>
        <w:t xml:space="preserve"> GÉNERO</w:t>
      </w:r>
      <w:bookmarkEnd w:id="87"/>
    </w:p>
    <w:tbl>
      <w:tblPr>
        <w:tblStyle w:val="Tabladecuadrcula1clara-nfasis51"/>
        <w:tblW w:w="4957" w:type="dxa"/>
        <w:jc w:val="center"/>
        <w:tblLayout w:type="fixed"/>
        <w:tblLook w:val="04A0" w:firstRow="1" w:lastRow="0" w:firstColumn="1" w:lastColumn="0" w:noHBand="0" w:noVBand="1"/>
      </w:tblPr>
      <w:tblGrid>
        <w:gridCol w:w="1771"/>
        <w:gridCol w:w="1528"/>
        <w:gridCol w:w="1658"/>
      </w:tblGrid>
      <w:tr w:rsidR="00A168E6" w:rsidRPr="00203265" w14:paraId="273FBA1C" w14:textId="77777777" w:rsidTr="00F54E1B">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771" w:type="dxa"/>
            <w:hideMark/>
          </w:tcPr>
          <w:p w14:paraId="66C75D6D" w14:textId="77777777" w:rsidR="00A168E6" w:rsidRPr="00142FF3" w:rsidRDefault="00A168E6" w:rsidP="00F54E1B">
            <w:pPr>
              <w:rPr>
                <w:rFonts w:eastAsia="Times New Roman"/>
                <w:lang w:eastAsia="es-MX"/>
              </w:rPr>
            </w:pPr>
            <w:r w:rsidRPr="00142FF3">
              <w:rPr>
                <w:rFonts w:eastAsia="Times New Roman"/>
                <w:lang w:eastAsia="es-MX"/>
              </w:rPr>
              <w:t> </w:t>
            </w:r>
          </w:p>
        </w:tc>
        <w:tc>
          <w:tcPr>
            <w:tcW w:w="1528" w:type="dxa"/>
            <w:hideMark/>
          </w:tcPr>
          <w:p w14:paraId="095812F7" w14:textId="77777777" w:rsidR="00A168E6" w:rsidRPr="00142FF3" w:rsidRDefault="00A168E6"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Número de pacientes</w:t>
            </w:r>
          </w:p>
        </w:tc>
        <w:tc>
          <w:tcPr>
            <w:tcW w:w="1658" w:type="dxa"/>
            <w:hideMark/>
          </w:tcPr>
          <w:p w14:paraId="12DC4495" w14:textId="77777777" w:rsidR="00A168E6" w:rsidRPr="00142FF3" w:rsidRDefault="00A168E6"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Porcentaje</w:t>
            </w:r>
          </w:p>
        </w:tc>
      </w:tr>
      <w:tr w:rsidR="00A168E6" w:rsidRPr="00203265" w14:paraId="142701DD"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771" w:type="dxa"/>
            <w:hideMark/>
          </w:tcPr>
          <w:p w14:paraId="52D37D91" w14:textId="77777777" w:rsidR="00A168E6" w:rsidRPr="00142FF3" w:rsidRDefault="00A168E6" w:rsidP="00F54E1B">
            <w:pPr>
              <w:rPr>
                <w:rFonts w:eastAsia="Times New Roman"/>
                <w:lang w:eastAsia="es-MX"/>
              </w:rPr>
            </w:pPr>
            <w:r w:rsidRPr="00142FF3">
              <w:rPr>
                <w:rFonts w:eastAsia="Times New Roman"/>
                <w:lang w:eastAsia="es-MX"/>
              </w:rPr>
              <w:t>Femenino</w:t>
            </w:r>
          </w:p>
        </w:tc>
        <w:tc>
          <w:tcPr>
            <w:tcW w:w="1528" w:type="dxa"/>
            <w:noWrap/>
            <w:hideMark/>
          </w:tcPr>
          <w:p w14:paraId="168502C3"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61</w:t>
            </w:r>
          </w:p>
        </w:tc>
        <w:tc>
          <w:tcPr>
            <w:tcW w:w="1658" w:type="dxa"/>
            <w:noWrap/>
            <w:hideMark/>
          </w:tcPr>
          <w:p w14:paraId="07C7B993"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62.2%</w:t>
            </w:r>
          </w:p>
        </w:tc>
      </w:tr>
      <w:tr w:rsidR="00A168E6" w:rsidRPr="00203265" w14:paraId="7A0B94F2"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771" w:type="dxa"/>
            <w:hideMark/>
          </w:tcPr>
          <w:p w14:paraId="377F3D5F" w14:textId="77777777" w:rsidR="00A168E6" w:rsidRPr="00142FF3" w:rsidRDefault="00A168E6" w:rsidP="00F54E1B">
            <w:pPr>
              <w:rPr>
                <w:rFonts w:eastAsia="Times New Roman"/>
                <w:lang w:eastAsia="es-MX"/>
              </w:rPr>
            </w:pPr>
            <w:r w:rsidRPr="00142FF3">
              <w:rPr>
                <w:rFonts w:eastAsia="Times New Roman"/>
                <w:lang w:eastAsia="es-MX"/>
              </w:rPr>
              <w:t>Masculino</w:t>
            </w:r>
          </w:p>
        </w:tc>
        <w:tc>
          <w:tcPr>
            <w:tcW w:w="1528" w:type="dxa"/>
            <w:noWrap/>
            <w:hideMark/>
          </w:tcPr>
          <w:p w14:paraId="2762474C"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37</w:t>
            </w:r>
          </w:p>
        </w:tc>
        <w:tc>
          <w:tcPr>
            <w:tcW w:w="1658" w:type="dxa"/>
            <w:noWrap/>
            <w:hideMark/>
          </w:tcPr>
          <w:p w14:paraId="0055E3AA"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37.8%</w:t>
            </w:r>
          </w:p>
        </w:tc>
      </w:tr>
      <w:tr w:rsidR="00A168E6" w:rsidRPr="00203265" w14:paraId="250D536B"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771" w:type="dxa"/>
            <w:hideMark/>
          </w:tcPr>
          <w:p w14:paraId="295DFDDB" w14:textId="77777777" w:rsidR="00A168E6" w:rsidRPr="00142FF3" w:rsidRDefault="00A168E6" w:rsidP="00F54E1B">
            <w:pPr>
              <w:rPr>
                <w:rFonts w:eastAsia="Times New Roman"/>
                <w:lang w:eastAsia="es-MX"/>
              </w:rPr>
            </w:pPr>
            <w:r w:rsidRPr="00142FF3">
              <w:rPr>
                <w:rFonts w:eastAsia="Times New Roman"/>
                <w:lang w:eastAsia="es-MX"/>
              </w:rPr>
              <w:t>Total</w:t>
            </w:r>
          </w:p>
        </w:tc>
        <w:tc>
          <w:tcPr>
            <w:tcW w:w="1528" w:type="dxa"/>
            <w:noWrap/>
            <w:hideMark/>
          </w:tcPr>
          <w:p w14:paraId="15E078AD"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98</w:t>
            </w:r>
          </w:p>
        </w:tc>
        <w:tc>
          <w:tcPr>
            <w:tcW w:w="1658" w:type="dxa"/>
            <w:noWrap/>
            <w:hideMark/>
          </w:tcPr>
          <w:p w14:paraId="5F824E93" w14:textId="77777777" w:rsidR="00A168E6" w:rsidRPr="00142FF3" w:rsidRDefault="00A168E6"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100%</w:t>
            </w:r>
          </w:p>
        </w:tc>
      </w:tr>
    </w:tbl>
    <w:p w14:paraId="7E40F100" w14:textId="019E742E"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Encuesta aplicada a pacientes con i</w:t>
      </w:r>
      <w:r w:rsidR="006C33C7">
        <w:rPr>
          <w:rFonts w:ascii="Times New Roman" w:hAnsi="Times New Roman" w:cs="Times New Roman"/>
          <w:sz w:val="24"/>
          <w:szCs w:val="24"/>
        </w:rPr>
        <w:t xml:space="preserve">nsuficiencia renal crónica </w:t>
      </w:r>
      <w:r w:rsidRPr="00411218">
        <w:rPr>
          <w:rFonts w:ascii="Times New Roman" w:hAnsi="Times New Roman" w:cs="Times New Roman"/>
          <w:sz w:val="24"/>
          <w:szCs w:val="24"/>
        </w:rPr>
        <w:t xml:space="preserve">en tratamiento con hemodiálisis </w:t>
      </w:r>
      <w:r w:rsidR="006C33C7">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C6A851D" w14:textId="46474D47" w:rsidR="00F54E1B" w:rsidRPr="00F54E1B" w:rsidRDefault="00F54E1B"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D81639B" w14:textId="77777777" w:rsidR="00F54E1B" w:rsidRDefault="00F54E1B" w:rsidP="00F54E1B">
      <w:pPr>
        <w:pStyle w:val="Descripcin"/>
        <w:keepNext/>
        <w:jc w:val="both"/>
        <w:rPr>
          <w:rFonts w:ascii="Times New Roman" w:hAnsi="Times New Roman" w:cs="Times New Roman"/>
          <w:b/>
          <w:i w:val="0"/>
          <w:color w:val="auto"/>
          <w:sz w:val="24"/>
        </w:rPr>
      </w:pPr>
    </w:p>
    <w:p w14:paraId="046EE676" w14:textId="77777777" w:rsidR="00F54E1B" w:rsidRDefault="00F54E1B" w:rsidP="00F54E1B"/>
    <w:p w14:paraId="1E90F4CE" w14:textId="7B3ABB90" w:rsidR="006C33C7" w:rsidRPr="006C33C7" w:rsidRDefault="006C33C7" w:rsidP="006C33C7">
      <w:pPr>
        <w:pStyle w:val="Descripcin"/>
        <w:jc w:val="center"/>
        <w:rPr>
          <w:rFonts w:ascii="Times New Roman" w:hAnsi="Times New Roman" w:cs="Times New Roman"/>
          <w:i w:val="0"/>
          <w:color w:val="000000" w:themeColor="text1"/>
          <w:sz w:val="24"/>
          <w:szCs w:val="24"/>
        </w:rPr>
      </w:pPr>
      <w:bookmarkStart w:id="88" w:name="_Toc21067802"/>
      <w:r w:rsidRPr="006C33C7">
        <w:rPr>
          <w:rFonts w:ascii="Times New Roman" w:hAnsi="Times New Roman" w:cs="Times New Roman"/>
          <w:b/>
          <w:i w:val="0"/>
          <w:color w:val="000000" w:themeColor="text1"/>
          <w:sz w:val="24"/>
          <w:szCs w:val="24"/>
        </w:rPr>
        <w:t xml:space="preserve">Gráfico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Gráfico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GÉNERO</w:t>
      </w:r>
      <w:bookmarkEnd w:id="88"/>
    </w:p>
    <w:p w14:paraId="7E83319B" w14:textId="77777777" w:rsidR="00F54E1B" w:rsidRPr="003C124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7199B356" wp14:editId="0867A266">
            <wp:extent cx="3848100" cy="24574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3AEC36" w14:textId="168D4085"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584C236"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C9E448D" w14:textId="77777777"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4EB89B21" w14:textId="4608537F"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DD1047">
        <w:rPr>
          <w:rFonts w:ascii="Times New Roman" w:hAnsi="Times New Roman" w:cs="Times New Roman"/>
          <w:b/>
          <w:sz w:val="24"/>
          <w:szCs w:val="24"/>
        </w:rPr>
        <w:t xml:space="preserve">y discusión </w:t>
      </w:r>
    </w:p>
    <w:p w14:paraId="1B242CE3"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55DAC985" w14:textId="39F3F375" w:rsidR="00F54E1B" w:rsidRDefault="00F54E1B" w:rsidP="006C33C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que la mayoría de pacientes con insuficiencia renal crónica son de género femenino con un </w:t>
      </w:r>
      <w:r w:rsidRPr="009D0C83">
        <w:rPr>
          <w:rFonts w:ascii="Times New Roman" w:hAnsi="Times New Roman" w:cs="Times New Roman"/>
          <w:sz w:val="24"/>
          <w:szCs w:val="24"/>
        </w:rPr>
        <w:t>62,2%, mientras que</w:t>
      </w:r>
      <w:r>
        <w:rPr>
          <w:rFonts w:ascii="Times New Roman" w:hAnsi="Times New Roman" w:cs="Times New Roman"/>
          <w:sz w:val="24"/>
          <w:szCs w:val="24"/>
        </w:rPr>
        <w:t xml:space="preserve"> el 37,8% so</w:t>
      </w:r>
      <w:r w:rsidR="006C33C7">
        <w:rPr>
          <w:rFonts w:ascii="Times New Roman" w:hAnsi="Times New Roman" w:cs="Times New Roman"/>
          <w:sz w:val="24"/>
          <w:szCs w:val="24"/>
        </w:rPr>
        <w:t>n pacientes de género masculino.</w:t>
      </w:r>
    </w:p>
    <w:p w14:paraId="658AD907" w14:textId="16B933FB" w:rsidR="00F54E1B" w:rsidRDefault="000C781D"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Este estudio concuerda con un análisis sobre la calidad de vida en pacientes con insuficiencia renal crónica en tratamiento de hemodiálisis realizado en Perú </w:t>
      </w:r>
      <w:r w:rsidR="00DD1047">
        <w:rPr>
          <w:rFonts w:ascii="Times New Roman" w:hAnsi="Times New Roman" w:cs="Times New Roman"/>
          <w:sz w:val="24"/>
          <w:szCs w:val="24"/>
        </w:rPr>
        <w:t xml:space="preserve">en la Clínica Virgen del Carmen Cañete </w:t>
      </w:r>
      <w:r>
        <w:rPr>
          <w:rFonts w:ascii="Times New Roman" w:hAnsi="Times New Roman" w:cs="Times New Roman"/>
          <w:sz w:val="24"/>
          <w:szCs w:val="24"/>
        </w:rPr>
        <w:t xml:space="preserve">donde </w:t>
      </w:r>
      <w:r w:rsidR="00DD1047">
        <w:rPr>
          <w:rFonts w:ascii="Times New Roman" w:hAnsi="Times New Roman" w:cs="Times New Roman"/>
          <w:sz w:val="24"/>
          <w:szCs w:val="24"/>
        </w:rPr>
        <w:t xml:space="preserve">igual la </w:t>
      </w:r>
      <w:r>
        <w:rPr>
          <w:rFonts w:ascii="Times New Roman" w:hAnsi="Times New Roman" w:cs="Times New Roman"/>
          <w:sz w:val="24"/>
          <w:szCs w:val="24"/>
        </w:rPr>
        <w:t>mayoría de pacientes</w:t>
      </w:r>
      <w:r w:rsidR="00DD1047">
        <w:rPr>
          <w:rFonts w:ascii="Times New Roman" w:hAnsi="Times New Roman" w:cs="Times New Roman"/>
          <w:sz w:val="24"/>
          <w:szCs w:val="24"/>
        </w:rPr>
        <w:t xml:space="preserve"> que se realiza este tratamiento</w:t>
      </w:r>
      <w:r>
        <w:rPr>
          <w:rFonts w:ascii="Times New Roman" w:hAnsi="Times New Roman" w:cs="Times New Roman"/>
          <w:sz w:val="24"/>
          <w:szCs w:val="24"/>
        </w:rPr>
        <w:t xml:space="preserve"> tambi</w:t>
      </w:r>
      <w:r w:rsidR="00DD1047">
        <w:rPr>
          <w:rFonts w:ascii="Times New Roman" w:hAnsi="Times New Roman" w:cs="Times New Roman"/>
          <w:sz w:val="24"/>
          <w:szCs w:val="24"/>
        </w:rPr>
        <w:t>én son de sexo femenino.</w:t>
      </w:r>
    </w:p>
    <w:p w14:paraId="5A0BEA3E" w14:textId="77777777" w:rsidR="00DD1047" w:rsidRPr="003C1242" w:rsidRDefault="00DD1047" w:rsidP="00F54E1B">
      <w:pPr>
        <w:autoSpaceDE w:val="0"/>
        <w:autoSpaceDN w:val="0"/>
        <w:adjustRightInd w:val="0"/>
        <w:spacing w:after="0" w:line="360" w:lineRule="auto"/>
        <w:jc w:val="both"/>
        <w:rPr>
          <w:rFonts w:ascii="Times New Roman" w:hAnsi="Times New Roman" w:cs="Times New Roman"/>
          <w:sz w:val="24"/>
          <w:szCs w:val="24"/>
        </w:rPr>
      </w:pPr>
    </w:p>
    <w:p w14:paraId="1AB4CCC5" w14:textId="6EEE8A26" w:rsidR="00F54E1B" w:rsidRPr="006C33C7" w:rsidRDefault="006C33C7" w:rsidP="006C33C7">
      <w:pPr>
        <w:pStyle w:val="Descripcin"/>
        <w:jc w:val="center"/>
        <w:rPr>
          <w:rFonts w:ascii="Times New Roman" w:hAnsi="Times New Roman" w:cs="Times New Roman"/>
          <w:b/>
          <w:i w:val="0"/>
          <w:color w:val="000000" w:themeColor="text1"/>
          <w:sz w:val="24"/>
          <w:szCs w:val="24"/>
        </w:rPr>
      </w:pPr>
      <w:bookmarkStart w:id="89" w:name="_Toc21067768"/>
      <w:r w:rsidRPr="006C33C7">
        <w:rPr>
          <w:rFonts w:ascii="Times New Roman" w:hAnsi="Times New Roman" w:cs="Times New Roman"/>
          <w:b/>
          <w:i w:val="0"/>
          <w:color w:val="000000" w:themeColor="text1"/>
          <w:sz w:val="24"/>
          <w:szCs w:val="24"/>
        </w:rPr>
        <w:lastRenderedPageBreak/>
        <w:t xml:space="preserve">Tabla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Tabla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RANGOS DE E</w:t>
      </w:r>
      <w:r w:rsidRPr="006C33C7">
        <w:rPr>
          <w:rFonts w:ascii="Times New Roman" w:hAnsi="Times New Roman" w:cs="Times New Roman"/>
          <w:i w:val="0"/>
          <w:color w:val="000000" w:themeColor="text1"/>
          <w:sz w:val="24"/>
          <w:szCs w:val="24"/>
        </w:rPr>
        <w:t>DAD</w:t>
      </w:r>
      <w:bookmarkEnd w:id="89"/>
    </w:p>
    <w:tbl>
      <w:tblPr>
        <w:tblStyle w:val="Tabladecuadrcula1clara-nfasis51"/>
        <w:tblW w:w="5807" w:type="dxa"/>
        <w:jc w:val="center"/>
        <w:tblLook w:val="04A0" w:firstRow="1" w:lastRow="0" w:firstColumn="1" w:lastColumn="0" w:noHBand="0" w:noVBand="1"/>
      </w:tblPr>
      <w:tblGrid>
        <w:gridCol w:w="2122"/>
        <w:gridCol w:w="1984"/>
        <w:gridCol w:w="1701"/>
      </w:tblGrid>
      <w:tr w:rsidR="00F54E1B" w:rsidRPr="007A59BC" w14:paraId="7448E54F" w14:textId="77777777" w:rsidTr="00F54E1B">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25205246" w14:textId="77777777" w:rsidR="00F54E1B" w:rsidRPr="00142FF3" w:rsidRDefault="00F54E1B" w:rsidP="00F54E1B">
            <w:pPr>
              <w:rPr>
                <w:rFonts w:eastAsia="Times New Roman"/>
                <w:color w:val="333399"/>
                <w:lang w:eastAsia="es-MX"/>
              </w:rPr>
            </w:pPr>
            <w:r w:rsidRPr="00142FF3">
              <w:rPr>
                <w:rFonts w:eastAsia="Times New Roman"/>
                <w:color w:val="333399"/>
                <w:lang w:eastAsia="es-MX"/>
              </w:rPr>
              <w:t> </w:t>
            </w:r>
          </w:p>
        </w:tc>
        <w:tc>
          <w:tcPr>
            <w:tcW w:w="1984" w:type="dxa"/>
            <w:hideMark/>
          </w:tcPr>
          <w:p w14:paraId="6400FD73"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color w:val="333399"/>
                <w:lang w:eastAsia="es-MX"/>
              </w:rPr>
            </w:pPr>
            <w:r w:rsidRPr="00142FF3">
              <w:rPr>
                <w:rFonts w:eastAsia="Times New Roman"/>
                <w:lang w:eastAsia="es-MX"/>
              </w:rPr>
              <w:t>Número de pacientes</w:t>
            </w:r>
          </w:p>
        </w:tc>
        <w:tc>
          <w:tcPr>
            <w:tcW w:w="1701" w:type="dxa"/>
            <w:hideMark/>
          </w:tcPr>
          <w:p w14:paraId="1508238F"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color w:val="333399"/>
                <w:lang w:eastAsia="es-MX"/>
              </w:rPr>
            </w:pPr>
            <w:r w:rsidRPr="00142FF3">
              <w:rPr>
                <w:rFonts w:eastAsia="Times New Roman"/>
                <w:lang w:eastAsia="es-MX"/>
              </w:rPr>
              <w:t>Porcentaje</w:t>
            </w:r>
          </w:p>
        </w:tc>
      </w:tr>
      <w:tr w:rsidR="00F54E1B" w:rsidRPr="007A59BC" w14:paraId="2B9E61F0" w14:textId="77777777" w:rsidTr="00F54E1B">
        <w:trPr>
          <w:trHeight w:val="271"/>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920907" w14:textId="77777777" w:rsidR="00F54E1B" w:rsidRPr="00142FF3" w:rsidRDefault="00F54E1B" w:rsidP="00F54E1B">
            <w:pPr>
              <w:rPr>
                <w:rFonts w:eastAsia="Times New Roman"/>
                <w:lang w:eastAsia="es-MX"/>
              </w:rPr>
            </w:pPr>
            <w:r w:rsidRPr="00142FF3">
              <w:rPr>
                <w:rFonts w:eastAsia="Times New Roman"/>
                <w:lang w:eastAsia="es-MX"/>
              </w:rPr>
              <w:t>De 21 a 40 años</w:t>
            </w:r>
          </w:p>
        </w:tc>
        <w:tc>
          <w:tcPr>
            <w:tcW w:w="1984" w:type="dxa"/>
            <w:noWrap/>
            <w:hideMark/>
          </w:tcPr>
          <w:p w14:paraId="1C7118C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12</w:t>
            </w:r>
          </w:p>
        </w:tc>
        <w:tc>
          <w:tcPr>
            <w:tcW w:w="1701" w:type="dxa"/>
            <w:noWrap/>
            <w:hideMark/>
          </w:tcPr>
          <w:p w14:paraId="39D14059"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12.2%</w:t>
            </w:r>
          </w:p>
        </w:tc>
      </w:tr>
      <w:tr w:rsidR="00F54E1B" w:rsidRPr="007A59BC" w14:paraId="4BF29E61" w14:textId="77777777" w:rsidTr="00F54E1B">
        <w:trPr>
          <w:trHeight w:val="271"/>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61FF23A" w14:textId="77777777" w:rsidR="00F54E1B" w:rsidRPr="00142FF3" w:rsidRDefault="00F54E1B" w:rsidP="00F54E1B">
            <w:pPr>
              <w:rPr>
                <w:rFonts w:eastAsia="Times New Roman"/>
                <w:lang w:eastAsia="es-MX"/>
              </w:rPr>
            </w:pPr>
            <w:r w:rsidRPr="00142FF3">
              <w:rPr>
                <w:rFonts w:eastAsia="Times New Roman"/>
                <w:lang w:eastAsia="es-MX"/>
              </w:rPr>
              <w:t>De 41 a 60 años</w:t>
            </w:r>
          </w:p>
        </w:tc>
        <w:tc>
          <w:tcPr>
            <w:tcW w:w="1984" w:type="dxa"/>
            <w:noWrap/>
            <w:hideMark/>
          </w:tcPr>
          <w:p w14:paraId="429C8432"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50</w:t>
            </w:r>
          </w:p>
        </w:tc>
        <w:tc>
          <w:tcPr>
            <w:tcW w:w="1701" w:type="dxa"/>
            <w:noWrap/>
            <w:hideMark/>
          </w:tcPr>
          <w:p w14:paraId="09884603"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51%</w:t>
            </w:r>
          </w:p>
        </w:tc>
      </w:tr>
      <w:tr w:rsidR="00F54E1B" w:rsidRPr="007A59BC" w14:paraId="1214256B" w14:textId="77777777" w:rsidTr="00F54E1B">
        <w:trPr>
          <w:trHeight w:val="271"/>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5B2DF68" w14:textId="77777777" w:rsidR="00F54E1B" w:rsidRPr="00142FF3" w:rsidRDefault="00F54E1B" w:rsidP="00F54E1B">
            <w:pPr>
              <w:rPr>
                <w:rFonts w:eastAsia="Times New Roman"/>
                <w:lang w:eastAsia="es-MX"/>
              </w:rPr>
            </w:pPr>
            <w:r w:rsidRPr="00142FF3">
              <w:rPr>
                <w:rFonts w:eastAsia="Times New Roman"/>
                <w:lang w:eastAsia="es-MX"/>
              </w:rPr>
              <w:t>De 61 a 80 años</w:t>
            </w:r>
          </w:p>
        </w:tc>
        <w:tc>
          <w:tcPr>
            <w:tcW w:w="1984" w:type="dxa"/>
            <w:noWrap/>
            <w:hideMark/>
          </w:tcPr>
          <w:p w14:paraId="2A316F66"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34</w:t>
            </w:r>
          </w:p>
        </w:tc>
        <w:tc>
          <w:tcPr>
            <w:tcW w:w="1701" w:type="dxa"/>
            <w:noWrap/>
            <w:hideMark/>
          </w:tcPr>
          <w:p w14:paraId="458B74FF"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34.7%</w:t>
            </w:r>
          </w:p>
        </w:tc>
      </w:tr>
      <w:tr w:rsidR="00F54E1B" w:rsidRPr="007A59BC" w14:paraId="0BE72322" w14:textId="77777777" w:rsidTr="00F54E1B">
        <w:trPr>
          <w:trHeight w:val="271"/>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EC37FD" w14:textId="77777777" w:rsidR="00F54E1B" w:rsidRPr="00142FF3" w:rsidRDefault="00F54E1B" w:rsidP="00F54E1B">
            <w:pPr>
              <w:rPr>
                <w:rFonts w:eastAsia="Times New Roman"/>
                <w:lang w:eastAsia="es-MX"/>
              </w:rPr>
            </w:pPr>
            <w:r w:rsidRPr="00142FF3">
              <w:rPr>
                <w:rFonts w:eastAsia="Times New Roman"/>
                <w:lang w:eastAsia="es-MX"/>
              </w:rPr>
              <w:t>Más de 80 años</w:t>
            </w:r>
          </w:p>
        </w:tc>
        <w:tc>
          <w:tcPr>
            <w:tcW w:w="1984" w:type="dxa"/>
            <w:noWrap/>
            <w:hideMark/>
          </w:tcPr>
          <w:p w14:paraId="662CAEA3"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2</w:t>
            </w:r>
          </w:p>
        </w:tc>
        <w:tc>
          <w:tcPr>
            <w:tcW w:w="1701" w:type="dxa"/>
            <w:noWrap/>
            <w:hideMark/>
          </w:tcPr>
          <w:p w14:paraId="5B34993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2%</w:t>
            </w:r>
          </w:p>
        </w:tc>
      </w:tr>
      <w:tr w:rsidR="00F54E1B" w:rsidRPr="007A59BC" w14:paraId="3C8047CA" w14:textId="77777777" w:rsidTr="00F54E1B">
        <w:trPr>
          <w:trHeight w:val="271"/>
          <w:jc w:val="center"/>
        </w:trPr>
        <w:tc>
          <w:tcPr>
            <w:cnfStyle w:val="001000000000" w:firstRow="0" w:lastRow="0" w:firstColumn="1" w:lastColumn="0" w:oddVBand="0" w:evenVBand="0" w:oddHBand="0" w:evenHBand="0" w:firstRowFirstColumn="0" w:firstRowLastColumn="0" w:lastRowFirstColumn="0" w:lastRowLastColumn="0"/>
            <w:tcW w:w="2122" w:type="dxa"/>
            <w:hideMark/>
          </w:tcPr>
          <w:p w14:paraId="3D3B99C1" w14:textId="77777777" w:rsidR="00F54E1B" w:rsidRPr="00142FF3" w:rsidRDefault="00F54E1B" w:rsidP="00F54E1B">
            <w:pPr>
              <w:rPr>
                <w:rFonts w:eastAsia="Times New Roman"/>
                <w:lang w:eastAsia="es-MX"/>
              </w:rPr>
            </w:pPr>
            <w:r w:rsidRPr="00142FF3">
              <w:rPr>
                <w:rFonts w:eastAsia="Times New Roman"/>
                <w:lang w:eastAsia="es-MX"/>
              </w:rPr>
              <w:t>Total</w:t>
            </w:r>
          </w:p>
        </w:tc>
        <w:tc>
          <w:tcPr>
            <w:tcW w:w="1984" w:type="dxa"/>
            <w:noWrap/>
            <w:hideMark/>
          </w:tcPr>
          <w:p w14:paraId="3286691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98</w:t>
            </w:r>
          </w:p>
        </w:tc>
        <w:tc>
          <w:tcPr>
            <w:tcW w:w="1701" w:type="dxa"/>
            <w:noWrap/>
            <w:hideMark/>
          </w:tcPr>
          <w:p w14:paraId="697B5BD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142FF3">
              <w:rPr>
                <w:rFonts w:eastAsia="Times New Roman"/>
                <w:lang w:eastAsia="es-MX"/>
              </w:rPr>
              <w:t>100%</w:t>
            </w:r>
          </w:p>
        </w:tc>
      </w:tr>
    </w:tbl>
    <w:p w14:paraId="27CB1935"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592C9C4"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7E0BE37" w14:textId="246DEA88" w:rsidR="00F54E1B" w:rsidRDefault="00F54E1B" w:rsidP="006C33C7">
      <w:pPr>
        <w:autoSpaceDE w:val="0"/>
        <w:autoSpaceDN w:val="0"/>
        <w:adjustRightInd w:val="0"/>
        <w:spacing w:after="0" w:line="240" w:lineRule="auto"/>
        <w:jc w:val="both"/>
        <w:rPr>
          <w:rFonts w:ascii="Times New Roman" w:hAnsi="Times New Roman" w:cs="Times New Roman"/>
          <w:sz w:val="24"/>
          <w:szCs w:val="24"/>
        </w:rPr>
      </w:pPr>
    </w:p>
    <w:p w14:paraId="53EE0744"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8B17FAB" w14:textId="4FB861DC" w:rsidR="00F54E1B" w:rsidRPr="006C33C7" w:rsidRDefault="006C33C7" w:rsidP="006C33C7">
      <w:pPr>
        <w:pStyle w:val="Descripcin"/>
        <w:jc w:val="center"/>
        <w:rPr>
          <w:rFonts w:ascii="Times New Roman" w:hAnsi="Times New Roman" w:cs="Times New Roman"/>
          <w:i w:val="0"/>
          <w:color w:val="000000" w:themeColor="text1"/>
          <w:sz w:val="24"/>
          <w:szCs w:val="24"/>
        </w:rPr>
      </w:pPr>
      <w:bookmarkStart w:id="90" w:name="_Toc21067803"/>
      <w:r w:rsidRPr="006C33C7">
        <w:rPr>
          <w:rFonts w:ascii="Times New Roman" w:hAnsi="Times New Roman" w:cs="Times New Roman"/>
          <w:b/>
          <w:i w:val="0"/>
          <w:color w:val="000000" w:themeColor="text1"/>
          <w:sz w:val="24"/>
          <w:szCs w:val="24"/>
        </w:rPr>
        <w:t xml:space="preserve">Gráfico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Gráfico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RANGOS DE E</w:t>
      </w:r>
      <w:r w:rsidRPr="006C33C7">
        <w:rPr>
          <w:rFonts w:ascii="Times New Roman" w:hAnsi="Times New Roman" w:cs="Times New Roman"/>
          <w:i w:val="0"/>
          <w:color w:val="000000" w:themeColor="text1"/>
          <w:sz w:val="24"/>
          <w:szCs w:val="24"/>
        </w:rPr>
        <w:t>DAD</w:t>
      </w:r>
      <w:bookmarkEnd w:id="90"/>
    </w:p>
    <w:p w14:paraId="0C7B93AC" w14:textId="77777777" w:rsidR="00F54E1B" w:rsidRPr="003C124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7F1816AE" wp14:editId="5A2B10BD">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BB391B"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08AA48B"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140FBA7"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1D712E7" w14:textId="77777777" w:rsidR="006C33C7" w:rsidRPr="003C1242" w:rsidRDefault="006C33C7" w:rsidP="00F54E1B">
      <w:pPr>
        <w:autoSpaceDE w:val="0"/>
        <w:autoSpaceDN w:val="0"/>
        <w:adjustRightInd w:val="0"/>
        <w:spacing w:after="0" w:line="240" w:lineRule="auto"/>
        <w:jc w:val="both"/>
        <w:rPr>
          <w:rFonts w:ascii="Times New Roman" w:hAnsi="Times New Roman" w:cs="Times New Roman"/>
          <w:sz w:val="24"/>
          <w:szCs w:val="24"/>
        </w:rPr>
      </w:pPr>
    </w:p>
    <w:p w14:paraId="3502EE3D" w14:textId="3D510F46" w:rsidR="00F54E1B" w:rsidRPr="003C1242"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DD1047">
        <w:rPr>
          <w:rFonts w:ascii="Times New Roman" w:hAnsi="Times New Roman" w:cs="Times New Roman"/>
          <w:b/>
          <w:sz w:val="24"/>
          <w:szCs w:val="24"/>
        </w:rPr>
        <w:t>y discusión</w:t>
      </w:r>
    </w:p>
    <w:p w14:paraId="4C7A7952" w14:textId="77777777"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118D17FF" w14:textId="3E40D833" w:rsidR="00F54E1B" w:rsidRDefault="00F54E1B" w:rsidP="00F54E1B">
      <w:pPr>
        <w:autoSpaceDE w:val="0"/>
        <w:autoSpaceDN w:val="0"/>
        <w:adjustRightInd w:val="0"/>
        <w:spacing w:after="0" w:line="360" w:lineRule="auto"/>
        <w:jc w:val="both"/>
        <w:rPr>
          <w:rFonts w:ascii="Times New Roman" w:hAnsi="Times New Roman" w:cs="Times New Roman"/>
          <w:sz w:val="24"/>
          <w:szCs w:val="24"/>
        </w:rPr>
      </w:pPr>
      <w:r w:rsidRPr="003C1242">
        <w:rPr>
          <w:rFonts w:ascii="Times New Roman" w:hAnsi="Times New Roman" w:cs="Times New Roman"/>
          <w:sz w:val="24"/>
          <w:szCs w:val="24"/>
        </w:rPr>
        <w:t xml:space="preserve">En cuanto a la edad </w:t>
      </w:r>
      <w:r>
        <w:rPr>
          <w:rFonts w:ascii="Times New Roman" w:hAnsi="Times New Roman" w:cs="Times New Roman"/>
          <w:sz w:val="24"/>
          <w:szCs w:val="24"/>
        </w:rPr>
        <w:t>se puede observar que la mitad de los pacientes</w:t>
      </w:r>
      <w:r w:rsidR="006C33C7">
        <w:rPr>
          <w:rFonts w:ascii="Times New Roman" w:hAnsi="Times New Roman" w:cs="Times New Roman"/>
          <w:sz w:val="24"/>
          <w:szCs w:val="24"/>
        </w:rPr>
        <w:t>,</w:t>
      </w:r>
      <w:r>
        <w:rPr>
          <w:rFonts w:ascii="Times New Roman" w:hAnsi="Times New Roman" w:cs="Times New Roman"/>
          <w:sz w:val="24"/>
          <w:szCs w:val="24"/>
        </w:rPr>
        <w:t xml:space="preserve"> es decir</w:t>
      </w:r>
      <w:r w:rsidR="006C33C7">
        <w:rPr>
          <w:rFonts w:ascii="Times New Roman" w:hAnsi="Times New Roman" w:cs="Times New Roman"/>
          <w:sz w:val="24"/>
          <w:szCs w:val="24"/>
        </w:rPr>
        <w:t>,</w:t>
      </w:r>
      <w:r>
        <w:rPr>
          <w:rFonts w:ascii="Times New Roman" w:hAnsi="Times New Roman" w:cs="Times New Roman"/>
          <w:sz w:val="24"/>
          <w:szCs w:val="24"/>
        </w:rPr>
        <w:t xml:space="preserve"> un 51% se encuentran en el rango de edad de 41 a 60 años, seguido de aquellos pacientes de entre 61 a 80 años con un 34,7%, aquellos pacientes con edad entre 21 a 40 años les corresponde un 12,2% y tan solo el 2% de los pacientes superan más de 80 años.  </w:t>
      </w:r>
    </w:p>
    <w:p w14:paraId="3F60127A" w14:textId="4CF94FA3" w:rsidR="00F54E1B" w:rsidRDefault="00DD1047"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 comparar estos resultados con el realizado en la en la Clínica Virgen del Carmen Cañete en Perú </w:t>
      </w:r>
      <w:r w:rsidRPr="00DD1047">
        <w:rPr>
          <w:rFonts w:ascii="Times New Roman" w:hAnsi="Times New Roman" w:cs="Times New Roman"/>
          <w:sz w:val="24"/>
          <w:szCs w:val="24"/>
        </w:rPr>
        <w:t>se ratifica que la edad promedio de pacientes atendidos</w:t>
      </w:r>
      <w:r>
        <w:rPr>
          <w:rFonts w:ascii="Times New Roman" w:hAnsi="Times New Roman" w:cs="Times New Roman"/>
          <w:sz w:val="24"/>
          <w:szCs w:val="24"/>
        </w:rPr>
        <w:t xml:space="preserve"> para realizarse el tratamiento de hemodiálisis en su mayoría se encuentra entre se encuentran en el rango de edad de 41 a 60 años.</w:t>
      </w:r>
    </w:p>
    <w:p w14:paraId="2F915050" w14:textId="33BB52D9" w:rsidR="00F54E1B" w:rsidRPr="006C33C7" w:rsidRDefault="006C33C7" w:rsidP="006C33C7">
      <w:pPr>
        <w:pStyle w:val="Descripcin"/>
        <w:jc w:val="center"/>
        <w:rPr>
          <w:rFonts w:ascii="Times New Roman" w:hAnsi="Times New Roman" w:cs="Times New Roman"/>
          <w:b/>
          <w:i w:val="0"/>
          <w:color w:val="000000" w:themeColor="text1"/>
          <w:sz w:val="24"/>
          <w:szCs w:val="24"/>
        </w:rPr>
      </w:pPr>
      <w:bookmarkStart w:id="91" w:name="_Toc11079754"/>
      <w:bookmarkStart w:id="92" w:name="_Toc21067769"/>
      <w:r w:rsidRPr="006C33C7">
        <w:rPr>
          <w:rFonts w:ascii="Times New Roman" w:hAnsi="Times New Roman" w:cs="Times New Roman"/>
          <w:b/>
          <w:i w:val="0"/>
          <w:color w:val="000000" w:themeColor="text1"/>
          <w:sz w:val="24"/>
          <w:szCs w:val="24"/>
        </w:rPr>
        <w:lastRenderedPageBreak/>
        <w:t xml:space="preserve">Tabla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Tabla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TIEMPO DE REALIZACIÓN DE HEMODIÁLISIS</w:t>
      </w:r>
      <w:bookmarkEnd w:id="91"/>
      <w:bookmarkEnd w:id="92"/>
    </w:p>
    <w:tbl>
      <w:tblPr>
        <w:tblStyle w:val="Tabladecuadrcula1clara-nfasis51"/>
        <w:tblW w:w="5940" w:type="dxa"/>
        <w:jc w:val="center"/>
        <w:tblLayout w:type="fixed"/>
        <w:tblLook w:val="04A0" w:firstRow="1" w:lastRow="0" w:firstColumn="1" w:lastColumn="0" w:noHBand="0" w:noVBand="1"/>
      </w:tblPr>
      <w:tblGrid>
        <w:gridCol w:w="2069"/>
        <w:gridCol w:w="1659"/>
        <w:gridCol w:w="2212"/>
      </w:tblGrid>
      <w:tr w:rsidR="00F54E1B" w:rsidRPr="00700D81" w14:paraId="044A164D" w14:textId="77777777" w:rsidTr="00F54E1B">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74C2DB36" w14:textId="77777777" w:rsidR="00F54E1B" w:rsidRPr="00700D81" w:rsidRDefault="00F54E1B" w:rsidP="00F54E1B">
            <w:pPr>
              <w:rPr>
                <w:rFonts w:eastAsia="Times New Roman"/>
                <w:lang w:eastAsia="es-MX"/>
              </w:rPr>
            </w:pPr>
            <w:r w:rsidRPr="00700D81">
              <w:rPr>
                <w:rFonts w:eastAsia="Times New Roman"/>
                <w:lang w:eastAsia="es-MX"/>
              </w:rPr>
              <w:t> </w:t>
            </w:r>
          </w:p>
        </w:tc>
        <w:tc>
          <w:tcPr>
            <w:tcW w:w="1659" w:type="dxa"/>
            <w:hideMark/>
          </w:tcPr>
          <w:p w14:paraId="726091C3" w14:textId="77777777" w:rsidR="00F54E1B" w:rsidRPr="00700D8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Pr>
                <w:rFonts w:eastAsia="Times New Roman"/>
                <w:lang w:eastAsia="es-MX"/>
              </w:rPr>
              <w:t>Número de pacientes</w:t>
            </w:r>
          </w:p>
        </w:tc>
        <w:tc>
          <w:tcPr>
            <w:tcW w:w="2212" w:type="dxa"/>
            <w:hideMark/>
          </w:tcPr>
          <w:p w14:paraId="7DC4DC73" w14:textId="77777777" w:rsidR="00F54E1B" w:rsidRPr="00700D8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Porcentaje</w:t>
            </w:r>
          </w:p>
        </w:tc>
      </w:tr>
      <w:tr w:rsidR="00F54E1B" w:rsidRPr="00700D81" w14:paraId="62DAB4BC" w14:textId="77777777" w:rsidTr="00F54E1B">
        <w:trPr>
          <w:trHeight w:val="24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29463874" w14:textId="77777777" w:rsidR="00F54E1B" w:rsidRPr="00700D81" w:rsidRDefault="00F54E1B" w:rsidP="00F54E1B">
            <w:pPr>
              <w:rPr>
                <w:rFonts w:eastAsia="Times New Roman"/>
                <w:lang w:eastAsia="es-MX"/>
              </w:rPr>
            </w:pPr>
            <w:r w:rsidRPr="00700D81">
              <w:rPr>
                <w:rFonts w:eastAsia="Times New Roman"/>
                <w:lang w:eastAsia="es-MX"/>
              </w:rPr>
              <w:t>Más de 4 años</w:t>
            </w:r>
          </w:p>
        </w:tc>
        <w:tc>
          <w:tcPr>
            <w:tcW w:w="1659" w:type="dxa"/>
            <w:noWrap/>
            <w:hideMark/>
          </w:tcPr>
          <w:p w14:paraId="05F081A0"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59</w:t>
            </w:r>
          </w:p>
        </w:tc>
        <w:tc>
          <w:tcPr>
            <w:tcW w:w="2212" w:type="dxa"/>
            <w:noWrap/>
            <w:hideMark/>
          </w:tcPr>
          <w:p w14:paraId="76A9958A"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60.2</w:t>
            </w:r>
            <w:r>
              <w:rPr>
                <w:rFonts w:eastAsia="Times New Roman"/>
                <w:lang w:eastAsia="es-MX"/>
              </w:rPr>
              <w:t>%</w:t>
            </w:r>
          </w:p>
        </w:tc>
      </w:tr>
      <w:tr w:rsidR="00F54E1B" w:rsidRPr="00700D81" w14:paraId="531E45BB" w14:textId="77777777" w:rsidTr="00F54E1B">
        <w:trPr>
          <w:trHeight w:val="24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7B5475D2" w14:textId="77777777" w:rsidR="00F54E1B" w:rsidRPr="00700D81" w:rsidRDefault="00F54E1B" w:rsidP="00F54E1B">
            <w:pPr>
              <w:rPr>
                <w:rFonts w:eastAsia="Times New Roman"/>
                <w:lang w:eastAsia="es-MX"/>
              </w:rPr>
            </w:pPr>
            <w:r w:rsidRPr="00700D81">
              <w:rPr>
                <w:rFonts w:eastAsia="Times New Roman"/>
                <w:lang w:eastAsia="es-MX"/>
              </w:rPr>
              <w:t>Menos de 4 años</w:t>
            </w:r>
          </w:p>
        </w:tc>
        <w:tc>
          <w:tcPr>
            <w:tcW w:w="1659" w:type="dxa"/>
            <w:noWrap/>
            <w:hideMark/>
          </w:tcPr>
          <w:p w14:paraId="7238FE36"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39</w:t>
            </w:r>
          </w:p>
        </w:tc>
        <w:tc>
          <w:tcPr>
            <w:tcW w:w="2212" w:type="dxa"/>
            <w:noWrap/>
            <w:hideMark/>
          </w:tcPr>
          <w:p w14:paraId="0F7D4073"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39.8</w:t>
            </w:r>
            <w:r>
              <w:rPr>
                <w:rFonts w:eastAsia="Times New Roman"/>
                <w:lang w:eastAsia="es-MX"/>
              </w:rPr>
              <w:t>%</w:t>
            </w:r>
          </w:p>
        </w:tc>
      </w:tr>
      <w:tr w:rsidR="00F54E1B" w:rsidRPr="00700D81" w14:paraId="06186C77" w14:textId="77777777" w:rsidTr="00F54E1B">
        <w:trPr>
          <w:trHeight w:val="150"/>
          <w:jc w:val="center"/>
        </w:trPr>
        <w:tc>
          <w:tcPr>
            <w:cnfStyle w:val="001000000000" w:firstRow="0" w:lastRow="0" w:firstColumn="1" w:lastColumn="0" w:oddVBand="0" w:evenVBand="0" w:oddHBand="0" w:evenHBand="0" w:firstRowFirstColumn="0" w:firstRowLastColumn="0" w:lastRowFirstColumn="0" w:lastRowLastColumn="0"/>
            <w:tcW w:w="2069" w:type="dxa"/>
            <w:hideMark/>
          </w:tcPr>
          <w:p w14:paraId="4B65FB7D" w14:textId="77777777" w:rsidR="00F54E1B" w:rsidRPr="00700D81" w:rsidRDefault="00F54E1B" w:rsidP="00F54E1B">
            <w:pPr>
              <w:rPr>
                <w:rFonts w:eastAsia="Times New Roman"/>
                <w:lang w:eastAsia="es-MX"/>
              </w:rPr>
            </w:pPr>
            <w:r w:rsidRPr="00700D81">
              <w:rPr>
                <w:rFonts w:eastAsia="Times New Roman"/>
                <w:lang w:eastAsia="es-MX"/>
              </w:rPr>
              <w:t>Total</w:t>
            </w:r>
          </w:p>
        </w:tc>
        <w:tc>
          <w:tcPr>
            <w:tcW w:w="1659" w:type="dxa"/>
            <w:noWrap/>
            <w:hideMark/>
          </w:tcPr>
          <w:p w14:paraId="226DBB1C"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00D81">
              <w:rPr>
                <w:rFonts w:eastAsia="Times New Roman"/>
                <w:lang w:eastAsia="es-MX"/>
              </w:rPr>
              <w:t>98</w:t>
            </w:r>
          </w:p>
        </w:tc>
        <w:tc>
          <w:tcPr>
            <w:tcW w:w="2212" w:type="dxa"/>
            <w:noWrap/>
            <w:hideMark/>
          </w:tcPr>
          <w:p w14:paraId="66AFECB3" w14:textId="77777777" w:rsidR="00F54E1B" w:rsidRPr="00700D8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Pr>
                <w:rFonts w:eastAsia="Times New Roman"/>
                <w:lang w:eastAsia="es-MX"/>
              </w:rPr>
              <w:t>100 %</w:t>
            </w:r>
          </w:p>
        </w:tc>
      </w:tr>
    </w:tbl>
    <w:p w14:paraId="736436C0"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bookmarkStart w:id="93" w:name="_Toc11046335"/>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6695562A"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55E7F87" w14:textId="77777777" w:rsidR="00F54E1B" w:rsidRDefault="00F54E1B" w:rsidP="00F54E1B">
      <w:pPr>
        <w:pStyle w:val="Descripcin"/>
        <w:keepNext/>
        <w:jc w:val="both"/>
        <w:rPr>
          <w:rFonts w:ascii="Times New Roman" w:hAnsi="Times New Roman" w:cs="Times New Roman"/>
          <w:b/>
          <w:i w:val="0"/>
          <w:color w:val="auto"/>
          <w:sz w:val="24"/>
        </w:rPr>
      </w:pPr>
    </w:p>
    <w:bookmarkEnd w:id="93"/>
    <w:p w14:paraId="6EB793F2" w14:textId="77777777" w:rsidR="006C33C7" w:rsidRDefault="006C33C7" w:rsidP="00F54E1B">
      <w:pPr>
        <w:keepNext/>
        <w:autoSpaceDE w:val="0"/>
        <w:autoSpaceDN w:val="0"/>
        <w:adjustRightInd w:val="0"/>
        <w:spacing w:after="0" w:line="240" w:lineRule="auto"/>
        <w:jc w:val="center"/>
      </w:pPr>
    </w:p>
    <w:p w14:paraId="13B39936" w14:textId="2419E535" w:rsidR="006C33C7" w:rsidRPr="006C33C7" w:rsidRDefault="006C33C7" w:rsidP="006C33C7">
      <w:pPr>
        <w:pStyle w:val="Descripcin"/>
        <w:jc w:val="center"/>
        <w:rPr>
          <w:rFonts w:ascii="Times New Roman" w:hAnsi="Times New Roman" w:cs="Times New Roman"/>
          <w:i w:val="0"/>
          <w:color w:val="000000" w:themeColor="text1"/>
          <w:sz w:val="24"/>
          <w:szCs w:val="24"/>
        </w:rPr>
      </w:pPr>
      <w:bookmarkStart w:id="94" w:name="_Toc21067804"/>
      <w:r w:rsidRPr="006C33C7">
        <w:rPr>
          <w:rFonts w:ascii="Times New Roman" w:hAnsi="Times New Roman" w:cs="Times New Roman"/>
          <w:b/>
          <w:i w:val="0"/>
          <w:color w:val="000000" w:themeColor="text1"/>
          <w:sz w:val="24"/>
          <w:szCs w:val="24"/>
        </w:rPr>
        <w:t xml:space="preserve">Gráfico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Gráfico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TIEMPO DE REALIZACIÓN DE HEMODIÁLISIS</w:t>
      </w:r>
      <w:bookmarkEnd w:id="94"/>
    </w:p>
    <w:p w14:paraId="13EFFD8C" w14:textId="77777777" w:rsidR="00F54E1B" w:rsidRPr="003C1242" w:rsidRDefault="00F54E1B" w:rsidP="00F54E1B">
      <w:pPr>
        <w:keepNext/>
        <w:autoSpaceDE w:val="0"/>
        <w:autoSpaceDN w:val="0"/>
        <w:adjustRightInd w:val="0"/>
        <w:spacing w:after="0" w:line="240" w:lineRule="auto"/>
        <w:jc w:val="center"/>
      </w:pPr>
      <w:r>
        <w:rPr>
          <w:noProof/>
          <w:lang w:val="en-US"/>
        </w:rPr>
        <w:drawing>
          <wp:inline distT="0" distB="0" distL="0" distR="0" wp14:anchorId="412E027E" wp14:editId="1D2281D4">
            <wp:extent cx="4152900" cy="23907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10D958"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C6ECCAD"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2B1651C"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1AEDC2B" w14:textId="77777777" w:rsidR="006C33C7" w:rsidRPr="003C1242" w:rsidRDefault="006C33C7" w:rsidP="00F54E1B">
      <w:pPr>
        <w:autoSpaceDE w:val="0"/>
        <w:autoSpaceDN w:val="0"/>
        <w:adjustRightInd w:val="0"/>
        <w:spacing w:after="0" w:line="240" w:lineRule="auto"/>
        <w:jc w:val="both"/>
        <w:rPr>
          <w:rFonts w:ascii="Times New Roman" w:hAnsi="Times New Roman" w:cs="Times New Roman"/>
          <w:sz w:val="24"/>
          <w:szCs w:val="24"/>
        </w:rPr>
      </w:pPr>
    </w:p>
    <w:p w14:paraId="0A80BA9E" w14:textId="73719782"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F1D54">
        <w:rPr>
          <w:rFonts w:ascii="Times New Roman" w:hAnsi="Times New Roman" w:cs="Times New Roman"/>
          <w:b/>
          <w:sz w:val="24"/>
          <w:szCs w:val="24"/>
        </w:rPr>
        <w:t xml:space="preserve">y discusión </w:t>
      </w:r>
    </w:p>
    <w:p w14:paraId="0783F1E7" w14:textId="77777777"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BE3EEBA" w14:textId="77777777" w:rsidR="00F54E1B" w:rsidRDefault="00F54E1B"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que del número total de pacientes, 59 de ellos, es decir el 60,2% declararon haberse realizado una hemodiálisis en más de 4 años, mientras que 39 pacientes que representan el 39,8% declararon haberse realizado una hemodiálisis en menos de 4 años. </w:t>
      </w:r>
    </w:p>
    <w:p w14:paraId="67CE5860" w14:textId="71FD0EC9" w:rsidR="00FF1D54" w:rsidRDefault="00FF1D54"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al tiempo de realización </w:t>
      </w:r>
      <w:r w:rsidR="00B3707C">
        <w:rPr>
          <w:rFonts w:ascii="Times New Roman" w:hAnsi="Times New Roman" w:cs="Times New Roman"/>
          <w:sz w:val="24"/>
          <w:szCs w:val="24"/>
        </w:rPr>
        <w:t xml:space="preserve">del tratamiento de hemodiálisis se ratifica que la mayoría de pacientes lleva más de cuatro años asistiendo a realizarse hemodiálisis  en la Clínica Virgen del Carmen Cañete en Perú, </w:t>
      </w:r>
      <w:r w:rsidR="00B3707C" w:rsidRPr="00B3707C">
        <w:rPr>
          <w:rFonts w:ascii="Times New Roman" w:hAnsi="Times New Roman" w:cs="Times New Roman"/>
          <w:sz w:val="24"/>
          <w:szCs w:val="24"/>
        </w:rPr>
        <w:t>situación que se puede contrarrestar si se implementan hábitos saludables lo cual cambiaría la tendencia</w:t>
      </w:r>
      <w:r w:rsidR="00B3707C">
        <w:rPr>
          <w:rFonts w:ascii="Times New Roman" w:hAnsi="Times New Roman" w:cs="Times New Roman"/>
          <w:sz w:val="24"/>
          <w:szCs w:val="24"/>
        </w:rPr>
        <w:t>.</w:t>
      </w:r>
    </w:p>
    <w:p w14:paraId="224A3E2C" w14:textId="77777777" w:rsidR="00F54E1B" w:rsidRDefault="00F54E1B" w:rsidP="00F54E1B">
      <w:pPr>
        <w:autoSpaceDE w:val="0"/>
        <w:autoSpaceDN w:val="0"/>
        <w:adjustRightInd w:val="0"/>
        <w:spacing w:after="0" w:line="360" w:lineRule="auto"/>
        <w:jc w:val="both"/>
        <w:rPr>
          <w:rFonts w:ascii="Times New Roman" w:hAnsi="Times New Roman" w:cs="Times New Roman"/>
          <w:sz w:val="24"/>
          <w:szCs w:val="24"/>
        </w:rPr>
      </w:pPr>
    </w:p>
    <w:p w14:paraId="19C9E175" w14:textId="77777777" w:rsidR="006C33C7" w:rsidRPr="003C1242" w:rsidRDefault="006C33C7" w:rsidP="00F54E1B">
      <w:pPr>
        <w:autoSpaceDE w:val="0"/>
        <w:autoSpaceDN w:val="0"/>
        <w:adjustRightInd w:val="0"/>
        <w:spacing w:after="0" w:line="360" w:lineRule="auto"/>
        <w:jc w:val="both"/>
        <w:rPr>
          <w:rFonts w:ascii="Times New Roman" w:hAnsi="Times New Roman" w:cs="Times New Roman"/>
          <w:sz w:val="24"/>
          <w:szCs w:val="24"/>
        </w:rPr>
      </w:pPr>
    </w:p>
    <w:p w14:paraId="7FEEE898" w14:textId="23E85839" w:rsidR="00F54E1B" w:rsidRPr="006C33C7" w:rsidRDefault="006C33C7" w:rsidP="006C33C7">
      <w:pPr>
        <w:pStyle w:val="Descripcin"/>
        <w:jc w:val="center"/>
        <w:rPr>
          <w:rFonts w:ascii="Times New Roman" w:hAnsi="Times New Roman" w:cs="Times New Roman"/>
          <w:i w:val="0"/>
          <w:color w:val="000000" w:themeColor="text1"/>
          <w:sz w:val="24"/>
          <w:szCs w:val="24"/>
        </w:rPr>
      </w:pPr>
      <w:bookmarkStart w:id="95" w:name="_Toc21067770"/>
      <w:r w:rsidRPr="006C33C7">
        <w:rPr>
          <w:rFonts w:ascii="Times New Roman" w:hAnsi="Times New Roman" w:cs="Times New Roman"/>
          <w:b/>
          <w:i w:val="0"/>
          <w:color w:val="000000" w:themeColor="text1"/>
          <w:sz w:val="24"/>
          <w:szCs w:val="24"/>
        </w:rPr>
        <w:lastRenderedPageBreak/>
        <w:t xml:space="preserve">Tabla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Tabla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4</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ESTADO CIVIL</w:t>
      </w:r>
      <w:bookmarkEnd w:id="95"/>
    </w:p>
    <w:tbl>
      <w:tblPr>
        <w:tblStyle w:val="Tabladecuadrcula1clara-nfasis51"/>
        <w:tblW w:w="5326" w:type="dxa"/>
        <w:jc w:val="center"/>
        <w:tblLook w:val="04A0" w:firstRow="1" w:lastRow="0" w:firstColumn="1" w:lastColumn="0" w:noHBand="0" w:noVBand="1"/>
      </w:tblPr>
      <w:tblGrid>
        <w:gridCol w:w="1820"/>
        <w:gridCol w:w="1668"/>
        <w:gridCol w:w="1838"/>
      </w:tblGrid>
      <w:tr w:rsidR="00F54E1B" w:rsidRPr="00746BF7" w14:paraId="573789DF" w14:textId="77777777" w:rsidTr="00F54E1B">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0B5DFE1E" w14:textId="77777777" w:rsidR="00F54E1B" w:rsidRPr="00746BF7" w:rsidRDefault="00F54E1B" w:rsidP="00F54E1B">
            <w:pPr>
              <w:rPr>
                <w:rFonts w:eastAsia="Times New Roman"/>
                <w:lang w:eastAsia="es-MX"/>
              </w:rPr>
            </w:pPr>
            <w:r w:rsidRPr="00746BF7">
              <w:rPr>
                <w:rFonts w:eastAsia="Times New Roman"/>
                <w:lang w:eastAsia="es-MX"/>
              </w:rPr>
              <w:t> </w:t>
            </w:r>
          </w:p>
        </w:tc>
        <w:tc>
          <w:tcPr>
            <w:tcW w:w="1668" w:type="dxa"/>
            <w:hideMark/>
          </w:tcPr>
          <w:p w14:paraId="2FEA71C8" w14:textId="77777777" w:rsidR="00F54E1B" w:rsidRPr="00746BF7"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Pr>
                <w:rFonts w:eastAsia="Times New Roman"/>
                <w:lang w:eastAsia="es-MX"/>
              </w:rPr>
              <w:t>Número de pacientes</w:t>
            </w:r>
          </w:p>
        </w:tc>
        <w:tc>
          <w:tcPr>
            <w:tcW w:w="1838" w:type="dxa"/>
            <w:hideMark/>
          </w:tcPr>
          <w:p w14:paraId="501BD7ED" w14:textId="77777777" w:rsidR="00F54E1B" w:rsidRPr="00746BF7"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Porcentaje</w:t>
            </w:r>
          </w:p>
        </w:tc>
      </w:tr>
      <w:tr w:rsidR="00F54E1B" w:rsidRPr="00746BF7" w14:paraId="1644BC08"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08B103A3" w14:textId="77777777" w:rsidR="00F54E1B" w:rsidRPr="00746BF7" w:rsidRDefault="00F54E1B" w:rsidP="00F54E1B">
            <w:pPr>
              <w:rPr>
                <w:rFonts w:eastAsia="Times New Roman"/>
                <w:lang w:eastAsia="es-MX"/>
              </w:rPr>
            </w:pPr>
            <w:r>
              <w:rPr>
                <w:rFonts w:eastAsia="Times New Roman"/>
                <w:lang w:eastAsia="es-MX"/>
              </w:rPr>
              <w:t>S</w:t>
            </w:r>
            <w:r w:rsidRPr="00746BF7">
              <w:rPr>
                <w:rFonts w:eastAsia="Times New Roman"/>
                <w:lang w:eastAsia="es-MX"/>
              </w:rPr>
              <w:t>oltero</w:t>
            </w:r>
          </w:p>
        </w:tc>
        <w:tc>
          <w:tcPr>
            <w:tcW w:w="1668" w:type="dxa"/>
            <w:noWrap/>
            <w:hideMark/>
          </w:tcPr>
          <w:p w14:paraId="09E52C9B"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17</w:t>
            </w:r>
          </w:p>
        </w:tc>
        <w:tc>
          <w:tcPr>
            <w:tcW w:w="1838" w:type="dxa"/>
            <w:noWrap/>
            <w:hideMark/>
          </w:tcPr>
          <w:p w14:paraId="37ECE61D"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17.3</w:t>
            </w:r>
          </w:p>
        </w:tc>
      </w:tr>
      <w:tr w:rsidR="00F54E1B" w:rsidRPr="00746BF7" w14:paraId="336B31D2"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65EE3C0C" w14:textId="77777777" w:rsidR="00F54E1B" w:rsidRPr="00746BF7" w:rsidRDefault="00F54E1B" w:rsidP="00F54E1B">
            <w:pPr>
              <w:rPr>
                <w:rFonts w:eastAsia="Times New Roman"/>
                <w:lang w:eastAsia="es-MX"/>
              </w:rPr>
            </w:pPr>
            <w:r>
              <w:rPr>
                <w:rFonts w:eastAsia="Times New Roman"/>
                <w:lang w:eastAsia="es-MX"/>
              </w:rPr>
              <w:t>C</w:t>
            </w:r>
            <w:r w:rsidRPr="00746BF7">
              <w:rPr>
                <w:rFonts w:eastAsia="Times New Roman"/>
                <w:lang w:eastAsia="es-MX"/>
              </w:rPr>
              <w:t>asado</w:t>
            </w:r>
          </w:p>
        </w:tc>
        <w:tc>
          <w:tcPr>
            <w:tcW w:w="1668" w:type="dxa"/>
            <w:noWrap/>
            <w:hideMark/>
          </w:tcPr>
          <w:p w14:paraId="7F827A96"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44</w:t>
            </w:r>
          </w:p>
        </w:tc>
        <w:tc>
          <w:tcPr>
            <w:tcW w:w="1838" w:type="dxa"/>
            <w:noWrap/>
            <w:hideMark/>
          </w:tcPr>
          <w:p w14:paraId="4BA5D1B7"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44.9</w:t>
            </w:r>
          </w:p>
        </w:tc>
      </w:tr>
      <w:tr w:rsidR="00F54E1B" w:rsidRPr="00746BF7" w14:paraId="7B2E5F43"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3263250C" w14:textId="77777777" w:rsidR="00F54E1B" w:rsidRPr="00746BF7" w:rsidRDefault="00F54E1B" w:rsidP="00F54E1B">
            <w:pPr>
              <w:rPr>
                <w:rFonts w:eastAsia="Times New Roman"/>
                <w:lang w:eastAsia="es-MX"/>
              </w:rPr>
            </w:pPr>
            <w:r>
              <w:rPr>
                <w:rFonts w:eastAsia="Times New Roman"/>
                <w:lang w:eastAsia="es-MX"/>
              </w:rPr>
              <w:t>D</w:t>
            </w:r>
            <w:r w:rsidRPr="00746BF7">
              <w:rPr>
                <w:rFonts w:eastAsia="Times New Roman"/>
                <w:lang w:eastAsia="es-MX"/>
              </w:rPr>
              <w:t>ivorciado</w:t>
            </w:r>
          </w:p>
        </w:tc>
        <w:tc>
          <w:tcPr>
            <w:tcW w:w="1668" w:type="dxa"/>
            <w:noWrap/>
            <w:hideMark/>
          </w:tcPr>
          <w:p w14:paraId="20911C72"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6</w:t>
            </w:r>
          </w:p>
        </w:tc>
        <w:tc>
          <w:tcPr>
            <w:tcW w:w="1838" w:type="dxa"/>
            <w:noWrap/>
            <w:hideMark/>
          </w:tcPr>
          <w:p w14:paraId="79FD0825"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6.1</w:t>
            </w:r>
          </w:p>
        </w:tc>
      </w:tr>
      <w:tr w:rsidR="00F54E1B" w:rsidRPr="00746BF7" w14:paraId="07960123"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3D0975DE" w14:textId="77777777" w:rsidR="00F54E1B" w:rsidRPr="00746BF7" w:rsidRDefault="00F54E1B" w:rsidP="00F54E1B">
            <w:pPr>
              <w:rPr>
                <w:rFonts w:eastAsia="Times New Roman"/>
                <w:lang w:eastAsia="es-MX"/>
              </w:rPr>
            </w:pPr>
            <w:r>
              <w:rPr>
                <w:rFonts w:eastAsia="Times New Roman"/>
                <w:lang w:eastAsia="es-MX"/>
              </w:rPr>
              <w:t>U</w:t>
            </w:r>
            <w:r w:rsidRPr="00746BF7">
              <w:rPr>
                <w:rFonts w:eastAsia="Times New Roman"/>
                <w:lang w:eastAsia="es-MX"/>
              </w:rPr>
              <w:t>nión libre</w:t>
            </w:r>
          </w:p>
        </w:tc>
        <w:tc>
          <w:tcPr>
            <w:tcW w:w="1668" w:type="dxa"/>
            <w:noWrap/>
            <w:hideMark/>
          </w:tcPr>
          <w:p w14:paraId="2EFB881C"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24</w:t>
            </w:r>
          </w:p>
        </w:tc>
        <w:tc>
          <w:tcPr>
            <w:tcW w:w="1838" w:type="dxa"/>
            <w:noWrap/>
            <w:hideMark/>
          </w:tcPr>
          <w:p w14:paraId="02A17870"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24.5</w:t>
            </w:r>
          </w:p>
        </w:tc>
      </w:tr>
      <w:tr w:rsidR="00F54E1B" w:rsidRPr="00746BF7" w14:paraId="5B4A8671"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20B641C8" w14:textId="77777777" w:rsidR="00F54E1B" w:rsidRPr="00746BF7" w:rsidRDefault="00F54E1B" w:rsidP="00F54E1B">
            <w:pPr>
              <w:rPr>
                <w:rFonts w:eastAsia="Times New Roman"/>
                <w:lang w:eastAsia="es-MX"/>
              </w:rPr>
            </w:pPr>
            <w:r>
              <w:rPr>
                <w:rFonts w:eastAsia="Times New Roman"/>
                <w:lang w:eastAsia="es-MX"/>
              </w:rPr>
              <w:t>V</w:t>
            </w:r>
            <w:r w:rsidRPr="00746BF7">
              <w:rPr>
                <w:rFonts w:eastAsia="Times New Roman"/>
                <w:lang w:eastAsia="es-MX"/>
              </w:rPr>
              <w:t>iudo</w:t>
            </w:r>
          </w:p>
        </w:tc>
        <w:tc>
          <w:tcPr>
            <w:tcW w:w="1668" w:type="dxa"/>
            <w:noWrap/>
            <w:hideMark/>
          </w:tcPr>
          <w:p w14:paraId="0B066A9E"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7</w:t>
            </w:r>
          </w:p>
        </w:tc>
        <w:tc>
          <w:tcPr>
            <w:tcW w:w="1838" w:type="dxa"/>
            <w:noWrap/>
            <w:hideMark/>
          </w:tcPr>
          <w:p w14:paraId="1034F93E"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7.1</w:t>
            </w:r>
          </w:p>
        </w:tc>
      </w:tr>
      <w:tr w:rsidR="00F54E1B" w:rsidRPr="00746BF7" w14:paraId="7D484D01" w14:textId="77777777" w:rsidTr="00F54E1B">
        <w:trPr>
          <w:trHeight w:val="226"/>
          <w:jc w:val="center"/>
        </w:trPr>
        <w:tc>
          <w:tcPr>
            <w:cnfStyle w:val="001000000000" w:firstRow="0" w:lastRow="0" w:firstColumn="1" w:lastColumn="0" w:oddVBand="0" w:evenVBand="0" w:oddHBand="0" w:evenHBand="0" w:firstRowFirstColumn="0" w:firstRowLastColumn="0" w:lastRowFirstColumn="0" w:lastRowLastColumn="0"/>
            <w:tcW w:w="1820" w:type="dxa"/>
            <w:hideMark/>
          </w:tcPr>
          <w:p w14:paraId="5514871C" w14:textId="77777777" w:rsidR="00F54E1B" w:rsidRPr="00746BF7" w:rsidRDefault="00F54E1B" w:rsidP="00F54E1B">
            <w:pPr>
              <w:rPr>
                <w:rFonts w:eastAsia="Times New Roman"/>
                <w:lang w:eastAsia="es-MX"/>
              </w:rPr>
            </w:pPr>
            <w:r w:rsidRPr="00746BF7">
              <w:rPr>
                <w:rFonts w:eastAsia="Times New Roman"/>
                <w:lang w:eastAsia="es-MX"/>
              </w:rPr>
              <w:t>Total</w:t>
            </w:r>
          </w:p>
        </w:tc>
        <w:tc>
          <w:tcPr>
            <w:tcW w:w="1668" w:type="dxa"/>
            <w:noWrap/>
            <w:hideMark/>
          </w:tcPr>
          <w:p w14:paraId="0F902E77"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98</w:t>
            </w:r>
          </w:p>
        </w:tc>
        <w:tc>
          <w:tcPr>
            <w:tcW w:w="1838" w:type="dxa"/>
            <w:noWrap/>
            <w:hideMark/>
          </w:tcPr>
          <w:p w14:paraId="29535749" w14:textId="77777777" w:rsidR="00F54E1B" w:rsidRPr="00746BF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746BF7">
              <w:rPr>
                <w:rFonts w:eastAsia="Times New Roman"/>
                <w:lang w:eastAsia="es-MX"/>
              </w:rPr>
              <w:t>100.0</w:t>
            </w:r>
          </w:p>
        </w:tc>
      </w:tr>
    </w:tbl>
    <w:p w14:paraId="70DB0ACF"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E3AA814"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6CC11C7"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4B4ECAED" w14:textId="77777777" w:rsidR="006C33C7" w:rsidRDefault="006C33C7" w:rsidP="00F54E1B">
      <w:pPr>
        <w:autoSpaceDE w:val="0"/>
        <w:autoSpaceDN w:val="0"/>
        <w:adjustRightInd w:val="0"/>
        <w:spacing w:after="0" w:line="240" w:lineRule="auto"/>
        <w:jc w:val="both"/>
        <w:rPr>
          <w:rFonts w:ascii="Times New Roman" w:hAnsi="Times New Roman" w:cs="Times New Roman"/>
          <w:b/>
          <w:sz w:val="24"/>
          <w:szCs w:val="24"/>
        </w:rPr>
      </w:pPr>
    </w:p>
    <w:p w14:paraId="5DD2BAC9" w14:textId="28CBC0C3"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2BAECA70" w14:textId="5C6A671B" w:rsidR="006C33C7" w:rsidRPr="006C33C7" w:rsidRDefault="006C33C7" w:rsidP="006C33C7">
      <w:pPr>
        <w:pStyle w:val="Descripcin"/>
        <w:tabs>
          <w:tab w:val="left" w:pos="2820"/>
          <w:tab w:val="center" w:pos="4252"/>
        </w:tabs>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rPr>
        <w:tab/>
      </w:r>
      <w:bookmarkStart w:id="96" w:name="_Toc21067805"/>
      <w:r w:rsidRPr="006C33C7">
        <w:rPr>
          <w:rFonts w:ascii="Times New Roman" w:hAnsi="Times New Roman" w:cs="Times New Roman"/>
          <w:b/>
          <w:i w:val="0"/>
          <w:color w:val="000000" w:themeColor="text1"/>
          <w:sz w:val="24"/>
          <w:szCs w:val="24"/>
        </w:rPr>
        <w:t xml:space="preserve">Gráfico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Gráfico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4</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ESTADO CIVIL</w:t>
      </w:r>
      <w:bookmarkEnd w:id="96"/>
    </w:p>
    <w:p w14:paraId="7854AA64" w14:textId="691E03F6" w:rsidR="00F54E1B" w:rsidRPr="009E50F2" w:rsidRDefault="006C33C7" w:rsidP="006C33C7">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3F8AD819" wp14:editId="4C9107DB">
            <wp:extent cx="4410075" cy="244792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E2DF7"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B0639F1"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F17112E"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28E9AAE5" w14:textId="77777777" w:rsidR="006C33C7" w:rsidRPr="003C1242" w:rsidRDefault="006C33C7" w:rsidP="00F54E1B">
      <w:pPr>
        <w:autoSpaceDE w:val="0"/>
        <w:autoSpaceDN w:val="0"/>
        <w:adjustRightInd w:val="0"/>
        <w:spacing w:after="0" w:line="240" w:lineRule="auto"/>
        <w:jc w:val="both"/>
        <w:rPr>
          <w:rFonts w:ascii="Times New Roman" w:hAnsi="Times New Roman" w:cs="Times New Roman"/>
          <w:sz w:val="24"/>
          <w:szCs w:val="24"/>
        </w:rPr>
      </w:pPr>
    </w:p>
    <w:p w14:paraId="12FAF2AC" w14:textId="252EBFBB"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B3707C">
        <w:rPr>
          <w:rFonts w:ascii="Times New Roman" w:hAnsi="Times New Roman" w:cs="Times New Roman"/>
          <w:b/>
          <w:sz w:val="24"/>
          <w:szCs w:val="24"/>
        </w:rPr>
        <w:t xml:space="preserve">y discusión </w:t>
      </w:r>
    </w:p>
    <w:p w14:paraId="6AFF17A8" w14:textId="77777777" w:rsidR="009E43F8" w:rsidRDefault="009E43F8" w:rsidP="00F54E1B">
      <w:pPr>
        <w:autoSpaceDE w:val="0"/>
        <w:autoSpaceDN w:val="0"/>
        <w:adjustRightInd w:val="0"/>
        <w:spacing w:after="0" w:line="240" w:lineRule="auto"/>
        <w:jc w:val="both"/>
        <w:rPr>
          <w:rFonts w:ascii="Times New Roman" w:hAnsi="Times New Roman" w:cs="Times New Roman"/>
          <w:b/>
          <w:sz w:val="24"/>
          <w:szCs w:val="24"/>
        </w:rPr>
      </w:pPr>
    </w:p>
    <w:p w14:paraId="1D2336EE" w14:textId="77777777" w:rsidR="009E43F8" w:rsidRDefault="009E43F8" w:rsidP="009E43F8">
      <w:pPr>
        <w:pStyle w:val="Descripcin"/>
        <w:keepNext/>
        <w:spacing w:line="360" w:lineRule="auto"/>
        <w:jc w:val="both"/>
        <w:rPr>
          <w:rFonts w:ascii="Times New Roman" w:hAnsi="Times New Roman" w:cs="Times New Roman"/>
          <w:i w:val="0"/>
          <w:color w:val="auto"/>
          <w:sz w:val="24"/>
          <w:szCs w:val="24"/>
        </w:rPr>
      </w:pPr>
      <w:r w:rsidRPr="00746BF7">
        <w:rPr>
          <w:rFonts w:ascii="Times New Roman" w:hAnsi="Times New Roman" w:cs="Times New Roman"/>
          <w:i w:val="0"/>
          <w:color w:val="auto"/>
          <w:sz w:val="24"/>
          <w:szCs w:val="24"/>
        </w:rPr>
        <w:t xml:space="preserve">Se puede apreciar </w:t>
      </w:r>
      <w:r>
        <w:rPr>
          <w:rFonts w:ascii="Times New Roman" w:hAnsi="Times New Roman" w:cs="Times New Roman"/>
          <w:i w:val="0"/>
          <w:color w:val="auto"/>
          <w:sz w:val="24"/>
          <w:szCs w:val="24"/>
        </w:rPr>
        <w:t>que la gran mayoría de pacientes con insuficiencia renal crónica son casados  con el 44,9% , seguido de aquellos que mantienen una unión libre con 24,5%, los pacientes solteros son el 17,3% y en mucho menor porcentaje los pacientes viudos con 7,1% y divorciados con 6,1% respectivamente.</w:t>
      </w:r>
    </w:p>
    <w:p w14:paraId="0B92E336" w14:textId="77777777" w:rsidR="009E43F8" w:rsidRPr="003C1242" w:rsidRDefault="009E43F8" w:rsidP="00F54E1B">
      <w:pPr>
        <w:autoSpaceDE w:val="0"/>
        <w:autoSpaceDN w:val="0"/>
        <w:adjustRightInd w:val="0"/>
        <w:spacing w:after="0" w:line="240" w:lineRule="auto"/>
        <w:jc w:val="both"/>
        <w:rPr>
          <w:rFonts w:ascii="Times New Roman" w:hAnsi="Times New Roman" w:cs="Times New Roman"/>
          <w:b/>
          <w:sz w:val="24"/>
          <w:szCs w:val="24"/>
        </w:rPr>
      </w:pPr>
    </w:p>
    <w:p w14:paraId="403C659C" w14:textId="77777777"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0D7E233B" w14:textId="3B6F908D" w:rsidR="00B3707C" w:rsidRPr="00B3707C" w:rsidRDefault="00B3707C" w:rsidP="00B3707C">
      <w:pPr>
        <w:pStyle w:val="Descripcin"/>
        <w:keepNext/>
        <w:spacing w:line="360" w:lineRule="auto"/>
        <w:jc w:val="both"/>
        <w:rPr>
          <w:rFonts w:ascii="Times New Roman" w:hAnsi="Times New Roman" w:cs="Times New Roman"/>
          <w:i w:val="0"/>
          <w:color w:val="auto"/>
          <w:sz w:val="24"/>
          <w:szCs w:val="24"/>
        </w:rPr>
      </w:pPr>
      <w:r w:rsidRPr="00B3707C">
        <w:rPr>
          <w:rFonts w:ascii="Times New Roman" w:hAnsi="Times New Roman" w:cs="Times New Roman"/>
          <w:i w:val="0"/>
          <w:color w:val="auto"/>
          <w:sz w:val="24"/>
          <w:szCs w:val="24"/>
        </w:rPr>
        <w:t xml:space="preserve">Los resultados expuestos </w:t>
      </w:r>
      <w:r>
        <w:rPr>
          <w:rFonts w:ascii="Times New Roman" w:hAnsi="Times New Roman" w:cs="Times New Roman"/>
          <w:i w:val="0"/>
          <w:color w:val="auto"/>
          <w:sz w:val="24"/>
          <w:szCs w:val="24"/>
        </w:rPr>
        <w:t>concuerdan en su mayoría</w:t>
      </w:r>
      <w:r w:rsidRPr="00B3707C">
        <w:rPr>
          <w:rFonts w:ascii="Times New Roman" w:hAnsi="Times New Roman" w:cs="Times New Roman"/>
          <w:i w:val="0"/>
          <w:color w:val="auto"/>
          <w:sz w:val="24"/>
          <w:szCs w:val="24"/>
        </w:rPr>
        <w:t xml:space="preserve"> con el estudio realizado en la Clínica Virgen del Carmen Cañete en Perú,</w:t>
      </w:r>
      <w:r>
        <w:rPr>
          <w:rFonts w:ascii="Times New Roman" w:hAnsi="Times New Roman" w:cs="Times New Roman"/>
          <w:i w:val="0"/>
          <w:color w:val="auto"/>
          <w:sz w:val="24"/>
          <w:szCs w:val="24"/>
        </w:rPr>
        <w:t xml:space="preserve"> dado que el 60%  de pacientes con </w:t>
      </w:r>
      <w:r>
        <w:rPr>
          <w:rFonts w:ascii="Times New Roman" w:hAnsi="Times New Roman" w:cs="Times New Roman"/>
          <w:i w:val="0"/>
          <w:color w:val="auto"/>
          <w:sz w:val="24"/>
          <w:szCs w:val="24"/>
        </w:rPr>
        <w:lastRenderedPageBreak/>
        <w:t>insuficiencia renal crónica son casados, y la diferencia está representado por  pacientes solteros.</w:t>
      </w:r>
    </w:p>
    <w:p w14:paraId="796C66A6" w14:textId="77777777" w:rsidR="00F54E1B" w:rsidRDefault="00F54E1B" w:rsidP="00F54E1B"/>
    <w:p w14:paraId="0D8A0E9E" w14:textId="6323F146" w:rsidR="00F54E1B" w:rsidRPr="006C33C7" w:rsidRDefault="006C33C7" w:rsidP="006C33C7">
      <w:pPr>
        <w:pStyle w:val="Descripcin"/>
        <w:jc w:val="center"/>
        <w:rPr>
          <w:rFonts w:ascii="Times New Roman" w:hAnsi="Times New Roman" w:cs="Times New Roman"/>
          <w:i w:val="0"/>
          <w:color w:val="000000" w:themeColor="text1"/>
          <w:sz w:val="24"/>
          <w:szCs w:val="24"/>
        </w:rPr>
      </w:pPr>
      <w:bookmarkStart w:id="97" w:name="_Toc21067771"/>
      <w:r w:rsidRPr="006C33C7">
        <w:rPr>
          <w:rFonts w:ascii="Times New Roman" w:hAnsi="Times New Roman" w:cs="Times New Roman"/>
          <w:b/>
          <w:i w:val="0"/>
          <w:color w:val="000000" w:themeColor="text1"/>
          <w:sz w:val="24"/>
          <w:szCs w:val="24"/>
        </w:rPr>
        <w:t xml:space="preserve">Tabla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Tabla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5</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NIVEL DE INSTRUCCIÓN</w:t>
      </w:r>
      <w:bookmarkEnd w:id="97"/>
    </w:p>
    <w:tbl>
      <w:tblPr>
        <w:tblStyle w:val="Tabladecuadrcula1clara-nfasis51"/>
        <w:tblW w:w="5062" w:type="dxa"/>
        <w:jc w:val="center"/>
        <w:tblLook w:val="04A0" w:firstRow="1" w:lastRow="0" w:firstColumn="1" w:lastColumn="0" w:noHBand="0" w:noVBand="1"/>
      </w:tblPr>
      <w:tblGrid>
        <w:gridCol w:w="1743"/>
        <w:gridCol w:w="1676"/>
        <w:gridCol w:w="1643"/>
      </w:tblGrid>
      <w:tr w:rsidR="00F54E1B" w:rsidRPr="000C2F94" w14:paraId="69CB8D25" w14:textId="77777777" w:rsidTr="00F54E1B">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045F70A9" w14:textId="77777777" w:rsidR="00F54E1B" w:rsidRPr="00142FF3" w:rsidRDefault="00F54E1B" w:rsidP="00F54E1B">
            <w:pPr>
              <w:rPr>
                <w:rFonts w:eastAsia="Times New Roman"/>
                <w:szCs w:val="18"/>
                <w:lang w:eastAsia="es-MX"/>
              </w:rPr>
            </w:pPr>
            <w:r w:rsidRPr="00142FF3">
              <w:rPr>
                <w:rFonts w:eastAsia="Times New Roman"/>
                <w:szCs w:val="18"/>
                <w:lang w:eastAsia="es-MX"/>
              </w:rPr>
              <w:t> </w:t>
            </w:r>
          </w:p>
        </w:tc>
        <w:tc>
          <w:tcPr>
            <w:tcW w:w="1676" w:type="dxa"/>
            <w:hideMark/>
          </w:tcPr>
          <w:p w14:paraId="5C71ABC8"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b w:val="0"/>
                <w:szCs w:val="18"/>
                <w:lang w:eastAsia="es-MX"/>
              </w:rPr>
            </w:pPr>
            <w:r w:rsidRPr="00142FF3">
              <w:rPr>
                <w:rFonts w:eastAsia="Times New Roman"/>
                <w:lang w:eastAsia="es-MX"/>
              </w:rPr>
              <w:t>Número de pacientes</w:t>
            </w:r>
          </w:p>
        </w:tc>
        <w:tc>
          <w:tcPr>
            <w:tcW w:w="1643" w:type="dxa"/>
            <w:hideMark/>
          </w:tcPr>
          <w:p w14:paraId="0FD7EDD4"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Porcentaje</w:t>
            </w:r>
          </w:p>
        </w:tc>
      </w:tr>
      <w:tr w:rsidR="00F54E1B" w:rsidRPr="000C2F94" w14:paraId="255EFD2A" w14:textId="77777777" w:rsidTr="00F54E1B">
        <w:trPr>
          <w:trHeight w:val="249"/>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40F2A7F2" w14:textId="77777777" w:rsidR="00F54E1B" w:rsidRPr="00142FF3" w:rsidRDefault="00F54E1B" w:rsidP="00F54E1B">
            <w:pPr>
              <w:rPr>
                <w:rFonts w:eastAsia="Times New Roman"/>
                <w:szCs w:val="18"/>
                <w:lang w:eastAsia="es-MX"/>
              </w:rPr>
            </w:pPr>
            <w:r w:rsidRPr="00142FF3">
              <w:rPr>
                <w:rFonts w:eastAsia="Times New Roman"/>
                <w:szCs w:val="18"/>
                <w:lang w:eastAsia="es-MX"/>
              </w:rPr>
              <w:t>Primaria</w:t>
            </w:r>
          </w:p>
        </w:tc>
        <w:tc>
          <w:tcPr>
            <w:tcW w:w="1676" w:type="dxa"/>
            <w:noWrap/>
            <w:hideMark/>
          </w:tcPr>
          <w:p w14:paraId="3821D12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w:t>
            </w:r>
          </w:p>
        </w:tc>
        <w:tc>
          <w:tcPr>
            <w:tcW w:w="1643" w:type="dxa"/>
            <w:noWrap/>
            <w:hideMark/>
          </w:tcPr>
          <w:p w14:paraId="0461574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29.6%</w:t>
            </w:r>
          </w:p>
        </w:tc>
      </w:tr>
      <w:tr w:rsidR="00F54E1B" w:rsidRPr="000C2F94" w14:paraId="0B958466" w14:textId="77777777" w:rsidTr="00F54E1B">
        <w:trPr>
          <w:trHeight w:val="249"/>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48230614" w14:textId="77777777" w:rsidR="00F54E1B" w:rsidRPr="00142FF3" w:rsidRDefault="00F54E1B" w:rsidP="00F54E1B">
            <w:pPr>
              <w:rPr>
                <w:rFonts w:eastAsia="Times New Roman"/>
                <w:szCs w:val="18"/>
                <w:lang w:eastAsia="es-MX"/>
              </w:rPr>
            </w:pPr>
            <w:r w:rsidRPr="00142FF3">
              <w:rPr>
                <w:rFonts w:eastAsia="Times New Roman"/>
                <w:szCs w:val="18"/>
                <w:lang w:eastAsia="es-MX"/>
              </w:rPr>
              <w:t>Secundaria</w:t>
            </w:r>
          </w:p>
        </w:tc>
        <w:tc>
          <w:tcPr>
            <w:tcW w:w="1676" w:type="dxa"/>
            <w:noWrap/>
            <w:hideMark/>
          </w:tcPr>
          <w:p w14:paraId="02AD1499"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30</w:t>
            </w:r>
          </w:p>
        </w:tc>
        <w:tc>
          <w:tcPr>
            <w:tcW w:w="1643" w:type="dxa"/>
            <w:noWrap/>
            <w:hideMark/>
          </w:tcPr>
          <w:p w14:paraId="44FBD134"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30.6%</w:t>
            </w:r>
          </w:p>
        </w:tc>
      </w:tr>
      <w:tr w:rsidR="00F54E1B" w:rsidRPr="000C2F94" w14:paraId="38A10AF0" w14:textId="77777777" w:rsidTr="00F54E1B">
        <w:trPr>
          <w:trHeight w:val="399"/>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0204F2A2" w14:textId="77777777" w:rsidR="00F54E1B" w:rsidRPr="00142FF3" w:rsidRDefault="00F54E1B" w:rsidP="00F54E1B">
            <w:pPr>
              <w:rPr>
                <w:rFonts w:eastAsia="Times New Roman"/>
                <w:szCs w:val="18"/>
                <w:lang w:eastAsia="es-MX"/>
              </w:rPr>
            </w:pPr>
            <w:r w:rsidRPr="00142FF3">
              <w:rPr>
                <w:rFonts w:eastAsia="Times New Roman"/>
                <w:szCs w:val="18"/>
                <w:lang w:eastAsia="es-MX"/>
              </w:rPr>
              <w:t>Educación superior</w:t>
            </w:r>
          </w:p>
        </w:tc>
        <w:tc>
          <w:tcPr>
            <w:tcW w:w="1676" w:type="dxa"/>
            <w:noWrap/>
            <w:hideMark/>
          </w:tcPr>
          <w:p w14:paraId="12DCDF76"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39</w:t>
            </w:r>
          </w:p>
        </w:tc>
        <w:tc>
          <w:tcPr>
            <w:tcW w:w="1643" w:type="dxa"/>
            <w:noWrap/>
            <w:hideMark/>
          </w:tcPr>
          <w:p w14:paraId="3E756499"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39.8%</w:t>
            </w:r>
          </w:p>
        </w:tc>
      </w:tr>
      <w:tr w:rsidR="00F54E1B" w:rsidRPr="000C2F94" w14:paraId="3F2B10B1" w14:textId="77777777" w:rsidTr="00F54E1B">
        <w:trPr>
          <w:trHeight w:val="249"/>
          <w:jc w:val="center"/>
        </w:trPr>
        <w:tc>
          <w:tcPr>
            <w:cnfStyle w:val="001000000000" w:firstRow="0" w:lastRow="0" w:firstColumn="1" w:lastColumn="0" w:oddVBand="0" w:evenVBand="0" w:oddHBand="0" w:evenHBand="0" w:firstRowFirstColumn="0" w:firstRowLastColumn="0" w:lastRowFirstColumn="0" w:lastRowLastColumn="0"/>
            <w:tcW w:w="1743" w:type="dxa"/>
            <w:hideMark/>
          </w:tcPr>
          <w:p w14:paraId="152D6C5C" w14:textId="77777777" w:rsidR="00F54E1B" w:rsidRPr="00142FF3" w:rsidRDefault="00F54E1B" w:rsidP="00F54E1B">
            <w:pPr>
              <w:rPr>
                <w:rFonts w:eastAsia="Times New Roman"/>
                <w:szCs w:val="18"/>
                <w:lang w:eastAsia="es-MX"/>
              </w:rPr>
            </w:pPr>
            <w:r w:rsidRPr="00142FF3">
              <w:rPr>
                <w:rFonts w:eastAsia="Times New Roman"/>
                <w:szCs w:val="18"/>
                <w:lang w:eastAsia="es-MX"/>
              </w:rPr>
              <w:t>Total</w:t>
            </w:r>
          </w:p>
        </w:tc>
        <w:tc>
          <w:tcPr>
            <w:tcW w:w="1676" w:type="dxa"/>
            <w:noWrap/>
            <w:hideMark/>
          </w:tcPr>
          <w:p w14:paraId="0AA2D0B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98</w:t>
            </w:r>
          </w:p>
        </w:tc>
        <w:tc>
          <w:tcPr>
            <w:tcW w:w="1643" w:type="dxa"/>
            <w:noWrap/>
            <w:hideMark/>
          </w:tcPr>
          <w:p w14:paraId="232E381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100%</w:t>
            </w:r>
          </w:p>
        </w:tc>
      </w:tr>
    </w:tbl>
    <w:p w14:paraId="60DF36E9"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6E4A6B3F"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73987B2"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8015197" w14:textId="77777777" w:rsidR="006C33C7" w:rsidRDefault="006C33C7" w:rsidP="00F54E1B">
      <w:pPr>
        <w:autoSpaceDE w:val="0"/>
        <w:autoSpaceDN w:val="0"/>
        <w:adjustRightInd w:val="0"/>
        <w:spacing w:after="0" w:line="240" w:lineRule="auto"/>
        <w:jc w:val="both"/>
        <w:rPr>
          <w:rFonts w:ascii="Times New Roman" w:hAnsi="Times New Roman" w:cs="Times New Roman"/>
          <w:b/>
          <w:sz w:val="24"/>
          <w:szCs w:val="24"/>
        </w:rPr>
      </w:pPr>
    </w:p>
    <w:p w14:paraId="530AE0FC" w14:textId="67275736" w:rsidR="00F54E1B" w:rsidRPr="006C33C7" w:rsidRDefault="006C33C7" w:rsidP="006C33C7">
      <w:pPr>
        <w:pStyle w:val="Descripcin"/>
        <w:tabs>
          <w:tab w:val="left" w:pos="2220"/>
          <w:tab w:val="center" w:pos="4252"/>
        </w:tabs>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rPr>
        <w:tab/>
      </w:r>
      <w:bookmarkStart w:id="98" w:name="_Toc21067806"/>
      <w:r w:rsidRPr="006C33C7">
        <w:rPr>
          <w:rFonts w:ascii="Times New Roman" w:hAnsi="Times New Roman" w:cs="Times New Roman"/>
          <w:b/>
          <w:i w:val="0"/>
          <w:color w:val="000000" w:themeColor="text1"/>
          <w:sz w:val="24"/>
          <w:szCs w:val="24"/>
        </w:rPr>
        <w:t xml:space="preserve">Gráfico </w:t>
      </w:r>
      <w:r w:rsidRPr="006C33C7">
        <w:rPr>
          <w:rFonts w:ascii="Times New Roman" w:hAnsi="Times New Roman" w:cs="Times New Roman"/>
          <w:b/>
          <w:i w:val="0"/>
          <w:color w:val="000000" w:themeColor="text1"/>
          <w:sz w:val="24"/>
          <w:szCs w:val="24"/>
        </w:rPr>
        <w:fldChar w:fldCharType="begin"/>
      </w:r>
      <w:r w:rsidRPr="006C33C7">
        <w:rPr>
          <w:rFonts w:ascii="Times New Roman" w:hAnsi="Times New Roman" w:cs="Times New Roman"/>
          <w:b/>
          <w:i w:val="0"/>
          <w:color w:val="000000" w:themeColor="text1"/>
          <w:sz w:val="24"/>
          <w:szCs w:val="24"/>
        </w:rPr>
        <w:instrText xml:space="preserve"> SEQ Gráfico \* ARABIC </w:instrText>
      </w:r>
      <w:r w:rsidRPr="006C33C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5</w:t>
      </w:r>
      <w:r w:rsidRPr="006C33C7">
        <w:rPr>
          <w:rFonts w:ascii="Times New Roman" w:hAnsi="Times New Roman" w:cs="Times New Roman"/>
          <w:b/>
          <w:i w:val="0"/>
          <w:color w:val="000000" w:themeColor="text1"/>
          <w:sz w:val="24"/>
          <w:szCs w:val="24"/>
        </w:rPr>
        <w:fldChar w:fldCharType="end"/>
      </w:r>
      <w:r w:rsidRPr="006C33C7">
        <w:rPr>
          <w:rFonts w:ascii="Times New Roman" w:hAnsi="Times New Roman" w:cs="Times New Roman"/>
          <w:i w:val="0"/>
          <w:color w:val="000000" w:themeColor="text1"/>
          <w:sz w:val="24"/>
          <w:szCs w:val="24"/>
        </w:rPr>
        <w:t xml:space="preserve"> NIVEL DE INSTRUCCIÓN</w:t>
      </w:r>
      <w:bookmarkEnd w:id="98"/>
    </w:p>
    <w:p w14:paraId="63660387" w14:textId="77777777" w:rsidR="00F54E1B" w:rsidRPr="009E50F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39BA40B8" wp14:editId="3951A005">
            <wp:extent cx="4362450" cy="24003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54162E" w14:textId="77777777" w:rsidR="006C33C7" w:rsidRPr="003C1242"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5E3C444" w14:textId="77777777" w:rsidR="006C33C7" w:rsidRPr="00F54E1B" w:rsidRDefault="006C33C7" w:rsidP="006C33C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5ED6BBA"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DED5D13" w14:textId="77777777" w:rsidR="006C33C7" w:rsidRPr="003C1242" w:rsidRDefault="006C33C7" w:rsidP="00F54E1B">
      <w:pPr>
        <w:autoSpaceDE w:val="0"/>
        <w:autoSpaceDN w:val="0"/>
        <w:adjustRightInd w:val="0"/>
        <w:spacing w:after="0" w:line="240" w:lineRule="auto"/>
        <w:jc w:val="both"/>
        <w:rPr>
          <w:rFonts w:ascii="Times New Roman" w:hAnsi="Times New Roman" w:cs="Times New Roman"/>
          <w:sz w:val="24"/>
          <w:szCs w:val="24"/>
        </w:rPr>
      </w:pPr>
    </w:p>
    <w:p w14:paraId="104AA5BB" w14:textId="43BEE4FE" w:rsidR="00F54E1B" w:rsidRPr="003C1242"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BE08D7">
        <w:rPr>
          <w:rFonts w:ascii="Times New Roman" w:hAnsi="Times New Roman" w:cs="Times New Roman"/>
          <w:b/>
          <w:sz w:val="24"/>
          <w:szCs w:val="24"/>
        </w:rPr>
        <w:t xml:space="preserve">y discusión </w:t>
      </w:r>
    </w:p>
    <w:p w14:paraId="1AC4B6DA" w14:textId="77777777" w:rsidR="00F54E1B" w:rsidRPr="003C1242"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56A8508F" w14:textId="377E0431" w:rsidR="00BE08D7" w:rsidRDefault="00F54E1B" w:rsidP="00BE08D7">
      <w:pPr>
        <w:pStyle w:val="Descripcin"/>
        <w:keepNext/>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Con respecto a la instrucción de los pacientes con insuficiencia renal crónica, no parece haber gran diferencia porcentual entre ellas, el 39,8% de los pacientes declaro haber tenido una educación superior, el 30,6% señalo tener una educación secundaria y por último el 29,6% tiene una educación primaria, es importante señalar que no existió ninguna person</w:t>
      </w:r>
      <w:r w:rsidR="00BE08D7">
        <w:rPr>
          <w:rFonts w:ascii="Times New Roman" w:hAnsi="Times New Roman" w:cs="Times New Roman"/>
          <w:i w:val="0"/>
          <w:color w:val="auto"/>
          <w:sz w:val="24"/>
          <w:szCs w:val="24"/>
        </w:rPr>
        <w:t>a analfabeta.</w:t>
      </w:r>
    </w:p>
    <w:p w14:paraId="708929E2" w14:textId="5918C3FA" w:rsidR="00BE08D7" w:rsidRPr="00BE08D7" w:rsidRDefault="00BE08D7" w:rsidP="00BE08D7">
      <w:pPr>
        <w:pStyle w:val="Descripcin"/>
        <w:keepNext/>
        <w:spacing w:line="360" w:lineRule="auto"/>
        <w:jc w:val="both"/>
        <w:rPr>
          <w:rFonts w:ascii="Times New Roman" w:hAnsi="Times New Roman" w:cs="Times New Roman"/>
          <w:i w:val="0"/>
          <w:color w:val="auto"/>
          <w:sz w:val="24"/>
          <w:szCs w:val="24"/>
        </w:rPr>
      </w:pPr>
      <w:r w:rsidRPr="00BE08D7">
        <w:rPr>
          <w:rFonts w:ascii="Times New Roman" w:hAnsi="Times New Roman" w:cs="Times New Roman"/>
          <w:i w:val="0"/>
          <w:color w:val="auto"/>
          <w:sz w:val="24"/>
          <w:szCs w:val="24"/>
        </w:rPr>
        <w:t xml:space="preserve">Al contrarrestar la información </w:t>
      </w:r>
      <w:r>
        <w:rPr>
          <w:rFonts w:ascii="Times New Roman" w:hAnsi="Times New Roman" w:cs="Times New Roman"/>
          <w:i w:val="0"/>
          <w:color w:val="auto"/>
          <w:sz w:val="24"/>
          <w:szCs w:val="24"/>
        </w:rPr>
        <w:t xml:space="preserve">con el caso de estudio en la </w:t>
      </w:r>
      <w:r w:rsidRPr="00B3707C">
        <w:rPr>
          <w:rFonts w:ascii="Times New Roman" w:hAnsi="Times New Roman" w:cs="Times New Roman"/>
          <w:i w:val="0"/>
          <w:color w:val="auto"/>
          <w:sz w:val="24"/>
          <w:szCs w:val="24"/>
        </w:rPr>
        <w:t>Clínica Virgen del Carmen Cañete en Perú</w:t>
      </w:r>
      <w:r>
        <w:rPr>
          <w:rFonts w:ascii="Times New Roman" w:hAnsi="Times New Roman" w:cs="Times New Roman"/>
          <w:i w:val="0"/>
          <w:color w:val="auto"/>
          <w:sz w:val="24"/>
          <w:szCs w:val="24"/>
        </w:rPr>
        <w:t>, los resultados discrepan ya que la mayoría de pacientes con IRC que se somete al tratamiento de hemodiálisis poseen una educación secundaria y en menor proporción tiene una educación primaria.</w:t>
      </w:r>
    </w:p>
    <w:p w14:paraId="783B6E73" w14:textId="30C6EA5A" w:rsidR="00714B1E" w:rsidRPr="00714B1E" w:rsidRDefault="00714B1E" w:rsidP="00714B1E">
      <w:pPr>
        <w:pStyle w:val="Descripcin"/>
        <w:jc w:val="center"/>
        <w:rPr>
          <w:rFonts w:ascii="Times New Roman" w:hAnsi="Times New Roman" w:cs="Times New Roman"/>
          <w:i w:val="0"/>
          <w:color w:val="000000" w:themeColor="text1"/>
          <w:sz w:val="24"/>
          <w:szCs w:val="24"/>
        </w:rPr>
      </w:pPr>
      <w:bookmarkStart w:id="99" w:name="_Toc21067772"/>
      <w:r w:rsidRPr="00714B1E">
        <w:rPr>
          <w:rFonts w:ascii="Times New Roman" w:hAnsi="Times New Roman" w:cs="Times New Roman"/>
          <w:b/>
          <w:i w:val="0"/>
          <w:color w:val="000000" w:themeColor="text1"/>
          <w:sz w:val="24"/>
          <w:szCs w:val="24"/>
        </w:rPr>
        <w:t xml:space="preserve">Tabla </w:t>
      </w:r>
      <w:r w:rsidRPr="00714B1E">
        <w:rPr>
          <w:rFonts w:ascii="Times New Roman" w:hAnsi="Times New Roman" w:cs="Times New Roman"/>
          <w:b/>
          <w:i w:val="0"/>
          <w:color w:val="000000" w:themeColor="text1"/>
          <w:sz w:val="24"/>
          <w:szCs w:val="24"/>
        </w:rPr>
        <w:fldChar w:fldCharType="begin"/>
      </w:r>
      <w:r w:rsidRPr="00714B1E">
        <w:rPr>
          <w:rFonts w:ascii="Times New Roman" w:hAnsi="Times New Roman" w:cs="Times New Roman"/>
          <w:b/>
          <w:i w:val="0"/>
          <w:color w:val="000000" w:themeColor="text1"/>
          <w:sz w:val="24"/>
          <w:szCs w:val="24"/>
        </w:rPr>
        <w:instrText xml:space="preserve"> SEQ Tabla \* ARABIC </w:instrText>
      </w:r>
      <w:r w:rsidRPr="00714B1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6</w:t>
      </w:r>
      <w:r w:rsidRPr="00714B1E">
        <w:rPr>
          <w:rFonts w:ascii="Times New Roman" w:hAnsi="Times New Roman" w:cs="Times New Roman"/>
          <w:b/>
          <w:i w:val="0"/>
          <w:color w:val="000000" w:themeColor="text1"/>
          <w:sz w:val="24"/>
          <w:szCs w:val="24"/>
        </w:rPr>
        <w:fldChar w:fldCharType="end"/>
      </w:r>
      <w:r w:rsidRPr="00714B1E">
        <w:rPr>
          <w:rFonts w:ascii="Times New Roman" w:hAnsi="Times New Roman" w:cs="Times New Roman"/>
          <w:i w:val="0"/>
          <w:color w:val="000000" w:themeColor="text1"/>
          <w:sz w:val="24"/>
          <w:szCs w:val="24"/>
        </w:rPr>
        <w:t xml:space="preserve"> APOYO OBTENIDO POR PARTE DE OTRAS PERSONAS</w:t>
      </w:r>
      <w:bookmarkEnd w:id="99"/>
    </w:p>
    <w:tbl>
      <w:tblPr>
        <w:tblStyle w:val="Tabladecuadrcula1clara-nfasis51"/>
        <w:tblW w:w="4063" w:type="dxa"/>
        <w:jc w:val="center"/>
        <w:tblLook w:val="04A0" w:firstRow="1" w:lastRow="0" w:firstColumn="1" w:lastColumn="0" w:noHBand="0" w:noVBand="1"/>
      </w:tblPr>
      <w:tblGrid>
        <w:gridCol w:w="1047"/>
        <w:gridCol w:w="1523"/>
        <w:gridCol w:w="1493"/>
      </w:tblGrid>
      <w:tr w:rsidR="00F54E1B" w:rsidRPr="008734BF" w14:paraId="49D6B520" w14:textId="77777777" w:rsidTr="00F54E1B">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177E9624" w14:textId="77777777" w:rsidR="00F54E1B" w:rsidRPr="00142FF3" w:rsidRDefault="00F54E1B" w:rsidP="00F54E1B">
            <w:pPr>
              <w:rPr>
                <w:rFonts w:eastAsia="Times New Roman"/>
                <w:szCs w:val="18"/>
                <w:lang w:eastAsia="es-MX"/>
              </w:rPr>
            </w:pPr>
            <w:r w:rsidRPr="00142FF3">
              <w:rPr>
                <w:rFonts w:eastAsia="Times New Roman"/>
                <w:szCs w:val="18"/>
                <w:lang w:eastAsia="es-MX"/>
              </w:rPr>
              <w:t> </w:t>
            </w:r>
          </w:p>
        </w:tc>
        <w:tc>
          <w:tcPr>
            <w:tcW w:w="1523" w:type="dxa"/>
            <w:hideMark/>
          </w:tcPr>
          <w:p w14:paraId="6E52B041"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lang w:eastAsia="es-MX"/>
              </w:rPr>
              <w:t>Número de pacientes</w:t>
            </w:r>
          </w:p>
        </w:tc>
        <w:tc>
          <w:tcPr>
            <w:tcW w:w="1493" w:type="dxa"/>
            <w:hideMark/>
          </w:tcPr>
          <w:p w14:paraId="75409666"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Porcentaje</w:t>
            </w:r>
          </w:p>
        </w:tc>
      </w:tr>
      <w:tr w:rsidR="00F54E1B" w:rsidRPr="008734BF" w14:paraId="4B59427C" w14:textId="77777777" w:rsidTr="00F54E1B">
        <w:trPr>
          <w:trHeight w:val="321"/>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4CEF6005" w14:textId="77777777" w:rsidR="00F54E1B" w:rsidRPr="00142FF3" w:rsidRDefault="00F54E1B" w:rsidP="00F54E1B">
            <w:pPr>
              <w:rPr>
                <w:rFonts w:eastAsia="Times New Roman"/>
                <w:szCs w:val="18"/>
                <w:lang w:eastAsia="es-MX"/>
              </w:rPr>
            </w:pPr>
            <w:r w:rsidRPr="00142FF3">
              <w:rPr>
                <w:rFonts w:eastAsia="Times New Roman"/>
                <w:szCs w:val="18"/>
                <w:lang w:eastAsia="es-MX"/>
              </w:rPr>
              <w:t>Si</w:t>
            </w:r>
          </w:p>
        </w:tc>
        <w:tc>
          <w:tcPr>
            <w:tcW w:w="1523" w:type="dxa"/>
            <w:noWrap/>
            <w:hideMark/>
          </w:tcPr>
          <w:p w14:paraId="16438007"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69</w:t>
            </w:r>
          </w:p>
        </w:tc>
        <w:tc>
          <w:tcPr>
            <w:tcW w:w="1493" w:type="dxa"/>
            <w:noWrap/>
            <w:hideMark/>
          </w:tcPr>
          <w:p w14:paraId="369348B6"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70.4%</w:t>
            </w:r>
          </w:p>
        </w:tc>
      </w:tr>
      <w:tr w:rsidR="00F54E1B" w:rsidRPr="008734BF" w14:paraId="1D6E36DC" w14:textId="77777777" w:rsidTr="00F54E1B">
        <w:trPr>
          <w:trHeight w:val="321"/>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3A587D1E" w14:textId="77777777" w:rsidR="00F54E1B" w:rsidRPr="00142FF3" w:rsidRDefault="00F54E1B" w:rsidP="00F54E1B">
            <w:pPr>
              <w:rPr>
                <w:rFonts w:eastAsia="Times New Roman"/>
                <w:szCs w:val="18"/>
                <w:lang w:eastAsia="es-MX"/>
              </w:rPr>
            </w:pPr>
            <w:r w:rsidRPr="00142FF3">
              <w:rPr>
                <w:rFonts w:eastAsia="Times New Roman"/>
                <w:szCs w:val="18"/>
                <w:lang w:eastAsia="es-MX"/>
              </w:rPr>
              <w:t>No</w:t>
            </w:r>
          </w:p>
        </w:tc>
        <w:tc>
          <w:tcPr>
            <w:tcW w:w="1523" w:type="dxa"/>
            <w:noWrap/>
            <w:hideMark/>
          </w:tcPr>
          <w:p w14:paraId="6FC4BB37"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w:t>
            </w:r>
          </w:p>
        </w:tc>
        <w:tc>
          <w:tcPr>
            <w:tcW w:w="1493" w:type="dxa"/>
            <w:noWrap/>
            <w:hideMark/>
          </w:tcPr>
          <w:p w14:paraId="694F2C9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29.6%</w:t>
            </w:r>
          </w:p>
        </w:tc>
      </w:tr>
      <w:tr w:rsidR="00F54E1B" w:rsidRPr="008734BF" w14:paraId="69380DA2" w14:textId="77777777" w:rsidTr="00F54E1B">
        <w:trPr>
          <w:trHeight w:val="321"/>
          <w:jc w:val="center"/>
        </w:trPr>
        <w:tc>
          <w:tcPr>
            <w:cnfStyle w:val="001000000000" w:firstRow="0" w:lastRow="0" w:firstColumn="1" w:lastColumn="0" w:oddVBand="0" w:evenVBand="0" w:oddHBand="0" w:evenHBand="0" w:firstRowFirstColumn="0" w:firstRowLastColumn="0" w:lastRowFirstColumn="0" w:lastRowLastColumn="0"/>
            <w:tcW w:w="1047" w:type="dxa"/>
            <w:hideMark/>
          </w:tcPr>
          <w:p w14:paraId="283B4A86" w14:textId="77777777" w:rsidR="00F54E1B" w:rsidRPr="00142FF3" w:rsidRDefault="00F54E1B" w:rsidP="00F54E1B">
            <w:pPr>
              <w:rPr>
                <w:rFonts w:eastAsia="Times New Roman"/>
                <w:szCs w:val="18"/>
                <w:lang w:eastAsia="es-MX"/>
              </w:rPr>
            </w:pPr>
            <w:r w:rsidRPr="00142FF3">
              <w:rPr>
                <w:rFonts w:eastAsia="Times New Roman"/>
                <w:szCs w:val="18"/>
                <w:lang w:eastAsia="es-MX"/>
              </w:rPr>
              <w:t>Total</w:t>
            </w:r>
          </w:p>
        </w:tc>
        <w:tc>
          <w:tcPr>
            <w:tcW w:w="1523" w:type="dxa"/>
            <w:noWrap/>
            <w:hideMark/>
          </w:tcPr>
          <w:p w14:paraId="05A6BDC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98</w:t>
            </w:r>
          </w:p>
        </w:tc>
        <w:tc>
          <w:tcPr>
            <w:tcW w:w="1493" w:type="dxa"/>
            <w:noWrap/>
            <w:hideMark/>
          </w:tcPr>
          <w:p w14:paraId="68CBB051"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100%</w:t>
            </w:r>
          </w:p>
        </w:tc>
      </w:tr>
    </w:tbl>
    <w:p w14:paraId="4916680B" w14:textId="77777777" w:rsidR="00714B1E" w:rsidRPr="003C1242" w:rsidRDefault="00714B1E" w:rsidP="00714B1E">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BA2576B" w14:textId="77777777" w:rsidR="00714B1E" w:rsidRPr="00F54E1B" w:rsidRDefault="00714B1E" w:rsidP="00714B1E">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15ECE9E"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1E009384" w14:textId="77777777" w:rsidR="00714B1E" w:rsidRDefault="00714B1E" w:rsidP="00F54E1B">
      <w:pPr>
        <w:autoSpaceDE w:val="0"/>
        <w:autoSpaceDN w:val="0"/>
        <w:adjustRightInd w:val="0"/>
        <w:spacing w:after="0" w:line="240" w:lineRule="auto"/>
        <w:jc w:val="both"/>
        <w:rPr>
          <w:rFonts w:ascii="Times New Roman" w:hAnsi="Times New Roman" w:cs="Times New Roman"/>
          <w:b/>
          <w:sz w:val="24"/>
          <w:szCs w:val="24"/>
        </w:rPr>
      </w:pPr>
    </w:p>
    <w:p w14:paraId="0A68B69E" w14:textId="5A3222E6" w:rsidR="00F54E1B" w:rsidRPr="00714B1E" w:rsidRDefault="00714B1E" w:rsidP="00714B1E">
      <w:pPr>
        <w:pStyle w:val="Descripcin"/>
        <w:tabs>
          <w:tab w:val="left" w:pos="615"/>
          <w:tab w:val="center" w:pos="4252"/>
        </w:tabs>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rPr>
        <w:tab/>
      </w:r>
      <w:bookmarkStart w:id="100" w:name="_Toc21067807"/>
      <w:r w:rsidRPr="00714B1E">
        <w:rPr>
          <w:rFonts w:ascii="Times New Roman" w:hAnsi="Times New Roman" w:cs="Times New Roman"/>
          <w:b/>
          <w:i w:val="0"/>
          <w:color w:val="000000" w:themeColor="text1"/>
          <w:sz w:val="24"/>
          <w:szCs w:val="24"/>
        </w:rPr>
        <w:t xml:space="preserve">Gráfico </w:t>
      </w:r>
      <w:r w:rsidRPr="00714B1E">
        <w:rPr>
          <w:rFonts w:ascii="Times New Roman" w:hAnsi="Times New Roman" w:cs="Times New Roman"/>
          <w:b/>
          <w:i w:val="0"/>
          <w:color w:val="000000" w:themeColor="text1"/>
          <w:sz w:val="24"/>
          <w:szCs w:val="24"/>
        </w:rPr>
        <w:fldChar w:fldCharType="begin"/>
      </w:r>
      <w:r w:rsidRPr="00714B1E">
        <w:rPr>
          <w:rFonts w:ascii="Times New Roman" w:hAnsi="Times New Roman" w:cs="Times New Roman"/>
          <w:b/>
          <w:i w:val="0"/>
          <w:color w:val="000000" w:themeColor="text1"/>
          <w:sz w:val="24"/>
          <w:szCs w:val="24"/>
        </w:rPr>
        <w:instrText xml:space="preserve"> SEQ Gráfico \* ARABIC </w:instrText>
      </w:r>
      <w:r w:rsidRPr="00714B1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6</w:t>
      </w:r>
      <w:r w:rsidRPr="00714B1E">
        <w:rPr>
          <w:rFonts w:ascii="Times New Roman" w:hAnsi="Times New Roman" w:cs="Times New Roman"/>
          <w:b/>
          <w:i w:val="0"/>
          <w:color w:val="000000" w:themeColor="text1"/>
          <w:sz w:val="24"/>
          <w:szCs w:val="24"/>
        </w:rPr>
        <w:fldChar w:fldCharType="end"/>
      </w:r>
      <w:r w:rsidRPr="00714B1E">
        <w:rPr>
          <w:rFonts w:ascii="Times New Roman" w:hAnsi="Times New Roman" w:cs="Times New Roman"/>
          <w:i w:val="0"/>
          <w:color w:val="000000" w:themeColor="text1"/>
          <w:sz w:val="24"/>
          <w:szCs w:val="24"/>
        </w:rPr>
        <w:t xml:space="preserve"> APOYO OBTENIDO POR PARTE DE OTRAS PERSONAS</w:t>
      </w:r>
      <w:bookmarkEnd w:id="100"/>
    </w:p>
    <w:p w14:paraId="11CB8D22" w14:textId="0E86D5C6" w:rsidR="00F54E1B" w:rsidRDefault="00F54E1B" w:rsidP="00714B1E">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0B74BD1B" wp14:editId="18876DC2">
            <wp:extent cx="4029075" cy="252412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9931DC" w14:textId="77777777" w:rsidR="00714B1E" w:rsidRPr="003C1242" w:rsidRDefault="00714B1E" w:rsidP="00714B1E">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71A7A45" w14:textId="77777777" w:rsidR="00714B1E" w:rsidRPr="00F54E1B" w:rsidRDefault="00714B1E" w:rsidP="00714B1E">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5C3CCEB" w14:textId="77777777" w:rsidR="00714B1E" w:rsidRDefault="00714B1E" w:rsidP="00714B1E">
      <w:pPr>
        <w:autoSpaceDE w:val="0"/>
        <w:autoSpaceDN w:val="0"/>
        <w:adjustRightInd w:val="0"/>
        <w:spacing w:after="0" w:line="240" w:lineRule="auto"/>
        <w:jc w:val="center"/>
        <w:rPr>
          <w:rFonts w:ascii="Times New Roman" w:hAnsi="Times New Roman" w:cs="Times New Roman"/>
          <w:sz w:val="24"/>
          <w:szCs w:val="24"/>
        </w:rPr>
      </w:pPr>
    </w:p>
    <w:p w14:paraId="5DD18F7E" w14:textId="77777777" w:rsidR="00714B1E" w:rsidRPr="003C1242" w:rsidRDefault="00714B1E" w:rsidP="00714B1E">
      <w:pPr>
        <w:autoSpaceDE w:val="0"/>
        <w:autoSpaceDN w:val="0"/>
        <w:adjustRightInd w:val="0"/>
        <w:spacing w:after="0" w:line="240" w:lineRule="auto"/>
        <w:jc w:val="center"/>
        <w:rPr>
          <w:rFonts w:ascii="Times New Roman" w:hAnsi="Times New Roman" w:cs="Times New Roman"/>
          <w:sz w:val="24"/>
          <w:szCs w:val="24"/>
        </w:rPr>
      </w:pPr>
    </w:p>
    <w:p w14:paraId="48F209B3" w14:textId="30223422"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BE08D7">
        <w:rPr>
          <w:rFonts w:ascii="Times New Roman" w:hAnsi="Times New Roman" w:cs="Times New Roman"/>
          <w:b/>
          <w:sz w:val="24"/>
          <w:szCs w:val="24"/>
        </w:rPr>
        <w:t xml:space="preserve">y discusión </w:t>
      </w:r>
    </w:p>
    <w:p w14:paraId="086AE249"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0777BE39" w14:textId="77777777" w:rsidR="00F54E1B" w:rsidRDefault="00F54E1B" w:rsidP="00F54E1B">
      <w:pPr>
        <w:autoSpaceDE w:val="0"/>
        <w:autoSpaceDN w:val="0"/>
        <w:adjustRightInd w:val="0"/>
        <w:spacing w:after="0" w:line="360" w:lineRule="auto"/>
        <w:jc w:val="both"/>
        <w:rPr>
          <w:rFonts w:ascii="Times New Roman" w:hAnsi="Times New Roman" w:cs="Times New Roman"/>
          <w:sz w:val="24"/>
          <w:szCs w:val="24"/>
        </w:rPr>
      </w:pPr>
      <w:r w:rsidRPr="008734BF">
        <w:rPr>
          <w:rFonts w:ascii="Times New Roman" w:hAnsi="Times New Roman" w:cs="Times New Roman"/>
          <w:sz w:val="24"/>
          <w:szCs w:val="24"/>
        </w:rPr>
        <w:lastRenderedPageBreak/>
        <w:t>Se podría considerar está una pregunta de mucha importancia</w:t>
      </w:r>
      <w:r>
        <w:rPr>
          <w:rFonts w:ascii="Times New Roman" w:hAnsi="Times New Roman" w:cs="Times New Roman"/>
          <w:sz w:val="24"/>
          <w:szCs w:val="24"/>
        </w:rPr>
        <w:t xml:space="preserve"> ya que el apoyo a los pacientes es fundamental, sin embargo no todos tienen el apoyo esperado reflejándose en el 30% de los pacientes con insuficiencia renal crónica que no tienen el apoyo que necesitan, mientras que el 70% de los pacientes, es decir la gran mayoría si tienen el apoyo que necesitan.</w:t>
      </w:r>
    </w:p>
    <w:p w14:paraId="15CD38FC" w14:textId="0F592B8A" w:rsidR="00BE08D7" w:rsidRDefault="00BE08D7"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Este estudio concuerda</w:t>
      </w:r>
      <w:r w:rsidR="005E63C8">
        <w:rPr>
          <w:rFonts w:ascii="Times New Roman" w:hAnsi="Times New Roman" w:cs="Times New Roman"/>
          <w:sz w:val="24"/>
          <w:szCs w:val="24"/>
        </w:rPr>
        <w:t xml:space="preserve"> con el</w:t>
      </w:r>
      <w:r>
        <w:rPr>
          <w:rFonts w:ascii="Times New Roman" w:hAnsi="Times New Roman" w:cs="Times New Roman"/>
          <w:sz w:val="24"/>
          <w:szCs w:val="24"/>
        </w:rPr>
        <w:t xml:space="preserve"> análisis sobre la calidad de vida en pacientes con insuficiencia renal crónica en tratamiento de hemodiálisis realizado en Perú en la Clínica Virgen del Carmen Cañete</w:t>
      </w:r>
      <w:r w:rsidR="005E63C8">
        <w:rPr>
          <w:rFonts w:ascii="Times New Roman" w:hAnsi="Times New Roman" w:cs="Times New Roman"/>
          <w:sz w:val="24"/>
          <w:szCs w:val="24"/>
        </w:rPr>
        <w:t>, ya que la mayoría de pacientes si cuenta con el apoyo de otras personas cercanos a ellos, lo que les ha favorecido para evitar desencadenar etapas de crisis físicos y emocionales durante el tratamiento.</w:t>
      </w:r>
    </w:p>
    <w:p w14:paraId="1F051A31"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21CA8AFE"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7242E6CC" w14:textId="76FCC130" w:rsidR="00F54E1B" w:rsidRPr="00992404" w:rsidRDefault="00992404" w:rsidP="00992404">
      <w:pPr>
        <w:pStyle w:val="Descripcin"/>
        <w:keepNext/>
        <w:jc w:val="center"/>
        <w:rPr>
          <w:rFonts w:ascii="Times New Roman" w:hAnsi="Times New Roman" w:cs="Times New Roman"/>
          <w:i w:val="0"/>
          <w:color w:val="000000" w:themeColor="text1"/>
          <w:sz w:val="24"/>
          <w:szCs w:val="24"/>
        </w:rPr>
      </w:pPr>
      <w:bookmarkStart w:id="101" w:name="_Toc21067773"/>
      <w:r w:rsidRPr="00992404">
        <w:rPr>
          <w:rFonts w:ascii="Times New Roman" w:hAnsi="Times New Roman" w:cs="Times New Roman"/>
          <w:b/>
          <w:i w:val="0"/>
          <w:color w:val="000000" w:themeColor="text1"/>
          <w:sz w:val="24"/>
          <w:szCs w:val="24"/>
        </w:rPr>
        <w:t xml:space="preserve">Tabla </w:t>
      </w:r>
      <w:r w:rsidRPr="00992404">
        <w:rPr>
          <w:rFonts w:ascii="Times New Roman" w:hAnsi="Times New Roman" w:cs="Times New Roman"/>
          <w:b/>
          <w:i w:val="0"/>
          <w:color w:val="000000" w:themeColor="text1"/>
          <w:sz w:val="24"/>
          <w:szCs w:val="24"/>
        </w:rPr>
        <w:fldChar w:fldCharType="begin"/>
      </w:r>
      <w:r w:rsidRPr="00992404">
        <w:rPr>
          <w:rFonts w:ascii="Times New Roman" w:hAnsi="Times New Roman" w:cs="Times New Roman"/>
          <w:b/>
          <w:i w:val="0"/>
          <w:color w:val="000000" w:themeColor="text1"/>
          <w:sz w:val="24"/>
          <w:szCs w:val="24"/>
        </w:rPr>
        <w:instrText xml:space="preserve"> SEQ Tabla \* ARABIC </w:instrText>
      </w:r>
      <w:r w:rsidRPr="0099240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7</w:t>
      </w:r>
      <w:r w:rsidRPr="00992404">
        <w:rPr>
          <w:rFonts w:ascii="Times New Roman" w:hAnsi="Times New Roman" w:cs="Times New Roman"/>
          <w:b/>
          <w:i w:val="0"/>
          <w:color w:val="000000" w:themeColor="text1"/>
          <w:sz w:val="24"/>
          <w:szCs w:val="24"/>
        </w:rPr>
        <w:fldChar w:fldCharType="end"/>
      </w:r>
      <w:r w:rsidRPr="00992404">
        <w:rPr>
          <w:rFonts w:ascii="Times New Roman" w:hAnsi="Times New Roman" w:cs="Times New Roman"/>
          <w:i w:val="0"/>
          <w:color w:val="000000" w:themeColor="text1"/>
          <w:sz w:val="24"/>
          <w:szCs w:val="24"/>
        </w:rPr>
        <w:t xml:space="preserve"> CALIFICACIÓN A LA CALIDAD DE VIDA</w:t>
      </w:r>
      <w:bookmarkEnd w:id="101"/>
    </w:p>
    <w:tbl>
      <w:tblPr>
        <w:tblStyle w:val="Tabladecuadrcula1clara-nfasis51"/>
        <w:tblW w:w="5098" w:type="dxa"/>
        <w:jc w:val="center"/>
        <w:tblLook w:val="04A0" w:firstRow="1" w:lastRow="0" w:firstColumn="1" w:lastColumn="0" w:noHBand="0" w:noVBand="1"/>
      </w:tblPr>
      <w:tblGrid>
        <w:gridCol w:w="1954"/>
        <w:gridCol w:w="1443"/>
        <w:gridCol w:w="1701"/>
      </w:tblGrid>
      <w:tr w:rsidR="00F54E1B" w:rsidRPr="000E1FA8" w14:paraId="482DE79D" w14:textId="77777777" w:rsidTr="00F54E1B">
        <w:trPr>
          <w:cnfStyle w:val="100000000000" w:firstRow="1" w:lastRow="0" w:firstColumn="0" w:lastColumn="0" w:oddVBand="0" w:evenVBand="0" w:oddHBand="0"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0B9D069D" w14:textId="77777777" w:rsidR="00F54E1B" w:rsidRPr="00142FF3" w:rsidRDefault="00F54E1B" w:rsidP="00F54E1B">
            <w:pPr>
              <w:rPr>
                <w:rFonts w:eastAsia="Times New Roman"/>
                <w:szCs w:val="18"/>
                <w:lang w:eastAsia="es-MX"/>
              </w:rPr>
            </w:pPr>
            <w:r w:rsidRPr="00142FF3">
              <w:rPr>
                <w:rFonts w:eastAsia="Times New Roman"/>
                <w:szCs w:val="18"/>
                <w:lang w:eastAsia="es-MX"/>
              </w:rPr>
              <w:t> </w:t>
            </w:r>
          </w:p>
        </w:tc>
        <w:tc>
          <w:tcPr>
            <w:tcW w:w="1443" w:type="dxa"/>
            <w:hideMark/>
          </w:tcPr>
          <w:p w14:paraId="22137B18"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lang w:eastAsia="es-MX"/>
              </w:rPr>
              <w:t>Número de pacientes</w:t>
            </w:r>
          </w:p>
        </w:tc>
        <w:tc>
          <w:tcPr>
            <w:tcW w:w="1701" w:type="dxa"/>
            <w:hideMark/>
          </w:tcPr>
          <w:p w14:paraId="60661B30"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Porcentaje</w:t>
            </w:r>
          </w:p>
        </w:tc>
      </w:tr>
      <w:tr w:rsidR="00F54E1B" w:rsidRPr="000E1FA8" w14:paraId="30CBD358" w14:textId="77777777" w:rsidTr="00F54E1B">
        <w:trPr>
          <w:trHeight w:val="280"/>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241B5072" w14:textId="77777777" w:rsidR="00F54E1B" w:rsidRPr="00142FF3" w:rsidRDefault="00F54E1B" w:rsidP="00F54E1B">
            <w:pPr>
              <w:rPr>
                <w:rFonts w:eastAsia="Times New Roman"/>
                <w:szCs w:val="18"/>
                <w:lang w:eastAsia="es-MX"/>
              </w:rPr>
            </w:pPr>
            <w:r w:rsidRPr="00142FF3">
              <w:rPr>
                <w:rFonts w:eastAsia="Times New Roman"/>
                <w:szCs w:val="18"/>
                <w:lang w:eastAsia="es-MX"/>
              </w:rPr>
              <w:t>Muy mala</w:t>
            </w:r>
          </w:p>
        </w:tc>
        <w:tc>
          <w:tcPr>
            <w:tcW w:w="1443" w:type="dxa"/>
            <w:noWrap/>
            <w:hideMark/>
          </w:tcPr>
          <w:p w14:paraId="46E9FA28"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13</w:t>
            </w:r>
          </w:p>
        </w:tc>
        <w:tc>
          <w:tcPr>
            <w:tcW w:w="1701" w:type="dxa"/>
            <w:noWrap/>
            <w:hideMark/>
          </w:tcPr>
          <w:p w14:paraId="192EBB1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13.3%</w:t>
            </w:r>
          </w:p>
        </w:tc>
      </w:tr>
      <w:tr w:rsidR="00F54E1B" w:rsidRPr="000E1FA8" w14:paraId="6F53BB16" w14:textId="77777777" w:rsidTr="00F54E1B">
        <w:trPr>
          <w:trHeight w:val="280"/>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1677B216" w14:textId="77777777" w:rsidR="00F54E1B" w:rsidRPr="00142FF3" w:rsidRDefault="00F54E1B" w:rsidP="00F54E1B">
            <w:pPr>
              <w:rPr>
                <w:rFonts w:eastAsia="Times New Roman"/>
                <w:szCs w:val="18"/>
                <w:lang w:eastAsia="es-MX"/>
              </w:rPr>
            </w:pPr>
            <w:r w:rsidRPr="00142FF3">
              <w:rPr>
                <w:rFonts w:eastAsia="Times New Roman"/>
                <w:szCs w:val="18"/>
                <w:lang w:eastAsia="es-MX"/>
              </w:rPr>
              <w:t>Regular</w:t>
            </w:r>
          </w:p>
        </w:tc>
        <w:tc>
          <w:tcPr>
            <w:tcW w:w="1443" w:type="dxa"/>
            <w:noWrap/>
            <w:hideMark/>
          </w:tcPr>
          <w:p w14:paraId="08F7A4A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49</w:t>
            </w:r>
          </w:p>
        </w:tc>
        <w:tc>
          <w:tcPr>
            <w:tcW w:w="1701" w:type="dxa"/>
            <w:noWrap/>
            <w:hideMark/>
          </w:tcPr>
          <w:p w14:paraId="1F753A8B"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50%</w:t>
            </w:r>
          </w:p>
        </w:tc>
      </w:tr>
      <w:tr w:rsidR="00F54E1B" w:rsidRPr="000E1FA8" w14:paraId="2BDEEAF4" w14:textId="77777777" w:rsidTr="00F54E1B">
        <w:trPr>
          <w:trHeight w:val="280"/>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7A3D3DF7" w14:textId="77777777" w:rsidR="00F54E1B" w:rsidRPr="00142FF3" w:rsidRDefault="00F54E1B" w:rsidP="00F54E1B">
            <w:pPr>
              <w:rPr>
                <w:rFonts w:eastAsia="Times New Roman"/>
                <w:szCs w:val="18"/>
                <w:lang w:eastAsia="es-MX"/>
              </w:rPr>
            </w:pPr>
            <w:r w:rsidRPr="00142FF3">
              <w:rPr>
                <w:rFonts w:eastAsia="Times New Roman"/>
                <w:szCs w:val="18"/>
                <w:lang w:eastAsia="es-MX"/>
              </w:rPr>
              <w:t>Normal</w:t>
            </w:r>
          </w:p>
        </w:tc>
        <w:tc>
          <w:tcPr>
            <w:tcW w:w="1443" w:type="dxa"/>
            <w:noWrap/>
            <w:hideMark/>
          </w:tcPr>
          <w:p w14:paraId="1A7F1A0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w:t>
            </w:r>
          </w:p>
        </w:tc>
        <w:tc>
          <w:tcPr>
            <w:tcW w:w="1701" w:type="dxa"/>
            <w:noWrap/>
            <w:hideMark/>
          </w:tcPr>
          <w:p w14:paraId="19173F2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29.6%</w:t>
            </w:r>
          </w:p>
        </w:tc>
      </w:tr>
      <w:tr w:rsidR="00F54E1B" w:rsidRPr="000E1FA8" w14:paraId="02E4B793" w14:textId="77777777" w:rsidTr="00F54E1B">
        <w:trPr>
          <w:trHeight w:val="449"/>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21E84B10" w14:textId="77777777" w:rsidR="00F54E1B" w:rsidRPr="00142FF3" w:rsidRDefault="00F54E1B" w:rsidP="00F54E1B">
            <w:pPr>
              <w:rPr>
                <w:rFonts w:eastAsia="Times New Roman"/>
                <w:szCs w:val="18"/>
                <w:lang w:eastAsia="es-MX"/>
              </w:rPr>
            </w:pPr>
            <w:r w:rsidRPr="00142FF3">
              <w:rPr>
                <w:rFonts w:eastAsia="Times New Roman"/>
                <w:szCs w:val="18"/>
                <w:lang w:eastAsia="es-MX"/>
              </w:rPr>
              <w:t>Bastante buena</w:t>
            </w:r>
          </w:p>
        </w:tc>
        <w:tc>
          <w:tcPr>
            <w:tcW w:w="1443" w:type="dxa"/>
            <w:noWrap/>
            <w:hideMark/>
          </w:tcPr>
          <w:p w14:paraId="67947608"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7</w:t>
            </w:r>
          </w:p>
        </w:tc>
        <w:tc>
          <w:tcPr>
            <w:tcW w:w="1701" w:type="dxa"/>
            <w:noWrap/>
            <w:hideMark/>
          </w:tcPr>
          <w:p w14:paraId="45810D36"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7.1%</w:t>
            </w:r>
          </w:p>
        </w:tc>
      </w:tr>
      <w:tr w:rsidR="00F54E1B" w:rsidRPr="000E1FA8" w14:paraId="0A1E3D18" w14:textId="77777777" w:rsidTr="00F54E1B">
        <w:trPr>
          <w:trHeight w:val="280"/>
          <w:jc w:val="center"/>
        </w:trPr>
        <w:tc>
          <w:tcPr>
            <w:cnfStyle w:val="001000000000" w:firstRow="0" w:lastRow="0" w:firstColumn="1" w:lastColumn="0" w:oddVBand="0" w:evenVBand="0" w:oddHBand="0" w:evenHBand="0" w:firstRowFirstColumn="0" w:firstRowLastColumn="0" w:lastRowFirstColumn="0" w:lastRowLastColumn="0"/>
            <w:tcW w:w="1954" w:type="dxa"/>
            <w:hideMark/>
          </w:tcPr>
          <w:p w14:paraId="1B63258C" w14:textId="77777777" w:rsidR="00F54E1B" w:rsidRPr="00142FF3" w:rsidRDefault="00F54E1B" w:rsidP="00F54E1B">
            <w:pPr>
              <w:rPr>
                <w:rFonts w:eastAsia="Times New Roman"/>
                <w:szCs w:val="18"/>
                <w:lang w:eastAsia="es-MX"/>
              </w:rPr>
            </w:pPr>
            <w:r w:rsidRPr="00142FF3">
              <w:rPr>
                <w:rFonts w:eastAsia="Times New Roman"/>
                <w:szCs w:val="18"/>
                <w:lang w:eastAsia="es-MX"/>
              </w:rPr>
              <w:t>Total</w:t>
            </w:r>
          </w:p>
        </w:tc>
        <w:tc>
          <w:tcPr>
            <w:tcW w:w="1443" w:type="dxa"/>
            <w:noWrap/>
            <w:hideMark/>
          </w:tcPr>
          <w:p w14:paraId="45A4269B"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98</w:t>
            </w:r>
          </w:p>
        </w:tc>
        <w:tc>
          <w:tcPr>
            <w:tcW w:w="1701" w:type="dxa"/>
            <w:noWrap/>
            <w:hideMark/>
          </w:tcPr>
          <w:p w14:paraId="4569E25F"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100%</w:t>
            </w:r>
          </w:p>
        </w:tc>
      </w:tr>
    </w:tbl>
    <w:p w14:paraId="2546BC38" w14:textId="77777777" w:rsidR="00992404" w:rsidRPr="003C1242" w:rsidRDefault="00992404" w:rsidP="0099240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5AF835E" w14:textId="77777777" w:rsidR="00992404" w:rsidRDefault="00992404" w:rsidP="0099240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94F6A83" w14:textId="77777777" w:rsidR="00992404" w:rsidRPr="00F54E1B" w:rsidRDefault="00992404" w:rsidP="00992404">
      <w:pPr>
        <w:autoSpaceDE w:val="0"/>
        <w:autoSpaceDN w:val="0"/>
        <w:adjustRightInd w:val="0"/>
        <w:spacing w:after="0" w:line="240" w:lineRule="auto"/>
        <w:jc w:val="both"/>
        <w:rPr>
          <w:rFonts w:ascii="Times New Roman" w:hAnsi="Times New Roman" w:cs="Times New Roman"/>
          <w:sz w:val="24"/>
          <w:szCs w:val="24"/>
        </w:rPr>
      </w:pPr>
    </w:p>
    <w:p w14:paraId="177D02E8"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42987B4B" w14:textId="6F74A0EE" w:rsidR="00F54E1B" w:rsidRPr="00992404" w:rsidRDefault="00992404" w:rsidP="00992404">
      <w:pPr>
        <w:pStyle w:val="Descripcin"/>
        <w:tabs>
          <w:tab w:val="left" w:pos="1335"/>
          <w:tab w:val="center" w:pos="4252"/>
        </w:tabs>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ab/>
      </w:r>
      <w:r>
        <w:rPr>
          <w:rFonts w:ascii="Times New Roman" w:hAnsi="Times New Roman" w:cs="Times New Roman"/>
          <w:i w:val="0"/>
          <w:color w:val="000000" w:themeColor="text1"/>
          <w:sz w:val="24"/>
          <w:szCs w:val="24"/>
        </w:rPr>
        <w:tab/>
      </w:r>
      <w:bookmarkStart w:id="102" w:name="_Toc21067808"/>
      <w:r w:rsidRPr="00992404">
        <w:rPr>
          <w:rFonts w:ascii="Times New Roman" w:hAnsi="Times New Roman" w:cs="Times New Roman"/>
          <w:b/>
          <w:i w:val="0"/>
          <w:color w:val="000000" w:themeColor="text1"/>
          <w:sz w:val="24"/>
          <w:szCs w:val="24"/>
        </w:rPr>
        <w:t xml:space="preserve">Gráfico </w:t>
      </w:r>
      <w:r w:rsidRPr="00992404">
        <w:rPr>
          <w:rFonts w:ascii="Times New Roman" w:hAnsi="Times New Roman" w:cs="Times New Roman"/>
          <w:b/>
          <w:i w:val="0"/>
          <w:color w:val="000000" w:themeColor="text1"/>
          <w:sz w:val="24"/>
          <w:szCs w:val="24"/>
        </w:rPr>
        <w:fldChar w:fldCharType="begin"/>
      </w:r>
      <w:r w:rsidRPr="00992404">
        <w:rPr>
          <w:rFonts w:ascii="Times New Roman" w:hAnsi="Times New Roman" w:cs="Times New Roman"/>
          <w:b/>
          <w:i w:val="0"/>
          <w:color w:val="000000" w:themeColor="text1"/>
          <w:sz w:val="24"/>
          <w:szCs w:val="24"/>
        </w:rPr>
        <w:instrText xml:space="preserve"> SEQ Gráfico \* ARABIC </w:instrText>
      </w:r>
      <w:r w:rsidRPr="0099240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7</w:t>
      </w:r>
      <w:r w:rsidRPr="00992404">
        <w:rPr>
          <w:rFonts w:ascii="Times New Roman" w:hAnsi="Times New Roman" w:cs="Times New Roman"/>
          <w:b/>
          <w:i w:val="0"/>
          <w:color w:val="000000" w:themeColor="text1"/>
          <w:sz w:val="24"/>
          <w:szCs w:val="24"/>
        </w:rPr>
        <w:fldChar w:fldCharType="end"/>
      </w:r>
      <w:r w:rsidRPr="00992404">
        <w:rPr>
          <w:rFonts w:ascii="Times New Roman" w:hAnsi="Times New Roman" w:cs="Times New Roman"/>
          <w:i w:val="0"/>
          <w:color w:val="000000" w:themeColor="text1"/>
          <w:sz w:val="24"/>
          <w:szCs w:val="24"/>
        </w:rPr>
        <w:t xml:space="preserve"> CALIFICACIÓN A LA CALIDAD DE VIDA</w:t>
      </w:r>
      <w:bookmarkEnd w:id="102"/>
    </w:p>
    <w:p w14:paraId="6EBEBFB7" w14:textId="77777777" w:rsidR="00F54E1B" w:rsidRPr="009E50F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1E8A60C1" wp14:editId="3DAE8536">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16198B" w14:textId="77777777" w:rsidR="00992404" w:rsidRPr="003C1242" w:rsidRDefault="00992404" w:rsidP="0099240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ADEAF08" w14:textId="77777777" w:rsidR="00992404" w:rsidRPr="00F54E1B" w:rsidRDefault="00992404" w:rsidP="0099240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465C82F"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1BED8EF7" w14:textId="77777777" w:rsidR="00992404" w:rsidRDefault="00992404" w:rsidP="00F54E1B">
      <w:pPr>
        <w:autoSpaceDE w:val="0"/>
        <w:autoSpaceDN w:val="0"/>
        <w:adjustRightInd w:val="0"/>
        <w:spacing w:after="0" w:line="240" w:lineRule="auto"/>
        <w:jc w:val="both"/>
        <w:rPr>
          <w:rFonts w:ascii="Times New Roman" w:hAnsi="Times New Roman" w:cs="Times New Roman"/>
          <w:sz w:val="24"/>
          <w:szCs w:val="24"/>
        </w:rPr>
      </w:pPr>
    </w:p>
    <w:p w14:paraId="6AE81630" w14:textId="77777777" w:rsidR="005E63C8" w:rsidRPr="003C1242" w:rsidRDefault="005E63C8" w:rsidP="00F54E1B">
      <w:pPr>
        <w:autoSpaceDE w:val="0"/>
        <w:autoSpaceDN w:val="0"/>
        <w:adjustRightInd w:val="0"/>
        <w:spacing w:after="0" w:line="240" w:lineRule="auto"/>
        <w:jc w:val="both"/>
        <w:rPr>
          <w:rFonts w:ascii="Times New Roman" w:hAnsi="Times New Roman" w:cs="Times New Roman"/>
          <w:sz w:val="24"/>
          <w:szCs w:val="24"/>
        </w:rPr>
      </w:pPr>
    </w:p>
    <w:p w14:paraId="2FBD9887" w14:textId="1E0B5405"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5E63C8">
        <w:rPr>
          <w:rFonts w:ascii="Times New Roman" w:hAnsi="Times New Roman" w:cs="Times New Roman"/>
          <w:b/>
          <w:sz w:val="24"/>
          <w:szCs w:val="24"/>
        </w:rPr>
        <w:t>y discusión</w:t>
      </w:r>
    </w:p>
    <w:p w14:paraId="17914AA3"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BE90FA7" w14:textId="77777777" w:rsidR="00F54E1B" w:rsidRDefault="00F54E1B" w:rsidP="00F54E1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respecto a cómo los pacientes califican su calidad de vida, se observa que el 50% de ellos declararon tener una calidad de vida regular, seguido del 29,6% el cual pertenece aquellos pacientes que tienen una calidad de vida normal, el 13,3% de los pacientes tienen una calidad de vida muy mala y tan solo el 7,1% tienen una calidad de vida muy buena. </w:t>
      </w:r>
    </w:p>
    <w:p w14:paraId="3642FAE3" w14:textId="5ACBB565" w:rsidR="005E63C8" w:rsidRPr="005E63C8" w:rsidRDefault="005E63C8" w:rsidP="00F54E1B">
      <w:pPr>
        <w:autoSpaceDE w:val="0"/>
        <w:autoSpaceDN w:val="0"/>
        <w:adjustRightInd w:val="0"/>
        <w:spacing w:after="0" w:line="360" w:lineRule="auto"/>
        <w:jc w:val="both"/>
        <w:rPr>
          <w:rFonts w:ascii="Times New Roman" w:hAnsi="Times New Roman" w:cs="Times New Roman"/>
          <w:sz w:val="24"/>
          <w:szCs w:val="24"/>
        </w:rPr>
      </w:pPr>
      <w:r w:rsidRPr="005E63C8">
        <w:rPr>
          <w:rFonts w:ascii="Times New Roman" w:hAnsi="Times New Roman" w:cs="Times New Roman"/>
          <w:sz w:val="24"/>
          <w:szCs w:val="24"/>
        </w:rPr>
        <w:t>Los resultados expuestos concuerdan en su mayoría con el estudio realizado en la Clínica Virgen del Carmen Cañete en Perú</w:t>
      </w:r>
      <w:r>
        <w:rPr>
          <w:rFonts w:ascii="Times New Roman" w:hAnsi="Times New Roman" w:cs="Times New Roman"/>
          <w:sz w:val="24"/>
          <w:szCs w:val="24"/>
        </w:rPr>
        <w:t xml:space="preserve">, ya que el 52% de pacientes del estudio llevan una vida regular y el 48% una calidad de vida regular debido </w:t>
      </w:r>
      <w:r w:rsidRPr="005E63C8">
        <w:rPr>
          <w:rFonts w:ascii="Times New Roman" w:hAnsi="Times New Roman" w:cs="Times New Roman"/>
          <w:sz w:val="24"/>
          <w:szCs w:val="24"/>
        </w:rPr>
        <w:t>a que se han adaptado a un estilo de vida sedentario y a una alimentación poco saludable deteriorando su salud</w:t>
      </w:r>
      <w:r>
        <w:rPr>
          <w:rFonts w:ascii="Times New Roman" w:hAnsi="Times New Roman" w:cs="Times New Roman"/>
          <w:sz w:val="24"/>
          <w:szCs w:val="24"/>
        </w:rPr>
        <w:t>.</w:t>
      </w:r>
    </w:p>
    <w:p w14:paraId="580BEA4E" w14:textId="77777777" w:rsidR="00F27041" w:rsidRPr="00F27041" w:rsidRDefault="00F27041" w:rsidP="00F27041"/>
    <w:p w14:paraId="6368E5EE" w14:textId="4214C4BB" w:rsidR="00F54E1B" w:rsidRPr="00D773E7" w:rsidRDefault="00D773E7" w:rsidP="00D773E7">
      <w:pPr>
        <w:pStyle w:val="Descripcin"/>
        <w:jc w:val="center"/>
        <w:rPr>
          <w:rFonts w:ascii="Times New Roman" w:hAnsi="Times New Roman" w:cs="Times New Roman"/>
          <w:b/>
          <w:i w:val="0"/>
          <w:color w:val="000000" w:themeColor="text1"/>
          <w:sz w:val="24"/>
          <w:szCs w:val="24"/>
        </w:rPr>
      </w:pPr>
      <w:bookmarkStart w:id="103" w:name="_Toc21067774"/>
      <w:r w:rsidRPr="00D773E7">
        <w:rPr>
          <w:rFonts w:ascii="Times New Roman" w:hAnsi="Times New Roman" w:cs="Times New Roman"/>
          <w:b/>
          <w:i w:val="0"/>
          <w:color w:val="000000" w:themeColor="text1"/>
          <w:sz w:val="24"/>
          <w:szCs w:val="24"/>
        </w:rPr>
        <w:t xml:space="preserve">Tabla </w:t>
      </w:r>
      <w:r w:rsidRPr="00D773E7">
        <w:rPr>
          <w:rFonts w:ascii="Times New Roman" w:hAnsi="Times New Roman" w:cs="Times New Roman"/>
          <w:b/>
          <w:i w:val="0"/>
          <w:color w:val="000000" w:themeColor="text1"/>
          <w:sz w:val="24"/>
          <w:szCs w:val="24"/>
        </w:rPr>
        <w:fldChar w:fldCharType="begin"/>
      </w:r>
      <w:r w:rsidRPr="00D773E7">
        <w:rPr>
          <w:rFonts w:ascii="Times New Roman" w:hAnsi="Times New Roman" w:cs="Times New Roman"/>
          <w:b/>
          <w:i w:val="0"/>
          <w:color w:val="000000" w:themeColor="text1"/>
          <w:sz w:val="24"/>
          <w:szCs w:val="24"/>
        </w:rPr>
        <w:instrText xml:space="preserve"> SEQ Tabla \* ARABIC </w:instrText>
      </w:r>
      <w:r w:rsidRPr="00D773E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8</w:t>
      </w:r>
      <w:r w:rsidRPr="00D773E7">
        <w:rPr>
          <w:rFonts w:ascii="Times New Roman" w:hAnsi="Times New Roman" w:cs="Times New Roman"/>
          <w:b/>
          <w:i w:val="0"/>
          <w:color w:val="000000" w:themeColor="text1"/>
          <w:sz w:val="24"/>
          <w:szCs w:val="24"/>
        </w:rPr>
        <w:fldChar w:fldCharType="end"/>
      </w:r>
      <w:r w:rsidRPr="00D773E7">
        <w:rPr>
          <w:rFonts w:ascii="Times New Roman" w:hAnsi="Times New Roman" w:cs="Times New Roman"/>
          <w:i w:val="0"/>
          <w:color w:val="000000" w:themeColor="text1"/>
          <w:sz w:val="24"/>
          <w:szCs w:val="24"/>
        </w:rPr>
        <w:t xml:space="preserve"> SATISFACCIÓN CON SU SALUD</w:t>
      </w:r>
      <w:bookmarkEnd w:id="103"/>
    </w:p>
    <w:tbl>
      <w:tblPr>
        <w:tblStyle w:val="Tabladecuadrcula1clara-nfasis51"/>
        <w:tblW w:w="5382" w:type="dxa"/>
        <w:jc w:val="center"/>
        <w:tblLook w:val="04A0" w:firstRow="1" w:lastRow="0" w:firstColumn="1" w:lastColumn="0" w:noHBand="0" w:noVBand="1"/>
      </w:tblPr>
      <w:tblGrid>
        <w:gridCol w:w="2323"/>
        <w:gridCol w:w="1500"/>
        <w:gridCol w:w="1559"/>
      </w:tblGrid>
      <w:tr w:rsidR="00F54E1B" w:rsidRPr="00632047" w14:paraId="7D5796A7" w14:textId="77777777" w:rsidTr="00F54E1B">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4A49C449" w14:textId="77777777" w:rsidR="00F54E1B" w:rsidRPr="00142FF3" w:rsidRDefault="00F54E1B" w:rsidP="00F54E1B">
            <w:pPr>
              <w:rPr>
                <w:rFonts w:eastAsia="Times New Roman"/>
                <w:szCs w:val="18"/>
                <w:lang w:eastAsia="es-MX"/>
              </w:rPr>
            </w:pPr>
            <w:r w:rsidRPr="00142FF3">
              <w:rPr>
                <w:rFonts w:eastAsia="Times New Roman"/>
                <w:szCs w:val="18"/>
                <w:lang w:eastAsia="es-MX"/>
              </w:rPr>
              <w:t> </w:t>
            </w:r>
          </w:p>
        </w:tc>
        <w:tc>
          <w:tcPr>
            <w:tcW w:w="1500" w:type="dxa"/>
            <w:hideMark/>
          </w:tcPr>
          <w:p w14:paraId="0AFC02C8"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lang w:eastAsia="es-MX"/>
              </w:rPr>
              <w:t>Número de pacientes</w:t>
            </w:r>
          </w:p>
        </w:tc>
        <w:tc>
          <w:tcPr>
            <w:tcW w:w="1559" w:type="dxa"/>
            <w:hideMark/>
          </w:tcPr>
          <w:p w14:paraId="01037978"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Porcentaje</w:t>
            </w:r>
          </w:p>
        </w:tc>
      </w:tr>
      <w:tr w:rsidR="00F54E1B" w:rsidRPr="00632047" w14:paraId="15500566" w14:textId="77777777" w:rsidTr="00F54E1B">
        <w:trPr>
          <w:trHeight w:val="367"/>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243B8F5D" w14:textId="77777777" w:rsidR="00F54E1B" w:rsidRPr="00142FF3" w:rsidRDefault="00F54E1B" w:rsidP="00F54E1B">
            <w:pPr>
              <w:rPr>
                <w:rFonts w:eastAsia="Times New Roman"/>
                <w:szCs w:val="18"/>
                <w:lang w:eastAsia="es-MX"/>
              </w:rPr>
            </w:pPr>
            <w:r w:rsidRPr="00142FF3">
              <w:rPr>
                <w:rFonts w:eastAsia="Times New Roman"/>
                <w:szCs w:val="18"/>
                <w:lang w:eastAsia="es-MX"/>
              </w:rPr>
              <w:t>Muy insatisfecho</w:t>
            </w:r>
          </w:p>
        </w:tc>
        <w:tc>
          <w:tcPr>
            <w:tcW w:w="1500" w:type="dxa"/>
            <w:noWrap/>
            <w:hideMark/>
          </w:tcPr>
          <w:p w14:paraId="1BF7AA32"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19</w:t>
            </w:r>
          </w:p>
        </w:tc>
        <w:tc>
          <w:tcPr>
            <w:tcW w:w="1559" w:type="dxa"/>
            <w:noWrap/>
            <w:hideMark/>
          </w:tcPr>
          <w:p w14:paraId="0748F79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19.4%</w:t>
            </w:r>
          </w:p>
        </w:tc>
      </w:tr>
      <w:tr w:rsidR="00F54E1B" w:rsidRPr="00632047" w14:paraId="6975CDDF" w14:textId="77777777" w:rsidTr="00F54E1B">
        <w:trPr>
          <w:trHeight w:val="367"/>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39EBD8D8" w14:textId="77777777" w:rsidR="00F54E1B" w:rsidRPr="00142FF3" w:rsidRDefault="00F54E1B" w:rsidP="00F54E1B">
            <w:pPr>
              <w:rPr>
                <w:rFonts w:eastAsia="Times New Roman"/>
                <w:szCs w:val="18"/>
                <w:lang w:eastAsia="es-MX"/>
              </w:rPr>
            </w:pPr>
            <w:r w:rsidRPr="00142FF3">
              <w:rPr>
                <w:rFonts w:eastAsia="Times New Roman"/>
                <w:szCs w:val="18"/>
                <w:lang w:eastAsia="es-MX"/>
              </w:rPr>
              <w:t>Un poco satisfecho</w:t>
            </w:r>
          </w:p>
        </w:tc>
        <w:tc>
          <w:tcPr>
            <w:tcW w:w="1500" w:type="dxa"/>
            <w:noWrap/>
            <w:hideMark/>
          </w:tcPr>
          <w:p w14:paraId="27EAB88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52</w:t>
            </w:r>
          </w:p>
        </w:tc>
        <w:tc>
          <w:tcPr>
            <w:tcW w:w="1559" w:type="dxa"/>
            <w:noWrap/>
            <w:hideMark/>
          </w:tcPr>
          <w:p w14:paraId="72B6CA24"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53.1%</w:t>
            </w:r>
          </w:p>
        </w:tc>
      </w:tr>
      <w:tr w:rsidR="00F54E1B" w:rsidRPr="00632047" w14:paraId="34405128" w14:textId="77777777" w:rsidTr="00F54E1B">
        <w:trPr>
          <w:trHeight w:val="229"/>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6767DB85" w14:textId="77777777" w:rsidR="00F54E1B" w:rsidRPr="00142FF3" w:rsidRDefault="00F54E1B" w:rsidP="00F54E1B">
            <w:pPr>
              <w:rPr>
                <w:rFonts w:eastAsia="Times New Roman"/>
                <w:szCs w:val="18"/>
                <w:lang w:eastAsia="es-MX"/>
              </w:rPr>
            </w:pPr>
            <w:r w:rsidRPr="00142FF3">
              <w:rPr>
                <w:rFonts w:eastAsia="Times New Roman"/>
                <w:szCs w:val="18"/>
                <w:lang w:eastAsia="es-MX"/>
              </w:rPr>
              <w:t>Normal</w:t>
            </w:r>
          </w:p>
        </w:tc>
        <w:tc>
          <w:tcPr>
            <w:tcW w:w="1500" w:type="dxa"/>
            <w:noWrap/>
            <w:hideMark/>
          </w:tcPr>
          <w:p w14:paraId="165D72A8"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22</w:t>
            </w:r>
          </w:p>
        </w:tc>
        <w:tc>
          <w:tcPr>
            <w:tcW w:w="1559" w:type="dxa"/>
            <w:noWrap/>
            <w:hideMark/>
          </w:tcPr>
          <w:p w14:paraId="1A045BB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22.4%</w:t>
            </w:r>
          </w:p>
        </w:tc>
      </w:tr>
      <w:tr w:rsidR="00F54E1B" w:rsidRPr="00632047" w14:paraId="4C4883D6" w14:textId="77777777" w:rsidTr="00F54E1B">
        <w:trPr>
          <w:trHeight w:val="367"/>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227629CC" w14:textId="77777777" w:rsidR="00F54E1B" w:rsidRPr="00142FF3" w:rsidRDefault="00F54E1B" w:rsidP="00F54E1B">
            <w:pPr>
              <w:rPr>
                <w:rFonts w:eastAsia="Times New Roman"/>
                <w:szCs w:val="18"/>
                <w:lang w:eastAsia="es-MX"/>
              </w:rPr>
            </w:pPr>
            <w:r w:rsidRPr="00142FF3">
              <w:rPr>
                <w:rFonts w:eastAsia="Times New Roman"/>
                <w:szCs w:val="18"/>
                <w:lang w:eastAsia="es-MX"/>
              </w:rPr>
              <w:t>Bastante satisfecho</w:t>
            </w:r>
          </w:p>
        </w:tc>
        <w:tc>
          <w:tcPr>
            <w:tcW w:w="1500" w:type="dxa"/>
            <w:noWrap/>
            <w:hideMark/>
          </w:tcPr>
          <w:p w14:paraId="2A2E4EC7"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5</w:t>
            </w:r>
          </w:p>
        </w:tc>
        <w:tc>
          <w:tcPr>
            <w:tcW w:w="1559" w:type="dxa"/>
            <w:noWrap/>
            <w:hideMark/>
          </w:tcPr>
          <w:p w14:paraId="4D90EFB3"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5.1%</w:t>
            </w:r>
          </w:p>
        </w:tc>
      </w:tr>
      <w:tr w:rsidR="00F54E1B" w:rsidRPr="00632047" w14:paraId="2D039B80" w14:textId="77777777" w:rsidTr="00F54E1B">
        <w:trPr>
          <w:trHeight w:val="229"/>
          <w:jc w:val="center"/>
        </w:trPr>
        <w:tc>
          <w:tcPr>
            <w:cnfStyle w:val="001000000000" w:firstRow="0" w:lastRow="0" w:firstColumn="1" w:lastColumn="0" w:oddVBand="0" w:evenVBand="0" w:oddHBand="0" w:evenHBand="0" w:firstRowFirstColumn="0" w:firstRowLastColumn="0" w:lastRowFirstColumn="0" w:lastRowLastColumn="0"/>
            <w:tcW w:w="2323" w:type="dxa"/>
            <w:hideMark/>
          </w:tcPr>
          <w:p w14:paraId="14F69278" w14:textId="77777777" w:rsidR="00F54E1B" w:rsidRPr="00142FF3" w:rsidRDefault="00F54E1B" w:rsidP="00F54E1B">
            <w:pPr>
              <w:rPr>
                <w:rFonts w:eastAsia="Times New Roman"/>
                <w:szCs w:val="18"/>
                <w:lang w:eastAsia="es-MX"/>
              </w:rPr>
            </w:pPr>
            <w:r w:rsidRPr="00142FF3">
              <w:rPr>
                <w:rFonts w:eastAsia="Times New Roman"/>
                <w:szCs w:val="18"/>
                <w:lang w:eastAsia="es-MX"/>
              </w:rPr>
              <w:t>Total</w:t>
            </w:r>
          </w:p>
        </w:tc>
        <w:tc>
          <w:tcPr>
            <w:tcW w:w="1500" w:type="dxa"/>
            <w:noWrap/>
            <w:hideMark/>
          </w:tcPr>
          <w:p w14:paraId="525DC462"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98</w:t>
            </w:r>
          </w:p>
        </w:tc>
        <w:tc>
          <w:tcPr>
            <w:tcW w:w="1559" w:type="dxa"/>
            <w:noWrap/>
            <w:hideMark/>
          </w:tcPr>
          <w:p w14:paraId="7243C5A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100%</w:t>
            </w:r>
          </w:p>
        </w:tc>
      </w:tr>
    </w:tbl>
    <w:p w14:paraId="7209CEE0" w14:textId="77777777" w:rsidR="00D773E7" w:rsidRPr="003C1242" w:rsidRDefault="00D773E7" w:rsidP="00D773E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D525EA8" w14:textId="77777777" w:rsidR="00D773E7" w:rsidRPr="00F54E1B" w:rsidRDefault="00D773E7" w:rsidP="00D773E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4F5D211"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9C99BA0"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D177F2C" w14:textId="6FBDF71A" w:rsidR="00D773E7" w:rsidRPr="00D773E7" w:rsidRDefault="00D773E7" w:rsidP="00D773E7">
      <w:pPr>
        <w:pStyle w:val="Descripcin"/>
        <w:jc w:val="center"/>
        <w:rPr>
          <w:rFonts w:ascii="Times New Roman" w:hAnsi="Times New Roman" w:cs="Times New Roman"/>
          <w:i w:val="0"/>
          <w:color w:val="000000" w:themeColor="text1"/>
          <w:sz w:val="24"/>
          <w:szCs w:val="24"/>
        </w:rPr>
      </w:pPr>
      <w:bookmarkStart w:id="104" w:name="_Toc21067809"/>
      <w:r w:rsidRPr="00D773E7">
        <w:rPr>
          <w:rFonts w:ascii="Times New Roman" w:hAnsi="Times New Roman" w:cs="Times New Roman"/>
          <w:b/>
          <w:i w:val="0"/>
          <w:color w:val="000000" w:themeColor="text1"/>
          <w:sz w:val="24"/>
          <w:szCs w:val="24"/>
        </w:rPr>
        <w:t xml:space="preserve">Gráfico </w:t>
      </w:r>
      <w:r w:rsidRPr="00D773E7">
        <w:rPr>
          <w:rFonts w:ascii="Times New Roman" w:hAnsi="Times New Roman" w:cs="Times New Roman"/>
          <w:b/>
          <w:i w:val="0"/>
          <w:color w:val="000000" w:themeColor="text1"/>
          <w:sz w:val="24"/>
          <w:szCs w:val="24"/>
        </w:rPr>
        <w:fldChar w:fldCharType="begin"/>
      </w:r>
      <w:r w:rsidRPr="00D773E7">
        <w:rPr>
          <w:rFonts w:ascii="Times New Roman" w:hAnsi="Times New Roman" w:cs="Times New Roman"/>
          <w:b/>
          <w:i w:val="0"/>
          <w:color w:val="000000" w:themeColor="text1"/>
          <w:sz w:val="24"/>
          <w:szCs w:val="24"/>
        </w:rPr>
        <w:instrText xml:space="preserve"> SEQ Gráfico \* ARABIC </w:instrText>
      </w:r>
      <w:r w:rsidRPr="00D773E7">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8</w:t>
      </w:r>
      <w:r w:rsidRPr="00D773E7">
        <w:rPr>
          <w:rFonts w:ascii="Times New Roman" w:hAnsi="Times New Roman" w:cs="Times New Roman"/>
          <w:b/>
          <w:i w:val="0"/>
          <w:color w:val="000000" w:themeColor="text1"/>
          <w:sz w:val="24"/>
          <w:szCs w:val="24"/>
        </w:rPr>
        <w:fldChar w:fldCharType="end"/>
      </w:r>
      <w:r w:rsidRPr="00D773E7">
        <w:rPr>
          <w:rFonts w:ascii="Times New Roman" w:hAnsi="Times New Roman" w:cs="Times New Roman"/>
          <w:i w:val="0"/>
          <w:color w:val="000000" w:themeColor="text1"/>
          <w:sz w:val="24"/>
          <w:szCs w:val="24"/>
        </w:rPr>
        <w:t xml:space="preserve"> SATISFACCIÓN CON SU SALUD</w:t>
      </w:r>
      <w:bookmarkEnd w:id="104"/>
    </w:p>
    <w:p w14:paraId="0664254A" w14:textId="77777777" w:rsidR="00F54E1B" w:rsidRPr="009E50F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lastRenderedPageBreak/>
        <w:drawing>
          <wp:inline distT="0" distB="0" distL="0" distR="0" wp14:anchorId="6B392BD3" wp14:editId="6C3E805D">
            <wp:extent cx="4572000" cy="264795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B0EB29" w14:textId="77777777" w:rsidR="00D773E7" w:rsidRPr="003C1242" w:rsidRDefault="00D773E7" w:rsidP="00D773E7">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E49B7A9" w14:textId="31EAA7DA" w:rsidR="00D773E7" w:rsidRPr="003C1242" w:rsidRDefault="00D773E7"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101D1ED" w14:textId="793F2812" w:rsidR="00F54E1B" w:rsidRDefault="00F54E1B" w:rsidP="004A213F">
      <w:pPr>
        <w:autoSpaceDE w:val="0"/>
        <w:autoSpaceDN w:val="0"/>
        <w:adjustRightInd w:val="0"/>
        <w:spacing w:after="0" w:line="36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5E63C8">
        <w:rPr>
          <w:rFonts w:ascii="Times New Roman" w:hAnsi="Times New Roman" w:cs="Times New Roman"/>
          <w:b/>
          <w:sz w:val="24"/>
          <w:szCs w:val="24"/>
        </w:rPr>
        <w:t xml:space="preserve">y análisis </w:t>
      </w:r>
    </w:p>
    <w:p w14:paraId="2AE7D452" w14:textId="048B0E49" w:rsidR="005E63C8" w:rsidRDefault="00F54E1B" w:rsidP="005E6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que el 53,1% de los pacientes con insuficiencia renal crónica se sienten un poco insatisfechos con su salud, seguido del 22,4% que declaro sentirse normal respecto a su salud, el 19,4% de los pacientes declaro estar muy insatisfecho con su salud, por último el 5,1% de los pacientes se sienten bastante satisfechos con su salud lo </w:t>
      </w:r>
      <w:r w:rsidR="005E63C8">
        <w:rPr>
          <w:rFonts w:ascii="Times New Roman" w:hAnsi="Times New Roman" w:cs="Times New Roman"/>
          <w:sz w:val="24"/>
          <w:szCs w:val="24"/>
        </w:rPr>
        <w:t xml:space="preserve">cual es bastante sorprendente. </w:t>
      </w:r>
    </w:p>
    <w:p w14:paraId="252CCCC9" w14:textId="7BDE5E0B" w:rsidR="00DE46C7" w:rsidRDefault="005E63C8" w:rsidP="005E63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la satisfacción con la salud física los resultados obtenidos en la presente investigación concuerdan con el caso de estudio de la </w:t>
      </w:r>
      <w:r w:rsidRPr="005E63C8">
        <w:rPr>
          <w:rFonts w:ascii="Times New Roman" w:hAnsi="Times New Roman" w:cs="Times New Roman"/>
          <w:sz w:val="24"/>
          <w:szCs w:val="24"/>
        </w:rPr>
        <w:t>Clínica Virgen del Carmen Cañete en Perú</w:t>
      </w:r>
      <w:r w:rsidR="00DE46C7">
        <w:rPr>
          <w:rFonts w:ascii="Times New Roman" w:hAnsi="Times New Roman" w:cs="Times New Roman"/>
          <w:sz w:val="24"/>
          <w:szCs w:val="24"/>
        </w:rPr>
        <w:t xml:space="preserve"> a pacientes con IRC, donde se manifiesta que la mayoría de pacientes con IRC que se someten al tratamiento de hemodiálisis se muestran insatisfechos con su salud puesto que se han tenido que adaptar a un estilo de vida sedentario repercutiendo mucho en sus relaciones sociales.</w:t>
      </w:r>
    </w:p>
    <w:p w14:paraId="33333B85" w14:textId="59833E8C" w:rsidR="00F54E1B" w:rsidRPr="00D773E7" w:rsidRDefault="00D773E7" w:rsidP="00D773E7">
      <w:pPr>
        <w:pStyle w:val="Descripcin"/>
        <w:jc w:val="center"/>
        <w:rPr>
          <w:rFonts w:ascii="Times New Roman" w:hAnsi="Times New Roman" w:cs="Times New Roman"/>
          <w:i w:val="0"/>
          <w:color w:val="000000" w:themeColor="text1"/>
          <w:sz w:val="24"/>
          <w:szCs w:val="24"/>
        </w:rPr>
      </w:pPr>
      <w:bookmarkStart w:id="105" w:name="_Toc21067775"/>
      <w:r w:rsidRPr="000A75B4">
        <w:rPr>
          <w:rFonts w:ascii="Times New Roman" w:hAnsi="Times New Roman" w:cs="Times New Roman"/>
          <w:b/>
          <w:i w:val="0"/>
          <w:color w:val="000000" w:themeColor="text1"/>
          <w:sz w:val="24"/>
          <w:szCs w:val="24"/>
        </w:rPr>
        <w:t xml:space="preserve">Tabla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Tabla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9</w:t>
      </w:r>
      <w:r w:rsidRPr="000A75B4">
        <w:rPr>
          <w:rFonts w:ascii="Times New Roman" w:hAnsi="Times New Roman" w:cs="Times New Roman"/>
          <w:b/>
          <w:i w:val="0"/>
          <w:color w:val="000000" w:themeColor="text1"/>
          <w:sz w:val="24"/>
          <w:szCs w:val="24"/>
        </w:rPr>
        <w:fldChar w:fldCharType="end"/>
      </w:r>
      <w:r w:rsidRPr="00D773E7">
        <w:rPr>
          <w:rFonts w:ascii="Times New Roman" w:hAnsi="Times New Roman" w:cs="Times New Roman"/>
          <w:i w:val="0"/>
          <w:color w:val="000000" w:themeColor="text1"/>
          <w:sz w:val="24"/>
          <w:szCs w:val="24"/>
        </w:rPr>
        <w:t xml:space="preserve"> PUNTO DE DOLOR FÍSICO QUE IMPIDE REALIZAR ACTIVIDADES</w:t>
      </w:r>
      <w:bookmarkEnd w:id="105"/>
    </w:p>
    <w:tbl>
      <w:tblPr>
        <w:tblStyle w:val="Tabladecuadrcula1clara-nfasis51"/>
        <w:tblW w:w="4857" w:type="dxa"/>
        <w:jc w:val="center"/>
        <w:tblLayout w:type="fixed"/>
        <w:tblLook w:val="04A0" w:firstRow="1" w:lastRow="0" w:firstColumn="1" w:lastColumn="0" w:noHBand="0" w:noVBand="1"/>
      </w:tblPr>
      <w:tblGrid>
        <w:gridCol w:w="2007"/>
        <w:gridCol w:w="1420"/>
        <w:gridCol w:w="1430"/>
      </w:tblGrid>
      <w:tr w:rsidR="00F54E1B" w:rsidRPr="00CB504E" w14:paraId="7DF48667" w14:textId="77777777" w:rsidTr="00F54E1B">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4F7F221A" w14:textId="77777777" w:rsidR="00F54E1B" w:rsidRPr="00142FF3" w:rsidRDefault="00F54E1B" w:rsidP="00F54E1B">
            <w:pPr>
              <w:rPr>
                <w:rFonts w:eastAsia="Times New Roman"/>
                <w:szCs w:val="18"/>
                <w:lang w:eastAsia="es-MX"/>
              </w:rPr>
            </w:pPr>
            <w:r w:rsidRPr="00142FF3">
              <w:rPr>
                <w:rFonts w:eastAsia="Times New Roman"/>
                <w:szCs w:val="18"/>
                <w:lang w:eastAsia="es-MX"/>
              </w:rPr>
              <w:t> </w:t>
            </w:r>
          </w:p>
        </w:tc>
        <w:tc>
          <w:tcPr>
            <w:tcW w:w="1420" w:type="dxa"/>
            <w:hideMark/>
          </w:tcPr>
          <w:p w14:paraId="5B4C0F8B"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lang w:eastAsia="es-MX"/>
              </w:rPr>
              <w:t>Número de pacientes</w:t>
            </w:r>
          </w:p>
        </w:tc>
        <w:tc>
          <w:tcPr>
            <w:tcW w:w="1430" w:type="dxa"/>
            <w:hideMark/>
          </w:tcPr>
          <w:p w14:paraId="0FFD2802" w14:textId="77777777" w:rsidR="00F54E1B" w:rsidRPr="00142FF3"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Porcentaje</w:t>
            </w:r>
          </w:p>
        </w:tc>
      </w:tr>
      <w:tr w:rsidR="00F54E1B" w:rsidRPr="00CB504E" w14:paraId="15BD1014" w14:textId="77777777" w:rsidTr="00F54E1B">
        <w:trPr>
          <w:trHeight w:val="207"/>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28D507AB" w14:textId="77777777" w:rsidR="00F54E1B" w:rsidRPr="00142FF3" w:rsidRDefault="00F54E1B" w:rsidP="00F54E1B">
            <w:pPr>
              <w:rPr>
                <w:rFonts w:eastAsia="Times New Roman"/>
                <w:szCs w:val="18"/>
                <w:lang w:eastAsia="es-MX"/>
              </w:rPr>
            </w:pPr>
            <w:r w:rsidRPr="00142FF3">
              <w:rPr>
                <w:rFonts w:eastAsia="Times New Roman"/>
                <w:szCs w:val="18"/>
                <w:lang w:eastAsia="es-MX"/>
              </w:rPr>
              <w:t>Un poco</w:t>
            </w:r>
          </w:p>
        </w:tc>
        <w:tc>
          <w:tcPr>
            <w:tcW w:w="1420" w:type="dxa"/>
            <w:noWrap/>
            <w:hideMark/>
          </w:tcPr>
          <w:p w14:paraId="0F93F47B"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21</w:t>
            </w:r>
          </w:p>
        </w:tc>
        <w:tc>
          <w:tcPr>
            <w:tcW w:w="1430" w:type="dxa"/>
            <w:noWrap/>
            <w:hideMark/>
          </w:tcPr>
          <w:p w14:paraId="3A16BF7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21.4%</w:t>
            </w:r>
          </w:p>
        </w:tc>
      </w:tr>
      <w:tr w:rsidR="00F54E1B" w:rsidRPr="00CB504E" w14:paraId="4B48424A" w14:textId="77777777" w:rsidTr="00F54E1B">
        <w:trPr>
          <w:trHeight w:val="207"/>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111E97CD" w14:textId="77777777" w:rsidR="00F54E1B" w:rsidRPr="00142FF3" w:rsidRDefault="00F54E1B" w:rsidP="00F54E1B">
            <w:pPr>
              <w:rPr>
                <w:rFonts w:eastAsia="Times New Roman"/>
                <w:szCs w:val="18"/>
                <w:lang w:eastAsia="es-MX"/>
              </w:rPr>
            </w:pPr>
            <w:r w:rsidRPr="00142FF3">
              <w:rPr>
                <w:rFonts w:eastAsia="Times New Roman"/>
                <w:szCs w:val="18"/>
                <w:lang w:eastAsia="es-MX"/>
              </w:rPr>
              <w:t>Lo normal</w:t>
            </w:r>
          </w:p>
        </w:tc>
        <w:tc>
          <w:tcPr>
            <w:tcW w:w="1420" w:type="dxa"/>
            <w:noWrap/>
            <w:hideMark/>
          </w:tcPr>
          <w:p w14:paraId="5DB2405A"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26</w:t>
            </w:r>
          </w:p>
        </w:tc>
        <w:tc>
          <w:tcPr>
            <w:tcW w:w="1430" w:type="dxa"/>
            <w:noWrap/>
            <w:hideMark/>
          </w:tcPr>
          <w:p w14:paraId="1A5BB55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26.5%</w:t>
            </w:r>
          </w:p>
        </w:tc>
      </w:tr>
      <w:tr w:rsidR="00F54E1B" w:rsidRPr="00CB504E" w14:paraId="5CFE5862" w14:textId="77777777" w:rsidTr="00F54E1B">
        <w:trPr>
          <w:trHeight w:val="207"/>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2E23E481" w14:textId="77777777" w:rsidR="00F54E1B" w:rsidRPr="00142FF3" w:rsidRDefault="00F54E1B" w:rsidP="00F54E1B">
            <w:pPr>
              <w:rPr>
                <w:rFonts w:eastAsia="Times New Roman"/>
                <w:szCs w:val="18"/>
                <w:lang w:eastAsia="es-MX"/>
              </w:rPr>
            </w:pPr>
            <w:r w:rsidRPr="00142FF3">
              <w:rPr>
                <w:rFonts w:eastAsia="Times New Roman"/>
                <w:szCs w:val="18"/>
                <w:lang w:eastAsia="es-MX"/>
              </w:rPr>
              <w:t>Bastante</w:t>
            </w:r>
          </w:p>
        </w:tc>
        <w:tc>
          <w:tcPr>
            <w:tcW w:w="1420" w:type="dxa"/>
            <w:noWrap/>
            <w:hideMark/>
          </w:tcPr>
          <w:p w14:paraId="3201F79D"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44</w:t>
            </w:r>
          </w:p>
        </w:tc>
        <w:tc>
          <w:tcPr>
            <w:tcW w:w="1430" w:type="dxa"/>
            <w:noWrap/>
            <w:hideMark/>
          </w:tcPr>
          <w:p w14:paraId="1085183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44.9%</w:t>
            </w:r>
          </w:p>
        </w:tc>
      </w:tr>
      <w:tr w:rsidR="00F54E1B" w:rsidRPr="00CB504E" w14:paraId="5FBC751D" w14:textId="77777777" w:rsidTr="00F54E1B">
        <w:trPr>
          <w:trHeight w:val="332"/>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24918B1C" w14:textId="77777777" w:rsidR="00F54E1B" w:rsidRPr="00142FF3" w:rsidRDefault="00F54E1B" w:rsidP="00F54E1B">
            <w:pPr>
              <w:rPr>
                <w:rFonts w:eastAsia="Times New Roman"/>
                <w:szCs w:val="18"/>
                <w:lang w:eastAsia="es-MX"/>
              </w:rPr>
            </w:pPr>
            <w:r w:rsidRPr="00142FF3">
              <w:rPr>
                <w:rFonts w:eastAsia="Times New Roman"/>
                <w:szCs w:val="18"/>
                <w:lang w:eastAsia="es-MX"/>
              </w:rPr>
              <w:t>Extremadamente</w:t>
            </w:r>
          </w:p>
        </w:tc>
        <w:tc>
          <w:tcPr>
            <w:tcW w:w="1420" w:type="dxa"/>
            <w:noWrap/>
            <w:hideMark/>
          </w:tcPr>
          <w:p w14:paraId="7E926D09"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7</w:t>
            </w:r>
          </w:p>
        </w:tc>
        <w:tc>
          <w:tcPr>
            <w:tcW w:w="1430" w:type="dxa"/>
            <w:noWrap/>
            <w:hideMark/>
          </w:tcPr>
          <w:p w14:paraId="526DF77E"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7.1%</w:t>
            </w:r>
          </w:p>
        </w:tc>
      </w:tr>
      <w:tr w:rsidR="00F54E1B" w:rsidRPr="00CB504E" w14:paraId="72797C7E" w14:textId="77777777" w:rsidTr="00F54E1B">
        <w:trPr>
          <w:trHeight w:val="207"/>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5BE5B94B" w14:textId="77777777" w:rsidR="00F54E1B" w:rsidRPr="00142FF3" w:rsidRDefault="00F54E1B" w:rsidP="00F54E1B">
            <w:pPr>
              <w:rPr>
                <w:rFonts w:eastAsia="Times New Roman"/>
                <w:szCs w:val="18"/>
                <w:lang w:eastAsia="es-MX"/>
              </w:rPr>
            </w:pPr>
            <w:r w:rsidRPr="00142FF3">
              <w:rPr>
                <w:rFonts w:eastAsia="Times New Roman"/>
                <w:szCs w:val="18"/>
                <w:lang w:eastAsia="es-MX"/>
              </w:rPr>
              <w:t>Total</w:t>
            </w:r>
          </w:p>
        </w:tc>
        <w:tc>
          <w:tcPr>
            <w:tcW w:w="1420" w:type="dxa"/>
            <w:noWrap/>
            <w:hideMark/>
          </w:tcPr>
          <w:p w14:paraId="17025155"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98</w:t>
            </w:r>
          </w:p>
        </w:tc>
        <w:tc>
          <w:tcPr>
            <w:tcW w:w="1430" w:type="dxa"/>
            <w:noWrap/>
            <w:hideMark/>
          </w:tcPr>
          <w:p w14:paraId="4EF6F09C" w14:textId="77777777" w:rsidR="00F54E1B" w:rsidRPr="00142FF3"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142FF3">
              <w:rPr>
                <w:rFonts w:eastAsia="Times New Roman"/>
                <w:szCs w:val="18"/>
                <w:lang w:eastAsia="es-MX"/>
              </w:rPr>
              <w:t>100%</w:t>
            </w:r>
          </w:p>
        </w:tc>
      </w:tr>
    </w:tbl>
    <w:p w14:paraId="4D960A55"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0175019"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45D7CD1" w14:textId="77777777" w:rsidR="00DE46C7" w:rsidRPr="00DE46C7" w:rsidRDefault="00DE46C7" w:rsidP="00DE46C7"/>
    <w:p w14:paraId="2B0092B8" w14:textId="5006631F" w:rsidR="00F54E1B" w:rsidRDefault="000A75B4" w:rsidP="000A75B4">
      <w:pPr>
        <w:pStyle w:val="Descripcin"/>
        <w:rPr>
          <w:rFonts w:ascii="Times New Roman" w:hAnsi="Times New Roman" w:cs="Times New Roman"/>
          <w:sz w:val="24"/>
          <w:szCs w:val="24"/>
        </w:rPr>
      </w:pPr>
      <w:bookmarkStart w:id="106" w:name="_Toc21067810"/>
      <w:r w:rsidRPr="000A75B4">
        <w:rPr>
          <w:rFonts w:ascii="Times New Roman" w:hAnsi="Times New Roman" w:cs="Times New Roman"/>
          <w:b/>
          <w:i w:val="0"/>
          <w:color w:val="000000" w:themeColor="text1"/>
          <w:sz w:val="24"/>
          <w:szCs w:val="24"/>
        </w:rPr>
        <w:lastRenderedPageBreak/>
        <w:t xml:space="preserve">Gráfico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Gráfico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9</w:t>
      </w:r>
      <w:r w:rsidRPr="000A75B4">
        <w:rPr>
          <w:rFonts w:ascii="Times New Roman" w:hAnsi="Times New Roman" w:cs="Times New Roman"/>
          <w:b/>
          <w:i w:val="0"/>
          <w:color w:val="000000" w:themeColor="text1"/>
          <w:sz w:val="24"/>
          <w:szCs w:val="24"/>
        </w:rPr>
        <w:fldChar w:fldCharType="end"/>
      </w:r>
      <w:r>
        <w:t xml:space="preserve"> </w:t>
      </w:r>
      <w:r w:rsidRPr="00D773E7">
        <w:rPr>
          <w:rFonts w:ascii="Times New Roman" w:hAnsi="Times New Roman" w:cs="Times New Roman"/>
          <w:i w:val="0"/>
          <w:color w:val="000000" w:themeColor="text1"/>
          <w:sz w:val="24"/>
          <w:szCs w:val="24"/>
        </w:rPr>
        <w:t>PUNTO DE DOLOR FÍSICO QUE IMPIDE REALIZAR ACTIVIDADES</w:t>
      </w:r>
      <w:bookmarkEnd w:id="106"/>
    </w:p>
    <w:p w14:paraId="50096466" w14:textId="77777777" w:rsidR="00F54E1B" w:rsidRPr="009E50F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131430C3" wp14:editId="3C582B9A">
            <wp:extent cx="4548189" cy="2743200"/>
            <wp:effectExtent l="0" t="0" r="508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0E9456"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A5D75EC"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AE1568A"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E819309" w14:textId="77777777" w:rsidR="000A75B4" w:rsidRPr="003C1242" w:rsidRDefault="000A75B4" w:rsidP="00F54E1B">
      <w:pPr>
        <w:autoSpaceDE w:val="0"/>
        <w:autoSpaceDN w:val="0"/>
        <w:adjustRightInd w:val="0"/>
        <w:spacing w:after="0" w:line="240" w:lineRule="auto"/>
        <w:jc w:val="both"/>
        <w:rPr>
          <w:rFonts w:ascii="Times New Roman" w:hAnsi="Times New Roman" w:cs="Times New Roman"/>
          <w:sz w:val="24"/>
          <w:szCs w:val="24"/>
        </w:rPr>
      </w:pPr>
    </w:p>
    <w:p w14:paraId="7A51A9A5" w14:textId="092B2F8D" w:rsidR="00F54E1B" w:rsidRPr="004A213F" w:rsidRDefault="00F54E1B" w:rsidP="004A213F">
      <w:pPr>
        <w:autoSpaceDE w:val="0"/>
        <w:autoSpaceDN w:val="0"/>
        <w:adjustRightInd w:val="0"/>
        <w:spacing w:after="0" w:line="36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DE46C7">
        <w:rPr>
          <w:rFonts w:ascii="Times New Roman" w:hAnsi="Times New Roman" w:cs="Times New Roman"/>
          <w:b/>
          <w:sz w:val="24"/>
          <w:szCs w:val="24"/>
        </w:rPr>
        <w:t xml:space="preserve">y discusión </w:t>
      </w:r>
    </w:p>
    <w:p w14:paraId="73E3584C" w14:textId="22030A03" w:rsidR="000A75B4"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El 44,9% de los pacientes afirman que el dolor les impide bastante hacer lo que necesitan, el 26,5% declaro que el dolor es normal en sus actividades, el 21,4% de los pacientes sienten un poco de dolor al hacer lo que necesitan, mientras que tan solo el 7,1% declaro que el dolor que siente le impide al</w:t>
      </w:r>
      <w:r w:rsidR="00DE46C7">
        <w:rPr>
          <w:rFonts w:ascii="Times New Roman" w:hAnsi="Times New Roman" w:cs="Times New Roman"/>
          <w:sz w:val="24"/>
          <w:szCs w:val="24"/>
        </w:rPr>
        <w:t xml:space="preserve"> extremo hacer lo que necesita.</w:t>
      </w:r>
    </w:p>
    <w:p w14:paraId="763B9131" w14:textId="663E0886" w:rsidR="00DE46C7" w:rsidRDefault="00DE46C7"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comparar estos resultados con el realizado en la en la Clínica Virgen del Carmen Cañete en Perú, la mayoría de pacientes concuerda que al someterse a la hemodiálisis el dolor físico que siente en bastante fuerte impidiéndoles en ocasiones desempeñar sus actividades cotidianas. </w:t>
      </w:r>
    </w:p>
    <w:p w14:paraId="7B6E20E3" w14:textId="07F3F4FC" w:rsidR="00F54E1B" w:rsidRPr="000A75B4" w:rsidRDefault="000A75B4" w:rsidP="000A75B4">
      <w:pPr>
        <w:pStyle w:val="Descripcin"/>
        <w:jc w:val="center"/>
        <w:rPr>
          <w:rFonts w:ascii="Times New Roman" w:hAnsi="Times New Roman" w:cs="Times New Roman"/>
          <w:b/>
          <w:i w:val="0"/>
          <w:color w:val="000000" w:themeColor="text1"/>
          <w:sz w:val="24"/>
          <w:szCs w:val="24"/>
        </w:rPr>
      </w:pPr>
      <w:bookmarkStart w:id="107" w:name="_Toc21067776"/>
      <w:r w:rsidRPr="000A75B4">
        <w:rPr>
          <w:rFonts w:ascii="Times New Roman" w:hAnsi="Times New Roman" w:cs="Times New Roman"/>
          <w:b/>
          <w:i w:val="0"/>
          <w:color w:val="000000" w:themeColor="text1"/>
          <w:sz w:val="24"/>
          <w:szCs w:val="24"/>
        </w:rPr>
        <w:t xml:space="preserve">Tabla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Tabla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10</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GRADO DE TRATAMIENTO MÉDICO QUE NECESITA PARA FUNCIONAR EN SU VIDA DIARA</w:t>
      </w:r>
      <w:bookmarkEnd w:id="107"/>
    </w:p>
    <w:tbl>
      <w:tblPr>
        <w:tblStyle w:val="Tabladecuadrcula1clara-nfasis51"/>
        <w:tblW w:w="5665" w:type="dxa"/>
        <w:jc w:val="center"/>
        <w:tblLook w:val="04A0" w:firstRow="1" w:lastRow="0" w:firstColumn="1" w:lastColumn="0" w:noHBand="0" w:noVBand="1"/>
      </w:tblPr>
      <w:tblGrid>
        <w:gridCol w:w="2023"/>
        <w:gridCol w:w="2023"/>
        <w:gridCol w:w="1619"/>
      </w:tblGrid>
      <w:tr w:rsidR="00F54E1B" w:rsidRPr="009F5C2A" w14:paraId="56864DB5" w14:textId="77777777" w:rsidTr="00F54E1B">
        <w:trPr>
          <w:cnfStyle w:val="100000000000" w:firstRow="1" w:lastRow="0" w:firstColumn="0" w:lastColumn="0" w:oddVBand="0" w:evenVBand="0" w:oddHBand="0"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4AF0A44B" w14:textId="77777777" w:rsidR="00F54E1B" w:rsidRPr="00B66D85" w:rsidRDefault="00F54E1B" w:rsidP="00F54E1B">
            <w:pPr>
              <w:rPr>
                <w:szCs w:val="18"/>
              </w:rPr>
            </w:pPr>
            <w:r w:rsidRPr="00B66D85">
              <w:rPr>
                <w:szCs w:val="18"/>
              </w:rPr>
              <w:t> </w:t>
            </w:r>
          </w:p>
        </w:tc>
        <w:tc>
          <w:tcPr>
            <w:tcW w:w="2023" w:type="dxa"/>
            <w:hideMark/>
          </w:tcPr>
          <w:p w14:paraId="0CDBA698" w14:textId="77777777" w:rsidR="00F54E1B" w:rsidRPr="00B66D85"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rFonts w:eastAsia="Times New Roman"/>
                <w:lang w:eastAsia="es-MX"/>
              </w:rPr>
              <w:t>Número de pacientes</w:t>
            </w:r>
          </w:p>
        </w:tc>
        <w:tc>
          <w:tcPr>
            <w:tcW w:w="1619" w:type="dxa"/>
            <w:hideMark/>
          </w:tcPr>
          <w:p w14:paraId="6192C46C" w14:textId="77777777" w:rsidR="00F54E1B" w:rsidRPr="00B66D85"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szCs w:val="18"/>
              </w:rPr>
              <w:t>Porcentaje</w:t>
            </w:r>
          </w:p>
        </w:tc>
      </w:tr>
      <w:tr w:rsidR="00F54E1B" w:rsidRPr="009F5C2A" w14:paraId="79DC7412" w14:textId="77777777" w:rsidTr="00F54E1B">
        <w:trPr>
          <w:trHeight w:val="48"/>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795FF6DC" w14:textId="77777777" w:rsidR="00F54E1B" w:rsidRPr="00B66D85" w:rsidRDefault="00F54E1B" w:rsidP="00F54E1B">
            <w:pPr>
              <w:rPr>
                <w:szCs w:val="18"/>
              </w:rPr>
            </w:pPr>
            <w:r w:rsidRPr="00B66D85">
              <w:rPr>
                <w:szCs w:val="18"/>
              </w:rPr>
              <w:t>Un poco</w:t>
            </w:r>
          </w:p>
        </w:tc>
        <w:tc>
          <w:tcPr>
            <w:tcW w:w="2023" w:type="dxa"/>
            <w:noWrap/>
            <w:hideMark/>
          </w:tcPr>
          <w:p w14:paraId="718E5B84"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6</w:t>
            </w:r>
          </w:p>
        </w:tc>
        <w:tc>
          <w:tcPr>
            <w:tcW w:w="1619" w:type="dxa"/>
            <w:noWrap/>
            <w:hideMark/>
          </w:tcPr>
          <w:p w14:paraId="7D59D20F"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6.1%</w:t>
            </w:r>
          </w:p>
        </w:tc>
      </w:tr>
      <w:tr w:rsidR="00F54E1B" w:rsidRPr="009F5C2A" w14:paraId="05C350DD" w14:textId="77777777" w:rsidTr="00F54E1B">
        <w:trPr>
          <w:trHeight w:val="14"/>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195DC2AA" w14:textId="77777777" w:rsidR="00F54E1B" w:rsidRPr="00B66D85" w:rsidRDefault="00F54E1B" w:rsidP="00F54E1B">
            <w:pPr>
              <w:rPr>
                <w:szCs w:val="18"/>
              </w:rPr>
            </w:pPr>
            <w:r w:rsidRPr="00B66D85">
              <w:rPr>
                <w:szCs w:val="18"/>
              </w:rPr>
              <w:t>Lo normal</w:t>
            </w:r>
          </w:p>
        </w:tc>
        <w:tc>
          <w:tcPr>
            <w:tcW w:w="2023" w:type="dxa"/>
            <w:noWrap/>
            <w:hideMark/>
          </w:tcPr>
          <w:p w14:paraId="3D01AB6E"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28</w:t>
            </w:r>
          </w:p>
        </w:tc>
        <w:tc>
          <w:tcPr>
            <w:tcW w:w="1619" w:type="dxa"/>
            <w:noWrap/>
            <w:hideMark/>
          </w:tcPr>
          <w:p w14:paraId="041A733B"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28.6%</w:t>
            </w:r>
          </w:p>
        </w:tc>
      </w:tr>
      <w:tr w:rsidR="00F54E1B" w:rsidRPr="009F5C2A" w14:paraId="179325C2" w14:textId="77777777" w:rsidTr="00F54E1B">
        <w:trPr>
          <w:trHeight w:val="14"/>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3101EB21" w14:textId="77777777" w:rsidR="00F54E1B" w:rsidRPr="00B66D85" w:rsidRDefault="00F54E1B" w:rsidP="00F54E1B">
            <w:pPr>
              <w:rPr>
                <w:szCs w:val="18"/>
              </w:rPr>
            </w:pPr>
            <w:r w:rsidRPr="00B66D85">
              <w:rPr>
                <w:szCs w:val="18"/>
              </w:rPr>
              <w:t>Bastante</w:t>
            </w:r>
          </w:p>
        </w:tc>
        <w:tc>
          <w:tcPr>
            <w:tcW w:w="2023" w:type="dxa"/>
            <w:noWrap/>
            <w:hideMark/>
          </w:tcPr>
          <w:p w14:paraId="31A61759"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54</w:t>
            </w:r>
          </w:p>
        </w:tc>
        <w:tc>
          <w:tcPr>
            <w:tcW w:w="1619" w:type="dxa"/>
            <w:noWrap/>
            <w:hideMark/>
          </w:tcPr>
          <w:p w14:paraId="4BDA7A50"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55.1%</w:t>
            </w:r>
          </w:p>
        </w:tc>
      </w:tr>
      <w:tr w:rsidR="00F54E1B" w:rsidRPr="009F5C2A" w14:paraId="36EA65DE" w14:textId="77777777" w:rsidTr="00F54E1B">
        <w:trPr>
          <w:trHeight w:val="24"/>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031C3D07" w14:textId="77777777" w:rsidR="00F54E1B" w:rsidRPr="00B66D85" w:rsidRDefault="00F54E1B" w:rsidP="00F54E1B">
            <w:pPr>
              <w:rPr>
                <w:szCs w:val="18"/>
              </w:rPr>
            </w:pPr>
            <w:r w:rsidRPr="00B66D85">
              <w:rPr>
                <w:szCs w:val="18"/>
              </w:rPr>
              <w:t>Extremadamente</w:t>
            </w:r>
          </w:p>
        </w:tc>
        <w:tc>
          <w:tcPr>
            <w:tcW w:w="2023" w:type="dxa"/>
            <w:noWrap/>
            <w:hideMark/>
          </w:tcPr>
          <w:p w14:paraId="6D5DD5D6"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10</w:t>
            </w:r>
          </w:p>
        </w:tc>
        <w:tc>
          <w:tcPr>
            <w:tcW w:w="1619" w:type="dxa"/>
            <w:noWrap/>
            <w:hideMark/>
          </w:tcPr>
          <w:p w14:paraId="43E15799"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10.2%</w:t>
            </w:r>
          </w:p>
        </w:tc>
      </w:tr>
      <w:tr w:rsidR="00F54E1B" w:rsidRPr="009F5C2A" w14:paraId="17AECFD9" w14:textId="77777777" w:rsidTr="00F54E1B">
        <w:trPr>
          <w:trHeight w:val="14"/>
          <w:jc w:val="center"/>
        </w:trPr>
        <w:tc>
          <w:tcPr>
            <w:cnfStyle w:val="001000000000" w:firstRow="0" w:lastRow="0" w:firstColumn="1" w:lastColumn="0" w:oddVBand="0" w:evenVBand="0" w:oddHBand="0" w:evenHBand="0" w:firstRowFirstColumn="0" w:firstRowLastColumn="0" w:lastRowFirstColumn="0" w:lastRowLastColumn="0"/>
            <w:tcW w:w="2023" w:type="dxa"/>
            <w:hideMark/>
          </w:tcPr>
          <w:p w14:paraId="5952D4F5" w14:textId="77777777" w:rsidR="00F54E1B" w:rsidRPr="00B66D85" w:rsidRDefault="00F54E1B" w:rsidP="00F54E1B">
            <w:pPr>
              <w:rPr>
                <w:szCs w:val="18"/>
              </w:rPr>
            </w:pPr>
            <w:r w:rsidRPr="00B66D85">
              <w:rPr>
                <w:szCs w:val="18"/>
              </w:rPr>
              <w:t>Total</w:t>
            </w:r>
          </w:p>
        </w:tc>
        <w:tc>
          <w:tcPr>
            <w:tcW w:w="2023" w:type="dxa"/>
            <w:noWrap/>
            <w:hideMark/>
          </w:tcPr>
          <w:p w14:paraId="59C096A4"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98</w:t>
            </w:r>
          </w:p>
        </w:tc>
        <w:tc>
          <w:tcPr>
            <w:tcW w:w="1619" w:type="dxa"/>
            <w:noWrap/>
            <w:hideMark/>
          </w:tcPr>
          <w:p w14:paraId="4C5FF109"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B66D85">
              <w:rPr>
                <w:szCs w:val="18"/>
              </w:rPr>
              <w:t>100%</w:t>
            </w:r>
          </w:p>
        </w:tc>
      </w:tr>
    </w:tbl>
    <w:p w14:paraId="0BB134AA"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D0B327A" w14:textId="65EA6842" w:rsidR="000A75B4" w:rsidRPr="00DE46C7" w:rsidRDefault="000A75B4"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D8C2B6B" w14:textId="03D5D172" w:rsidR="00F54E1B" w:rsidRPr="000A75B4" w:rsidRDefault="000A75B4" w:rsidP="000A75B4">
      <w:pPr>
        <w:pStyle w:val="Descripcin"/>
        <w:jc w:val="center"/>
        <w:rPr>
          <w:rFonts w:ascii="Times New Roman" w:hAnsi="Times New Roman" w:cs="Times New Roman"/>
          <w:i w:val="0"/>
          <w:color w:val="000000" w:themeColor="text1"/>
          <w:sz w:val="24"/>
          <w:szCs w:val="24"/>
        </w:rPr>
      </w:pPr>
      <w:bookmarkStart w:id="108" w:name="_Toc21067811"/>
      <w:r w:rsidRPr="000A75B4">
        <w:rPr>
          <w:rFonts w:ascii="Times New Roman" w:hAnsi="Times New Roman" w:cs="Times New Roman"/>
          <w:b/>
          <w:i w:val="0"/>
          <w:color w:val="000000" w:themeColor="text1"/>
          <w:sz w:val="24"/>
          <w:szCs w:val="24"/>
        </w:rPr>
        <w:lastRenderedPageBreak/>
        <w:t xml:space="preserve">Gráfico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Gráfico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10</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GRADO DE TRATAMIENTO MÉDICO QUE NECESITA PARA FUNCIONAR EN SU VIDA DIARIA</w:t>
      </w:r>
      <w:bookmarkEnd w:id="108"/>
    </w:p>
    <w:p w14:paraId="556A6D8E" w14:textId="77777777" w:rsidR="00F54E1B" w:rsidRPr="009E50F2"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633291C7" wp14:editId="260F7994">
            <wp:extent cx="5148262" cy="2743200"/>
            <wp:effectExtent l="0" t="0" r="1460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9C5168"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4EBC984"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1362019"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23F514A" w14:textId="77777777" w:rsidR="000A75B4" w:rsidRPr="003C1242" w:rsidRDefault="000A75B4" w:rsidP="00F54E1B">
      <w:pPr>
        <w:autoSpaceDE w:val="0"/>
        <w:autoSpaceDN w:val="0"/>
        <w:adjustRightInd w:val="0"/>
        <w:spacing w:after="0" w:line="240" w:lineRule="auto"/>
        <w:jc w:val="both"/>
        <w:rPr>
          <w:rFonts w:ascii="Times New Roman" w:hAnsi="Times New Roman" w:cs="Times New Roman"/>
          <w:sz w:val="24"/>
          <w:szCs w:val="24"/>
        </w:rPr>
      </w:pPr>
    </w:p>
    <w:p w14:paraId="747A4488" w14:textId="03BFB602"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DE46C7">
        <w:rPr>
          <w:rFonts w:ascii="Times New Roman" w:hAnsi="Times New Roman" w:cs="Times New Roman"/>
          <w:b/>
          <w:sz w:val="24"/>
          <w:szCs w:val="24"/>
        </w:rPr>
        <w:t xml:space="preserve">y discusión </w:t>
      </w:r>
    </w:p>
    <w:p w14:paraId="11A4135D" w14:textId="77777777" w:rsidR="00F54E1B" w:rsidRDefault="00F54E1B" w:rsidP="004A213F">
      <w:pPr>
        <w:autoSpaceDE w:val="0"/>
        <w:autoSpaceDN w:val="0"/>
        <w:adjustRightInd w:val="0"/>
        <w:spacing w:after="0" w:line="276" w:lineRule="auto"/>
        <w:jc w:val="both"/>
        <w:rPr>
          <w:rFonts w:ascii="Times New Roman" w:hAnsi="Times New Roman" w:cs="Times New Roman"/>
          <w:b/>
          <w:sz w:val="24"/>
          <w:szCs w:val="24"/>
        </w:rPr>
      </w:pPr>
    </w:p>
    <w:p w14:paraId="5E87974C" w14:textId="77777777" w:rsidR="00F54E1B" w:rsidRDefault="00F54E1B" w:rsidP="00F54E1B">
      <w:pPr>
        <w:spacing w:line="360" w:lineRule="auto"/>
        <w:jc w:val="both"/>
        <w:rPr>
          <w:rFonts w:ascii="Times New Roman" w:hAnsi="Times New Roman" w:cs="Times New Roman"/>
          <w:sz w:val="24"/>
          <w:szCs w:val="24"/>
        </w:rPr>
      </w:pPr>
      <w:r w:rsidRPr="00A12775">
        <w:rPr>
          <w:rFonts w:ascii="Times New Roman" w:hAnsi="Times New Roman" w:cs="Times New Roman"/>
          <w:sz w:val="24"/>
          <w:szCs w:val="24"/>
        </w:rPr>
        <w:t>En los pacientes con insuficiencia renal crónica, se observa</w:t>
      </w:r>
      <w:r>
        <w:rPr>
          <w:rFonts w:ascii="Times New Roman" w:hAnsi="Times New Roman" w:cs="Times New Roman"/>
          <w:sz w:val="24"/>
          <w:szCs w:val="24"/>
        </w:rPr>
        <w:t xml:space="preserve"> que el 55,1% de </w:t>
      </w:r>
      <w:r w:rsidRPr="00A12775">
        <w:rPr>
          <w:rFonts w:ascii="Times New Roman" w:hAnsi="Times New Roman" w:cs="Times New Roman"/>
          <w:sz w:val="24"/>
          <w:szCs w:val="24"/>
        </w:rPr>
        <w:t xml:space="preserve">ellos necesitan bastante </w:t>
      </w:r>
      <w:r>
        <w:rPr>
          <w:rFonts w:ascii="Times New Roman" w:hAnsi="Times New Roman" w:cs="Times New Roman"/>
          <w:sz w:val="24"/>
          <w:szCs w:val="24"/>
        </w:rPr>
        <w:t xml:space="preserve">de </w:t>
      </w:r>
      <w:r w:rsidRPr="00A12775">
        <w:rPr>
          <w:rFonts w:ascii="Times New Roman" w:hAnsi="Times New Roman" w:cs="Times New Roman"/>
          <w:sz w:val="24"/>
          <w:szCs w:val="24"/>
        </w:rPr>
        <w:t xml:space="preserve">un tratamiento médico para su vida diaria, el 28,6% declararon que es normal el grado de necesidad de tratamiento médico, mientras que el 10,2% afirman que es extremadamente necesario el tratamiento médico pudiéndose deber al dolor que sienten y tan solo el 6,1% lo necesitan tan solo un poco del tratamiento médico.  </w:t>
      </w:r>
    </w:p>
    <w:p w14:paraId="5C28A08E" w14:textId="2E9DF788" w:rsidR="00F27041" w:rsidRDefault="00DE46C7"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estudio concuerda con </w:t>
      </w:r>
      <w:r w:rsidR="00E40499">
        <w:rPr>
          <w:rFonts w:ascii="Times New Roman" w:hAnsi="Times New Roman" w:cs="Times New Roman"/>
          <w:sz w:val="24"/>
          <w:szCs w:val="24"/>
        </w:rPr>
        <w:t>el</w:t>
      </w:r>
      <w:r>
        <w:rPr>
          <w:rFonts w:ascii="Times New Roman" w:hAnsi="Times New Roman" w:cs="Times New Roman"/>
          <w:sz w:val="24"/>
          <w:szCs w:val="24"/>
        </w:rPr>
        <w:t xml:space="preserve"> análisis </w:t>
      </w:r>
      <w:r w:rsidR="00E40499">
        <w:rPr>
          <w:rFonts w:ascii="Times New Roman" w:hAnsi="Times New Roman" w:cs="Times New Roman"/>
          <w:sz w:val="24"/>
          <w:szCs w:val="24"/>
        </w:rPr>
        <w:t xml:space="preserve">realizado </w:t>
      </w:r>
      <w:r>
        <w:rPr>
          <w:rFonts w:ascii="Times New Roman" w:hAnsi="Times New Roman" w:cs="Times New Roman"/>
          <w:sz w:val="24"/>
          <w:szCs w:val="24"/>
        </w:rPr>
        <w:t xml:space="preserve"> en Perú en la Clínica Virgen del Carmen Cañete</w:t>
      </w:r>
      <w:r w:rsidR="00E40499">
        <w:rPr>
          <w:rFonts w:ascii="Times New Roman" w:hAnsi="Times New Roman" w:cs="Times New Roman"/>
          <w:sz w:val="24"/>
          <w:szCs w:val="24"/>
        </w:rPr>
        <w:t>, ya que la mayoría de pacientes con IRC necesitan bastante de un tratamiento médico que les permita tener  contralado futuras c</w:t>
      </w:r>
      <w:r w:rsidR="00E40499" w:rsidRPr="003C1242">
        <w:rPr>
          <w:rFonts w:ascii="Times New Roman" w:hAnsi="Times New Roman" w:cs="Times New Roman"/>
          <w:sz w:val="24"/>
          <w:szCs w:val="24"/>
        </w:rPr>
        <w:t xml:space="preserve">omplicaciones en relación a la </w:t>
      </w:r>
      <w:r w:rsidR="00E40499">
        <w:rPr>
          <w:rFonts w:ascii="Times New Roman" w:hAnsi="Times New Roman" w:cs="Times New Roman"/>
          <w:sz w:val="24"/>
          <w:szCs w:val="24"/>
        </w:rPr>
        <w:t>hemodiálisis.</w:t>
      </w:r>
    </w:p>
    <w:p w14:paraId="7D2DE5FC" w14:textId="77777777" w:rsidR="00F21D9C" w:rsidRDefault="00F21D9C" w:rsidP="00F54E1B">
      <w:pPr>
        <w:spacing w:line="360" w:lineRule="auto"/>
        <w:jc w:val="both"/>
        <w:rPr>
          <w:rFonts w:ascii="Times New Roman" w:hAnsi="Times New Roman" w:cs="Times New Roman"/>
          <w:sz w:val="24"/>
          <w:szCs w:val="24"/>
        </w:rPr>
      </w:pPr>
    </w:p>
    <w:p w14:paraId="64DCDC9F" w14:textId="77777777" w:rsidR="00F21D9C" w:rsidRDefault="00F21D9C" w:rsidP="00F54E1B">
      <w:pPr>
        <w:spacing w:line="360" w:lineRule="auto"/>
        <w:jc w:val="both"/>
        <w:rPr>
          <w:rFonts w:ascii="Times New Roman" w:hAnsi="Times New Roman" w:cs="Times New Roman"/>
          <w:sz w:val="24"/>
          <w:szCs w:val="24"/>
        </w:rPr>
      </w:pPr>
    </w:p>
    <w:p w14:paraId="0808A525" w14:textId="77777777" w:rsidR="00F21D9C" w:rsidRDefault="00F21D9C" w:rsidP="00F54E1B">
      <w:pPr>
        <w:spacing w:line="360" w:lineRule="auto"/>
        <w:jc w:val="both"/>
        <w:rPr>
          <w:rFonts w:ascii="Times New Roman" w:hAnsi="Times New Roman" w:cs="Times New Roman"/>
          <w:sz w:val="24"/>
          <w:szCs w:val="24"/>
        </w:rPr>
      </w:pPr>
    </w:p>
    <w:p w14:paraId="4EB426B3" w14:textId="77777777" w:rsidR="00F21D9C" w:rsidRDefault="00F21D9C" w:rsidP="00F54E1B">
      <w:pPr>
        <w:spacing w:line="360" w:lineRule="auto"/>
        <w:jc w:val="both"/>
        <w:rPr>
          <w:rFonts w:ascii="Times New Roman" w:hAnsi="Times New Roman" w:cs="Times New Roman"/>
          <w:sz w:val="24"/>
          <w:szCs w:val="24"/>
        </w:rPr>
      </w:pPr>
    </w:p>
    <w:p w14:paraId="703D8BF3" w14:textId="77777777" w:rsidR="00F21D9C" w:rsidRPr="00A12775" w:rsidRDefault="00F21D9C" w:rsidP="00F54E1B">
      <w:pPr>
        <w:spacing w:line="360" w:lineRule="auto"/>
        <w:jc w:val="both"/>
        <w:rPr>
          <w:rFonts w:ascii="Times New Roman" w:hAnsi="Times New Roman" w:cs="Times New Roman"/>
          <w:sz w:val="24"/>
          <w:szCs w:val="24"/>
        </w:rPr>
      </w:pPr>
    </w:p>
    <w:p w14:paraId="12C42783" w14:textId="79BCEC96" w:rsidR="00F54E1B" w:rsidRPr="000A75B4" w:rsidRDefault="000A75B4" w:rsidP="000A75B4">
      <w:pPr>
        <w:pStyle w:val="Descripcin"/>
        <w:jc w:val="center"/>
        <w:rPr>
          <w:rFonts w:ascii="Times New Roman" w:hAnsi="Times New Roman" w:cs="Times New Roman"/>
          <w:b/>
          <w:i w:val="0"/>
          <w:color w:val="000000" w:themeColor="text1"/>
          <w:sz w:val="24"/>
          <w:szCs w:val="24"/>
        </w:rPr>
      </w:pPr>
      <w:bookmarkStart w:id="109" w:name="_Toc21067777"/>
      <w:r w:rsidRPr="000A75B4">
        <w:rPr>
          <w:rFonts w:ascii="Times New Roman" w:hAnsi="Times New Roman" w:cs="Times New Roman"/>
          <w:b/>
          <w:i w:val="0"/>
          <w:color w:val="000000" w:themeColor="text1"/>
          <w:sz w:val="24"/>
          <w:szCs w:val="24"/>
        </w:rPr>
        <w:t xml:space="preserve">Tabla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Tabla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11</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CUÁNTO DISFRUTA SU VIDA</w:t>
      </w:r>
      <w:bookmarkEnd w:id="109"/>
    </w:p>
    <w:tbl>
      <w:tblPr>
        <w:tblStyle w:val="Tabladecuadrcula1clara-nfasis51"/>
        <w:tblW w:w="4123" w:type="dxa"/>
        <w:jc w:val="center"/>
        <w:tblLook w:val="04A0" w:firstRow="1" w:lastRow="0" w:firstColumn="1" w:lastColumn="0" w:noHBand="0" w:noVBand="1"/>
      </w:tblPr>
      <w:tblGrid>
        <w:gridCol w:w="1277"/>
        <w:gridCol w:w="1437"/>
        <w:gridCol w:w="1409"/>
      </w:tblGrid>
      <w:tr w:rsidR="00F54E1B" w:rsidRPr="00B66D85" w14:paraId="1C6BA2C1" w14:textId="77777777" w:rsidTr="00F54E1B">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0A2C8B75" w14:textId="77777777" w:rsidR="00F54E1B" w:rsidRPr="00B66D85" w:rsidRDefault="00F54E1B" w:rsidP="00F54E1B">
            <w:pPr>
              <w:rPr>
                <w:rFonts w:eastAsia="Times New Roman"/>
                <w:szCs w:val="18"/>
                <w:lang w:eastAsia="es-MX"/>
              </w:rPr>
            </w:pPr>
            <w:r w:rsidRPr="00B66D85">
              <w:rPr>
                <w:rFonts w:eastAsia="Times New Roman"/>
                <w:szCs w:val="18"/>
                <w:lang w:eastAsia="es-MX"/>
              </w:rPr>
              <w:t> </w:t>
            </w:r>
          </w:p>
        </w:tc>
        <w:tc>
          <w:tcPr>
            <w:tcW w:w="1437" w:type="dxa"/>
            <w:hideMark/>
          </w:tcPr>
          <w:p w14:paraId="69EECA30" w14:textId="77777777" w:rsidR="00F54E1B" w:rsidRPr="00B66D85"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rFonts w:eastAsia="Times New Roman"/>
                <w:lang w:eastAsia="es-MX"/>
              </w:rPr>
              <w:t>Número de pacientes</w:t>
            </w:r>
          </w:p>
        </w:tc>
        <w:tc>
          <w:tcPr>
            <w:tcW w:w="1409" w:type="dxa"/>
            <w:hideMark/>
          </w:tcPr>
          <w:p w14:paraId="08CF869B" w14:textId="77777777" w:rsidR="00F54E1B" w:rsidRPr="00B66D85"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Porcentaje</w:t>
            </w:r>
          </w:p>
        </w:tc>
      </w:tr>
      <w:tr w:rsidR="00F54E1B" w:rsidRPr="00B66D85" w14:paraId="3DEA9A1D" w14:textId="77777777" w:rsidTr="00F54E1B">
        <w:trPr>
          <w:trHeight w:val="274"/>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684F93A9" w14:textId="77777777" w:rsidR="00F54E1B" w:rsidRPr="00B66D85" w:rsidRDefault="00F54E1B" w:rsidP="00F54E1B">
            <w:pPr>
              <w:rPr>
                <w:rFonts w:eastAsia="Times New Roman"/>
                <w:szCs w:val="18"/>
                <w:lang w:eastAsia="es-MX"/>
              </w:rPr>
            </w:pPr>
            <w:r w:rsidRPr="00B66D85">
              <w:rPr>
                <w:rFonts w:eastAsia="Times New Roman"/>
                <w:szCs w:val="18"/>
                <w:lang w:eastAsia="es-MX"/>
              </w:rPr>
              <w:t>Nada</w:t>
            </w:r>
          </w:p>
        </w:tc>
        <w:tc>
          <w:tcPr>
            <w:tcW w:w="1437" w:type="dxa"/>
            <w:noWrap/>
            <w:hideMark/>
          </w:tcPr>
          <w:p w14:paraId="4FE0BA85"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4</w:t>
            </w:r>
          </w:p>
        </w:tc>
        <w:tc>
          <w:tcPr>
            <w:tcW w:w="1409" w:type="dxa"/>
            <w:noWrap/>
            <w:hideMark/>
          </w:tcPr>
          <w:p w14:paraId="7B607161"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4.1</w:t>
            </w:r>
            <w:r>
              <w:rPr>
                <w:rFonts w:eastAsia="Times New Roman"/>
                <w:szCs w:val="18"/>
                <w:lang w:eastAsia="es-MX"/>
              </w:rPr>
              <w:t>%</w:t>
            </w:r>
          </w:p>
        </w:tc>
      </w:tr>
      <w:tr w:rsidR="00F54E1B" w:rsidRPr="00B66D85" w14:paraId="72CF90C5" w14:textId="77777777" w:rsidTr="00F54E1B">
        <w:trPr>
          <w:trHeight w:val="274"/>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6C271862" w14:textId="77777777" w:rsidR="00F54E1B" w:rsidRPr="00B66D85" w:rsidRDefault="00F54E1B" w:rsidP="00F54E1B">
            <w:pPr>
              <w:rPr>
                <w:rFonts w:eastAsia="Times New Roman"/>
                <w:szCs w:val="18"/>
                <w:lang w:eastAsia="es-MX"/>
              </w:rPr>
            </w:pPr>
            <w:r w:rsidRPr="00B66D85">
              <w:rPr>
                <w:rFonts w:eastAsia="Times New Roman"/>
                <w:szCs w:val="18"/>
                <w:lang w:eastAsia="es-MX"/>
              </w:rPr>
              <w:t>Un poco</w:t>
            </w:r>
          </w:p>
        </w:tc>
        <w:tc>
          <w:tcPr>
            <w:tcW w:w="1437" w:type="dxa"/>
            <w:noWrap/>
            <w:hideMark/>
          </w:tcPr>
          <w:p w14:paraId="32DF5D3D"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28</w:t>
            </w:r>
          </w:p>
        </w:tc>
        <w:tc>
          <w:tcPr>
            <w:tcW w:w="1409" w:type="dxa"/>
            <w:noWrap/>
            <w:hideMark/>
          </w:tcPr>
          <w:p w14:paraId="3E08CDE5"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28.6</w:t>
            </w:r>
            <w:r>
              <w:rPr>
                <w:rFonts w:eastAsia="Times New Roman"/>
                <w:szCs w:val="18"/>
                <w:lang w:eastAsia="es-MX"/>
              </w:rPr>
              <w:t>%</w:t>
            </w:r>
          </w:p>
        </w:tc>
      </w:tr>
      <w:tr w:rsidR="00F54E1B" w:rsidRPr="00B66D85" w14:paraId="72A6A549" w14:textId="77777777" w:rsidTr="00F54E1B">
        <w:trPr>
          <w:trHeight w:val="274"/>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1FF1D9D1" w14:textId="77777777" w:rsidR="00F54E1B" w:rsidRPr="00B66D85" w:rsidRDefault="00F54E1B" w:rsidP="00F54E1B">
            <w:pPr>
              <w:rPr>
                <w:rFonts w:eastAsia="Times New Roman"/>
                <w:szCs w:val="18"/>
                <w:lang w:eastAsia="es-MX"/>
              </w:rPr>
            </w:pPr>
            <w:r w:rsidRPr="00B66D85">
              <w:rPr>
                <w:rFonts w:eastAsia="Times New Roman"/>
                <w:szCs w:val="18"/>
                <w:lang w:eastAsia="es-MX"/>
              </w:rPr>
              <w:t>Lo normal</w:t>
            </w:r>
          </w:p>
        </w:tc>
        <w:tc>
          <w:tcPr>
            <w:tcW w:w="1437" w:type="dxa"/>
            <w:noWrap/>
            <w:hideMark/>
          </w:tcPr>
          <w:p w14:paraId="1C3DF155"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48</w:t>
            </w:r>
          </w:p>
        </w:tc>
        <w:tc>
          <w:tcPr>
            <w:tcW w:w="1409" w:type="dxa"/>
            <w:noWrap/>
            <w:hideMark/>
          </w:tcPr>
          <w:p w14:paraId="0F600B85"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49%</w:t>
            </w:r>
          </w:p>
        </w:tc>
      </w:tr>
      <w:tr w:rsidR="00F54E1B" w:rsidRPr="00B66D85" w14:paraId="36316F39" w14:textId="77777777" w:rsidTr="00F54E1B">
        <w:trPr>
          <w:trHeight w:val="274"/>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7E1FD5A8" w14:textId="77777777" w:rsidR="00F54E1B" w:rsidRPr="00B66D85" w:rsidRDefault="00F54E1B" w:rsidP="00F54E1B">
            <w:pPr>
              <w:rPr>
                <w:rFonts w:eastAsia="Times New Roman"/>
                <w:szCs w:val="18"/>
                <w:lang w:eastAsia="es-MX"/>
              </w:rPr>
            </w:pPr>
            <w:r w:rsidRPr="00B66D85">
              <w:rPr>
                <w:rFonts w:eastAsia="Times New Roman"/>
                <w:szCs w:val="18"/>
                <w:lang w:eastAsia="es-MX"/>
              </w:rPr>
              <w:t>Bastante</w:t>
            </w:r>
          </w:p>
        </w:tc>
        <w:tc>
          <w:tcPr>
            <w:tcW w:w="1437" w:type="dxa"/>
            <w:noWrap/>
            <w:hideMark/>
          </w:tcPr>
          <w:p w14:paraId="26547CDA"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18</w:t>
            </w:r>
          </w:p>
        </w:tc>
        <w:tc>
          <w:tcPr>
            <w:tcW w:w="1409" w:type="dxa"/>
            <w:noWrap/>
            <w:hideMark/>
          </w:tcPr>
          <w:p w14:paraId="1246838D"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18.4</w:t>
            </w:r>
            <w:r>
              <w:rPr>
                <w:rFonts w:eastAsia="Times New Roman"/>
                <w:szCs w:val="18"/>
                <w:lang w:eastAsia="es-MX"/>
              </w:rPr>
              <w:t>%</w:t>
            </w:r>
          </w:p>
        </w:tc>
      </w:tr>
      <w:tr w:rsidR="00F54E1B" w:rsidRPr="00B66D85" w14:paraId="1069CB41" w14:textId="77777777" w:rsidTr="00F54E1B">
        <w:trPr>
          <w:trHeight w:val="274"/>
          <w:jc w:val="center"/>
        </w:trPr>
        <w:tc>
          <w:tcPr>
            <w:cnfStyle w:val="001000000000" w:firstRow="0" w:lastRow="0" w:firstColumn="1" w:lastColumn="0" w:oddVBand="0" w:evenVBand="0" w:oddHBand="0" w:evenHBand="0" w:firstRowFirstColumn="0" w:firstRowLastColumn="0" w:lastRowFirstColumn="0" w:lastRowLastColumn="0"/>
            <w:tcW w:w="1277" w:type="dxa"/>
            <w:hideMark/>
          </w:tcPr>
          <w:p w14:paraId="21849DA0" w14:textId="77777777" w:rsidR="00F54E1B" w:rsidRPr="00B66D85" w:rsidRDefault="00F54E1B" w:rsidP="00F54E1B">
            <w:pPr>
              <w:rPr>
                <w:rFonts w:eastAsia="Times New Roman"/>
                <w:szCs w:val="18"/>
                <w:lang w:eastAsia="es-MX"/>
              </w:rPr>
            </w:pPr>
            <w:r w:rsidRPr="00B66D85">
              <w:rPr>
                <w:rFonts w:eastAsia="Times New Roman"/>
                <w:szCs w:val="18"/>
                <w:lang w:eastAsia="es-MX"/>
              </w:rPr>
              <w:t>Total</w:t>
            </w:r>
          </w:p>
        </w:tc>
        <w:tc>
          <w:tcPr>
            <w:tcW w:w="1437" w:type="dxa"/>
            <w:noWrap/>
            <w:hideMark/>
          </w:tcPr>
          <w:p w14:paraId="779FB446"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szCs w:val="18"/>
                <w:lang w:eastAsia="es-MX"/>
              </w:rPr>
              <w:t>98</w:t>
            </w:r>
          </w:p>
        </w:tc>
        <w:tc>
          <w:tcPr>
            <w:tcW w:w="1409" w:type="dxa"/>
            <w:noWrap/>
            <w:hideMark/>
          </w:tcPr>
          <w:p w14:paraId="44D3E7A0" w14:textId="77777777" w:rsidR="00F54E1B" w:rsidRPr="00B66D85"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549E9269"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6263AE98"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3E88FDD"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252DDF01" w14:textId="77777777" w:rsidR="000A75B4" w:rsidRDefault="000A75B4" w:rsidP="00F54E1B">
      <w:pPr>
        <w:autoSpaceDE w:val="0"/>
        <w:autoSpaceDN w:val="0"/>
        <w:adjustRightInd w:val="0"/>
        <w:spacing w:after="0" w:line="240" w:lineRule="auto"/>
        <w:jc w:val="both"/>
        <w:rPr>
          <w:rFonts w:ascii="Times New Roman" w:hAnsi="Times New Roman" w:cs="Times New Roman"/>
          <w:b/>
          <w:sz w:val="24"/>
          <w:szCs w:val="24"/>
        </w:rPr>
      </w:pPr>
    </w:p>
    <w:p w14:paraId="64500DFA" w14:textId="47EBCEEE" w:rsidR="000A75B4" w:rsidRPr="000A75B4" w:rsidRDefault="000A75B4" w:rsidP="000A75B4">
      <w:pPr>
        <w:pStyle w:val="Descripcin"/>
        <w:jc w:val="center"/>
        <w:rPr>
          <w:rFonts w:ascii="Times New Roman" w:hAnsi="Times New Roman" w:cs="Times New Roman"/>
          <w:b/>
          <w:i w:val="0"/>
          <w:color w:val="000000" w:themeColor="text1"/>
          <w:sz w:val="24"/>
          <w:szCs w:val="24"/>
        </w:rPr>
      </w:pPr>
      <w:bookmarkStart w:id="110" w:name="_Toc21067812"/>
      <w:r w:rsidRPr="000A75B4">
        <w:rPr>
          <w:rFonts w:ascii="Times New Roman" w:hAnsi="Times New Roman" w:cs="Times New Roman"/>
          <w:b/>
          <w:i w:val="0"/>
          <w:color w:val="000000" w:themeColor="text1"/>
          <w:sz w:val="24"/>
          <w:szCs w:val="24"/>
        </w:rPr>
        <w:t xml:space="preserve">Gráfico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Gráfico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11</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CUÁNTO DISFRUTA SU VIDA</w:t>
      </w:r>
      <w:bookmarkEnd w:id="110"/>
    </w:p>
    <w:p w14:paraId="10D20EEE" w14:textId="77777777" w:rsidR="000A75B4" w:rsidRDefault="000A75B4" w:rsidP="00F54E1B">
      <w:pPr>
        <w:autoSpaceDE w:val="0"/>
        <w:autoSpaceDN w:val="0"/>
        <w:adjustRightInd w:val="0"/>
        <w:spacing w:after="0" w:line="240" w:lineRule="auto"/>
        <w:jc w:val="center"/>
        <w:rPr>
          <w:rFonts w:ascii="Times New Roman" w:hAnsi="Times New Roman" w:cs="Times New Roman"/>
          <w:b/>
          <w:sz w:val="24"/>
          <w:szCs w:val="24"/>
        </w:rPr>
      </w:pPr>
    </w:p>
    <w:p w14:paraId="14ED77B3" w14:textId="77777777" w:rsidR="00F54E1B" w:rsidRDefault="00F54E1B" w:rsidP="00F54E1B">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3AB7E707" wp14:editId="3C26BD3A">
            <wp:extent cx="4010025" cy="2743200"/>
            <wp:effectExtent l="0" t="0" r="952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D0DE69"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6F15310"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9F5D3F9"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30C5C76" w14:textId="77777777" w:rsidR="000A75B4" w:rsidRPr="003C1242" w:rsidRDefault="000A75B4" w:rsidP="00F54E1B">
      <w:pPr>
        <w:autoSpaceDE w:val="0"/>
        <w:autoSpaceDN w:val="0"/>
        <w:adjustRightInd w:val="0"/>
        <w:spacing w:after="0" w:line="240" w:lineRule="auto"/>
        <w:jc w:val="both"/>
        <w:rPr>
          <w:rFonts w:ascii="Times New Roman" w:hAnsi="Times New Roman" w:cs="Times New Roman"/>
          <w:sz w:val="24"/>
          <w:szCs w:val="24"/>
        </w:rPr>
      </w:pPr>
    </w:p>
    <w:p w14:paraId="26D1D079" w14:textId="12283A6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5A3783B4" w14:textId="77777777" w:rsidR="00F54E1B" w:rsidRPr="00A12775"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1EC470C0" w14:textId="77777777"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que casi la mitad es decir el 49% de los pacientes con insuficiencia renal crónica  consideran que disfrutan normalmente de sus vidas, el 29% de los pacientes declararon disfrutar un poco de sus vidas, de igual manera el 18% afirman disfrutar bastante de sus vidas y tan solo el 4% de los pacientes no disfrutan de sus vidas. </w:t>
      </w:r>
    </w:p>
    <w:p w14:paraId="76A757A1" w14:textId="3FB3ED2D" w:rsidR="00F27041" w:rsidRDefault="00F21D9C"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Este estudio concuerda con el análisis realizado  en Perú en la Clínica Virgen del Carmen Cañete, ya que la mayoría de pacientes con IRC. Debido a que la mayoría de pacientes disfrutan normalmente de sus vidas, es decir, </w:t>
      </w:r>
      <w:r w:rsidRPr="005E63C8">
        <w:rPr>
          <w:rFonts w:ascii="Times New Roman" w:hAnsi="Times New Roman" w:cs="Times New Roman"/>
          <w:sz w:val="24"/>
          <w:szCs w:val="24"/>
        </w:rPr>
        <w:t>se han adaptado a un estilo de vida sedentario</w:t>
      </w:r>
      <w:r>
        <w:rPr>
          <w:rFonts w:ascii="Times New Roman" w:hAnsi="Times New Roman" w:cs="Times New Roman"/>
          <w:sz w:val="24"/>
          <w:szCs w:val="24"/>
        </w:rPr>
        <w:t xml:space="preserve"> para continuar gozando de sus </w:t>
      </w:r>
      <w:r w:rsidRPr="00F21D9C">
        <w:rPr>
          <w:rFonts w:ascii="Times New Roman" w:hAnsi="Times New Roman" w:cs="Times New Roman"/>
          <w:sz w:val="24"/>
          <w:szCs w:val="24"/>
        </w:rPr>
        <w:t>gustos, deseos, metas y aspiraciones</w:t>
      </w:r>
      <w:r>
        <w:rPr>
          <w:rFonts w:ascii="Times New Roman" w:hAnsi="Times New Roman" w:cs="Times New Roman"/>
          <w:sz w:val="24"/>
          <w:szCs w:val="24"/>
        </w:rPr>
        <w:t>.</w:t>
      </w:r>
    </w:p>
    <w:p w14:paraId="749EA9B1" w14:textId="77777777" w:rsidR="00F21D9C" w:rsidRDefault="00F21D9C" w:rsidP="00F54E1B">
      <w:pPr>
        <w:spacing w:line="360" w:lineRule="auto"/>
        <w:jc w:val="both"/>
        <w:rPr>
          <w:rFonts w:ascii="Times New Roman" w:hAnsi="Times New Roman" w:cs="Times New Roman"/>
          <w:sz w:val="24"/>
          <w:szCs w:val="24"/>
        </w:rPr>
      </w:pPr>
    </w:p>
    <w:p w14:paraId="41D67B0F" w14:textId="61C4812B" w:rsidR="000A75B4" w:rsidRPr="000A75B4" w:rsidRDefault="000A75B4" w:rsidP="000A75B4">
      <w:pPr>
        <w:pStyle w:val="Descripcin"/>
        <w:jc w:val="center"/>
        <w:rPr>
          <w:rFonts w:ascii="Times New Roman" w:hAnsi="Times New Roman" w:cs="Times New Roman"/>
          <w:b/>
          <w:i w:val="0"/>
          <w:color w:val="000000" w:themeColor="text1"/>
          <w:sz w:val="24"/>
          <w:szCs w:val="24"/>
          <w:lang w:val="es-MX"/>
        </w:rPr>
      </w:pPr>
      <w:bookmarkStart w:id="111" w:name="_Toc21067778"/>
      <w:r w:rsidRPr="000A75B4">
        <w:rPr>
          <w:rFonts w:ascii="Times New Roman" w:hAnsi="Times New Roman" w:cs="Times New Roman"/>
          <w:b/>
          <w:i w:val="0"/>
          <w:color w:val="000000" w:themeColor="text1"/>
          <w:sz w:val="24"/>
          <w:szCs w:val="24"/>
        </w:rPr>
        <w:t xml:space="preserve">Tabla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Tabla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12</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HASTA QUE PUNTO SIENTE QUE SU VIDA TIENE SENTIDO</w:t>
      </w:r>
      <w:bookmarkEnd w:id="111"/>
    </w:p>
    <w:tbl>
      <w:tblPr>
        <w:tblStyle w:val="Tabladecuadrcula1clara-nfasis51"/>
        <w:tblW w:w="4689" w:type="dxa"/>
        <w:jc w:val="center"/>
        <w:tblLook w:val="04A0" w:firstRow="1" w:lastRow="0" w:firstColumn="1" w:lastColumn="0" w:noHBand="0" w:noVBand="1"/>
      </w:tblPr>
      <w:tblGrid>
        <w:gridCol w:w="2001"/>
        <w:gridCol w:w="1357"/>
        <w:gridCol w:w="1331"/>
      </w:tblGrid>
      <w:tr w:rsidR="00F54E1B" w:rsidRPr="003378B9" w14:paraId="4C05A585" w14:textId="77777777" w:rsidTr="00F54E1B">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5491A864" w14:textId="77777777" w:rsidR="00F54E1B" w:rsidRPr="003378B9" w:rsidRDefault="00F54E1B" w:rsidP="00F54E1B">
            <w:pPr>
              <w:rPr>
                <w:rFonts w:eastAsia="Times New Roman"/>
                <w:szCs w:val="18"/>
                <w:lang w:eastAsia="es-MX"/>
              </w:rPr>
            </w:pPr>
          </w:p>
        </w:tc>
        <w:tc>
          <w:tcPr>
            <w:tcW w:w="1357" w:type="dxa"/>
            <w:hideMark/>
          </w:tcPr>
          <w:p w14:paraId="72F5F6F7" w14:textId="77777777" w:rsidR="00F54E1B" w:rsidRPr="003378B9"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331" w:type="dxa"/>
            <w:hideMark/>
          </w:tcPr>
          <w:p w14:paraId="61105E7C" w14:textId="77777777" w:rsidR="00F54E1B" w:rsidRPr="003378B9" w:rsidRDefault="00F54E1B" w:rsidP="00F54E1B">
            <w:pP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Porcentaje</w:t>
            </w:r>
          </w:p>
        </w:tc>
      </w:tr>
      <w:tr w:rsidR="00F54E1B" w:rsidRPr="003378B9" w14:paraId="0524F4F1" w14:textId="77777777" w:rsidTr="00F54E1B">
        <w:trPr>
          <w:trHeight w:val="220"/>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0FABBD6E" w14:textId="77777777" w:rsidR="00F54E1B" w:rsidRPr="003378B9" w:rsidRDefault="00F54E1B" w:rsidP="00F54E1B">
            <w:pPr>
              <w:rPr>
                <w:rFonts w:eastAsia="Times New Roman"/>
                <w:szCs w:val="18"/>
                <w:lang w:eastAsia="es-MX"/>
              </w:rPr>
            </w:pPr>
            <w:r w:rsidRPr="003378B9">
              <w:rPr>
                <w:rFonts w:eastAsia="Times New Roman"/>
                <w:szCs w:val="18"/>
                <w:lang w:eastAsia="es-MX"/>
              </w:rPr>
              <w:t>Nada</w:t>
            </w:r>
          </w:p>
        </w:tc>
        <w:tc>
          <w:tcPr>
            <w:tcW w:w="1357" w:type="dxa"/>
            <w:noWrap/>
            <w:hideMark/>
          </w:tcPr>
          <w:p w14:paraId="4A8EDDD5"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3</w:t>
            </w:r>
          </w:p>
        </w:tc>
        <w:tc>
          <w:tcPr>
            <w:tcW w:w="1331" w:type="dxa"/>
            <w:noWrap/>
            <w:hideMark/>
          </w:tcPr>
          <w:p w14:paraId="65E1090C"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3.1</w:t>
            </w:r>
            <w:r>
              <w:rPr>
                <w:rFonts w:eastAsia="Times New Roman"/>
                <w:szCs w:val="18"/>
                <w:lang w:eastAsia="es-MX"/>
              </w:rPr>
              <w:t>%</w:t>
            </w:r>
          </w:p>
        </w:tc>
      </w:tr>
      <w:tr w:rsidR="00F54E1B" w:rsidRPr="003378B9" w14:paraId="53AA162C" w14:textId="77777777" w:rsidTr="00F54E1B">
        <w:trPr>
          <w:trHeight w:val="220"/>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75D58462" w14:textId="77777777" w:rsidR="00F54E1B" w:rsidRPr="003378B9" w:rsidRDefault="00F54E1B" w:rsidP="00F54E1B">
            <w:pPr>
              <w:rPr>
                <w:rFonts w:eastAsia="Times New Roman"/>
                <w:szCs w:val="18"/>
                <w:lang w:eastAsia="es-MX"/>
              </w:rPr>
            </w:pPr>
            <w:r w:rsidRPr="003378B9">
              <w:rPr>
                <w:rFonts w:eastAsia="Times New Roman"/>
                <w:szCs w:val="18"/>
                <w:lang w:eastAsia="es-MX"/>
              </w:rPr>
              <w:t>Un poco</w:t>
            </w:r>
          </w:p>
        </w:tc>
        <w:tc>
          <w:tcPr>
            <w:tcW w:w="1357" w:type="dxa"/>
            <w:noWrap/>
            <w:hideMark/>
          </w:tcPr>
          <w:p w14:paraId="1B44A4B5"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20</w:t>
            </w:r>
          </w:p>
        </w:tc>
        <w:tc>
          <w:tcPr>
            <w:tcW w:w="1331" w:type="dxa"/>
            <w:noWrap/>
            <w:hideMark/>
          </w:tcPr>
          <w:p w14:paraId="336F6608"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20.4</w:t>
            </w:r>
            <w:r>
              <w:rPr>
                <w:rFonts w:eastAsia="Times New Roman"/>
                <w:szCs w:val="18"/>
                <w:lang w:eastAsia="es-MX"/>
              </w:rPr>
              <w:t>%</w:t>
            </w:r>
          </w:p>
        </w:tc>
      </w:tr>
      <w:tr w:rsidR="00F54E1B" w:rsidRPr="003378B9" w14:paraId="6A03AC1F" w14:textId="77777777" w:rsidTr="00F54E1B">
        <w:trPr>
          <w:trHeight w:val="220"/>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3F218AF3" w14:textId="77777777" w:rsidR="00F54E1B" w:rsidRPr="003378B9" w:rsidRDefault="00F54E1B" w:rsidP="00F54E1B">
            <w:pPr>
              <w:rPr>
                <w:rFonts w:eastAsia="Times New Roman"/>
                <w:szCs w:val="18"/>
                <w:lang w:eastAsia="es-MX"/>
              </w:rPr>
            </w:pPr>
            <w:r w:rsidRPr="003378B9">
              <w:rPr>
                <w:rFonts w:eastAsia="Times New Roman"/>
                <w:szCs w:val="18"/>
                <w:lang w:eastAsia="es-MX"/>
              </w:rPr>
              <w:t>Lo normal</w:t>
            </w:r>
          </w:p>
        </w:tc>
        <w:tc>
          <w:tcPr>
            <w:tcW w:w="1357" w:type="dxa"/>
            <w:noWrap/>
            <w:hideMark/>
          </w:tcPr>
          <w:p w14:paraId="04DC5483"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51</w:t>
            </w:r>
          </w:p>
        </w:tc>
        <w:tc>
          <w:tcPr>
            <w:tcW w:w="1331" w:type="dxa"/>
            <w:noWrap/>
            <w:hideMark/>
          </w:tcPr>
          <w:p w14:paraId="13A2DCF7"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52%</w:t>
            </w:r>
          </w:p>
        </w:tc>
      </w:tr>
      <w:tr w:rsidR="00F54E1B" w:rsidRPr="003378B9" w14:paraId="31DAFCE1" w14:textId="77777777" w:rsidTr="00F54E1B">
        <w:trPr>
          <w:trHeight w:val="220"/>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29EF0A8A" w14:textId="77777777" w:rsidR="00F54E1B" w:rsidRPr="003378B9" w:rsidRDefault="00F54E1B" w:rsidP="00F54E1B">
            <w:pPr>
              <w:rPr>
                <w:rFonts w:eastAsia="Times New Roman"/>
                <w:szCs w:val="18"/>
                <w:lang w:eastAsia="es-MX"/>
              </w:rPr>
            </w:pPr>
            <w:r w:rsidRPr="003378B9">
              <w:rPr>
                <w:rFonts w:eastAsia="Times New Roman"/>
                <w:szCs w:val="18"/>
                <w:lang w:eastAsia="es-MX"/>
              </w:rPr>
              <w:t>Bastante</w:t>
            </w:r>
          </w:p>
        </w:tc>
        <w:tc>
          <w:tcPr>
            <w:tcW w:w="1357" w:type="dxa"/>
            <w:noWrap/>
            <w:hideMark/>
          </w:tcPr>
          <w:p w14:paraId="52740B7A"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23</w:t>
            </w:r>
          </w:p>
        </w:tc>
        <w:tc>
          <w:tcPr>
            <w:tcW w:w="1331" w:type="dxa"/>
            <w:noWrap/>
            <w:hideMark/>
          </w:tcPr>
          <w:p w14:paraId="48E91BC4"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23.5</w:t>
            </w:r>
            <w:r>
              <w:rPr>
                <w:rFonts w:eastAsia="Times New Roman"/>
                <w:szCs w:val="18"/>
                <w:lang w:eastAsia="es-MX"/>
              </w:rPr>
              <w:t>%</w:t>
            </w:r>
          </w:p>
        </w:tc>
      </w:tr>
      <w:tr w:rsidR="00F54E1B" w:rsidRPr="003378B9" w14:paraId="27A4F2B3" w14:textId="77777777" w:rsidTr="00F54E1B">
        <w:trPr>
          <w:trHeight w:val="353"/>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392412F0" w14:textId="77777777" w:rsidR="00F54E1B" w:rsidRPr="003378B9" w:rsidRDefault="00F54E1B" w:rsidP="00F54E1B">
            <w:pPr>
              <w:rPr>
                <w:rFonts w:eastAsia="Times New Roman"/>
                <w:szCs w:val="18"/>
                <w:lang w:eastAsia="es-MX"/>
              </w:rPr>
            </w:pPr>
            <w:r w:rsidRPr="003378B9">
              <w:rPr>
                <w:rFonts w:eastAsia="Times New Roman"/>
                <w:szCs w:val="18"/>
                <w:lang w:eastAsia="es-MX"/>
              </w:rPr>
              <w:t>Extremadamente</w:t>
            </w:r>
          </w:p>
        </w:tc>
        <w:tc>
          <w:tcPr>
            <w:tcW w:w="1357" w:type="dxa"/>
            <w:noWrap/>
            <w:hideMark/>
          </w:tcPr>
          <w:p w14:paraId="37F75ACD"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1</w:t>
            </w:r>
          </w:p>
        </w:tc>
        <w:tc>
          <w:tcPr>
            <w:tcW w:w="1331" w:type="dxa"/>
            <w:noWrap/>
            <w:hideMark/>
          </w:tcPr>
          <w:p w14:paraId="27634D9B"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3378B9" w14:paraId="0A555B78" w14:textId="77777777" w:rsidTr="00F54E1B">
        <w:trPr>
          <w:trHeight w:val="220"/>
          <w:jc w:val="center"/>
        </w:trPr>
        <w:tc>
          <w:tcPr>
            <w:cnfStyle w:val="001000000000" w:firstRow="0" w:lastRow="0" w:firstColumn="1" w:lastColumn="0" w:oddVBand="0" w:evenVBand="0" w:oddHBand="0" w:evenHBand="0" w:firstRowFirstColumn="0" w:firstRowLastColumn="0" w:lastRowFirstColumn="0" w:lastRowLastColumn="0"/>
            <w:tcW w:w="2001" w:type="dxa"/>
            <w:hideMark/>
          </w:tcPr>
          <w:p w14:paraId="7DFF8A20" w14:textId="77777777" w:rsidR="00F54E1B" w:rsidRPr="003378B9" w:rsidRDefault="00F54E1B" w:rsidP="00F54E1B">
            <w:pPr>
              <w:rPr>
                <w:rFonts w:eastAsia="Times New Roman"/>
                <w:szCs w:val="18"/>
                <w:lang w:eastAsia="es-MX"/>
              </w:rPr>
            </w:pPr>
            <w:r w:rsidRPr="003378B9">
              <w:rPr>
                <w:rFonts w:eastAsia="Times New Roman"/>
                <w:szCs w:val="18"/>
                <w:lang w:eastAsia="es-MX"/>
              </w:rPr>
              <w:t>Total</w:t>
            </w:r>
          </w:p>
        </w:tc>
        <w:tc>
          <w:tcPr>
            <w:tcW w:w="1357" w:type="dxa"/>
            <w:noWrap/>
            <w:hideMark/>
          </w:tcPr>
          <w:p w14:paraId="4F62EA4E"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98</w:t>
            </w:r>
          </w:p>
        </w:tc>
        <w:tc>
          <w:tcPr>
            <w:tcW w:w="1331" w:type="dxa"/>
            <w:noWrap/>
            <w:hideMark/>
          </w:tcPr>
          <w:p w14:paraId="20C395C5"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5061B858"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FE9EAA6"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40D3AB1"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5BDBC49C" w14:textId="77777777" w:rsidR="000A75B4" w:rsidRDefault="000A75B4" w:rsidP="00F54E1B">
      <w:pPr>
        <w:autoSpaceDE w:val="0"/>
        <w:autoSpaceDN w:val="0"/>
        <w:adjustRightInd w:val="0"/>
        <w:spacing w:after="0" w:line="240" w:lineRule="auto"/>
        <w:jc w:val="both"/>
        <w:rPr>
          <w:rFonts w:ascii="Times New Roman" w:hAnsi="Times New Roman" w:cs="Times New Roman"/>
          <w:b/>
          <w:sz w:val="24"/>
          <w:szCs w:val="24"/>
        </w:rPr>
      </w:pPr>
    </w:p>
    <w:p w14:paraId="19127A81" w14:textId="17C8440D" w:rsidR="000A75B4" w:rsidRPr="000A75B4" w:rsidRDefault="000A75B4" w:rsidP="000A75B4">
      <w:pPr>
        <w:pStyle w:val="Descripcin"/>
        <w:jc w:val="center"/>
        <w:rPr>
          <w:rFonts w:ascii="Times New Roman" w:hAnsi="Times New Roman" w:cs="Times New Roman"/>
          <w:b/>
          <w:i w:val="0"/>
          <w:color w:val="000000" w:themeColor="text1"/>
          <w:sz w:val="24"/>
          <w:szCs w:val="24"/>
        </w:rPr>
      </w:pPr>
      <w:bookmarkStart w:id="112" w:name="_Toc21067813"/>
      <w:r w:rsidRPr="000A75B4">
        <w:rPr>
          <w:rFonts w:ascii="Times New Roman" w:hAnsi="Times New Roman" w:cs="Times New Roman"/>
          <w:b/>
          <w:i w:val="0"/>
          <w:color w:val="000000" w:themeColor="text1"/>
          <w:sz w:val="24"/>
          <w:szCs w:val="24"/>
        </w:rPr>
        <w:t xml:space="preserve">Gráfico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Gráfico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12</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HASTA QUE PUNTO SIENTE QUE SU VIDA TIENE SENTIDO</w:t>
      </w:r>
      <w:bookmarkEnd w:id="112"/>
    </w:p>
    <w:p w14:paraId="6A4B0114" w14:textId="3D755916" w:rsidR="00F54E1B" w:rsidRDefault="00F54E1B" w:rsidP="000A75B4">
      <w:pPr>
        <w:autoSpaceDE w:val="0"/>
        <w:autoSpaceDN w:val="0"/>
        <w:adjustRightInd w:val="0"/>
        <w:jc w:val="both"/>
        <w:rPr>
          <w:rFonts w:ascii="Times New Roman" w:hAnsi="Times New Roman" w:cs="Times New Roman"/>
          <w:sz w:val="24"/>
          <w:szCs w:val="24"/>
        </w:rPr>
      </w:pPr>
      <w:r>
        <w:rPr>
          <w:noProof/>
          <w:lang w:val="en-US"/>
        </w:rPr>
        <w:drawing>
          <wp:inline distT="0" distB="0" distL="0" distR="0" wp14:anchorId="35363110" wp14:editId="7B05083A">
            <wp:extent cx="5214938" cy="2743200"/>
            <wp:effectExtent l="0" t="0" r="508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5158AE"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5C3CE33"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08CD46D" w14:textId="77777777" w:rsidR="000A75B4" w:rsidRPr="003C1242" w:rsidRDefault="000A75B4" w:rsidP="000A75B4">
      <w:pPr>
        <w:autoSpaceDE w:val="0"/>
        <w:autoSpaceDN w:val="0"/>
        <w:adjustRightInd w:val="0"/>
        <w:jc w:val="both"/>
        <w:rPr>
          <w:rFonts w:ascii="Times New Roman" w:hAnsi="Times New Roman" w:cs="Times New Roman"/>
          <w:sz w:val="24"/>
          <w:szCs w:val="24"/>
        </w:rPr>
      </w:pPr>
    </w:p>
    <w:p w14:paraId="5A754577" w14:textId="1E8CBEA6"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5FF6C0F8"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0F5A4F5B" w14:textId="02C61F69" w:rsidR="000A75B4"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52% de los pacientes, lo que representa más de la mitad declararon que sienten que su vida tiene sentido en lo normal, el 23,5% afirmaron que su vida tiene bastante sentido, el 20,4% sienten que su vida tiene poco sentido, sin embargo existe un 3,1% de pacientes que sienten que su vida no tiene sentido a los cuales se debería brindar un mayor apoyo y tan solo el 1% siente extremadamente sentido a su vida.</w:t>
      </w:r>
      <w:r w:rsidR="00F21D9C">
        <w:rPr>
          <w:rFonts w:ascii="Times New Roman" w:hAnsi="Times New Roman" w:cs="Times New Roman"/>
          <w:sz w:val="24"/>
          <w:szCs w:val="24"/>
        </w:rPr>
        <w:t xml:space="preserve"> Este estudio concuerda con un análisis sobre la calidad de vida en pacientes con IRC en tratamiento de hemodiálisis realizado en Perú en la Clínica Virgen del Carmen Cañete, ya que la mayoría de pacientes que se sometieron a este estudio alude que se vida tiene sentido en lo normal pese al tratamiento al que se someten.</w:t>
      </w:r>
    </w:p>
    <w:p w14:paraId="1AF05608" w14:textId="77777777" w:rsidR="000A75B4" w:rsidRDefault="000A75B4" w:rsidP="000A75B4">
      <w:pPr>
        <w:pStyle w:val="Descripcin"/>
      </w:pPr>
    </w:p>
    <w:p w14:paraId="4A76CE62" w14:textId="0961175F" w:rsidR="00F54E1B" w:rsidRPr="000A75B4" w:rsidRDefault="000A75B4" w:rsidP="000A75B4">
      <w:pPr>
        <w:pStyle w:val="Descripcin"/>
        <w:jc w:val="center"/>
        <w:rPr>
          <w:rFonts w:ascii="Times New Roman" w:hAnsi="Times New Roman" w:cs="Times New Roman"/>
          <w:i w:val="0"/>
          <w:color w:val="000000" w:themeColor="text1"/>
          <w:sz w:val="24"/>
          <w:szCs w:val="24"/>
        </w:rPr>
      </w:pPr>
      <w:bookmarkStart w:id="113" w:name="_Toc21067779"/>
      <w:r w:rsidRPr="000A75B4">
        <w:rPr>
          <w:rFonts w:ascii="Times New Roman" w:hAnsi="Times New Roman" w:cs="Times New Roman"/>
          <w:b/>
          <w:i w:val="0"/>
          <w:color w:val="000000" w:themeColor="text1"/>
          <w:sz w:val="24"/>
          <w:szCs w:val="24"/>
        </w:rPr>
        <w:t xml:space="preserve">Tabla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Tabla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13</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CAPACIDAD DE CONCENTRACIÓN</w:t>
      </w:r>
      <w:bookmarkEnd w:id="113"/>
    </w:p>
    <w:tbl>
      <w:tblPr>
        <w:tblStyle w:val="Tabladecuadrcula1clara-nfasis51"/>
        <w:tblW w:w="4845" w:type="dxa"/>
        <w:jc w:val="center"/>
        <w:tblLook w:val="04A0" w:firstRow="1" w:lastRow="0" w:firstColumn="1" w:lastColumn="0" w:noHBand="0" w:noVBand="1"/>
      </w:tblPr>
      <w:tblGrid>
        <w:gridCol w:w="1422"/>
        <w:gridCol w:w="1550"/>
        <w:gridCol w:w="1873"/>
      </w:tblGrid>
      <w:tr w:rsidR="00F54E1B" w:rsidRPr="003378B9" w14:paraId="4E2F9809" w14:textId="77777777" w:rsidTr="00F54E1B">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4AD873D2" w14:textId="77777777" w:rsidR="00F54E1B" w:rsidRPr="003378B9" w:rsidRDefault="00F54E1B" w:rsidP="00F54E1B">
            <w:pPr>
              <w:rPr>
                <w:rFonts w:eastAsia="Times New Roman"/>
                <w:szCs w:val="18"/>
                <w:lang w:eastAsia="es-MX"/>
              </w:rPr>
            </w:pPr>
            <w:r w:rsidRPr="003378B9">
              <w:rPr>
                <w:rFonts w:eastAsia="Times New Roman"/>
                <w:szCs w:val="18"/>
                <w:lang w:eastAsia="es-MX"/>
              </w:rPr>
              <w:t> </w:t>
            </w:r>
          </w:p>
        </w:tc>
        <w:tc>
          <w:tcPr>
            <w:tcW w:w="1550" w:type="dxa"/>
            <w:hideMark/>
          </w:tcPr>
          <w:p w14:paraId="6CE0208B" w14:textId="77777777" w:rsidR="00F54E1B" w:rsidRPr="003378B9"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873" w:type="dxa"/>
            <w:hideMark/>
          </w:tcPr>
          <w:p w14:paraId="6D4D6BDB" w14:textId="77777777" w:rsidR="00F54E1B" w:rsidRPr="003378B9"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Porcentaje</w:t>
            </w:r>
          </w:p>
        </w:tc>
      </w:tr>
      <w:tr w:rsidR="00F54E1B" w:rsidRPr="003378B9" w14:paraId="5F38C368"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12E86544" w14:textId="77777777" w:rsidR="00F54E1B" w:rsidRPr="003378B9" w:rsidRDefault="00F54E1B" w:rsidP="00F54E1B">
            <w:pPr>
              <w:rPr>
                <w:rFonts w:eastAsia="Times New Roman"/>
                <w:szCs w:val="18"/>
                <w:lang w:eastAsia="es-MX"/>
              </w:rPr>
            </w:pPr>
            <w:r w:rsidRPr="003378B9">
              <w:rPr>
                <w:rFonts w:eastAsia="Times New Roman"/>
                <w:szCs w:val="18"/>
                <w:lang w:eastAsia="es-MX"/>
              </w:rPr>
              <w:t>Nada</w:t>
            </w:r>
          </w:p>
        </w:tc>
        <w:tc>
          <w:tcPr>
            <w:tcW w:w="1550" w:type="dxa"/>
            <w:noWrap/>
            <w:hideMark/>
          </w:tcPr>
          <w:p w14:paraId="7881ACEE"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6</w:t>
            </w:r>
          </w:p>
        </w:tc>
        <w:tc>
          <w:tcPr>
            <w:tcW w:w="1873" w:type="dxa"/>
            <w:noWrap/>
            <w:hideMark/>
          </w:tcPr>
          <w:p w14:paraId="21D40E63"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6.1</w:t>
            </w:r>
            <w:r>
              <w:rPr>
                <w:rFonts w:eastAsia="Times New Roman"/>
                <w:szCs w:val="18"/>
                <w:lang w:eastAsia="es-MX"/>
              </w:rPr>
              <w:t>%</w:t>
            </w:r>
          </w:p>
        </w:tc>
      </w:tr>
      <w:tr w:rsidR="00F54E1B" w:rsidRPr="003378B9" w14:paraId="51E8C212"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1FAD45A6" w14:textId="77777777" w:rsidR="00F54E1B" w:rsidRPr="003378B9" w:rsidRDefault="00F54E1B" w:rsidP="00F54E1B">
            <w:pPr>
              <w:rPr>
                <w:rFonts w:eastAsia="Times New Roman"/>
                <w:szCs w:val="18"/>
                <w:lang w:eastAsia="es-MX"/>
              </w:rPr>
            </w:pPr>
            <w:r w:rsidRPr="003378B9">
              <w:rPr>
                <w:rFonts w:eastAsia="Times New Roman"/>
                <w:szCs w:val="18"/>
                <w:lang w:eastAsia="es-MX"/>
              </w:rPr>
              <w:t>Un poco</w:t>
            </w:r>
          </w:p>
        </w:tc>
        <w:tc>
          <w:tcPr>
            <w:tcW w:w="1550" w:type="dxa"/>
            <w:noWrap/>
            <w:hideMark/>
          </w:tcPr>
          <w:p w14:paraId="5555B51D"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35</w:t>
            </w:r>
          </w:p>
        </w:tc>
        <w:tc>
          <w:tcPr>
            <w:tcW w:w="1873" w:type="dxa"/>
            <w:noWrap/>
            <w:hideMark/>
          </w:tcPr>
          <w:p w14:paraId="54120222"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35.7</w:t>
            </w:r>
            <w:r>
              <w:rPr>
                <w:rFonts w:eastAsia="Times New Roman"/>
                <w:szCs w:val="18"/>
                <w:lang w:eastAsia="es-MX"/>
              </w:rPr>
              <w:t>%</w:t>
            </w:r>
          </w:p>
        </w:tc>
      </w:tr>
      <w:tr w:rsidR="00F54E1B" w:rsidRPr="003378B9" w14:paraId="62A64172"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6969FFB5" w14:textId="77777777" w:rsidR="00F54E1B" w:rsidRPr="003378B9" w:rsidRDefault="00F54E1B" w:rsidP="00F54E1B">
            <w:pPr>
              <w:rPr>
                <w:rFonts w:eastAsia="Times New Roman"/>
                <w:szCs w:val="18"/>
                <w:lang w:eastAsia="es-MX"/>
              </w:rPr>
            </w:pPr>
            <w:r w:rsidRPr="003378B9">
              <w:rPr>
                <w:rFonts w:eastAsia="Times New Roman"/>
                <w:szCs w:val="18"/>
                <w:lang w:eastAsia="es-MX"/>
              </w:rPr>
              <w:t>Lo normal</w:t>
            </w:r>
          </w:p>
        </w:tc>
        <w:tc>
          <w:tcPr>
            <w:tcW w:w="1550" w:type="dxa"/>
            <w:noWrap/>
            <w:hideMark/>
          </w:tcPr>
          <w:p w14:paraId="2283B46C"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40</w:t>
            </w:r>
          </w:p>
        </w:tc>
        <w:tc>
          <w:tcPr>
            <w:tcW w:w="1873" w:type="dxa"/>
            <w:noWrap/>
            <w:hideMark/>
          </w:tcPr>
          <w:p w14:paraId="31AD5BC4"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40.8</w:t>
            </w:r>
            <w:r>
              <w:rPr>
                <w:rFonts w:eastAsia="Times New Roman"/>
                <w:szCs w:val="18"/>
                <w:lang w:eastAsia="es-MX"/>
              </w:rPr>
              <w:t>%</w:t>
            </w:r>
          </w:p>
        </w:tc>
      </w:tr>
      <w:tr w:rsidR="00F54E1B" w:rsidRPr="003378B9" w14:paraId="58A78435"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1F29AB0D" w14:textId="77777777" w:rsidR="00F54E1B" w:rsidRPr="003378B9" w:rsidRDefault="00F54E1B" w:rsidP="00F54E1B">
            <w:pPr>
              <w:rPr>
                <w:rFonts w:eastAsia="Times New Roman"/>
                <w:szCs w:val="18"/>
                <w:lang w:eastAsia="es-MX"/>
              </w:rPr>
            </w:pPr>
            <w:r w:rsidRPr="003378B9">
              <w:rPr>
                <w:rFonts w:eastAsia="Times New Roman"/>
                <w:szCs w:val="18"/>
                <w:lang w:eastAsia="es-MX"/>
              </w:rPr>
              <w:t>Bastante</w:t>
            </w:r>
          </w:p>
        </w:tc>
        <w:tc>
          <w:tcPr>
            <w:tcW w:w="1550" w:type="dxa"/>
            <w:noWrap/>
            <w:hideMark/>
          </w:tcPr>
          <w:p w14:paraId="1C93D622"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17</w:t>
            </w:r>
          </w:p>
        </w:tc>
        <w:tc>
          <w:tcPr>
            <w:tcW w:w="1873" w:type="dxa"/>
            <w:noWrap/>
            <w:hideMark/>
          </w:tcPr>
          <w:p w14:paraId="6E8AA9F8"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17.3</w:t>
            </w:r>
            <w:r>
              <w:rPr>
                <w:rFonts w:eastAsia="Times New Roman"/>
                <w:szCs w:val="18"/>
                <w:lang w:eastAsia="es-MX"/>
              </w:rPr>
              <w:t>%</w:t>
            </w:r>
          </w:p>
        </w:tc>
      </w:tr>
      <w:tr w:rsidR="00F54E1B" w:rsidRPr="003378B9" w14:paraId="4997AD56" w14:textId="77777777" w:rsidTr="00F54E1B">
        <w:trPr>
          <w:trHeight w:val="305"/>
          <w:jc w:val="center"/>
        </w:trPr>
        <w:tc>
          <w:tcPr>
            <w:cnfStyle w:val="001000000000" w:firstRow="0" w:lastRow="0" w:firstColumn="1" w:lastColumn="0" w:oddVBand="0" w:evenVBand="0" w:oddHBand="0" w:evenHBand="0" w:firstRowFirstColumn="0" w:firstRowLastColumn="0" w:lastRowFirstColumn="0" w:lastRowLastColumn="0"/>
            <w:tcW w:w="1422" w:type="dxa"/>
            <w:hideMark/>
          </w:tcPr>
          <w:p w14:paraId="2D87BB7F" w14:textId="77777777" w:rsidR="00F54E1B" w:rsidRPr="003378B9" w:rsidRDefault="00F54E1B" w:rsidP="00F54E1B">
            <w:pPr>
              <w:rPr>
                <w:rFonts w:eastAsia="Times New Roman"/>
                <w:szCs w:val="18"/>
                <w:lang w:eastAsia="es-MX"/>
              </w:rPr>
            </w:pPr>
            <w:r w:rsidRPr="003378B9">
              <w:rPr>
                <w:rFonts w:eastAsia="Times New Roman"/>
                <w:szCs w:val="18"/>
                <w:lang w:eastAsia="es-MX"/>
              </w:rPr>
              <w:t>Total</w:t>
            </w:r>
          </w:p>
        </w:tc>
        <w:tc>
          <w:tcPr>
            <w:tcW w:w="1550" w:type="dxa"/>
            <w:noWrap/>
            <w:hideMark/>
          </w:tcPr>
          <w:p w14:paraId="4B30D399"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3378B9">
              <w:rPr>
                <w:rFonts w:eastAsia="Times New Roman"/>
                <w:szCs w:val="18"/>
                <w:lang w:eastAsia="es-MX"/>
              </w:rPr>
              <w:t>98</w:t>
            </w:r>
          </w:p>
        </w:tc>
        <w:tc>
          <w:tcPr>
            <w:tcW w:w="1873" w:type="dxa"/>
            <w:noWrap/>
            <w:hideMark/>
          </w:tcPr>
          <w:p w14:paraId="2B3273F8" w14:textId="77777777" w:rsidR="00F54E1B" w:rsidRPr="003378B9"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434C096F"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712B0C1"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B1AD611"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2643A2CC" w14:textId="77777777" w:rsidR="000A75B4" w:rsidRDefault="000A75B4" w:rsidP="00F54E1B">
      <w:pPr>
        <w:autoSpaceDE w:val="0"/>
        <w:autoSpaceDN w:val="0"/>
        <w:adjustRightInd w:val="0"/>
        <w:spacing w:after="0" w:line="240" w:lineRule="auto"/>
        <w:jc w:val="both"/>
        <w:rPr>
          <w:rFonts w:ascii="Times New Roman" w:hAnsi="Times New Roman" w:cs="Times New Roman"/>
          <w:b/>
          <w:sz w:val="24"/>
          <w:szCs w:val="24"/>
        </w:rPr>
      </w:pPr>
    </w:p>
    <w:p w14:paraId="4816DCAC" w14:textId="0C71479C" w:rsidR="000A75B4" w:rsidRPr="000A75B4" w:rsidRDefault="000A75B4" w:rsidP="000A75B4">
      <w:pPr>
        <w:pStyle w:val="Descripcin"/>
        <w:jc w:val="center"/>
        <w:rPr>
          <w:rFonts w:ascii="Times New Roman" w:hAnsi="Times New Roman" w:cs="Times New Roman"/>
          <w:b/>
          <w:i w:val="0"/>
          <w:color w:val="000000" w:themeColor="text1"/>
          <w:sz w:val="24"/>
          <w:szCs w:val="24"/>
        </w:rPr>
      </w:pPr>
      <w:bookmarkStart w:id="114" w:name="_Toc21067814"/>
      <w:r w:rsidRPr="000A75B4">
        <w:rPr>
          <w:rFonts w:ascii="Times New Roman" w:hAnsi="Times New Roman" w:cs="Times New Roman"/>
          <w:b/>
          <w:i w:val="0"/>
          <w:color w:val="000000" w:themeColor="text1"/>
          <w:sz w:val="24"/>
          <w:szCs w:val="24"/>
        </w:rPr>
        <w:t xml:space="preserve">Gráfico </w:t>
      </w:r>
      <w:r w:rsidRPr="000A75B4">
        <w:rPr>
          <w:rFonts w:ascii="Times New Roman" w:hAnsi="Times New Roman" w:cs="Times New Roman"/>
          <w:b/>
          <w:i w:val="0"/>
          <w:color w:val="000000" w:themeColor="text1"/>
          <w:sz w:val="24"/>
          <w:szCs w:val="24"/>
        </w:rPr>
        <w:fldChar w:fldCharType="begin"/>
      </w:r>
      <w:r w:rsidRPr="000A75B4">
        <w:rPr>
          <w:rFonts w:ascii="Times New Roman" w:hAnsi="Times New Roman" w:cs="Times New Roman"/>
          <w:b/>
          <w:i w:val="0"/>
          <w:color w:val="000000" w:themeColor="text1"/>
          <w:sz w:val="24"/>
          <w:szCs w:val="24"/>
        </w:rPr>
        <w:instrText xml:space="preserve"> SEQ Gráfico \* ARABIC </w:instrText>
      </w:r>
      <w:r w:rsidRPr="000A75B4">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13</w:t>
      </w:r>
      <w:r w:rsidRPr="000A75B4">
        <w:rPr>
          <w:rFonts w:ascii="Times New Roman" w:hAnsi="Times New Roman" w:cs="Times New Roman"/>
          <w:b/>
          <w:i w:val="0"/>
          <w:color w:val="000000" w:themeColor="text1"/>
          <w:sz w:val="24"/>
          <w:szCs w:val="24"/>
        </w:rPr>
        <w:fldChar w:fldCharType="end"/>
      </w:r>
      <w:r w:rsidRPr="000A75B4">
        <w:rPr>
          <w:rFonts w:ascii="Times New Roman" w:hAnsi="Times New Roman" w:cs="Times New Roman"/>
          <w:i w:val="0"/>
          <w:color w:val="000000" w:themeColor="text1"/>
          <w:sz w:val="24"/>
          <w:szCs w:val="24"/>
        </w:rPr>
        <w:t xml:space="preserve"> CAPACIDAD DE CONCENTRACIÓN</w:t>
      </w:r>
      <w:bookmarkEnd w:id="114"/>
    </w:p>
    <w:p w14:paraId="29AE8C94"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0B199BF9" wp14:editId="70815F85">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C454EF" w14:textId="77777777" w:rsidR="000A75B4" w:rsidRPr="003C1242"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6AFB2EA9" w14:textId="77777777" w:rsidR="000A75B4" w:rsidRPr="00F54E1B" w:rsidRDefault="000A75B4" w:rsidP="000A75B4">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C1AD397"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413A016E" w14:textId="77777777" w:rsidR="000A75B4" w:rsidRDefault="000A75B4" w:rsidP="00F54E1B">
      <w:pPr>
        <w:autoSpaceDE w:val="0"/>
        <w:autoSpaceDN w:val="0"/>
        <w:adjustRightInd w:val="0"/>
        <w:spacing w:after="0" w:line="240" w:lineRule="auto"/>
        <w:jc w:val="both"/>
        <w:rPr>
          <w:rFonts w:ascii="Times New Roman" w:hAnsi="Times New Roman" w:cs="Times New Roman"/>
          <w:sz w:val="24"/>
          <w:szCs w:val="24"/>
        </w:rPr>
      </w:pPr>
    </w:p>
    <w:p w14:paraId="05AFBE63" w14:textId="77777777" w:rsidR="00F21D9C" w:rsidRDefault="00F21D9C" w:rsidP="00F54E1B">
      <w:pPr>
        <w:autoSpaceDE w:val="0"/>
        <w:autoSpaceDN w:val="0"/>
        <w:adjustRightInd w:val="0"/>
        <w:spacing w:after="0" w:line="240" w:lineRule="auto"/>
        <w:jc w:val="both"/>
        <w:rPr>
          <w:rFonts w:ascii="Times New Roman" w:hAnsi="Times New Roman" w:cs="Times New Roman"/>
          <w:sz w:val="24"/>
          <w:szCs w:val="24"/>
        </w:rPr>
      </w:pPr>
    </w:p>
    <w:p w14:paraId="42279B22" w14:textId="77777777" w:rsidR="00F21D9C" w:rsidRPr="003C1242" w:rsidRDefault="00F21D9C" w:rsidP="00F54E1B">
      <w:pPr>
        <w:autoSpaceDE w:val="0"/>
        <w:autoSpaceDN w:val="0"/>
        <w:adjustRightInd w:val="0"/>
        <w:spacing w:after="0" w:line="240" w:lineRule="auto"/>
        <w:jc w:val="both"/>
        <w:rPr>
          <w:rFonts w:ascii="Times New Roman" w:hAnsi="Times New Roman" w:cs="Times New Roman"/>
          <w:sz w:val="24"/>
          <w:szCs w:val="24"/>
        </w:rPr>
      </w:pPr>
    </w:p>
    <w:p w14:paraId="741ABC92" w14:textId="6C743CD3" w:rsidR="00F54E1B" w:rsidRDefault="00F54E1B" w:rsidP="004A213F">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75CF9649" w14:textId="77777777" w:rsidR="004A213F" w:rsidRPr="004A213F" w:rsidRDefault="004A213F" w:rsidP="004A213F">
      <w:pPr>
        <w:autoSpaceDE w:val="0"/>
        <w:autoSpaceDN w:val="0"/>
        <w:adjustRightInd w:val="0"/>
        <w:spacing w:after="0" w:line="240" w:lineRule="auto"/>
        <w:jc w:val="both"/>
        <w:rPr>
          <w:rFonts w:ascii="Times New Roman" w:hAnsi="Times New Roman" w:cs="Times New Roman"/>
          <w:b/>
          <w:sz w:val="24"/>
          <w:szCs w:val="24"/>
        </w:rPr>
      </w:pPr>
    </w:p>
    <w:p w14:paraId="40C11DCE" w14:textId="004B93FC" w:rsidR="00F54E1B" w:rsidRDefault="00F54E1B" w:rsidP="004A213F">
      <w:pPr>
        <w:spacing w:line="276" w:lineRule="auto"/>
        <w:jc w:val="both"/>
        <w:rPr>
          <w:rFonts w:ascii="Times New Roman" w:hAnsi="Times New Roman" w:cs="Times New Roman"/>
          <w:sz w:val="24"/>
          <w:szCs w:val="24"/>
        </w:rPr>
      </w:pPr>
      <w:r>
        <w:rPr>
          <w:rFonts w:ascii="Times New Roman" w:hAnsi="Times New Roman" w:cs="Times New Roman"/>
          <w:sz w:val="24"/>
          <w:szCs w:val="24"/>
        </w:rPr>
        <w:t>Con respecto a la capacidad de concentración de los pacientes con insuficiencia renal crónica, el 40,8% afirman que su capacidad es normal, el 35,7% tienen poca concentración, el 17,3%  de los pacientes tienen bastante concentración y por ultimo tan solo el 6,1% no puede concentrarse.</w:t>
      </w:r>
      <w:r w:rsidR="00F21D9C">
        <w:rPr>
          <w:rFonts w:ascii="Times New Roman" w:hAnsi="Times New Roman" w:cs="Times New Roman"/>
          <w:sz w:val="24"/>
          <w:szCs w:val="24"/>
        </w:rPr>
        <w:t xml:space="preserve"> Al comparar estos resultados con el estudio realizado en la en la Clínica Virgen del Carmen Cañete en Perú, los datos concuerdan ya que la mayoría de pacientes afirman que su capacidad de concentración es normal, pese a los </w:t>
      </w:r>
      <w:r w:rsidR="00F21D9C" w:rsidRPr="00F21D9C">
        <w:rPr>
          <w:rFonts w:ascii="Times New Roman" w:hAnsi="Times New Roman" w:cs="Times New Roman"/>
          <w:sz w:val="24"/>
          <w:szCs w:val="24"/>
        </w:rPr>
        <w:t> procedimientos de intervención</w:t>
      </w:r>
      <w:r w:rsidR="00F21D9C">
        <w:rPr>
          <w:rFonts w:ascii="Times New Roman" w:hAnsi="Times New Roman" w:cs="Times New Roman"/>
          <w:sz w:val="24"/>
          <w:szCs w:val="24"/>
        </w:rPr>
        <w:t xml:space="preserve"> a los que se someten.</w:t>
      </w:r>
    </w:p>
    <w:p w14:paraId="068382F4" w14:textId="77777777" w:rsidR="00F54E1B" w:rsidRDefault="00F54E1B" w:rsidP="00F54E1B">
      <w:pPr>
        <w:jc w:val="both"/>
        <w:rPr>
          <w:rFonts w:ascii="Times New Roman" w:hAnsi="Times New Roman" w:cs="Times New Roman"/>
          <w:sz w:val="24"/>
          <w:szCs w:val="24"/>
        </w:rPr>
      </w:pPr>
    </w:p>
    <w:p w14:paraId="7BDD3280" w14:textId="5C5A753A" w:rsidR="00F54E1B" w:rsidRPr="00FD40E0" w:rsidRDefault="000A75B4" w:rsidP="00FD40E0">
      <w:pPr>
        <w:pStyle w:val="Descripcin"/>
        <w:jc w:val="center"/>
        <w:rPr>
          <w:rFonts w:ascii="Times New Roman" w:hAnsi="Times New Roman" w:cs="Times New Roman"/>
          <w:i w:val="0"/>
          <w:color w:val="000000" w:themeColor="text1"/>
          <w:sz w:val="24"/>
          <w:szCs w:val="24"/>
        </w:rPr>
      </w:pPr>
      <w:bookmarkStart w:id="115" w:name="_Toc21067780"/>
      <w:r w:rsidRPr="00FD40E0">
        <w:rPr>
          <w:rFonts w:ascii="Times New Roman" w:hAnsi="Times New Roman" w:cs="Times New Roman"/>
          <w:b/>
          <w:i w:val="0"/>
          <w:color w:val="000000" w:themeColor="text1"/>
          <w:sz w:val="24"/>
          <w:szCs w:val="24"/>
        </w:rPr>
        <w:t xml:space="preserve">Tabla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Tabla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14</w:t>
      </w:r>
      <w:r w:rsidRPr="00FD40E0">
        <w:rPr>
          <w:rFonts w:ascii="Times New Roman" w:hAnsi="Times New Roman" w:cs="Times New Roman"/>
          <w:b/>
          <w:i w:val="0"/>
          <w:color w:val="000000" w:themeColor="text1"/>
          <w:sz w:val="24"/>
          <w:szCs w:val="24"/>
        </w:rPr>
        <w:fldChar w:fldCharType="end"/>
      </w:r>
      <w:r w:rsidR="00FD40E0" w:rsidRPr="00FD40E0">
        <w:rPr>
          <w:rFonts w:ascii="Times New Roman" w:hAnsi="Times New Roman" w:cs="Times New Roman"/>
          <w:i w:val="0"/>
          <w:color w:val="000000" w:themeColor="text1"/>
          <w:sz w:val="24"/>
          <w:szCs w:val="24"/>
        </w:rPr>
        <w:t xml:space="preserve"> SEGURIDAD QUE SIENTE EN SU VIDA DIARIA</w:t>
      </w:r>
      <w:bookmarkEnd w:id="115"/>
    </w:p>
    <w:tbl>
      <w:tblPr>
        <w:tblStyle w:val="Tabladecuadrcula1clara-nfasis51"/>
        <w:tblW w:w="4810" w:type="dxa"/>
        <w:jc w:val="center"/>
        <w:tblLook w:val="04A0" w:firstRow="1" w:lastRow="0" w:firstColumn="1" w:lastColumn="0" w:noHBand="0" w:noVBand="1"/>
      </w:tblPr>
      <w:tblGrid>
        <w:gridCol w:w="2121"/>
        <w:gridCol w:w="1279"/>
        <w:gridCol w:w="1410"/>
      </w:tblGrid>
      <w:tr w:rsidR="00F54E1B" w:rsidRPr="00D604DF" w14:paraId="07733528" w14:textId="77777777" w:rsidTr="00F54E1B">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6FE76031" w14:textId="77777777" w:rsidR="00F54E1B" w:rsidRPr="00D604DF" w:rsidRDefault="00F54E1B" w:rsidP="00F54E1B">
            <w:pPr>
              <w:rPr>
                <w:rFonts w:eastAsia="Times New Roman"/>
                <w:szCs w:val="18"/>
                <w:lang w:eastAsia="es-MX"/>
              </w:rPr>
            </w:pPr>
            <w:r w:rsidRPr="00D604DF">
              <w:rPr>
                <w:rFonts w:eastAsia="Times New Roman"/>
                <w:szCs w:val="18"/>
                <w:lang w:eastAsia="es-MX"/>
              </w:rPr>
              <w:t> </w:t>
            </w:r>
          </w:p>
        </w:tc>
        <w:tc>
          <w:tcPr>
            <w:tcW w:w="1279" w:type="dxa"/>
            <w:hideMark/>
          </w:tcPr>
          <w:p w14:paraId="1A623635" w14:textId="77777777" w:rsidR="00F54E1B" w:rsidRPr="00D604DF"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410" w:type="dxa"/>
            <w:hideMark/>
          </w:tcPr>
          <w:p w14:paraId="44C65337" w14:textId="77777777" w:rsidR="00F54E1B" w:rsidRPr="00D604DF"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Porcentaje</w:t>
            </w:r>
          </w:p>
        </w:tc>
      </w:tr>
      <w:tr w:rsidR="00F54E1B" w:rsidRPr="00D604DF" w14:paraId="2FE48F8B" w14:textId="77777777" w:rsidTr="00F54E1B">
        <w:trPr>
          <w:trHeight w:val="304"/>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69CB00A4" w14:textId="77777777" w:rsidR="00F54E1B" w:rsidRPr="00D604DF" w:rsidRDefault="00F54E1B" w:rsidP="00F54E1B">
            <w:pPr>
              <w:rPr>
                <w:rFonts w:eastAsia="Times New Roman"/>
                <w:szCs w:val="18"/>
                <w:lang w:eastAsia="es-MX"/>
              </w:rPr>
            </w:pPr>
            <w:r w:rsidRPr="00D604DF">
              <w:rPr>
                <w:rFonts w:eastAsia="Times New Roman"/>
                <w:szCs w:val="18"/>
                <w:lang w:eastAsia="es-MX"/>
              </w:rPr>
              <w:t>Nada</w:t>
            </w:r>
          </w:p>
        </w:tc>
        <w:tc>
          <w:tcPr>
            <w:tcW w:w="1279" w:type="dxa"/>
            <w:noWrap/>
            <w:hideMark/>
          </w:tcPr>
          <w:p w14:paraId="2BE48DDD"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5</w:t>
            </w:r>
          </w:p>
        </w:tc>
        <w:tc>
          <w:tcPr>
            <w:tcW w:w="1410" w:type="dxa"/>
            <w:noWrap/>
            <w:hideMark/>
          </w:tcPr>
          <w:p w14:paraId="7A231B8B"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5.1</w:t>
            </w:r>
            <w:r>
              <w:rPr>
                <w:rFonts w:eastAsia="Times New Roman"/>
                <w:szCs w:val="18"/>
                <w:lang w:eastAsia="es-MX"/>
              </w:rPr>
              <w:t>%</w:t>
            </w:r>
          </w:p>
        </w:tc>
      </w:tr>
      <w:tr w:rsidR="00F54E1B" w:rsidRPr="00D604DF" w14:paraId="5F570ACC" w14:textId="77777777" w:rsidTr="00F54E1B">
        <w:trPr>
          <w:trHeight w:val="304"/>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6E639EA3" w14:textId="77777777" w:rsidR="00F54E1B" w:rsidRPr="00D604DF" w:rsidRDefault="00F54E1B" w:rsidP="00F54E1B">
            <w:pPr>
              <w:rPr>
                <w:rFonts w:eastAsia="Times New Roman"/>
                <w:szCs w:val="18"/>
                <w:lang w:eastAsia="es-MX"/>
              </w:rPr>
            </w:pPr>
            <w:r w:rsidRPr="00D604DF">
              <w:rPr>
                <w:rFonts w:eastAsia="Times New Roman"/>
                <w:szCs w:val="18"/>
                <w:lang w:eastAsia="es-MX"/>
              </w:rPr>
              <w:t>Un poco</w:t>
            </w:r>
          </w:p>
        </w:tc>
        <w:tc>
          <w:tcPr>
            <w:tcW w:w="1279" w:type="dxa"/>
            <w:noWrap/>
            <w:hideMark/>
          </w:tcPr>
          <w:p w14:paraId="7EC9B691"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41</w:t>
            </w:r>
          </w:p>
        </w:tc>
        <w:tc>
          <w:tcPr>
            <w:tcW w:w="1410" w:type="dxa"/>
            <w:noWrap/>
            <w:hideMark/>
          </w:tcPr>
          <w:p w14:paraId="1B6DD37C"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41.8</w:t>
            </w:r>
            <w:r>
              <w:rPr>
                <w:rFonts w:eastAsia="Times New Roman"/>
                <w:szCs w:val="18"/>
                <w:lang w:eastAsia="es-MX"/>
              </w:rPr>
              <w:t>%</w:t>
            </w:r>
          </w:p>
        </w:tc>
      </w:tr>
      <w:tr w:rsidR="00F54E1B" w:rsidRPr="00D604DF" w14:paraId="211EFF6A" w14:textId="77777777" w:rsidTr="00F54E1B">
        <w:trPr>
          <w:trHeight w:val="304"/>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29460A47" w14:textId="77777777" w:rsidR="00F54E1B" w:rsidRPr="00D604DF" w:rsidRDefault="00F54E1B" w:rsidP="00F54E1B">
            <w:pPr>
              <w:rPr>
                <w:rFonts w:eastAsia="Times New Roman"/>
                <w:szCs w:val="18"/>
                <w:lang w:eastAsia="es-MX"/>
              </w:rPr>
            </w:pPr>
            <w:r w:rsidRPr="00D604DF">
              <w:rPr>
                <w:rFonts w:eastAsia="Times New Roman"/>
                <w:szCs w:val="18"/>
                <w:lang w:eastAsia="es-MX"/>
              </w:rPr>
              <w:t>Lo normal</w:t>
            </w:r>
          </w:p>
        </w:tc>
        <w:tc>
          <w:tcPr>
            <w:tcW w:w="1279" w:type="dxa"/>
            <w:noWrap/>
            <w:hideMark/>
          </w:tcPr>
          <w:p w14:paraId="7F051B48"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39</w:t>
            </w:r>
          </w:p>
        </w:tc>
        <w:tc>
          <w:tcPr>
            <w:tcW w:w="1410" w:type="dxa"/>
            <w:noWrap/>
            <w:hideMark/>
          </w:tcPr>
          <w:p w14:paraId="01F4A307"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39.8</w:t>
            </w:r>
            <w:r>
              <w:rPr>
                <w:rFonts w:eastAsia="Times New Roman"/>
                <w:szCs w:val="18"/>
                <w:lang w:eastAsia="es-MX"/>
              </w:rPr>
              <w:t>%</w:t>
            </w:r>
          </w:p>
        </w:tc>
      </w:tr>
      <w:tr w:rsidR="00F54E1B" w:rsidRPr="00D604DF" w14:paraId="1FEE328B" w14:textId="77777777" w:rsidTr="00F54E1B">
        <w:trPr>
          <w:trHeight w:val="304"/>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3D393E02" w14:textId="77777777" w:rsidR="00F54E1B" w:rsidRPr="00D604DF" w:rsidRDefault="00F54E1B" w:rsidP="00F54E1B">
            <w:pPr>
              <w:rPr>
                <w:rFonts w:eastAsia="Times New Roman"/>
                <w:szCs w:val="18"/>
                <w:lang w:eastAsia="es-MX"/>
              </w:rPr>
            </w:pPr>
            <w:r w:rsidRPr="00D604DF">
              <w:rPr>
                <w:rFonts w:eastAsia="Times New Roman"/>
                <w:szCs w:val="18"/>
                <w:lang w:eastAsia="es-MX"/>
              </w:rPr>
              <w:t>Bastante</w:t>
            </w:r>
          </w:p>
        </w:tc>
        <w:tc>
          <w:tcPr>
            <w:tcW w:w="1279" w:type="dxa"/>
            <w:noWrap/>
            <w:hideMark/>
          </w:tcPr>
          <w:p w14:paraId="580C9B8E"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12</w:t>
            </w:r>
          </w:p>
        </w:tc>
        <w:tc>
          <w:tcPr>
            <w:tcW w:w="1410" w:type="dxa"/>
            <w:noWrap/>
            <w:hideMark/>
          </w:tcPr>
          <w:p w14:paraId="76B885B4"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12.2</w:t>
            </w:r>
            <w:r>
              <w:rPr>
                <w:rFonts w:eastAsia="Times New Roman"/>
                <w:szCs w:val="18"/>
                <w:lang w:eastAsia="es-MX"/>
              </w:rPr>
              <w:t>%</w:t>
            </w:r>
          </w:p>
        </w:tc>
      </w:tr>
      <w:tr w:rsidR="00F54E1B" w:rsidRPr="00D604DF" w14:paraId="27CCEFC0" w14:textId="77777777" w:rsidTr="00F54E1B">
        <w:trPr>
          <w:trHeight w:val="487"/>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1015C48F" w14:textId="77777777" w:rsidR="00F54E1B" w:rsidRPr="00D604DF" w:rsidRDefault="00F54E1B" w:rsidP="00F54E1B">
            <w:pPr>
              <w:rPr>
                <w:rFonts w:eastAsia="Times New Roman"/>
                <w:szCs w:val="18"/>
                <w:lang w:eastAsia="es-MX"/>
              </w:rPr>
            </w:pPr>
            <w:r w:rsidRPr="00D604DF">
              <w:rPr>
                <w:rFonts w:eastAsia="Times New Roman"/>
                <w:szCs w:val="18"/>
                <w:lang w:eastAsia="es-MX"/>
              </w:rPr>
              <w:t>Extremadamente</w:t>
            </w:r>
          </w:p>
        </w:tc>
        <w:tc>
          <w:tcPr>
            <w:tcW w:w="1279" w:type="dxa"/>
            <w:noWrap/>
            <w:hideMark/>
          </w:tcPr>
          <w:p w14:paraId="2E224F0F"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1</w:t>
            </w:r>
          </w:p>
        </w:tc>
        <w:tc>
          <w:tcPr>
            <w:tcW w:w="1410" w:type="dxa"/>
            <w:noWrap/>
            <w:hideMark/>
          </w:tcPr>
          <w:p w14:paraId="753FB342"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D604DF" w14:paraId="7258E280" w14:textId="77777777" w:rsidTr="00F54E1B">
        <w:trPr>
          <w:trHeight w:val="304"/>
          <w:jc w:val="center"/>
        </w:trPr>
        <w:tc>
          <w:tcPr>
            <w:cnfStyle w:val="001000000000" w:firstRow="0" w:lastRow="0" w:firstColumn="1" w:lastColumn="0" w:oddVBand="0" w:evenVBand="0" w:oddHBand="0" w:evenHBand="0" w:firstRowFirstColumn="0" w:firstRowLastColumn="0" w:lastRowFirstColumn="0" w:lastRowLastColumn="0"/>
            <w:tcW w:w="2121" w:type="dxa"/>
            <w:hideMark/>
          </w:tcPr>
          <w:p w14:paraId="7C166D7E" w14:textId="77777777" w:rsidR="00F54E1B" w:rsidRPr="00D604DF" w:rsidRDefault="00F54E1B" w:rsidP="00F54E1B">
            <w:pPr>
              <w:rPr>
                <w:rFonts w:eastAsia="Times New Roman"/>
                <w:szCs w:val="18"/>
                <w:lang w:eastAsia="es-MX"/>
              </w:rPr>
            </w:pPr>
            <w:r w:rsidRPr="00D604DF">
              <w:rPr>
                <w:rFonts w:eastAsia="Times New Roman"/>
                <w:szCs w:val="18"/>
                <w:lang w:eastAsia="es-MX"/>
              </w:rPr>
              <w:t>Total</w:t>
            </w:r>
          </w:p>
        </w:tc>
        <w:tc>
          <w:tcPr>
            <w:tcW w:w="1279" w:type="dxa"/>
            <w:noWrap/>
            <w:hideMark/>
          </w:tcPr>
          <w:p w14:paraId="03736553"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D604DF">
              <w:rPr>
                <w:rFonts w:eastAsia="Times New Roman"/>
                <w:szCs w:val="18"/>
                <w:lang w:eastAsia="es-MX"/>
              </w:rPr>
              <w:t>98</w:t>
            </w:r>
          </w:p>
        </w:tc>
        <w:tc>
          <w:tcPr>
            <w:tcW w:w="1410" w:type="dxa"/>
            <w:noWrap/>
            <w:hideMark/>
          </w:tcPr>
          <w:p w14:paraId="7D02E004" w14:textId="77777777" w:rsidR="00F54E1B" w:rsidRPr="00D604DF"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3CFF0284"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E1048B0" w14:textId="77777777" w:rsidR="00FD40E0"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02AACFE"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p>
    <w:p w14:paraId="0525CE22"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63943293" w14:textId="5CF83B4C" w:rsidR="00FD40E0" w:rsidRPr="00FD40E0" w:rsidRDefault="00FD40E0" w:rsidP="00FD40E0">
      <w:pPr>
        <w:pStyle w:val="Descripcin"/>
        <w:jc w:val="center"/>
        <w:rPr>
          <w:rFonts w:ascii="Times New Roman" w:hAnsi="Times New Roman" w:cs="Times New Roman"/>
          <w:b/>
          <w:i w:val="0"/>
          <w:color w:val="000000" w:themeColor="text1"/>
          <w:sz w:val="24"/>
          <w:szCs w:val="24"/>
        </w:rPr>
      </w:pPr>
      <w:bookmarkStart w:id="116" w:name="_Toc21067815"/>
      <w:r w:rsidRPr="00FD40E0">
        <w:rPr>
          <w:rFonts w:ascii="Times New Roman" w:hAnsi="Times New Roman" w:cs="Times New Roman"/>
          <w:b/>
          <w:i w:val="0"/>
          <w:color w:val="000000" w:themeColor="text1"/>
          <w:sz w:val="24"/>
          <w:szCs w:val="24"/>
        </w:rPr>
        <w:t xml:space="preserve">Gráfico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Gráfico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14</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SEGURIDAD QUE SIENTE EN SU VIDA DIARIA</w:t>
      </w:r>
      <w:bookmarkEnd w:id="116"/>
    </w:p>
    <w:p w14:paraId="3D05571B"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lastRenderedPageBreak/>
        <w:drawing>
          <wp:inline distT="0" distB="0" distL="0" distR="0" wp14:anchorId="2E3A56C5" wp14:editId="0F1F9B50">
            <wp:extent cx="5510214" cy="2743200"/>
            <wp:effectExtent l="0" t="0" r="14605"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C30425"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D4D2514" w14:textId="6E78CCB6"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2E5F828" w14:textId="1195CF4E" w:rsidR="00F54E1B" w:rsidRDefault="00F54E1B" w:rsidP="004A213F">
      <w:pPr>
        <w:autoSpaceDE w:val="0"/>
        <w:autoSpaceDN w:val="0"/>
        <w:adjustRightInd w:val="0"/>
        <w:spacing w:after="0" w:line="276"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75EF5AFA" w14:textId="77777777" w:rsidR="004A213F" w:rsidRPr="004A213F" w:rsidRDefault="004A213F" w:rsidP="004A213F">
      <w:pPr>
        <w:autoSpaceDE w:val="0"/>
        <w:autoSpaceDN w:val="0"/>
        <w:adjustRightInd w:val="0"/>
        <w:spacing w:after="0" w:line="276" w:lineRule="auto"/>
        <w:jc w:val="both"/>
        <w:rPr>
          <w:rFonts w:ascii="Times New Roman" w:hAnsi="Times New Roman" w:cs="Times New Roman"/>
          <w:b/>
          <w:sz w:val="24"/>
          <w:szCs w:val="24"/>
        </w:rPr>
      </w:pPr>
    </w:p>
    <w:p w14:paraId="7B6E07AB" w14:textId="77777777"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Observándose que el 41,8% de los pacientes sienten poca seguridad en su vida diaria y el 39,8% sienten una seguridad normal, entre estos abarcan la gran mayoría de los pacientes, el 12,2% afirma sentir bastante seguridad, sin embargo el 5,1% de ellos no se sienten seguros y tan solo el 1% declaro sentirse extremadamente seguro.</w:t>
      </w:r>
    </w:p>
    <w:p w14:paraId="003B3CC2" w14:textId="30763708" w:rsidR="00FD40E0" w:rsidRPr="00F21D9C" w:rsidRDefault="00F21D9C" w:rsidP="00F21D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la seguridad que sienten los pacientes en su vida diaria, los resultados obtenidos en la presente investigación concuerdan con el caso de estudio de la </w:t>
      </w:r>
      <w:r w:rsidRPr="005E63C8">
        <w:rPr>
          <w:rFonts w:ascii="Times New Roman" w:hAnsi="Times New Roman" w:cs="Times New Roman"/>
          <w:sz w:val="24"/>
          <w:szCs w:val="24"/>
        </w:rPr>
        <w:t>Clínica Virgen del Carmen Cañete en Perú</w:t>
      </w:r>
      <w:r>
        <w:rPr>
          <w:rFonts w:ascii="Times New Roman" w:hAnsi="Times New Roman" w:cs="Times New Roman"/>
          <w:sz w:val="24"/>
          <w:szCs w:val="24"/>
        </w:rPr>
        <w:t xml:space="preserve"> a pacientes con IRC, ya que se observa que la mayoría siente poca seguridad </w:t>
      </w:r>
      <w:r w:rsidRPr="00F21D9C">
        <w:rPr>
          <w:rFonts w:ascii="Times New Roman" w:hAnsi="Times New Roman" w:cs="Times New Roman"/>
          <w:sz w:val="24"/>
          <w:szCs w:val="24"/>
        </w:rPr>
        <w:t> en  el afrontamiento de enfermedades crónicas, como lo es la Insuficiencia Renal Crónica</w:t>
      </w:r>
      <w:r>
        <w:t>.</w:t>
      </w:r>
    </w:p>
    <w:p w14:paraId="7B967F98" w14:textId="69287A92" w:rsidR="00FD40E0" w:rsidRPr="00FD40E0" w:rsidRDefault="00FD40E0" w:rsidP="00FD40E0">
      <w:pPr>
        <w:pStyle w:val="Descripcin"/>
        <w:jc w:val="center"/>
        <w:rPr>
          <w:rFonts w:ascii="Times New Roman" w:hAnsi="Times New Roman" w:cs="Times New Roman"/>
          <w:b/>
          <w:i w:val="0"/>
          <w:color w:val="000000" w:themeColor="text1"/>
          <w:sz w:val="24"/>
          <w:szCs w:val="24"/>
          <w:lang w:val="es-MX"/>
        </w:rPr>
      </w:pPr>
      <w:bookmarkStart w:id="117" w:name="_Toc21067781"/>
      <w:r w:rsidRPr="00FD40E0">
        <w:rPr>
          <w:rFonts w:ascii="Times New Roman" w:hAnsi="Times New Roman" w:cs="Times New Roman"/>
          <w:b/>
          <w:i w:val="0"/>
          <w:color w:val="000000" w:themeColor="text1"/>
          <w:sz w:val="24"/>
          <w:szCs w:val="24"/>
        </w:rPr>
        <w:t xml:space="preserve">Tabla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Tabla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15</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AMBIENTE FÍSICO A SU ALREDEDOR</w:t>
      </w:r>
      <w:bookmarkEnd w:id="117"/>
    </w:p>
    <w:tbl>
      <w:tblPr>
        <w:tblStyle w:val="Tabladecuadrcula1clara-nfasis51"/>
        <w:tblW w:w="4248" w:type="dxa"/>
        <w:jc w:val="center"/>
        <w:tblLook w:val="04A0" w:firstRow="1" w:lastRow="0" w:firstColumn="1" w:lastColumn="0" w:noHBand="0" w:noVBand="1"/>
      </w:tblPr>
      <w:tblGrid>
        <w:gridCol w:w="1440"/>
        <w:gridCol w:w="1390"/>
        <w:gridCol w:w="1418"/>
      </w:tblGrid>
      <w:tr w:rsidR="00F54E1B" w:rsidRPr="00EB4FBA" w14:paraId="3FDA7EBE" w14:textId="77777777" w:rsidTr="00F54E1B">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13AF482C" w14:textId="77777777" w:rsidR="00F54E1B" w:rsidRPr="009715B6" w:rsidRDefault="00F54E1B" w:rsidP="00F54E1B">
            <w:pPr>
              <w:rPr>
                <w:rFonts w:eastAsia="Times New Roman"/>
                <w:lang w:eastAsia="es-MX"/>
              </w:rPr>
            </w:pPr>
            <w:r w:rsidRPr="009715B6">
              <w:rPr>
                <w:rFonts w:eastAsia="Times New Roman"/>
                <w:lang w:eastAsia="es-MX"/>
              </w:rPr>
              <w:t> </w:t>
            </w:r>
          </w:p>
        </w:tc>
        <w:tc>
          <w:tcPr>
            <w:tcW w:w="1390" w:type="dxa"/>
            <w:hideMark/>
          </w:tcPr>
          <w:p w14:paraId="4670734F" w14:textId="77777777" w:rsidR="00F54E1B" w:rsidRPr="009715B6"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Número de pacientes</w:t>
            </w:r>
          </w:p>
        </w:tc>
        <w:tc>
          <w:tcPr>
            <w:tcW w:w="1418" w:type="dxa"/>
            <w:hideMark/>
          </w:tcPr>
          <w:p w14:paraId="630487CC" w14:textId="77777777" w:rsidR="00F54E1B" w:rsidRPr="009715B6"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Porcentaje</w:t>
            </w:r>
          </w:p>
        </w:tc>
      </w:tr>
      <w:tr w:rsidR="00F54E1B" w:rsidRPr="00EB4FBA" w14:paraId="78C2AE75" w14:textId="77777777" w:rsidTr="00F54E1B">
        <w:trPr>
          <w:trHeight w:val="297"/>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3C3D0C80" w14:textId="77777777" w:rsidR="00F54E1B" w:rsidRPr="009715B6" w:rsidRDefault="00F54E1B" w:rsidP="00F54E1B">
            <w:pPr>
              <w:rPr>
                <w:rFonts w:eastAsia="Times New Roman"/>
                <w:lang w:eastAsia="es-MX"/>
              </w:rPr>
            </w:pPr>
            <w:r w:rsidRPr="009715B6">
              <w:rPr>
                <w:rFonts w:eastAsia="Times New Roman"/>
                <w:lang w:eastAsia="es-MX"/>
              </w:rPr>
              <w:t>Un poco</w:t>
            </w:r>
          </w:p>
        </w:tc>
        <w:tc>
          <w:tcPr>
            <w:tcW w:w="1390" w:type="dxa"/>
            <w:noWrap/>
            <w:hideMark/>
          </w:tcPr>
          <w:p w14:paraId="0D155D4D"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25</w:t>
            </w:r>
          </w:p>
        </w:tc>
        <w:tc>
          <w:tcPr>
            <w:tcW w:w="1418" w:type="dxa"/>
            <w:noWrap/>
            <w:hideMark/>
          </w:tcPr>
          <w:p w14:paraId="07A8FB70"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25.5%</w:t>
            </w:r>
          </w:p>
        </w:tc>
      </w:tr>
      <w:tr w:rsidR="00F54E1B" w:rsidRPr="00EB4FBA" w14:paraId="7491CA00" w14:textId="77777777" w:rsidTr="00F54E1B">
        <w:trPr>
          <w:trHeight w:val="297"/>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5FABB63D" w14:textId="77777777" w:rsidR="00F54E1B" w:rsidRPr="009715B6" w:rsidRDefault="00F54E1B" w:rsidP="00F54E1B">
            <w:pPr>
              <w:rPr>
                <w:rFonts w:eastAsia="Times New Roman"/>
                <w:lang w:eastAsia="es-MX"/>
              </w:rPr>
            </w:pPr>
            <w:r w:rsidRPr="009715B6">
              <w:rPr>
                <w:rFonts w:eastAsia="Times New Roman"/>
                <w:lang w:eastAsia="es-MX"/>
              </w:rPr>
              <w:t>Lo normal</w:t>
            </w:r>
          </w:p>
        </w:tc>
        <w:tc>
          <w:tcPr>
            <w:tcW w:w="1390" w:type="dxa"/>
            <w:noWrap/>
            <w:hideMark/>
          </w:tcPr>
          <w:p w14:paraId="597B2630"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60</w:t>
            </w:r>
          </w:p>
        </w:tc>
        <w:tc>
          <w:tcPr>
            <w:tcW w:w="1418" w:type="dxa"/>
            <w:noWrap/>
            <w:hideMark/>
          </w:tcPr>
          <w:p w14:paraId="6474EC15"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61.2%</w:t>
            </w:r>
          </w:p>
        </w:tc>
      </w:tr>
      <w:tr w:rsidR="00F54E1B" w:rsidRPr="00EB4FBA" w14:paraId="5E9ED940" w14:textId="77777777" w:rsidTr="00F54E1B">
        <w:trPr>
          <w:trHeight w:val="297"/>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17FF632E" w14:textId="77777777" w:rsidR="00F54E1B" w:rsidRPr="009715B6" w:rsidRDefault="00F54E1B" w:rsidP="00F54E1B">
            <w:pPr>
              <w:rPr>
                <w:rFonts w:eastAsia="Times New Roman"/>
                <w:lang w:eastAsia="es-MX"/>
              </w:rPr>
            </w:pPr>
            <w:r w:rsidRPr="009715B6">
              <w:rPr>
                <w:rFonts w:eastAsia="Times New Roman"/>
                <w:lang w:eastAsia="es-MX"/>
              </w:rPr>
              <w:t>Bastante</w:t>
            </w:r>
          </w:p>
        </w:tc>
        <w:tc>
          <w:tcPr>
            <w:tcW w:w="1390" w:type="dxa"/>
            <w:noWrap/>
            <w:hideMark/>
          </w:tcPr>
          <w:p w14:paraId="3B8C94E2"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13</w:t>
            </w:r>
          </w:p>
        </w:tc>
        <w:tc>
          <w:tcPr>
            <w:tcW w:w="1418" w:type="dxa"/>
            <w:noWrap/>
            <w:hideMark/>
          </w:tcPr>
          <w:p w14:paraId="1B386C48"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13.3%</w:t>
            </w:r>
          </w:p>
        </w:tc>
      </w:tr>
      <w:tr w:rsidR="00F54E1B" w:rsidRPr="00EB4FBA" w14:paraId="5EFD0FAC" w14:textId="77777777" w:rsidTr="00F54E1B">
        <w:trPr>
          <w:trHeight w:val="297"/>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0F0156F4" w14:textId="77777777" w:rsidR="00F54E1B" w:rsidRPr="009715B6" w:rsidRDefault="00F54E1B" w:rsidP="00F54E1B">
            <w:pPr>
              <w:rPr>
                <w:rFonts w:eastAsia="Times New Roman"/>
                <w:lang w:eastAsia="es-MX"/>
              </w:rPr>
            </w:pPr>
            <w:r w:rsidRPr="009715B6">
              <w:rPr>
                <w:rFonts w:eastAsia="Times New Roman"/>
                <w:lang w:eastAsia="es-MX"/>
              </w:rPr>
              <w:t>Total</w:t>
            </w:r>
          </w:p>
        </w:tc>
        <w:tc>
          <w:tcPr>
            <w:tcW w:w="1390" w:type="dxa"/>
            <w:noWrap/>
            <w:hideMark/>
          </w:tcPr>
          <w:p w14:paraId="417174EE"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98</w:t>
            </w:r>
          </w:p>
        </w:tc>
        <w:tc>
          <w:tcPr>
            <w:tcW w:w="1418" w:type="dxa"/>
            <w:noWrap/>
            <w:hideMark/>
          </w:tcPr>
          <w:p w14:paraId="389FA155" w14:textId="77777777" w:rsidR="00F54E1B" w:rsidRPr="009715B6"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MX"/>
              </w:rPr>
            </w:pPr>
            <w:r w:rsidRPr="009715B6">
              <w:rPr>
                <w:rFonts w:eastAsia="Times New Roman"/>
                <w:lang w:eastAsia="es-MX"/>
              </w:rPr>
              <w:t>100%</w:t>
            </w:r>
          </w:p>
        </w:tc>
      </w:tr>
    </w:tbl>
    <w:p w14:paraId="38866B6B"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7D3C3A9"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CF301FE"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205F16D"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01A03968" w14:textId="308ADC4A" w:rsidR="00F54E1B" w:rsidRPr="00FD40E0" w:rsidRDefault="00FD40E0" w:rsidP="00FD40E0">
      <w:pPr>
        <w:pStyle w:val="Descripcin"/>
        <w:jc w:val="center"/>
        <w:rPr>
          <w:rFonts w:ascii="Times New Roman" w:hAnsi="Times New Roman" w:cs="Times New Roman"/>
          <w:b/>
          <w:bCs/>
          <w:i w:val="0"/>
          <w:color w:val="000000" w:themeColor="text1"/>
          <w:sz w:val="24"/>
          <w:szCs w:val="24"/>
        </w:rPr>
      </w:pPr>
      <w:bookmarkStart w:id="118" w:name="_Toc21067816"/>
      <w:r w:rsidRPr="00FD40E0">
        <w:rPr>
          <w:rFonts w:ascii="Times New Roman" w:hAnsi="Times New Roman" w:cs="Times New Roman"/>
          <w:b/>
          <w:i w:val="0"/>
          <w:color w:val="000000" w:themeColor="text1"/>
          <w:sz w:val="24"/>
          <w:szCs w:val="24"/>
        </w:rPr>
        <w:t xml:space="preserve">Gráfico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Gráfico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15</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AMBIENTE FÍSICO A SU ALREDEDOR</w:t>
      </w:r>
      <w:bookmarkEnd w:id="118"/>
    </w:p>
    <w:p w14:paraId="7AC6ECDF"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lastRenderedPageBreak/>
        <w:drawing>
          <wp:inline distT="0" distB="0" distL="0" distR="0" wp14:anchorId="4A95F413" wp14:editId="301C1FDA">
            <wp:extent cx="4572000" cy="260985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88BB8D"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DCEEAA0" w14:textId="41FECB2E"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AEEF622" w14:textId="43D2A059"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1C656D0A"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7A14E7AE" w14:textId="1E9F090F"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mayoría de los pacientes el ambiente físico alrededor es saludable en lo normal en un 61,2%, seguido del 25,5% de los pacientes que sienten un ambiente poco saludable y el 13,3% afirma tener un ambiente físico bastante saludable, cabe mencionar  ningún paciente menciono tener un ambiente físico nada saludable. </w:t>
      </w:r>
      <w:r w:rsidR="00F21D9C">
        <w:rPr>
          <w:rFonts w:ascii="Times New Roman" w:hAnsi="Times New Roman" w:cs="Times New Roman"/>
          <w:sz w:val="24"/>
          <w:szCs w:val="24"/>
        </w:rPr>
        <w:t>Al comparar estos resultados con el estudio realizado en la en la Clínica Virgen del Carmen Cañete en Perú, los datos concuerdan, puesto que los pacientes concuerdan que el ambiente físico a su alrededor en lo normal es saludable ya que se</w:t>
      </w:r>
      <w:r w:rsidR="00F21D9C" w:rsidRPr="00F21D9C">
        <w:rPr>
          <w:rFonts w:ascii="Times New Roman" w:hAnsi="Times New Roman" w:cs="Times New Roman"/>
          <w:sz w:val="24"/>
          <w:szCs w:val="24"/>
        </w:rPr>
        <w:t>  promueve el desarrollo de técnicas y/o estrategias en pro de la salud integral</w:t>
      </w:r>
      <w:r w:rsidR="00F21D9C">
        <w:rPr>
          <w:rFonts w:ascii="Times New Roman" w:hAnsi="Times New Roman" w:cs="Times New Roman"/>
          <w:sz w:val="24"/>
          <w:szCs w:val="24"/>
        </w:rPr>
        <w:t xml:space="preserve"> de pacientes con IRC.</w:t>
      </w:r>
    </w:p>
    <w:p w14:paraId="2DBA181C" w14:textId="77777777" w:rsidR="00FD40E0" w:rsidRDefault="00FD40E0" w:rsidP="00FD40E0">
      <w:pPr>
        <w:pStyle w:val="Descripcin"/>
      </w:pPr>
    </w:p>
    <w:p w14:paraId="3EB0A121" w14:textId="1922B020" w:rsidR="00F54E1B" w:rsidRPr="00FD40E0" w:rsidRDefault="00FD40E0" w:rsidP="00FD40E0">
      <w:pPr>
        <w:pStyle w:val="Descripcin"/>
        <w:jc w:val="center"/>
        <w:rPr>
          <w:rFonts w:ascii="Times New Roman" w:hAnsi="Times New Roman" w:cs="Times New Roman"/>
          <w:b/>
          <w:i w:val="0"/>
          <w:color w:val="000000" w:themeColor="text1"/>
          <w:sz w:val="24"/>
          <w:szCs w:val="24"/>
          <w:lang w:val="es-MX"/>
        </w:rPr>
      </w:pPr>
      <w:bookmarkStart w:id="119" w:name="_Toc21067782"/>
      <w:r w:rsidRPr="00FD40E0">
        <w:rPr>
          <w:rFonts w:ascii="Times New Roman" w:hAnsi="Times New Roman" w:cs="Times New Roman"/>
          <w:b/>
          <w:i w:val="0"/>
          <w:color w:val="000000" w:themeColor="text1"/>
          <w:sz w:val="24"/>
          <w:szCs w:val="24"/>
        </w:rPr>
        <w:t xml:space="preserve">Tabla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Tabla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16</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TIENEN ENERGÍA SUFICIENTE PARA LA VIDA DIARIA</w:t>
      </w:r>
      <w:bookmarkEnd w:id="119"/>
    </w:p>
    <w:tbl>
      <w:tblPr>
        <w:tblStyle w:val="Tabladecuadrcula1clara-nfasis51"/>
        <w:tblW w:w="4394" w:type="dxa"/>
        <w:jc w:val="center"/>
        <w:tblLook w:val="04A0" w:firstRow="1" w:lastRow="0" w:firstColumn="1" w:lastColumn="0" w:noHBand="0" w:noVBand="1"/>
      </w:tblPr>
      <w:tblGrid>
        <w:gridCol w:w="1361"/>
        <w:gridCol w:w="1532"/>
        <w:gridCol w:w="1501"/>
      </w:tblGrid>
      <w:tr w:rsidR="00F54E1B" w:rsidRPr="00EB4FBA" w14:paraId="16C697F2" w14:textId="77777777" w:rsidTr="00F54E1B">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192248E8" w14:textId="77777777" w:rsidR="00F54E1B" w:rsidRPr="00EB4FBA" w:rsidRDefault="00F54E1B" w:rsidP="00F54E1B">
            <w:pPr>
              <w:rPr>
                <w:rFonts w:eastAsia="Times New Roman"/>
                <w:szCs w:val="18"/>
                <w:lang w:eastAsia="es-MX"/>
              </w:rPr>
            </w:pPr>
            <w:r w:rsidRPr="00EB4FBA">
              <w:rPr>
                <w:rFonts w:eastAsia="Times New Roman"/>
                <w:szCs w:val="18"/>
                <w:lang w:eastAsia="es-MX"/>
              </w:rPr>
              <w:t> </w:t>
            </w:r>
          </w:p>
        </w:tc>
        <w:tc>
          <w:tcPr>
            <w:tcW w:w="1532" w:type="dxa"/>
            <w:hideMark/>
          </w:tcPr>
          <w:p w14:paraId="53539E8F" w14:textId="77777777" w:rsidR="00F54E1B" w:rsidRPr="00EB4FBA" w:rsidRDefault="00F54E1B" w:rsidP="00F54E1B">
            <w:pPr>
              <w:tabs>
                <w:tab w:val="center" w:pos="658"/>
              </w:tabs>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501" w:type="dxa"/>
            <w:hideMark/>
          </w:tcPr>
          <w:p w14:paraId="49F6A938" w14:textId="77777777" w:rsidR="00F54E1B" w:rsidRPr="00EB4FBA"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Porcentaje</w:t>
            </w:r>
          </w:p>
        </w:tc>
      </w:tr>
      <w:tr w:rsidR="00F54E1B" w:rsidRPr="00EB4FBA" w14:paraId="27493FDF" w14:textId="77777777" w:rsidTr="00F54E1B">
        <w:trPr>
          <w:trHeight w:val="213"/>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5BBFE725" w14:textId="77777777" w:rsidR="00F54E1B" w:rsidRPr="00EB4FBA" w:rsidRDefault="00F54E1B" w:rsidP="00F54E1B">
            <w:pPr>
              <w:rPr>
                <w:rFonts w:eastAsia="Times New Roman"/>
                <w:szCs w:val="18"/>
                <w:lang w:eastAsia="es-MX"/>
              </w:rPr>
            </w:pPr>
            <w:r w:rsidRPr="00EB4FBA">
              <w:rPr>
                <w:rFonts w:eastAsia="Times New Roman"/>
                <w:szCs w:val="18"/>
                <w:lang w:eastAsia="es-MX"/>
              </w:rPr>
              <w:t>Nada</w:t>
            </w:r>
          </w:p>
        </w:tc>
        <w:tc>
          <w:tcPr>
            <w:tcW w:w="1532" w:type="dxa"/>
            <w:noWrap/>
            <w:hideMark/>
          </w:tcPr>
          <w:p w14:paraId="6C13542D"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4</w:t>
            </w:r>
          </w:p>
        </w:tc>
        <w:tc>
          <w:tcPr>
            <w:tcW w:w="1501" w:type="dxa"/>
            <w:noWrap/>
            <w:hideMark/>
          </w:tcPr>
          <w:p w14:paraId="3C91251B"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4.1</w:t>
            </w:r>
            <w:r>
              <w:rPr>
                <w:rFonts w:eastAsia="Times New Roman"/>
                <w:szCs w:val="18"/>
                <w:lang w:eastAsia="es-MX"/>
              </w:rPr>
              <w:t>%</w:t>
            </w:r>
          </w:p>
        </w:tc>
      </w:tr>
      <w:tr w:rsidR="00F54E1B" w:rsidRPr="00EB4FBA" w14:paraId="0DD1160D" w14:textId="77777777" w:rsidTr="00F54E1B">
        <w:trPr>
          <w:trHeight w:val="213"/>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4024174B" w14:textId="77777777" w:rsidR="00F54E1B" w:rsidRPr="00EB4FBA" w:rsidRDefault="00F54E1B" w:rsidP="00F54E1B">
            <w:pPr>
              <w:rPr>
                <w:rFonts w:eastAsia="Times New Roman"/>
                <w:szCs w:val="18"/>
                <w:lang w:eastAsia="es-MX"/>
              </w:rPr>
            </w:pPr>
            <w:r w:rsidRPr="00EB4FBA">
              <w:rPr>
                <w:rFonts w:eastAsia="Times New Roman"/>
                <w:szCs w:val="18"/>
                <w:lang w:eastAsia="es-MX"/>
              </w:rPr>
              <w:t>Un poco</w:t>
            </w:r>
          </w:p>
        </w:tc>
        <w:tc>
          <w:tcPr>
            <w:tcW w:w="1532" w:type="dxa"/>
            <w:noWrap/>
            <w:hideMark/>
          </w:tcPr>
          <w:p w14:paraId="439E6473"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53</w:t>
            </w:r>
          </w:p>
        </w:tc>
        <w:tc>
          <w:tcPr>
            <w:tcW w:w="1501" w:type="dxa"/>
            <w:noWrap/>
            <w:hideMark/>
          </w:tcPr>
          <w:p w14:paraId="2E805F34"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54.1</w:t>
            </w:r>
            <w:r>
              <w:rPr>
                <w:rFonts w:eastAsia="Times New Roman"/>
                <w:szCs w:val="18"/>
                <w:lang w:eastAsia="es-MX"/>
              </w:rPr>
              <w:t>%</w:t>
            </w:r>
          </w:p>
        </w:tc>
      </w:tr>
      <w:tr w:rsidR="00F54E1B" w:rsidRPr="00EB4FBA" w14:paraId="4FAB7048" w14:textId="77777777" w:rsidTr="00F54E1B">
        <w:trPr>
          <w:trHeight w:val="213"/>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2947A121" w14:textId="77777777" w:rsidR="00F54E1B" w:rsidRPr="00EB4FBA" w:rsidRDefault="00F54E1B" w:rsidP="00F54E1B">
            <w:pPr>
              <w:rPr>
                <w:rFonts w:eastAsia="Times New Roman"/>
                <w:szCs w:val="18"/>
                <w:lang w:eastAsia="es-MX"/>
              </w:rPr>
            </w:pPr>
            <w:r w:rsidRPr="00EB4FBA">
              <w:rPr>
                <w:rFonts w:eastAsia="Times New Roman"/>
                <w:szCs w:val="18"/>
                <w:lang w:eastAsia="es-MX"/>
              </w:rPr>
              <w:t>Lo normal</w:t>
            </w:r>
          </w:p>
        </w:tc>
        <w:tc>
          <w:tcPr>
            <w:tcW w:w="1532" w:type="dxa"/>
            <w:noWrap/>
            <w:hideMark/>
          </w:tcPr>
          <w:p w14:paraId="3BFD2F81"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36</w:t>
            </w:r>
          </w:p>
        </w:tc>
        <w:tc>
          <w:tcPr>
            <w:tcW w:w="1501" w:type="dxa"/>
            <w:noWrap/>
            <w:hideMark/>
          </w:tcPr>
          <w:p w14:paraId="7B142A65"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36.7</w:t>
            </w:r>
            <w:r>
              <w:rPr>
                <w:rFonts w:eastAsia="Times New Roman"/>
                <w:szCs w:val="18"/>
                <w:lang w:eastAsia="es-MX"/>
              </w:rPr>
              <w:t>%</w:t>
            </w:r>
          </w:p>
        </w:tc>
      </w:tr>
      <w:tr w:rsidR="00F54E1B" w:rsidRPr="00EB4FBA" w14:paraId="1ACBC0B0" w14:textId="77777777" w:rsidTr="00F54E1B">
        <w:trPr>
          <w:trHeight w:val="213"/>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7EFF6347" w14:textId="77777777" w:rsidR="00F54E1B" w:rsidRPr="00EB4FBA" w:rsidRDefault="00F54E1B" w:rsidP="00F54E1B">
            <w:pPr>
              <w:rPr>
                <w:rFonts w:eastAsia="Times New Roman"/>
                <w:szCs w:val="18"/>
                <w:lang w:eastAsia="es-MX"/>
              </w:rPr>
            </w:pPr>
            <w:r w:rsidRPr="00EB4FBA">
              <w:rPr>
                <w:rFonts w:eastAsia="Times New Roman"/>
                <w:szCs w:val="18"/>
                <w:lang w:eastAsia="es-MX"/>
              </w:rPr>
              <w:t>Bastante</w:t>
            </w:r>
          </w:p>
        </w:tc>
        <w:tc>
          <w:tcPr>
            <w:tcW w:w="1532" w:type="dxa"/>
            <w:noWrap/>
            <w:hideMark/>
          </w:tcPr>
          <w:p w14:paraId="269094EE"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5</w:t>
            </w:r>
          </w:p>
        </w:tc>
        <w:tc>
          <w:tcPr>
            <w:tcW w:w="1501" w:type="dxa"/>
            <w:noWrap/>
            <w:hideMark/>
          </w:tcPr>
          <w:p w14:paraId="13AE24F0"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5.1</w:t>
            </w:r>
            <w:r>
              <w:rPr>
                <w:rFonts w:eastAsia="Times New Roman"/>
                <w:szCs w:val="18"/>
                <w:lang w:eastAsia="es-MX"/>
              </w:rPr>
              <w:t>%</w:t>
            </w:r>
          </w:p>
        </w:tc>
      </w:tr>
      <w:tr w:rsidR="00F54E1B" w:rsidRPr="00EB4FBA" w14:paraId="47981486" w14:textId="77777777" w:rsidTr="00F54E1B">
        <w:trPr>
          <w:trHeight w:val="213"/>
          <w:jc w:val="center"/>
        </w:trPr>
        <w:tc>
          <w:tcPr>
            <w:cnfStyle w:val="001000000000" w:firstRow="0" w:lastRow="0" w:firstColumn="1" w:lastColumn="0" w:oddVBand="0" w:evenVBand="0" w:oddHBand="0" w:evenHBand="0" w:firstRowFirstColumn="0" w:firstRowLastColumn="0" w:lastRowFirstColumn="0" w:lastRowLastColumn="0"/>
            <w:tcW w:w="1361" w:type="dxa"/>
            <w:hideMark/>
          </w:tcPr>
          <w:p w14:paraId="15ABEDF1" w14:textId="77777777" w:rsidR="00F54E1B" w:rsidRPr="00EB4FBA" w:rsidRDefault="00F54E1B" w:rsidP="00F54E1B">
            <w:pPr>
              <w:rPr>
                <w:rFonts w:eastAsia="Times New Roman"/>
                <w:szCs w:val="18"/>
                <w:lang w:eastAsia="es-MX"/>
              </w:rPr>
            </w:pPr>
            <w:r w:rsidRPr="00EB4FBA">
              <w:rPr>
                <w:rFonts w:eastAsia="Times New Roman"/>
                <w:szCs w:val="18"/>
                <w:lang w:eastAsia="es-MX"/>
              </w:rPr>
              <w:t>Total</w:t>
            </w:r>
          </w:p>
        </w:tc>
        <w:tc>
          <w:tcPr>
            <w:tcW w:w="1532" w:type="dxa"/>
            <w:noWrap/>
            <w:hideMark/>
          </w:tcPr>
          <w:p w14:paraId="7FD3ED65"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EB4FBA">
              <w:rPr>
                <w:rFonts w:eastAsia="Times New Roman"/>
                <w:szCs w:val="18"/>
                <w:lang w:eastAsia="es-MX"/>
              </w:rPr>
              <w:t>98</w:t>
            </w:r>
          </w:p>
        </w:tc>
        <w:tc>
          <w:tcPr>
            <w:tcW w:w="1501" w:type="dxa"/>
            <w:noWrap/>
            <w:hideMark/>
          </w:tcPr>
          <w:p w14:paraId="00473A66" w14:textId="77777777" w:rsidR="00F54E1B" w:rsidRPr="00EB4FBA"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573BC8A8"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B8DB0BF"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D639C41"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75C24F73"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48D0B32D" w14:textId="5BC5EE92" w:rsidR="00FD40E0" w:rsidRPr="00F21D9C" w:rsidRDefault="00FD40E0" w:rsidP="00F21D9C">
      <w:pPr>
        <w:pStyle w:val="Descripcin"/>
        <w:jc w:val="center"/>
        <w:rPr>
          <w:rFonts w:ascii="Times New Roman" w:hAnsi="Times New Roman" w:cs="Times New Roman"/>
          <w:b/>
          <w:i w:val="0"/>
          <w:color w:val="000000" w:themeColor="text1"/>
          <w:sz w:val="24"/>
          <w:szCs w:val="24"/>
        </w:rPr>
      </w:pPr>
      <w:bookmarkStart w:id="120" w:name="_Toc21067817"/>
      <w:r w:rsidRPr="00FD40E0">
        <w:rPr>
          <w:rFonts w:ascii="Times New Roman" w:hAnsi="Times New Roman" w:cs="Times New Roman"/>
          <w:b/>
          <w:i w:val="0"/>
          <w:color w:val="000000" w:themeColor="text1"/>
          <w:sz w:val="24"/>
          <w:szCs w:val="24"/>
        </w:rPr>
        <w:t xml:space="preserve">Gráfico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Gráfico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16</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TIENE ENERGÍA SUFICIENTE PARA LA VIDA DIARIA</w:t>
      </w:r>
      <w:bookmarkEnd w:id="120"/>
    </w:p>
    <w:p w14:paraId="1143669B"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lastRenderedPageBreak/>
        <w:drawing>
          <wp:inline distT="0" distB="0" distL="0" distR="0" wp14:anchorId="1523C8F5" wp14:editId="7F7FA752">
            <wp:extent cx="4662170" cy="2457450"/>
            <wp:effectExtent l="0" t="0" r="508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34F396"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0718BC0"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F0AF873" w14:textId="77777777"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p>
    <w:p w14:paraId="36AAC533" w14:textId="3A630D0B"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505C09D2" w14:textId="77777777" w:rsidR="00F54E1B" w:rsidRPr="00B46245"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1BC98ADB" w14:textId="6E7751BF" w:rsidR="00F21D9C" w:rsidRDefault="00F54E1B" w:rsidP="00F21D9C">
      <w:pPr>
        <w:spacing w:line="360" w:lineRule="auto"/>
        <w:jc w:val="both"/>
        <w:rPr>
          <w:rFonts w:ascii="Times New Roman" w:hAnsi="Times New Roman" w:cs="Times New Roman"/>
          <w:sz w:val="24"/>
          <w:szCs w:val="24"/>
        </w:rPr>
      </w:pPr>
      <w:r w:rsidRPr="00A12775">
        <w:rPr>
          <w:rFonts w:ascii="Times New Roman" w:hAnsi="Times New Roman" w:cs="Times New Roman"/>
          <w:sz w:val="24"/>
          <w:szCs w:val="24"/>
        </w:rPr>
        <w:t>En los pacientes con insuficiencia renal crónica, se observa</w:t>
      </w:r>
      <w:r>
        <w:rPr>
          <w:rFonts w:ascii="Times New Roman" w:hAnsi="Times New Roman" w:cs="Times New Roman"/>
          <w:sz w:val="24"/>
          <w:szCs w:val="24"/>
        </w:rPr>
        <w:t xml:space="preserve"> que el 54</w:t>
      </w:r>
      <w:r w:rsidRPr="00A12775">
        <w:rPr>
          <w:rFonts w:ascii="Times New Roman" w:hAnsi="Times New Roman" w:cs="Times New Roman"/>
          <w:sz w:val="24"/>
          <w:szCs w:val="24"/>
        </w:rPr>
        <w:t xml:space="preserve">,1%  de aquellos </w:t>
      </w:r>
      <w:r>
        <w:rPr>
          <w:rFonts w:ascii="Times New Roman" w:hAnsi="Times New Roman" w:cs="Times New Roman"/>
          <w:sz w:val="24"/>
          <w:szCs w:val="24"/>
        </w:rPr>
        <w:t>tienen poca energía para su vida diaria, seguido del 36,7% que consideran tener energía normal en su vida diaria y en mucha menor proporción sienten bastante energía con un 5,1% y el 4,1% afirmaron no tener energía.</w:t>
      </w:r>
      <w:r w:rsidR="00F21D9C">
        <w:rPr>
          <w:rFonts w:ascii="Times New Roman" w:hAnsi="Times New Roman" w:cs="Times New Roman"/>
          <w:sz w:val="24"/>
          <w:szCs w:val="24"/>
        </w:rPr>
        <w:t xml:space="preserve"> Este estudio concuerda con un análisis sobre la calidad de vida en pacientes con IRC en tratamiento de hemodiálisis realizado en Perú en la Clínica Virgen del Carmen Cañete, donde la mayoría de pacientes que se sometieron a este estudio señala que posee poca energía para su vida diaria, ya que la i</w:t>
      </w:r>
      <w:r w:rsidR="00F21D9C" w:rsidRPr="00F21D9C">
        <w:rPr>
          <w:rFonts w:ascii="Times New Roman" w:hAnsi="Times New Roman" w:cs="Times New Roman"/>
          <w:sz w:val="24"/>
          <w:szCs w:val="24"/>
        </w:rPr>
        <w:t>nsuficiencia  renal es una  enfermedad que  afecta  el estado  de  salud, emocional, económico y social del paciente; teniendo que modificar su vida social, además de esto, las múltiples canulaciones,  dieta,  restricción de  líquidos y  técnicas dolorosas.</w:t>
      </w:r>
    </w:p>
    <w:p w14:paraId="436EFF48" w14:textId="77777777" w:rsidR="00F21D9C" w:rsidRDefault="00F21D9C" w:rsidP="00F21D9C">
      <w:pPr>
        <w:spacing w:line="360" w:lineRule="auto"/>
        <w:jc w:val="both"/>
        <w:rPr>
          <w:rFonts w:ascii="Times New Roman" w:hAnsi="Times New Roman" w:cs="Times New Roman"/>
          <w:sz w:val="24"/>
          <w:szCs w:val="24"/>
        </w:rPr>
      </w:pPr>
    </w:p>
    <w:p w14:paraId="2E7A49FE" w14:textId="49C234A3" w:rsidR="00F54E1B" w:rsidRPr="00FD40E0" w:rsidRDefault="00FD40E0" w:rsidP="00FD40E0">
      <w:pPr>
        <w:pStyle w:val="Descripcin"/>
        <w:jc w:val="center"/>
        <w:rPr>
          <w:rFonts w:ascii="Times New Roman" w:hAnsi="Times New Roman" w:cs="Times New Roman"/>
          <w:i w:val="0"/>
          <w:color w:val="000000" w:themeColor="text1"/>
          <w:sz w:val="24"/>
          <w:szCs w:val="24"/>
        </w:rPr>
      </w:pPr>
      <w:bookmarkStart w:id="121" w:name="_Toc21067783"/>
      <w:r w:rsidRPr="00FD40E0">
        <w:rPr>
          <w:rFonts w:ascii="Times New Roman" w:hAnsi="Times New Roman" w:cs="Times New Roman"/>
          <w:b/>
          <w:i w:val="0"/>
          <w:color w:val="000000" w:themeColor="text1"/>
          <w:sz w:val="24"/>
          <w:szCs w:val="24"/>
        </w:rPr>
        <w:t xml:space="preserve">Tabla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Tabla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17</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ES CAPAZ DE ACEPTAR SU APARIENCIA FÍSICA</w:t>
      </w:r>
      <w:bookmarkEnd w:id="121"/>
    </w:p>
    <w:tbl>
      <w:tblPr>
        <w:tblStyle w:val="Tabladecuadrcula1clara-nfasis51"/>
        <w:tblW w:w="4916" w:type="dxa"/>
        <w:jc w:val="center"/>
        <w:tblLook w:val="04A0" w:firstRow="1" w:lastRow="0" w:firstColumn="1" w:lastColumn="0" w:noHBand="0" w:noVBand="1"/>
      </w:tblPr>
      <w:tblGrid>
        <w:gridCol w:w="1638"/>
        <w:gridCol w:w="1639"/>
        <w:gridCol w:w="1639"/>
      </w:tblGrid>
      <w:tr w:rsidR="00F54E1B" w:rsidRPr="005C7157" w14:paraId="5C88F949" w14:textId="77777777" w:rsidTr="00F54E1B">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24756CF1" w14:textId="77777777" w:rsidR="00F54E1B" w:rsidRPr="005C7157" w:rsidRDefault="00F54E1B" w:rsidP="00F54E1B">
            <w:pPr>
              <w:rPr>
                <w:szCs w:val="18"/>
              </w:rPr>
            </w:pPr>
            <w:r w:rsidRPr="005C7157">
              <w:rPr>
                <w:szCs w:val="18"/>
              </w:rPr>
              <w:t> </w:t>
            </w:r>
          </w:p>
        </w:tc>
        <w:tc>
          <w:tcPr>
            <w:tcW w:w="1639" w:type="dxa"/>
            <w:hideMark/>
          </w:tcPr>
          <w:p w14:paraId="47E120F5"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rFonts w:eastAsia="Times New Roman"/>
                <w:lang w:eastAsia="es-MX"/>
              </w:rPr>
              <w:t>Número de pacientes</w:t>
            </w:r>
          </w:p>
        </w:tc>
        <w:tc>
          <w:tcPr>
            <w:tcW w:w="1639" w:type="dxa"/>
            <w:hideMark/>
          </w:tcPr>
          <w:p w14:paraId="22BA34D1"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5C7157">
              <w:rPr>
                <w:szCs w:val="18"/>
              </w:rPr>
              <w:t>Porcentaje</w:t>
            </w:r>
          </w:p>
        </w:tc>
      </w:tr>
      <w:tr w:rsidR="00F54E1B" w:rsidRPr="005C7157" w14:paraId="4795A704" w14:textId="77777777" w:rsidTr="00F54E1B">
        <w:trPr>
          <w:trHeight w:val="145"/>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0DD04AAD" w14:textId="77777777" w:rsidR="00F54E1B" w:rsidRPr="005C7157" w:rsidRDefault="00F54E1B" w:rsidP="00F54E1B">
            <w:pPr>
              <w:rPr>
                <w:szCs w:val="18"/>
              </w:rPr>
            </w:pPr>
            <w:r w:rsidRPr="005C7157">
              <w:rPr>
                <w:szCs w:val="18"/>
              </w:rPr>
              <w:t>Nada</w:t>
            </w:r>
          </w:p>
        </w:tc>
        <w:tc>
          <w:tcPr>
            <w:tcW w:w="1639" w:type="dxa"/>
            <w:noWrap/>
            <w:hideMark/>
          </w:tcPr>
          <w:p w14:paraId="0ACD8A92"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w:t>
            </w:r>
          </w:p>
        </w:tc>
        <w:tc>
          <w:tcPr>
            <w:tcW w:w="1639" w:type="dxa"/>
            <w:noWrap/>
            <w:hideMark/>
          </w:tcPr>
          <w:p w14:paraId="0A49AD9A"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2%</w:t>
            </w:r>
          </w:p>
        </w:tc>
      </w:tr>
      <w:tr w:rsidR="00F54E1B" w:rsidRPr="005C7157" w14:paraId="6FD1C357" w14:textId="77777777" w:rsidTr="00F54E1B">
        <w:trPr>
          <w:trHeight w:val="145"/>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53351586" w14:textId="77777777" w:rsidR="00F54E1B" w:rsidRPr="005C7157" w:rsidRDefault="00F54E1B" w:rsidP="00F54E1B">
            <w:pPr>
              <w:rPr>
                <w:szCs w:val="18"/>
              </w:rPr>
            </w:pPr>
            <w:r w:rsidRPr="005C7157">
              <w:rPr>
                <w:szCs w:val="18"/>
              </w:rPr>
              <w:t>Un poco</w:t>
            </w:r>
          </w:p>
        </w:tc>
        <w:tc>
          <w:tcPr>
            <w:tcW w:w="1639" w:type="dxa"/>
            <w:noWrap/>
            <w:hideMark/>
          </w:tcPr>
          <w:p w14:paraId="3687A40D"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24</w:t>
            </w:r>
          </w:p>
        </w:tc>
        <w:tc>
          <w:tcPr>
            <w:tcW w:w="1639" w:type="dxa"/>
            <w:noWrap/>
            <w:hideMark/>
          </w:tcPr>
          <w:p w14:paraId="0CAD4F8E"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24.5</w:t>
            </w:r>
            <w:r>
              <w:rPr>
                <w:szCs w:val="18"/>
              </w:rPr>
              <w:t>%</w:t>
            </w:r>
          </w:p>
        </w:tc>
      </w:tr>
      <w:tr w:rsidR="00F54E1B" w:rsidRPr="005C7157" w14:paraId="48879A7C" w14:textId="77777777" w:rsidTr="00F54E1B">
        <w:trPr>
          <w:trHeight w:val="145"/>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5D3FC8C1" w14:textId="77777777" w:rsidR="00F54E1B" w:rsidRPr="005C7157" w:rsidRDefault="00F54E1B" w:rsidP="00F54E1B">
            <w:pPr>
              <w:rPr>
                <w:szCs w:val="18"/>
              </w:rPr>
            </w:pPr>
            <w:r w:rsidRPr="005C7157">
              <w:rPr>
                <w:szCs w:val="18"/>
              </w:rPr>
              <w:t>Lo normal</w:t>
            </w:r>
          </w:p>
        </w:tc>
        <w:tc>
          <w:tcPr>
            <w:tcW w:w="1639" w:type="dxa"/>
            <w:noWrap/>
            <w:hideMark/>
          </w:tcPr>
          <w:p w14:paraId="73058088"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40</w:t>
            </w:r>
          </w:p>
        </w:tc>
        <w:tc>
          <w:tcPr>
            <w:tcW w:w="1639" w:type="dxa"/>
            <w:noWrap/>
            <w:hideMark/>
          </w:tcPr>
          <w:p w14:paraId="3520DB3E"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40.8</w:t>
            </w:r>
            <w:r>
              <w:rPr>
                <w:szCs w:val="18"/>
              </w:rPr>
              <w:t>%</w:t>
            </w:r>
          </w:p>
        </w:tc>
      </w:tr>
      <w:tr w:rsidR="00F54E1B" w:rsidRPr="005C7157" w14:paraId="29D0DA1E" w14:textId="77777777" w:rsidTr="00F54E1B">
        <w:trPr>
          <w:trHeight w:val="145"/>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153E7365" w14:textId="77777777" w:rsidR="00F54E1B" w:rsidRPr="005C7157" w:rsidRDefault="00F54E1B" w:rsidP="00F54E1B">
            <w:pPr>
              <w:rPr>
                <w:szCs w:val="18"/>
              </w:rPr>
            </w:pPr>
            <w:r w:rsidRPr="005C7157">
              <w:rPr>
                <w:szCs w:val="18"/>
              </w:rPr>
              <w:t>Bastante</w:t>
            </w:r>
          </w:p>
        </w:tc>
        <w:tc>
          <w:tcPr>
            <w:tcW w:w="1639" w:type="dxa"/>
            <w:noWrap/>
            <w:hideMark/>
          </w:tcPr>
          <w:p w14:paraId="17DDB632"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25</w:t>
            </w:r>
          </w:p>
        </w:tc>
        <w:tc>
          <w:tcPr>
            <w:tcW w:w="1639" w:type="dxa"/>
            <w:noWrap/>
            <w:hideMark/>
          </w:tcPr>
          <w:p w14:paraId="2FA36119"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25.5</w:t>
            </w:r>
            <w:r>
              <w:rPr>
                <w:szCs w:val="18"/>
              </w:rPr>
              <w:t>%</w:t>
            </w:r>
          </w:p>
        </w:tc>
      </w:tr>
      <w:tr w:rsidR="00F54E1B" w:rsidRPr="005C7157" w14:paraId="10940509" w14:textId="77777777" w:rsidTr="00F54E1B">
        <w:trPr>
          <w:trHeight w:val="145"/>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4C4C892A" w14:textId="77777777" w:rsidR="00F54E1B" w:rsidRPr="005C7157" w:rsidRDefault="00F54E1B" w:rsidP="00F54E1B">
            <w:pPr>
              <w:rPr>
                <w:szCs w:val="18"/>
              </w:rPr>
            </w:pPr>
            <w:r w:rsidRPr="005C7157">
              <w:rPr>
                <w:szCs w:val="18"/>
              </w:rPr>
              <w:t>Totalmente</w:t>
            </w:r>
          </w:p>
        </w:tc>
        <w:tc>
          <w:tcPr>
            <w:tcW w:w="1639" w:type="dxa"/>
            <w:noWrap/>
            <w:hideMark/>
          </w:tcPr>
          <w:p w14:paraId="2F36E90D"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7</w:t>
            </w:r>
          </w:p>
        </w:tc>
        <w:tc>
          <w:tcPr>
            <w:tcW w:w="1639" w:type="dxa"/>
            <w:noWrap/>
            <w:hideMark/>
          </w:tcPr>
          <w:p w14:paraId="68975490"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7.1</w:t>
            </w:r>
            <w:r>
              <w:rPr>
                <w:szCs w:val="18"/>
              </w:rPr>
              <w:t>%</w:t>
            </w:r>
          </w:p>
        </w:tc>
      </w:tr>
      <w:tr w:rsidR="00F54E1B" w:rsidRPr="005C7157" w14:paraId="363EB287" w14:textId="77777777" w:rsidTr="00F54E1B">
        <w:trPr>
          <w:trHeight w:val="206"/>
          <w:jc w:val="center"/>
        </w:trPr>
        <w:tc>
          <w:tcPr>
            <w:cnfStyle w:val="001000000000" w:firstRow="0" w:lastRow="0" w:firstColumn="1" w:lastColumn="0" w:oddVBand="0" w:evenVBand="0" w:oddHBand="0" w:evenHBand="0" w:firstRowFirstColumn="0" w:firstRowLastColumn="0" w:lastRowFirstColumn="0" w:lastRowLastColumn="0"/>
            <w:tcW w:w="1638" w:type="dxa"/>
            <w:hideMark/>
          </w:tcPr>
          <w:p w14:paraId="1991F341" w14:textId="77777777" w:rsidR="00F54E1B" w:rsidRPr="005C7157" w:rsidRDefault="00F54E1B" w:rsidP="00F54E1B">
            <w:pPr>
              <w:rPr>
                <w:szCs w:val="18"/>
              </w:rPr>
            </w:pPr>
            <w:r w:rsidRPr="005C7157">
              <w:rPr>
                <w:szCs w:val="18"/>
              </w:rPr>
              <w:t>Total</w:t>
            </w:r>
          </w:p>
        </w:tc>
        <w:tc>
          <w:tcPr>
            <w:tcW w:w="1639" w:type="dxa"/>
            <w:noWrap/>
            <w:hideMark/>
          </w:tcPr>
          <w:p w14:paraId="0F2DB4F2"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5C7157">
              <w:rPr>
                <w:szCs w:val="18"/>
              </w:rPr>
              <w:t>98</w:t>
            </w:r>
          </w:p>
        </w:tc>
        <w:tc>
          <w:tcPr>
            <w:tcW w:w="1639" w:type="dxa"/>
            <w:noWrap/>
            <w:hideMark/>
          </w:tcPr>
          <w:p w14:paraId="67836175"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100%</w:t>
            </w:r>
          </w:p>
        </w:tc>
      </w:tr>
    </w:tbl>
    <w:p w14:paraId="4ACF9546"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89E6D08"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0C99424"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0D637E89" w14:textId="79AD9CBF" w:rsidR="00FD40E0" w:rsidRPr="00FD40E0" w:rsidRDefault="00FD40E0" w:rsidP="00FD40E0">
      <w:pPr>
        <w:pStyle w:val="Descripcin"/>
        <w:jc w:val="center"/>
        <w:rPr>
          <w:rFonts w:ascii="Times New Roman" w:hAnsi="Times New Roman" w:cs="Times New Roman"/>
          <w:b/>
          <w:i w:val="0"/>
          <w:color w:val="000000" w:themeColor="text1"/>
          <w:sz w:val="24"/>
          <w:szCs w:val="24"/>
        </w:rPr>
      </w:pPr>
      <w:bookmarkStart w:id="122" w:name="_Toc21067818"/>
      <w:r w:rsidRPr="00FD40E0">
        <w:rPr>
          <w:rFonts w:ascii="Times New Roman" w:hAnsi="Times New Roman" w:cs="Times New Roman"/>
          <w:b/>
          <w:i w:val="0"/>
          <w:color w:val="000000" w:themeColor="text1"/>
          <w:sz w:val="24"/>
          <w:szCs w:val="24"/>
        </w:rPr>
        <w:t xml:space="preserve">Gráfico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Gráfico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17</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ES CAPAZ DE ACEPTAR SU APARIENCIA FÍSICA</w:t>
      </w:r>
      <w:bookmarkEnd w:id="122"/>
    </w:p>
    <w:p w14:paraId="56E03F61"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0EB9BCE9" wp14:editId="0690E315">
            <wp:extent cx="4529138" cy="2743200"/>
            <wp:effectExtent l="0" t="0" r="508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CE6DF7"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C5D9478"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7E2DC6D"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7D157D42" w14:textId="77777777"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p>
    <w:p w14:paraId="396D9E2E" w14:textId="452E95F9" w:rsidR="00F54E1B" w:rsidRDefault="00F54E1B" w:rsidP="004A213F">
      <w:pPr>
        <w:autoSpaceDE w:val="0"/>
        <w:autoSpaceDN w:val="0"/>
        <w:adjustRightInd w:val="0"/>
        <w:spacing w:after="0" w:line="276"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454F0868" w14:textId="77777777" w:rsidR="004A213F" w:rsidRPr="004A213F" w:rsidRDefault="004A213F" w:rsidP="004A213F">
      <w:pPr>
        <w:autoSpaceDE w:val="0"/>
        <w:autoSpaceDN w:val="0"/>
        <w:adjustRightInd w:val="0"/>
        <w:spacing w:after="0" w:line="276" w:lineRule="auto"/>
        <w:jc w:val="both"/>
        <w:rPr>
          <w:rFonts w:ascii="Times New Roman" w:hAnsi="Times New Roman" w:cs="Times New Roman"/>
          <w:b/>
          <w:sz w:val="24"/>
          <w:szCs w:val="24"/>
        </w:rPr>
      </w:pPr>
    </w:p>
    <w:p w14:paraId="3C7339A0" w14:textId="29AAFFBB" w:rsidR="00FD40E0" w:rsidRDefault="00F54E1B" w:rsidP="00F21D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información recopilada un 40,8% de los pacientes con insuficiencia renal crónica es capaz de aceptar su apariencia física, un 25,5% de ellos aceptan bastante su apariencia, un 24,5% se aceptan un poco, existe solo el 7,1% de pacientes que se acepten totalmente y el 2% no se aceptan nada de su apariencia física. </w:t>
      </w:r>
      <w:r w:rsidR="00F21D9C">
        <w:rPr>
          <w:rFonts w:ascii="Times New Roman" w:hAnsi="Times New Roman" w:cs="Times New Roman"/>
          <w:sz w:val="24"/>
          <w:szCs w:val="24"/>
        </w:rPr>
        <w:t xml:space="preserve">Al comparar estos resultados con el realizado en la en la Clínica Virgen del Carmen Cañete en Perú </w:t>
      </w:r>
      <w:r w:rsidR="00F21D9C" w:rsidRPr="00DD1047">
        <w:rPr>
          <w:rFonts w:ascii="Times New Roman" w:hAnsi="Times New Roman" w:cs="Times New Roman"/>
          <w:sz w:val="24"/>
          <w:szCs w:val="24"/>
        </w:rPr>
        <w:t>se ratifica</w:t>
      </w:r>
      <w:r w:rsidR="00F21D9C">
        <w:rPr>
          <w:rFonts w:ascii="Times New Roman" w:hAnsi="Times New Roman" w:cs="Times New Roman"/>
          <w:sz w:val="24"/>
          <w:szCs w:val="24"/>
        </w:rPr>
        <w:t xml:space="preserve"> que la mayor parte de los pacientes son capaces de aceptar su apariencia física, los pacientes tienen a afrontar su enfermedad y</w:t>
      </w:r>
      <w:r w:rsidR="00F21D9C" w:rsidRPr="00F21D9C">
        <w:rPr>
          <w:rFonts w:ascii="Times New Roman" w:hAnsi="Times New Roman" w:cs="Times New Roman"/>
          <w:sz w:val="24"/>
          <w:szCs w:val="24"/>
        </w:rPr>
        <w:t xml:space="preserve"> tratar de </w:t>
      </w:r>
      <w:r w:rsidR="00F21D9C">
        <w:rPr>
          <w:rFonts w:ascii="Times New Roman" w:hAnsi="Times New Roman" w:cs="Times New Roman"/>
          <w:sz w:val="24"/>
          <w:szCs w:val="24"/>
        </w:rPr>
        <w:t>adaptarse a la  nueva situación.</w:t>
      </w:r>
    </w:p>
    <w:p w14:paraId="0AAC52BB" w14:textId="5B647C12" w:rsidR="00F54E1B" w:rsidRPr="00FD40E0" w:rsidRDefault="00FD40E0" w:rsidP="00FD40E0">
      <w:pPr>
        <w:pStyle w:val="Descripcin"/>
        <w:jc w:val="center"/>
        <w:rPr>
          <w:rFonts w:ascii="Times New Roman" w:hAnsi="Times New Roman" w:cs="Times New Roman"/>
          <w:i w:val="0"/>
          <w:color w:val="000000" w:themeColor="text1"/>
          <w:sz w:val="24"/>
          <w:szCs w:val="24"/>
        </w:rPr>
      </w:pPr>
      <w:bookmarkStart w:id="123" w:name="_Toc21067784"/>
      <w:r w:rsidRPr="00FD40E0">
        <w:rPr>
          <w:rFonts w:ascii="Times New Roman" w:hAnsi="Times New Roman" w:cs="Times New Roman"/>
          <w:b/>
          <w:i w:val="0"/>
          <w:color w:val="000000" w:themeColor="text1"/>
          <w:sz w:val="24"/>
          <w:szCs w:val="24"/>
        </w:rPr>
        <w:t xml:space="preserve">Tabla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Tabla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18</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TIENE SUFICIENTE DINERO PARA CUBRIR SUS NECESIDADES</w:t>
      </w:r>
      <w:bookmarkEnd w:id="123"/>
    </w:p>
    <w:tbl>
      <w:tblPr>
        <w:tblStyle w:val="Tabladecuadrcula1clara-nfasis51"/>
        <w:tblW w:w="4046" w:type="dxa"/>
        <w:jc w:val="center"/>
        <w:tblLook w:val="04A0" w:firstRow="1" w:lastRow="0" w:firstColumn="1" w:lastColumn="0" w:noHBand="0" w:noVBand="1"/>
      </w:tblPr>
      <w:tblGrid>
        <w:gridCol w:w="1253"/>
        <w:gridCol w:w="1410"/>
        <w:gridCol w:w="1383"/>
      </w:tblGrid>
      <w:tr w:rsidR="00F54E1B" w:rsidRPr="005C7157" w14:paraId="77550069" w14:textId="77777777" w:rsidTr="00F54E1B">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0FEE87C2" w14:textId="77777777" w:rsidR="00F54E1B" w:rsidRPr="005C7157" w:rsidRDefault="00F54E1B" w:rsidP="00F54E1B">
            <w:pPr>
              <w:rPr>
                <w:szCs w:val="18"/>
              </w:rPr>
            </w:pPr>
            <w:r w:rsidRPr="005C7157">
              <w:rPr>
                <w:szCs w:val="18"/>
              </w:rPr>
              <w:t> </w:t>
            </w:r>
          </w:p>
        </w:tc>
        <w:tc>
          <w:tcPr>
            <w:tcW w:w="1410" w:type="dxa"/>
            <w:hideMark/>
          </w:tcPr>
          <w:p w14:paraId="4CDADD51"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rFonts w:eastAsia="Times New Roman"/>
                <w:lang w:eastAsia="es-MX"/>
              </w:rPr>
              <w:t>Número de pacientes</w:t>
            </w:r>
          </w:p>
        </w:tc>
        <w:tc>
          <w:tcPr>
            <w:tcW w:w="1383" w:type="dxa"/>
            <w:hideMark/>
          </w:tcPr>
          <w:p w14:paraId="03693CFA"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5C7157">
              <w:rPr>
                <w:szCs w:val="18"/>
              </w:rPr>
              <w:t>Porcentaje</w:t>
            </w:r>
          </w:p>
        </w:tc>
      </w:tr>
      <w:tr w:rsidR="00F54E1B" w:rsidRPr="005C7157" w14:paraId="3861F373" w14:textId="77777777" w:rsidTr="00F54E1B">
        <w:trPr>
          <w:trHeight w:val="186"/>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12FDA1D3" w14:textId="77777777" w:rsidR="00F54E1B" w:rsidRPr="005C7157" w:rsidRDefault="00F54E1B" w:rsidP="00F54E1B">
            <w:pPr>
              <w:rPr>
                <w:szCs w:val="18"/>
              </w:rPr>
            </w:pPr>
            <w:r w:rsidRPr="005C7157">
              <w:rPr>
                <w:szCs w:val="18"/>
              </w:rPr>
              <w:t>Nada</w:t>
            </w:r>
          </w:p>
        </w:tc>
        <w:tc>
          <w:tcPr>
            <w:tcW w:w="1410" w:type="dxa"/>
            <w:noWrap/>
            <w:hideMark/>
          </w:tcPr>
          <w:p w14:paraId="2735E1DD"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w:t>
            </w:r>
          </w:p>
        </w:tc>
        <w:tc>
          <w:tcPr>
            <w:tcW w:w="1383" w:type="dxa"/>
            <w:noWrap/>
            <w:hideMark/>
          </w:tcPr>
          <w:p w14:paraId="59269654"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Pr>
                <w:szCs w:val="18"/>
              </w:rPr>
              <w:t>2%</w:t>
            </w:r>
          </w:p>
        </w:tc>
      </w:tr>
      <w:tr w:rsidR="00F54E1B" w:rsidRPr="005C7157" w14:paraId="52C7B915" w14:textId="77777777" w:rsidTr="00F54E1B">
        <w:trPr>
          <w:trHeight w:val="186"/>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20C561F0" w14:textId="77777777" w:rsidR="00F54E1B" w:rsidRPr="005C7157" w:rsidRDefault="00F54E1B" w:rsidP="00F54E1B">
            <w:pPr>
              <w:rPr>
                <w:szCs w:val="18"/>
              </w:rPr>
            </w:pPr>
            <w:r w:rsidRPr="005C7157">
              <w:rPr>
                <w:szCs w:val="18"/>
              </w:rPr>
              <w:t>Un poco</w:t>
            </w:r>
          </w:p>
        </w:tc>
        <w:tc>
          <w:tcPr>
            <w:tcW w:w="1410" w:type="dxa"/>
            <w:noWrap/>
            <w:hideMark/>
          </w:tcPr>
          <w:p w14:paraId="4F4B01E3"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28</w:t>
            </w:r>
          </w:p>
        </w:tc>
        <w:tc>
          <w:tcPr>
            <w:tcW w:w="1383" w:type="dxa"/>
            <w:noWrap/>
            <w:hideMark/>
          </w:tcPr>
          <w:p w14:paraId="0B94492B"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28.6</w:t>
            </w:r>
            <w:r>
              <w:rPr>
                <w:szCs w:val="18"/>
              </w:rPr>
              <w:t>%</w:t>
            </w:r>
          </w:p>
        </w:tc>
      </w:tr>
      <w:tr w:rsidR="00F54E1B" w:rsidRPr="005C7157" w14:paraId="600E7DE8" w14:textId="77777777" w:rsidTr="00F54E1B">
        <w:trPr>
          <w:trHeight w:val="186"/>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531438E3" w14:textId="77777777" w:rsidR="00F54E1B" w:rsidRPr="005C7157" w:rsidRDefault="00F54E1B" w:rsidP="00F54E1B">
            <w:pPr>
              <w:rPr>
                <w:szCs w:val="18"/>
              </w:rPr>
            </w:pPr>
            <w:r w:rsidRPr="005C7157">
              <w:rPr>
                <w:szCs w:val="18"/>
              </w:rPr>
              <w:t>Lo normal</w:t>
            </w:r>
          </w:p>
        </w:tc>
        <w:tc>
          <w:tcPr>
            <w:tcW w:w="1410" w:type="dxa"/>
            <w:noWrap/>
            <w:hideMark/>
          </w:tcPr>
          <w:p w14:paraId="49D749A3"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62</w:t>
            </w:r>
          </w:p>
        </w:tc>
        <w:tc>
          <w:tcPr>
            <w:tcW w:w="1383" w:type="dxa"/>
            <w:noWrap/>
            <w:hideMark/>
          </w:tcPr>
          <w:p w14:paraId="6330BEA4"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63.3</w:t>
            </w:r>
            <w:r>
              <w:rPr>
                <w:szCs w:val="18"/>
              </w:rPr>
              <w:t>%</w:t>
            </w:r>
          </w:p>
        </w:tc>
      </w:tr>
      <w:tr w:rsidR="00F54E1B" w:rsidRPr="005C7157" w14:paraId="27665DB7" w14:textId="77777777" w:rsidTr="00F54E1B">
        <w:trPr>
          <w:trHeight w:val="186"/>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27010F70" w14:textId="77777777" w:rsidR="00F54E1B" w:rsidRPr="005C7157" w:rsidRDefault="00F54E1B" w:rsidP="00F54E1B">
            <w:pPr>
              <w:rPr>
                <w:szCs w:val="18"/>
              </w:rPr>
            </w:pPr>
            <w:r w:rsidRPr="005C7157">
              <w:rPr>
                <w:szCs w:val="18"/>
              </w:rPr>
              <w:lastRenderedPageBreak/>
              <w:t>Bastante</w:t>
            </w:r>
          </w:p>
        </w:tc>
        <w:tc>
          <w:tcPr>
            <w:tcW w:w="1410" w:type="dxa"/>
            <w:noWrap/>
            <w:hideMark/>
          </w:tcPr>
          <w:p w14:paraId="6EBA1393"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6</w:t>
            </w:r>
          </w:p>
        </w:tc>
        <w:tc>
          <w:tcPr>
            <w:tcW w:w="1383" w:type="dxa"/>
            <w:noWrap/>
            <w:hideMark/>
          </w:tcPr>
          <w:p w14:paraId="738DF113"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6.1</w:t>
            </w:r>
            <w:r>
              <w:rPr>
                <w:szCs w:val="18"/>
              </w:rPr>
              <w:t>%</w:t>
            </w:r>
          </w:p>
        </w:tc>
      </w:tr>
      <w:tr w:rsidR="00F54E1B" w:rsidRPr="005C7157" w14:paraId="73D09E9D" w14:textId="77777777" w:rsidTr="00F54E1B">
        <w:trPr>
          <w:trHeight w:val="186"/>
          <w:jc w:val="center"/>
        </w:trPr>
        <w:tc>
          <w:tcPr>
            <w:cnfStyle w:val="001000000000" w:firstRow="0" w:lastRow="0" w:firstColumn="1" w:lastColumn="0" w:oddVBand="0" w:evenVBand="0" w:oddHBand="0" w:evenHBand="0" w:firstRowFirstColumn="0" w:firstRowLastColumn="0" w:lastRowFirstColumn="0" w:lastRowLastColumn="0"/>
            <w:tcW w:w="1253" w:type="dxa"/>
            <w:hideMark/>
          </w:tcPr>
          <w:p w14:paraId="1D25FA0B" w14:textId="77777777" w:rsidR="00F54E1B" w:rsidRPr="005C7157" w:rsidRDefault="00F54E1B" w:rsidP="00F54E1B">
            <w:pPr>
              <w:rPr>
                <w:szCs w:val="18"/>
              </w:rPr>
            </w:pPr>
            <w:r w:rsidRPr="005C7157">
              <w:rPr>
                <w:szCs w:val="18"/>
              </w:rPr>
              <w:t>Total</w:t>
            </w:r>
          </w:p>
        </w:tc>
        <w:tc>
          <w:tcPr>
            <w:tcW w:w="1410" w:type="dxa"/>
            <w:noWrap/>
            <w:hideMark/>
          </w:tcPr>
          <w:p w14:paraId="54F63330"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sidRPr="005C7157">
              <w:rPr>
                <w:szCs w:val="18"/>
              </w:rPr>
              <w:t>98</w:t>
            </w:r>
          </w:p>
        </w:tc>
        <w:tc>
          <w:tcPr>
            <w:tcW w:w="1383" w:type="dxa"/>
            <w:noWrap/>
            <w:hideMark/>
          </w:tcPr>
          <w:p w14:paraId="0416A550" w14:textId="77777777" w:rsidR="00F54E1B" w:rsidRPr="005C7157" w:rsidRDefault="00F54E1B" w:rsidP="00F54E1B">
            <w:pPr>
              <w:jc w:val="right"/>
              <w:cnfStyle w:val="000000000000" w:firstRow="0" w:lastRow="0" w:firstColumn="0" w:lastColumn="0" w:oddVBand="0" w:evenVBand="0" w:oddHBand="0" w:evenHBand="0" w:firstRowFirstColumn="0" w:firstRowLastColumn="0" w:lastRowFirstColumn="0" w:lastRowLastColumn="0"/>
              <w:rPr>
                <w:szCs w:val="18"/>
              </w:rPr>
            </w:pPr>
            <w:r>
              <w:rPr>
                <w:szCs w:val="18"/>
              </w:rPr>
              <w:t>100%</w:t>
            </w:r>
          </w:p>
        </w:tc>
      </w:tr>
    </w:tbl>
    <w:p w14:paraId="0623CA57"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6160EF9"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749361B"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060DF691" w14:textId="2E6718AE" w:rsidR="00FD40E0" w:rsidRPr="00FD40E0" w:rsidRDefault="00FD40E0" w:rsidP="00FD40E0">
      <w:pPr>
        <w:pStyle w:val="Descripcin"/>
        <w:jc w:val="center"/>
        <w:rPr>
          <w:rFonts w:ascii="Times New Roman" w:hAnsi="Times New Roman" w:cs="Times New Roman"/>
          <w:b/>
          <w:i w:val="0"/>
          <w:color w:val="000000" w:themeColor="text1"/>
          <w:sz w:val="24"/>
          <w:szCs w:val="24"/>
        </w:rPr>
      </w:pPr>
      <w:bookmarkStart w:id="124" w:name="_Toc21067819"/>
      <w:r w:rsidRPr="00FD40E0">
        <w:rPr>
          <w:rFonts w:ascii="Times New Roman" w:hAnsi="Times New Roman" w:cs="Times New Roman"/>
          <w:b/>
          <w:i w:val="0"/>
          <w:color w:val="000000" w:themeColor="text1"/>
          <w:sz w:val="24"/>
          <w:szCs w:val="24"/>
        </w:rPr>
        <w:t xml:space="preserve">Gráfico </w:t>
      </w:r>
      <w:r w:rsidRPr="00FD40E0">
        <w:rPr>
          <w:rFonts w:ascii="Times New Roman" w:hAnsi="Times New Roman" w:cs="Times New Roman"/>
          <w:b/>
          <w:i w:val="0"/>
          <w:color w:val="000000" w:themeColor="text1"/>
          <w:sz w:val="24"/>
          <w:szCs w:val="24"/>
        </w:rPr>
        <w:fldChar w:fldCharType="begin"/>
      </w:r>
      <w:r w:rsidRPr="00FD40E0">
        <w:rPr>
          <w:rFonts w:ascii="Times New Roman" w:hAnsi="Times New Roman" w:cs="Times New Roman"/>
          <w:b/>
          <w:i w:val="0"/>
          <w:color w:val="000000" w:themeColor="text1"/>
          <w:sz w:val="24"/>
          <w:szCs w:val="24"/>
        </w:rPr>
        <w:instrText xml:space="preserve"> SEQ Gráfico \* ARABIC </w:instrText>
      </w:r>
      <w:r w:rsidRPr="00FD40E0">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18</w:t>
      </w:r>
      <w:r w:rsidRPr="00FD40E0">
        <w:rPr>
          <w:rFonts w:ascii="Times New Roman" w:hAnsi="Times New Roman" w:cs="Times New Roman"/>
          <w:b/>
          <w:i w:val="0"/>
          <w:color w:val="000000" w:themeColor="text1"/>
          <w:sz w:val="24"/>
          <w:szCs w:val="24"/>
        </w:rPr>
        <w:fldChar w:fldCharType="end"/>
      </w:r>
      <w:r w:rsidRPr="00FD40E0">
        <w:rPr>
          <w:rFonts w:ascii="Times New Roman" w:hAnsi="Times New Roman" w:cs="Times New Roman"/>
          <w:i w:val="0"/>
          <w:color w:val="000000" w:themeColor="text1"/>
          <w:sz w:val="24"/>
          <w:szCs w:val="24"/>
        </w:rPr>
        <w:t xml:space="preserve"> TIENE SUFICIENTE DINERO PARA CUBRIR SUS NECESIDADES</w:t>
      </w:r>
      <w:bookmarkEnd w:id="124"/>
    </w:p>
    <w:p w14:paraId="60B8C029"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299C8012"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7F644516" wp14:editId="44BB607E">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AD86DF"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21BE36B"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1E8AB84"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72F04181" w14:textId="77777777"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p>
    <w:p w14:paraId="68DEBD28" w14:textId="290434B6" w:rsidR="00F54E1B" w:rsidRDefault="00F54E1B" w:rsidP="004A213F">
      <w:pPr>
        <w:autoSpaceDE w:val="0"/>
        <w:autoSpaceDN w:val="0"/>
        <w:adjustRightInd w:val="0"/>
        <w:spacing w:after="0" w:line="276"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079D8AF7" w14:textId="77777777" w:rsidR="004A213F" w:rsidRPr="004A213F" w:rsidRDefault="004A213F" w:rsidP="004A213F">
      <w:pPr>
        <w:autoSpaceDE w:val="0"/>
        <w:autoSpaceDN w:val="0"/>
        <w:adjustRightInd w:val="0"/>
        <w:spacing w:after="0" w:line="276" w:lineRule="auto"/>
        <w:jc w:val="both"/>
        <w:rPr>
          <w:rFonts w:ascii="Times New Roman" w:hAnsi="Times New Roman" w:cs="Times New Roman"/>
          <w:b/>
          <w:sz w:val="24"/>
          <w:szCs w:val="24"/>
        </w:rPr>
      </w:pPr>
    </w:p>
    <w:p w14:paraId="0CE137F9" w14:textId="6379FAC6" w:rsidR="00F54E1B" w:rsidRDefault="00F54E1B" w:rsidP="00F21D9C">
      <w:pPr>
        <w:spacing w:line="360" w:lineRule="auto"/>
        <w:jc w:val="both"/>
        <w:rPr>
          <w:rFonts w:ascii="Times New Roman" w:hAnsi="Times New Roman" w:cs="Times New Roman"/>
          <w:sz w:val="24"/>
          <w:szCs w:val="24"/>
        </w:rPr>
      </w:pPr>
      <w:r w:rsidRPr="00A12775">
        <w:rPr>
          <w:rFonts w:ascii="Times New Roman" w:hAnsi="Times New Roman" w:cs="Times New Roman"/>
          <w:sz w:val="24"/>
          <w:szCs w:val="24"/>
        </w:rPr>
        <w:t>En los pacientes con insuficiencia renal crónica, se observa</w:t>
      </w:r>
      <w:r>
        <w:rPr>
          <w:rFonts w:ascii="Times New Roman" w:hAnsi="Times New Roman" w:cs="Times New Roman"/>
          <w:sz w:val="24"/>
          <w:szCs w:val="24"/>
        </w:rPr>
        <w:t xml:space="preserve"> que el 63,3</w:t>
      </w:r>
      <w:r w:rsidRPr="00A12775">
        <w:rPr>
          <w:rFonts w:ascii="Times New Roman" w:hAnsi="Times New Roman" w:cs="Times New Roman"/>
          <w:sz w:val="24"/>
          <w:szCs w:val="24"/>
        </w:rPr>
        <w:t xml:space="preserve">%  de aquellos </w:t>
      </w:r>
      <w:r>
        <w:rPr>
          <w:rFonts w:ascii="Times New Roman" w:hAnsi="Times New Roman" w:cs="Times New Roman"/>
          <w:sz w:val="24"/>
          <w:szCs w:val="24"/>
        </w:rPr>
        <w:t>tienen dinero suficiente para cubrir con normalidad sus necesidades, seguido del 28,6% que cubren solo un poco de sus necesidades y en mucha menor proporción tiene bastante dinero para sus necesidades con un 6,1% y el 2% afirmaron no tener dinero para poder cubrir sus necesidades.</w:t>
      </w:r>
      <w:r w:rsidR="00F21D9C">
        <w:rPr>
          <w:rFonts w:ascii="Times New Roman" w:hAnsi="Times New Roman" w:cs="Times New Roman"/>
          <w:sz w:val="24"/>
          <w:szCs w:val="24"/>
        </w:rPr>
        <w:t xml:space="preserve"> Al comparar estos resultados con el realizado en la en la Clínica Virgen del Carmen Cañete en Perú </w:t>
      </w:r>
      <w:r w:rsidR="00F21D9C" w:rsidRPr="00DD1047">
        <w:rPr>
          <w:rFonts w:ascii="Times New Roman" w:hAnsi="Times New Roman" w:cs="Times New Roman"/>
          <w:sz w:val="24"/>
          <w:szCs w:val="24"/>
        </w:rPr>
        <w:t>se ratifica</w:t>
      </w:r>
      <w:r w:rsidR="00F21D9C">
        <w:rPr>
          <w:rFonts w:ascii="Times New Roman" w:hAnsi="Times New Roman" w:cs="Times New Roman"/>
          <w:sz w:val="24"/>
          <w:szCs w:val="24"/>
        </w:rPr>
        <w:t xml:space="preserve"> que la mayoría de pacientes que padece de IRC posee dinero suficiente para solventar las necesidades personales y aquellas que se puedan presentar en el transcurso del tratamiento. </w:t>
      </w:r>
    </w:p>
    <w:p w14:paraId="59966C00" w14:textId="77777777" w:rsidR="00F21D9C" w:rsidRDefault="00F21D9C" w:rsidP="00F21D9C">
      <w:pPr>
        <w:spacing w:line="360" w:lineRule="auto"/>
        <w:jc w:val="both"/>
        <w:rPr>
          <w:rFonts w:ascii="Times New Roman" w:hAnsi="Times New Roman" w:cs="Times New Roman"/>
          <w:sz w:val="24"/>
          <w:szCs w:val="24"/>
        </w:rPr>
      </w:pPr>
    </w:p>
    <w:p w14:paraId="188A7146" w14:textId="77777777" w:rsidR="00F21D9C" w:rsidRDefault="00F21D9C" w:rsidP="00F21D9C">
      <w:pPr>
        <w:spacing w:line="360" w:lineRule="auto"/>
        <w:jc w:val="both"/>
        <w:rPr>
          <w:rFonts w:ascii="Times New Roman" w:hAnsi="Times New Roman" w:cs="Times New Roman"/>
          <w:sz w:val="24"/>
          <w:szCs w:val="24"/>
        </w:rPr>
      </w:pPr>
    </w:p>
    <w:p w14:paraId="12283F08" w14:textId="77777777" w:rsidR="00F21D9C" w:rsidRDefault="00F21D9C" w:rsidP="00F21D9C">
      <w:pPr>
        <w:spacing w:line="360" w:lineRule="auto"/>
        <w:jc w:val="both"/>
        <w:rPr>
          <w:rFonts w:ascii="Times New Roman" w:hAnsi="Times New Roman" w:cs="Times New Roman"/>
          <w:sz w:val="24"/>
          <w:szCs w:val="24"/>
        </w:rPr>
      </w:pPr>
    </w:p>
    <w:p w14:paraId="2D06DD04" w14:textId="77777777" w:rsidR="00F21D9C" w:rsidRDefault="00F21D9C" w:rsidP="00F21D9C">
      <w:pPr>
        <w:spacing w:line="360" w:lineRule="auto"/>
        <w:jc w:val="both"/>
        <w:rPr>
          <w:rFonts w:ascii="Times New Roman" w:hAnsi="Times New Roman" w:cs="Times New Roman"/>
          <w:sz w:val="24"/>
          <w:szCs w:val="24"/>
        </w:rPr>
      </w:pPr>
    </w:p>
    <w:p w14:paraId="7B59A463" w14:textId="77777777" w:rsidR="00F21D9C" w:rsidRDefault="00F21D9C" w:rsidP="00F21D9C">
      <w:pPr>
        <w:spacing w:line="360" w:lineRule="auto"/>
        <w:jc w:val="both"/>
        <w:rPr>
          <w:rFonts w:ascii="Times New Roman" w:hAnsi="Times New Roman" w:cs="Times New Roman"/>
          <w:sz w:val="24"/>
          <w:szCs w:val="24"/>
        </w:rPr>
      </w:pPr>
    </w:p>
    <w:p w14:paraId="372D102B" w14:textId="3A27A28A" w:rsidR="00F54E1B" w:rsidRPr="004A213F" w:rsidRDefault="004A213F" w:rsidP="004A213F">
      <w:pPr>
        <w:pStyle w:val="Descripcin"/>
        <w:jc w:val="center"/>
        <w:rPr>
          <w:rFonts w:ascii="Times New Roman" w:hAnsi="Times New Roman" w:cs="Times New Roman"/>
          <w:b/>
          <w:i w:val="0"/>
          <w:color w:val="000000" w:themeColor="text1"/>
          <w:sz w:val="24"/>
          <w:szCs w:val="24"/>
        </w:rPr>
      </w:pPr>
      <w:bookmarkStart w:id="125" w:name="_Toc21067785"/>
      <w:r w:rsidRPr="004A213F">
        <w:rPr>
          <w:rFonts w:ascii="Times New Roman" w:hAnsi="Times New Roman" w:cs="Times New Roman"/>
          <w:b/>
          <w:i w:val="0"/>
          <w:color w:val="000000" w:themeColor="text1"/>
          <w:sz w:val="24"/>
          <w:szCs w:val="24"/>
        </w:rPr>
        <w:t xml:space="preserve">Tabla </w:t>
      </w:r>
      <w:r w:rsidRPr="004A213F">
        <w:rPr>
          <w:rFonts w:ascii="Times New Roman" w:hAnsi="Times New Roman" w:cs="Times New Roman"/>
          <w:b/>
          <w:i w:val="0"/>
          <w:color w:val="000000" w:themeColor="text1"/>
          <w:sz w:val="24"/>
          <w:szCs w:val="24"/>
        </w:rPr>
        <w:fldChar w:fldCharType="begin"/>
      </w:r>
      <w:r w:rsidRPr="004A213F">
        <w:rPr>
          <w:rFonts w:ascii="Times New Roman" w:hAnsi="Times New Roman" w:cs="Times New Roman"/>
          <w:b/>
          <w:i w:val="0"/>
          <w:color w:val="000000" w:themeColor="text1"/>
          <w:sz w:val="24"/>
          <w:szCs w:val="24"/>
        </w:rPr>
        <w:instrText xml:space="preserve"> SEQ Tabla \* ARABIC </w:instrText>
      </w:r>
      <w:r w:rsidRPr="004A213F">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19</w:t>
      </w:r>
      <w:r w:rsidRPr="004A213F">
        <w:rPr>
          <w:rFonts w:ascii="Times New Roman" w:hAnsi="Times New Roman" w:cs="Times New Roman"/>
          <w:b/>
          <w:i w:val="0"/>
          <w:color w:val="000000" w:themeColor="text1"/>
          <w:sz w:val="24"/>
          <w:szCs w:val="24"/>
        </w:rPr>
        <w:fldChar w:fldCharType="end"/>
      </w:r>
      <w:r w:rsidRPr="004A213F">
        <w:rPr>
          <w:rFonts w:ascii="Times New Roman" w:hAnsi="Times New Roman" w:cs="Times New Roman"/>
          <w:i w:val="0"/>
          <w:color w:val="000000" w:themeColor="text1"/>
          <w:sz w:val="24"/>
          <w:szCs w:val="24"/>
        </w:rPr>
        <w:t xml:space="preserve"> DISPONE DE INFORMACIÓN QUE NECESITA PARA SU VIDA DIARIA</w:t>
      </w:r>
      <w:bookmarkEnd w:id="125"/>
    </w:p>
    <w:tbl>
      <w:tblPr>
        <w:tblStyle w:val="Tabladecuadrcula1clara-nfasis51"/>
        <w:tblW w:w="3913" w:type="dxa"/>
        <w:jc w:val="center"/>
        <w:tblLook w:val="04A0" w:firstRow="1" w:lastRow="0" w:firstColumn="1" w:lastColumn="0" w:noHBand="0" w:noVBand="1"/>
      </w:tblPr>
      <w:tblGrid>
        <w:gridCol w:w="1272"/>
        <w:gridCol w:w="1304"/>
        <w:gridCol w:w="1337"/>
      </w:tblGrid>
      <w:tr w:rsidR="00F54E1B" w:rsidRPr="005C7157" w14:paraId="788417AF" w14:textId="77777777" w:rsidTr="00F54E1B">
        <w:trPr>
          <w:cnfStyle w:val="100000000000" w:firstRow="1" w:lastRow="0"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56D20AC0" w14:textId="77777777" w:rsidR="00F54E1B" w:rsidRPr="005C7157" w:rsidRDefault="00F54E1B" w:rsidP="00F54E1B">
            <w:pPr>
              <w:rPr>
                <w:rFonts w:eastAsia="Times New Roman"/>
                <w:szCs w:val="18"/>
                <w:lang w:eastAsia="es-MX"/>
              </w:rPr>
            </w:pPr>
            <w:r w:rsidRPr="005C7157">
              <w:rPr>
                <w:rFonts w:eastAsia="Times New Roman"/>
                <w:szCs w:val="18"/>
                <w:lang w:eastAsia="es-MX"/>
              </w:rPr>
              <w:t> </w:t>
            </w:r>
          </w:p>
        </w:tc>
        <w:tc>
          <w:tcPr>
            <w:tcW w:w="1304" w:type="dxa"/>
            <w:hideMark/>
          </w:tcPr>
          <w:p w14:paraId="52F34C61"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337" w:type="dxa"/>
            <w:hideMark/>
          </w:tcPr>
          <w:p w14:paraId="5AC5FCE7" w14:textId="77777777" w:rsidR="00F54E1B" w:rsidRPr="005C7157"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Porcentaje</w:t>
            </w:r>
          </w:p>
        </w:tc>
      </w:tr>
      <w:tr w:rsidR="00F54E1B" w:rsidRPr="005C7157" w14:paraId="0E01161C" w14:textId="77777777" w:rsidTr="00F54E1B">
        <w:trPr>
          <w:trHeight w:val="296"/>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7E8D98BF" w14:textId="77777777" w:rsidR="00F54E1B" w:rsidRPr="005C7157" w:rsidRDefault="00F54E1B" w:rsidP="00F54E1B">
            <w:pPr>
              <w:rPr>
                <w:rFonts w:eastAsia="Times New Roman"/>
                <w:szCs w:val="18"/>
                <w:lang w:eastAsia="es-MX"/>
              </w:rPr>
            </w:pPr>
            <w:r w:rsidRPr="005C7157">
              <w:rPr>
                <w:rFonts w:eastAsia="Times New Roman"/>
                <w:szCs w:val="18"/>
                <w:lang w:eastAsia="es-MX"/>
              </w:rPr>
              <w:t>Nada</w:t>
            </w:r>
          </w:p>
        </w:tc>
        <w:tc>
          <w:tcPr>
            <w:tcW w:w="1304" w:type="dxa"/>
            <w:noWrap/>
            <w:hideMark/>
          </w:tcPr>
          <w:p w14:paraId="1929C11D"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1</w:t>
            </w:r>
          </w:p>
        </w:tc>
        <w:tc>
          <w:tcPr>
            <w:tcW w:w="1337" w:type="dxa"/>
            <w:noWrap/>
            <w:hideMark/>
          </w:tcPr>
          <w:p w14:paraId="71E23466"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5C7157" w14:paraId="08347AF8" w14:textId="77777777" w:rsidTr="00F54E1B">
        <w:trPr>
          <w:trHeight w:val="296"/>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5AB9D6C2" w14:textId="77777777" w:rsidR="00F54E1B" w:rsidRPr="005C7157" w:rsidRDefault="00F54E1B" w:rsidP="00F54E1B">
            <w:pPr>
              <w:rPr>
                <w:rFonts w:eastAsia="Times New Roman"/>
                <w:szCs w:val="18"/>
                <w:lang w:eastAsia="es-MX"/>
              </w:rPr>
            </w:pPr>
            <w:r w:rsidRPr="005C7157">
              <w:rPr>
                <w:rFonts w:eastAsia="Times New Roman"/>
                <w:szCs w:val="18"/>
                <w:lang w:eastAsia="es-MX"/>
              </w:rPr>
              <w:t>Un poco</w:t>
            </w:r>
          </w:p>
        </w:tc>
        <w:tc>
          <w:tcPr>
            <w:tcW w:w="1304" w:type="dxa"/>
            <w:noWrap/>
            <w:hideMark/>
          </w:tcPr>
          <w:p w14:paraId="2670BF39"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28</w:t>
            </w:r>
          </w:p>
        </w:tc>
        <w:tc>
          <w:tcPr>
            <w:tcW w:w="1337" w:type="dxa"/>
            <w:noWrap/>
            <w:hideMark/>
          </w:tcPr>
          <w:p w14:paraId="4E64B304"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28.6</w:t>
            </w:r>
            <w:r>
              <w:rPr>
                <w:rFonts w:eastAsia="Times New Roman"/>
                <w:szCs w:val="18"/>
                <w:lang w:eastAsia="es-MX"/>
              </w:rPr>
              <w:t>%</w:t>
            </w:r>
          </w:p>
        </w:tc>
      </w:tr>
      <w:tr w:rsidR="00F54E1B" w:rsidRPr="005C7157" w14:paraId="22E7E540" w14:textId="77777777" w:rsidTr="00F54E1B">
        <w:trPr>
          <w:trHeight w:val="296"/>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605E3FC1" w14:textId="77777777" w:rsidR="00F54E1B" w:rsidRPr="005C7157" w:rsidRDefault="00F54E1B" w:rsidP="00F54E1B">
            <w:pPr>
              <w:rPr>
                <w:rFonts w:eastAsia="Times New Roman"/>
                <w:szCs w:val="18"/>
                <w:lang w:eastAsia="es-MX"/>
              </w:rPr>
            </w:pPr>
            <w:r w:rsidRPr="005C7157">
              <w:rPr>
                <w:rFonts w:eastAsia="Times New Roman"/>
                <w:szCs w:val="18"/>
                <w:lang w:eastAsia="es-MX"/>
              </w:rPr>
              <w:t>Lo normal</w:t>
            </w:r>
          </w:p>
        </w:tc>
        <w:tc>
          <w:tcPr>
            <w:tcW w:w="1304" w:type="dxa"/>
            <w:noWrap/>
            <w:hideMark/>
          </w:tcPr>
          <w:p w14:paraId="1AC0A9C7"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48</w:t>
            </w:r>
          </w:p>
        </w:tc>
        <w:tc>
          <w:tcPr>
            <w:tcW w:w="1337" w:type="dxa"/>
            <w:noWrap/>
            <w:hideMark/>
          </w:tcPr>
          <w:p w14:paraId="6C3E08E3"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49%</w:t>
            </w:r>
          </w:p>
        </w:tc>
      </w:tr>
      <w:tr w:rsidR="00F54E1B" w:rsidRPr="005C7157" w14:paraId="529209C6" w14:textId="77777777" w:rsidTr="00F54E1B">
        <w:trPr>
          <w:trHeight w:val="296"/>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35529A99" w14:textId="77777777" w:rsidR="00F54E1B" w:rsidRPr="005C7157" w:rsidRDefault="00F54E1B" w:rsidP="00F54E1B">
            <w:pPr>
              <w:rPr>
                <w:rFonts w:eastAsia="Times New Roman"/>
                <w:szCs w:val="18"/>
                <w:lang w:eastAsia="es-MX"/>
              </w:rPr>
            </w:pPr>
            <w:r w:rsidRPr="005C7157">
              <w:rPr>
                <w:rFonts w:eastAsia="Times New Roman"/>
                <w:szCs w:val="18"/>
                <w:lang w:eastAsia="es-MX"/>
              </w:rPr>
              <w:t>Bastante</w:t>
            </w:r>
          </w:p>
        </w:tc>
        <w:tc>
          <w:tcPr>
            <w:tcW w:w="1304" w:type="dxa"/>
            <w:noWrap/>
            <w:hideMark/>
          </w:tcPr>
          <w:p w14:paraId="3D01AAF6"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21</w:t>
            </w:r>
          </w:p>
        </w:tc>
        <w:tc>
          <w:tcPr>
            <w:tcW w:w="1337" w:type="dxa"/>
            <w:noWrap/>
            <w:hideMark/>
          </w:tcPr>
          <w:p w14:paraId="04086EDF"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21.4</w:t>
            </w:r>
            <w:r>
              <w:rPr>
                <w:rFonts w:eastAsia="Times New Roman"/>
                <w:szCs w:val="18"/>
                <w:lang w:eastAsia="es-MX"/>
              </w:rPr>
              <w:t>%</w:t>
            </w:r>
          </w:p>
        </w:tc>
      </w:tr>
      <w:tr w:rsidR="00F54E1B" w:rsidRPr="005C7157" w14:paraId="221D05FC" w14:textId="77777777" w:rsidTr="00F54E1B">
        <w:trPr>
          <w:trHeight w:val="296"/>
          <w:jc w:val="center"/>
        </w:trPr>
        <w:tc>
          <w:tcPr>
            <w:cnfStyle w:val="001000000000" w:firstRow="0" w:lastRow="0" w:firstColumn="1" w:lastColumn="0" w:oddVBand="0" w:evenVBand="0" w:oddHBand="0" w:evenHBand="0" w:firstRowFirstColumn="0" w:firstRowLastColumn="0" w:lastRowFirstColumn="0" w:lastRowLastColumn="0"/>
            <w:tcW w:w="1272" w:type="dxa"/>
            <w:hideMark/>
          </w:tcPr>
          <w:p w14:paraId="478DC393" w14:textId="77777777" w:rsidR="00F54E1B" w:rsidRPr="005C7157" w:rsidRDefault="00F54E1B" w:rsidP="00F54E1B">
            <w:pPr>
              <w:rPr>
                <w:rFonts w:eastAsia="Times New Roman"/>
                <w:szCs w:val="18"/>
                <w:lang w:eastAsia="es-MX"/>
              </w:rPr>
            </w:pPr>
            <w:r w:rsidRPr="005C7157">
              <w:rPr>
                <w:rFonts w:eastAsia="Times New Roman"/>
                <w:szCs w:val="18"/>
                <w:lang w:eastAsia="es-MX"/>
              </w:rPr>
              <w:t>Total</w:t>
            </w:r>
          </w:p>
        </w:tc>
        <w:tc>
          <w:tcPr>
            <w:tcW w:w="1304" w:type="dxa"/>
            <w:noWrap/>
            <w:hideMark/>
          </w:tcPr>
          <w:p w14:paraId="2494C5A8"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C7157">
              <w:rPr>
                <w:rFonts w:eastAsia="Times New Roman"/>
                <w:szCs w:val="18"/>
                <w:lang w:eastAsia="es-MX"/>
              </w:rPr>
              <w:t>98</w:t>
            </w:r>
          </w:p>
        </w:tc>
        <w:tc>
          <w:tcPr>
            <w:tcW w:w="1337" w:type="dxa"/>
            <w:noWrap/>
            <w:hideMark/>
          </w:tcPr>
          <w:p w14:paraId="7A6F7D0B" w14:textId="77777777" w:rsidR="00F54E1B" w:rsidRPr="005C7157"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0A486ADB"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737F73A"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3C3C206"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5914313A"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768EFAC2" w14:textId="3136EADB" w:rsidR="004A213F" w:rsidRDefault="004A213F" w:rsidP="004C5A8C">
      <w:pPr>
        <w:pStyle w:val="Descripcin"/>
        <w:jc w:val="center"/>
        <w:rPr>
          <w:rFonts w:ascii="Times New Roman" w:hAnsi="Times New Roman" w:cs="Times New Roman"/>
          <w:b/>
          <w:sz w:val="24"/>
          <w:szCs w:val="24"/>
        </w:rPr>
      </w:pPr>
      <w:bookmarkStart w:id="126" w:name="_Toc21067820"/>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19</w:t>
      </w:r>
      <w:r w:rsidRPr="004C5A8C">
        <w:rPr>
          <w:rFonts w:ascii="Times New Roman" w:hAnsi="Times New Roman" w:cs="Times New Roman"/>
          <w:b/>
          <w:i w:val="0"/>
          <w:color w:val="000000" w:themeColor="text1"/>
          <w:sz w:val="24"/>
          <w:szCs w:val="24"/>
        </w:rPr>
        <w:fldChar w:fldCharType="end"/>
      </w:r>
      <w:r w:rsidRPr="004C5A8C">
        <w:rPr>
          <w:color w:val="000000" w:themeColor="text1"/>
        </w:rPr>
        <w:t xml:space="preserve"> </w:t>
      </w:r>
      <w:r w:rsidRPr="004A213F">
        <w:rPr>
          <w:rFonts w:ascii="Times New Roman" w:hAnsi="Times New Roman" w:cs="Times New Roman"/>
          <w:i w:val="0"/>
          <w:color w:val="000000" w:themeColor="text1"/>
          <w:sz w:val="24"/>
          <w:szCs w:val="24"/>
        </w:rPr>
        <w:t>DISPONE DE INFORMACIÓN QUE NECESITA PARA SU VIDA DIARIA</w:t>
      </w:r>
      <w:bookmarkEnd w:id="126"/>
    </w:p>
    <w:p w14:paraId="71D00B1E"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63719338" wp14:editId="1729B632">
            <wp:extent cx="4572000"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B17102"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0494BFF"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D96CCC1"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6F52943" w14:textId="77777777"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p>
    <w:p w14:paraId="6D39BFEF" w14:textId="47950B4D"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5B851A06"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53E55907" w14:textId="28F4B44D" w:rsidR="00F21D9C" w:rsidRDefault="00F54E1B" w:rsidP="00F21D9C">
      <w:pPr>
        <w:spacing w:line="360" w:lineRule="auto"/>
        <w:jc w:val="both"/>
      </w:pPr>
      <w:r>
        <w:rPr>
          <w:rFonts w:ascii="Times New Roman" w:hAnsi="Times New Roman" w:cs="Times New Roman"/>
          <w:sz w:val="24"/>
          <w:szCs w:val="24"/>
        </w:rPr>
        <w:t xml:space="preserve">Un 49% de los pacientes disponen con normalidad de información necesaria para su vida diaria, seguido del 28,6% de  pacientes que afirman tener solo un poco de </w:t>
      </w:r>
      <w:r>
        <w:rPr>
          <w:rFonts w:ascii="Times New Roman" w:hAnsi="Times New Roman" w:cs="Times New Roman"/>
          <w:sz w:val="24"/>
          <w:szCs w:val="24"/>
        </w:rPr>
        <w:lastRenderedPageBreak/>
        <w:t xml:space="preserve">información , el 21,4% le corresponde a aquellas personas que tienen bastante información, mencionando además que tan solo el 1% de los pacientes no disponen de ninguna información para su vida diaria. </w:t>
      </w:r>
      <w:r w:rsidR="00F21D9C">
        <w:rPr>
          <w:rFonts w:ascii="Times New Roman" w:hAnsi="Times New Roman" w:cs="Times New Roman"/>
          <w:sz w:val="24"/>
          <w:szCs w:val="24"/>
        </w:rPr>
        <w:t xml:space="preserve">Al comparar estos resultados con el realizado en la en la Clínica Virgen del Carmen Cañete en Perú, se corrobora que los pacientes disponen de información necesaria para su vida diaria. </w:t>
      </w:r>
      <w:r w:rsidR="00F21D9C" w:rsidRPr="00F21D9C">
        <w:rPr>
          <w:rFonts w:ascii="Times New Roman" w:hAnsi="Times New Roman" w:cs="Times New Roman"/>
          <w:sz w:val="24"/>
          <w:szCs w:val="24"/>
        </w:rPr>
        <w:t>(Catéter, bolsas de dializante, cada número de días para reingresar, programas de apoyo, apoyo del hospital).</w:t>
      </w:r>
      <w:r w:rsidR="00F21D9C">
        <w:rPr>
          <w:rFonts w:ascii="Times New Roman" w:hAnsi="Times New Roman" w:cs="Times New Roman"/>
          <w:sz w:val="24"/>
          <w:szCs w:val="24"/>
        </w:rPr>
        <w:t xml:space="preserve"> </w:t>
      </w:r>
      <w:r w:rsidR="00F21D9C" w:rsidRPr="00F21D9C">
        <w:rPr>
          <w:rFonts w:ascii="Times New Roman" w:hAnsi="Times New Roman" w:cs="Times New Roman"/>
          <w:sz w:val="24"/>
          <w:szCs w:val="24"/>
        </w:rPr>
        <w:t>Es indispensable que el  paciente tenga conocimiento  de su enfermedad, tratamiento y lo que está en sus manos para tener una calidad de vida estable.</w:t>
      </w:r>
      <w:r w:rsidR="00F21D9C">
        <w:t xml:space="preserve"> </w:t>
      </w:r>
    </w:p>
    <w:p w14:paraId="205EAC60" w14:textId="045B03BF" w:rsidR="00F54E1B" w:rsidRPr="004C5A8C" w:rsidRDefault="004C5A8C" w:rsidP="004C5A8C">
      <w:pPr>
        <w:pStyle w:val="Descripcin"/>
        <w:jc w:val="center"/>
        <w:rPr>
          <w:rFonts w:ascii="Times New Roman" w:hAnsi="Times New Roman" w:cs="Times New Roman"/>
          <w:b/>
          <w:i w:val="0"/>
          <w:color w:val="000000" w:themeColor="text1"/>
          <w:sz w:val="24"/>
          <w:szCs w:val="24"/>
        </w:rPr>
      </w:pPr>
      <w:bookmarkStart w:id="127" w:name="_Toc21067786"/>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20</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HASTA QUÉ PUNTO TIENE OPORTUNIDAD DE REALIZAR ACTIVIDADES DE OCIO</w:t>
      </w:r>
      <w:bookmarkEnd w:id="127"/>
    </w:p>
    <w:tbl>
      <w:tblPr>
        <w:tblStyle w:val="Tabladecuadrcula1clara-nfasis51"/>
        <w:tblW w:w="4317" w:type="dxa"/>
        <w:jc w:val="center"/>
        <w:tblLook w:val="04A0" w:firstRow="1" w:lastRow="0" w:firstColumn="1" w:lastColumn="0" w:noHBand="0" w:noVBand="1"/>
      </w:tblPr>
      <w:tblGrid>
        <w:gridCol w:w="1337"/>
        <w:gridCol w:w="1505"/>
        <w:gridCol w:w="1475"/>
      </w:tblGrid>
      <w:tr w:rsidR="00F54E1B" w:rsidRPr="005B4024" w14:paraId="4A3FA8B9" w14:textId="77777777" w:rsidTr="00F54E1B">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6B0792F3" w14:textId="77777777" w:rsidR="00F54E1B" w:rsidRPr="005B4024" w:rsidRDefault="00F54E1B" w:rsidP="00F54E1B">
            <w:pPr>
              <w:rPr>
                <w:rFonts w:eastAsia="Times New Roman"/>
                <w:szCs w:val="18"/>
                <w:lang w:eastAsia="es-MX"/>
              </w:rPr>
            </w:pPr>
            <w:r w:rsidRPr="005B4024">
              <w:rPr>
                <w:rFonts w:eastAsia="Times New Roman"/>
                <w:szCs w:val="18"/>
                <w:lang w:eastAsia="es-MX"/>
              </w:rPr>
              <w:t> </w:t>
            </w:r>
          </w:p>
        </w:tc>
        <w:tc>
          <w:tcPr>
            <w:tcW w:w="1505" w:type="dxa"/>
            <w:hideMark/>
          </w:tcPr>
          <w:p w14:paraId="1C9D5756" w14:textId="77777777" w:rsidR="00F54E1B" w:rsidRPr="005B402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475" w:type="dxa"/>
            <w:hideMark/>
          </w:tcPr>
          <w:p w14:paraId="5B2C36D0" w14:textId="77777777" w:rsidR="00F54E1B" w:rsidRPr="005B402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Porcentaje</w:t>
            </w:r>
          </w:p>
        </w:tc>
      </w:tr>
      <w:tr w:rsidR="00F54E1B" w:rsidRPr="005B4024" w14:paraId="7802E1FC" w14:textId="77777777" w:rsidTr="00F54E1B">
        <w:trPr>
          <w:trHeight w:val="294"/>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07388EE9" w14:textId="77777777" w:rsidR="00F54E1B" w:rsidRPr="005B4024" w:rsidRDefault="00F54E1B" w:rsidP="00F54E1B">
            <w:pPr>
              <w:rPr>
                <w:rFonts w:eastAsia="Times New Roman"/>
                <w:szCs w:val="18"/>
                <w:lang w:eastAsia="es-MX"/>
              </w:rPr>
            </w:pPr>
            <w:r w:rsidRPr="005B4024">
              <w:rPr>
                <w:rFonts w:eastAsia="Times New Roman"/>
                <w:szCs w:val="18"/>
                <w:lang w:eastAsia="es-MX"/>
              </w:rPr>
              <w:t>Nada</w:t>
            </w:r>
          </w:p>
        </w:tc>
        <w:tc>
          <w:tcPr>
            <w:tcW w:w="1505" w:type="dxa"/>
            <w:noWrap/>
            <w:hideMark/>
          </w:tcPr>
          <w:p w14:paraId="1FCF41FC"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11</w:t>
            </w:r>
          </w:p>
        </w:tc>
        <w:tc>
          <w:tcPr>
            <w:tcW w:w="1475" w:type="dxa"/>
            <w:noWrap/>
            <w:hideMark/>
          </w:tcPr>
          <w:p w14:paraId="6D232301"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11.2</w:t>
            </w:r>
            <w:r>
              <w:rPr>
                <w:rFonts w:eastAsia="Times New Roman"/>
                <w:szCs w:val="18"/>
                <w:lang w:eastAsia="es-MX"/>
              </w:rPr>
              <w:t>%</w:t>
            </w:r>
          </w:p>
        </w:tc>
      </w:tr>
      <w:tr w:rsidR="00F54E1B" w:rsidRPr="005B4024" w14:paraId="50613625" w14:textId="77777777" w:rsidTr="00F54E1B">
        <w:trPr>
          <w:trHeight w:val="294"/>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21A46DDF" w14:textId="77777777" w:rsidR="00F54E1B" w:rsidRPr="005B4024" w:rsidRDefault="00F54E1B" w:rsidP="00F54E1B">
            <w:pPr>
              <w:rPr>
                <w:rFonts w:eastAsia="Times New Roman"/>
                <w:szCs w:val="18"/>
                <w:lang w:eastAsia="es-MX"/>
              </w:rPr>
            </w:pPr>
            <w:r w:rsidRPr="005B4024">
              <w:rPr>
                <w:rFonts w:eastAsia="Times New Roman"/>
                <w:szCs w:val="18"/>
                <w:lang w:eastAsia="es-MX"/>
              </w:rPr>
              <w:t>Un poco</w:t>
            </w:r>
          </w:p>
        </w:tc>
        <w:tc>
          <w:tcPr>
            <w:tcW w:w="1505" w:type="dxa"/>
            <w:noWrap/>
            <w:hideMark/>
          </w:tcPr>
          <w:p w14:paraId="3C17B816"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56</w:t>
            </w:r>
          </w:p>
        </w:tc>
        <w:tc>
          <w:tcPr>
            <w:tcW w:w="1475" w:type="dxa"/>
            <w:noWrap/>
            <w:hideMark/>
          </w:tcPr>
          <w:p w14:paraId="74FE070B"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57.1</w:t>
            </w:r>
            <w:r>
              <w:rPr>
                <w:rFonts w:eastAsia="Times New Roman"/>
                <w:szCs w:val="18"/>
                <w:lang w:eastAsia="es-MX"/>
              </w:rPr>
              <w:t>%</w:t>
            </w:r>
          </w:p>
        </w:tc>
      </w:tr>
      <w:tr w:rsidR="00F54E1B" w:rsidRPr="005B4024" w14:paraId="1B1CD4E5" w14:textId="77777777" w:rsidTr="00F54E1B">
        <w:trPr>
          <w:trHeight w:val="294"/>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3C66FABD" w14:textId="77777777" w:rsidR="00F54E1B" w:rsidRPr="005B4024" w:rsidRDefault="00F54E1B" w:rsidP="00F54E1B">
            <w:pPr>
              <w:rPr>
                <w:rFonts w:eastAsia="Times New Roman"/>
                <w:szCs w:val="18"/>
                <w:lang w:eastAsia="es-MX"/>
              </w:rPr>
            </w:pPr>
            <w:r w:rsidRPr="005B4024">
              <w:rPr>
                <w:rFonts w:eastAsia="Times New Roman"/>
                <w:szCs w:val="18"/>
                <w:lang w:eastAsia="es-MX"/>
              </w:rPr>
              <w:t>Lo normal</w:t>
            </w:r>
          </w:p>
        </w:tc>
        <w:tc>
          <w:tcPr>
            <w:tcW w:w="1505" w:type="dxa"/>
            <w:noWrap/>
            <w:hideMark/>
          </w:tcPr>
          <w:p w14:paraId="55AE0192"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24</w:t>
            </w:r>
          </w:p>
        </w:tc>
        <w:tc>
          <w:tcPr>
            <w:tcW w:w="1475" w:type="dxa"/>
            <w:noWrap/>
            <w:hideMark/>
          </w:tcPr>
          <w:p w14:paraId="0F7F20DF"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24.5</w:t>
            </w:r>
            <w:r>
              <w:rPr>
                <w:rFonts w:eastAsia="Times New Roman"/>
                <w:szCs w:val="18"/>
                <w:lang w:eastAsia="es-MX"/>
              </w:rPr>
              <w:t>%</w:t>
            </w:r>
          </w:p>
        </w:tc>
      </w:tr>
      <w:tr w:rsidR="00F54E1B" w:rsidRPr="005B4024" w14:paraId="576BA914" w14:textId="77777777" w:rsidTr="00F54E1B">
        <w:trPr>
          <w:trHeight w:val="294"/>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3C200C6A" w14:textId="77777777" w:rsidR="00F54E1B" w:rsidRPr="005B4024" w:rsidRDefault="00F54E1B" w:rsidP="00F54E1B">
            <w:pPr>
              <w:rPr>
                <w:rFonts w:eastAsia="Times New Roman"/>
                <w:szCs w:val="18"/>
                <w:lang w:eastAsia="es-MX"/>
              </w:rPr>
            </w:pPr>
            <w:r w:rsidRPr="005B4024">
              <w:rPr>
                <w:rFonts w:eastAsia="Times New Roman"/>
                <w:szCs w:val="18"/>
                <w:lang w:eastAsia="es-MX"/>
              </w:rPr>
              <w:t>Bastante</w:t>
            </w:r>
          </w:p>
        </w:tc>
        <w:tc>
          <w:tcPr>
            <w:tcW w:w="1505" w:type="dxa"/>
            <w:noWrap/>
            <w:hideMark/>
          </w:tcPr>
          <w:p w14:paraId="34891354"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7</w:t>
            </w:r>
          </w:p>
        </w:tc>
        <w:tc>
          <w:tcPr>
            <w:tcW w:w="1475" w:type="dxa"/>
            <w:noWrap/>
            <w:hideMark/>
          </w:tcPr>
          <w:p w14:paraId="09B748AC"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7.1</w:t>
            </w:r>
            <w:r>
              <w:rPr>
                <w:rFonts w:eastAsia="Times New Roman"/>
                <w:szCs w:val="18"/>
                <w:lang w:eastAsia="es-MX"/>
              </w:rPr>
              <w:t>%</w:t>
            </w:r>
          </w:p>
        </w:tc>
      </w:tr>
      <w:tr w:rsidR="00F54E1B" w:rsidRPr="005B4024" w14:paraId="0CCD6E98" w14:textId="77777777" w:rsidTr="00F54E1B">
        <w:trPr>
          <w:trHeight w:val="294"/>
          <w:jc w:val="center"/>
        </w:trPr>
        <w:tc>
          <w:tcPr>
            <w:cnfStyle w:val="001000000000" w:firstRow="0" w:lastRow="0" w:firstColumn="1" w:lastColumn="0" w:oddVBand="0" w:evenVBand="0" w:oddHBand="0" w:evenHBand="0" w:firstRowFirstColumn="0" w:firstRowLastColumn="0" w:lastRowFirstColumn="0" w:lastRowLastColumn="0"/>
            <w:tcW w:w="1337" w:type="dxa"/>
            <w:hideMark/>
          </w:tcPr>
          <w:p w14:paraId="58423FC0" w14:textId="77777777" w:rsidR="00F54E1B" w:rsidRPr="005B4024" w:rsidRDefault="00F54E1B" w:rsidP="00F54E1B">
            <w:pPr>
              <w:rPr>
                <w:rFonts w:eastAsia="Times New Roman"/>
                <w:szCs w:val="18"/>
                <w:lang w:eastAsia="es-MX"/>
              </w:rPr>
            </w:pPr>
            <w:r w:rsidRPr="005B4024">
              <w:rPr>
                <w:rFonts w:eastAsia="Times New Roman"/>
                <w:szCs w:val="18"/>
                <w:lang w:eastAsia="es-MX"/>
              </w:rPr>
              <w:t>Total</w:t>
            </w:r>
          </w:p>
        </w:tc>
        <w:tc>
          <w:tcPr>
            <w:tcW w:w="1505" w:type="dxa"/>
            <w:noWrap/>
            <w:hideMark/>
          </w:tcPr>
          <w:p w14:paraId="0094A0A4"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98</w:t>
            </w:r>
          </w:p>
        </w:tc>
        <w:tc>
          <w:tcPr>
            <w:tcW w:w="1475" w:type="dxa"/>
            <w:noWrap/>
            <w:hideMark/>
          </w:tcPr>
          <w:p w14:paraId="60E358AA"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45DC116D"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6955193"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4FE65F4"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4967391D" w14:textId="77777777" w:rsidR="00FD40E0" w:rsidRDefault="00FD40E0" w:rsidP="00F54E1B">
      <w:pPr>
        <w:autoSpaceDE w:val="0"/>
        <w:autoSpaceDN w:val="0"/>
        <w:adjustRightInd w:val="0"/>
        <w:spacing w:after="0" w:line="240" w:lineRule="auto"/>
        <w:jc w:val="both"/>
        <w:rPr>
          <w:rFonts w:ascii="Times New Roman" w:hAnsi="Times New Roman" w:cs="Times New Roman"/>
          <w:b/>
          <w:sz w:val="24"/>
          <w:szCs w:val="24"/>
        </w:rPr>
      </w:pPr>
    </w:p>
    <w:p w14:paraId="56D13EE8" w14:textId="17A0B719" w:rsidR="004C5A8C" w:rsidRDefault="004C5A8C" w:rsidP="004C5A8C">
      <w:pPr>
        <w:pStyle w:val="Descripcin"/>
        <w:jc w:val="center"/>
        <w:rPr>
          <w:rFonts w:ascii="Times New Roman" w:hAnsi="Times New Roman" w:cs="Times New Roman"/>
          <w:b/>
          <w:sz w:val="24"/>
          <w:szCs w:val="24"/>
        </w:rPr>
      </w:pPr>
      <w:bookmarkStart w:id="128" w:name="_Toc21067821"/>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20</w:t>
      </w:r>
      <w:r w:rsidRPr="004C5A8C">
        <w:rPr>
          <w:rFonts w:ascii="Times New Roman" w:hAnsi="Times New Roman" w:cs="Times New Roman"/>
          <w:b/>
          <w:i w:val="0"/>
          <w:color w:val="000000" w:themeColor="text1"/>
          <w:sz w:val="24"/>
          <w:szCs w:val="24"/>
        </w:rPr>
        <w:fldChar w:fldCharType="end"/>
      </w:r>
      <w:r>
        <w:t xml:space="preserve"> </w:t>
      </w:r>
      <w:r w:rsidRPr="004C5A8C">
        <w:rPr>
          <w:rFonts w:ascii="Times New Roman" w:hAnsi="Times New Roman" w:cs="Times New Roman"/>
          <w:i w:val="0"/>
          <w:color w:val="000000" w:themeColor="text1"/>
          <w:sz w:val="24"/>
          <w:szCs w:val="24"/>
        </w:rPr>
        <w:t>HASTA QUÉ PUNTO TIENE OPORTUNIDAD DE REALIZAR ACTIVIDADES DE OCIO</w:t>
      </w:r>
      <w:bookmarkEnd w:id="128"/>
    </w:p>
    <w:p w14:paraId="37C13F01"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363F5064" wp14:editId="35FBD6F5">
            <wp:extent cx="4352925" cy="2524125"/>
            <wp:effectExtent l="0" t="0" r="952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06D6AB"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9661C63"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00D6F77"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D5BD9A2" w14:textId="77777777" w:rsidR="00FD40E0" w:rsidRPr="003C1242" w:rsidRDefault="00FD40E0" w:rsidP="00F54E1B">
      <w:pPr>
        <w:autoSpaceDE w:val="0"/>
        <w:autoSpaceDN w:val="0"/>
        <w:adjustRightInd w:val="0"/>
        <w:spacing w:after="0" w:line="240" w:lineRule="auto"/>
        <w:jc w:val="both"/>
        <w:rPr>
          <w:rFonts w:ascii="Times New Roman" w:hAnsi="Times New Roman" w:cs="Times New Roman"/>
          <w:sz w:val="24"/>
          <w:szCs w:val="24"/>
        </w:rPr>
      </w:pPr>
    </w:p>
    <w:p w14:paraId="47577B2B" w14:textId="601BC170" w:rsidR="004C5A8C" w:rsidRPr="004C5A8C" w:rsidRDefault="00F54E1B" w:rsidP="004C5A8C">
      <w:pPr>
        <w:autoSpaceDE w:val="0"/>
        <w:autoSpaceDN w:val="0"/>
        <w:adjustRightInd w:val="0"/>
        <w:spacing w:after="0" w:line="36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0126A7CE" w14:textId="3DC6DF3C"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información recopilada  más de la mitad de los pacientes, es decir un 57,1% tienen poca oportunidad de realizar actividades de ocio, seguido de aquellos pacientes que con normalidad tienen oportunidad para sus actividades de ocio con el 24,5%, se debe hacer énfasis en que existe un 11,2% de pacientes no tienen oportunidad de realizar actividades de ocio y solo el 7,1% tienen bastante oportunidad. </w:t>
      </w:r>
      <w:r w:rsidR="00F21D9C">
        <w:rPr>
          <w:rFonts w:ascii="Times New Roman" w:hAnsi="Times New Roman" w:cs="Times New Roman"/>
          <w:sz w:val="24"/>
          <w:szCs w:val="24"/>
        </w:rPr>
        <w:t>En cuanto al punto de oportunidad que tienen los pacientes para realizar actividades de ocio se ratifica que la mayoría de pacientes posee poca oportunidad de realizar actividades de ocio esto puede ser por el dolor, malestar, depresión entre otros factores que genera el tratamiento.</w:t>
      </w:r>
    </w:p>
    <w:p w14:paraId="07B8E343" w14:textId="77777777" w:rsidR="00FD40E0" w:rsidRDefault="00FD40E0" w:rsidP="00F54E1B">
      <w:pPr>
        <w:rPr>
          <w:rFonts w:ascii="Times New Roman" w:hAnsi="Times New Roman" w:cs="Times New Roman"/>
          <w:sz w:val="24"/>
          <w:szCs w:val="24"/>
        </w:rPr>
      </w:pPr>
    </w:p>
    <w:p w14:paraId="7A542235" w14:textId="5C60FCF3" w:rsidR="00F54E1B" w:rsidRPr="004C5A8C" w:rsidRDefault="004C5A8C" w:rsidP="004C5A8C">
      <w:pPr>
        <w:pStyle w:val="Descripcin"/>
        <w:jc w:val="center"/>
        <w:rPr>
          <w:rFonts w:ascii="Times New Roman" w:hAnsi="Times New Roman" w:cs="Times New Roman"/>
          <w:b/>
          <w:i w:val="0"/>
          <w:color w:val="000000" w:themeColor="text1"/>
          <w:sz w:val="24"/>
          <w:szCs w:val="24"/>
          <w:lang w:val="es-MX"/>
        </w:rPr>
      </w:pPr>
      <w:bookmarkStart w:id="129" w:name="_Toc21067787"/>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21</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ES CAPAZ DE DESPLAZARSE DE UN LUGAR A OTRO</w:t>
      </w:r>
      <w:bookmarkEnd w:id="129"/>
    </w:p>
    <w:tbl>
      <w:tblPr>
        <w:tblStyle w:val="Tabladecuadrcula1clara-nfasis51"/>
        <w:tblW w:w="4408" w:type="dxa"/>
        <w:jc w:val="center"/>
        <w:tblLook w:val="04A0" w:firstRow="1" w:lastRow="0" w:firstColumn="1" w:lastColumn="0" w:noHBand="0" w:noVBand="1"/>
      </w:tblPr>
      <w:tblGrid>
        <w:gridCol w:w="1365"/>
        <w:gridCol w:w="1537"/>
        <w:gridCol w:w="1506"/>
      </w:tblGrid>
      <w:tr w:rsidR="00F54E1B" w:rsidRPr="005B4024" w14:paraId="0C82A590" w14:textId="77777777" w:rsidTr="00F54E1B">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08B14B03" w14:textId="77777777" w:rsidR="00F54E1B" w:rsidRPr="005B4024" w:rsidRDefault="00F54E1B" w:rsidP="00F54E1B">
            <w:pPr>
              <w:rPr>
                <w:rFonts w:eastAsia="Times New Roman"/>
                <w:szCs w:val="18"/>
                <w:lang w:eastAsia="es-MX"/>
              </w:rPr>
            </w:pPr>
            <w:r w:rsidRPr="005B4024">
              <w:rPr>
                <w:rFonts w:eastAsia="Times New Roman"/>
                <w:szCs w:val="18"/>
                <w:lang w:eastAsia="es-MX"/>
              </w:rPr>
              <w:t> </w:t>
            </w:r>
          </w:p>
        </w:tc>
        <w:tc>
          <w:tcPr>
            <w:tcW w:w="1537" w:type="dxa"/>
            <w:hideMark/>
          </w:tcPr>
          <w:p w14:paraId="14975A08" w14:textId="77777777" w:rsidR="00F54E1B" w:rsidRPr="005B402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506" w:type="dxa"/>
            <w:hideMark/>
          </w:tcPr>
          <w:p w14:paraId="0D659144" w14:textId="77777777" w:rsidR="00F54E1B" w:rsidRPr="005B402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Porcentaje</w:t>
            </w:r>
          </w:p>
        </w:tc>
      </w:tr>
      <w:tr w:rsidR="00F54E1B" w:rsidRPr="005B4024" w14:paraId="76FB2B9E" w14:textId="77777777" w:rsidTr="00F54E1B">
        <w:trPr>
          <w:trHeight w:val="244"/>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0B164036" w14:textId="77777777" w:rsidR="00F54E1B" w:rsidRPr="005B4024" w:rsidRDefault="00F54E1B" w:rsidP="00F54E1B">
            <w:pPr>
              <w:rPr>
                <w:rFonts w:eastAsia="Times New Roman"/>
                <w:szCs w:val="18"/>
                <w:lang w:eastAsia="es-MX"/>
              </w:rPr>
            </w:pPr>
            <w:r w:rsidRPr="005B4024">
              <w:rPr>
                <w:rFonts w:eastAsia="Times New Roman"/>
                <w:szCs w:val="18"/>
                <w:lang w:eastAsia="es-MX"/>
              </w:rPr>
              <w:t>Nada</w:t>
            </w:r>
          </w:p>
        </w:tc>
        <w:tc>
          <w:tcPr>
            <w:tcW w:w="1537" w:type="dxa"/>
            <w:noWrap/>
            <w:hideMark/>
          </w:tcPr>
          <w:p w14:paraId="6FAA0240"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4</w:t>
            </w:r>
          </w:p>
        </w:tc>
        <w:tc>
          <w:tcPr>
            <w:tcW w:w="1506" w:type="dxa"/>
            <w:noWrap/>
            <w:hideMark/>
          </w:tcPr>
          <w:p w14:paraId="682538A6"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4.1</w:t>
            </w:r>
            <w:r>
              <w:rPr>
                <w:rFonts w:eastAsia="Times New Roman"/>
                <w:szCs w:val="18"/>
                <w:lang w:eastAsia="es-MX"/>
              </w:rPr>
              <w:t>%</w:t>
            </w:r>
          </w:p>
        </w:tc>
      </w:tr>
      <w:tr w:rsidR="00F54E1B" w:rsidRPr="005B4024" w14:paraId="40E5DF25" w14:textId="77777777" w:rsidTr="00F54E1B">
        <w:trPr>
          <w:trHeight w:val="244"/>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1CC53B25" w14:textId="77777777" w:rsidR="00F54E1B" w:rsidRPr="005B4024" w:rsidRDefault="00F54E1B" w:rsidP="00F54E1B">
            <w:pPr>
              <w:rPr>
                <w:rFonts w:eastAsia="Times New Roman"/>
                <w:szCs w:val="18"/>
                <w:lang w:eastAsia="es-MX"/>
              </w:rPr>
            </w:pPr>
            <w:r w:rsidRPr="005B4024">
              <w:rPr>
                <w:rFonts w:eastAsia="Times New Roman"/>
                <w:szCs w:val="18"/>
                <w:lang w:eastAsia="es-MX"/>
              </w:rPr>
              <w:t>Un poco</w:t>
            </w:r>
          </w:p>
        </w:tc>
        <w:tc>
          <w:tcPr>
            <w:tcW w:w="1537" w:type="dxa"/>
            <w:noWrap/>
            <w:hideMark/>
          </w:tcPr>
          <w:p w14:paraId="557ABFE6"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37</w:t>
            </w:r>
          </w:p>
        </w:tc>
        <w:tc>
          <w:tcPr>
            <w:tcW w:w="1506" w:type="dxa"/>
            <w:noWrap/>
            <w:hideMark/>
          </w:tcPr>
          <w:p w14:paraId="6120C301"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37.8</w:t>
            </w:r>
            <w:r>
              <w:rPr>
                <w:rFonts w:eastAsia="Times New Roman"/>
                <w:szCs w:val="18"/>
                <w:lang w:eastAsia="es-MX"/>
              </w:rPr>
              <w:t>%</w:t>
            </w:r>
          </w:p>
        </w:tc>
      </w:tr>
      <w:tr w:rsidR="00F54E1B" w:rsidRPr="005B4024" w14:paraId="34A81944" w14:textId="77777777" w:rsidTr="00F54E1B">
        <w:trPr>
          <w:trHeight w:val="244"/>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4DAE69DA" w14:textId="77777777" w:rsidR="00F54E1B" w:rsidRPr="005B4024" w:rsidRDefault="00F54E1B" w:rsidP="00F54E1B">
            <w:pPr>
              <w:rPr>
                <w:rFonts w:eastAsia="Times New Roman"/>
                <w:szCs w:val="18"/>
                <w:lang w:eastAsia="es-MX"/>
              </w:rPr>
            </w:pPr>
            <w:r w:rsidRPr="005B4024">
              <w:rPr>
                <w:rFonts w:eastAsia="Times New Roman"/>
                <w:szCs w:val="18"/>
                <w:lang w:eastAsia="es-MX"/>
              </w:rPr>
              <w:t>Lo normal</w:t>
            </w:r>
          </w:p>
        </w:tc>
        <w:tc>
          <w:tcPr>
            <w:tcW w:w="1537" w:type="dxa"/>
            <w:noWrap/>
            <w:hideMark/>
          </w:tcPr>
          <w:p w14:paraId="371FC11D"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50</w:t>
            </w:r>
          </w:p>
        </w:tc>
        <w:tc>
          <w:tcPr>
            <w:tcW w:w="1506" w:type="dxa"/>
            <w:noWrap/>
            <w:hideMark/>
          </w:tcPr>
          <w:p w14:paraId="5840451C"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51%</w:t>
            </w:r>
          </w:p>
        </w:tc>
      </w:tr>
      <w:tr w:rsidR="00F54E1B" w:rsidRPr="005B4024" w14:paraId="5FB622D8" w14:textId="77777777" w:rsidTr="00F54E1B">
        <w:trPr>
          <w:trHeight w:val="244"/>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2FDE143B" w14:textId="77777777" w:rsidR="00F54E1B" w:rsidRPr="005B4024" w:rsidRDefault="00F54E1B" w:rsidP="00F54E1B">
            <w:pPr>
              <w:rPr>
                <w:rFonts w:eastAsia="Times New Roman"/>
                <w:szCs w:val="18"/>
                <w:lang w:eastAsia="es-MX"/>
              </w:rPr>
            </w:pPr>
            <w:r w:rsidRPr="005B4024">
              <w:rPr>
                <w:rFonts w:eastAsia="Times New Roman"/>
                <w:szCs w:val="18"/>
                <w:lang w:eastAsia="es-MX"/>
              </w:rPr>
              <w:t>Bastante</w:t>
            </w:r>
          </w:p>
        </w:tc>
        <w:tc>
          <w:tcPr>
            <w:tcW w:w="1537" w:type="dxa"/>
            <w:noWrap/>
            <w:hideMark/>
          </w:tcPr>
          <w:p w14:paraId="75BADCB1"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7</w:t>
            </w:r>
          </w:p>
        </w:tc>
        <w:tc>
          <w:tcPr>
            <w:tcW w:w="1506" w:type="dxa"/>
            <w:noWrap/>
            <w:hideMark/>
          </w:tcPr>
          <w:p w14:paraId="1CB17A86"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7.1</w:t>
            </w:r>
            <w:r>
              <w:rPr>
                <w:rFonts w:eastAsia="Times New Roman"/>
                <w:szCs w:val="18"/>
                <w:lang w:eastAsia="es-MX"/>
              </w:rPr>
              <w:t>%</w:t>
            </w:r>
          </w:p>
        </w:tc>
      </w:tr>
      <w:tr w:rsidR="00F54E1B" w:rsidRPr="005B4024" w14:paraId="22675829" w14:textId="77777777" w:rsidTr="00F54E1B">
        <w:trPr>
          <w:trHeight w:val="244"/>
          <w:jc w:val="center"/>
        </w:trPr>
        <w:tc>
          <w:tcPr>
            <w:cnfStyle w:val="001000000000" w:firstRow="0" w:lastRow="0" w:firstColumn="1" w:lastColumn="0" w:oddVBand="0" w:evenVBand="0" w:oddHBand="0" w:evenHBand="0" w:firstRowFirstColumn="0" w:firstRowLastColumn="0" w:lastRowFirstColumn="0" w:lastRowLastColumn="0"/>
            <w:tcW w:w="1365" w:type="dxa"/>
            <w:hideMark/>
          </w:tcPr>
          <w:p w14:paraId="6963B333" w14:textId="77777777" w:rsidR="00F54E1B" w:rsidRPr="005B4024" w:rsidRDefault="00F54E1B" w:rsidP="00F54E1B">
            <w:pPr>
              <w:rPr>
                <w:rFonts w:eastAsia="Times New Roman"/>
                <w:szCs w:val="18"/>
                <w:lang w:eastAsia="es-MX"/>
              </w:rPr>
            </w:pPr>
            <w:r w:rsidRPr="005B4024">
              <w:rPr>
                <w:rFonts w:eastAsia="Times New Roman"/>
                <w:szCs w:val="18"/>
                <w:lang w:eastAsia="es-MX"/>
              </w:rPr>
              <w:t>Total</w:t>
            </w:r>
          </w:p>
        </w:tc>
        <w:tc>
          <w:tcPr>
            <w:tcW w:w="1537" w:type="dxa"/>
            <w:noWrap/>
            <w:hideMark/>
          </w:tcPr>
          <w:p w14:paraId="30DE9999"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5B4024">
              <w:rPr>
                <w:rFonts w:eastAsia="Times New Roman"/>
                <w:szCs w:val="18"/>
                <w:lang w:eastAsia="es-MX"/>
              </w:rPr>
              <w:t>98</w:t>
            </w:r>
          </w:p>
        </w:tc>
        <w:tc>
          <w:tcPr>
            <w:tcW w:w="1506" w:type="dxa"/>
            <w:noWrap/>
            <w:hideMark/>
          </w:tcPr>
          <w:p w14:paraId="66B755E6" w14:textId="77777777" w:rsidR="00F54E1B" w:rsidRPr="005B402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5AF338C9" w14:textId="77777777" w:rsidR="00FD40E0" w:rsidRPr="003C1242"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FD660BE" w14:textId="77777777" w:rsidR="00FD40E0" w:rsidRPr="00F54E1B" w:rsidRDefault="00FD40E0" w:rsidP="00FD40E0">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FA5F800"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50F1AE2"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713FF3B2" w14:textId="77777777" w:rsidR="004C5A8C" w:rsidRDefault="004C5A8C" w:rsidP="00F54E1B">
      <w:pPr>
        <w:autoSpaceDE w:val="0"/>
        <w:autoSpaceDN w:val="0"/>
        <w:adjustRightInd w:val="0"/>
        <w:spacing w:after="0" w:line="240" w:lineRule="auto"/>
        <w:jc w:val="both"/>
        <w:rPr>
          <w:rFonts w:ascii="Times New Roman" w:hAnsi="Times New Roman" w:cs="Times New Roman"/>
          <w:b/>
          <w:sz w:val="24"/>
          <w:szCs w:val="24"/>
        </w:rPr>
      </w:pPr>
    </w:p>
    <w:p w14:paraId="2C9B33C7" w14:textId="77C3B628" w:rsidR="004C5A8C" w:rsidRDefault="004C5A8C" w:rsidP="004C5A8C">
      <w:pPr>
        <w:pStyle w:val="Descripcin"/>
        <w:jc w:val="center"/>
        <w:rPr>
          <w:rFonts w:ascii="Times New Roman" w:hAnsi="Times New Roman" w:cs="Times New Roman"/>
          <w:b/>
          <w:sz w:val="24"/>
          <w:szCs w:val="24"/>
        </w:rPr>
      </w:pPr>
      <w:bookmarkStart w:id="130" w:name="_Toc21067822"/>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21</w:t>
      </w:r>
      <w:r w:rsidRPr="004C5A8C">
        <w:rPr>
          <w:rFonts w:ascii="Times New Roman" w:hAnsi="Times New Roman" w:cs="Times New Roman"/>
          <w:b/>
          <w:i w:val="0"/>
          <w:color w:val="000000" w:themeColor="text1"/>
          <w:sz w:val="24"/>
          <w:szCs w:val="24"/>
        </w:rPr>
        <w:fldChar w:fldCharType="end"/>
      </w:r>
      <w:r>
        <w:t xml:space="preserve"> </w:t>
      </w:r>
      <w:r w:rsidRPr="004C5A8C">
        <w:rPr>
          <w:rFonts w:ascii="Times New Roman" w:hAnsi="Times New Roman" w:cs="Times New Roman"/>
          <w:i w:val="0"/>
          <w:color w:val="000000" w:themeColor="text1"/>
          <w:sz w:val="24"/>
          <w:szCs w:val="24"/>
        </w:rPr>
        <w:t>ES CAPAZ DE DESPLAZARSE DE UN LUGAR A OTRO</w:t>
      </w:r>
      <w:bookmarkEnd w:id="130"/>
    </w:p>
    <w:p w14:paraId="5F78A228"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19724B8C" wp14:editId="50C90BD5">
            <wp:extent cx="4162425" cy="2438400"/>
            <wp:effectExtent l="0" t="0" r="9525"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873089"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05DC8D8"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3B344A8" w14:textId="77777777" w:rsidR="00F21D9C" w:rsidRPr="003C1242" w:rsidRDefault="00F21D9C" w:rsidP="00F54E1B">
      <w:pPr>
        <w:autoSpaceDE w:val="0"/>
        <w:autoSpaceDN w:val="0"/>
        <w:adjustRightInd w:val="0"/>
        <w:spacing w:after="0" w:line="240" w:lineRule="auto"/>
        <w:jc w:val="both"/>
        <w:rPr>
          <w:rFonts w:ascii="Times New Roman" w:hAnsi="Times New Roman" w:cs="Times New Roman"/>
          <w:sz w:val="24"/>
          <w:szCs w:val="24"/>
        </w:rPr>
      </w:pPr>
    </w:p>
    <w:p w14:paraId="04EBBD49" w14:textId="6322C3C4"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62C948A6" w14:textId="77777777" w:rsidR="00F54E1B" w:rsidRDefault="00F54E1B" w:rsidP="00F54E1B">
      <w:pPr>
        <w:rPr>
          <w:rFonts w:ascii="Times New Roman" w:hAnsi="Times New Roman" w:cs="Times New Roman"/>
          <w:sz w:val="24"/>
          <w:szCs w:val="24"/>
        </w:rPr>
      </w:pPr>
    </w:p>
    <w:p w14:paraId="3325C8D2" w14:textId="0BE4D72C" w:rsidR="00F54E1B" w:rsidRDefault="00F54E1B" w:rsidP="00F21D9C">
      <w:pPr>
        <w:spacing w:line="360" w:lineRule="auto"/>
        <w:jc w:val="both"/>
        <w:rPr>
          <w:rFonts w:ascii="Times New Roman" w:hAnsi="Times New Roman" w:cs="Times New Roman"/>
          <w:sz w:val="24"/>
          <w:szCs w:val="24"/>
        </w:rPr>
      </w:pPr>
      <w:r>
        <w:rPr>
          <w:rFonts w:ascii="Times New Roman" w:hAnsi="Times New Roman" w:cs="Times New Roman"/>
          <w:sz w:val="24"/>
          <w:szCs w:val="24"/>
        </w:rPr>
        <w:t>Con respecto a la capacidad de desplazamiento de los pacientes, el 51% de ellos declararon poder hacerlo con normalidad, seguido del 37,8% de aquellos que declararon poder desplazarse un poco o con dificultad, el 7,1%  afirmo poder desplazarse bastante y el 4,1% no pueden desplazarse de un lugar a otro.</w:t>
      </w:r>
      <w:r w:rsidR="00F21D9C">
        <w:rPr>
          <w:rFonts w:ascii="Times New Roman" w:hAnsi="Times New Roman" w:cs="Times New Roman"/>
          <w:sz w:val="24"/>
          <w:szCs w:val="24"/>
        </w:rPr>
        <w:t xml:space="preserve"> </w:t>
      </w:r>
      <w:r w:rsidR="00F21D9C" w:rsidRPr="00F21D9C">
        <w:rPr>
          <w:rFonts w:ascii="Times New Roman" w:hAnsi="Times New Roman" w:cs="Times New Roman"/>
          <w:sz w:val="24"/>
          <w:szCs w:val="24"/>
        </w:rPr>
        <w:t>Los resultados expuestos concuerdan en su mayoría con el estudio realizado en la Clínica Virgen del Carmen Cañete en Perú, dado que</w:t>
      </w:r>
      <w:r w:rsidR="00F21D9C">
        <w:rPr>
          <w:rFonts w:ascii="Times New Roman" w:hAnsi="Times New Roman" w:cs="Times New Roman"/>
          <w:sz w:val="24"/>
          <w:szCs w:val="24"/>
        </w:rPr>
        <w:t xml:space="preserve"> el 55% de pacientes afirman que son capaces de desplazarse de un lugar a otro con absoluta normalidad acompañados de un familiar o amigo.</w:t>
      </w:r>
    </w:p>
    <w:p w14:paraId="4B95F8A1" w14:textId="77777777" w:rsidR="00F54E1B" w:rsidRDefault="00F54E1B" w:rsidP="00F54E1B">
      <w:pPr>
        <w:rPr>
          <w:rFonts w:ascii="Times New Roman" w:hAnsi="Times New Roman" w:cs="Times New Roman"/>
          <w:sz w:val="24"/>
          <w:szCs w:val="24"/>
        </w:rPr>
      </w:pPr>
    </w:p>
    <w:p w14:paraId="0E5F07F9" w14:textId="6AACFA38" w:rsidR="00F54E1B" w:rsidRPr="004C5A8C" w:rsidRDefault="004C5A8C" w:rsidP="004C5A8C">
      <w:pPr>
        <w:pStyle w:val="Descripcin"/>
        <w:jc w:val="center"/>
        <w:rPr>
          <w:rFonts w:ascii="Times New Roman" w:hAnsi="Times New Roman" w:cs="Times New Roman"/>
          <w:i w:val="0"/>
          <w:color w:val="000000" w:themeColor="text1"/>
          <w:sz w:val="24"/>
          <w:szCs w:val="24"/>
        </w:rPr>
      </w:pPr>
      <w:bookmarkStart w:id="131" w:name="_Toc21067788"/>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22</w:t>
      </w:r>
      <w:r w:rsidRPr="004C5A8C">
        <w:rPr>
          <w:rFonts w:ascii="Times New Roman" w:hAnsi="Times New Roman" w:cs="Times New Roman"/>
          <w:b/>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sidRPr="004C5A8C">
        <w:rPr>
          <w:rFonts w:ascii="Times New Roman" w:hAnsi="Times New Roman" w:cs="Times New Roman"/>
          <w:i w:val="0"/>
          <w:color w:val="000000" w:themeColor="text1"/>
          <w:sz w:val="24"/>
          <w:szCs w:val="24"/>
        </w:rPr>
        <w:t>SATISFACCÍON CON EL SUEÑO</w:t>
      </w:r>
      <w:bookmarkEnd w:id="131"/>
    </w:p>
    <w:tbl>
      <w:tblPr>
        <w:tblStyle w:val="Tabladecuadrcula1clara-nfasis51"/>
        <w:tblW w:w="6178" w:type="dxa"/>
        <w:jc w:val="center"/>
        <w:tblLook w:val="04A0" w:firstRow="1" w:lastRow="0" w:firstColumn="1" w:lastColumn="0" w:noHBand="0" w:noVBand="1"/>
      </w:tblPr>
      <w:tblGrid>
        <w:gridCol w:w="2078"/>
        <w:gridCol w:w="2050"/>
        <w:gridCol w:w="2050"/>
      </w:tblGrid>
      <w:tr w:rsidR="00F54E1B" w:rsidRPr="007000D0" w14:paraId="0A3C2241" w14:textId="77777777" w:rsidTr="00F54E1B">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6EC1A230" w14:textId="77777777" w:rsidR="00F54E1B" w:rsidRPr="007000D0" w:rsidRDefault="00F54E1B" w:rsidP="00F54E1B">
            <w:pPr>
              <w:rPr>
                <w:rFonts w:eastAsia="Times New Roman"/>
                <w:szCs w:val="18"/>
                <w:lang w:eastAsia="es-MX"/>
              </w:rPr>
            </w:pPr>
            <w:r w:rsidRPr="007000D0">
              <w:rPr>
                <w:rFonts w:eastAsia="Times New Roman"/>
                <w:szCs w:val="18"/>
                <w:lang w:eastAsia="es-MX"/>
              </w:rPr>
              <w:t> </w:t>
            </w:r>
          </w:p>
        </w:tc>
        <w:tc>
          <w:tcPr>
            <w:tcW w:w="2050" w:type="dxa"/>
            <w:hideMark/>
          </w:tcPr>
          <w:p w14:paraId="1577F743" w14:textId="77777777" w:rsidR="00F54E1B" w:rsidRPr="007000D0"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2050" w:type="dxa"/>
            <w:hideMark/>
          </w:tcPr>
          <w:p w14:paraId="36558781" w14:textId="77777777" w:rsidR="00F54E1B" w:rsidRPr="007000D0"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Porcentaje</w:t>
            </w:r>
          </w:p>
        </w:tc>
      </w:tr>
      <w:tr w:rsidR="00F54E1B" w:rsidRPr="007000D0" w14:paraId="0C8F8429" w14:textId="77777777" w:rsidTr="00F54E1B">
        <w:trPr>
          <w:trHeight w:val="310"/>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3FFAC88B" w14:textId="77777777" w:rsidR="00F54E1B" w:rsidRPr="007000D0" w:rsidRDefault="00F54E1B" w:rsidP="00F54E1B">
            <w:pPr>
              <w:rPr>
                <w:rFonts w:eastAsia="Times New Roman"/>
                <w:szCs w:val="18"/>
                <w:lang w:eastAsia="es-MX"/>
              </w:rPr>
            </w:pPr>
            <w:r w:rsidRPr="007000D0">
              <w:rPr>
                <w:rFonts w:eastAsia="Times New Roman"/>
                <w:szCs w:val="18"/>
                <w:lang w:eastAsia="es-MX"/>
              </w:rPr>
              <w:t>Muy insatisfecho</w:t>
            </w:r>
          </w:p>
        </w:tc>
        <w:tc>
          <w:tcPr>
            <w:tcW w:w="2050" w:type="dxa"/>
            <w:noWrap/>
            <w:hideMark/>
          </w:tcPr>
          <w:p w14:paraId="12EC476D"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10</w:t>
            </w:r>
          </w:p>
        </w:tc>
        <w:tc>
          <w:tcPr>
            <w:tcW w:w="2050" w:type="dxa"/>
            <w:noWrap/>
            <w:hideMark/>
          </w:tcPr>
          <w:p w14:paraId="0D7CECA7"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10.2</w:t>
            </w:r>
            <w:r>
              <w:rPr>
                <w:rFonts w:eastAsia="Times New Roman"/>
                <w:szCs w:val="18"/>
                <w:lang w:eastAsia="es-MX"/>
              </w:rPr>
              <w:t>%</w:t>
            </w:r>
          </w:p>
        </w:tc>
      </w:tr>
      <w:tr w:rsidR="00F54E1B" w:rsidRPr="007000D0" w14:paraId="4099F7E8" w14:textId="77777777" w:rsidTr="00F54E1B">
        <w:trPr>
          <w:trHeight w:val="193"/>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78CDC2ED" w14:textId="77777777" w:rsidR="00F54E1B" w:rsidRPr="007000D0" w:rsidRDefault="00F54E1B" w:rsidP="00F54E1B">
            <w:pPr>
              <w:rPr>
                <w:rFonts w:eastAsia="Times New Roman"/>
                <w:szCs w:val="18"/>
                <w:lang w:eastAsia="es-MX"/>
              </w:rPr>
            </w:pPr>
            <w:r w:rsidRPr="007000D0">
              <w:rPr>
                <w:rFonts w:eastAsia="Times New Roman"/>
                <w:szCs w:val="18"/>
                <w:lang w:eastAsia="es-MX"/>
              </w:rPr>
              <w:t>Poco</w:t>
            </w:r>
          </w:p>
        </w:tc>
        <w:tc>
          <w:tcPr>
            <w:tcW w:w="2050" w:type="dxa"/>
            <w:noWrap/>
            <w:hideMark/>
          </w:tcPr>
          <w:p w14:paraId="08BBFA7B"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42</w:t>
            </w:r>
          </w:p>
        </w:tc>
        <w:tc>
          <w:tcPr>
            <w:tcW w:w="2050" w:type="dxa"/>
            <w:noWrap/>
            <w:hideMark/>
          </w:tcPr>
          <w:p w14:paraId="2E85083E"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42.9</w:t>
            </w:r>
            <w:r>
              <w:rPr>
                <w:rFonts w:eastAsia="Times New Roman"/>
                <w:szCs w:val="18"/>
                <w:lang w:eastAsia="es-MX"/>
              </w:rPr>
              <w:t>%</w:t>
            </w:r>
          </w:p>
        </w:tc>
      </w:tr>
      <w:tr w:rsidR="00F54E1B" w:rsidRPr="007000D0" w14:paraId="39AC25E3" w14:textId="77777777" w:rsidTr="00F54E1B">
        <w:trPr>
          <w:trHeight w:val="193"/>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6DC860C3" w14:textId="77777777" w:rsidR="00F54E1B" w:rsidRPr="007000D0" w:rsidRDefault="00F54E1B" w:rsidP="00F54E1B">
            <w:pPr>
              <w:rPr>
                <w:rFonts w:eastAsia="Times New Roman"/>
                <w:szCs w:val="18"/>
                <w:lang w:eastAsia="es-MX"/>
              </w:rPr>
            </w:pPr>
            <w:r w:rsidRPr="007000D0">
              <w:rPr>
                <w:rFonts w:eastAsia="Times New Roman"/>
                <w:szCs w:val="18"/>
                <w:lang w:eastAsia="es-MX"/>
              </w:rPr>
              <w:t>Lo normal</w:t>
            </w:r>
          </w:p>
        </w:tc>
        <w:tc>
          <w:tcPr>
            <w:tcW w:w="2050" w:type="dxa"/>
            <w:noWrap/>
            <w:hideMark/>
          </w:tcPr>
          <w:p w14:paraId="3B34FEBE"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37</w:t>
            </w:r>
          </w:p>
        </w:tc>
        <w:tc>
          <w:tcPr>
            <w:tcW w:w="2050" w:type="dxa"/>
            <w:noWrap/>
            <w:hideMark/>
          </w:tcPr>
          <w:p w14:paraId="7B1D9A0F"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37.8</w:t>
            </w:r>
            <w:r>
              <w:rPr>
                <w:rFonts w:eastAsia="Times New Roman"/>
                <w:szCs w:val="18"/>
                <w:lang w:eastAsia="es-MX"/>
              </w:rPr>
              <w:t>%</w:t>
            </w:r>
          </w:p>
        </w:tc>
      </w:tr>
      <w:tr w:rsidR="00F54E1B" w:rsidRPr="007000D0" w14:paraId="24379496" w14:textId="77777777" w:rsidTr="00F54E1B">
        <w:trPr>
          <w:trHeight w:val="310"/>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1C3659CC" w14:textId="77777777" w:rsidR="00F54E1B" w:rsidRPr="007000D0" w:rsidRDefault="00F54E1B" w:rsidP="00F54E1B">
            <w:pPr>
              <w:rPr>
                <w:rFonts w:eastAsia="Times New Roman"/>
                <w:szCs w:val="18"/>
                <w:lang w:eastAsia="es-MX"/>
              </w:rPr>
            </w:pPr>
            <w:r w:rsidRPr="007000D0">
              <w:rPr>
                <w:rFonts w:eastAsia="Times New Roman"/>
                <w:szCs w:val="18"/>
                <w:lang w:eastAsia="es-MX"/>
              </w:rPr>
              <w:t>Bastante satisfecho</w:t>
            </w:r>
          </w:p>
        </w:tc>
        <w:tc>
          <w:tcPr>
            <w:tcW w:w="2050" w:type="dxa"/>
            <w:noWrap/>
            <w:hideMark/>
          </w:tcPr>
          <w:p w14:paraId="6C1FA2E6"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8</w:t>
            </w:r>
          </w:p>
        </w:tc>
        <w:tc>
          <w:tcPr>
            <w:tcW w:w="2050" w:type="dxa"/>
            <w:noWrap/>
            <w:hideMark/>
          </w:tcPr>
          <w:p w14:paraId="14B94FD0"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8.2</w:t>
            </w:r>
            <w:r>
              <w:rPr>
                <w:rFonts w:eastAsia="Times New Roman"/>
                <w:szCs w:val="18"/>
                <w:lang w:eastAsia="es-MX"/>
              </w:rPr>
              <w:t>%</w:t>
            </w:r>
          </w:p>
        </w:tc>
      </w:tr>
      <w:tr w:rsidR="00F54E1B" w:rsidRPr="007000D0" w14:paraId="2511406A" w14:textId="77777777" w:rsidTr="00F54E1B">
        <w:trPr>
          <w:trHeight w:val="310"/>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034C16E9" w14:textId="77777777" w:rsidR="00F54E1B" w:rsidRPr="007000D0" w:rsidRDefault="00F54E1B" w:rsidP="00F54E1B">
            <w:pPr>
              <w:rPr>
                <w:rFonts w:eastAsia="Times New Roman"/>
                <w:szCs w:val="18"/>
                <w:lang w:eastAsia="es-MX"/>
              </w:rPr>
            </w:pPr>
            <w:r w:rsidRPr="007000D0">
              <w:rPr>
                <w:rFonts w:eastAsia="Times New Roman"/>
                <w:szCs w:val="18"/>
                <w:lang w:eastAsia="es-MX"/>
              </w:rPr>
              <w:t>Muy satisfecho</w:t>
            </w:r>
          </w:p>
        </w:tc>
        <w:tc>
          <w:tcPr>
            <w:tcW w:w="2050" w:type="dxa"/>
            <w:noWrap/>
            <w:hideMark/>
          </w:tcPr>
          <w:p w14:paraId="1917A903"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w:t>
            </w:r>
          </w:p>
        </w:tc>
        <w:tc>
          <w:tcPr>
            <w:tcW w:w="2050" w:type="dxa"/>
            <w:noWrap/>
            <w:hideMark/>
          </w:tcPr>
          <w:p w14:paraId="3BBB8CB1"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7000D0" w14:paraId="42E8D81F" w14:textId="77777777" w:rsidTr="00F54E1B">
        <w:trPr>
          <w:trHeight w:val="193"/>
          <w:jc w:val="center"/>
        </w:trPr>
        <w:tc>
          <w:tcPr>
            <w:cnfStyle w:val="001000000000" w:firstRow="0" w:lastRow="0" w:firstColumn="1" w:lastColumn="0" w:oddVBand="0" w:evenVBand="0" w:oddHBand="0" w:evenHBand="0" w:firstRowFirstColumn="0" w:firstRowLastColumn="0" w:lastRowFirstColumn="0" w:lastRowLastColumn="0"/>
            <w:tcW w:w="2078" w:type="dxa"/>
            <w:hideMark/>
          </w:tcPr>
          <w:p w14:paraId="21E0DB61" w14:textId="77777777" w:rsidR="00F54E1B" w:rsidRPr="007000D0" w:rsidRDefault="00F54E1B" w:rsidP="00F54E1B">
            <w:pPr>
              <w:rPr>
                <w:rFonts w:eastAsia="Times New Roman"/>
                <w:szCs w:val="18"/>
                <w:lang w:eastAsia="es-MX"/>
              </w:rPr>
            </w:pPr>
            <w:r w:rsidRPr="007000D0">
              <w:rPr>
                <w:rFonts w:eastAsia="Times New Roman"/>
                <w:szCs w:val="18"/>
                <w:lang w:eastAsia="es-MX"/>
              </w:rPr>
              <w:t>Total</w:t>
            </w:r>
          </w:p>
        </w:tc>
        <w:tc>
          <w:tcPr>
            <w:tcW w:w="2050" w:type="dxa"/>
            <w:noWrap/>
            <w:hideMark/>
          </w:tcPr>
          <w:p w14:paraId="4A4CECE8"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98</w:t>
            </w:r>
          </w:p>
        </w:tc>
        <w:tc>
          <w:tcPr>
            <w:tcW w:w="2050" w:type="dxa"/>
            <w:noWrap/>
            <w:hideMark/>
          </w:tcPr>
          <w:p w14:paraId="042963DD"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1A874C07" w14:textId="66196F85"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37C641C"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266B920" w14:textId="7874239E" w:rsidR="00F54E1B" w:rsidRDefault="00F54E1B" w:rsidP="004A213F">
      <w:pPr>
        <w:autoSpaceDE w:val="0"/>
        <w:autoSpaceDN w:val="0"/>
        <w:adjustRightInd w:val="0"/>
        <w:spacing w:after="0" w:line="240" w:lineRule="auto"/>
        <w:jc w:val="both"/>
        <w:rPr>
          <w:rFonts w:ascii="Times New Roman" w:hAnsi="Times New Roman" w:cs="Times New Roman"/>
          <w:sz w:val="24"/>
          <w:szCs w:val="24"/>
        </w:rPr>
      </w:pPr>
    </w:p>
    <w:p w14:paraId="79D8E147"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3C5AC25A" w14:textId="6B635613" w:rsidR="004C5A8C" w:rsidRDefault="004C5A8C" w:rsidP="004C5A8C">
      <w:pPr>
        <w:pStyle w:val="Descripcin"/>
        <w:jc w:val="center"/>
        <w:rPr>
          <w:rFonts w:ascii="Times New Roman" w:hAnsi="Times New Roman" w:cs="Times New Roman"/>
          <w:b/>
          <w:sz w:val="24"/>
          <w:szCs w:val="24"/>
        </w:rPr>
      </w:pPr>
      <w:bookmarkStart w:id="132" w:name="_Toc21067823"/>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22</w:t>
      </w:r>
      <w:r w:rsidRPr="004C5A8C">
        <w:rPr>
          <w:rFonts w:ascii="Times New Roman" w:hAnsi="Times New Roman" w:cs="Times New Roman"/>
          <w:b/>
          <w:i w:val="0"/>
          <w:color w:val="000000" w:themeColor="text1"/>
          <w:sz w:val="24"/>
          <w:szCs w:val="24"/>
        </w:rPr>
        <w:fldChar w:fldCharType="end"/>
      </w:r>
      <w:r w:rsidRPr="004C5A8C">
        <w:rPr>
          <w:color w:val="000000" w:themeColor="text1"/>
        </w:rPr>
        <w:t xml:space="preserve"> </w:t>
      </w:r>
      <w:r w:rsidRPr="004C5A8C">
        <w:rPr>
          <w:rFonts w:ascii="Times New Roman" w:hAnsi="Times New Roman" w:cs="Times New Roman"/>
          <w:i w:val="0"/>
          <w:color w:val="000000" w:themeColor="text1"/>
          <w:sz w:val="24"/>
          <w:szCs w:val="24"/>
        </w:rPr>
        <w:t>SATISFACCÍON CON EL SUEÑO</w:t>
      </w:r>
      <w:bookmarkEnd w:id="132"/>
    </w:p>
    <w:p w14:paraId="1F32936F"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lastRenderedPageBreak/>
        <w:drawing>
          <wp:inline distT="0" distB="0" distL="0" distR="0" wp14:anchorId="4BD7B947" wp14:editId="61F10783">
            <wp:extent cx="4500245" cy="2371725"/>
            <wp:effectExtent l="0" t="0" r="14605"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D829FD"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8DC4DA2" w14:textId="76BA0C7F"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E581329" w14:textId="3AFC5076"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73E3F6F7" w14:textId="77777777" w:rsidR="00F54E1B" w:rsidRDefault="00F54E1B" w:rsidP="00F54E1B">
      <w:pPr>
        <w:rPr>
          <w:rFonts w:ascii="Times New Roman" w:hAnsi="Times New Roman" w:cs="Times New Roman"/>
          <w:sz w:val="24"/>
          <w:szCs w:val="24"/>
        </w:rPr>
      </w:pPr>
    </w:p>
    <w:p w14:paraId="3AE6DC56" w14:textId="5C3AFF30" w:rsidR="00F54E1B" w:rsidRDefault="00F54E1B" w:rsidP="00F54E1B">
      <w:pPr>
        <w:spacing w:line="360" w:lineRule="auto"/>
        <w:jc w:val="both"/>
        <w:rPr>
          <w:rFonts w:ascii="Times New Roman" w:hAnsi="Times New Roman" w:cs="Times New Roman"/>
          <w:sz w:val="24"/>
          <w:szCs w:val="24"/>
        </w:rPr>
      </w:pPr>
      <w:r w:rsidRPr="00A12775">
        <w:rPr>
          <w:rFonts w:ascii="Times New Roman" w:hAnsi="Times New Roman" w:cs="Times New Roman"/>
          <w:sz w:val="24"/>
          <w:szCs w:val="24"/>
        </w:rPr>
        <w:t>En los pacientes con insuficiencia renal crónica, se observa</w:t>
      </w:r>
      <w:r>
        <w:rPr>
          <w:rFonts w:ascii="Times New Roman" w:hAnsi="Times New Roman" w:cs="Times New Roman"/>
          <w:sz w:val="24"/>
          <w:szCs w:val="24"/>
        </w:rPr>
        <w:t xml:space="preserve"> que el 42,9%  se sienten poco satisfechos con su sueño, seguido del 37,8% que se sienten normal, se evidencia que existe un 10,2% de pacientes que se sienten muy insatisfechos con su sueño, además muestra que pocos pacientes se sienten satisfechos o muy satisfechos co</w:t>
      </w:r>
      <w:r w:rsidR="004A213F">
        <w:rPr>
          <w:rFonts w:ascii="Times New Roman" w:hAnsi="Times New Roman" w:cs="Times New Roman"/>
          <w:sz w:val="24"/>
          <w:szCs w:val="24"/>
        </w:rPr>
        <w:t>n el 8,2% y 1% respectivamente.</w:t>
      </w:r>
      <w:r w:rsidR="00F21D9C">
        <w:rPr>
          <w:rFonts w:ascii="Times New Roman" w:hAnsi="Times New Roman" w:cs="Times New Roman"/>
          <w:sz w:val="24"/>
          <w:szCs w:val="24"/>
        </w:rPr>
        <w:t xml:space="preserve"> Este estudio concuerda con un análisis sobre la calidad de vida en pacientes con IRC en tratamiento de hemodiálisis realizado en Perú en la Clínica Virgen del Carmen Cañete, donde la mayoría de pacientes manifiestan que se sienten poco satisfechos con su sueño ya que les resulta complicado den ocasiones conciliar el sueño por dolores o por falta de comodidad.</w:t>
      </w:r>
    </w:p>
    <w:p w14:paraId="459FA6E9" w14:textId="3F73C508" w:rsidR="00F54E1B" w:rsidRPr="004C5A8C" w:rsidRDefault="004C5A8C" w:rsidP="004C5A8C">
      <w:pPr>
        <w:pStyle w:val="Descripcin"/>
        <w:jc w:val="center"/>
        <w:rPr>
          <w:rFonts w:ascii="Times New Roman" w:hAnsi="Times New Roman" w:cs="Times New Roman"/>
          <w:b/>
          <w:i w:val="0"/>
          <w:color w:val="000000" w:themeColor="text1"/>
          <w:sz w:val="24"/>
          <w:szCs w:val="24"/>
        </w:rPr>
      </w:pPr>
      <w:bookmarkStart w:id="133" w:name="_Toc21067789"/>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23</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SATISFACCIÓN CON LA HABILIDAD PARA REALIZAR ACTIVIDADES DE LA VIDA DIARIA</w:t>
      </w:r>
      <w:bookmarkEnd w:id="133"/>
    </w:p>
    <w:tbl>
      <w:tblPr>
        <w:tblStyle w:val="Tabladecuadrcula1clara-nfasis51"/>
        <w:tblW w:w="6208" w:type="dxa"/>
        <w:jc w:val="center"/>
        <w:tblLook w:val="04A0" w:firstRow="1" w:lastRow="0" w:firstColumn="1" w:lastColumn="0" w:noHBand="0" w:noVBand="1"/>
      </w:tblPr>
      <w:tblGrid>
        <w:gridCol w:w="2149"/>
        <w:gridCol w:w="2050"/>
        <w:gridCol w:w="2009"/>
      </w:tblGrid>
      <w:tr w:rsidR="00F54E1B" w:rsidRPr="007000D0" w14:paraId="199C6638" w14:textId="77777777" w:rsidTr="00F54E1B">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18D3000E" w14:textId="77777777" w:rsidR="00F54E1B" w:rsidRPr="007000D0" w:rsidRDefault="00F54E1B" w:rsidP="00F54E1B">
            <w:pPr>
              <w:rPr>
                <w:rFonts w:eastAsia="Times New Roman"/>
                <w:szCs w:val="18"/>
                <w:lang w:eastAsia="es-MX"/>
              </w:rPr>
            </w:pPr>
            <w:r w:rsidRPr="007000D0">
              <w:rPr>
                <w:rFonts w:eastAsia="Times New Roman"/>
                <w:szCs w:val="18"/>
                <w:lang w:eastAsia="es-MX"/>
              </w:rPr>
              <w:t> </w:t>
            </w:r>
          </w:p>
        </w:tc>
        <w:tc>
          <w:tcPr>
            <w:tcW w:w="2050" w:type="dxa"/>
            <w:hideMark/>
          </w:tcPr>
          <w:p w14:paraId="71B5D088" w14:textId="77777777" w:rsidR="00F54E1B" w:rsidRPr="007000D0"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2009" w:type="dxa"/>
            <w:hideMark/>
          </w:tcPr>
          <w:p w14:paraId="670DDB21" w14:textId="77777777" w:rsidR="00F54E1B" w:rsidRPr="007000D0"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Porcentaje</w:t>
            </w:r>
          </w:p>
        </w:tc>
      </w:tr>
      <w:tr w:rsidR="00F54E1B" w:rsidRPr="007000D0" w14:paraId="0585A1DE"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200A3508" w14:textId="77777777" w:rsidR="00F54E1B" w:rsidRPr="007000D0" w:rsidRDefault="00F54E1B" w:rsidP="00F54E1B">
            <w:pPr>
              <w:rPr>
                <w:rFonts w:eastAsia="Times New Roman"/>
                <w:szCs w:val="18"/>
                <w:lang w:eastAsia="es-MX"/>
              </w:rPr>
            </w:pPr>
            <w:r w:rsidRPr="007000D0">
              <w:rPr>
                <w:rFonts w:eastAsia="Times New Roman"/>
                <w:szCs w:val="18"/>
                <w:lang w:eastAsia="es-MX"/>
              </w:rPr>
              <w:t>Muy insatisfecho</w:t>
            </w:r>
          </w:p>
        </w:tc>
        <w:tc>
          <w:tcPr>
            <w:tcW w:w="2050" w:type="dxa"/>
            <w:noWrap/>
            <w:hideMark/>
          </w:tcPr>
          <w:p w14:paraId="42A140B5"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14</w:t>
            </w:r>
          </w:p>
        </w:tc>
        <w:tc>
          <w:tcPr>
            <w:tcW w:w="2009" w:type="dxa"/>
            <w:noWrap/>
            <w:hideMark/>
          </w:tcPr>
          <w:p w14:paraId="3F3C4090"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14.3</w:t>
            </w:r>
            <w:r>
              <w:rPr>
                <w:rFonts w:eastAsia="Times New Roman"/>
                <w:szCs w:val="18"/>
                <w:lang w:eastAsia="es-MX"/>
              </w:rPr>
              <w:t>%</w:t>
            </w:r>
          </w:p>
        </w:tc>
      </w:tr>
      <w:tr w:rsidR="00F54E1B" w:rsidRPr="007000D0" w14:paraId="2CE214E5"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729F750C" w14:textId="77777777" w:rsidR="00F54E1B" w:rsidRPr="007000D0" w:rsidRDefault="00F54E1B" w:rsidP="00F54E1B">
            <w:pPr>
              <w:rPr>
                <w:rFonts w:eastAsia="Times New Roman"/>
                <w:szCs w:val="18"/>
                <w:lang w:eastAsia="es-MX"/>
              </w:rPr>
            </w:pPr>
            <w:r w:rsidRPr="007000D0">
              <w:rPr>
                <w:rFonts w:eastAsia="Times New Roman"/>
                <w:szCs w:val="18"/>
                <w:lang w:eastAsia="es-MX"/>
              </w:rPr>
              <w:t>Poco</w:t>
            </w:r>
          </w:p>
        </w:tc>
        <w:tc>
          <w:tcPr>
            <w:tcW w:w="2050" w:type="dxa"/>
            <w:noWrap/>
            <w:hideMark/>
          </w:tcPr>
          <w:p w14:paraId="6A5A3E6D"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46</w:t>
            </w:r>
          </w:p>
        </w:tc>
        <w:tc>
          <w:tcPr>
            <w:tcW w:w="2009" w:type="dxa"/>
            <w:noWrap/>
            <w:hideMark/>
          </w:tcPr>
          <w:p w14:paraId="2319B92F"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46.9</w:t>
            </w:r>
            <w:r>
              <w:rPr>
                <w:rFonts w:eastAsia="Times New Roman"/>
                <w:szCs w:val="18"/>
                <w:lang w:eastAsia="es-MX"/>
              </w:rPr>
              <w:t>%</w:t>
            </w:r>
          </w:p>
        </w:tc>
      </w:tr>
      <w:tr w:rsidR="00F54E1B" w:rsidRPr="007000D0" w14:paraId="2385FEC2"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78486057" w14:textId="77777777" w:rsidR="00F54E1B" w:rsidRPr="007000D0" w:rsidRDefault="00F54E1B" w:rsidP="00F54E1B">
            <w:pPr>
              <w:rPr>
                <w:rFonts w:eastAsia="Times New Roman"/>
                <w:szCs w:val="18"/>
                <w:lang w:eastAsia="es-MX"/>
              </w:rPr>
            </w:pPr>
            <w:r w:rsidRPr="007000D0">
              <w:rPr>
                <w:rFonts w:eastAsia="Times New Roman"/>
                <w:szCs w:val="18"/>
                <w:lang w:eastAsia="es-MX"/>
              </w:rPr>
              <w:t>Lo normal</w:t>
            </w:r>
          </w:p>
        </w:tc>
        <w:tc>
          <w:tcPr>
            <w:tcW w:w="2050" w:type="dxa"/>
            <w:noWrap/>
            <w:hideMark/>
          </w:tcPr>
          <w:p w14:paraId="0BA4F0EE"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31</w:t>
            </w:r>
          </w:p>
        </w:tc>
        <w:tc>
          <w:tcPr>
            <w:tcW w:w="2009" w:type="dxa"/>
            <w:noWrap/>
            <w:hideMark/>
          </w:tcPr>
          <w:p w14:paraId="51BB8FBC"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31.6</w:t>
            </w:r>
            <w:r>
              <w:rPr>
                <w:rFonts w:eastAsia="Times New Roman"/>
                <w:szCs w:val="18"/>
                <w:lang w:eastAsia="es-MX"/>
              </w:rPr>
              <w:t>%</w:t>
            </w:r>
          </w:p>
        </w:tc>
      </w:tr>
      <w:tr w:rsidR="00F54E1B" w:rsidRPr="007000D0" w14:paraId="76F0E1F2"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68B1BAF" w14:textId="77777777" w:rsidR="00F54E1B" w:rsidRPr="007000D0" w:rsidRDefault="00F54E1B" w:rsidP="00F54E1B">
            <w:pPr>
              <w:rPr>
                <w:rFonts w:eastAsia="Times New Roman"/>
                <w:szCs w:val="18"/>
                <w:lang w:eastAsia="es-MX"/>
              </w:rPr>
            </w:pPr>
            <w:r w:rsidRPr="007000D0">
              <w:rPr>
                <w:rFonts w:eastAsia="Times New Roman"/>
                <w:szCs w:val="18"/>
                <w:lang w:eastAsia="es-MX"/>
              </w:rPr>
              <w:t>Bastante satisfecho</w:t>
            </w:r>
          </w:p>
        </w:tc>
        <w:tc>
          <w:tcPr>
            <w:tcW w:w="2050" w:type="dxa"/>
            <w:noWrap/>
            <w:hideMark/>
          </w:tcPr>
          <w:p w14:paraId="01B20628"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6</w:t>
            </w:r>
          </w:p>
        </w:tc>
        <w:tc>
          <w:tcPr>
            <w:tcW w:w="2009" w:type="dxa"/>
            <w:noWrap/>
            <w:hideMark/>
          </w:tcPr>
          <w:p w14:paraId="25A2F07E"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6.1</w:t>
            </w:r>
            <w:r>
              <w:rPr>
                <w:rFonts w:eastAsia="Times New Roman"/>
                <w:szCs w:val="18"/>
                <w:lang w:eastAsia="es-MX"/>
              </w:rPr>
              <w:t>%</w:t>
            </w:r>
          </w:p>
        </w:tc>
      </w:tr>
      <w:tr w:rsidR="00F54E1B" w:rsidRPr="007000D0" w14:paraId="41687C86"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1218FF65" w14:textId="77777777" w:rsidR="00F54E1B" w:rsidRPr="007000D0" w:rsidRDefault="00F54E1B" w:rsidP="00F54E1B">
            <w:pPr>
              <w:rPr>
                <w:rFonts w:eastAsia="Times New Roman"/>
                <w:szCs w:val="18"/>
                <w:lang w:eastAsia="es-MX"/>
              </w:rPr>
            </w:pPr>
            <w:r w:rsidRPr="007000D0">
              <w:rPr>
                <w:rFonts w:eastAsia="Times New Roman"/>
                <w:szCs w:val="18"/>
                <w:lang w:eastAsia="es-MX"/>
              </w:rPr>
              <w:t>Muy satisfecho</w:t>
            </w:r>
          </w:p>
        </w:tc>
        <w:tc>
          <w:tcPr>
            <w:tcW w:w="2050" w:type="dxa"/>
            <w:noWrap/>
            <w:hideMark/>
          </w:tcPr>
          <w:p w14:paraId="640A908B"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1</w:t>
            </w:r>
          </w:p>
        </w:tc>
        <w:tc>
          <w:tcPr>
            <w:tcW w:w="2009" w:type="dxa"/>
            <w:noWrap/>
            <w:hideMark/>
          </w:tcPr>
          <w:p w14:paraId="04580FF2"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7000D0" w14:paraId="2BECFDA3"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07DF0B4" w14:textId="77777777" w:rsidR="00F54E1B" w:rsidRPr="007000D0" w:rsidRDefault="00F54E1B" w:rsidP="00F54E1B">
            <w:pPr>
              <w:rPr>
                <w:rFonts w:eastAsia="Times New Roman"/>
                <w:szCs w:val="18"/>
                <w:lang w:eastAsia="es-MX"/>
              </w:rPr>
            </w:pPr>
            <w:r w:rsidRPr="007000D0">
              <w:rPr>
                <w:rFonts w:eastAsia="Times New Roman"/>
                <w:szCs w:val="18"/>
                <w:lang w:eastAsia="es-MX"/>
              </w:rPr>
              <w:t>Total</w:t>
            </w:r>
          </w:p>
        </w:tc>
        <w:tc>
          <w:tcPr>
            <w:tcW w:w="2050" w:type="dxa"/>
            <w:noWrap/>
            <w:hideMark/>
          </w:tcPr>
          <w:p w14:paraId="5A8802EE"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000D0">
              <w:rPr>
                <w:rFonts w:eastAsia="Times New Roman"/>
                <w:szCs w:val="18"/>
                <w:lang w:eastAsia="es-MX"/>
              </w:rPr>
              <w:t>98</w:t>
            </w:r>
          </w:p>
        </w:tc>
        <w:tc>
          <w:tcPr>
            <w:tcW w:w="2009" w:type="dxa"/>
            <w:noWrap/>
            <w:hideMark/>
          </w:tcPr>
          <w:p w14:paraId="2EE540A0" w14:textId="77777777" w:rsidR="00F54E1B" w:rsidRPr="007000D0"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7E2B7E75"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659F548C"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9CCCAA5" w14:textId="77777777" w:rsidR="00F21D9C" w:rsidRDefault="00F21D9C" w:rsidP="00F54E1B">
      <w:pPr>
        <w:autoSpaceDE w:val="0"/>
        <w:autoSpaceDN w:val="0"/>
        <w:adjustRightInd w:val="0"/>
        <w:spacing w:after="0" w:line="240" w:lineRule="auto"/>
        <w:jc w:val="both"/>
        <w:rPr>
          <w:rFonts w:ascii="Times New Roman" w:hAnsi="Times New Roman" w:cs="Times New Roman"/>
          <w:b/>
          <w:sz w:val="24"/>
          <w:szCs w:val="24"/>
        </w:rPr>
      </w:pPr>
    </w:p>
    <w:p w14:paraId="0AFFF10F" w14:textId="1B46C24E" w:rsidR="004C5A8C" w:rsidRPr="004C5A8C" w:rsidRDefault="004C5A8C" w:rsidP="004C5A8C">
      <w:pPr>
        <w:pStyle w:val="Descripcin"/>
        <w:jc w:val="center"/>
        <w:rPr>
          <w:rFonts w:ascii="Times New Roman" w:hAnsi="Times New Roman" w:cs="Times New Roman"/>
          <w:b/>
          <w:i w:val="0"/>
          <w:color w:val="000000" w:themeColor="text1"/>
          <w:sz w:val="24"/>
          <w:szCs w:val="24"/>
        </w:rPr>
      </w:pPr>
      <w:bookmarkStart w:id="134" w:name="_Toc21067824"/>
      <w:r w:rsidRPr="004C5A8C">
        <w:rPr>
          <w:rFonts w:ascii="Times New Roman" w:hAnsi="Times New Roman" w:cs="Times New Roman"/>
          <w:b/>
          <w:i w:val="0"/>
          <w:color w:val="000000" w:themeColor="text1"/>
          <w:sz w:val="24"/>
          <w:szCs w:val="24"/>
        </w:rPr>
        <w:lastRenderedPageBreak/>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23</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SATISFACCIÓN CON LA HABILIDAD PARA REALIZAR ACTIVIDADES DE LA VIDA DIARIA</w:t>
      </w:r>
      <w:bookmarkEnd w:id="134"/>
    </w:p>
    <w:p w14:paraId="035DFD58"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47BA90CE" wp14:editId="5B521317">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871D55"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27D06D8"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ABCB69B"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17C5273" w14:textId="77777777"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51CD7294" w14:textId="749B4ACF" w:rsidR="00F54E1B" w:rsidRPr="004C5A8C" w:rsidRDefault="00F54E1B" w:rsidP="004C5A8C">
      <w:pPr>
        <w:autoSpaceDE w:val="0"/>
        <w:autoSpaceDN w:val="0"/>
        <w:adjustRightInd w:val="0"/>
        <w:spacing w:after="0" w:line="276"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7973F8A4" w14:textId="2EF9EE4A" w:rsidR="004A213F"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Se puede observar que los pacientes en su mayoría se sienten poco satisfechos con la habilidad para realizar actividades diarias ya que representan el 47%, los pacientes que afirman estar normalmente satisfechos representan el 32% mientras que el 14% de ellos se sienten muy insatisfechos, tan solo el 6% y el 1% declararon estar bastante o muy satisfechos al poder realizar actividades diarias.</w:t>
      </w:r>
      <w:r w:rsidR="00F21D9C">
        <w:rPr>
          <w:rFonts w:ascii="Times New Roman" w:hAnsi="Times New Roman" w:cs="Times New Roman"/>
          <w:sz w:val="24"/>
          <w:szCs w:val="24"/>
        </w:rPr>
        <w:t xml:space="preserve"> Al comparar estos resultados con el estudio realizado en la en la Clínica Virgen del Carmen Cañete en Perú, los datos concuerdan ya que el 48% de los pacientes sometidos a este estudio se sienten poco satisfechos con su habilidad para realizar sus actividades diarias ya que con esta enfermedad les resulta complicado realizar con normalidad actividades de la vida cotidiana.</w:t>
      </w:r>
    </w:p>
    <w:p w14:paraId="45374920" w14:textId="77777777" w:rsidR="00F21D9C" w:rsidRDefault="00F21D9C" w:rsidP="00F54E1B">
      <w:pPr>
        <w:spacing w:line="360" w:lineRule="auto"/>
        <w:jc w:val="both"/>
        <w:rPr>
          <w:rFonts w:ascii="Times New Roman" w:hAnsi="Times New Roman" w:cs="Times New Roman"/>
          <w:sz w:val="24"/>
          <w:szCs w:val="24"/>
        </w:rPr>
      </w:pPr>
    </w:p>
    <w:p w14:paraId="74FD2BF6" w14:textId="77777777" w:rsidR="00F21D9C" w:rsidRDefault="00F21D9C" w:rsidP="00F54E1B">
      <w:pPr>
        <w:spacing w:line="360" w:lineRule="auto"/>
        <w:jc w:val="both"/>
        <w:rPr>
          <w:rFonts w:ascii="Times New Roman" w:hAnsi="Times New Roman" w:cs="Times New Roman"/>
          <w:sz w:val="24"/>
          <w:szCs w:val="24"/>
        </w:rPr>
      </w:pPr>
    </w:p>
    <w:p w14:paraId="2F8C6651" w14:textId="77777777" w:rsidR="00F21D9C" w:rsidRDefault="00F21D9C" w:rsidP="00F54E1B">
      <w:pPr>
        <w:spacing w:line="360" w:lineRule="auto"/>
        <w:jc w:val="both"/>
        <w:rPr>
          <w:rFonts w:ascii="Times New Roman" w:hAnsi="Times New Roman" w:cs="Times New Roman"/>
          <w:sz w:val="24"/>
          <w:szCs w:val="24"/>
        </w:rPr>
      </w:pPr>
    </w:p>
    <w:p w14:paraId="383E0545" w14:textId="77777777" w:rsidR="00F21D9C" w:rsidRDefault="00F21D9C" w:rsidP="00F54E1B">
      <w:pPr>
        <w:spacing w:line="360" w:lineRule="auto"/>
        <w:jc w:val="both"/>
        <w:rPr>
          <w:rFonts w:ascii="Times New Roman" w:hAnsi="Times New Roman" w:cs="Times New Roman"/>
          <w:sz w:val="24"/>
          <w:szCs w:val="24"/>
        </w:rPr>
      </w:pPr>
    </w:p>
    <w:p w14:paraId="12978204" w14:textId="77777777" w:rsidR="00F21D9C" w:rsidRDefault="00F21D9C" w:rsidP="00F54E1B">
      <w:pPr>
        <w:spacing w:line="360" w:lineRule="auto"/>
        <w:jc w:val="both"/>
        <w:rPr>
          <w:rFonts w:ascii="Times New Roman" w:hAnsi="Times New Roman" w:cs="Times New Roman"/>
          <w:sz w:val="24"/>
          <w:szCs w:val="24"/>
        </w:rPr>
      </w:pPr>
    </w:p>
    <w:p w14:paraId="20712CB2" w14:textId="167CBE6B" w:rsidR="00F54E1B" w:rsidRPr="004C5A8C" w:rsidRDefault="004C5A8C" w:rsidP="004C5A8C">
      <w:pPr>
        <w:pStyle w:val="Descripcin"/>
        <w:jc w:val="center"/>
        <w:rPr>
          <w:rFonts w:ascii="Times New Roman" w:hAnsi="Times New Roman" w:cs="Times New Roman"/>
          <w:i w:val="0"/>
          <w:color w:val="000000" w:themeColor="text1"/>
          <w:sz w:val="24"/>
          <w:szCs w:val="24"/>
        </w:rPr>
      </w:pPr>
      <w:bookmarkStart w:id="135" w:name="_Toc21067790"/>
      <w:r w:rsidRPr="004C5A8C">
        <w:rPr>
          <w:rFonts w:ascii="Times New Roman" w:hAnsi="Times New Roman" w:cs="Times New Roman"/>
          <w:b/>
          <w:i w:val="0"/>
          <w:color w:val="000000" w:themeColor="text1"/>
          <w:sz w:val="24"/>
          <w:szCs w:val="24"/>
        </w:rPr>
        <w:lastRenderedPageBreak/>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24</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SATISFACCIÓN CON LA CAPACIDAD DE TRABAJO</w:t>
      </w:r>
      <w:bookmarkEnd w:id="135"/>
    </w:p>
    <w:tbl>
      <w:tblPr>
        <w:tblStyle w:val="Tabladecuadrcula1clara-nfasis51"/>
        <w:tblW w:w="6178" w:type="dxa"/>
        <w:jc w:val="center"/>
        <w:tblLook w:val="04A0" w:firstRow="1" w:lastRow="0" w:firstColumn="1" w:lastColumn="0" w:noHBand="0" w:noVBand="1"/>
      </w:tblPr>
      <w:tblGrid>
        <w:gridCol w:w="2139"/>
        <w:gridCol w:w="2040"/>
        <w:gridCol w:w="1999"/>
      </w:tblGrid>
      <w:tr w:rsidR="00F54E1B" w:rsidRPr="006D2D42" w14:paraId="3E5CC99D" w14:textId="77777777" w:rsidTr="00F54E1B">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30CC7A30" w14:textId="77777777" w:rsidR="00F54E1B" w:rsidRPr="006D2D42" w:rsidRDefault="00F54E1B" w:rsidP="00F54E1B">
            <w:pPr>
              <w:rPr>
                <w:rFonts w:eastAsia="Times New Roman"/>
                <w:szCs w:val="18"/>
                <w:lang w:eastAsia="es-MX"/>
              </w:rPr>
            </w:pPr>
            <w:r w:rsidRPr="006D2D42">
              <w:rPr>
                <w:rFonts w:eastAsia="Times New Roman"/>
                <w:szCs w:val="18"/>
                <w:lang w:eastAsia="es-MX"/>
              </w:rPr>
              <w:t> </w:t>
            </w:r>
          </w:p>
        </w:tc>
        <w:tc>
          <w:tcPr>
            <w:tcW w:w="2040" w:type="dxa"/>
            <w:hideMark/>
          </w:tcPr>
          <w:p w14:paraId="2F784EE4" w14:textId="77777777" w:rsidR="00F54E1B" w:rsidRPr="006D2D42"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999" w:type="dxa"/>
            <w:hideMark/>
          </w:tcPr>
          <w:p w14:paraId="3577574C" w14:textId="77777777" w:rsidR="00F54E1B" w:rsidRPr="006D2D42"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Porcentaje</w:t>
            </w:r>
          </w:p>
        </w:tc>
      </w:tr>
      <w:tr w:rsidR="00F54E1B" w:rsidRPr="006D2D42" w14:paraId="54B0B686" w14:textId="77777777" w:rsidTr="00F54E1B">
        <w:trPr>
          <w:trHeight w:val="327"/>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08AF5F0F" w14:textId="77777777" w:rsidR="00F54E1B" w:rsidRPr="006D2D42" w:rsidRDefault="00F54E1B" w:rsidP="00F54E1B">
            <w:pPr>
              <w:rPr>
                <w:rFonts w:eastAsia="Times New Roman"/>
                <w:szCs w:val="18"/>
                <w:lang w:eastAsia="es-MX"/>
              </w:rPr>
            </w:pPr>
            <w:r w:rsidRPr="006D2D42">
              <w:rPr>
                <w:rFonts w:eastAsia="Times New Roman"/>
                <w:szCs w:val="18"/>
                <w:lang w:eastAsia="es-MX"/>
              </w:rPr>
              <w:t>Muy insatisfecho</w:t>
            </w:r>
          </w:p>
        </w:tc>
        <w:tc>
          <w:tcPr>
            <w:tcW w:w="2040" w:type="dxa"/>
            <w:noWrap/>
            <w:hideMark/>
          </w:tcPr>
          <w:p w14:paraId="4ADE7FD1"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9</w:t>
            </w:r>
          </w:p>
        </w:tc>
        <w:tc>
          <w:tcPr>
            <w:tcW w:w="1999" w:type="dxa"/>
            <w:noWrap/>
            <w:hideMark/>
          </w:tcPr>
          <w:p w14:paraId="54DA45B3"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9.2</w:t>
            </w:r>
            <w:r>
              <w:rPr>
                <w:rFonts w:eastAsia="Times New Roman"/>
                <w:szCs w:val="18"/>
                <w:lang w:eastAsia="es-MX"/>
              </w:rPr>
              <w:t>%</w:t>
            </w:r>
          </w:p>
        </w:tc>
      </w:tr>
      <w:tr w:rsidR="00F54E1B" w:rsidRPr="006D2D42" w14:paraId="523130C7" w14:textId="77777777" w:rsidTr="00F54E1B">
        <w:trPr>
          <w:trHeight w:val="204"/>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1A570BFF" w14:textId="77777777" w:rsidR="00F54E1B" w:rsidRPr="006D2D42" w:rsidRDefault="00F54E1B" w:rsidP="00F54E1B">
            <w:pPr>
              <w:rPr>
                <w:rFonts w:eastAsia="Times New Roman"/>
                <w:szCs w:val="18"/>
                <w:lang w:eastAsia="es-MX"/>
              </w:rPr>
            </w:pPr>
            <w:r w:rsidRPr="006D2D42">
              <w:rPr>
                <w:rFonts w:eastAsia="Times New Roman"/>
                <w:szCs w:val="18"/>
                <w:lang w:eastAsia="es-MX"/>
              </w:rPr>
              <w:t>Poco</w:t>
            </w:r>
          </w:p>
        </w:tc>
        <w:tc>
          <w:tcPr>
            <w:tcW w:w="2040" w:type="dxa"/>
            <w:noWrap/>
            <w:hideMark/>
          </w:tcPr>
          <w:p w14:paraId="1873FCE5"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47</w:t>
            </w:r>
          </w:p>
        </w:tc>
        <w:tc>
          <w:tcPr>
            <w:tcW w:w="1999" w:type="dxa"/>
            <w:noWrap/>
            <w:hideMark/>
          </w:tcPr>
          <w:p w14:paraId="34B9AD11"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48%</w:t>
            </w:r>
          </w:p>
        </w:tc>
      </w:tr>
      <w:tr w:rsidR="00F54E1B" w:rsidRPr="006D2D42" w14:paraId="62038501" w14:textId="77777777" w:rsidTr="00F54E1B">
        <w:trPr>
          <w:trHeight w:val="204"/>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442926B2" w14:textId="77777777" w:rsidR="00F54E1B" w:rsidRPr="006D2D42" w:rsidRDefault="00F54E1B" w:rsidP="00F54E1B">
            <w:pPr>
              <w:rPr>
                <w:rFonts w:eastAsia="Times New Roman"/>
                <w:szCs w:val="18"/>
                <w:lang w:eastAsia="es-MX"/>
              </w:rPr>
            </w:pPr>
            <w:r w:rsidRPr="006D2D42">
              <w:rPr>
                <w:rFonts w:eastAsia="Times New Roman"/>
                <w:szCs w:val="18"/>
                <w:lang w:eastAsia="es-MX"/>
              </w:rPr>
              <w:t>Lo normal</w:t>
            </w:r>
          </w:p>
        </w:tc>
        <w:tc>
          <w:tcPr>
            <w:tcW w:w="2040" w:type="dxa"/>
            <w:noWrap/>
            <w:hideMark/>
          </w:tcPr>
          <w:p w14:paraId="79BE63C9"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37</w:t>
            </w:r>
          </w:p>
        </w:tc>
        <w:tc>
          <w:tcPr>
            <w:tcW w:w="1999" w:type="dxa"/>
            <w:noWrap/>
            <w:hideMark/>
          </w:tcPr>
          <w:p w14:paraId="18071028"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37.8</w:t>
            </w:r>
            <w:r>
              <w:rPr>
                <w:rFonts w:eastAsia="Times New Roman"/>
                <w:szCs w:val="18"/>
                <w:lang w:eastAsia="es-MX"/>
              </w:rPr>
              <w:t>%</w:t>
            </w:r>
          </w:p>
        </w:tc>
      </w:tr>
      <w:tr w:rsidR="00F54E1B" w:rsidRPr="006D2D42" w14:paraId="08E1E718" w14:textId="77777777" w:rsidTr="00F54E1B">
        <w:trPr>
          <w:trHeight w:val="327"/>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3C12533A" w14:textId="77777777" w:rsidR="00F54E1B" w:rsidRPr="006D2D42" w:rsidRDefault="00F54E1B" w:rsidP="00F54E1B">
            <w:pPr>
              <w:rPr>
                <w:rFonts w:eastAsia="Times New Roman"/>
                <w:szCs w:val="18"/>
                <w:lang w:eastAsia="es-MX"/>
              </w:rPr>
            </w:pPr>
            <w:r w:rsidRPr="006D2D42">
              <w:rPr>
                <w:rFonts w:eastAsia="Times New Roman"/>
                <w:szCs w:val="18"/>
                <w:lang w:eastAsia="es-MX"/>
              </w:rPr>
              <w:t>Bastante satisfecho</w:t>
            </w:r>
          </w:p>
        </w:tc>
        <w:tc>
          <w:tcPr>
            <w:tcW w:w="2040" w:type="dxa"/>
            <w:noWrap/>
            <w:hideMark/>
          </w:tcPr>
          <w:p w14:paraId="260FA613"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5</w:t>
            </w:r>
          </w:p>
        </w:tc>
        <w:tc>
          <w:tcPr>
            <w:tcW w:w="1999" w:type="dxa"/>
            <w:noWrap/>
            <w:hideMark/>
          </w:tcPr>
          <w:p w14:paraId="4162DDC0"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5.1</w:t>
            </w:r>
            <w:r>
              <w:rPr>
                <w:rFonts w:eastAsia="Times New Roman"/>
                <w:szCs w:val="18"/>
                <w:lang w:eastAsia="es-MX"/>
              </w:rPr>
              <w:t>%</w:t>
            </w:r>
          </w:p>
        </w:tc>
      </w:tr>
      <w:tr w:rsidR="00F54E1B" w:rsidRPr="006D2D42" w14:paraId="47271F98" w14:textId="77777777" w:rsidTr="00F54E1B">
        <w:trPr>
          <w:trHeight w:val="204"/>
          <w:jc w:val="center"/>
        </w:trPr>
        <w:tc>
          <w:tcPr>
            <w:cnfStyle w:val="001000000000" w:firstRow="0" w:lastRow="0" w:firstColumn="1" w:lastColumn="0" w:oddVBand="0" w:evenVBand="0" w:oddHBand="0" w:evenHBand="0" w:firstRowFirstColumn="0" w:firstRowLastColumn="0" w:lastRowFirstColumn="0" w:lastRowLastColumn="0"/>
            <w:tcW w:w="2139" w:type="dxa"/>
            <w:hideMark/>
          </w:tcPr>
          <w:p w14:paraId="5D6B3D1D" w14:textId="77777777" w:rsidR="00F54E1B" w:rsidRPr="006D2D42" w:rsidRDefault="00F54E1B" w:rsidP="00F54E1B">
            <w:pPr>
              <w:rPr>
                <w:rFonts w:eastAsia="Times New Roman"/>
                <w:szCs w:val="18"/>
                <w:lang w:eastAsia="es-MX"/>
              </w:rPr>
            </w:pPr>
            <w:r w:rsidRPr="006D2D42">
              <w:rPr>
                <w:rFonts w:eastAsia="Times New Roman"/>
                <w:szCs w:val="18"/>
                <w:lang w:eastAsia="es-MX"/>
              </w:rPr>
              <w:t>Total</w:t>
            </w:r>
          </w:p>
        </w:tc>
        <w:tc>
          <w:tcPr>
            <w:tcW w:w="2040" w:type="dxa"/>
            <w:noWrap/>
            <w:hideMark/>
          </w:tcPr>
          <w:p w14:paraId="7614609E"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98</w:t>
            </w:r>
          </w:p>
        </w:tc>
        <w:tc>
          <w:tcPr>
            <w:tcW w:w="1999" w:type="dxa"/>
            <w:noWrap/>
            <w:hideMark/>
          </w:tcPr>
          <w:p w14:paraId="06CB7A7F"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40EEAD7C"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F824DCF"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5E9A7F6E"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64EFB6EB"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341F3F58" w14:textId="356B9859" w:rsidR="004C5A8C" w:rsidRPr="004C5A8C" w:rsidRDefault="004C5A8C" w:rsidP="004C5A8C">
      <w:pPr>
        <w:pStyle w:val="Descripcin"/>
        <w:jc w:val="center"/>
        <w:rPr>
          <w:rFonts w:ascii="Times New Roman" w:hAnsi="Times New Roman" w:cs="Times New Roman"/>
          <w:b/>
          <w:i w:val="0"/>
          <w:color w:val="000000" w:themeColor="text1"/>
          <w:sz w:val="24"/>
          <w:szCs w:val="24"/>
        </w:rPr>
      </w:pPr>
      <w:bookmarkStart w:id="136" w:name="_Toc21067825"/>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24</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SATISFACCIÓN CON LA CAPACIDAD DE TRABAJO</w:t>
      </w:r>
      <w:bookmarkEnd w:id="136"/>
    </w:p>
    <w:p w14:paraId="6BB811A5"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76B3348A" wp14:editId="53F39482">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494277"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487BB0E"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AD3E46E"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061FCA2D" w14:textId="77777777"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2DEF58B5" w14:textId="59C08FB1"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522ADE43" w14:textId="77777777" w:rsidR="00F54E1B" w:rsidRDefault="00F54E1B" w:rsidP="00F54E1B">
      <w:pPr>
        <w:rPr>
          <w:rFonts w:ascii="Times New Roman" w:hAnsi="Times New Roman" w:cs="Times New Roman"/>
          <w:sz w:val="24"/>
          <w:szCs w:val="24"/>
        </w:rPr>
      </w:pPr>
    </w:p>
    <w:p w14:paraId="519D8742" w14:textId="2B70C290"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La mayoría de los pacientes se sienten poco satisfechos con su capacidad de trabajo, representando un 48%, mientras que el 37,8% afirman estar normales con dicha capacidad, además se observa que existe un 9,2% de pacientes que están muy insatisfechos ya que probablemente no tienen esta capacidad y por último y en menor proporción aquellos que se sienten</w:t>
      </w:r>
      <w:r w:rsidR="00F21D9C">
        <w:rPr>
          <w:rFonts w:ascii="Times New Roman" w:hAnsi="Times New Roman" w:cs="Times New Roman"/>
          <w:sz w:val="24"/>
          <w:szCs w:val="24"/>
        </w:rPr>
        <w:t xml:space="preserve"> muy satisfechos con un 5,1%. En cuanto a la satisfacción que poseen los pacientes con su capacidad de trabajo, los resultados </w:t>
      </w:r>
      <w:r w:rsidR="00F21D9C">
        <w:rPr>
          <w:rFonts w:ascii="Times New Roman" w:hAnsi="Times New Roman" w:cs="Times New Roman"/>
          <w:sz w:val="24"/>
          <w:szCs w:val="24"/>
        </w:rPr>
        <w:lastRenderedPageBreak/>
        <w:t xml:space="preserve">obtenidos en la presente investigación concuerdan con el caso de estudio de la </w:t>
      </w:r>
      <w:r w:rsidR="00F21D9C" w:rsidRPr="005E63C8">
        <w:rPr>
          <w:rFonts w:ascii="Times New Roman" w:hAnsi="Times New Roman" w:cs="Times New Roman"/>
          <w:sz w:val="24"/>
          <w:szCs w:val="24"/>
        </w:rPr>
        <w:t>Clínica Virgen del Carmen Cañete en Perú</w:t>
      </w:r>
      <w:r w:rsidR="00F21D9C">
        <w:rPr>
          <w:rFonts w:ascii="Times New Roman" w:hAnsi="Times New Roman" w:cs="Times New Roman"/>
          <w:sz w:val="24"/>
          <w:szCs w:val="24"/>
        </w:rPr>
        <w:t xml:space="preserve"> a pacientes con IRC, ya que la mayoría de pacientes se siente poco satisfecho ya que con la enfermedad y el tratamiento al que se someten no pueden dar su máxima capacidad en el desarrollo de actividades.</w:t>
      </w:r>
    </w:p>
    <w:p w14:paraId="235ABD6E" w14:textId="77777777" w:rsidR="00F54E1B" w:rsidRDefault="00F54E1B" w:rsidP="00F54E1B">
      <w:pPr>
        <w:rPr>
          <w:rFonts w:ascii="Times New Roman" w:hAnsi="Times New Roman" w:cs="Times New Roman"/>
          <w:sz w:val="24"/>
          <w:szCs w:val="24"/>
        </w:rPr>
      </w:pPr>
    </w:p>
    <w:p w14:paraId="6B21DF41" w14:textId="67DA43ED" w:rsidR="00F54E1B" w:rsidRPr="004C5A8C" w:rsidRDefault="004C5A8C" w:rsidP="004C5A8C">
      <w:pPr>
        <w:pStyle w:val="Descripcin"/>
        <w:jc w:val="center"/>
        <w:rPr>
          <w:rFonts w:ascii="Times New Roman" w:hAnsi="Times New Roman" w:cs="Times New Roman"/>
          <w:i w:val="0"/>
          <w:color w:val="000000" w:themeColor="text1"/>
          <w:sz w:val="24"/>
          <w:szCs w:val="24"/>
        </w:rPr>
      </w:pPr>
      <w:bookmarkStart w:id="137" w:name="_Toc21067791"/>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25</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CÓMO DE SATISFECHO ESTÁ DE SÍ MISMO</w:t>
      </w:r>
      <w:bookmarkEnd w:id="137"/>
    </w:p>
    <w:tbl>
      <w:tblPr>
        <w:tblStyle w:val="Tabladecuadrcula1clara-nfasis51"/>
        <w:tblW w:w="6149" w:type="dxa"/>
        <w:jc w:val="center"/>
        <w:tblLook w:val="04A0" w:firstRow="1" w:lastRow="0" w:firstColumn="1" w:lastColumn="0" w:noHBand="0" w:noVBand="1"/>
      </w:tblPr>
      <w:tblGrid>
        <w:gridCol w:w="2129"/>
        <w:gridCol w:w="2030"/>
        <w:gridCol w:w="1990"/>
      </w:tblGrid>
      <w:tr w:rsidR="00F54E1B" w:rsidRPr="006D2D42" w14:paraId="447E0A9B" w14:textId="77777777" w:rsidTr="00F54E1B">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0D7EA698" w14:textId="77777777" w:rsidR="00F54E1B" w:rsidRPr="006D2D42" w:rsidRDefault="00F54E1B" w:rsidP="00F54E1B">
            <w:pPr>
              <w:rPr>
                <w:rFonts w:eastAsia="Times New Roman"/>
                <w:szCs w:val="18"/>
                <w:lang w:eastAsia="es-MX"/>
              </w:rPr>
            </w:pPr>
            <w:r w:rsidRPr="006D2D42">
              <w:rPr>
                <w:rFonts w:eastAsia="Times New Roman"/>
                <w:szCs w:val="18"/>
                <w:lang w:eastAsia="es-MX"/>
              </w:rPr>
              <w:t> </w:t>
            </w:r>
          </w:p>
        </w:tc>
        <w:tc>
          <w:tcPr>
            <w:tcW w:w="2030" w:type="dxa"/>
            <w:hideMark/>
          </w:tcPr>
          <w:p w14:paraId="4EC9D0F0" w14:textId="77777777" w:rsidR="00F54E1B" w:rsidRPr="006D2D42"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990" w:type="dxa"/>
            <w:hideMark/>
          </w:tcPr>
          <w:p w14:paraId="2F61581D" w14:textId="77777777" w:rsidR="00F54E1B" w:rsidRPr="006D2D42"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Porcentaje</w:t>
            </w:r>
          </w:p>
        </w:tc>
      </w:tr>
      <w:tr w:rsidR="00F54E1B" w:rsidRPr="006D2D42" w14:paraId="4FFCD29E" w14:textId="77777777" w:rsidTr="00F54E1B">
        <w:trPr>
          <w:trHeight w:val="33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3269AD62" w14:textId="77777777" w:rsidR="00F54E1B" w:rsidRPr="006D2D42" w:rsidRDefault="00F54E1B" w:rsidP="00F54E1B">
            <w:pPr>
              <w:rPr>
                <w:rFonts w:eastAsia="Times New Roman"/>
                <w:szCs w:val="18"/>
                <w:lang w:eastAsia="es-MX"/>
              </w:rPr>
            </w:pPr>
            <w:r w:rsidRPr="006D2D42">
              <w:rPr>
                <w:rFonts w:eastAsia="Times New Roman"/>
                <w:szCs w:val="18"/>
                <w:lang w:eastAsia="es-MX"/>
              </w:rPr>
              <w:t>Muy insatisfecho</w:t>
            </w:r>
          </w:p>
        </w:tc>
        <w:tc>
          <w:tcPr>
            <w:tcW w:w="2030" w:type="dxa"/>
            <w:noWrap/>
            <w:hideMark/>
          </w:tcPr>
          <w:p w14:paraId="1B2D509C"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3</w:t>
            </w:r>
          </w:p>
        </w:tc>
        <w:tc>
          <w:tcPr>
            <w:tcW w:w="1990" w:type="dxa"/>
            <w:noWrap/>
            <w:hideMark/>
          </w:tcPr>
          <w:p w14:paraId="347A3981"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3.1</w:t>
            </w:r>
            <w:r>
              <w:rPr>
                <w:rFonts w:eastAsia="Times New Roman"/>
                <w:szCs w:val="18"/>
                <w:lang w:eastAsia="es-MX"/>
              </w:rPr>
              <w:t>%</w:t>
            </w:r>
          </w:p>
        </w:tc>
      </w:tr>
      <w:tr w:rsidR="00F54E1B" w:rsidRPr="006D2D42" w14:paraId="76A7D084" w14:textId="77777777" w:rsidTr="00F54E1B">
        <w:trPr>
          <w:trHeight w:val="211"/>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3128DF8D" w14:textId="77777777" w:rsidR="00F54E1B" w:rsidRPr="006D2D42" w:rsidRDefault="00F54E1B" w:rsidP="00F54E1B">
            <w:pPr>
              <w:rPr>
                <w:rFonts w:eastAsia="Times New Roman"/>
                <w:szCs w:val="18"/>
                <w:lang w:eastAsia="es-MX"/>
              </w:rPr>
            </w:pPr>
            <w:r w:rsidRPr="006D2D42">
              <w:rPr>
                <w:rFonts w:eastAsia="Times New Roman"/>
                <w:szCs w:val="18"/>
                <w:lang w:eastAsia="es-MX"/>
              </w:rPr>
              <w:t>Poco</w:t>
            </w:r>
          </w:p>
        </w:tc>
        <w:tc>
          <w:tcPr>
            <w:tcW w:w="2030" w:type="dxa"/>
            <w:noWrap/>
            <w:hideMark/>
          </w:tcPr>
          <w:p w14:paraId="0814EA22"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27</w:t>
            </w:r>
          </w:p>
        </w:tc>
        <w:tc>
          <w:tcPr>
            <w:tcW w:w="1990" w:type="dxa"/>
            <w:noWrap/>
            <w:hideMark/>
          </w:tcPr>
          <w:p w14:paraId="2566DFE3"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27.6</w:t>
            </w:r>
            <w:r>
              <w:rPr>
                <w:rFonts w:eastAsia="Times New Roman"/>
                <w:szCs w:val="18"/>
                <w:lang w:eastAsia="es-MX"/>
              </w:rPr>
              <w:t>%</w:t>
            </w:r>
          </w:p>
        </w:tc>
      </w:tr>
      <w:tr w:rsidR="00F54E1B" w:rsidRPr="006D2D42" w14:paraId="3B9A0281" w14:textId="77777777" w:rsidTr="00F54E1B">
        <w:trPr>
          <w:trHeight w:val="211"/>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1EF75BFB" w14:textId="77777777" w:rsidR="00F54E1B" w:rsidRPr="006D2D42" w:rsidRDefault="00F54E1B" w:rsidP="00F54E1B">
            <w:pPr>
              <w:rPr>
                <w:rFonts w:eastAsia="Times New Roman"/>
                <w:szCs w:val="18"/>
                <w:lang w:eastAsia="es-MX"/>
              </w:rPr>
            </w:pPr>
            <w:r w:rsidRPr="006D2D42">
              <w:rPr>
                <w:rFonts w:eastAsia="Times New Roman"/>
                <w:szCs w:val="18"/>
                <w:lang w:eastAsia="es-MX"/>
              </w:rPr>
              <w:t>Lo normal</w:t>
            </w:r>
          </w:p>
        </w:tc>
        <w:tc>
          <w:tcPr>
            <w:tcW w:w="2030" w:type="dxa"/>
            <w:noWrap/>
            <w:hideMark/>
          </w:tcPr>
          <w:p w14:paraId="129061C3"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50</w:t>
            </w:r>
          </w:p>
        </w:tc>
        <w:tc>
          <w:tcPr>
            <w:tcW w:w="1990" w:type="dxa"/>
            <w:noWrap/>
            <w:hideMark/>
          </w:tcPr>
          <w:p w14:paraId="48032472"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51%</w:t>
            </w:r>
          </w:p>
        </w:tc>
      </w:tr>
      <w:tr w:rsidR="00F54E1B" w:rsidRPr="006D2D42" w14:paraId="1EB7B414" w14:textId="77777777" w:rsidTr="00F54E1B">
        <w:trPr>
          <w:trHeight w:val="33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1E5EE795" w14:textId="77777777" w:rsidR="00F54E1B" w:rsidRPr="006D2D42" w:rsidRDefault="00F54E1B" w:rsidP="00F54E1B">
            <w:pPr>
              <w:rPr>
                <w:rFonts w:eastAsia="Times New Roman"/>
                <w:szCs w:val="18"/>
                <w:lang w:eastAsia="es-MX"/>
              </w:rPr>
            </w:pPr>
            <w:r w:rsidRPr="006D2D42">
              <w:rPr>
                <w:rFonts w:eastAsia="Times New Roman"/>
                <w:szCs w:val="18"/>
                <w:lang w:eastAsia="es-MX"/>
              </w:rPr>
              <w:t>Bastante satisfecho</w:t>
            </w:r>
          </w:p>
        </w:tc>
        <w:tc>
          <w:tcPr>
            <w:tcW w:w="2030" w:type="dxa"/>
            <w:noWrap/>
            <w:hideMark/>
          </w:tcPr>
          <w:p w14:paraId="39E6F501"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16</w:t>
            </w:r>
          </w:p>
        </w:tc>
        <w:tc>
          <w:tcPr>
            <w:tcW w:w="1990" w:type="dxa"/>
            <w:noWrap/>
            <w:hideMark/>
          </w:tcPr>
          <w:p w14:paraId="6C51F1D7"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16.3</w:t>
            </w:r>
            <w:r>
              <w:rPr>
                <w:rFonts w:eastAsia="Times New Roman"/>
                <w:szCs w:val="18"/>
                <w:lang w:eastAsia="es-MX"/>
              </w:rPr>
              <w:t>%</w:t>
            </w:r>
          </w:p>
        </w:tc>
      </w:tr>
      <w:tr w:rsidR="00F54E1B" w:rsidRPr="006D2D42" w14:paraId="6CE9FE86" w14:textId="77777777" w:rsidTr="00F54E1B">
        <w:trPr>
          <w:trHeight w:val="33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08841732" w14:textId="77777777" w:rsidR="00F54E1B" w:rsidRPr="006D2D42" w:rsidRDefault="00F54E1B" w:rsidP="00F54E1B">
            <w:pPr>
              <w:rPr>
                <w:rFonts w:eastAsia="Times New Roman"/>
                <w:szCs w:val="18"/>
                <w:lang w:eastAsia="es-MX"/>
              </w:rPr>
            </w:pPr>
            <w:r w:rsidRPr="006D2D42">
              <w:rPr>
                <w:rFonts w:eastAsia="Times New Roman"/>
                <w:szCs w:val="18"/>
                <w:lang w:eastAsia="es-MX"/>
              </w:rPr>
              <w:t>Muy satisfecho</w:t>
            </w:r>
          </w:p>
        </w:tc>
        <w:tc>
          <w:tcPr>
            <w:tcW w:w="2030" w:type="dxa"/>
            <w:noWrap/>
            <w:hideMark/>
          </w:tcPr>
          <w:p w14:paraId="4E7A87EB"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2</w:t>
            </w:r>
          </w:p>
        </w:tc>
        <w:tc>
          <w:tcPr>
            <w:tcW w:w="1990" w:type="dxa"/>
            <w:noWrap/>
            <w:hideMark/>
          </w:tcPr>
          <w:p w14:paraId="4DBD2966"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6D2D42" w14:paraId="4D6F246C" w14:textId="77777777" w:rsidTr="00F54E1B">
        <w:trPr>
          <w:trHeight w:val="211"/>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67D65E07" w14:textId="77777777" w:rsidR="00F54E1B" w:rsidRPr="006D2D42" w:rsidRDefault="00F54E1B" w:rsidP="00F54E1B">
            <w:pPr>
              <w:rPr>
                <w:rFonts w:eastAsia="Times New Roman"/>
                <w:szCs w:val="18"/>
                <w:lang w:eastAsia="es-MX"/>
              </w:rPr>
            </w:pPr>
            <w:r w:rsidRPr="006D2D42">
              <w:rPr>
                <w:rFonts w:eastAsia="Times New Roman"/>
                <w:szCs w:val="18"/>
                <w:lang w:eastAsia="es-MX"/>
              </w:rPr>
              <w:t>Total</w:t>
            </w:r>
          </w:p>
        </w:tc>
        <w:tc>
          <w:tcPr>
            <w:tcW w:w="2030" w:type="dxa"/>
            <w:noWrap/>
            <w:hideMark/>
          </w:tcPr>
          <w:p w14:paraId="25E21C6B"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6D2D42">
              <w:rPr>
                <w:rFonts w:eastAsia="Times New Roman"/>
                <w:szCs w:val="18"/>
                <w:lang w:eastAsia="es-MX"/>
              </w:rPr>
              <w:t>98</w:t>
            </w:r>
          </w:p>
        </w:tc>
        <w:tc>
          <w:tcPr>
            <w:tcW w:w="1990" w:type="dxa"/>
            <w:noWrap/>
            <w:hideMark/>
          </w:tcPr>
          <w:p w14:paraId="6E690198" w14:textId="77777777" w:rsidR="00F54E1B" w:rsidRPr="006D2D42"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0C9BDBC5"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24AC99D"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684CF25"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1A257CF4"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3F4F2E4F" w14:textId="25E08126" w:rsidR="004C5A8C" w:rsidRDefault="004C5A8C" w:rsidP="004C5A8C">
      <w:pPr>
        <w:pStyle w:val="Descripcin"/>
        <w:jc w:val="center"/>
        <w:rPr>
          <w:rFonts w:ascii="Times New Roman" w:hAnsi="Times New Roman" w:cs="Times New Roman"/>
          <w:b/>
          <w:sz w:val="24"/>
          <w:szCs w:val="24"/>
        </w:rPr>
      </w:pPr>
      <w:bookmarkStart w:id="138" w:name="_Toc21067826"/>
      <w:r w:rsidRPr="004C5A8C">
        <w:rPr>
          <w:rFonts w:ascii="Times New Roman" w:hAnsi="Times New Roman" w:cs="Times New Roman"/>
          <w:b/>
          <w:i w:val="0"/>
          <w:color w:val="000000" w:themeColor="text1"/>
          <w:sz w:val="24"/>
          <w:szCs w:val="24"/>
        </w:rPr>
        <w:t xml:space="preserve">Gráfico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Gráfico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25</w:t>
      </w:r>
      <w:r w:rsidRPr="004C5A8C">
        <w:rPr>
          <w:rFonts w:ascii="Times New Roman" w:hAnsi="Times New Roman" w:cs="Times New Roman"/>
          <w:b/>
          <w:i w:val="0"/>
          <w:color w:val="000000" w:themeColor="text1"/>
          <w:sz w:val="24"/>
          <w:szCs w:val="24"/>
        </w:rPr>
        <w:fldChar w:fldCharType="end"/>
      </w:r>
      <w:r>
        <w:t xml:space="preserve"> </w:t>
      </w:r>
      <w:r w:rsidRPr="004C5A8C">
        <w:rPr>
          <w:rFonts w:ascii="Times New Roman" w:hAnsi="Times New Roman" w:cs="Times New Roman"/>
          <w:i w:val="0"/>
          <w:color w:val="000000" w:themeColor="text1"/>
          <w:sz w:val="24"/>
          <w:szCs w:val="24"/>
        </w:rPr>
        <w:t>CÓMO DE SATISFECHO ESTÁ DE SÍ MISMO</w:t>
      </w:r>
      <w:bookmarkEnd w:id="138"/>
    </w:p>
    <w:p w14:paraId="3C0E0397"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42951B2A" wp14:editId="6D3FEF39">
            <wp:extent cx="4572000" cy="2743200"/>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376C37"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83F5014"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96A661E"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7FEFB76C" w14:textId="77777777" w:rsidR="004A213F"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7FB98A89" w14:textId="77777777" w:rsidR="00F21D9C" w:rsidRDefault="00F21D9C" w:rsidP="00F54E1B">
      <w:pPr>
        <w:autoSpaceDE w:val="0"/>
        <w:autoSpaceDN w:val="0"/>
        <w:adjustRightInd w:val="0"/>
        <w:spacing w:after="0" w:line="240" w:lineRule="auto"/>
        <w:jc w:val="both"/>
        <w:rPr>
          <w:rFonts w:ascii="Times New Roman" w:hAnsi="Times New Roman" w:cs="Times New Roman"/>
          <w:sz w:val="24"/>
          <w:szCs w:val="24"/>
        </w:rPr>
      </w:pPr>
    </w:p>
    <w:p w14:paraId="0C04B178" w14:textId="77777777" w:rsidR="00F21D9C" w:rsidRPr="003C1242" w:rsidRDefault="00F21D9C" w:rsidP="00F54E1B">
      <w:pPr>
        <w:autoSpaceDE w:val="0"/>
        <w:autoSpaceDN w:val="0"/>
        <w:adjustRightInd w:val="0"/>
        <w:spacing w:after="0" w:line="240" w:lineRule="auto"/>
        <w:jc w:val="both"/>
        <w:rPr>
          <w:rFonts w:ascii="Times New Roman" w:hAnsi="Times New Roman" w:cs="Times New Roman"/>
          <w:sz w:val="24"/>
          <w:szCs w:val="24"/>
        </w:rPr>
      </w:pPr>
    </w:p>
    <w:p w14:paraId="11DC574E" w14:textId="79605569"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lastRenderedPageBreak/>
        <w:t xml:space="preserve">Análisis </w:t>
      </w:r>
      <w:r w:rsidR="00F21D9C">
        <w:rPr>
          <w:rFonts w:ascii="Times New Roman" w:hAnsi="Times New Roman" w:cs="Times New Roman"/>
          <w:b/>
          <w:sz w:val="24"/>
          <w:szCs w:val="24"/>
        </w:rPr>
        <w:t>y discusión</w:t>
      </w:r>
    </w:p>
    <w:p w14:paraId="4D0E0CF9" w14:textId="77777777" w:rsidR="00F54E1B" w:rsidRDefault="00F54E1B" w:rsidP="00F54E1B">
      <w:pPr>
        <w:rPr>
          <w:rFonts w:ascii="Times New Roman" w:hAnsi="Times New Roman" w:cs="Times New Roman"/>
          <w:sz w:val="24"/>
          <w:szCs w:val="24"/>
        </w:rPr>
      </w:pPr>
    </w:p>
    <w:p w14:paraId="2786ADCE" w14:textId="150DBE28" w:rsidR="00F21D9C" w:rsidRDefault="00F54E1B" w:rsidP="00F54E1B">
      <w:pPr>
        <w:spacing w:line="360" w:lineRule="auto"/>
        <w:jc w:val="both"/>
        <w:rPr>
          <w:rFonts w:ascii="Times New Roman" w:hAnsi="Times New Roman" w:cs="Times New Roman"/>
          <w:sz w:val="24"/>
          <w:szCs w:val="24"/>
        </w:rPr>
      </w:pPr>
      <w:r w:rsidRPr="00A12775">
        <w:rPr>
          <w:rFonts w:ascii="Times New Roman" w:hAnsi="Times New Roman" w:cs="Times New Roman"/>
          <w:sz w:val="24"/>
          <w:szCs w:val="24"/>
        </w:rPr>
        <w:t>En los pacientes con insuficiencia renal crónica, se observa</w:t>
      </w:r>
      <w:r>
        <w:rPr>
          <w:rFonts w:ascii="Times New Roman" w:hAnsi="Times New Roman" w:cs="Times New Roman"/>
          <w:sz w:val="24"/>
          <w:szCs w:val="24"/>
        </w:rPr>
        <w:t xml:space="preserve"> que el 51%  se sienten normalmente satisfechos de sí mismos, un 27,6% de los pacientes se sienten poco satisfechos de sí mismos, seguido del 16,3% que se sienten bastante satisfechos, existe el 3,1% de pacientes que declararon sentirse muy insatisfechos de sí mismos y por el contrario el 2% afirman estar muy satisfechos.</w:t>
      </w:r>
      <w:r w:rsidR="00F21D9C">
        <w:rPr>
          <w:rFonts w:ascii="Times New Roman" w:hAnsi="Times New Roman" w:cs="Times New Roman"/>
          <w:sz w:val="24"/>
          <w:szCs w:val="24"/>
        </w:rPr>
        <w:t xml:space="preserve"> Al comparar estos resultados con el estudio realizado en la en la Clínica Virgen del Carmen Cañete en Perú, los datos concuerdan, que la mayoría de pacientes se sientes poco satisfechos con sí mismos, esto se debe a que en sí los pacientes sientes que sus habilidades, capacidades, destrezas son menores.</w:t>
      </w:r>
    </w:p>
    <w:p w14:paraId="7B4CEBFB" w14:textId="5B515CD0" w:rsidR="00F54E1B" w:rsidRPr="004C5A8C" w:rsidRDefault="004C5A8C" w:rsidP="004C5A8C">
      <w:pPr>
        <w:pStyle w:val="Descripcin"/>
        <w:jc w:val="center"/>
        <w:rPr>
          <w:rFonts w:ascii="Times New Roman" w:hAnsi="Times New Roman" w:cs="Times New Roman"/>
          <w:i w:val="0"/>
          <w:color w:val="000000" w:themeColor="text1"/>
          <w:sz w:val="24"/>
          <w:szCs w:val="24"/>
        </w:rPr>
      </w:pPr>
      <w:bookmarkStart w:id="139" w:name="_Toc21067792"/>
      <w:r w:rsidRPr="004C5A8C">
        <w:rPr>
          <w:rFonts w:ascii="Times New Roman" w:hAnsi="Times New Roman" w:cs="Times New Roman"/>
          <w:b/>
          <w:i w:val="0"/>
          <w:color w:val="000000" w:themeColor="text1"/>
          <w:sz w:val="24"/>
          <w:szCs w:val="24"/>
        </w:rPr>
        <w:t xml:space="preserve">Tabla </w:t>
      </w:r>
      <w:r w:rsidRPr="004C5A8C">
        <w:rPr>
          <w:rFonts w:ascii="Times New Roman" w:hAnsi="Times New Roman" w:cs="Times New Roman"/>
          <w:b/>
          <w:i w:val="0"/>
          <w:color w:val="000000" w:themeColor="text1"/>
          <w:sz w:val="24"/>
          <w:szCs w:val="24"/>
        </w:rPr>
        <w:fldChar w:fldCharType="begin"/>
      </w:r>
      <w:r w:rsidRPr="004C5A8C">
        <w:rPr>
          <w:rFonts w:ascii="Times New Roman" w:hAnsi="Times New Roman" w:cs="Times New Roman"/>
          <w:b/>
          <w:i w:val="0"/>
          <w:color w:val="000000" w:themeColor="text1"/>
          <w:sz w:val="24"/>
          <w:szCs w:val="24"/>
        </w:rPr>
        <w:instrText xml:space="preserve"> SEQ Tabla \* ARABIC </w:instrText>
      </w:r>
      <w:r w:rsidRPr="004C5A8C">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26</w:t>
      </w:r>
      <w:r w:rsidRPr="004C5A8C">
        <w:rPr>
          <w:rFonts w:ascii="Times New Roman" w:hAnsi="Times New Roman" w:cs="Times New Roman"/>
          <w:b/>
          <w:i w:val="0"/>
          <w:color w:val="000000" w:themeColor="text1"/>
          <w:sz w:val="24"/>
          <w:szCs w:val="24"/>
        </w:rPr>
        <w:fldChar w:fldCharType="end"/>
      </w:r>
      <w:r w:rsidRPr="004C5A8C">
        <w:rPr>
          <w:rFonts w:ascii="Times New Roman" w:hAnsi="Times New Roman" w:cs="Times New Roman"/>
          <w:i w:val="0"/>
          <w:color w:val="000000" w:themeColor="text1"/>
          <w:sz w:val="24"/>
          <w:szCs w:val="24"/>
        </w:rPr>
        <w:t xml:space="preserve"> SATISFACCIÓN CON LAS RELACIONES PERSONALES</w:t>
      </w:r>
      <w:bookmarkEnd w:id="139"/>
    </w:p>
    <w:tbl>
      <w:tblPr>
        <w:tblStyle w:val="Tabladecuadrcula1clara-nfasis51"/>
        <w:tblW w:w="6208" w:type="dxa"/>
        <w:jc w:val="center"/>
        <w:tblLook w:val="04A0" w:firstRow="1" w:lastRow="0" w:firstColumn="1" w:lastColumn="0" w:noHBand="0" w:noVBand="1"/>
      </w:tblPr>
      <w:tblGrid>
        <w:gridCol w:w="2149"/>
        <w:gridCol w:w="2050"/>
        <w:gridCol w:w="2009"/>
      </w:tblGrid>
      <w:tr w:rsidR="00F54E1B" w:rsidRPr="00F62CF4" w14:paraId="204AEF16" w14:textId="77777777" w:rsidTr="00F54E1B">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51060740" w14:textId="77777777" w:rsidR="00F54E1B" w:rsidRPr="00F62CF4" w:rsidRDefault="00F54E1B" w:rsidP="00F54E1B">
            <w:pPr>
              <w:rPr>
                <w:rFonts w:eastAsia="Times New Roman"/>
                <w:szCs w:val="18"/>
                <w:lang w:eastAsia="es-MX"/>
              </w:rPr>
            </w:pPr>
            <w:r w:rsidRPr="00F62CF4">
              <w:rPr>
                <w:rFonts w:eastAsia="Times New Roman"/>
                <w:szCs w:val="18"/>
                <w:lang w:eastAsia="es-MX"/>
              </w:rPr>
              <w:t> </w:t>
            </w:r>
          </w:p>
        </w:tc>
        <w:tc>
          <w:tcPr>
            <w:tcW w:w="2050" w:type="dxa"/>
            <w:hideMark/>
          </w:tcPr>
          <w:p w14:paraId="6F5100E2"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2009" w:type="dxa"/>
            <w:hideMark/>
          </w:tcPr>
          <w:p w14:paraId="119BC7C1"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Porcentaje</w:t>
            </w:r>
          </w:p>
        </w:tc>
      </w:tr>
      <w:tr w:rsidR="00F54E1B" w:rsidRPr="00F62CF4" w14:paraId="75F5EEFC"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75C2ECC4" w14:textId="77777777" w:rsidR="00F54E1B" w:rsidRPr="00F62CF4" w:rsidRDefault="00F54E1B" w:rsidP="00F54E1B">
            <w:pPr>
              <w:rPr>
                <w:rFonts w:eastAsia="Times New Roman"/>
                <w:szCs w:val="18"/>
                <w:lang w:eastAsia="es-MX"/>
              </w:rPr>
            </w:pPr>
            <w:r w:rsidRPr="00F62CF4">
              <w:rPr>
                <w:rFonts w:eastAsia="Times New Roman"/>
                <w:szCs w:val="18"/>
                <w:lang w:eastAsia="es-MX"/>
              </w:rPr>
              <w:t>Muy insatisfecho</w:t>
            </w:r>
          </w:p>
        </w:tc>
        <w:tc>
          <w:tcPr>
            <w:tcW w:w="2050" w:type="dxa"/>
            <w:noWrap/>
            <w:hideMark/>
          </w:tcPr>
          <w:p w14:paraId="520209D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4</w:t>
            </w:r>
          </w:p>
        </w:tc>
        <w:tc>
          <w:tcPr>
            <w:tcW w:w="2009" w:type="dxa"/>
            <w:noWrap/>
            <w:hideMark/>
          </w:tcPr>
          <w:p w14:paraId="334194CB"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4.1</w:t>
            </w:r>
            <w:r>
              <w:rPr>
                <w:rFonts w:eastAsia="Times New Roman"/>
                <w:szCs w:val="18"/>
                <w:lang w:eastAsia="es-MX"/>
              </w:rPr>
              <w:t>%</w:t>
            </w:r>
          </w:p>
        </w:tc>
      </w:tr>
      <w:tr w:rsidR="00F54E1B" w:rsidRPr="00F62CF4" w14:paraId="370C1DED"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76DE1F12" w14:textId="77777777" w:rsidR="00F54E1B" w:rsidRPr="00F62CF4" w:rsidRDefault="00F54E1B" w:rsidP="00F54E1B">
            <w:pPr>
              <w:rPr>
                <w:rFonts w:eastAsia="Times New Roman"/>
                <w:szCs w:val="18"/>
                <w:lang w:eastAsia="es-MX"/>
              </w:rPr>
            </w:pPr>
            <w:r w:rsidRPr="00F62CF4">
              <w:rPr>
                <w:rFonts w:eastAsia="Times New Roman"/>
                <w:szCs w:val="18"/>
                <w:lang w:eastAsia="es-MX"/>
              </w:rPr>
              <w:t>Poco</w:t>
            </w:r>
          </w:p>
        </w:tc>
        <w:tc>
          <w:tcPr>
            <w:tcW w:w="2050" w:type="dxa"/>
            <w:noWrap/>
            <w:hideMark/>
          </w:tcPr>
          <w:p w14:paraId="425AFA89"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22</w:t>
            </w:r>
          </w:p>
        </w:tc>
        <w:tc>
          <w:tcPr>
            <w:tcW w:w="2009" w:type="dxa"/>
            <w:noWrap/>
            <w:hideMark/>
          </w:tcPr>
          <w:p w14:paraId="374A437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22.4</w:t>
            </w:r>
            <w:r>
              <w:rPr>
                <w:rFonts w:eastAsia="Times New Roman"/>
                <w:szCs w:val="18"/>
                <w:lang w:eastAsia="es-MX"/>
              </w:rPr>
              <w:t>%</w:t>
            </w:r>
          </w:p>
        </w:tc>
      </w:tr>
      <w:tr w:rsidR="00F54E1B" w:rsidRPr="00F62CF4" w14:paraId="2FABB4AB"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6E4EF2D" w14:textId="77777777" w:rsidR="00F54E1B" w:rsidRPr="00F62CF4" w:rsidRDefault="00F54E1B" w:rsidP="00F54E1B">
            <w:pPr>
              <w:rPr>
                <w:rFonts w:eastAsia="Times New Roman"/>
                <w:szCs w:val="18"/>
                <w:lang w:eastAsia="es-MX"/>
              </w:rPr>
            </w:pPr>
            <w:r w:rsidRPr="00F62CF4">
              <w:rPr>
                <w:rFonts w:eastAsia="Times New Roman"/>
                <w:szCs w:val="18"/>
                <w:lang w:eastAsia="es-MX"/>
              </w:rPr>
              <w:t>Lo normal</w:t>
            </w:r>
          </w:p>
        </w:tc>
        <w:tc>
          <w:tcPr>
            <w:tcW w:w="2050" w:type="dxa"/>
            <w:noWrap/>
            <w:hideMark/>
          </w:tcPr>
          <w:p w14:paraId="77B888A1"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51</w:t>
            </w:r>
          </w:p>
        </w:tc>
        <w:tc>
          <w:tcPr>
            <w:tcW w:w="2009" w:type="dxa"/>
            <w:noWrap/>
            <w:hideMark/>
          </w:tcPr>
          <w:p w14:paraId="7D5E8F48"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52%</w:t>
            </w:r>
          </w:p>
        </w:tc>
      </w:tr>
      <w:tr w:rsidR="00F54E1B" w:rsidRPr="00F62CF4" w14:paraId="20A4A435"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93ED32B" w14:textId="77777777" w:rsidR="00F54E1B" w:rsidRPr="00F62CF4" w:rsidRDefault="00F54E1B" w:rsidP="00F54E1B">
            <w:pPr>
              <w:rPr>
                <w:rFonts w:eastAsia="Times New Roman"/>
                <w:szCs w:val="18"/>
                <w:lang w:eastAsia="es-MX"/>
              </w:rPr>
            </w:pPr>
            <w:r w:rsidRPr="00F62CF4">
              <w:rPr>
                <w:rFonts w:eastAsia="Times New Roman"/>
                <w:szCs w:val="18"/>
                <w:lang w:eastAsia="es-MX"/>
              </w:rPr>
              <w:t>Bastante satisfecho</w:t>
            </w:r>
          </w:p>
        </w:tc>
        <w:tc>
          <w:tcPr>
            <w:tcW w:w="2050" w:type="dxa"/>
            <w:noWrap/>
            <w:hideMark/>
          </w:tcPr>
          <w:p w14:paraId="2A380AAA"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19</w:t>
            </w:r>
          </w:p>
        </w:tc>
        <w:tc>
          <w:tcPr>
            <w:tcW w:w="2009" w:type="dxa"/>
            <w:noWrap/>
            <w:hideMark/>
          </w:tcPr>
          <w:p w14:paraId="42FDE0C4"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19.4</w:t>
            </w:r>
            <w:r>
              <w:rPr>
                <w:rFonts w:eastAsia="Times New Roman"/>
                <w:szCs w:val="18"/>
                <w:lang w:eastAsia="es-MX"/>
              </w:rPr>
              <w:t>%</w:t>
            </w:r>
          </w:p>
        </w:tc>
      </w:tr>
      <w:tr w:rsidR="00F54E1B" w:rsidRPr="00F62CF4" w14:paraId="0AC607AA"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73C5965" w14:textId="77777777" w:rsidR="00F54E1B" w:rsidRPr="00F62CF4" w:rsidRDefault="00F54E1B" w:rsidP="00F54E1B">
            <w:pPr>
              <w:rPr>
                <w:rFonts w:eastAsia="Times New Roman"/>
                <w:szCs w:val="18"/>
                <w:lang w:eastAsia="es-MX"/>
              </w:rPr>
            </w:pPr>
            <w:r w:rsidRPr="00F62CF4">
              <w:rPr>
                <w:rFonts w:eastAsia="Times New Roman"/>
                <w:szCs w:val="18"/>
                <w:lang w:eastAsia="es-MX"/>
              </w:rPr>
              <w:t>Muy satisfecho</w:t>
            </w:r>
          </w:p>
        </w:tc>
        <w:tc>
          <w:tcPr>
            <w:tcW w:w="2050" w:type="dxa"/>
            <w:noWrap/>
            <w:hideMark/>
          </w:tcPr>
          <w:p w14:paraId="113E7739"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2</w:t>
            </w:r>
          </w:p>
        </w:tc>
        <w:tc>
          <w:tcPr>
            <w:tcW w:w="2009" w:type="dxa"/>
            <w:noWrap/>
            <w:hideMark/>
          </w:tcPr>
          <w:p w14:paraId="24707F07"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F62CF4" w14:paraId="0E950C39"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49" w:type="dxa"/>
            <w:hideMark/>
          </w:tcPr>
          <w:p w14:paraId="6A20A93F" w14:textId="77777777" w:rsidR="00F54E1B" w:rsidRPr="00F62CF4" w:rsidRDefault="00F54E1B" w:rsidP="00F54E1B">
            <w:pPr>
              <w:rPr>
                <w:rFonts w:eastAsia="Times New Roman"/>
                <w:szCs w:val="18"/>
                <w:lang w:eastAsia="es-MX"/>
              </w:rPr>
            </w:pPr>
            <w:r w:rsidRPr="00F62CF4">
              <w:rPr>
                <w:rFonts w:eastAsia="Times New Roman"/>
                <w:szCs w:val="18"/>
                <w:lang w:eastAsia="es-MX"/>
              </w:rPr>
              <w:t>Total</w:t>
            </w:r>
          </w:p>
        </w:tc>
        <w:tc>
          <w:tcPr>
            <w:tcW w:w="2050" w:type="dxa"/>
            <w:noWrap/>
            <w:hideMark/>
          </w:tcPr>
          <w:p w14:paraId="0209C157"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98</w:t>
            </w:r>
          </w:p>
        </w:tc>
        <w:tc>
          <w:tcPr>
            <w:tcW w:w="2009" w:type="dxa"/>
            <w:noWrap/>
            <w:hideMark/>
          </w:tcPr>
          <w:p w14:paraId="4B4AC5DA"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2A5CB83A"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21444A3"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1BEE3F5"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1E9A0A91"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7EE89A52" w14:textId="268A700B" w:rsidR="004C5A8C" w:rsidRPr="00D21F5E" w:rsidRDefault="004C5A8C" w:rsidP="004C5A8C">
      <w:pPr>
        <w:pStyle w:val="Descripcin"/>
        <w:jc w:val="center"/>
        <w:rPr>
          <w:rFonts w:ascii="Times New Roman" w:hAnsi="Times New Roman" w:cs="Times New Roman"/>
          <w:i w:val="0"/>
          <w:color w:val="000000" w:themeColor="text1"/>
          <w:sz w:val="24"/>
          <w:szCs w:val="24"/>
        </w:rPr>
      </w:pPr>
      <w:bookmarkStart w:id="140" w:name="_Toc21067827"/>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26</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LAS RELACIONES PERSONALES</w:t>
      </w:r>
      <w:bookmarkEnd w:id="140"/>
    </w:p>
    <w:p w14:paraId="2FFA672B"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48C95D29" wp14:editId="433D9302">
            <wp:extent cx="4347845" cy="2400300"/>
            <wp:effectExtent l="0" t="0" r="1460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6941EFD"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B75A03C"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FCC861C" w14:textId="369B444E"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3441AC3A"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4A679059" w14:textId="349248D6" w:rsidR="00F54E1B" w:rsidRDefault="00F54E1B" w:rsidP="00F21D9C">
      <w:pPr>
        <w:spacing w:line="360" w:lineRule="auto"/>
        <w:jc w:val="both"/>
        <w:rPr>
          <w:rFonts w:ascii="Times New Roman" w:hAnsi="Times New Roman" w:cs="Times New Roman"/>
          <w:sz w:val="24"/>
          <w:szCs w:val="24"/>
        </w:rPr>
      </w:pPr>
      <w:r>
        <w:rPr>
          <w:rFonts w:ascii="Times New Roman" w:hAnsi="Times New Roman" w:cs="Times New Roman"/>
          <w:sz w:val="24"/>
          <w:szCs w:val="24"/>
        </w:rPr>
        <w:t>El 52% de los pacientes encuestados declararon sentirse normalmente satisfechos con sus relaciones personales, el 22, 4% afirmaron estar un poco satisfechos con las mismas, mientras que el 19,4% se sienten bastante satisfechos. Se evidencia que existen pequeñas proporciones como un 4,1% de pacientes que se sienten muy insatisfechos y por el contrario un 2% de pacientes muy satisfechos</w:t>
      </w:r>
      <w:r w:rsidR="00F21D9C">
        <w:rPr>
          <w:rFonts w:ascii="Times New Roman" w:hAnsi="Times New Roman" w:cs="Times New Roman"/>
          <w:sz w:val="24"/>
          <w:szCs w:val="24"/>
        </w:rPr>
        <w:t xml:space="preserve"> Este estudio concuerda con el realizado en Perú en la Clínica Virgen del Carmen Cañete, donde la satisfacción que sienten los pacientes con IRC en tratamiento de hemodiálisis con sus relaciones personales es normal ya que cuentan con el apoyo de familiares y amigos para el afrontamiento de la enfermedad.</w:t>
      </w:r>
    </w:p>
    <w:p w14:paraId="02199442" w14:textId="55806F32" w:rsidR="00F54E1B" w:rsidRPr="00D21F5E" w:rsidRDefault="00D21F5E" w:rsidP="00D21F5E">
      <w:pPr>
        <w:pStyle w:val="Descripcin"/>
        <w:jc w:val="center"/>
        <w:rPr>
          <w:rFonts w:ascii="Times New Roman" w:hAnsi="Times New Roman" w:cs="Times New Roman"/>
          <w:i w:val="0"/>
          <w:sz w:val="24"/>
          <w:szCs w:val="24"/>
        </w:rPr>
      </w:pPr>
      <w:bookmarkStart w:id="141" w:name="_Toc21067793"/>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27</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SU VIDA SEXUAL</w:t>
      </w:r>
      <w:bookmarkEnd w:id="141"/>
    </w:p>
    <w:tbl>
      <w:tblPr>
        <w:tblStyle w:val="Tabladecuadrcula1clara-nfasis51"/>
        <w:tblW w:w="6149" w:type="dxa"/>
        <w:jc w:val="center"/>
        <w:tblLook w:val="04A0" w:firstRow="1" w:lastRow="0" w:firstColumn="1" w:lastColumn="0" w:noHBand="0" w:noVBand="1"/>
      </w:tblPr>
      <w:tblGrid>
        <w:gridCol w:w="2129"/>
        <w:gridCol w:w="2030"/>
        <w:gridCol w:w="1990"/>
      </w:tblGrid>
      <w:tr w:rsidR="00F54E1B" w:rsidRPr="00F62CF4" w14:paraId="490B95CF" w14:textId="77777777" w:rsidTr="00F54E1B">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2A594700" w14:textId="77777777" w:rsidR="00F54E1B" w:rsidRPr="00F62CF4" w:rsidRDefault="00F54E1B" w:rsidP="00F54E1B">
            <w:pPr>
              <w:rPr>
                <w:rFonts w:eastAsia="Times New Roman"/>
                <w:szCs w:val="18"/>
                <w:lang w:eastAsia="es-MX"/>
              </w:rPr>
            </w:pPr>
            <w:r w:rsidRPr="00F62CF4">
              <w:rPr>
                <w:rFonts w:eastAsia="Times New Roman"/>
                <w:szCs w:val="18"/>
                <w:lang w:eastAsia="es-MX"/>
              </w:rPr>
              <w:t> </w:t>
            </w:r>
          </w:p>
        </w:tc>
        <w:tc>
          <w:tcPr>
            <w:tcW w:w="2030" w:type="dxa"/>
            <w:hideMark/>
          </w:tcPr>
          <w:p w14:paraId="3E05861F"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990" w:type="dxa"/>
            <w:hideMark/>
          </w:tcPr>
          <w:p w14:paraId="74F729CD"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Porcentaje</w:t>
            </w:r>
          </w:p>
        </w:tc>
      </w:tr>
      <w:tr w:rsidR="00F54E1B" w:rsidRPr="00F62CF4" w14:paraId="0200EE9A"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5C7EF53F" w14:textId="77777777" w:rsidR="00F54E1B" w:rsidRPr="00F62CF4" w:rsidRDefault="00F54E1B" w:rsidP="00F54E1B">
            <w:pPr>
              <w:rPr>
                <w:rFonts w:eastAsia="Times New Roman"/>
                <w:szCs w:val="18"/>
                <w:lang w:eastAsia="es-MX"/>
              </w:rPr>
            </w:pPr>
            <w:r w:rsidRPr="00F62CF4">
              <w:rPr>
                <w:rFonts w:eastAsia="Times New Roman"/>
                <w:szCs w:val="18"/>
                <w:lang w:eastAsia="es-MX"/>
              </w:rPr>
              <w:t>Muy insatisfecho</w:t>
            </w:r>
          </w:p>
        </w:tc>
        <w:tc>
          <w:tcPr>
            <w:tcW w:w="2030" w:type="dxa"/>
            <w:noWrap/>
            <w:hideMark/>
          </w:tcPr>
          <w:p w14:paraId="0D9363EE"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15</w:t>
            </w:r>
          </w:p>
        </w:tc>
        <w:tc>
          <w:tcPr>
            <w:tcW w:w="1990" w:type="dxa"/>
            <w:noWrap/>
            <w:hideMark/>
          </w:tcPr>
          <w:p w14:paraId="6A6D6678"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15.3</w:t>
            </w:r>
            <w:r>
              <w:rPr>
                <w:rFonts w:eastAsia="Times New Roman"/>
                <w:szCs w:val="18"/>
                <w:lang w:eastAsia="es-MX"/>
              </w:rPr>
              <w:t>%</w:t>
            </w:r>
          </w:p>
        </w:tc>
      </w:tr>
      <w:tr w:rsidR="00F54E1B" w:rsidRPr="00F62CF4" w14:paraId="0B025778"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78CE37B9" w14:textId="77777777" w:rsidR="00F54E1B" w:rsidRPr="00F62CF4" w:rsidRDefault="00F54E1B" w:rsidP="00F54E1B">
            <w:pPr>
              <w:rPr>
                <w:rFonts w:eastAsia="Times New Roman"/>
                <w:szCs w:val="18"/>
                <w:lang w:eastAsia="es-MX"/>
              </w:rPr>
            </w:pPr>
            <w:r w:rsidRPr="00F62CF4">
              <w:rPr>
                <w:rFonts w:eastAsia="Times New Roman"/>
                <w:szCs w:val="18"/>
                <w:lang w:eastAsia="es-MX"/>
              </w:rPr>
              <w:t>Poco</w:t>
            </w:r>
          </w:p>
        </w:tc>
        <w:tc>
          <w:tcPr>
            <w:tcW w:w="2030" w:type="dxa"/>
            <w:noWrap/>
            <w:hideMark/>
          </w:tcPr>
          <w:p w14:paraId="1A3CB3BD"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34</w:t>
            </w:r>
          </w:p>
        </w:tc>
        <w:tc>
          <w:tcPr>
            <w:tcW w:w="1990" w:type="dxa"/>
            <w:noWrap/>
            <w:hideMark/>
          </w:tcPr>
          <w:p w14:paraId="25C82A0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34.7</w:t>
            </w:r>
            <w:r>
              <w:rPr>
                <w:rFonts w:eastAsia="Times New Roman"/>
                <w:szCs w:val="18"/>
                <w:lang w:eastAsia="es-MX"/>
              </w:rPr>
              <w:t>%</w:t>
            </w:r>
          </w:p>
        </w:tc>
      </w:tr>
      <w:tr w:rsidR="00F54E1B" w:rsidRPr="00F62CF4" w14:paraId="3C367409"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73E25E26" w14:textId="77777777" w:rsidR="00F54E1B" w:rsidRPr="00F62CF4" w:rsidRDefault="00F54E1B" w:rsidP="00F54E1B">
            <w:pPr>
              <w:rPr>
                <w:rFonts w:eastAsia="Times New Roman"/>
                <w:szCs w:val="18"/>
                <w:lang w:eastAsia="es-MX"/>
              </w:rPr>
            </w:pPr>
            <w:r w:rsidRPr="00F62CF4">
              <w:rPr>
                <w:rFonts w:eastAsia="Times New Roman"/>
                <w:szCs w:val="18"/>
                <w:lang w:eastAsia="es-MX"/>
              </w:rPr>
              <w:t>Lo normal</w:t>
            </w:r>
          </w:p>
        </w:tc>
        <w:tc>
          <w:tcPr>
            <w:tcW w:w="2030" w:type="dxa"/>
            <w:noWrap/>
            <w:hideMark/>
          </w:tcPr>
          <w:p w14:paraId="4E42C38D"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40</w:t>
            </w:r>
          </w:p>
        </w:tc>
        <w:tc>
          <w:tcPr>
            <w:tcW w:w="1990" w:type="dxa"/>
            <w:noWrap/>
            <w:hideMark/>
          </w:tcPr>
          <w:p w14:paraId="7254D9DA"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40.8</w:t>
            </w:r>
            <w:r>
              <w:rPr>
                <w:rFonts w:eastAsia="Times New Roman"/>
                <w:szCs w:val="18"/>
                <w:lang w:eastAsia="es-MX"/>
              </w:rPr>
              <w:t>%</w:t>
            </w:r>
          </w:p>
        </w:tc>
      </w:tr>
      <w:tr w:rsidR="00F54E1B" w:rsidRPr="00F62CF4" w14:paraId="4729FC7E"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100E5038" w14:textId="77777777" w:rsidR="00F54E1B" w:rsidRPr="00F62CF4" w:rsidRDefault="00F54E1B" w:rsidP="00F54E1B">
            <w:pPr>
              <w:rPr>
                <w:rFonts w:eastAsia="Times New Roman"/>
                <w:szCs w:val="18"/>
                <w:lang w:eastAsia="es-MX"/>
              </w:rPr>
            </w:pPr>
            <w:r w:rsidRPr="00F62CF4">
              <w:rPr>
                <w:rFonts w:eastAsia="Times New Roman"/>
                <w:szCs w:val="18"/>
                <w:lang w:eastAsia="es-MX"/>
              </w:rPr>
              <w:t>Bastante satisfecho</w:t>
            </w:r>
          </w:p>
        </w:tc>
        <w:tc>
          <w:tcPr>
            <w:tcW w:w="2030" w:type="dxa"/>
            <w:noWrap/>
            <w:hideMark/>
          </w:tcPr>
          <w:p w14:paraId="10282AB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7</w:t>
            </w:r>
          </w:p>
        </w:tc>
        <w:tc>
          <w:tcPr>
            <w:tcW w:w="1990" w:type="dxa"/>
            <w:noWrap/>
            <w:hideMark/>
          </w:tcPr>
          <w:p w14:paraId="6FFC8FEA"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7.1</w:t>
            </w:r>
            <w:r>
              <w:rPr>
                <w:rFonts w:eastAsia="Times New Roman"/>
                <w:szCs w:val="18"/>
                <w:lang w:eastAsia="es-MX"/>
              </w:rPr>
              <w:t>%</w:t>
            </w:r>
          </w:p>
        </w:tc>
      </w:tr>
      <w:tr w:rsidR="00F54E1B" w:rsidRPr="00F62CF4" w14:paraId="285CD1C7"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30C84A9C" w14:textId="77777777" w:rsidR="00F54E1B" w:rsidRPr="00F62CF4" w:rsidRDefault="00F54E1B" w:rsidP="00F54E1B">
            <w:pPr>
              <w:rPr>
                <w:rFonts w:eastAsia="Times New Roman"/>
                <w:szCs w:val="18"/>
                <w:lang w:eastAsia="es-MX"/>
              </w:rPr>
            </w:pPr>
            <w:r w:rsidRPr="00F62CF4">
              <w:rPr>
                <w:rFonts w:eastAsia="Times New Roman"/>
                <w:szCs w:val="18"/>
                <w:lang w:eastAsia="es-MX"/>
              </w:rPr>
              <w:t>Muy satisfecho</w:t>
            </w:r>
          </w:p>
        </w:tc>
        <w:tc>
          <w:tcPr>
            <w:tcW w:w="2030" w:type="dxa"/>
            <w:noWrap/>
            <w:hideMark/>
          </w:tcPr>
          <w:p w14:paraId="0EE31E8A"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2</w:t>
            </w:r>
          </w:p>
        </w:tc>
        <w:tc>
          <w:tcPr>
            <w:tcW w:w="1990" w:type="dxa"/>
            <w:noWrap/>
            <w:hideMark/>
          </w:tcPr>
          <w:p w14:paraId="3A173BC5"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F62CF4" w14:paraId="566A8548"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29" w:type="dxa"/>
            <w:hideMark/>
          </w:tcPr>
          <w:p w14:paraId="0BE897A3" w14:textId="77777777" w:rsidR="00F54E1B" w:rsidRPr="00F62CF4" w:rsidRDefault="00F54E1B" w:rsidP="00F54E1B">
            <w:pPr>
              <w:rPr>
                <w:rFonts w:eastAsia="Times New Roman"/>
                <w:szCs w:val="18"/>
                <w:lang w:eastAsia="es-MX"/>
              </w:rPr>
            </w:pPr>
            <w:r w:rsidRPr="00F62CF4">
              <w:rPr>
                <w:rFonts w:eastAsia="Times New Roman"/>
                <w:szCs w:val="18"/>
                <w:lang w:eastAsia="es-MX"/>
              </w:rPr>
              <w:t>Total</w:t>
            </w:r>
          </w:p>
        </w:tc>
        <w:tc>
          <w:tcPr>
            <w:tcW w:w="2030" w:type="dxa"/>
            <w:noWrap/>
            <w:hideMark/>
          </w:tcPr>
          <w:p w14:paraId="750E019B"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62CF4">
              <w:rPr>
                <w:rFonts w:eastAsia="Times New Roman"/>
                <w:szCs w:val="18"/>
                <w:lang w:eastAsia="es-MX"/>
              </w:rPr>
              <w:t>98</w:t>
            </w:r>
          </w:p>
        </w:tc>
        <w:tc>
          <w:tcPr>
            <w:tcW w:w="1990" w:type="dxa"/>
            <w:noWrap/>
            <w:hideMark/>
          </w:tcPr>
          <w:p w14:paraId="35609CC2"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24DB0C83"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27BC2C1"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7AD901A"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764EA1FE" w14:textId="77777777" w:rsidR="00D21F5E" w:rsidRDefault="00D21F5E" w:rsidP="00D21F5E">
      <w:pPr>
        <w:autoSpaceDE w:val="0"/>
        <w:autoSpaceDN w:val="0"/>
        <w:adjustRightInd w:val="0"/>
        <w:rPr>
          <w:rFonts w:ascii="Times New Roman" w:hAnsi="Times New Roman" w:cs="Times New Roman"/>
          <w:b/>
          <w:sz w:val="24"/>
          <w:szCs w:val="24"/>
        </w:rPr>
      </w:pPr>
    </w:p>
    <w:p w14:paraId="41A99678" w14:textId="0214EACB" w:rsidR="00D21F5E" w:rsidRPr="00D21F5E" w:rsidRDefault="00D21F5E" w:rsidP="00D21F5E">
      <w:pPr>
        <w:pStyle w:val="Descripcin"/>
        <w:jc w:val="center"/>
        <w:rPr>
          <w:rFonts w:ascii="Times New Roman" w:hAnsi="Times New Roman" w:cs="Times New Roman"/>
          <w:b/>
          <w:i w:val="0"/>
          <w:color w:val="000000" w:themeColor="text1"/>
          <w:sz w:val="24"/>
          <w:szCs w:val="24"/>
        </w:rPr>
      </w:pPr>
      <w:bookmarkStart w:id="142" w:name="_Toc21067828"/>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27</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SU VIDA SEXUAL</w:t>
      </w:r>
      <w:bookmarkEnd w:id="142"/>
    </w:p>
    <w:p w14:paraId="477C10EC"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755E0AC7" wp14:editId="24E47223">
            <wp:extent cx="4572000" cy="2143125"/>
            <wp:effectExtent l="0" t="0" r="0"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44BE6C"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416A8CAE" w14:textId="6AFB64A8"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F19375E" w14:textId="52E3DA11"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356E055D" w14:textId="77777777" w:rsidR="00F54E1B" w:rsidRPr="005C7157" w:rsidRDefault="00F54E1B" w:rsidP="00F54E1B">
      <w:pPr>
        <w:rPr>
          <w:rFonts w:ascii="Times New Roman" w:hAnsi="Times New Roman" w:cs="Times New Roman"/>
          <w:sz w:val="24"/>
          <w:szCs w:val="24"/>
        </w:rPr>
      </w:pPr>
    </w:p>
    <w:p w14:paraId="58D09022" w14:textId="478146D1"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Se puede observar que la mayoría de los pacientes están normalmente satisfechos con su vida sexual, lo que representa un 40,8%, seguido del 34,7% de los pacientes que se sienten pocos satisfechos con su vida sexual y el 15,3% de aquellos muy insatisfechos. En menor proporción se observa a  los pacientes que declararon estar bastante y muy satisfechos   con 7,1% y 2% respectivamente.</w:t>
      </w:r>
      <w:r w:rsidR="00F21D9C">
        <w:rPr>
          <w:rFonts w:ascii="Times New Roman" w:hAnsi="Times New Roman" w:cs="Times New Roman"/>
          <w:sz w:val="24"/>
          <w:szCs w:val="24"/>
        </w:rPr>
        <w:t xml:space="preserve"> Al comparar estos resultados con el realizado en la en la Clínica Virgen del Carmen Cañete en Perú </w:t>
      </w:r>
      <w:r w:rsidR="00F21D9C" w:rsidRPr="00DD1047">
        <w:rPr>
          <w:rFonts w:ascii="Times New Roman" w:hAnsi="Times New Roman" w:cs="Times New Roman"/>
          <w:sz w:val="24"/>
          <w:szCs w:val="24"/>
        </w:rPr>
        <w:t>se ratifica</w:t>
      </w:r>
      <w:r w:rsidR="00F21D9C">
        <w:rPr>
          <w:rFonts w:ascii="Times New Roman" w:hAnsi="Times New Roman" w:cs="Times New Roman"/>
          <w:sz w:val="24"/>
          <w:szCs w:val="24"/>
        </w:rPr>
        <w:t xml:space="preserve"> que la mayoría de los pacientes están normalmente satisfechos con su vida sexual, porque pese al tratamiento al que están sometidos no le ven impedimento en su desempeño sexual.  </w:t>
      </w:r>
    </w:p>
    <w:p w14:paraId="42A42BCE" w14:textId="31D04BA5" w:rsidR="00F54E1B" w:rsidRPr="00D21F5E" w:rsidRDefault="00D21F5E" w:rsidP="00D21F5E">
      <w:pPr>
        <w:pStyle w:val="Descripcin"/>
        <w:jc w:val="center"/>
        <w:rPr>
          <w:rFonts w:ascii="Times New Roman" w:hAnsi="Times New Roman" w:cs="Times New Roman"/>
          <w:i w:val="0"/>
          <w:color w:val="000000" w:themeColor="text1"/>
          <w:sz w:val="24"/>
          <w:szCs w:val="24"/>
        </w:rPr>
      </w:pPr>
      <w:bookmarkStart w:id="143" w:name="_Toc21067794"/>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28</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EL APOYO DE AMIGOS</w:t>
      </w:r>
      <w:bookmarkEnd w:id="143"/>
    </w:p>
    <w:tbl>
      <w:tblPr>
        <w:tblStyle w:val="Tabladecuadrcula1clara-nfasis51"/>
        <w:tblW w:w="5807" w:type="dxa"/>
        <w:jc w:val="center"/>
        <w:tblLook w:val="04A0" w:firstRow="1" w:lastRow="0" w:firstColumn="1" w:lastColumn="0" w:noHBand="0" w:noVBand="1"/>
      </w:tblPr>
      <w:tblGrid>
        <w:gridCol w:w="2263"/>
        <w:gridCol w:w="1843"/>
        <w:gridCol w:w="1701"/>
      </w:tblGrid>
      <w:tr w:rsidR="00F54E1B" w:rsidRPr="00F62CF4" w14:paraId="5B9B0C3F" w14:textId="77777777" w:rsidTr="00F54E1B">
        <w:trPr>
          <w:cnfStyle w:val="100000000000" w:firstRow="1" w:lastRow="0" w:firstColumn="0" w:lastColumn="0" w:oddVBand="0" w:evenVBand="0" w:oddHBand="0"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2F316457" w14:textId="77777777" w:rsidR="00F54E1B" w:rsidRPr="00F62CF4" w:rsidRDefault="00F54E1B" w:rsidP="00F54E1B">
            <w:pPr>
              <w:rPr>
                <w:szCs w:val="18"/>
              </w:rPr>
            </w:pPr>
            <w:r w:rsidRPr="00F62CF4">
              <w:rPr>
                <w:szCs w:val="18"/>
              </w:rPr>
              <w:t> </w:t>
            </w:r>
          </w:p>
        </w:tc>
        <w:tc>
          <w:tcPr>
            <w:tcW w:w="1843" w:type="dxa"/>
            <w:hideMark/>
          </w:tcPr>
          <w:p w14:paraId="14E323AB"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B66D85">
              <w:rPr>
                <w:rFonts w:eastAsia="Times New Roman"/>
                <w:lang w:eastAsia="es-MX"/>
              </w:rPr>
              <w:t>Número de pacientes</w:t>
            </w:r>
          </w:p>
        </w:tc>
        <w:tc>
          <w:tcPr>
            <w:tcW w:w="1701" w:type="dxa"/>
            <w:hideMark/>
          </w:tcPr>
          <w:p w14:paraId="68DC043A" w14:textId="77777777" w:rsidR="00F54E1B" w:rsidRPr="00F62CF4" w:rsidRDefault="00F54E1B" w:rsidP="00F54E1B">
            <w:pPr>
              <w:jc w:val="center"/>
              <w:cnfStyle w:val="100000000000" w:firstRow="1" w:lastRow="0" w:firstColumn="0" w:lastColumn="0" w:oddVBand="0" w:evenVBand="0" w:oddHBand="0" w:evenHBand="0" w:firstRowFirstColumn="0" w:firstRowLastColumn="0" w:lastRowFirstColumn="0" w:lastRowLastColumn="0"/>
              <w:rPr>
                <w:szCs w:val="18"/>
              </w:rPr>
            </w:pPr>
            <w:r w:rsidRPr="00F62CF4">
              <w:rPr>
                <w:szCs w:val="18"/>
              </w:rPr>
              <w:t>Porcentaje</w:t>
            </w:r>
          </w:p>
        </w:tc>
      </w:tr>
      <w:tr w:rsidR="00F54E1B" w:rsidRPr="00F62CF4" w14:paraId="0BE3E99B" w14:textId="77777777" w:rsidTr="00F54E1B">
        <w:trPr>
          <w:trHeight w:val="66"/>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6631AB4B" w14:textId="77777777" w:rsidR="00F54E1B" w:rsidRPr="00F62CF4" w:rsidRDefault="00F54E1B" w:rsidP="00F54E1B">
            <w:pPr>
              <w:rPr>
                <w:szCs w:val="18"/>
              </w:rPr>
            </w:pPr>
            <w:r w:rsidRPr="00F62CF4">
              <w:rPr>
                <w:szCs w:val="18"/>
              </w:rPr>
              <w:t>Muy insatisfecho</w:t>
            </w:r>
          </w:p>
        </w:tc>
        <w:tc>
          <w:tcPr>
            <w:tcW w:w="1843" w:type="dxa"/>
            <w:noWrap/>
            <w:hideMark/>
          </w:tcPr>
          <w:p w14:paraId="1A85575B"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5</w:t>
            </w:r>
          </w:p>
        </w:tc>
        <w:tc>
          <w:tcPr>
            <w:tcW w:w="1701" w:type="dxa"/>
            <w:noWrap/>
            <w:hideMark/>
          </w:tcPr>
          <w:p w14:paraId="0875023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5.1</w:t>
            </w:r>
            <w:r>
              <w:rPr>
                <w:szCs w:val="18"/>
              </w:rPr>
              <w:t>%</w:t>
            </w:r>
          </w:p>
        </w:tc>
      </w:tr>
      <w:tr w:rsidR="00F54E1B" w:rsidRPr="00F62CF4" w14:paraId="183274FA" w14:textId="77777777" w:rsidTr="00F54E1B">
        <w:trPr>
          <w:trHeight w:val="40"/>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4185940F" w14:textId="77777777" w:rsidR="00F54E1B" w:rsidRPr="00F62CF4" w:rsidRDefault="00F54E1B" w:rsidP="00F54E1B">
            <w:pPr>
              <w:rPr>
                <w:szCs w:val="18"/>
              </w:rPr>
            </w:pPr>
            <w:r w:rsidRPr="00F62CF4">
              <w:rPr>
                <w:szCs w:val="18"/>
              </w:rPr>
              <w:t>Poco</w:t>
            </w:r>
          </w:p>
        </w:tc>
        <w:tc>
          <w:tcPr>
            <w:tcW w:w="1843" w:type="dxa"/>
            <w:noWrap/>
            <w:hideMark/>
          </w:tcPr>
          <w:p w14:paraId="3C8DD87E"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27</w:t>
            </w:r>
          </w:p>
        </w:tc>
        <w:tc>
          <w:tcPr>
            <w:tcW w:w="1701" w:type="dxa"/>
            <w:noWrap/>
            <w:hideMark/>
          </w:tcPr>
          <w:p w14:paraId="28B739D5"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27.6</w:t>
            </w:r>
            <w:r>
              <w:rPr>
                <w:szCs w:val="18"/>
              </w:rPr>
              <w:t>%</w:t>
            </w:r>
          </w:p>
        </w:tc>
      </w:tr>
      <w:tr w:rsidR="00F54E1B" w:rsidRPr="00F62CF4" w14:paraId="03BBBA97" w14:textId="77777777" w:rsidTr="00F54E1B">
        <w:trPr>
          <w:trHeight w:val="40"/>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62BE5111" w14:textId="77777777" w:rsidR="00F54E1B" w:rsidRPr="00F62CF4" w:rsidRDefault="00F54E1B" w:rsidP="00F54E1B">
            <w:pPr>
              <w:rPr>
                <w:szCs w:val="18"/>
              </w:rPr>
            </w:pPr>
            <w:r w:rsidRPr="00F62CF4">
              <w:rPr>
                <w:szCs w:val="18"/>
              </w:rPr>
              <w:t>Lo normal</w:t>
            </w:r>
          </w:p>
        </w:tc>
        <w:tc>
          <w:tcPr>
            <w:tcW w:w="1843" w:type="dxa"/>
            <w:noWrap/>
            <w:hideMark/>
          </w:tcPr>
          <w:p w14:paraId="3A38E67F"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45</w:t>
            </w:r>
          </w:p>
        </w:tc>
        <w:tc>
          <w:tcPr>
            <w:tcW w:w="1701" w:type="dxa"/>
            <w:noWrap/>
            <w:hideMark/>
          </w:tcPr>
          <w:p w14:paraId="33EF7080"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45.9</w:t>
            </w:r>
            <w:r>
              <w:rPr>
                <w:szCs w:val="18"/>
              </w:rPr>
              <w:t>%</w:t>
            </w:r>
          </w:p>
        </w:tc>
      </w:tr>
      <w:tr w:rsidR="00F54E1B" w:rsidRPr="00F62CF4" w14:paraId="58FA0BCB" w14:textId="77777777" w:rsidTr="00F54E1B">
        <w:trPr>
          <w:trHeight w:val="66"/>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53F1EF66" w14:textId="77777777" w:rsidR="00F54E1B" w:rsidRPr="00F62CF4" w:rsidRDefault="00F54E1B" w:rsidP="00F54E1B">
            <w:pPr>
              <w:rPr>
                <w:szCs w:val="18"/>
              </w:rPr>
            </w:pPr>
            <w:r w:rsidRPr="00F62CF4">
              <w:rPr>
                <w:szCs w:val="18"/>
              </w:rPr>
              <w:t>Bastante satisfecho</w:t>
            </w:r>
          </w:p>
        </w:tc>
        <w:tc>
          <w:tcPr>
            <w:tcW w:w="1843" w:type="dxa"/>
            <w:noWrap/>
            <w:hideMark/>
          </w:tcPr>
          <w:p w14:paraId="0379ECE8"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18</w:t>
            </w:r>
          </w:p>
        </w:tc>
        <w:tc>
          <w:tcPr>
            <w:tcW w:w="1701" w:type="dxa"/>
            <w:noWrap/>
            <w:hideMark/>
          </w:tcPr>
          <w:p w14:paraId="77823361"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18.4</w:t>
            </w:r>
            <w:r>
              <w:rPr>
                <w:szCs w:val="18"/>
              </w:rPr>
              <w:t>%</w:t>
            </w:r>
          </w:p>
        </w:tc>
      </w:tr>
      <w:tr w:rsidR="00F54E1B" w:rsidRPr="00F62CF4" w14:paraId="28115947" w14:textId="77777777" w:rsidTr="00F54E1B">
        <w:trPr>
          <w:trHeight w:val="66"/>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0BA358D2" w14:textId="77777777" w:rsidR="00F54E1B" w:rsidRPr="00F62CF4" w:rsidRDefault="00F54E1B" w:rsidP="00F54E1B">
            <w:pPr>
              <w:rPr>
                <w:szCs w:val="18"/>
              </w:rPr>
            </w:pPr>
            <w:r w:rsidRPr="00F62CF4">
              <w:rPr>
                <w:szCs w:val="18"/>
              </w:rPr>
              <w:t>Muy satisfecho</w:t>
            </w:r>
          </w:p>
        </w:tc>
        <w:tc>
          <w:tcPr>
            <w:tcW w:w="1843" w:type="dxa"/>
            <w:noWrap/>
            <w:hideMark/>
          </w:tcPr>
          <w:p w14:paraId="14931D40"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3</w:t>
            </w:r>
          </w:p>
        </w:tc>
        <w:tc>
          <w:tcPr>
            <w:tcW w:w="1701" w:type="dxa"/>
            <w:noWrap/>
            <w:hideMark/>
          </w:tcPr>
          <w:p w14:paraId="6AD5D320"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3.1</w:t>
            </w:r>
            <w:r>
              <w:rPr>
                <w:szCs w:val="18"/>
              </w:rPr>
              <w:t>%</w:t>
            </w:r>
          </w:p>
        </w:tc>
      </w:tr>
      <w:tr w:rsidR="00F54E1B" w:rsidRPr="00F62CF4" w14:paraId="32A0195B" w14:textId="77777777" w:rsidTr="00F54E1B">
        <w:trPr>
          <w:trHeight w:val="40"/>
          <w:jc w:val="center"/>
        </w:trPr>
        <w:tc>
          <w:tcPr>
            <w:cnfStyle w:val="001000000000" w:firstRow="0" w:lastRow="0" w:firstColumn="1" w:lastColumn="0" w:oddVBand="0" w:evenVBand="0" w:oddHBand="0" w:evenHBand="0" w:firstRowFirstColumn="0" w:firstRowLastColumn="0" w:lastRowFirstColumn="0" w:lastRowLastColumn="0"/>
            <w:tcW w:w="2263" w:type="dxa"/>
            <w:hideMark/>
          </w:tcPr>
          <w:p w14:paraId="3C9ACCF0" w14:textId="77777777" w:rsidR="00F54E1B" w:rsidRPr="00F62CF4" w:rsidRDefault="00F54E1B" w:rsidP="00F54E1B">
            <w:pPr>
              <w:rPr>
                <w:szCs w:val="18"/>
              </w:rPr>
            </w:pPr>
            <w:r w:rsidRPr="00F62CF4">
              <w:rPr>
                <w:szCs w:val="18"/>
              </w:rPr>
              <w:t>Total</w:t>
            </w:r>
          </w:p>
        </w:tc>
        <w:tc>
          <w:tcPr>
            <w:tcW w:w="1843" w:type="dxa"/>
            <w:noWrap/>
            <w:hideMark/>
          </w:tcPr>
          <w:p w14:paraId="19B4EC5B"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sidRPr="00F62CF4">
              <w:rPr>
                <w:szCs w:val="18"/>
              </w:rPr>
              <w:t>98</w:t>
            </w:r>
          </w:p>
        </w:tc>
        <w:tc>
          <w:tcPr>
            <w:tcW w:w="1701" w:type="dxa"/>
            <w:noWrap/>
            <w:hideMark/>
          </w:tcPr>
          <w:p w14:paraId="4CDC1861" w14:textId="77777777" w:rsidR="00F54E1B" w:rsidRPr="00F62CF4" w:rsidRDefault="00F54E1B" w:rsidP="00F54E1B">
            <w:pPr>
              <w:jc w:val="center"/>
              <w:cnfStyle w:val="000000000000" w:firstRow="0" w:lastRow="0" w:firstColumn="0" w:lastColumn="0" w:oddVBand="0" w:evenVBand="0" w:oddHBand="0" w:evenHBand="0" w:firstRowFirstColumn="0" w:firstRowLastColumn="0" w:lastRowFirstColumn="0" w:lastRowLastColumn="0"/>
              <w:rPr>
                <w:szCs w:val="18"/>
              </w:rPr>
            </w:pPr>
            <w:r>
              <w:rPr>
                <w:szCs w:val="18"/>
              </w:rPr>
              <w:t>100%</w:t>
            </w:r>
          </w:p>
        </w:tc>
      </w:tr>
    </w:tbl>
    <w:p w14:paraId="2FA3D198"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AAC7AA7"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3FC1C9E"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05EA289F"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54CD2D9B" w14:textId="0BC21661" w:rsidR="00D21F5E" w:rsidRPr="00D21F5E" w:rsidRDefault="00D21F5E" w:rsidP="00D21F5E">
      <w:pPr>
        <w:pStyle w:val="Descripcin"/>
        <w:jc w:val="center"/>
        <w:rPr>
          <w:rFonts w:ascii="Times New Roman" w:hAnsi="Times New Roman" w:cs="Times New Roman"/>
          <w:b/>
          <w:i w:val="0"/>
          <w:color w:val="000000" w:themeColor="text1"/>
          <w:sz w:val="24"/>
          <w:szCs w:val="24"/>
        </w:rPr>
      </w:pPr>
      <w:bookmarkStart w:id="144" w:name="_Toc21067829"/>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28</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EL APOYO DE AMIGOS</w:t>
      </w:r>
      <w:bookmarkEnd w:id="144"/>
    </w:p>
    <w:p w14:paraId="1443138A"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5C269F82" wp14:editId="32CF4472">
            <wp:extent cx="4572000" cy="26289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2507F9"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lastRenderedPageBreak/>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1026D60" w14:textId="54818FEC"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6F5D02EC" w14:textId="54AD001E"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 xml:space="preserve">y discusión </w:t>
      </w:r>
    </w:p>
    <w:p w14:paraId="5E4601C2" w14:textId="77777777" w:rsidR="00F54E1B" w:rsidRDefault="00F54E1B" w:rsidP="00F54E1B">
      <w:pPr>
        <w:rPr>
          <w:rFonts w:ascii="Times New Roman" w:hAnsi="Times New Roman" w:cs="Times New Roman"/>
          <w:sz w:val="24"/>
          <w:szCs w:val="24"/>
        </w:rPr>
      </w:pPr>
    </w:p>
    <w:p w14:paraId="320B7B10" w14:textId="3D664822" w:rsidR="00F21D9C"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Se puede observar que la mayoría de los pacientes están normalmente satisfechos con el apoyo que obtiene de sus amigos, lo que representa un 45,9%, seguido del 27,6% de los pacientes que se sienten pocos satisfechos con el apoyo de sus amigos y el 18,4% de aquellos bastantes satisfechos. En menor proporción se observa a  los pacientes que declararon estar muy insatisfechos con el 5,1%  y por el contrario muy satisfecho con un 3,1% respectivamente.</w:t>
      </w:r>
      <w:r w:rsidR="00F21D9C">
        <w:rPr>
          <w:rFonts w:ascii="Times New Roman" w:hAnsi="Times New Roman" w:cs="Times New Roman"/>
          <w:sz w:val="24"/>
          <w:szCs w:val="24"/>
        </w:rPr>
        <w:t xml:space="preserve"> Al comparar estos resultados con el realizado en la en la Clínica Virgen del Carmen Cañete en Perú </w:t>
      </w:r>
      <w:r w:rsidR="00F21D9C" w:rsidRPr="00DD1047">
        <w:rPr>
          <w:rFonts w:ascii="Times New Roman" w:hAnsi="Times New Roman" w:cs="Times New Roman"/>
          <w:sz w:val="24"/>
          <w:szCs w:val="24"/>
        </w:rPr>
        <w:t>se ratifica</w:t>
      </w:r>
      <w:r w:rsidR="00F21D9C">
        <w:rPr>
          <w:rFonts w:ascii="Times New Roman" w:hAnsi="Times New Roman" w:cs="Times New Roman"/>
          <w:sz w:val="24"/>
          <w:szCs w:val="24"/>
        </w:rPr>
        <w:t xml:space="preserve"> que la mayoría de los pacientes están normalmente satisfechos con el apoyo que obtiene de sus amigos, puesto que el apoyo brindado por su amistades influye en el desempeño del paciente en su entorno familiar, social y afectivo, resultando favorable para afrontar de mejor manera con esta enfermedad que invade de manera violenta la calidad de vida del paciente.</w:t>
      </w:r>
    </w:p>
    <w:p w14:paraId="2531F88C" w14:textId="0867CC4E" w:rsidR="00F54E1B" w:rsidRPr="00D21F5E" w:rsidRDefault="00D21F5E" w:rsidP="00D21F5E">
      <w:pPr>
        <w:pStyle w:val="Descripcin"/>
        <w:jc w:val="center"/>
        <w:rPr>
          <w:rFonts w:ascii="Times New Roman" w:hAnsi="Times New Roman" w:cs="Times New Roman"/>
          <w:i w:val="0"/>
          <w:color w:val="000000" w:themeColor="text1"/>
          <w:sz w:val="24"/>
          <w:szCs w:val="24"/>
        </w:rPr>
      </w:pPr>
      <w:bookmarkStart w:id="145" w:name="_Toc21067795"/>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29</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DE LAS CONDICIONES DEL LUGAR DONDE VIVE</w:t>
      </w:r>
      <w:bookmarkEnd w:id="145"/>
    </w:p>
    <w:tbl>
      <w:tblPr>
        <w:tblStyle w:val="Tabladecuadrcula1clara-nfasis51"/>
        <w:tblW w:w="6088" w:type="dxa"/>
        <w:jc w:val="center"/>
        <w:tblLook w:val="04A0" w:firstRow="1" w:lastRow="0" w:firstColumn="1" w:lastColumn="0" w:noHBand="0" w:noVBand="1"/>
      </w:tblPr>
      <w:tblGrid>
        <w:gridCol w:w="2108"/>
        <w:gridCol w:w="2010"/>
        <w:gridCol w:w="1970"/>
      </w:tblGrid>
      <w:tr w:rsidR="00F54E1B" w:rsidRPr="00F92AA1" w14:paraId="7C3673DE" w14:textId="77777777" w:rsidTr="00F54E1B">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0918E12A" w14:textId="77777777" w:rsidR="00F54E1B" w:rsidRPr="00F92AA1" w:rsidRDefault="00F54E1B" w:rsidP="00F54E1B">
            <w:pPr>
              <w:rPr>
                <w:rFonts w:eastAsia="Times New Roman"/>
                <w:szCs w:val="18"/>
                <w:lang w:eastAsia="es-MX"/>
              </w:rPr>
            </w:pPr>
            <w:r w:rsidRPr="00F92AA1">
              <w:rPr>
                <w:rFonts w:eastAsia="Times New Roman"/>
                <w:szCs w:val="18"/>
                <w:lang w:eastAsia="es-MX"/>
              </w:rPr>
              <w:t> </w:t>
            </w:r>
          </w:p>
        </w:tc>
        <w:tc>
          <w:tcPr>
            <w:tcW w:w="2010" w:type="dxa"/>
            <w:hideMark/>
          </w:tcPr>
          <w:p w14:paraId="1A82B49E"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970" w:type="dxa"/>
            <w:hideMark/>
          </w:tcPr>
          <w:p w14:paraId="2357D942"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Porcentaje</w:t>
            </w:r>
          </w:p>
        </w:tc>
      </w:tr>
      <w:tr w:rsidR="00F54E1B" w:rsidRPr="00F92AA1" w14:paraId="155F38D3"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50080302" w14:textId="77777777" w:rsidR="00F54E1B" w:rsidRPr="00F92AA1" w:rsidRDefault="00F54E1B" w:rsidP="00F54E1B">
            <w:pPr>
              <w:rPr>
                <w:rFonts w:eastAsia="Times New Roman"/>
                <w:szCs w:val="18"/>
                <w:lang w:eastAsia="es-MX"/>
              </w:rPr>
            </w:pPr>
            <w:r w:rsidRPr="00F92AA1">
              <w:rPr>
                <w:rFonts w:eastAsia="Times New Roman"/>
                <w:szCs w:val="18"/>
                <w:lang w:eastAsia="es-MX"/>
              </w:rPr>
              <w:t>Muy insatisfecho</w:t>
            </w:r>
          </w:p>
        </w:tc>
        <w:tc>
          <w:tcPr>
            <w:tcW w:w="2010" w:type="dxa"/>
            <w:noWrap/>
            <w:hideMark/>
          </w:tcPr>
          <w:p w14:paraId="5E684B33"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w:t>
            </w:r>
          </w:p>
        </w:tc>
        <w:tc>
          <w:tcPr>
            <w:tcW w:w="1970" w:type="dxa"/>
            <w:noWrap/>
            <w:hideMark/>
          </w:tcPr>
          <w:p w14:paraId="6219DDCF"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F92AA1" w14:paraId="1F1C830F"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0113BC57" w14:textId="77777777" w:rsidR="00F54E1B" w:rsidRPr="00F92AA1" w:rsidRDefault="00F54E1B" w:rsidP="00F54E1B">
            <w:pPr>
              <w:rPr>
                <w:rFonts w:eastAsia="Times New Roman"/>
                <w:szCs w:val="18"/>
                <w:lang w:eastAsia="es-MX"/>
              </w:rPr>
            </w:pPr>
            <w:r w:rsidRPr="00F92AA1">
              <w:rPr>
                <w:rFonts w:eastAsia="Times New Roman"/>
                <w:szCs w:val="18"/>
                <w:lang w:eastAsia="es-MX"/>
              </w:rPr>
              <w:t>Poco</w:t>
            </w:r>
          </w:p>
        </w:tc>
        <w:tc>
          <w:tcPr>
            <w:tcW w:w="2010" w:type="dxa"/>
            <w:noWrap/>
            <w:hideMark/>
          </w:tcPr>
          <w:p w14:paraId="6D2D063B"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13</w:t>
            </w:r>
          </w:p>
        </w:tc>
        <w:tc>
          <w:tcPr>
            <w:tcW w:w="1970" w:type="dxa"/>
            <w:noWrap/>
            <w:hideMark/>
          </w:tcPr>
          <w:p w14:paraId="73550137"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13.3</w:t>
            </w:r>
            <w:r>
              <w:rPr>
                <w:rFonts w:eastAsia="Times New Roman"/>
                <w:szCs w:val="18"/>
                <w:lang w:eastAsia="es-MX"/>
              </w:rPr>
              <w:t>%</w:t>
            </w:r>
          </w:p>
        </w:tc>
      </w:tr>
      <w:tr w:rsidR="00F54E1B" w:rsidRPr="00F92AA1" w14:paraId="1B7C5475"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23DC9577" w14:textId="77777777" w:rsidR="00F54E1B" w:rsidRPr="00F92AA1" w:rsidRDefault="00F54E1B" w:rsidP="00F54E1B">
            <w:pPr>
              <w:rPr>
                <w:rFonts w:eastAsia="Times New Roman"/>
                <w:szCs w:val="18"/>
                <w:lang w:eastAsia="es-MX"/>
              </w:rPr>
            </w:pPr>
            <w:r w:rsidRPr="00F92AA1">
              <w:rPr>
                <w:rFonts w:eastAsia="Times New Roman"/>
                <w:szCs w:val="18"/>
                <w:lang w:eastAsia="es-MX"/>
              </w:rPr>
              <w:t>Lo normal</w:t>
            </w:r>
          </w:p>
        </w:tc>
        <w:tc>
          <w:tcPr>
            <w:tcW w:w="2010" w:type="dxa"/>
            <w:noWrap/>
            <w:hideMark/>
          </w:tcPr>
          <w:p w14:paraId="605EC6DA"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58</w:t>
            </w:r>
          </w:p>
        </w:tc>
        <w:tc>
          <w:tcPr>
            <w:tcW w:w="1970" w:type="dxa"/>
            <w:noWrap/>
            <w:hideMark/>
          </w:tcPr>
          <w:p w14:paraId="2EFF841F"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59.2</w:t>
            </w:r>
            <w:r>
              <w:rPr>
                <w:rFonts w:eastAsia="Times New Roman"/>
                <w:szCs w:val="18"/>
                <w:lang w:eastAsia="es-MX"/>
              </w:rPr>
              <w:t>%</w:t>
            </w:r>
          </w:p>
        </w:tc>
      </w:tr>
      <w:tr w:rsidR="00F54E1B" w:rsidRPr="00F92AA1" w14:paraId="6C85A714"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0BC0D304" w14:textId="77777777" w:rsidR="00F54E1B" w:rsidRPr="00F92AA1" w:rsidRDefault="00F54E1B" w:rsidP="00F54E1B">
            <w:pPr>
              <w:rPr>
                <w:rFonts w:eastAsia="Times New Roman"/>
                <w:szCs w:val="18"/>
                <w:lang w:eastAsia="es-MX"/>
              </w:rPr>
            </w:pPr>
            <w:r w:rsidRPr="00F92AA1">
              <w:rPr>
                <w:rFonts w:eastAsia="Times New Roman"/>
                <w:szCs w:val="18"/>
                <w:lang w:eastAsia="es-MX"/>
              </w:rPr>
              <w:t>Bastante satisfecho</w:t>
            </w:r>
          </w:p>
        </w:tc>
        <w:tc>
          <w:tcPr>
            <w:tcW w:w="2010" w:type="dxa"/>
            <w:noWrap/>
            <w:hideMark/>
          </w:tcPr>
          <w:p w14:paraId="7F6BF101"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25</w:t>
            </w:r>
          </w:p>
        </w:tc>
        <w:tc>
          <w:tcPr>
            <w:tcW w:w="1970" w:type="dxa"/>
            <w:noWrap/>
            <w:hideMark/>
          </w:tcPr>
          <w:p w14:paraId="6B09A82D"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25.5</w:t>
            </w:r>
            <w:r>
              <w:rPr>
                <w:rFonts w:eastAsia="Times New Roman"/>
                <w:szCs w:val="18"/>
                <w:lang w:eastAsia="es-MX"/>
              </w:rPr>
              <w:t>%</w:t>
            </w:r>
          </w:p>
        </w:tc>
      </w:tr>
      <w:tr w:rsidR="00F54E1B" w:rsidRPr="00F92AA1" w14:paraId="6E3F85ED" w14:textId="77777777" w:rsidTr="00F54E1B">
        <w:trPr>
          <w:trHeight w:val="302"/>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5E679749" w14:textId="77777777" w:rsidR="00F54E1B" w:rsidRPr="00F92AA1" w:rsidRDefault="00F54E1B" w:rsidP="00F54E1B">
            <w:pPr>
              <w:rPr>
                <w:rFonts w:eastAsia="Times New Roman"/>
                <w:szCs w:val="18"/>
                <w:lang w:eastAsia="es-MX"/>
              </w:rPr>
            </w:pPr>
            <w:r w:rsidRPr="00F92AA1">
              <w:rPr>
                <w:rFonts w:eastAsia="Times New Roman"/>
                <w:szCs w:val="18"/>
                <w:lang w:eastAsia="es-MX"/>
              </w:rPr>
              <w:t>Muy satisfecho</w:t>
            </w:r>
          </w:p>
        </w:tc>
        <w:tc>
          <w:tcPr>
            <w:tcW w:w="2010" w:type="dxa"/>
            <w:noWrap/>
            <w:hideMark/>
          </w:tcPr>
          <w:p w14:paraId="4723B073"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w:t>
            </w:r>
          </w:p>
        </w:tc>
        <w:tc>
          <w:tcPr>
            <w:tcW w:w="1970" w:type="dxa"/>
            <w:noWrap/>
            <w:hideMark/>
          </w:tcPr>
          <w:p w14:paraId="3F34F8F4"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w:t>
            </w:r>
          </w:p>
        </w:tc>
      </w:tr>
      <w:tr w:rsidR="00F54E1B" w:rsidRPr="00F92AA1" w14:paraId="75740516" w14:textId="77777777" w:rsidTr="00F54E1B">
        <w:trPr>
          <w:trHeight w:val="18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1601B469" w14:textId="77777777" w:rsidR="00F54E1B" w:rsidRPr="00F92AA1" w:rsidRDefault="00F54E1B" w:rsidP="00F54E1B">
            <w:pPr>
              <w:rPr>
                <w:rFonts w:eastAsia="Times New Roman"/>
                <w:szCs w:val="18"/>
                <w:lang w:eastAsia="es-MX"/>
              </w:rPr>
            </w:pPr>
            <w:r w:rsidRPr="00F92AA1">
              <w:rPr>
                <w:rFonts w:eastAsia="Times New Roman"/>
                <w:szCs w:val="18"/>
                <w:lang w:eastAsia="es-MX"/>
              </w:rPr>
              <w:t>Total</w:t>
            </w:r>
          </w:p>
        </w:tc>
        <w:tc>
          <w:tcPr>
            <w:tcW w:w="2010" w:type="dxa"/>
            <w:noWrap/>
            <w:hideMark/>
          </w:tcPr>
          <w:p w14:paraId="5A72D56B"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98</w:t>
            </w:r>
          </w:p>
        </w:tc>
        <w:tc>
          <w:tcPr>
            <w:tcW w:w="1970" w:type="dxa"/>
            <w:noWrap/>
            <w:hideMark/>
          </w:tcPr>
          <w:p w14:paraId="02724955"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3E32A51C" w14:textId="77777777" w:rsidR="00D62EBD" w:rsidRDefault="00D62EBD" w:rsidP="004A213F">
      <w:pPr>
        <w:autoSpaceDE w:val="0"/>
        <w:autoSpaceDN w:val="0"/>
        <w:adjustRightInd w:val="0"/>
        <w:spacing w:after="0" w:line="240" w:lineRule="auto"/>
        <w:jc w:val="both"/>
        <w:rPr>
          <w:rFonts w:ascii="Times New Roman" w:hAnsi="Times New Roman" w:cs="Times New Roman"/>
          <w:b/>
          <w:sz w:val="24"/>
          <w:szCs w:val="24"/>
        </w:rPr>
      </w:pPr>
    </w:p>
    <w:p w14:paraId="052AE321"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9582827"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7EA13E6"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0A0A2657"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426D8B88"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7F8EB585"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20D6BCB5"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69123C4D"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7BA039EC"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4CDB1EC6"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0D387E81"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4B59D5E8" w14:textId="77777777" w:rsidR="00F21D9C" w:rsidRDefault="00F21D9C" w:rsidP="00D21F5E">
      <w:pPr>
        <w:pStyle w:val="Descripcin"/>
        <w:jc w:val="center"/>
        <w:rPr>
          <w:rFonts w:ascii="Times New Roman" w:hAnsi="Times New Roman" w:cs="Times New Roman"/>
          <w:b/>
          <w:i w:val="0"/>
          <w:color w:val="000000" w:themeColor="text1"/>
          <w:sz w:val="24"/>
          <w:szCs w:val="24"/>
        </w:rPr>
      </w:pPr>
    </w:p>
    <w:p w14:paraId="3BAB86A6" w14:textId="420AD175" w:rsidR="00D21F5E" w:rsidRPr="00D21F5E" w:rsidRDefault="00D21F5E" w:rsidP="00D21F5E">
      <w:pPr>
        <w:pStyle w:val="Descripcin"/>
        <w:jc w:val="center"/>
        <w:rPr>
          <w:rFonts w:ascii="Times New Roman" w:hAnsi="Times New Roman" w:cs="Times New Roman"/>
          <w:b/>
          <w:i w:val="0"/>
          <w:color w:val="000000" w:themeColor="text1"/>
          <w:sz w:val="24"/>
          <w:szCs w:val="24"/>
        </w:rPr>
      </w:pPr>
      <w:bookmarkStart w:id="146" w:name="_Toc21067830"/>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29</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DE LAS CONDICIONES DEL LUGAR DONDE VIVE</w:t>
      </w:r>
      <w:bookmarkEnd w:id="146"/>
    </w:p>
    <w:p w14:paraId="39E5462F"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41B4AF41" wp14:editId="4BB417A5">
            <wp:extent cx="4572000" cy="2743200"/>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B84840"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7B8A18E"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6D9CCB1"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5291CCE" w14:textId="77777777" w:rsidR="00D21F5E" w:rsidRPr="003C1242" w:rsidRDefault="00D21F5E" w:rsidP="00F54E1B">
      <w:pPr>
        <w:autoSpaceDE w:val="0"/>
        <w:autoSpaceDN w:val="0"/>
        <w:adjustRightInd w:val="0"/>
        <w:spacing w:after="0" w:line="240" w:lineRule="auto"/>
        <w:jc w:val="both"/>
        <w:rPr>
          <w:rFonts w:ascii="Times New Roman" w:hAnsi="Times New Roman" w:cs="Times New Roman"/>
          <w:sz w:val="24"/>
          <w:szCs w:val="24"/>
        </w:rPr>
      </w:pPr>
    </w:p>
    <w:p w14:paraId="5C8E7B2A" w14:textId="0C2771D0"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6117E46E" w14:textId="77777777" w:rsidR="00F54E1B" w:rsidRDefault="00F54E1B" w:rsidP="00F54E1B">
      <w:pPr>
        <w:rPr>
          <w:rFonts w:ascii="Times New Roman" w:hAnsi="Times New Roman" w:cs="Times New Roman"/>
          <w:sz w:val="24"/>
          <w:szCs w:val="24"/>
        </w:rPr>
      </w:pPr>
    </w:p>
    <w:p w14:paraId="6CA3388F" w14:textId="232A93F5"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Se puede observar que la mayoría de los pacientes están normalmente satisfechos con las condiciones de donde vive, lo que representa un 59,2%, seguido del 25,5% de los pacientes que se sienten bastante satisfechos y el 13,3% de aquellos poco satisfechos con las condiciones de donde vive. En mucha menor proporción los pacientes declararon estar muy insatisfechos con el 1%  y por el contrario muy satisfecho con un 1% respectivamente.</w:t>
      </w:r>
      <w:r w:rsidR="00F21D9C">
        <w:rPr>
          <w:rFonts w:ascii="Times New Roman" w:hAnsi="Times New Roman" w:cs="Times New Roman"/>
          <w:sz w:val="24"/>
          <w:szCs w:val="24"/>
        </w:rPr>
        <w:t xml:space="preserve"> Al comparar estos resultados con el realizado en la en la Clínica Virgen del Carmen Cañete en Perú, la mayoría de pacientes concuerda que la mayoría de los pacientes están normalmente satisfechos con las condiciones de donde vive, pese al impacto en la calidad de vida del paciente y su familia, así como los cambios </w:t>
      </w:r>
      <w:r w:rsidR="00F21D9C" w:rsidRPr="00F21D9C">
        <w:rPr>
          <w:rFonts w:ascii="Times New Roman" w:hAnsi="Times New Roman" w:cs="Times New Roman"/>
          <w:sz w:val="24"/>
          <w:szCs w:val="24"/>
        </w:rPr>
        <w:t>fisiológicos, emocionales, sociales y económicos</w:t>
      </w:r>
      <w:r w:rsidR="00F21D9C">
        <w:rPr>
          <w:rFonts w:ascii="Times New Roman" w:hAnsi="Times New Roman" w:cs="Times New Roman"/>
          <w:sz w:val="24"/>
          <w:szCs w:val="24"/>
        </w:rPr>
        <w:t xml:space="preserve"> que desencadenan las enfermedades crónicas degenerativas. </w:t>
      </w:r>
    </w:p>
    <w:p w14:paraId="6045F028" w14:textId="77777777" w:rsidR="00F21D9C" w:rsidRDefault="00F21D9C" w:rsidP="00F54E1B">
      <w:pPr>
        <w:spacing w:line="360" w:lineRule="auto"/>
        <w:jc w:val="both"/>
        <w:rPr>
          <w:rFonts w:ascii="Times New Roman" w:hAnsi="Times New Roman" w:cs="Times New Roman"/>
          <w:sz w:val="24"/>
          <w:szCs w:val="24"/>
        </w:rPr>
      </w:pPr>
    </w:p>
    <w:p w14:paraId="761B2630" w14:textId="77777777" w:rsidR="00F21D9C" w:rsidRDefault="00F21D9C" w:rsidP="00F54E1B">
      <w:pPr>
        <w:spacing w:line="360" w:lineRule="auto"/>
        <w:jc w:val="both"/>
        <w:rPr>
          <w:rFonts w:ascii="Times New Roman" w:hAnsi="Times New Roman" w:cs="Times New Roman"/>
          <w:sz w:val="24"/>
          <w:szCs w:val="24"/>
        </w:rPr>
      </w:pPr>
    </w:p>
    <w:p w14:paraId="0A9502B7" w14:textId="77777777" w:rsidR="00F21D9C" w:rsidRDefault="00F21D9C" w:rsidP="00F54E1B">
      <w:pPr>
        <w:spacing w:line="360" w:lineRule="auto"/>
        <w:jc w:val="both"/>
        <w:rPr>
          <w:rFonts w:ascii="Times New Roman" w:hAnsi="Times New Roman" w:cs="Times New Roman"/>
          <w:sz w:val="24"/>
          <w:szCs w:val="24"/>
        </w:rPr>
      </w:pPr>
    </w:p>
    <w:p w14:paraId="24EF345E" w14:textId="46F98A83" w:rsidR="00F54E1B" w:rsidRPr="00D21F5E" w:rsidRDefault="00D21F5E" w:rsidP="00D21F5E">
      <w:pPr>
        <w:pStyle w:val="Descripcin"/>
        <w:jc w:val="center"/>
        <w:rPr>
          <w:rFonts w:ascii="Times New Roman" w:hAnsi="Times New Roman" w:cs="Times New Roman"/>
          <w:i w:val="0"/>
          <w:color w:val="000000" w:themeColor="text1"/>
          <w:sz w:val="24"/>
          <w:szCs w:val="24"/>
        </w:rPr>
      </w:pPr>
      <w:bookmarkStart w:id="147" w:name="_Toc21067796"/>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30</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EL ACCESO QUE TIENE A LOS SERVICIOS SANITARIOS</w:t>
      </w:r>
      <w:bookmarkEnd w:id="147"/>
    </w:p>
    <w:tbl>
      <w:tblPr>
        <w:tblStyle w:val="Tabladecuadrcula1clara-nfasis51"/>
        <w:tblW w:w="5098" w:type="dxa"/>
        <w:jc w:val="center"/>
        <w:tblLook w:val="04A0" w:firstRow="1" w:lastRow="0" w:firstColumn="1" w:lastColumn="0" w:noHBand="0" w:noVBand="1"/>
      </w:tblPr>
      <w:tblGrid>
        <w:gridCol w:w="2101"/>
        <w:gridCol w:w="1580"/>
        <w:gridCol w:w="1417"/>
      </w:tblGrid>
      <w:tr w:rsidR="00F54E1B" w:rsidRPr="00F92AA1" w14:paraId="2AD26310" w14:textId="77777777" w:rsidTr="00F54E1B">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101" w:type="dxa"/>
            <w:hideMark/>
          </w:tcPr>
          <w:p w14:paraId="07B8CC6C" w14:textId="77777777" w:rsidR="00F54E1B" w:rsidRPr="00F92AA1" w:rsidRDefault="00F54E1B" w:rsidP="00F54E1B">
            <w:pPr>
              <w:rPr>
                <w:rFonts w:eastAsia="Times New Roman"/>
                <w:szCs w:val="18"/>
                <w:lang w:eastAsia="es-MX"/>
              </w:rPr>
            </w:pPr>
            <w:r w:rsidRPr="00F92AA1">
              <w:rPr>
                <w:rFonts w:eastAsia="Times New Roman"/>
                <w:szCs w:val="18"/>
                <w:lang w:eastAsia="es-MX"/>
              </w:rPr>
              <w:t> </w:t>
            </w:r>
          </w:p>
        </w:tc>
        <w:tc>
          <w:tcPr>
            <w:tcW w:w="1580" w:type="dxa"/>
            <w:hideMark/>
          </w:tcPr>
          <w:p w14:paraId="57870FA5"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417" w:type="dxa"/>
            <w:hideMark/>
          </w:tcPr>
          <w:p w14:paraId="7370008F"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Porcentaje</w:t>
            </w:r>
          </w:p>
        </w:tc>
      </w:tr>
      <w:tr w:rsidR="00F54E1B" w:rsidRPr="00F92AA1" w14:paraId="6F21BB21" w14:textId="77777777" w:rsidTr="00F54E1B">
        <w:trPr>
          <w:trHeight w:val="291"/>
          <w:jc w:val="center"/>
        </w:trPr>
        <w:tc>
          <w:tcPr>
            <w:cnfStyle w:val="001000000000" w:firstRow="0" w:lastRow="0" w:firstColumn="1" w:lastColumn="0" w:oddVBand="0" w:evenVBand="0" w:oddHBand="0" w:evenHBand="0" w:firstRowFirstColumn="0" w:firstRowLastColumn="0" w:lastRowFirstColumn="0" w:lastRowLastColumn="0"/>
            <w:tcW w:w="2101" w:type="dxa"/>
            <w:hideMark/>
          </w:tcPr>
          <w:p w14:paraId="642F330E" w14:textId="77777777" w:rsidR="00F54E1B" w:rsidRPr="00F92AA1" w:rsidRDefault="00F54E1B" w:rsidP="00F54E1B">
            <w:pPr>
              <w:rPr>
                <w:rFonts w:eastAsia="Times New Roman"/>
                <w:szCs w:val="18"/>
                <w:lang w:eastAsia="es-MX"/>
              </w:rPr>
            </w:pPr>
            <w:r w:rsidRPr="00F92AA1">
              <w:rPr>
                <w:rFonts w:eastAsia="Times New Roman"/>
                <w:szCs w:val="18"/>
                <w:lang w:eastAsia="es-MX"/>
              </w:rPr>
              <w:t>Poco</w:t>
            </w:r>
          </w:p>
        </w:tc>
        <w:tc>
          <w:tcPr>
            <w:tcW w:w="1580" w:type="dxa"/>
            <w:noWrap/>
            <w:hideMark/>
          </w:tcPr>
          <w:p w14:paraId="01C67C8D"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18</w:t>
            </w:r>
          </w:p>
        </w:tc>
        <w:tc>
          <w:tcPr>
            <w:tcW w:w="1417" w:type="dxa"/>
            <w:noWrap/>
            <w:hideMark/>
          </w:tcPr>
          <w:p w14:paraId="36A4E63E"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18.4</w:t>
            </w:r>
            <w:r>
              <w:rPr>
                <w:rFonts w:eastAsia="Times New Roman"/>
                <w:szCs w:val="18"/>
                <w:lang w:eastAsia="es-MX"/>
              </w:rPr>
              <w:t>%</w:t>
            </w:r>
          </w:p>
        </w:tc>
      </w:tr>
      <w:tr w:rsidR="00F54E1B" w:rsidRPr="00F92AA1" w14:paraId="7450A7B2" w14:textId="77777777" w:rsidTr="00F54E1B">
        <w:trPr>
          <w:trHeight w:val="291"/>
          <w:jc w:val="center"/>
        </w:trPr>
        <w:tc>
          <w:tcPr>
            <w:cnfStyle w:val="001000000000" w:firstRow="0" w:lastRow="0" w:firstColumn="1" w:lastColumn="0" w:oddVBand="0" w:evenVBand="0" w:oddHBand="0" w:evenHBand="0" w:firstRowFirstColumn="0" w:firstRowLastColumn="0" w:lastRowFirstColumn="0" w:lastRowLastColumn="0"/>
            <w:tcW w:w="2101" w:type="dxa"/>
            <w:hideMark/>
          </w:tcPr>
          <w:p w14:paraId="7C14D353" w14:textId="77777777" w:rsidR="00F54E1B" w:rsidRPr="00F92AA1" w:rsidRDefault="00F54E1B" w:rsidP="00F54E1B">
            <w:pPr>
              <w:rPr>
                <w:rFonts w:eastAsia="Times New Roman"/>
                <w:szCs w:val="18"/>
                <w:lang w:eastAsia="es-MX"/>
              </w:rPr>
            </w:pPr>
            <w:r w:rsidRPr="00F92AA1">
              <w:rPr>
                <w:rFonts w:eastAsia="Times New Roman"/>
                <w:szCs w:val="18"/>
                <w:lang w:eastAsia="es-MX"/>
              </w:rPr>
              <w:t>Lo normal</w:t>
            </w:r>
          </w:p>
        </w:tc>
        <w:tc>
          <w:tcPr>
            <w:tcW w:w="1580" w:type="dxa"/>
            <w:noWrap/>
            <w:hideMark/>
          </w:tcPr>
          <w:p w14:paraId="45FC1E8C"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55</w:t>
            </w:r>
          </w:p>
        </w:tc>
        <w:tc>
          <w:tcPr>
            <w:tcW w:w="1417" w:type="dxa"/>
            <w:noWrap/>
            <w:hideMark/>
          </w:tcPr>
          <w:p w14:paraId="742CC363"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56.1</w:t>
            </w:r>
            <w:r>
              <w:rPr>
                <w:rFonts w:eastAsia="Times New Roman"/>
                <w:szCs w:val="18"/>
                <w:lang w:eastAsia="es-MX"/>
              </w:rPr>
              <w:t>%</w:t>
            </w:r>
          </w:p>
        </w:tc>
      </w:tr>
      <w:tr w:rsidR="00F54E1B" w:rsidRPr="00F92AA1" w14:paraId="5FBF9C29" w14:textId="77777777" w:rsidTr="00F54E1B">
        <w:trPr>
          <w:trHeight w:val="466"/>
          <w:jc w:val="center"/>
        </w:trPr>
        <w:tc>
          <w:tcPr>
            <w:cnfStyle w:val="001000000000" w:firstRow="0" w:lastRow="0" w:firstColumn="1" w:lastColumn="0" w:oddVBand="0" w:evenVBand="0" w:oddHBand="0" w:evenHBand="0" w:firstRowFirstColumn="0" w:firstRowLastColumn="0" w:lastRowFirstColumn="0" w:lastRowLastColumn="0"/>
            <w:tcW w:w="2101" w:type="dxa"/>
            <w:hideMark/>
          </w:tcPr>
          <w:p w14:paraId="553E45E2" w14:textId="77777777" w:rsidR="00F54E1B" w:rsidRPr="00F92AA1" w:rsidRDefault="00F54E1B" w:rsidP="00F54E1B">
            <w:pPr>
              <w:rPr>
                <w:rFonts w:eastAsia="Times New Roman"/>
                <w:szCs w:val="18"/>
                <w:lang w:eastAsia="es-MX"/>
              </w:rPr>
            </w:pPr>
            <w:r w:rsidRPr="00F92AA1">
              <w:rPr>
                <w:rFonts w:eastAsia="Times New Roman"/>
                <w:szCs w:val="18"/>
                <w:lang w:eastAsia="es-MX"/>
              </w:rPr>
              <w:t>Bastante satisfecho</w:t>
            </w:r>
          </w:p>
        </w:tc>
        <w:tc>
          <w:tcPr>
            <w:tcW w:w="1580" w:type="dxa"/>
            <w:noWrap/>
            <w:hideMark/>
          </w:tcPr>
          <w:p w14:paraId="510BD06F"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25</w:t>
            </w:r>
          </w:p>
        </w:tc>
        <w:tc>
          <w:tcPr>
            <w:tcW w:w="1417" w:type="dxa"/>
            <w:noWrap/>
            <w:hideMark/>
          </w:tcPr>
          <w:p w14:paraId="4D480A4A"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25.5</w:t>
            </w:r>
            <w:r>
              <w:rPr>
                <w:rFonts w:eastAsia="Times New Roman"/>
                <w:szCs w:val="18"/>
                <w:lang w:eastAsia="es-MX"/>
              </w:rPr>
              <w:t>5</w:t>
            </w:r>
          </w:p>
        </w:tc>
      </w:tr>
      <w:tr w:rsidR="00F54E1B" w:rsidRPr="00F92AA1" w14:paraId="2E8D873A" w14:textId="77777777" w:rsidTr="00F54E1B">
        <w:trPr>
          <w:trHeight w:val="291"/>
          <w:jc w:val="center"/>
        </w:trPr>
        <w:tc>
          <w:tcPr>
            <w:cnfStyle w:val="001000000000" w:firstRow="0" w:lastRow="0" w:firstColumn="1" w:lastColumn="0" w:oddVBand="0" w:evenVBand="0" w:oddHBand="0" w:evenHBand="0" w:firstRowFirstColumn="0" w:firstRowLastColumn="0" w:lastRowFirstColumn="0" w:lastRowLastColumn="0"/>
            <w:tcW w:w="2101" w:type="dxa"/>
            <w:hideMark/>
          </w:tcPr>
          <w:p w14:paraId="54D6C495" w14:textId="77777777" w:rsidR="00F54E1B" w:rsidRPr="00F92AA1" w:rsidRDefault="00F54E1B" w:rsidP="00F54E1B">
            <w:pPr>
              <w:rPr>
                <w:rFonts w:eastAsia="Times New Roman"/>
                <w:szCs w:val="18"/>
                <w:lang w:eastAsia="es-MX"/>
              </w:rPr>
            </w:pPr>
            <w:r w:rsidRPr="00F92AA1">
              <w:rPr>
                <w:rFonts w:eastAsia="Times New Roman"/>
                <w:szCs w:val="18"/>
                <w:lang w:eastAsia="es-MX"/>
              </w:rPr>
              <w:t>Total</w:t>
            </w:r>
          </w:p>
        </w:tc>
        <w:tc>
          <w:tcPr>
            <w:tcW w:w="1580" w:type="dxa"/>
            <w:noWrap/>
            <w:hideMark/>
          </w:tcPr>
          <w:p w14:paraId="4E40735A"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98</w:t>
            </w:r>
          </w:p>
        </w:tc>
        <w:tc>
          <w:tcPr>
            <w:tcW w:w="1417" w:type="dxa"/>
            <w:noWrap/>
            <w:hideMark/>
          </w:tcPr>
          <w:p w14:paraId="19961AC4"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011AAA6B"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70878A6"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05C3D4D"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509FE76E" w14:textId="77777777" w:rsidR="00D21F5E" w:rsidRDefault="00D21F5E" w:rsidP="00F54E1B">
      <w:pPr>
        <w:autoSpaceDE w:val="0"/>
        <w:autoSpaceDN w:val="0"/>
        <w:adjustRightInd w:val="0"/>
        <w:spacing w:after="0" w:line="240" w:lineRule="auto"/>
        <w:jc w:val="both"/>
        <w:rPr>
          <w:rFonts w:ascii="Times New Roman" w:hAnsi="Times New Roman" w:cs="Times New Roman"/>
          <w:b/>
          <w:sz w:val="24"/>
          <w:szCs w:val="24"/>
        </w:rPr>
      </w:pPr>
    </w:p>
    <w:p w14:paraId="1B0977D6" w14:textId="77777777" w:rsidR="004A213F" w:rsidRDefault="004A213F" w:rsidP="00F54E1B">
      <w:pPr>
        <w:autoSpaceDE w:val="0"/>
        <w:autoSpaceDN w:val="0"/>
        <w:adjustRightInd w:val="0"/>
        <w:spacing w:after="0" w:line="240" w:lineRule="auto"/>
        <w:jc w:val="both"/>
        <w:rPr>
          <w:rFonts w:ascii="Times New Roman" w:hAnsi="Times New Roman" w:cs="Times New Roman"/>
          <w:b/>
          <w:sz w:val="24"/>
          <w:szCs w:val="24"/>
        </w:rPr>
      </w:pPr>
    </w:p>
    <w:p w14:paraId="5D66486C" w14:textId="6DB27DAF" w:rsidR="00D21F5E" w:rsidRPr="00D21F5E" w:rsidRDefault="00D21F5E" w:rsidP="00D21F5E">
      <w:pPr>
        <w:pStyle w:val="Descripcin"/>
        <w:jc w:val="center"/>
        <w:rPr>
          <w:rFonts w:ascii="Times New Roman" w:hAnsi="Times New Roman" w:cs="Times New Roman"/>
          <w:i w:val="0"/>
          <w:color w:val="000000" w:themeColor="text1"/>
          <w:sz w:val="24"/>
          <w:szCs w:val="24"/>
        </w:rPr>
      </w:pPr>
      <w:bookmarkStart w:id="148" w:name="_Toc21067831"/>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30</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EL ACCESO QUE TIENE A LOS SERVICIOS SANITARIOS</w:t>
      </w:r>
      <w:bookmarkEnd w:id="148"/>
    </w:p>
    <w:p w14:paraId="2299E27E"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56FBF646" wp14:editId="1B23B366">
            <wp:extent cx="4572000" cy="2743200"/>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2BB2A9"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3F71FFFF"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72A95CD"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1376A432" w14:textId="77777777"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27C1B26A" w14:textId="3E304E28"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4CE65749" w14:textId="77777777" w:rsidR="00F54E1B" w:rsidRDefault="00F54E1B" w:rsidP="00F54E1B">
      <w:pPr>
        <w:rPr>
          <w:rFonts w:ascii="Times New Roman" w:hAnsi="Times New Roman" w:cs="Times New Roman"/>
          <w:sz w:val="24"/>
          <w:szCs w:val="24"/>
        </w:rPr>
      </w:pPr>
    </w:p>
    <w:p w14:paraId="3BAF7000" w14:textId="77777777"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puede observar más de la mitad de los pacientes están normalmente satisfechos con el acceso a los servicios sanitarios, lo que representa un 56,1%, seguido del 25,5% de </w:t>
      </w:r>
      <w:r>
        <w:rPr>
          <w:rFonts w:ascii="Times New Roman" w:hAnsi="Times New Roman" w:cs="Times New Roman"/>
          <w:sz w:val="24"/>
          <w:szCs w:val="24"/>
        </w:rPr>
        <w:lastRenderedPageBreak/>
        <w:t xml:space="preserve">los pacientes que se sienten bastante satisfechos con dichos servicios y el 18,4% de aquellos poco satisfechos con los servicios sanitarios. </w:t>
      </w:r>
    </w:p>
    <w:p w14:paraId="546879BB" w14:textId="77777777" w:rsidR="00F54E1B" w:rsidRDefault="00F54E1B" w:rsidP="00F54E1B">
      <w:pPr>
        <w:rPr>
          <w:rFonts w:ascii="Times New Roman" w:hAnsi="Times New Roman" w:cs="Times New Roman"/>
          <w:sz w:val="24"/>
          <w:szCs w:val="24"/>
        </w:rPr>
      </w:pPr>
    </w:p>
    <w:p w14:paraId="36F29331" w14:textId="35AB5419" w:rsidR="00F54E1B" w:rsidRPr="00D21F5E" w:rsidRDefault="00D21F5E" w:rsidP="00D21F5E">
      <w:pPr>
        <w:pStyle w:val="Descripcin"/>
        <w:tabs>
          <w:tab w:val="center" w:pos="4252"/>
        </w:tabs>
        <w:jc w:val="center"/>
        <w:rPr>
          <w:rFonts w:ascii="Times New Roman" w:hAnsi="Times New Roman" w:cs="Times New Roman"/>
          <w:i w:val="0"/>
          <w:color w:val="000000" w:themeColor="text1"/>
          <w:sz w:val="24"/>
          <w:szCs w:val="24"/>
        </w:rPr>
      </w:pPr>
      <w:bookmarkStart w:id="149" w:name="_Toc21067797"/>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31</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LOS SERVICIOS DE TRANSPORTE DE SU ZONA</w:t>
      </w:r>
      <w:bookmarkEnd w:id="149"/>
    </w:p>
    <w:tbl>
      <w:tblPr>
        <w:tblStyle w:val="Tabladecuadrcula1clara-nfasis51"/>
        <w:tblW w:w="5382" w:type="dxa"/>
        <w:jc w:val="center"/>
        <w:tblLook w:val="04A0" w:firstRow="1" w:lastRow="0" w:firstColumn="1" w:lastColumn="0" w:noHBand="0" w:noVBand="1"/>
      </w:tblPr>
      <w:tblGrid>
        <w:gridCol w:w="2124"/>
        <w:gridCol w:w="1699"/>
        <w:gridCol w:w="1559"/>
      </w:tblGrid>
      <w:tr w:rsidR="00F54E1B" w:rsidRPr="00F92AA1" w14:paraId="6C4CCD08" w14:textId="77777777" w:rsidTr="00F54E1B">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13058935" w14:textId="77777777" w:rsidR="00F54E1B" w:rsidRPr="00F92AA1" w:rsidRDefault="00F54E1B" w:rsidP="00F54E1B">
            <w:pPr>
              <w:rPr>
                <w:rFonts w:eastAsia="Times New Roman"/>
                <w:szCs w:val="18"/>
                <w:lang w:eastAsia="es-MX"/>
              </w:rPr>
            </w:pPr>
            <w:r w:rsidRPr="00F92AA1">
              <w:rPr>
                <w:rFonts w:eastAsia="Times New Roman"/>
                <w:szCs w:val="18"/>
                <w:lang w:eastAsia="es-MX"/>
              </w:rPr>
              <w:t> </w:t>
            </w:r>
          </w:p>
        </w:tc>
        <w:tc>
          <w:tcPr>
            <w:tcW w:w="1699" w:type="dxa"/>
            <w:hideMark/>
          </w:tcPr>
          <w:p w14:paraId="566D77E4"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559" w:type="dxa"/>
            <w:hideMark/>
          </w:tcPr>
          <w:p w14:paraId="409D442A" w14:textId="77777777" w:rsidR="00F54E1B" w:rsidRPr="00F92AA1"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Porcentaje</w:t>
            </w:r>
          </w:p>
        </w:tc>
      </w:tr>
      <w:tr w:rsidR="00F54E1B" w:rsidRPr="00F92AA1" w14:paraId="41299297" w14:textId="77777777" w:rsidTr="00F54E1B">
        <w:trPr>
          <w:trHeight w:val="314"/>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59629A93" w14:textId="77777777" w:rsidR="00F54E1B" w:rsidRPr="00F92AA1" w:rsidRDefault="00F54E1B" w:rsidP="00F54E1B">
            <w:pPr>
              <w:rPr>
                <w:rFonts w:eastAsia="Times New Roman"/>
                <w:szCs w:val="18"/>
                <w:lang w:eastAsia="es-MX"/>
              </w:rPr>
            </w:pPr>
            <w:r w:rsidRPr="00F92AA1">
              <w:rPr>
                <w:rFonts w:eastAsia="Times New Roman"/>
                <w:szCs w:val="18"/>
                <w:lang w:eastAsia="es-MX"/>
              </w:rPr>
              <w:t>Muy insatisfecho</w:t>
            </w:r>
          </w:p>
        </w:tc>
        <w:tc>
          <w:tcPr>
            <w:tcW w:w="1699" w:type="dxa"/>
            <w:noWrap/>
            <w:hideMark/>
          </w:tcPr>
          <w:p w14:paraId="36D0DE2F"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w:t>
            </w:r>
          </w:p>
        </w:tc>
        <w:tc>
          <w:tcPr>
            <w:tcW w:w="1559" w:type="dxa"/>
            <w:noWrap/>
            <w:hideMark/>
          </w:tcPr>
          <w:p w14:paraId="05E87051"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F92AA1" w14:paraId="0AE87FBA" w14:textId="77777777" w:rsidTr="00F54E1B">
        <w:trPr>
          <w:trHeight w:val="196"/>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72E9896A" w14:textId="77777777" w:rsidR="00F54E1B" w:rsidRPr="00F92AA1" w:rsidRDefault="00F54E1B" w:rsidP="00F54E1B">
            <w:pPr>
              <w:rPr>
                <w:rFonts w:eastAsia="Times New Roman"/>
                <w:szCs w:val="18"/>
                <w:lang w:eastAsia="es-MX"/>
              </w:rPr>
            </w:pPr>
            <w:r w:rsidRPr="00F92AA1">
              <w:rPr>
                <w:rFonts w:eastAsia="Times New Roman"/>
                <w:szCs w:val="18"/>
                <w:lang w:eastAsia="es-MX"/>
              </w:rPr>
              <w:t>Poco</w:t>
            </w:r>
          </w:p>
        </w:tc>
        <w:tc>
          <w:tcPr>
            <w:tcW w:w="1699" w:type="dxa"/>
            <w:noWrap/>
            <w:hideMark/>
          </w:tcPr>
          <w:p w14:paraId="04498A31"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24</w:t>
            </w:r>
          </w:p>
        </w:tc>
        <w:tc>
          <w:tcPr>
            <w:tcW w:w="1559" w:type="dxa"/>
            <w:noWrap/>
            <w:hideMark/>
          </w:tcPr>
          <w:p w14:paraId="144735D2"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24.5</w:t>
            </w:r>
            <w:r>
              <w:rPr>
                <w:rFonts w:eastAsia="Times New Roman"/>
                <w:szCs w:val="18"/>
                <w:lang w:eastAsia="es-MX"/>
              </w:rPr>
              <w:t>%</w:t>
            </w:r>
          </w:p>
        </w:tc>
      </w:tr>
      <w:tr w:rsidR="00F54E1B" w:rsidRPr="00F92AA1" w14:paraId="734CCF24" w14:textId="77777777" w:rsidTr="00F54E1B">
        <w:trPr>
          <w:trHeight w:val="196"/>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1478AC29" w14:textId="77777777" w:rsidR="00F54E1B" w:rsidRPr="00F92AA1" w:rsidRDefault="00F54E1B" w:rsidP="00F54E1B">
            <w:pPr>
              <w:rPr>
                <w:rFonts w:eastAsia="Times New Roman"/>
                <w:szCs w:val="18"/>
                <w:lang w:eastAsia="es-MX"/>
              </w:rPr>
            </w:pPr>
            <w:r w:rsidRPr="00F92AA1">
              <w:rPr>
                <w:rFonts w:eastAsia="Times New Roman"/>
                <w:szCs w:val="18"/>
                <w:lang w:eastAsia="es-MX"/>
              </w:rPr>
              <w:t>Lo normal</w:t>
            </w:r>
          </w:p>
        </w:tc>
        <w:tc>
          <w:tcPr>
            <w:tcW w:w="1699" w:type="dxa"/>
            <w:noWrap/>
            <w:hideMark/>
          </w:tcPr>
          <w:p w14:paraId="74714D19"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62</w:t>
            </w:r>
          </w:p>
        </w:tc>
        <w:tc>
          <w:tcPr>
            <w:tcW w:w="1559" w:type="dxa"/>
            <w:noWrap/>
            <w:hideMark/>
          </w:tcPr>
          <w:p w14:paraId="39A7BEBB"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63.3</w:t>
            </w:r>
            <w:r>
              <w:rPr>
                <w:rFonts w:eastAsia="Times New Roman"/>
                <w:szCs w:val="18"/>
                <w:lang w:eastAsia="es-MX"/>
              </w:rPr>
              <w:t>%</w:t>
            </w:r>
          </w:p>
        </w:tc>
      </w:tr>
      <w:tr w:rsidR="00F54E1B" w:rsidRPr="00F92AA1" w14:paraId="0C907DEA" w14:textId="77777777" w:rsidTr="00F54E1B">
        <w:trPr>
          <w:trHeight w:val="314"/>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64B395A8" w14:textId="77777777" w:rsidR="00F54E1B" w:rsidRPr="00F92AA1" w:rsidRDefault="00F54E1B" w:rsidP="00F54E1B">
            <w:pPr>
              <w:rPr>
                <w:rFonts w:eastAsia="Times New Roman"/>
                <w:szCs w:val="18"/>
                <w:lang w:eastAsia="es-MX"/>
              </w:rPr>
            </w:pPr>
            <w:r w:rsidRPr="00F92AA1">
              <w:rPr>
                <w:rFonts w:eastAsia="Times New Roman"/>
                <w:szCs w:val="18"/>
                <w:lang w:eastAsia="es-MX"/>
              </w:rPr>
              <w:t>Bastante satisfecho</w:t>
            </w:r>
          </w:p>
        </w:tc>
        <w:tc>
          <w:tcPr>
            <w:tcW w:w="1699" w:type="dxa"/>
            <w:noWrap/>
            <w:hideMark/>
          </w:tcPr>
          <w:p w14:paraId="5881385A"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10</w:t>
            </w:r>
          </w:p>
        </w:tc>
        <w:tc>
          <w:tcPr>
            <w:tcW w:w="1559" w:type="dxa"/>
            <w:noWrap/>
            <w:hideMark/>
          </w:tcPr>
          <w:p w14:paraId="705BCB3B"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10.2</w:t>
            </w:r>
            <w:r>
              <w:rPr>
                <w:rFonts w:eastAsia="Times New Roman"/>
                <w:szCs w:val="18"/>
                <w:lang w:eastAsia="es-MX"/>
              </w:rPr>
              <w:t>%</w:t>
            </w:r>
          </w:p>
        </w:tc>
      </w:tr>
      <w:tr w:rsidR="00F54E1B" w:rsidRPr="00F92AA1" w14:paraId="74D18F34" w14:textId="77777777" w:rsidTr="00F54E1B">
        <w:trPr>
          <w:trHeight w:val="196"/>
          <w:jc w:val="center"/>
        </w:trPr>
        <w:tc>
          <w:tcPr>
            <w:cnfStyle w:val="001000000000" w:firstRow="0" w:lastRow="0" w:firstColumn="1" w:lastColumn="0" w:oddVBand="0" w:evenVBand="0" w:oddHBand="0" w:evenHBand="0" w:firstRowFirstColumn="0" w:firstRowLastColumn="0" w:lastRowFirstColumn="0" w:lastRowLastColumn="0"/>
            <w:tcW w:w="2124" w:type="dxa"/>
            <w:hideMark/>
          </w:tcPr>
          <w:p w14:paraId="1E3B27A4" w14:textId="77777777" w:rsidR="00F54E1B" w:rsidRPr="00F92AA1" w:rsidRDefault="00F54E1B" w:rsidP="00F54E1B">
            <w:pPr>
              <w:rPr>
                <w:rFonts w:eastAsia="Times New Roman"/>
                <w:szCs w:val="18"/>
                <w:lang w:eastAsia="es-MX"/>
              </w:rPr>
            </w:pPr>
            <w:r w:rsidRPr="00F92AA1">
              <w:rPr>
                <w:rFonts w:eastAsia="Times New Roman"/>
                <w:szCs w:val="18"/>
                <w:lang w:eastAsia="es-MX"/>
              </w:rPr>
              <w:t>Total</w:t>
            </w:r>
          </w:p>
        </w:tc>
        <w:tc>
          <w:tcPr>
            <w:tcW w:w="1699" w:type="dxa"/>
            <w:noWrap/>
            <w:hideMark/>
          </w:tcPr>
          <w:p w14:paraId="5E6C89CE"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92AA1">
              <w:rPr>
                <w:rFonts w:eastAsia="Times New Roman"/>
                <w:szCs w:val="18"/>
                <w:lang w:eastAsia="es-MX"/>
              </w:rPr>
              <w:t>98</w:t>
            </w:r>
          </w:p>
        </w:tc>
        <w:tc>
          <w:tcPr>
            <w:tcW w:w="1559" w:type="dxa"/>
            <w:noWrap/>
            <w:hideMark/>
          </w:tcPr>
          <w:p w14:paraId="04EF8BC4" w14:textId="77777777" w:rsidR="00F54E1B" w:rsidRPr="00F92AA1"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3F4369D8"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8405C90"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4153E677"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7E79D169" w14:textId="77777777" w:rsidR="00D21F5E" w:rsidRDefault="00D21F5E" w:rsidP="00F54E1B">
      <w:pPr>
        <w:autoSpaceDE w:val="0"/>
        <w:autoSpaceDN w:val="0"/>
        <w:adjustRightInd w:val="0"/>
        <w:spacing w:after="0" w:line="240" w:lineRule="auto"/>
        <w:jc w:val="both"/>
        <w:rPr>
          <w:rFonts w:ascii="Times New Roman" w:hAnsi="Times New Roman" w:cs="Times New Roman"/>
          <w:b/>
          <w:sz w:val="24"/>
          <w:szCs w:val="24"/>
        </w:rPr>
      </w:pPr>
    </w:p>
    <w:p w14:paraId="045ECA65" w14:textId="77777777" w:rsidR="00D21F5E" w:rsidRDefault="00D21F5E" w:rsidP="00F54E1B">
      <w:pPr>
        <w:autoSpaceDE w:val="0"/>
        <w:autoSpaceDN w:val="0"/>
        <w:adjustRightInd w:val="0"/>
        <w:spacing w:after="0" w:line="240" w:lineRule="auto"/>
        <w:jc w:val="both"/>
        <w:rPr>
          <w:rFonts w:ascii="Times New Roman" w:hAnsi="Times New Roman" w:cs="Times New Roman"/>
          <w:b/>
          <w:sz w:val="24"/>
          <w:szCs w:val="24"/>
        </w:rPr>
      </w:pPr>
    </w:p>
    <w:p w14:paraId="190726AF" w14:textId="6A8C22E8" w:rsidR="00D21F5E" w:rsidRPr="00D21F5E" w:rsidRDefault="00D21F5E" w:rsidP="00D21F5E">
      <w:pPr>
        <w:pStyle w:val="Descripcin"/>
        <w:jc w:val="center"/>
        <w:rPr>
          <w:rFonts w:ascii="Times New Roman" w:hAnsi="Times New Roman" w:cs="Times New Roman"/>
          <w:i w:val="0"/>
          <w:color w:val="000000" w:themeColor="text1"/>
          <w:sz w:val="24"/>
          <w:szCs w:val="24"/>
        </w:rPr>
      </w:pPr>
      <w:bookmarkStart w:id="150" w:name="_Toc21067832"/>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31</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SATISFACCIÓN CON LOS SERVICIOS DE TRANSPORTE DE SU ZONA</w:t>
      </w:r>
      <w:bookmarkEnd w:id="150"/>
    </w:p>
    <w:p w14:paraId="5B01B482" w14:textId="77777777" w:rsidR="00F54E1B" w:rsidRPr="003C1242" w:rsidRDefault="00F54E1B" w:rsidP="00F54E1B">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43A60CF9" wp14:editId="544C79C8">
            <wp:extent cx="4572000" cy="2743200"/>
            <wp:effectExtent l="0" t="0" r="0" b="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1277B32"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12AE3131"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5A617F3"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3FA1DA60" w14:textId="77777777"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1FF181AC" w14:textId="12E1C700"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0F086666"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504D1266" w14:textId="77777777" w:rsidR="00F54E1B" w:rsidRDefault="00F54E1B" w:rsidP="00F54E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63,3%% de los pacientes encuestados declararon sentirse normalmente satisfechos con los servicios de transporte de su zona, el 24,5% afirmaron estar un poco satisfechos con los mismos servicios, mientras que el 10,2% se sienten bastante satisfechos. Se evidencia que existe una pequeña proporción de 2% de pacientes que se sienten muy insatisfechos con los servicios de transporte de su zona.</w:t>
      </w:r>
    </w:p>
    <w:p w14:paraId="004D958D" w14:textId="20228374" w:rsidR="00F54E1B" w:rsidRPr="00D21F5E" w:rsidRDefault="00D21F5E" w:rsidP="00D21F5E">
      <w:pPr>
        <w:pStyle w:val="Descripcin"/>
        <w:jc w:val="center"/>
        <w:rPr>
          <w:rFonts w:ascii="Times New Roman" w:hAnsi="Times New Roman" w:cs="Times New Roman"/>
          <w:i w:val="0"/>
          <w:color w:val="000000" w:themeColor="text1"/>
          <w:sz w:val="24"/>
          <w:szCs w:val="24"/>
        </w:rPr>
      </w:pPr>
      <w:bookmarkStart w:id="151" w:name="_Toc21067798"/>
      <w:r w:rsidRPr="00D21F5E">
        <w:rPr>
          <w:rFonts w:ascii="Times New Roman" w:hAnsi="Times New Roman" w:cs="Times New Roman"/>
          <w:b/>
          <w:i w:val="0"/>
          <w:color w:val="000000" w:themeColor="text1"/>
          <w:sz w:val="24"/>
          <w:szCs w:val="24"/>
        </w:rPr>
        <w:t xml:space="preserve">Tabla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Tabla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32</w:t>
      </w:r>
      <w:r w:rsidRPr="00D21F5E">
        <w:rPr>
          <w:rFonts w:ascii="Times New Roman" w:hAnsi="Times New Roman" w:cs="Times New Roman"/>
          <w:b/>
          <w:i w:val="0"/>
          <w:color w:val="000000" w:themeColor="text1"/>
          <w:sz w:val="24"/>
          <w:szCs w:val="24"/>
        </w:rPr>
        <w:fldChar w:fldCharType="end"/>
      </w:r>
      <w:r w:rsidRPr="00D21F5E">
        <w:rPr>
          <w:rFonts w:ascii="Times New Roman" w:hAnsi="Times New Roman" w:cs="Times New Roman"/>
          <w:i w:val="0"/>
          <w:color w:val="000000" w:themeColor="text1"/>
          <w:sz w:val="24"/>
          <w:szCs w:val="24"/>
        </w:rPr>
        <w:t xml:space="preserve"> FRECUENCIA DE SENTIMIENTOS NEGATIVOS, TALES COMO LA TRISTEZA, DESESPERANZA, ANSIEDAD O DEPRESIÓN</w:t>
      </w:r>
      <w:bookmarkEnd w:id="151"/>
    </w:p>
    <w:tbl>
      <w:tblPr>
        <w:tblStyle w:val="Tabladecuadrcula1clara-nfasis51"/>
        <w:tblW w:w="4761" w:type="dxa"/>
        <w:jc w:val="center"/>
        <w:tblLook w:val="04A0" w:firstRow="1" w:lastRow="0" w:firstColumn="1" w:lastColumn="0" w:noHBand="0" w:noVBand="1"/>
      </w:tblPr>
      <w:tblGrid>
        <w:gridCol w:w="1979"/>
        <w:gridCol w:w="1405"/>
        <w:gridCol w:w="1377"/>
      </w:tblGrid>
      <w:tr w:rsidR="00F54E1B" w:rsidRPr="00FE397C" w14:paraId="2824A06E" w14:textId="77777777" w:rsidTr="00F54E1B">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3B6EF57A" w14:textId="77777777" w:rsidR="00F54E1B" w:rsidRPr="00FE397C" w:rsidRDefault="00F54E1B" w:rsidP="00F54E1B">
            <w:pPr>
              <w:rPr>
                <w:rFonts w:eastAsia="Times New Roman"/>
                <w:szCs w:val="18"/>
                <w:lang w:eastAsia="es-MX"/>
              </w:rPr>
            </w:pPr>
            <w:r w:rsidRPr="00FE397C">
              <w:rPr>
                <w:rFonts w:eastAsia="Times New Roman"/>
                <w:szCs w:val="18"/>
                <w:lang w:eastAsia="es-MX"/>
              </w:rPr>
              <w:t> </w:t>
            </w:r>
          </w:p>
        </w:tc>
        <w:tc>
          <w:tcPr>
            <w:tcW w:w="1405" w:type="dxa"/>
            <w:hideMark/>
          </w:tcPr>
          <w:p w14:paraId="2ACC1197" w14:textId="77777777" w:rsidR="00F54E1B" w:rsidRPr="00FE397C"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B66D85">
              <w:rPr>
                <w:rFonts w:eastAsia="Times New Roman"/>
                <w:lang w:eastAsia="es-MX"/>
              </w:rPr>
              <w:t>Número de pacientes</w:t>
            </w:r>
          </w:p>
        </w:tc>
        <w:tc>
          <w:tcPr>
            <w:tcW w:w="1377" w:type="dxa"/>
            <w:hideMark/>
          </w:tcPr>
          <w:p w14:paraId="71CB87C6" w14:textId="77777777" w:rsidR="00F54E1B" w:rsidRPr="00FE397C" w:rsidRDefault="00F54E1B" w:rsidP="00F54E1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Porcentaje</w:t>
            </w:r>
          </w:p>
        </w:tc>
      </w:tr>
      <w:tr w:rsidR="00F54E1B" w:rsidRPr="00FE397C" w14:paraId="78DD96A6" w14:textId="77777777" w:rsidTr="00F54E1B">
        <w:trPr>
          <w:trHeight w:val="206"/>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202B6C36" w14:textId="77777777" w:rsidR="00F54E1B" w:rsidRPr="00FE397C" w:rsidRDefault="00F54E1B" w:rsidP="00F54E1B">
            <w:pPr>
              <w:rPr>
                <w:rFonts w:eastAsia="Times New Roman"/>
                <w:szCs w:val="18"/>
                <w:lang w:eastAsia="es-MX"/>
              </w:rPr>
            </w:pPr>
            <w:r w:rsidRPr="00FE397C">
              <w:rPr>
                <w:rFonts w:eastAsia="Times New Roman"/>
                <w:szCs w:val="18"/>
                <w:lang w:eastAsia="es-MX"/>
              </w:rPr>
              <w:t>Nunca</w:t>
            </w:r>
          </w:p>
        </w:tc>
        <w:tc>
          <w:tcPr>
            <w:tcW w:w="1405" w:type="dxa"/>
            <w:noWrap/>
            <w:hideMark/>
          </w:tcPr>
          <w:p w14:paraId="3CE31BB3"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2</w:t>
            </w:r>
          </w:p>
        </w:tc>
        <w:tc>
          <w:tcPr>
            <w:tcW w:w="1377" w:type="dxa"/>
            <w:noWrap/>
            <w:hideMark/>
          </w:tcPr>
          <w:p w14:paraId="6FAA71D3"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FE397C" w14:paraId="08CB0E1C" w14:textId="77777777" w:rsidTr="00F54E1B">
        <w:trPr>
          <w:trHeight w:val="206"/>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67E946D4" w14:textId="77777777" w:rsidR="00F54E1B" w:rsidRPr="00FE397C" w:rsidRDefault="00F54E1B" w:rsidP="00F54E1B">
            <w:pPr>
              <w:rPr>
                <w:rFonts w:eastAsia="Times New Roman"/>
                <w:szCs w:val="18"/>
                <w:lang w:eastAsia="es-MX"/>
              </w:rPr>
            </w:pPr>
            <w:r w:rsidRPr="00FE397C">
              <w:rPr>
                <w:rFonts w:eastAsia="Times New Roman"/>
                <w:szCs w:val="18"/>
                <w:lang w:eastAsia="es-MX"/>
              </w:rPr>
              <w:t>Raramente</w:t>
            </w:r>
          </w:p>
        </w:tc>
        <w:tc>
          <w:tcPr>
            <w:tcW w:w="1405" w:type="dxa"/>
            <w:noWrap/>
            <w:hideMark/>
          </w:tcPr>
          <w:p w14:paraId="7B4F1BD6"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49</w:t>
            </w:r>
          </w:p>
        </w:tc>
        <w:tc>
          <w:tcPr>
            <w:tcW w:w="1377" w:type="dxa"/>
            <w:noWrap/>
            <w:hideMark/>
          </w:tcPr>
          <w:p w14:paraId="24EBE55E"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50%</w:t>
            </w:r>
          </w:p>
        </w:tc>
      </w:tr>
      <w:tr w:rsidR="00F54E1B" w:rsidRPr="00FE397C" w14:paraId="583EE722" w14:textId="77777777" w:rsidTr="00F54E1B">
        <w:trPr>
          <w:trHeight w:val="330"/>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70E8FC2B" w14:textId="77777777" w:rsidR="00F54E1B" w:rsidRPr="00FE397C" w:rsidRDefault="00F54E1B" w:rsidP="00F54E1B">
            <w:pPr>
              <w:rPr>
                <w:rFonts w:eastAsia="Times New Roman"/>
                <w:szCs w:val="18"/>
                <w:lang w:eastAsia="es-MX"/>
              </w:rPr>
            </w:pPr>
            <w:r w:rsidRPr="00FE397C">
              <w:rPr>
                <w:rFonts w:eastAsia="Times New Roman"/>
                <w:szCs w:val="18"/>
                <w:lang w:eastAsia="es-MX"/>
              </w:rPr>
              <w:t>Moderadamente</w:t>
            </w:r>
          </w:p>
        </w:tc>
        <w:tc>
          <w:tcPr>
            <w:tcW w:w="1405" w:type="dxa"/>
            <w:noWrap/>
            <w:hideMark/>
          </w:tcPr>
          <w:p w14:paraId="351F0012"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31</w:t>
            </w:r>
          </w:p>
        </w:tc>
        <w:tc>
          <w:tcPr>
            <w:tcW w:w="1377" w:type="dxa"/>
            <w:noWrap/>
            <w:hideMark/>
          </w:tcPr>
          <w:p w14:paraId="01529586"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31.6</w:t>
            </w:r>
            <w:r>
              <w:rPr>
                <w:rFonts w:eastAsia="Times New Roman"/>
                <w:szCs w:val="18"/>
                <w:lang w:eastAsia="es-MX"/>
              </w:rPr>
              <w:t>%</w:t>
            </w:r>
          </w:p>
        </w:tc>
      </w:tr>
      <w:tr w:rsidR="00F54E1B" w:rsidRPr="00FE397C" w14:paraId="299E610D" w14:textId="77777777" w:rsidTr="00F54E1B">
        <w:trPr>
          <w:trHeight w:val="330"/>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0035D8B3" w14:textId="77777777" w:rsidR="00F54E1B" w:rsidRPr="00FE397C" w:rsidRDefault="00F54E1B" w:rsidP="00F54E1B">
            <w:pPr>
              <w:rPr>
                <w:rFonts w:eastAsia="Times New Roman"/>
                <w:szCs w:val="18"/>
                <w:lang w:eastAsia="es-MX"/>
              </w:rPr>
            </w:pPr>
            <w:r w:rsidRPr="00FE397C">
              <w:rPr>
                <w:rFonts w:eastAsia="Times New Roman"/>
                <w:szCs w:val="18"/>
                <w:lang w:eastAsia="es-MX"/>
              </w:rPr>
              <w:t>Frecuentemente</w:t>
            </w:r>
          </w:p>
        </w:tc>
        <w:tc>
          <w:tcPr>
            <w:tcW w:w="1405" w:type="dxa"/>
            <w:noWrap/>
            <w:hideMark/>
          </w:tcPr>
          <w:p w14:paraId="2CC705B3"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14</w:t>
            </w:r>
          </w:p>
        </w:tc>
        <w:tc>
          <w:tcPr>
            <w:tcW w:w="1377" w:type="dxa"/>
            <w:noWrap/>
            <w:hideMark/>
          </w:tcPr>
          <w:p w14:paraId="6A32601E"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14.3</w:t>
            </w:r>
            <w:r>
              <w:rPr>
                <w:rFonts w:eastAsia="Times New Roman"/>
                <w:szCs w:val="18"/>
                <w:lang w:eastAsia="es-MX"/>
              </w:rPr>
              <w:t>%</w:t>
            </w:r>
          </w:p>
        </w:tc>
      </w:tr>
      <w:tr w:rsidR="00F54E1B" w:rsidRPr="00FE397C" w14:paraId="5F794884" w14:textId="77777777" w:rsidTr="00F54E1B">
        <w:trPr>
          <w:trHeight w:val="206"/>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3BFDF6C1" w14:textId="77777777" w:rsidR="00F54E1B" w:rsidRPr="00FE397C" w:rsidRDefault="00F54E1B" w:rsidP="00F54E1B">
            <w:pPr>
              <w:rPr>
                <w:rFonts w:eastAsia="Times New Roman"/>
                <w:szCs w:val="18"/>
                <w:lang w:eastAsia="es-MX"/>
              </w:rPr>
            </w:pPr>
            <w:r w:rsidRPr="00FE397C">
              <w:rPr>
                <w:rFonts w:eastAsia="Times New Roman"/>
                <w:szCs w:val="18"/>
                <w:lang w:eastAsia="es-MX"/>
              </w:rPr>
              <w:t>Siempre</w:t>
            </w:r>
          </w:p>
        </w:tc>
        <w:tc>
          <w:tcPr>
            <w:tcW w:w="1405" w:type="dxa"/>
            <w:noWrap/>
            <w:hideMark/>
          </w:tcPr>
          <w:p w14:paraId="18F02B73"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2</w:t>
            </w:r>
          </w:p>
        </w:tc>
        <w:tc>
          <w:tcPr>
            <w:tcW w:w="1377" w:type="dxa"/>
            <w:noWrap/>
            <w:hideMark/>
          </w:tcPr>
          <w:p w14:paraId="50BF8C61"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2%</w:t>
            </w:r>
          </w:p>
        </w:tc>
      </w:tr>
      <w:tr w:rsidR="00F54E1B" w:rsidRPr="00FE397C" w14:paraId="6A5BDA84" w14:textId="77777777" w:rsidTr="00F54E1B">
        <w:trPr>
          <w:trHeight w:val="206"/>
          <w:jc w:val="center"/>
        </w:trPr>
        <w:tc>
          <w:tcPr>
            <w:cnfStyle w:val="001000000000" w:firstRow="0" w:lastRow="0" w:firstColumn="1" w:lastColumn="0" w:oddVBand="0" w:evenVBand="0" w:oddHBand="0" w:evenHBand="0" w:firstRowFirstColumn="0" w:firstRowLastColumn="0" w:lastRowFirstColumn="0" w:lastRowLastColumn="0"/>
            <w:tcW w:w="1979" w:type="dxa"/>
            <w:hideMark/>
          </w:tcPr>
          <w:p w14:paraId="4ADFE3A4" w14:textId="77777777" w:rsidR="00F54E1B" w:rsidRPr="00FE397C" w:rsidRDefault="00F54E1B" w:rsidP="00F54E1B">
            <w:pPr>
              <w:rPr>
                <w:rFonts w:eastAsia="Times New Roman"/>
                <w:szCs w:val="18"/>
                <w:lang w:eastAsia="es-MX"/>
              </w:rPr>
            </w:pPr>
            <w:r w:rsidRPr="00FE397C">
              <w:rPr>
                <w:rFonts w:eastAsia="Times New Roman"/>
                <w:szCs w:val="18"/>
                <w:lang w:eastAsia="es-MX"/>
              </w:rPr>
              <w:t>Total</w:t>
            </w:r>
          </w:p>
        </w:tc>
        <w:tc>
          <w:tcPr>
            <w:tcW w:w="1405" w:type="dxa"/>
            <w:noWrap/>
            <w:hideMark/>
          </w:tcPr>
          <w:p w14:paraId="0A2CF5CE"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FE397C">
              <w:rPr>
                <w:rFonts w:eastAsia="Times New Roman"/>
                <w:szCs w:val="18"/>
                <w:lang w:eastAsia="es-MX"/>
              </w:rPr>
              <w:t>98</w:t>
            </w:r>
          </w:p>
        </w:tc>
        <w:tc>
          <w:tcPr>
            <w:tcW w:w="1377" w:type="dxa"/>
            <w:noWrap/>
            <w:hideMark/>
          </w:tcPr>
          <w:p w14:paraId="79DE9089" w14:textId="77777777" w:rsidR="00F54E1B" w:rsidRPr="00FE397C" w:rsidRDefault="00F54E1B" w:rsidP="00F54E1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3770FE60"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4DB6E6A"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17DBABC" w14:textId="77777777" w:rsidR="00F54E1B" w:rsidRDefault="00F54E1B" w:rsidP="00F54E1B">
      <w:pPr>
        <w:autoSpaceDE w:val="0"/>
        <w:autoSpaceDN w:val="0"/>
        <w:adjustRightInd w:val="0"/>
        <w:spacing w:after="0" w:line="240" w:lineRule="auto"/>
        <w:jc w:val="both"/>
        <w:rPr>
          <w:rFonts w:ascii="Times New Roman" w:hAnsi="Times New Roman" w:cs="Times New Roman"/>
          <w:b/>
          <w:sz w:val="24"/>
          <w:szCs w:val="24"/>
        </w:rPr>
      </w:pPr>
    </w:p>
    <w:p w14:paraId="0459FBDA" w14:textId="77777777" w:rsidR="00D21F5E" w:rsidRDefault="00D21F5E" w:rsidP="00F54E1B">
      <w:pPr>
        <w:autoSpaceDE w:val="0"/>
        <w:autoSpaceDN w:val="0"/>
        <w:adjustRightInd w:val="0"/>
        <w:spacing w:after="0" w:line="240" w:lineRule="auto"/>
        <w:jc w:val="both"/>
        <w:rPr>
          <w:rFonts w:ascii="Times New Roman" w:hAnsi="Times New Roman" w:cs="Times New Roman"/>
          <w:b/>
          <w:sz w:val="24"/>
          <w:szCs w:val="24"/>
        </w:rPr>
      </w:pPr>
    </w:p>
    <w:p w14:paraId="3C349A61" w14:textId="62EB3256" w:rsidR="00D21F5E" w:rsidRDefault="00D21F5E" w:rsidP="00D21F5E">
      <w:pPr>
        <w:pStyle w:val="Descripcin"/>
        <w:jc w:val="center"/>
        <w:rPr>
          <w:rFonts w:ascii="Times New Roman" w:hAnsi="Times New Roman" w:cs="Times New Roman"/>
          <w:b/>
          <w:sz w:val="24"/>
          <w:szCs w:val="24"/>
        </w:rPr>
      </w:pPr>
      <w:bookmarkStart w:id="152" w:name="_Toc21067833"/>
      <w:r w:rsidRPr="00D21F5E">
        <w:rPr>
          <w:rFonts w:ascii="Times New Roman" w:hAnsi="Times New Roman" w:cs="Times New Roman"/>
          <w:b/>
          <w:i w:val="0"/>
          <w:color w:val="000000" w:themeColor="text1"/>
          <w:sz w:val="24"/>
          <w:szCs w:val="24"/>
        </w:rPr>
        <w:t xml:space="preserve">Gráfico </w:t>
      </w:r>
      <w:r w:rsidRPr="00D21F5E">
        <w:rPr>
          <w:rFonts w:ascii="Times New Roman" w:hAnsi="Times New Roman" w:cs="Times New Roman"/>
          <w:b/>
          <w:i w:val="0"/>
          <w:color w:val="000000" w:themeColor="text1"/>
          <w:sz w:val="24"/>
          <w:szCs w:val="24"/>
        </w:rPr>
        <w:fldChar w:fldCharType="begin"/>
      </w:r>
      <w:r w:rsidRPr="00D21F5E">
        <w:rPr>
          <w:rFonts w:ascii="Times New Roman" w:hAnsi="Times New Roman" w:cs="Times New Roman"/>
          <w:b/>
          <w:i w:val="0"/>
          <w:color w:val="000000" w:themeColor="text1"/>
          <w:sz w:val="24"/>
          <w:szCs w:val="24"/>
        </w:rPr>
        <w:instrText xml:space="preserve"> SEQ Gráfico \* ARABIC </w:instrText>
      </w:r>
      <w:r w:rsidRPr="00D21F5E">
        <w:rPr>
          <w:rFonts w:ascii="Times New Roman" w:hAnsi="Times New Roman" w:cs="Times New Roman"/>
          <w:b/>
          <w:i w:val="0"/>
          <w:color w:val="000000" w:themeColor="text1"/>
          <w:sz w:val="24"/>
          <w:szCs w:val="24"/>
        </w:rPr>
        <w:fldChar w:fldCharType="separate"/>
      </w:r>
      <w:r w:rsidR="00140423">
        <w:rPr>
          <w:rFonts w:ascii="Times New Roman" w:hAnsi="Times New Roman" w:cs="Times New Roman"/>
          <w:b/>
          <w:i w:val="0"/>
          <w:noProof/>
          <w:color w:val="000000" w:themeColor="text1"/>
          <w:sz w:val="24"/>
          <w:szCs w:val="24"/>
        </w:rPr>
        <w:t>32</w:t>
      </w:r>
      <w:r w:rsidRPr="00D21F5E">
        <w:rPr>
          <w:rFonts w:ascii="Times New Roman" w:hAnsi="Times New Roman" w:cs="Times New Roman"/>
          <w:b/>
          <w:i w:val="0"/>
          <w:color w:val="000000" w:themeColor="text1"/>
          <w:sz w:val="24"/>
          <w:szCs w:val="24"/>
        </w:rPr>
        <w:fldChar w:fldCharType="end"/>
      </w:r>
      <w:r w:rsidRPr="00D21F5E">
        <w:rPr>
          <w:color w:val="000000" w:themeColor="text1"/>
        </w:rPr>
        <w:t xml:space="preserve"> </w:t>
      </w:r>
      <w:r w:rsidRPr="00D21F5E">
        <w:rPr>
          <w:rFonts w:ascii="Times New Roman" w:hAnsi="Times New Roman" w:cs="Times New Roman"/>
          <w:i w:val="0"/>
          <w:color w:val="000000" w:themeColor="text1"/>
          <w:sz w:val="24"/>
          <w:szCs w:val="24"/>
        </w:rPr>
        <w:t>FRECUENCIA DE SENTIMIENTOS NEGATIVOS, TALES COMO LA TRISTEZA, DESESPERANZA, ANSIEDAD O DEPRESIÓN</w:t>
      </w:r>
      <w:bookmarkEnd w:id="152"/>
    </w:p>
    <w:p w14:paraId="6FCA37B8" w14:textId="77777777" w:rsidR="00F54E1B" w:rsidRPr="003C1242" w:rsidRDefault="00F54E1B" w:rsidP="00D21F5E">
      <w:pPr>
        <w:autoSpaceDE w:val="0"/>
        <w:autoSpaceDN w:val="0"/>
        <w:adjustRightInd w:val="0"/>
        <w:jc w:val="center"/>
        <w:rPr>
          <w:rFonts w:ascii="Times New Roman" w:hAnsi="Times New Roman" w:cs="Times New Roman"/>
          <w:sz w:val="24"/>
          <w:szCs w:val="24"/>
        </w:rPr>
      </w:pPr>
      <w:r>
        <w:rPr>
          <w:noProof/>
          <w:lang w:val="en-US"/>
        </w:rPr>
        <w:drawing>
          <wp:inline distT="0" distB="0" distL="0" distR="0" wp14:anchorId="14E8D8E2" wp14:editId="43D506CE">
            <wp:extent cx="4905375" cy="2743200"/>
            <wp:effectExtent l="0" t="0" r="9525"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73E727" w14:textId="77777777" w:rsidR="004A213F" w:rsidRPr="003C1242"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5778BEC" w14:textId="77777777" w:rsidR="004A213F" w:rsidRPr="00F54E1B" w:rsidRDefault="004A213F" w:rsidP="004A213F">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4368F17" w14:textId="77777777" w:rsidR="00F54E1B" w:rsidRDefault="00F54E1B" w:rsidP="00F54E1B">
      <w:pPr>
        <w:autoSpaceDE w:val="0"/>
        <w:autoSpaceDN w:val="0"/>
        <w:adjustRightInd w:val="0"/>
        <w:spacing w:after="0" w:line="240" w:lineRule="auto"/>
        <w:jc w:val="both"/>
        <w:rPr>
          <w:rFonts w:ascii="Times New Roman" w:hAnsi="Times New Roman" w:cs="Times New Roman"/>
          <w:sz w:val="24"/>
          <w:szCs w:val="24"/>
        </w:rPr>
      </w:pPr>
    </w:p>
    <w:p w14:paraId="663FC4E2" w14:textId="77777777" w:rsidR="004A213F" w:rsidRPr="003C1242" w:rsidRDefault="004A213F" w:rsidP="00F54E1B">
      <w:pPr>
        <w:autoSpaceDE w:val="0"/>
        <w:autoSpaceDN w:val="0"/>
        <w:adjustRightInd w:val="0"/>
        <w:spacing w:after="0" w:line="240" w:lineRule="auto"/>
        <w:jc w:val="both"/>
        <w:rPr>
          <w:rFonts w:ascii="Times New Roman" w:hAnsi="Times New Roman" w:cs="Times New Roman"/>
          <w:sz w:val="24"/>
          <w:szCs w:val="24"/>
        </w:rPr>
      </w:pPr>
    </w:p>
    <w:p w14:paraId="4E925394" w14:textId="522FBD81" w:rsidR="00F21D9C" w:rsidRPr="00D21F5E" w:rsidRDefault="00F54E1B" w:rsidP="00D21F5E">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43F70952" w14:textId="629EDC56" w:rsidR="00CD1A92" w:rsidRDefault="00F54E1B" w:rsidP="0022544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mitad de los pacientes con insuficiencia renal crónica raramente tienen sentimientos negativos, un 31,6% de ellos declaro tener sentimientos negativos moderados, seguido del 14,3% que los tienen frecuentemente y el 2% de pacientes que siempre tienen sentimientos negativos, siendo esta información fundamental para tomar acciones para evitar dichos sentimientos. Tan solo el 2% declaro nunca haber</w:t>
      </w:r>
      <w:r w:rsidR="00D21F5E">
        <w:rPr>
          <w:rFonts w:ascii="Times New Roman" w:hAnsi="Times New Roman" w:cs="Times New Roman"/>
          <w:sz w:val="24"/>
          <w:szCs w:val="24"/>
        </w:rPr>
        <w:t xml:space="preserve"> tenido sentimientos negativos.</w:t>
      </w:r>
    </w:p>
    <w:p w14:paraId="05967BAE" w14:textId="2A4BF00A" w:rsidR="00277D46" w:rsidRPr="00277D46" w:rsidRDefault="00277D46" w:rsidP="00277D46">
      <w:pPr>
        <w:pStyle w:val="Descripcin"/>
        <w:jc w:val="center"/>
        <w:rPr>
          <w:rFonts w:ascii="Times New Roman" w:hAnsi="Times New Roman" w:cs="Times New Roman"/>
          <w:b/>
          <w:i w:val="0"/>
          <w:color w:val="auto"/>
          <w:sz w:val="24"/>
          <w:szCs w:val="24"/>
        </w:rPr>
      </w:pPr>
      <w:bookmarkStart w:id="153" w:name="_Toc21067799"/>
      <w:r w:rsidRPr="00277D46">
        <w:rPr>
          <w:rFonts w:ascii="Times New Roman" w:hAnsi="Times New Roman" w:cs="Times New Roman"/>
          <w:b/>
          <w:i w:val="0"/>
          <w:color w:val="auto"/>
          <w:sz w:val="24"/>
          <w:szCs w:val="24"/>
        </w:rPr>
        <w:t xml:space="preserve">Tabla </w:t>
      </w:r>
      <w:r w:rsidRPr="00277D46">
        <w:rPr>
          <w:rFonts w:ascii="Times New Roman" w:hAnsi="Times New Roman" w:cs="Times New Roman"/>
          <w:b/>
          <w:i w:val="0"/>
          <w:color w:val="auto"/>
          <w:sz w:val="24"/>
          <w:szCs w:val="24"/>
        </w:rPr>
        <w:fldChar w:fldCharType="begin"/>
      </w:r>
      <w:r w:rsidRPr="00277D46">
        <w:rPr>
          <w:rFonts w:ascii="Times New Roman" w:hAnsi="Times New Roman" w:cs="Times New Roman"/>
          <w:b/>
          <w:i w:val="0"/>
          <w:color w:val="auto"/>
          <w:sz w:val="24"/>
          <w:szCs w:val="24"/>
        </w:rPr>
        <w:instrText xml:space="preserve"> SEQ Tabla \* ARABIC </w:instrText>
      </w:r>
      <w:r w:rsidRPr="00277D46">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33</w:t>
      </w:r>
      <w:r w:rsidRPr="00277D46">
        <w:rPr>
          <w:rFonts w:ascii="Times New Roman" w:hAnsi="Times New Roman" w:cs="Times New Roman"/>
          <w:b/>
          <w:i w:val="0"/>
          <w:color w:val="auto"/>
          <w:sz w:val="24"/>
          <w:szCs w:val="24"/>
        </w:rPr>
        <w:fldChar w:fldCharType="end"/>
      </w:r>
      <w:r w:rsidRPr="00277D46">
        <w:rPr>
          <w:rFonts w:ascii="Times New Roman" w:hAnsi="Times New Roman" w:cs="Times New Roman"/>
          <w:i w:val="0"/>
          <w:color w:val="auto"/>
          <w:sz w:val="24"/>
          <w:szCs w:val="24"/>
        </w:rPr>
        <w:t xml:space="preserve"> CALIDAD DE VIDA SEGÚN INSTRUMENTO DE WHOQOL-BREF</w:t>
      </w:r>
      <w:bookmarkEnd w:id="153"/>
    </w:p>
    <w:tbl>
      <w:tblPr>
        <w:tblStyle w:val="Tabladecuadrcula1clara-nfasis51"/>
        <w:tblW w:w="6524" w:type="dxa"/>
        <w:jc w:val="center"/>
        <w:tblLook w:val="04A0" w:firstRow="1" w:lastRow="0" w:firstColumn="1" w:lastColumn="0" w:noHBand="0" w:noVBand="1"/>
      </w:tblPr>
      <w:tblGrid>
        <w:gridCol w:w="3397"/>
        <w:gridCol w:w="3127"/>
      </w:tblGrid>
      <w:tr w:rsidR="00277D46" w:rsidRPr="007B38AC" w14:paraId="7D683225" w14:textId="77777777" w:rsidTr="00B5334B">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6524" w:type="dxa"/>
            <w:gridSpan w:val="2"/>
            <w:hideMark/>
          </w:tcPr>
          <w:p w14:paraId="7913887E" w14:textId="77777777" w:rsidR="00277D46" w:rsidRPr="007B38AC" w:rsidRDefault="00277D46" w:rsidP="00B5334B">
            <w:pPr>
              <w:jc w:val="center"/>
              <w:rPr>
                <w:rFonts w:eastAsia="Times New Roman"/>
                <w:szCs w:val="18"/>
                <w:lang w:eastAsia="es-MX"/>
              </w:rPr>
            </w:pPr>
            <w:r w:rsidRPr="00B935F0">
              <w:rPr>
                <w:rFonts w:eastAsia="Times New Roman"/>
                <w:bCs w:val="0"/>
                <w:lang w:eastAsia="es-MX"/>
              </w:rPr>
              <w:t>Instrumento de Whoqol-Bref</w:t>
            </w:r>
          </w:p>
        </w:tc>
      </w:tr>
      <w:tr w:rsidR="00277D46" w:rsidRPr="007B38AC" w14:paraId="498DA6C4" w14:textId="77777777" w:rsidTr="00B5334B">
        <w:trPr>
          <w:trHeight w:val="255"/>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158B6B2" w14:textId="77777777" w:rsidR="00277D46" w:rsidRPr="007B38AC" w:rsidRDefault="00277D46" w:rsidP="00B5334B">
            <w:pPr>
              <w:rPr>
                <w:rFonts w:eastAsia="Times New Roman"/>
                <w:szCs w:val="18"/>
                <w:lang w:eastAsia="es-MX"/>
              </w:rPr>
            </w:pPr>
            <w:r>
              <w:rPr>
                <w:rFonts w:eastAsia="Times New Roman"/>
                <w:szCs w:val="18"/>
                <w:lang w:eastAsia="es-MX"/>
              </w:rPr>
              <w:t>Calidad de vida baja o mala</w:t>
            </w:r>
          </w:p>
        </w:tc>
        <w:tc>
          <w:tcPr>
            <w:tcW w:w="3127" w:type="dxa"/>
            <w:noWrap/>
            <w:hideMark/>
          </w:tcPr>
          <w:p w14:paraId="63658AE0"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69 o menos puntos</w:t>
            </w:r>
          </w:p>
        </w:tc>
      </w:tr>
      <w:tr w:rsidR="00277D46" w:rsidRPr="007B38AC" w14:paraId="393FCAD2" w14:textId="77777777" w:rsidTr="00B5334B">
        <w:trPr>
          <w:trHeight w:val="255"/>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A437C8D" w14:textId="77777777" w:rsidR="00277D46" w:rsidRPr="007B38AC" w:rsidRDefault="00277D46" w:rsidP="00B5334B">
            <w:pPr>
              <w:rPr>
                <w:rFonts w:eastAsia="Times New Roman"/>
                <w:szCs w:val="18"/>
                <w:lang w:eastAsia="es-MX"/>
              </w:rPr>
            </w:pPr>
            <w:r>
              <w:rPr>
                <w:rFonts w:eastAsia="Times New Roman"/>
                <w:szCs w:val="18"/>
                <w:lang w:eastAsia="es-MX"/>
              </w:rPr>
              <w:t>Calidad de vida media o regular</w:t>
            </w:r>
          </w:p>
        </w:tc>
        <w:tc>
          <w:tcPr>
            <w:tcW w:w="3127" w:type="dxa"/>
            <w:noWrap/>
            <w:hideMark/>
          </w:tcPr>
          <w:p w14:paraId="6A0E14C5"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70 – 99 puntos</w:t>
            </w:r>
          </w:p>
        </w:tc>
      </w:tr>
      <w:tr w:rsidR="00277D46" w:rsidRPr="007B38AC" w14:paraId="0199774A" w14:textId="77777777" w:rsidTr="00B5334B">
        <w:trPr>
          <w:trHeight w:val="255"/>
          <w:jc w:val="center"/>
        </w:trPr>
        <w:tc>
          <w:tcPr>
            <w:cnfStyle w:val="001000000000" w:firstRow="0" w:lastRow="0" w:firstColumn="1" w:lastColumn="0" w:oddVBand="0" w:evenVBand="0" w:oddHBand="0" w:evenHBand="0" w:firstRowFirstColumn="0" w:firstRowLastColumn="0" w:lastRowFirstColumn="0" w:lastRowLastColumn="0"/>
            <w:tcW w:w="3397" w:type="dxa"/>
            <w:hideMark/>
          </w:tcPr>
          <w:p w14:paraId="5F549A6D" w14:textId="77777777" w:rsidR="00277D46" w:rsidRPr="007B38AC" w:rsidRDefault="00277D46" w:rsidP="00B5334B">
            <w:pPr>
              <w:rPr>
                <w:rFonts w:eastAsia="Times New Roman"/>
                <w:szCs w:val="18"/>
                <w:lang w:eastAsia="es-MX"/>
              </w:rPr>
            </w:pPr>
            <w:r>
              <w:rPr>
                <w:rFonts w:eastAsia="Times New Roman"/>
                <w:szCs w:val="18"/>
                <w:lang w:eastAsia="es-MX"/>
              </w:rPr>
              <w:t>Calidad de vida alta o buena</w:t>
            </w:r>
          </w:p>
        </w:tc>
        <w:tc>
          <w:tcPr>
            <w:tcW w:w="3127" w:type="dxa"/>
            <w:noWrap/>
            <w:hideMark/>
          </w:tcPr>
          <w:p w14:paraId="4BB53405"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 – 130 puntos</w:t>
            </w:r>
          </w:p>
        </w:tc>
      </w:tr>
    </w:tbl>
    <w:p w14:paraId="778212B1" w14:textId="77777777" w:rsidR="00277D46" w:rsidRDefault="00277D46" w:rsidP="00277D46">
      <w:pPr>
        <w:autoSpaceDE w:val="0"/>
        <w:autoSpaceDN w:val="0"/>
        <w:adjustRightInd w:val="0"/>
        <w:spacing w:after="0" w:line="240" w:lineRule="auto"/>
        <w:jc w:val="both"/>
        <w:rPr>
          <w:rFonts w:ascii="Times New Roman" w:hAnsi="Times New Roman" w:cs="Times New Roman"/>
          <w:b/>
          <w:sz w:val="24"/>
          <w:szCs w:val="24"/>
        </w:rPr>
      </w:pPr>
    </w:p>
    <w:tbl>
      <w:tblPr>
        <w:tblStyle w:val="Tabladecuadrcula1clara-nfasis51"/>
        <w:tblW w:w="5381" w:type="dxa"/>
        <w:jc w:val="center"/>
        <w:tblLook w:val="04A0" w:firstRow="1" w:lastRow="0" w:firstColumn="1" w:lastColumn="0" w:noHBand="0" w:noVBand="1"/>
      </w:tblPr>
      <w:tblGrid>
        <w:gridCol w:w="2450"/>
        <w:gridCol w:w="1435"/>
        <w:gridCol w:w="1496"/>
      </w:tblGrid>
      <w:tr w:rsidR="00277D46" w:rsidRPr="007B38AC" w14:paraId="6D5425A6" w14:textId="77777777" w:rsidTr="00B5334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450" w:type="dxa"/>
            <w:hideMark/>
          </w:tcPr>
          <w:p w14:paraId="54141513" w14:textId="77777777" w:rsidR="00277D46" w:rsidRPr="007B38AC" w:rsidRDefault="00277D46" w:rsidP="00B5334B">
            <w:pPr>
              <w:rPr>
                <w:rFonts w:eastAsia="Times New Roman"/>
                <w:szCs w:val="18"/>
                <w:lang w:eastAsia="es-MX"/>
              </w:rPr>
            </w:pPr>
            <w:r w:rsidRPr="007B38AC">
              <w:rPr>
                <w:rFonts w:eastAsia="Times New Roman"/>
                <w:szCs w:val="18"/>
                <w:lang w:eastAsia="es-MX"/>
              </w:rPr>
              <w:t> </w:t>
            </w:r>
          </w:p>
        </w:tc>
        <w:tc>
          <w:tcPr>
            <w:tcW w:w="1435" w:type="dxa"/>
            <w:hideMark/>
          </w:tcPr>
          <w:p w14:paraId="21795A30" w14:textId="77777777" w:rsidR="00277D46" w:rsidRPr="007B38AC" w:rsidRDefault="00277D46" w:rsidP="00B5334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Número de pacientes</w:t>
            </w:r>
          </w:p>
        </w:tc>
        <w:tc>
          <w:tcPr>
            <w:tcW w:w="1496" w:type="dxa"/>
            <w:hideMark/>
          </w:tcPr>
          <w:p w14:paraId="4785A693" w14:textId="77777777" w:rsidR="00277D46" w:rsidRPr="007B38AC" w:rsidRDefault="00277D46" w:rsidP="00B5334B">
            <w:pPr>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Porcentaje</w:t>
            </w:r>
          </w:p>
        </w:tc>
      </w:tr>
      <w:tr w:rsidR="00277D46" w:rsidRPr="007B38AC" w14:paraId="23F1F6DE" w14:textId="77777777" w:rsidTr="00B5334B">
        <w:trPr>
          <w:trHeight w:val="287"/>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14:paraId="50353FC0" w14:textId="77777777" w:rsidR="00277D46" w:rsidRPr="007B38AC" w:rsidRDefault="00277D46" w:rsidP="00B5334B">
            <w:pPr>
              <w:rPr>
                <w:rFonts w:eastAsia="Times New Roman"/>
                <w:szCs w:val="18"/>
                <w:lang w:eastAsia="es-MX"/>
              </w:rPr>
            </w:pPr>
            <w:r>
              <w:rPr>
                <w:rFonts w:eastAsia="Times New Roman"/>
                <w:szCs w:val="18"/>
                <w:lang w:eastAsia="es-MX"/>
              </w:rPr>
              <w:t>Calidad de vida baja</w:t>
            </w:r>
          </w:p>
        </w:tc>
        <w:tc>
          <w:tcPr>
            <w:tcW w:w="1435" w:type="dxa"/>
            <w:noWrap/>
            <w:hideMark/>
          </w:tcPr>
          <w:p w14:paraId="25DB78B3"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45</w:t>
            </w:r>
          </w:p>
        </w:tc>
        <w:tc>
          <w:tcPr>
            <w:tcW w:w="1496" w:type="dxa"/>
            <w:noWrap/>
            <w:hideMark/>
          </w:tcPr>
          <w:p w14:paraId="6FB23D99"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45.9</w:t>
            </w:r>
            <w:r>
              <w:rPr>
                <w:rFonts w:eastAsia="Times New Roman"/>
                <w:szCs w:val="18"/>
                <w:lang w:eastAsia="es-MX"/>
              </w:rPr>
              <w:t>%</w:t>
            </w:r>
          </w:p>
        </w:tc>
      </w:tr>
      <w:tr w:rsidR="00277D46" w:rsidRPr="007B38AC" w14:paraId="7169B4CE" w14:textId="77777777" w:rsidTr="00B5334B">
        <w:trPr>
          <w:trHeight w:val="287"/>
          <w:jc w:val="center"/>
        </w:trPr>
        <w:tc>
          <w:tcPr>
            <w:cnfStyle w:val="001000000000" w:firstRow="0" w:lastRow="0" w:firstColumn="1" w:lastColumn="0" w:oddVBand="0" w:evenVBand="0" w:oddHBand="0" w:evenHBand="0" w:firstRowFirstColumn="0" w:firstRowLastColumn="0" w:lastRowFirstColumn="0" w:lastRowLastColumn="0"/>
            <w:tcW w:w="2450" w:type="dxa"/>
            <w:noWrap/>
            <w:hideMark/>
          </w:tcPr>
          <w:p w14:paraId="149865DD" w14:textId="77777777" w:rsidR="00277D46" w:rsidRPr="007B38AC" w:rsidRDefault="00277D46" w:rsidP="00B5334B">
            <w:pPr>
              <w:rPr>
                <w:rFonts w:eastAsia="Times New Roman"/>
                <w:szCs w:val="18"/>
                <w:lang w:eastAsia="es-MX"/>
              </w:rPr>
            </w:pPr>
            <w:r>
              <w:rPr>
                <w:rFonts w:eastAsia="Times New Roman"/>
                <w:szCs w:val="18"/>
                <w:lang w:eastAsia="es-MX"/>
              </w:rPr>
              <w:t>Calidad de vida media</w:t>
            </w:r>
          </w:p>
        </w:tc>
        <w:tc>
          <w:tcPr>
            <w:tcW w:w="1435" w:type="dxa"/>
            <w:noWrap/>
            <w:hideMark/>
          </w:tcPr>
          <w:p w14:paraId="35888024"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53</w:t>
            </w:r>
          </w:p>
        </w:tc>
        <w:tc>
          <w:tcPr>
            <w:tcW w:w="1496" w:type="dxa"/>
            <w:noWrap/>
            <w:hideMark/>
          </w:tcPr>
          <w:p w14:paraId="50A8A90A"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54.1</w:t>
            </w:r>
            <w:r>
              <w:rPr>
                <w:rFonts w:eastAsia="Times New Roman"/>
                <w:szCs w:val="18"/>
                <w:lang w:eastAsia="es-MX"/>
              </w:rPr>
              <w:t>%</w:t>
            </w:r>
          </w:p>
        </w:tc>
      </w:tr>
      <w:tr w:rsidR="00277D46" w:rsidRPr="007B38AC" w14:paraId="3E2841A5" w14:textId="77777777" w:rsidTr="00B5334B">
        <w:trPr>
          <w:trHeight w:val="287"/>
          <w:jc w:val="center"/>
        </w:trPr>
        <w:tc>
          <w:tcPr>
            <w:cnfStyle w:val="001000000000" w:firstRow="0" w:lastRow="0" w:firstColumn="1" w:lastColumn="0" w:oddVBand="0" w:evenVBand="0" w:oddHBand="0" w:evenHBand="0" w:firstRowFirstColumn="0" w:firstRowLastColumn="0" w:lastRowFirstColumn="0" w:lastRowLastColumn="0"/>
            <w:tcW w:w="2450" w:type="dxa"/>
            <w:hideMark/>
          </w:tcPr>
          <w:p w14:paraId="7F4A2A4F" w14:textId="77777777" w:rsidR="00277D46" w:rsidRPr="007B38AC" w:rsidRDefault="00277D46" w:rsidP="00B5334B">
            <w:pPr>
              <w:rPr>
                <w:rFonts w:eastAsia="Times New Roman"/>
                <w:szCs w:val="18"/>
                <w:lang w:eastAsia="es-MX"/>
              </w:rPr>
            </w:pPr>
            <w:r w:rsidRPr="007B38AC">
              <w:rPr>
                <w:rFonts w:eastAsia="Times New Roman"/>
                <w:szCs w:val="18"/>
                <w:lang w:eastAsia="es-MX"/>
              </w:rPr>
              <w:t>Total</w:t>
            </w:r>
          </w:p>
        </w:tc>
        <w:tc>
          <w:tcPr>
            <w:tcW w:w="1435" w:type="dxa"/>
            <w:noWrap/>
            <w:hideMark/>
          </w:tcPr>
          <w:p w14:paraId="5B46130E"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sidRPr="007B38AC">
              <w:rPr>
                <w:rFonts w:eastAsia="Times New Roman"/>
                <w:szCs w:val="18"/>
                <w:lang w:eastAsia="es-MX"/>
              </w:rPr>
              <w:t>98</w:t>
            </w:r>
          </w:p>
        </w:tc>
        <w:tc>
          <w:tcPr>
            <w:tcW w:w="1496" w:type="dxa"/>
            <w:noWrap/>
            <w:hideMark/>
          </w:tcPr>
          <w:p w14:paraId="2A55F1C1" w14:textId="77777777" w:rsidR="00277D46" w:rsidRPr="007B38AC" w:rsidRDefault="00277D46" w:rsidP="00B5334B">
            <w:pPr>
              <w:jc w:val="center"/>
              <w:cnfStyle w:val="000000000000" w:firstRow="0" w:lastRow="0" w:firstColumn="0" w:lastColumn="0" w:oddVBand="0" w:evenVBand="0" w:oddHBand="0" w:evenHBand="0" w:firstRowFirstColumn="0" w:firstRowLastColumn="0" w:lastRowFirstColumn="0" w:lastRowLastColumn="0"/>
              <w:rPr>
                <w:rFonts w:eastAsia="Times New Roman"/>
                <w:szCs w:val="18"/>
                <w:lang w:eastAsia="es-MX"/>
              </w:rPr>
            </w:pPr>
            <w:r>
              <w:rPr>
                <w:rFonts w:eastAsia="Times New Roman"/>
                <w:szCs w:val="18"/>
                <w:lang w:eastAsia="es-MX"/>
              </w:rPr>
              <w:t>100%</w:t>
            </w:r>
          </w:p>
        </w:tc>
      </w:tr>
    </w:tbl>
    <w:p w14:paraId="0355427F" w14:textId="77777777" w:rsidR="00277D46" w:rsidRPr="003C1242" w:rsidRDefault="00277D46" w:rsidP="00277D46">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78E4B23D" w14:textId="77777777" w:rsidR="00277D46" w:rsidRPr="00F54E1B" w:rsidRDefault="00277D46" w:rsidP="00277D46">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7896BF87" w14:textId="77777777" w:rsidR="00277D46" w:rsidRPr="00277D46" w:rsidRDefault="00277D46" w:rsidP="00277D46"/>
    <w:p w14:paraId="505D9134" w14:textId="45AD45A1" w:rsidR="00277D46" w:rsidRPr="00277D46" w:rsidRDefault="00277D46" w:rsidP="00277D46">
      <w:pPr>
        <w:pStyle w:val="Descripcin"/>
        <w:jc w:val="center"/>
        <w:rPr>
          <w:rFonts w:ascii="Times New Roman" w:hAnsi="Times New Roman" w:cs="Times New Roman"/>
          <w:i w:val="0"/>
          <w:sz w:val="24"/>
          <w:szCs w:val="24"/>
        </w:rPr>
      </w:pPr>
      <w:bookmarkStart w:id="154" w:name="_Toc21067834"/>
      <w:r w:rsidRPr="00277D46">
        <w:rPr>
          <w:rFonts w:ascii="Times New Roman" w:hAnsi="Times New Roman" w:cs="Times New Roman"/>
          <w:b/>
          <w:i w:val="0"/>
          <w:color w:val="auto"/>
          <w:sz w:val="24"/>
          <w:szCs w:val="24"/>
        </w:rPr>
        <w:t xml:space="preserve">Gráfico </w:t>
      </w:r>
      <w:r w:rsidRPr="00277D46">
        <w:rPr>
          <w:rFonts w:ascii="Times New Roman" w:hAnsi="Times New Roman" w:cs="Times New Roman"/>
          <w:b/>
          <w:i w:val="0"/>
          <w:color w:val="auto"/>
          <w:sz w:val="24"/>
          <w:szCs w:val="24"/>
        </w:rPr>
        <w:fldChar w:fldCharType="begin"/>
      </w:r>
      <w:r w:rsidRPr="00277D46">
        <w:rPr>
          <w:rFonts w:ascii="Times New Roman" w:hAnsi="Times New Roman" w:cs="Times New Roman"/>
          <w:b/>
          <w:i w:val="0"/>
          <w:color w:val="auto"/>
          <w:sz w:val="24"/>
          <w:szCs w:val="24"/>
        </w:rPr>
        <w:instrText xml:space="preserve"> SEQ Gráfico \* ARABIC </w:instrText>
      </w:r>
      <w:r w:rsidRPr="00277D46">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33</w:t>
      </w:r>
      <w:r w:rsidRPr="00277D46">
        <w:rPr>
          <w:rFonts w:ascii="Times New Roman" w:hAnsi="Times New Roman" w:cs="Times New Roman"/>
          <w:b/>
          <w:i w:val="0"/>
          <w:color w:val="auto"/>
          <w:sz w:val="24"/>
          <w:szCs w:val="24"/>
        </w:rPr>
        <w:fldChar w:fldCharType="end"/>
      </w:r>
      <w:r w:rsidRPr="00277D46">
        <w:rPr>
          <w:rFonts w:ascii="Times New Roman" w:hAnsi="Times New Roman" w:cs="Times New Roman"/>
          <w:i w:val="0"/>
          <w:color w:val="auto"/>
          <w:sz w:val="24"/>
          <w:szCs w:val="24"/>
        </w:rPr>
        <w:t xml:space="preserve"> CALIDAD DE VIDA SEGÚN INSTRUMENTO DE WHOQOL-BREF</w:t>
      </w:r>
      <w:bookmarkEnd w:id="154"/>
    </w:p>
    <w:p w14:paraId="7A33FE64" w14:textId="77777777" w:rsidR="00277D46" w:rsidRPr="003C1242" w:rsidRDefault="00277D46" w:rsidP="00277D46">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42B42D2D" wp14:editId="1535F89C">
            <wp:extent cx="3933825" cy="27432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3E8811" w14:textId="77777777" w:rsidR="00277D46" w:rsidRPr="003C1242" w:rsidRDefault="00277D46" w:rsidP="00277D46">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BF6CEEA" w14:textId="77777777" w:rsidR="00277D46" w:rsidRPr="00F54E1B" w:rsidRDefault="00277D46" w:rsidP="00277D46">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393913DE" w14:textId="77777777" w:rsidR="00277D46" w:rsidRDefault="00277D46" w:rsidP="00277D46">
      <w:pPr>
        <w:autoSpaceDE w:val="0"/>
        <w:autoSpaceDN w:val="0"/>
        <w:adjustRightInd w:val="0"/>
        <w:spacing w:after="0" w:line="240" w:lineRule="auto"/>
        <w:jc w:val="both"/>
        <w:rPr>
          <w:rFonts w:ascii="Times New Roman" w:hAnsi="Times New Roman" w:cs="Times New Roman"/>
          <w:sz w:val="24"/>
          <w:szCs w:val="24"/>
        </w:rPr>
      </w:pPr>
    </w:p>
    <w:p w14:paraId="266CBF93" w14:textId="77777777" w:rsidR="00277D46" w:rsidRPr="003C1242" w:rsidRDefault="00277D46" w:rsidP="00277D46">
      <w:pPr>
        <w:autoSpaceDE w:val="0"/>
        <w:autoSpaceDN w:val="0"/>
        <w:adjustRightInd w:val="0"/>
        <w:spacing w:after="0" w:line="240" w:lineRule="auto"/>
        <w:jc w:val="both"/>
        <w:rPr>
          <w:rFonts w:ascii="Times New Roman" w:hAnsi="Times New Roman" w:cs="Times New Roman"/>
          <w:sz w:val="24"/>
          <w:szCs w:val="24"/>
        </w:rPr>
      </w:pPr>
    </w:p>
    <w:p w14:paraId="5DBC0663" w14:textId="0C85DB61" w:rsidR="00277D46" w:rsidRDefault="00277D46" w:rsidP="00277D46">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F21D9C">
        <w:rPr>
          <w:rFonts w:ascii="Times New Roman" w:hAnsi="Times New Roman" w:cs="Times New Roman"/>
          <w:b/>
          <w:sz w:val="24"/>
          <w:szCs w:val="24"/>
        </w:rPr>
        <w:t>y discusión</w:t>
      </w:r>
    </w:p>
    <w:p w14:paraId="114DDC89" w14:textId="77777777" w:rsidR="00277D46" w:rsidRDefault="00277D46" w:rsidP="00277D46">
      <w:pPr>
        <w:autoSpaceDE w:val="0"/>
        <w:autoSpaceDN w:val="0"/>
        <w:adjustRightInd w:val="0"/>
        <w:spacing w:after="0" w:line="240" w:lineRule="auto"/>
        <w:jc w:val="both"/>
        <w:rPr>
          <w:rFonts w:ascii="Times New Roman" w:hAnsi="Times New Roman" w:cs="Times New Roman"/>
          <w:sz w:val="24"/>
          <w:szCs w:val="24"/>
        </w:rPr>
      </w:pPr>
    </w:p>
    <w:p w14:paraId="73121BB4" w14:textId="77777777" w:rsidR="00277D46" w:rsidRDefault="00277D46" w:rsidP="00277D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Entendiéndose que por medio del instrumento de Whoqol-Bref se obtiene una referencia confiable sobre la calidad de vida de los pacientes con insuficiencia renal crónica, se puede apreciar que el 54% de ellos tienen una calidad de vida media o regular, es decir los pacientes que pertenecen a este grupo tuvieron una puntuación de entre 70 - 99 puntos, mientras que el 46% de los pacientes tienen una calidad de vida baja o mala, ya que obtuvieron una puntuación igual o menor a 69 puntos de acuerdo al instrumento. Cabe mencionar que ningún paciente alcanzo un puntaje de entre 100 – 130 puntos, significando la ausencia de una calidad de vida alta o buena.  </w:t>
      </w:r>
    </w:p>
    <w:p w14:paraId="4FA944A6" w14:textId="77777777" w:rsidR="00F21D9C" w:rsidRDefault="00F21D9C" w:rsidP="00277D46">
      <w:pPr>
        <w:autoSpaceDE w:val="0"/>
        <w:autoSpaceDN w:val="0"/>
        <w:adjustRightInd w:val="0"/>
        <w:spacing w:after="0" w:line="360" w:lineRule="auto"/>
        <w:jc w:val="both"/>
        <w:rPr>
          <w:rFonts w:ascii="Times New Roman" w:hAnsi="Times New Roman" w:cs="Times New Roman"/>
          <w:sz w:val="24"/>
          <w:szCs w:val="24"/>
        </w:rPr>
      </w:pPr>
    </w:p>
    <w:p w14:paraId="6CC30C84" w14:textId="60324D83" w:rsidR="00F21D9C" w:rsidRPr="00F21D9C" w:rsidRDefault="00F21D9C" w:rsidP="00F21D9C">
      <w:pPr>
        <w:pStyle w:val="Descripcin"/>
        <w:jc w:val="center"/>
        <w:rPr>
          <w:rFonts w:ascii="Times New Roman" w:hAnsi="Times New Roman" w:cs="Times New Roman"/>
          <w:i w:val="0"/>
          <w:color w:val="auto"/>
          <w:sz w:val="24"/>
          <w:szCs w:val="24"/>
        </w:rPr>
      </w:pPr>
      <w:bookmarkStart w:id="155" w:name="_Toc21067800"/>
      <w:r w:rsidRPr="00F21D9C">
        <w:rPr>
          <w:rFonts w:ascii="Times New Roman" w:hAnsi="Times New Roman" w:cs="Times New Roman"/>
          <w:b/>
          <w:i w:val="0"/>
          <w:color w:val="auto"/>
          <w:sz w:val="24"/>
          <w:szCs w:val="24"/>
        </w:rPr>
        <w:t xml:space="preserve">Tabla </w:t>
      </w:r>
      <w:r w:rsidRPr="00F21D9C">
        <w:rPr>
          <w:rFonts w:ascii="Times New Roman" w:hAnsi="Times New Roman" w:cs="Times New Roman"/>
          <w:b/>
          <w:i w:val="0"/>
          <w:color w:val="auto"/>
          <w:sz w:val="24"/>
          <w:szCs w:val="24"/>
        </w:rPr>
        <w:fldChar w:fldCharType="begin"/>
      </w:r>
      <w:r w:rsidRPr="00F21D9C">
        <w:rPr>
          <w:rFonts w:ascii="Times New Roman" w:hAnsi="Times New Roman" w:cs="Times New Roman"/>
          <w:b/>
          <w:i w:val="0"/>
          <w:color w:val="auto"/>
          <w:sz w:val="24"/>
          <w:szCs w:val="24"/>
        </w:rPr>
        <w:instrText xml:space="preserve"> SEQ Tabla \* ARABIC </w:instrText>
      </w:r>
      <w:r w:rsidRPr="00F21D9C">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34</w:t>
      </w:r>
      <w:r w:rsidRPr="00F21D9C">
        <w:rPr>
          <w:rFonts w:ascii="Times New Roman" w:hAnsi="Times New Roman" w:cs="Times New Roman"/>
          <w:b/>
          <w:i w:val="0"/>
          <w:color w:val="auto"/>
          <w:sz w:val="24"/>
          <w:szCs w:val="24"/>
        </w:rPr>
        <w:fldChar w:fldCharType="end"/>
      </w:r>
      <w:r w:rsidRPr="00F21D9C">
        <w:rPr>
          <w:rFonts w:ascii="Times New Roman" w:hAnsi="Times New Roman" w:cs="Times New Roman"/>
          <w:i w:val="0"/>
          <w:color w:val="auto"/>
          <w:sz w:val="24"/>
          <w:szCs w:val="24"/>
        </w:rPr>
        <w:t xml:space="preserve"> MEDIAS OBTENIDAS POR DOMINIOS POR RANGO DE EDAD</w:t>
      </w:r>
      <w:bookmarkEnd w:id="155"/>
    </w:p>
    <w:tbl>
      <w:tblPr>
        <w:tblStyle w:val="Tabladecuadrcula1clara-nfasis51"/>
        <w:tblW w:w="6898" w:type="dxa"/>
        <w:jc w:val="center"/>
        <w:tblLook w:val="04A0" w:firstRow="1" w:lastRow="0" w:firstColumn="1" w:lastColumn="0" w:noHBand="0" w:noVBand="1"/>
      </w:tblPr>
      <w:tblGrid>
        <w:gridCol w:w="1379"/>
        <w:gridCol w:w="1168"/>
        <w:gridCol w:w="1637"/>
        <w:gridCol w:w="988"/>
        <w:gridCol w:w="1726"/>
      </w:tblGrid>
      <w:tr w:rsidR="00F21D9C" w:rsidRPr="00612129" w14:paraId="54BD20A6" w14:textId="77777777" w:rsidTr="00AB7F8C">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79" w:type="dxa"/>
            <w:vMerge w:val="restart"/>
            <w:noWrap/>
            <w:hideMark/>
          </w:tcPr>
          <w:p w14:paraId="11C4030A" w14:textId="77777777" w:rsidR="00F21D9C" w:rsidRDefault="00F21D9C" w:rsidP="00AB7F8C">
            <w:pPr>
              <w:jc w:val="center"/>
              <w:rPr>
                <w:rFonts w:eastAsia="Times New Roman"/>
                <w:color w:val="000000"/>
                <w:lang w:eastAsia="es-MX"/>
              </w:rPr>
            </w:pPr>
          </w:p>
          <w:p w14:paraId="27B55D71" w14:textId="77777777" w:rsidR="00F21D9C" w:rsidRPr="00612129" w:rsidRDefault="00F21D9C" w:rsidP="00AB7F8C">
            <w:pPr>
              <w:jc w:val="center"/>
              <w:rPr>
                <w:rFonts w:eastAsia="Times New Roman"/>
                <w:color w:val="000000"/>
                <w:lang w:eastAsia="es-MX"/>
              </w:rPr>
            </w:pPr>
            <w:r>
              <w:rPr>
                <w:rFonts w:eastAsia="Times New Roman"/>
                <w:color w:val="000000"/>
                <w:lang w:eastAsia="es-MX"/>
              </w:rPr>
              <w:t>Sexo</w:t>
            </w:r>
          </w:p>
        </w:tc>
        <w:tc>
          <w:tcPr>
            <w:tcW w:w="5519" w:type="dxa"/>
            <w:gridSpan w:val="4"/>
            <w:noWrap/>
            <w:hideMark/>
          </w:tcPr>
          <w:p w14:paraId="73CE847A" w14:textId="77777777" w:rsidR="00F21D9C" w:rsidRPr="00612129" w:rsidRDefault="00F21D9C" w:rsidP="00AB7F8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Dominios</w:t>
            </w:r>
          </w:p>
        </w:tc>
      </w:tr>
      <w:tr w:rsidR="00F21D9C" w:rsidRPr="00612129" w14:paraId="61F07B2F" w14:textId="77777777" w:rsidTr="00AB7F8C">
        <w:trPr>
          <w:trHeight w:val="342"/>
          <w:jc w:val="center"/>
        </w:trPr>
        <w:tc>
          <w:tcPr>
            <w:cnfStyle w:val="001000000000" w:firstRow="0" w:lastRow="0" w:firstColumn="1" w:lastColumn="0" w:oddVBand="0" w:evenVBand="0" w:oddHBand="0" w:evenHBand="0" w:firstRowFirstColumn="0" w:firstRowLastColumn="0" w:lastRowFirstColumn="0" w:lastRowLastColumn="0"/>
            <w:tcW w:w="1379" w:type="dxa"/>
            <w:vMerge/>
            <w:hideMark/>
          </w:tcPr>
          <w:p w14:paraId="769A6288" w14:textId="77777777" w:rsidR="00F21D9C" w:rsidRPr="00612129" w:rsidRDefault="00F21D9C" w:rsidP="00AB7F8C">
            <w:pPr>
              <w:rPr>
                <w:rFonts w:eastAsia="Times New Roman"/>
                <w:color w:val="000000"/>
                <w:lang w:eastAsia="es-MX"/>
              </w:rPr>
            </w:pPr>
          </w:p>
        </w:tc>
        <w:tc>
          <w:tcPr>
            <w:tcW w:w="1168" w:type="dxa"/>
            <w:noWrap/>
            <w:hideMark/>
          </w:tcPr>
          <w:p w14:paraId="1BC300A2" w14:textId="77777777" w:rsidR="00F21D9C" w:rsidRPr="00612129"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612129">
              <w:rPr>
                <w:rFonts w:eastAsia="Times New Roman"/>
                <w:b/>
                <w:color w:val="000000"/>
                <w:lang w:eastAsia="es-MX"/>
              </w:rPr>
              <w:t>Físico</w:t>
            </w:r>
          </w:p>
        </w:tc>
        <w:tc>
          <w:tcPr>
            <w:tcW w:w="1637" w:type="dxa"/>
            <w:noWrap/>
            <w:hideMark/>
          </w:tcPr>
          <w:p w14:paraId="22FBF8D5" w14:textId="77777777" w:rsidR="00F21D9C" w:rsidRPr="00612129"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612129">
              <w:rPr>
                <w:rFonts w:eastAsia="Times New Roman"/>
                <w:b/>
                <w:color w:val="000000"/>
                <w:lang w:eastAsia="es-MX"/>
              </w:rPr>
              <w:t>Psicológico</w:t>
            </w:r>
          </w:p>
        </w:tc>
        <w:tc>
          <w:tcPr>
            <w:tcW w:w="988" w:type="dxa"/>
            <w:noWrap/>
            <w:hideMark/>
          </w:tcPr>
          <w:p w14:paraId="3785BCC6" w14:textId="77777777" w:rsidR="00F21D9C" w:rsidRPr="00612129"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612129">
              <w:rPr>
                <w:rFonts w:eastAsia="Times New Roman"/>
                <w:b/>
                <w:color w:val="000000"/>
                <w:lang w:eastAsia="es-MX"/>
              </w:rPr>
              <w:t>Social</w:t>
            </w:r>
          </w:p>
        </w:tc>
        <w:tc>
          <w:tcPr>
            <w:tcW w:w="1726" w:type="dxa"/>
            <w:noWrap/>
            <w:hideMark/>
          </w:tcPr>
          <w:p w14:paraId="20A7D704" w14:textId="77777777" w:rsidR="00F21D9C" w:rsidRPr="00612129"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612129">
              <w:rPr>
                <w:rFonts w:eastAsia="Times New Roman"/>
                <w:b/>
                <w:color w:val="000000"/>
                <w:lang w:eastAsia="es-MX"/>
              </w:rPr>
              <w:t>Ambiental</w:t>
            </w:r>
          </w:p>
        </w:tc>
      </w:tr>
      <w:tr w:rsidR="00F21D9C" w:rsidRPr="00612129" w14:paraId="4739762F" w14:textId="77777777" w:rsidTr="00AB7F8C">
        <w:trPr>
          <w:trHeight w:val="342"/>
          <w:jc w:val="center"/>
        </w:trPr>
        <w:tc>
          <w:tcPr>
            <w:cnfStyle w:val="001000000000" w:firstRow="0" w:lastRow="0" w:firstColumn="1" w:lastColumn="0" w:oddVBand="0" w:evenVBand="0" w:oddHBand="0" w:evenHBand="0" w:firstRowFirstColumn="0" w:firstRowLastColumn="0" w:lastRowFirstColumn="0" w:lastRowLastColumn="0"/>
            <w:tcW w:w="1379" w:type="dxa"/>
            <w:noWrap/>
            <w:hideMark/>
          </w:tcPr>
          <w:p w14:paraId="61B2A5E5" w14:textId="77777777" w:rsidR="00F21D9C" w:rsidRPr="00612129" w:rsidRDefault="00F21D9C" w:rsidP="00AB7F8C">
            <w:pPr>
              <w:rPr>
                <w:rFonts w:eastAsia="Times New Roman"/>
                <w:color w:val="000000"/>
                <w:lang w:eastAsia="es-MX"/>
              </w:rPr>
            </w:pPr>
            <w:r w:rsidRPr="00612129">
              <w:rPr>
                <w:rFonts w:eastAsia="Times New Roman"/>
                <w:color w:val="000000"/>
                <w:lang w:eastAsia="es-MX"/>
              </w:rPr>
              <w:t>Femenino</w:t>
            </w:r>
          </w:p>
        </w:tc>
        <w:tc>
          <w:tcPr>
            <w:tcW w:w="1168" w:type="dxa"/>
            <w:noWrap/>
            <w:hideMark/>
          </w:tcPr>
          <w:p w14:paraId="1D932AA5"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9.68</w:t>
            </w:r>
          </w:p>
        </w:tc>
        <w:tc>
          <w:tcPr>
            <w:tcW w:w="1637" w:type="dxa"/>
            <w:noWrap/>
            <w:hideMark/>
          </w:tcPr>
          <w:p w14:paraId="31D7B75C"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11.69</w:t>
            </w:r>
          </w:p>
        </w:tc>
        <w:tc>
          <w:tcPr>
            <w:tcW w:w="988" w:type="dxa"/>
            <w:noWrap/>
            <w:hideMark/>
          </w:tcPr>
          <w:p w14:paraId="3BA21FD6"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10.86</w:t>
            </w:r>
          </w:p>
        </w:tc>
        <w:tc>
          <w:tcPr>
            <w:tcW w:w="1726" w:type="dxa"/>
            <w:noWrap/>
            <w:hideMark/>
          </w:tcPr>
          <w:p w14:paraId="55AC1F4B"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11.02</w:t>
            </w:r>
          </w:p>
        </w:tc>
      </w:tr>
      <w:tr w:rsidR="00F21D9C" w:rsidRPr="00612129" w14:paraId="18E32AC0" w14:textId="77777777" w:rsidTr="00AB7F8C">
        <w:trPr>
          <w:trHeight w:val="342"/>
          <w:jc w:val="center"/>
        </w:trPr>
        <w:tc>
          <w:tcPr>
            <w:cnfStyle w:val="001000000000" w:firstRow="0" w:lastRow="0" w:firstColumn="1" w:lastColumn="0" w:oddVBand="0" w:evenVBand="0" w:oddHBand="0" w:evenHBand="0" w:firstRowFirstColumn="0" w:firstRowLastColumn="0" w:lastRowFirstColumn="0" w:lastRowLastColumn="0"/>
            <w:tcW w:w="1379" w:type="dxa"/>
            <w:noWrap/>
            <w:hideMark/>
          </w:tcPr>
          <w:p w14:paraId="0277BF2C" w14:textId="77777777" w:rsidR="00F21D9C" w:rsidRPr="00612129" w:rsidRDefault="00F21D9C" w:rsidP="00AB7F8C">
            <w:pPr>
              <w:rPr>
                <w:rFonts w:eastAsia="Times New Roman"/>
                <w:color w:val="000000"/>
                <w:lang w:eastAsia="es-MX"/>
              </w:rPr>
            </w:pPr>
            <w:r w:rsidRPr="00612129">
              <w:rPr>
                <w:rFonts w:eastAsia="Times New Roman"/>
                <w:color w:val="000000"/>
                <w:lang w:eastAsia="es-MX"/>
              </w:rPr>
              <w:t>Masculino</w:t>
            </w:r>
          </w:p>
        </w:tc>
        <w:tc>
          <w:tcPr>
            <w:tcW w:w="1168" w:type="dxa"/>
            <w:noWrap/>
            <w:hideMark/>
          </w:tcPr>
          <w:p w14:paraId="46EDA325"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10.01</w:t>
            </w:r>
          </w:p>
        </w:tc>
        <w:tc>
          <w:tcPr>
            <w:tcW w:w="1637" w:type="dxa"/>
            <w:noWrap/>
            <w:hideMark/>
          </w:tcPr>
          <w:p w14:paraId="2598AA12"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12.22</w:t>
            </w:r>
          </w:p>
        </w:tc>
        <w:tc>
          <w:tcPr>
            <w:tcW w:w="988" w:type="dxa"/>
            <w:noWrap/>
            <w:hideMark/>
          </w:tcPr>
          <w:p w14:paraId="6CC14708"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11.24</w:t>
            </w:r>
          </w:p>
        </w:tc>
        <w:tc>
          <w:tcPr>
            <w:tcW w:w="1726" w:type="dxa"/>
            <w:noWrap/>
            <w:hideMark/>
          </w:tcPr>
          <w:p w14:paraId="4DCEFD95" w14:textId="77777777" w:rsidR="00F21D9C" w:rsidRPr="00612129" w:rsidRDefault="00F21D9C" w:rsidP="00AB7F8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612129">
              <w:rPr>
                <w:rFonts w:eastAsia="Times New Roman"/>
                <w:color w:val="000000"/>
                <w:lang w:eastAsia="es-MX"/>
              </w:rPr>
              <w:t>11.54</w:t>
            </w:r>
          </w:p>
        </w:tc>
      </w:tr>
    </w:tbl>
    <w:p w14:paraId="060CAD55" w14:textId="77777777" w:rsidR="00F21D9C" w:rsidRPr="003C1242"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F6254BF" w14:textId="77777777" w:rsidR="00F21D9C" w:rsidRPr="00F54E1B"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20281ADB" w14:textId="77777777" w:rsidR="00F21D9C" w:rsidRDefault="00F21D9C" w:rsidP="00F21D9C">
      <w:pPr>
        <w:rPr>
          <w:rFonts w:ascii="Times New Roman" w:hAnsi="Times New Roman" w:cs="Times New Roman"/>
          <w:b/>
          <w:iCs/>
          <w:sz w:val="24"/>
          <w:szCs w:val="18"/>
        </w:rPr>
      </w:pPr>
    </w:p>
    <w:p w14:paraId="7F8AA8D7" w14:textId="37917D73" w:rsidR="00F21D9C" w:rsidRPr="00F21D9C" w:rsidRDefault="00F21D9C" w:rsidP="00F21D9C">
      <w:pPr>
        <w:spacing w:after="0" w:line="360" w:lineRule="auto"/>
        <w:jc w:val="both"/>
        <w:rPr>
          <w:rFonts w:ascii="Times New Roman" w:eastAsia="Times New Roman" w:hAnsi="Times New Roman" w:cs="Times New Roman"/>
          <w:b/>
          <w:bCs/>
          <w:sz w:val="28"/>
          <w:lang w:val="es-MX" w:eastAsia="es-MX"/>
        </w:rPr>
      </w:pPr>
      <w:r w:rsidRPr="00F21D9C">
        <w:rPr>
          <w:rFonts w:ascii="Times New Roman" w:hAnsi="Times New Roman" w:cs="Times New Roman"/>
          <w:sz w:val="24"/>
        </w:rPr>
        <w:t>El WHOQoL- Bref está compuesto por 26 preguntas, de las cuales, una inquiere sobre la calidad de vida general, una sobre satisfacción con la salud y las 24 restantes se agrupan en cuatro dominios de calidad de vida, siendo estos salud física (7 preguntas), salud psicológica (6 preguntas), relaciones sociales (3 preguntas) y ambiente (8 preguntas).</w:t>
      </w:r>
      <w:sdt>
        <w:sdtPr>
          <w:rPr>
            <w:rFonts w:ascii="Times New Roman" w:hAnsi="Times New Roman" w:cs="Times New Roman"/>
            <w:sz w:val="24"/>
          </w:rPr>
          <w:id w:val="1058363728"/>
          <w:citation/>
        </w:sdtPr>
        <w:sdtEndPr/>
        <w:sdtContent>
          <w:r>
            <w:rPr>
              <w:rFonts w:ascii="Times New Roman" w:hAnsi="Times New Roman" w:cs="Times New Roman"/>
              <w:sz w:val="24"/>
            </w:rPr>
            <w:fldChar w:fldCharType="begin"/>
          </w:r>
          <w:r>
            <w:rPr>
              <w:rFonts w:ascii="Times New Roman" w:hAnsi="Times New Roman" w:cs="Times New Roman"/>
              <w:sz w:val="24"/>
              <w:lang w:val="es-MX"/>
            </w:rPr>
            <w:instrText xml:space="preserve"> CITATION URZ13 \l 2058 </w:instrText>
          </w:r>
          <w:r>
            <w:rPr>
              <w:rFonts w:ascii="Times New Roman" w:hAnsi="Times New Roman" w:cs="Times New Roman"/>
              <w:sz w:val="24"/>
            </w:rPr>
            <w:fldChar w:fldCharType="separate"/>
          </w:r>
          <w:r>
            <w:rPr>
              <w:rFonts w:ascii="Times New Roman" w:hAnsi="Times New Roman" w:cs="Times New Roman"/>
              <w:noProof/>
              <w:sz w:val="24"/>
              <w:lang w:val="es-MX"/>
            </w:rPr>
            <w:t xml:space="preserve"> </w:t>
          </w:r>
          <w:r w:rsidRPr="00F21D9C">
            <w:rPr>
              <w:rFonts w:ascii="Times New Roman" w:hAnsi="Times New Roman" w:cs="Times New Roman"/>
              <w:noProof/>
              <w:sz w:val="24"/>
              <w:lang w:val="es-MX"/>
            </w:rPr>
            <w:t>(URZÚA &amp; CAQUEO, 2013)</w:t>
          </w:r>
          <w:r>
            <w:rPr>
              <w:rFonts w:ascii="Times New Roman" w:hAnsi="Times New Roman" w:cs="Times New Roman"/>
              <w:sz w:val="24"/>
            </w:rPr>
            <w:fldChar w:fldCharType="end"/>
          </w:r>
        </w:sdtContent>
      </w:sdt>
    </w:p>
    <w:p w14:paraId="057C3958" w14:textId="77777777" w:rsidR="00F21D9C" w:rsidRPr="00F21D9C" w:rsidRDefault="00F21D9C" w:rsidP="00F21D9C">
      <w:pPr>
        <w:spacing w:after="0" w:line="240" w:lineRule="auto"/>
        <w:jc w:val="both"/>
        <w:rPr>
          <w:rFonts w:ascii="Times New Roman" w:eastAsia="Times New Roman" w:hAnsi="Times New Roman" w:cs="Times New Roman"/>
          <w:b/>
          <w:bCs/>
          <w:sz w:val="24"/>
          <w:lang w:val="es-MX" w:eastAsia="es-MX"/>
        </w:rPr>
      </w:pPr>
    </w:p>
    <w:p w14:paraId="09B0948D" w14:textId="699E48D1" w:rsidR="00F21D9C" w:rsidRPr="00121DCB" w:rsidRDefault="00F21D9C" w:rsidP="00F21D9C">
      <w:pPr>
        <w:autoSpaceDE w:val="0"/>
        <w:autoSpaceDN w:val="0"/>
        <w:adjustRightInd w:val="0"/>
        <w:spacing w:after="0" w:line="360" w:lineRule="auto"/>
        <w:jc w:val="both"/>
        <w:rPr>
          <w:rFonts w:ascii="Times New Roman" w:hAnsi="Times New Roman" w:cs="Times New Roman"/>
          <w:sz w:val="24"/>
        </w:rPr>
      </w:pPr>
      <w:r w:rsidRPr="00F21D9C">
        <w:rPr>
          <w:rFonts w:ascii="Times New Roman" w:hAnsi="Times New Roman" w:cs="Times New Roman"/>
          <w:sz w:val="24"/>
        </w:rPr>
        <w:t xml:space="preserve">Cada encuestado debe responder a cada faceta en categorías cuyo puntaje oscila entre 1 y 5 puntos (Escala Likert). Los puntajes de los dominios luego son convertidos según una tabla de corrección de puntajes debido a la desigualdad en el número de ítems, teniendo la posibilidad de convertirse en un rango de 4 a 20. </w:t>
      </w:r>
      <w:sdt>
        <w:sdtPr>
          <w:rPr>
            <w:rFonts w:ascii="Times New Roman" w:hAnsi="Times New Roman" w:cs="Times New Roman"/>
            <w:sz w:val="24"/>
          </w:rPr>
          <w:id w:val="1645628841"/>
          <w:citation/>
        </w:sdtPr>
        <w:sdtEndPr/>
        <w:sdtContent>
          <w:r>
            <w:rPr>
              <w:rFonts w:ascii="Times New Roman" w:hAnsi="Times New Roman" w:cs="Times New Roman"/>
              <w:sz w:val="24"/>
            </w:rPr>
            <w:fldChar w:fldCharType="begin"/>
          </w:r>
          <w:r>
            <w:rPr>
              <w:rFonts w:ascii="Times New Roman" w:hAnsi="Times New Roman" w:cs="Times New Roman"/>
              <w:sz w:val="24"/>
              <w:lang w:val="es-MX"/>
            </w:rPr>
            <w:instrText xml:space="preserve"> CITATION URZ13 \l 2058 </w:instrText>
          </w:r>
          <w:r>
            <w:rPr>
              <w:rFonts w:ascii="Times New Roman" w:hAnsi="Times New Roman" w:cs="Times New Roman"/>
              <w:sz w:val="24"/>
            </w:rPr>
            <w:fldChar w:fldCharType="separate"/>
          </w:r>
          <w:r w:rsidRPr="00F21D9C">
            <w:rPr>
              <w:rFonts w:ascii="Times New Roman" w:hAnsi="Times New Roman" w:cs="Times New Roman"/>
              <w:noProof/>
              <w:sz w:val="24"/>
              <w:lang w:val="es-MX"/>
            </w:rPr>
            <w:t>(URZÚA &amp; CAQUEO, 2013)</w:t>
          </w:r>
          <w:r>
            <w:rPr>
              <w:rFonts w:ascii="Times New Roman" w:hAnsi="Times New Roman" w:cs="Times New Roman"/>
              <w:sz w:val="24"/>
            </w:rPr>
            <w:fldChar w:fldCharType="end"/>
          </w:r>
        </w:sdtContent>
      </w:sdt>
    </w:p>
    <w:p w14:paraId="4F057EB5" w14:textId="77777777" w:rsidR="00F21D9C" w:rsidRDefault="00F21D9C" w:rsidP="00F21D9C"/>
    <w:p w14:paraId="25D8C636" w14:textId="77777777" w:rsidR="00D62EBD" w:rsidRDefault="00D62EBD" w:rsidP="00F21D9C"/>
    <w:p w14:paraId="0838BE7E" w14:textId="77777777" w:rsidR="00D62EBD" w:rsidRDefault="00D62EBD" w:rsidP="00F21D9C"/>
    <w:p w14:paraId="03F09615" w14:textId="77777777" w:rsidR="00D62EBD" w:rsidRDefault="00D62EBD" w:rsidP="00F21D9C"/>
    <w:p w14:paraId="3FBA60D8" w14:textId="77777777" w:rsidR="00D62EBD" w:rsidRDefault="00D62EBD" w:rsidP="00F21D9C"/>
    <w:p w14:paraId="6C2227AA" w14:textId="77777777" w:rsidR="00D62EBD" w:rsidRDefault="00D62EBD" w:rsidP="00F21D9C"/>
    <w:p w14:paraId="7558A5DB" w14:textId="77777777" w:rsidR="00D62EBD" w:rsidRDefault="00D62EBD" w:rsidP="00F21D9C"/>
    <w:p w14:paraId="64DFC18F" w14:textId="77777777" w:rsidR="00D62EBD" w:rsidRDefault="00D62EBD" w:rsidP="00F21D9C"/>
    <w:p w14:paraId="1C18B3FB" w14:textId="169DAB82" w:rsidR="00F21D9C" w:rsidRPr="00F21D9C" w:rsidRDefault="00F21D9C" w:rsidP="00F21D9C">
      <w:pPr>
        <w:pStyle w:val="Descripcin"/>
        <w:jc w:val="center"/>
        <w:rPr>
          <w:rFonts w:ascii="Times New Roman" w:hAnsi="Times New Roman" w:cs="Times New Roman"/>
          <w:i w:val="0"/>
          <w:color w:val="auto"/>
          <w:sz w:val="24"/>
          <w:szCs w:val="24"/>
        </w:rPr>
      </w:pPr>
      <w:bookmarkStart w:id="156" w:name="_Toc21067835"/>
      <w:r w:rsidRPr="00F21D9C">
        <w:rPr>
          <w:rFonts w:ascii="Times New Roman" w:hAnsi="Times New Roman" w:cs="Times New Roman"/>
          <w:b/>
          <w:i w:val="0"/>
          <w:color w:val="auto"/>
          <w:sz w:val="24"/>
          <w:szCs w:val="24"/>
        </w:rPr>
        <w:t xml:space="preserve">Gráfico </w:t>
      </w:r>
      <w:r w:rsidRPr="00F21D9C">
        <w:rPr>
          <w:rFonts w:ascii="Times New Roman" w:hAnsi="Times New Roman" w:cs="Times New Roman"/>
          <w:b/>
          <w:i w:val="0"/>
          <w:color w:val="auto"/>
          <w:sz w:val="24"/>
          <w:szCs w:val="24"/>
        </w:rPr>
        <w:fldChar w:fldCharType="begin"/>
      </w:r>
      <w:r w:rsidRPr="00F21D9C">
        <w:rPr>
          <w:rFonts w:ascii="Times New Roman" w:hAnsi="Times New Roman" w:cs="Times New Roman"/>
          <w:b/>
          <w:i w:val="0"/>
          <w:color w:val="auto"/>
          <w:sz w:val="24"/>
          <w:szCs w:val="24"/>
        </w:rPr>
        <w:instrText xml:space="preserve"> SEQ Gráfico \* ARABIC </w:instrText>
      </w:r>
      <w:r w:rsidRPr="00F21D9C">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34</w:t>
      </w:r>
      <w:r w:rsidRPr="00F21D9C">
        <w:rPr>
          <w:rFonts w:ascii="Times New Roman" w:hAnsi="Times New Roman" w:cs="Times New Roman"/>
          <w:b/>
          <w:i w:val="0"/>
          <w:color w:val="auto"/>
          <w:sz w:val="24"/>
          <w:szCs w:val="24"/>
        </w:rPr>
        <w:fldChar w:fldCharType="end"/>
      </w:r>
      <w:r w:rsidRPr="00F21D9C">
        <w:rPr>
          <w:rFonts w:ascii="Times New Roman" w:hAnsi="Times New Roman" w:cs="Times New Roman"/>
          <w:b/>
          <w:i w:val="0"/>
          <w:color w:val="auto"/>
          <w:sz w:val="24"/>
          <w:szCs w:val="24"/>
        </w:rPr>
        <w:t xml:space="preserve"> </w:t>
      </w:r>
      <w:r w:rsidRPr="00F21D9C">
        <w:rPr>
          <w:rFonts w:ascii="Times New Roman" w:hAnsi="Times New Roman" w:cs="Times New Roman"/>
          <w:i w:val="0"/>
          <w:color w:val="auto"/>
          <w:sz w:val="24"/>
          <w:szCs w:val="24"/>
        </w:rPr>
        <w:t>MEDIAS OBTENIDAS POR DOMINIOS POR SEXO</w:t>
      </w:r>
      <w:bookmarkEnd w:id="156"/>
    </w:p>
    <w:p w14:paraId="7ABD67C4" w14:textId="77777777" w:rsidR="00F21D9C" w:rsidRPr="003C1242" w:rsidRDefault="00F21D9C" w:rsidP="00F21D9C">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6B72AA11" wp14:editId="28F3350E">
            <wp:extent cx="4557713" cy="2976563"/>
            <wp:effectExtent l="0" t="0" r="14605"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E9ECAC" w14:textId="77777777" w:rsidR="00F21D9C" w:rsidRPr="003C1242"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542947CB" w14:textId="77777777" w:rsidR="00F21D9C" w:rsidRPr="00F54E1B"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9C1355E" w14:textId="77777777" w:rsidR="00F21D9C" w:rsidRDefault="00F21D9C" w:rsidP="00F21D9C">
      <w:pPr>
        <w:autoSpaceDE w:val="0"/>
        <w:autoSpaceDN w:val="0"/>
        <w:adjustRightInd w:val="0"/>
        <w:spacing w:after="0" w:line="240" w:lineRule="auto"/>
        <w:jc w:val="both"/>
        <w:rPr>
          <w:rFonts w:ascii="Times New Roman" w:hAnsi="Times New Roman" w:cs="Times New Roman"/>
          <w:sz w:val="24"/>
          <w:szCs w:val="24"/>
        </w:rPr>
      </w:pPr>
    </w:p>
    <w:p w14:paraId="5A12B98C" w14:textId="3CC1E505" w:rsidR="00F21D9C" w:rsidRDefault="00F21D9C" w:rsidP="00D62EBD">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sidR="00D62EBD">
        <w:rPr>
          <w:rFonts w:ascii="Times New Roman" w:hAnsi="Times New Roman" w:cs="Times New Roman"/>
          <w:b/>
          <w:sz w:val="24"/>
          <w:szCs w:val="24"/>
        </w:rPr>
        <w:t>y discusión</w:t>
      </w:r>
    </w:p>
    <w:p w14:paraId="757BB4EC" w14:textId="77777777" w:rsidR="00D62EBD" w:rsidRPr="00D62EBD" w:rsidRDefault="00D62EBD" w:rsidP="00D62EBD">
      <w:pPr>
        <w:autoSpaceDE w:val="0"/>
        <w:autoSpaceDN w:val="0"/>
        <w:adjustRightInd w:val="0"/>
        <w:spacing w:after="0" w:line="240" w:lineRule="auto"/>
        <w:jc w:val="both"/>
        <w:rPr>
          <w:rFonts w:ascii="Times New Roman" w:hAnsi="Times New Roman" w:cs="Times New Roman"/>
          <w:b/>
          <w:sz w:val="24"/>
          <w:szCs w:val="24"/>
        </w:rPr>
      </w:pPr>
    </w:p>
    <w:p w14:paraId="1A492F11" w14:textId="771186A7" w:rsidR="00F21D9C" w:rsidRPr="00D62EBD" w:rsidRDefault="00F21D9C" w:rsidP="00D62EBD">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sz w:val="24"/>
          <w:szCs w:val="24"/>
        </w:rPr>
        <w:t xml:space="preserve">Posteriormente a la conversión realizada para cada dominio de acuerdo al instrumento de Whoqol-Bref, en </w:t>
      </w:r>
      <w:r>
        <w:rPr>
          <w:rFonts w:ascii="Times New Roman" w:hAnsi="Times New Roman" w:cs="Times New Roman"/>
          <w:sz w:val="24"/>
        </w:rPr>
        <w:t>el gráfico podemos observar que</w:t>
      </w:r>
      <w:r w:rsidRPr="001F516A">
        <w:rPr>
          <w:rFonts w:ascii="Times New Roman" w:hAnsi="Times New Roman" w:cs="Times New Roman"/>
          <w:sz w:val="24"/>
        </w:rPr>
        <w:t xml:space="preserve"> el dominio </w:t>
      </w:r>
      <w:r>
        <w:rPr>
          <w:rFonts w:ascii="Times New Roman" w:hAnsi="Times New Roman" w:cs="Times New Roman"/>
          <w:sz w:val="24"/>
        </w:rPr>
        <w:t>psicológico</w:t>
      </w:r>
      <w:r w:rsidRPr="001F516A">
        <w:rPr>
          <w:rFonts w:ascii="Times New Roman" w:hAnsi="Times New Roman" w:cs="Times New Roman"/>
          <w:sz w:val="24"/>
        </w:rPr>
        <w:t xml:space="preserve"> fue el mejor evaluado</w:t>
      </w:r>
      <w:r>
        <w:rPr>
          <w:rFonts w:ascii="Times New Roman" w:hAnsi="Times New Roman" w:cs="Times New Roman"/>
          <w:sz w:val="24"/>
        </w:rPr>
        <w:t>, siendo el mejor</w:t>
      </w:r>
      <w:r w:rsidRPr="001F516A">
        <w:rPr>
          <w:rFonts w:ascii="Times New Roman" w:hAnsi="Times New Roman" w:cs="Times New Roman"/>
          <w:sz w:val="24"/>
        </w:rPr>
        <w:t xml:space="preserve"> tanto en </w:t>
      </w:r>
      <w:r>
        <w:rPr>
          <w:rFonts w:ascii="Times New Roman" w:hAnsi="Times New Roman" w:cs="Times New Roman"/>
          <w:sz w:val="24"/>
        </w:rPr>
        <w:t>pacientes masculinos como femeninos con insuficiencia renal crónica</w:t>
      </w:r>
      <w:r w:rsidRPr="001F516A">
        <w:rPr>
          <w:rFonts w:ascii="Times New Roman" w:hAnsi="Times New Roman" w:cs="Times New Roman"/>
          <w:sz w:val="24"/>
        </w:rPr>
        <w:t xml:space="preserve">, en tanto </w:t>
      </w:r>
      <w:r>
        <w:rPr>
          <w:rFonts w:ascii="Times New Roman" w:hAnsi="Times New Roman" w:cs="Times New Roman"/>
          <w:sz w:val="24"/>
        </w:rPr>
        <w:t>el dominio ambiental fue es el segundo mejor evaluado, seguido del dominio social y por último el dominio físico</w:t>
      </w:r>
      <w:r w:rsidRPr="001F516A">
        <w:rPr>
          <w:rFonts w:ascii="Times New Roman" w:hAnsi="Times New Roman" w:cs="Times New Roman"/>
          <w:sz w:val="24"/>
        </w:rPr>
        <w:t xml:space="preserve"> fue el que obtuvo el menor puntaje en ambos </w:t>
      </w:r>
      <w:r>
        <w:rPr>
          <w:rFonts w:ascii="Times New Roman" w:hAnsi="Times New Roman" w:cs="Times New Roman"/>
          <w:sz w:val="24"/>
        </w:rPr>
        <w:t>sexos.</w:t>
      </w:r>
    </w:p>
    <w:p w14:paraId="7F94B282" w14:textId="77777777" w:rsidR="00F21D9C" w:rsidRPr="00F21D9C" w:rsidRDefault="00F21D9C" w:rsidP="00F21D9C">
      <w:pPr>
        <w:autoSpaceDE w:val="0"/>
        <w:autoSpaceDN w:val="0"/>
        <w:adjustRightInd w:val="0"/>
        <w:spacing w:after="0" w:line="240" w:lineRule="auto"/>
        <w:jc w:val="center"/>
        <w:rPr>
          <w:rFonts w:ascii="Times New Roman" w:hAnsi="Times New Roman" w:cs="Times New Roman"/>
          <w:sz w:val="24"/>
          <w:szCs w:val="24"/>
        </w:rPr>
      </w:pPr>
    </w:p>
    <w:p w14:paraId="31A898C2" w14:textId="287334D7" w:rsidR="00F21D9C" w:rsidRPr="00F21D9C" w:rsidRDefault="00F21D9C" w:rsidP="00F21D9C">
      <w:pPr>
        <w:pStyle w:val="Descripcin"/>
        <w:jc w:val="center"/>
        <w:rPr>
          <w:rFonts w:ascii="Times New Roman" w:hAnsi="Times New Roman" w:cs="Times New Roman"/>
          <w:i w:val="0"/>
          <w:color w:val="auto"/>
          <w:sz w:val="24"/>
          <w:szCs w:val="24"/>
        </w:rPr>
      </w:pPr>
      <w:bookmarkStart w:id="157" w:name="_Toc21067801"/>
      <w:r w:rsidRPr="00F21D9C">
        <w:rPr>
          <w:rFonts w:ascii="Times New Roman" w:hAnsi="Times New Roman" w:cs="Times New Roman"/>
          <w:b/>
          <w:i w:val="0"/>
          <w:color w:val="auto"/>
          <w:sz w:val="24"/>
          <w:szCs w:val="24"/>
        </w:rPr>
        <w:t xml:space="preserve">Tabla </w:t>
      </w:r>
      <w:r w:rsidRPr="00F21D9C">
        <w:rPr>
          <w:rFonts w:ascii="Times New Roman" w:hAnsi="Times New Roman" w:cs="Times New Roman"/>
          <w:b/>
          <w:i w:val="0"/>
          <w:color w:val="auto"/>
          <w:sz w:val="24"/>
          <w:szCs w:val="24"/>
        </w:rPr>
        <w:fldChar w:fldCharType="begin"/>
      </w:r>
      <w:r w:rsidRPr="00F21D9C">
        <w:rPr>
          <w:rFonts w:ascii="Times New Roman" w:hAnsi="Times New Roman" w:cs="Times New Roman"/>
          <w:b/>
          <w:i w:val="0"/>
          <w:color w:val="auto"/>
          <w:sz w:val="24"/>
          <w:szCs w:val="24"/>
        </w:rPr>
        <w:instrText xml:space="preserve"> SEQ Tabla \* ARABIC </w:instrText>
      </w:r>
      <w:r w:rsidRPr="00F21D9C">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35</w:t>
      </w:r>
      <w:r w:rsidRPr="00F21D9C">
        <w:rPr>
          <w:rFonts w:ascii="Times New Roman" w:hAnsi="Times New Roman" w:cs="Times New Roman"/>
          <w:b/>
          <w:i w:val="0"/>
          <w:color w:val="auto"/>
          <w:sz w:val="24"/>
          <w:szCs w:val="24"/>
        </w:rPr>
        <w:fldChar w:fldCharType="end"/>
      </w:r>
      <w:r w:rsidRPr="00F21D9C">
        <w:rPr>
          <w:rFonts w:ascii="Times New Roman" w:hAnsi="Times New Roman" w:cs="Times New Roman"/>
          <w:i w:val="0"/>
          <w:color w:val="auto"/>
          <w:sz w:val="24"/>
          <w:szCs w:val="24"/>
        </w:rPr>
        <w:t xml:space="preserve"> MEDIAS OBTENIDAS POR DOMINIOS POR RANGO DE EDAD Y SEXO</w:t>
      </w:r>
      <w:bookmarkEnd w:id="157"/>
    </w:p>
    <w:tbl>
      <w:tblPr>
        <w:tblStyle w:val="Tabladecuadrcula1clara-nfasis51"/>
        <w:tblW w:w="7933" w:type="dxa"/>
        <w:jc w:val="center"/>
        <w:tblLook w:val="04A0" w:firstRow="1" w:lastRow="0" w:firstColumn="1" w:lastColumn="0" w:noHBand="0" w:noVBand="1"/>
      </w:tblPr>
      <w:tblGrid>
        <w:gridCol w:w="1754"/>
        <w:gridCol w:w="1521"/>
        <w:gridCol w:w="1520"/>
        <w:gridCol w:w="1520"/>
        <w:gridCol w:w="1618"/>
      </w:tblGrid>
      <w:tr w:rsidR="00F21D9C" w:rsidRPr="001F516A" w14:paraId="5B52FEC9" w14:textId="77777777" w:rsidTr="00AB7F8C">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54" w:type="dxa"/>
            <w:vMerge w:val="restart"/>
            <w:noWrap/>
            <w:hideMark/>
          </w:tcPr>
          <w:p w14:paraId="2BF90EBD" w14:textId="77777777" w:rsidR="00F21D9C" w:rsidRDefault="00F21D9C" w:rsidP="00AB7F8C">
            <w:pPr>
              <w:jc w:val="center"/>
              <w:rPr>
                <w:rFonts w:eastAsia="Times New Roman"/>
                <w:color w:val="000000"/>
                <w:lang w:eastAsia="es-MX"/>
              </w:rPr>
            </w:pPr>
          </w:p>
          <w:p w14:paraId="0CB72E59" w14:textId="77777777" w:rsidR="00F21D9C" w:rsidRPr="001F516A" w:rsidRDefault="00F21D9C" w:rsidP="00AB7F8C">
            <w:pPr>
              <w:jc w:val="center"/>
              <w:rPr>
                <w:rFonts w:eastAsia="Times New Roman"/>
                <w:color w:val="000000"/>
                <w:lang w:eastAsia="es-MX"/>
              </w:rPr>
            </w:pPr>
            <w:r w:rsidRPr="001F516A">
              <w:rPr>
                <w:rFonts w:eastAsia="Times New Roman"/>
                <w:color w:val="000000"/>
                <w:lang w:eastAsia="es-MX"/>
              </w:rPr>
              <w:t>Dominios</w:t>
            </w:r>
          </w:p>
        </w:tc>
        <w:tc>
          <w:tcPr>
            <w:tcW w:w="6179" w:type="dxa"/>
            <w:gridSpan w:val="4"/>
            <w:noWrap/>
            <w:hideMark/>
          </w:tcPr>
          <w:p w14:paraId="6A79BCF5" w14:textId="77777777" w:rsidR="00F21D9C" w:rsidRPr="001F516A" w:rsidRDefault="00F21D9C" w:rsidP="00AB7F8C">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Rangos de edad</w:t>
            </w:r>
          </w:p>
        </w:tc>
      </w:tr>
      <w:tr w:rsidR="00F21D9C" w:rsidRPr="001F516A" w14:paraId="124A1F50"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vMerge/>
            <w:hideMark/>
          </w:tcPr>
          <w:p w14:paraId="1A05418F" w14:textId="77777777" w:rsidR="00F21D9C" w:rsidRPr="001F516A" w:rsidRDefault="00F21D9C" w:rsidP="00AB7F8C">
            <w:pPr>
              <w:rPr>
                <w:rFonts w:eastAsia="Times New Roman"/>
                <w:color w:val="000000"/>
                <w:lang w:eastAsia="es-MX"/>
              </w:rPr>
            </w:pPr>
          </w:p>
        </w:tc>
        <w:tc>
          <w:tcPr>
            <w:tcW w:w="1521" w:type="dxa"/>
            <w:noWrap/>
            <w:hideMark/>
          </w:tcPr>
          <w:p w14:paraId="56B0CAF0"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1F516A">
              <w:rPr>
                <w:rFonts w:eastAsia="Times New Roman"/>
                <w:b/>
                <w:color w:val="000000"/>
                <w:lang w:eastAsia="es-MX"/>
              </w:rPr>
              <w:t>21-40 años</w:t>
            </w:r>
          </w:p>
        </w:tc>
        <w:tc>
          <w:tcPr>
            <w:tcW w:w="1520" w:type="dxa"/>
            <w:noWrap/>
            <w:hideMark/>
          </w:tcPr>
          <w:p w14:paraId="576637AC"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1F516A">
              <w:rPr>
                <w:rFonts w:eastAsia="Times New Roman"/>
                <w:b/>
                <w:color w:val="000000"/>
                <w:lang w:eastAsia="es-MX"/>
              </w:rPr>
              <w:t>41-60 años</w:t>
            </w:r>
          </w:p>
        </w:tc>
        <w:tc>
          <w:tcPr>
            <w:tcW w:w="1520" w:type="dxa"/>
            <w:noWrap/>
            <w:hideMark/>
          </w:tcPr>
          <w:p w14:paraId="07729D33"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1F516A">
              <w:rPr>
                <w:rFonts w:eastAsia="Times New Roman"/>
                <w:b/>
                <w:color w:val="000000"/>
                <w:lang w:eastAsia="es-MX"/>
              </w:rPr>
              <w:t>61-80 años</w:t>
            </w:r>
          </w:p>
        </w:tc>
        <w:tc>
          <w:tcPr>
            <w:tcW w:w="1618" w:type="dxa"/>
            <w:noWrap/>
            <w:hideMark/>
          </w:tcPr>
          <w:p w14:paraId="53056D97"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lang w:eastAsia="es-MX"/>
              </w:rPr>
            </w:pPr>
            <w:r w:rsidRPr="001F516A">
              <w:rPr>
                <w:rFonts w:eastAsia="Times New Roman"/>
                <w:b/>
                <w:color w:val="000000"/>
                <w:lang w:eastAsia="es-MX"/>
              </w:rPr>
              <w:t>Más de 80 años</w:t>
            </w:r>
          </w:p>
        </w:tc>
      </w:tr>
      <w:tr w:rsidR="00F21D9C" w:rsidRPr="001F516A" w14:paraId="3E19EC92"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409FF14A"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Físico H</w:t>
            </w:r>
          </w:p>
        </w:tc>
        <w:tc>
          <w:tcPr>
            <w:tcW w:w="1521" w:type="dxa"/>
            <w:noWrap/>
            <w:hideMark/>
          </w:tcPr>
          <w:p w14:paraId="52F88AAF"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11.43</w:t>
            </w:r>
          </w:p>
        </w:tc>
        <w:tc>
          <w:tcPr>
            <w:tcW w:w="1520" w:type="dxa"/>
            <w:noWrap/>
            <w:hideMark/>
          </w:tcPr>
          <w:p w14:paraId="23ED3D82"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10.57</w:t>
            </w:r>
          </w:p>
        </w:tc>
        <w:tc>
          <w:tcPr>
            <w:tcW w:w="1520" w:type="dxa"/>
            <w:noWrap/>
            <w:hideMark/>
          </w:tcPr>
          <w:p w14:paraId="5F5D6736"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8.65</w:t>
            </w:r>
          </w:p>
        </w:tc>
        <w:tc>
          <w:tcPr>
            <w:tcW w:w="1618" w:type="dxa"/>
            <w:noWrap/>
            <w:hideMark/>
          </w:tcPr>
          <w:p w14:paraId="1D4D6B4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p>
        </w:tc>
      </w:tr>
      <w:tr w:rsidR="00F21D9C" w:rsidRPr="001F516A" w14:paraId="26709CC8"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03956C18"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Psicológico H</w:t>
            </w:r>
          </w:p>
        </w:tc>
        <w:tc>
          <w:tcPr>
            <w:tcW w:w="1521" w:type="dxa"/>
            <w:noWrap/>
            <w:hideMark/>
          </w:tcPr>
          <w:p w14:paraId="16607A09"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13.24</w:t>
            </w:r>
          </w:p>
        </w:tc>
        <w:tc>
          <w:tcPr>
            <w:tcW w:w="1520" w:type="dxa"/>
            <w:noWrap/>
            <w:hideMark/>
          </w:tcPr>
          <w:p w14:paraId="0E367048"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12.33</w:t>
            </w:r>
          </w:p>
        </w:tc>
        <w:tc>
          <w:tcPr>
            <w:tcW w:w="1520" w:type="dxa"/>
            <w:noWrap/>
            <w:hideMark/>
          </w:tcPr>
          <w:p w14:paraId="597E38CC"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11.57</w:t>
            </w:r>
          </w:p>
        </w:tc>
        <w:tc>
          <w:tcPr>
            <w:tcW w:w="1618" w:type="dxa"/>
            <w:noWrap/>
            <w:hideMark/>
          </w:tcPr>
          <w:p w14:paraId="5A55BE41"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p>
        </w:tc>
      </w:tr>
      <w:tr w:rsidR="00F21D9C" w:rsidRPr="001F516A" w14:paraId="5649E72F"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493B5DFA"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Social H</w:t>
            </w:r>
          </w:p>
        </w:tc>
        <w:tc>
          <w:tcPr>
            <w:tcW w:w="1521" w:type="dxa"/>
            <w:noWrap/>
            <w:hideMark/>
          </w:tcPr>
          <w:p w14:paraId="059117F1"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13.52</w:t>
            </w:r>
          </w:p>
        </w:tc>
        <w:tc>
          <w:tcPr>
            <w:tcW w:w="1520" w:type="dxa"/>
            <w:noWrap/>
            <w:hideMark/>
          </w:tcPr>
          <w:p w14:paraId="2A501D0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11.33</w:t>
            </w:r>
          </w:p>
        </w:tc>
        <w:tc>
          <w:tcPr>
            <w:tcW w:w="1520" w:type="dxa"/>
            <w:noWrap/>
            <w:hideMark/>
          </w:tcPr>
          <w:p w14:paraId="5E76F414"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w:t>
            </w:r>
          </w:p>
        </w:tc>
        <w:tc>
          <w:tcPr>
            <w:tcW w:w="1618" w:type="dxa"/>
            <w:noWrap/>
            <w:hideMark/>
          </w:tcPr>
          <w:p w14:paraId="147E8F3E"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p>
        </w:tc>
      </w:tr>
      <w:tr w:rsidR="00F21D9C" w:rsidRPr="001F516A" w14:paraId="6CD5DD6A"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6C36CF9C"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lastRenderedPageBreak/>
              <w:t>Ambiental H</w:t>
            </w:r>
          </w:p>
        </w:tc>
        <w:tc>
          <w:tcPr>
            <w:tcW w:w="1521" w:type="dxa"/>
            <w:noWrap/>
            <w:hideMark/>
          </w:tcPr>
          <w:p w14:paraId="0DC79633"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12.43</w:t>
            </w:r>
          </w:p>
        </w:tc>
        <w:tc>
          <w:tcPr>
            <w:tcW w:w="1520" w:type="dxa"/>
            <w:noWrap/>
            <w:hideMark/>
          </w:tcPr>
          <w:p w14:paraId="3CD9E630"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11.94</w:t>
            </w:r>
          </w:p>
        </w:tc>
        <w:tc>
          <w:tcPr>
            <w:tcW w:w="1520" w:type="dxa"/>
            <w:noWrap/>
            <w:hideMark/>
          </w:tcPr>
          <w:p w14:paraId="0E609A1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10.64</w:t>
            </w:r>
          </w:p>
        </w:tc>
        <w:tc>
          <w:tcPr>
            <w:tcW w:w="1618" w:type="dxa"/>
            <w:noWrap/>
            <w:hideMark/>
          </w:tcPr>
          <w:p w14:paraId="2B04A90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p>
        </w:tc>
      </w:tr>
      <w:tr w:rsidR="00F21D9C" w:rsidRPr="001F516A" w14:paraId="4BFC7CF3"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639C2437"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Físico M</w:t>
            </w:r>
          </w:p>
        </w:tc>
        <w:tc>
          <w:tcPr>
            <w:tcW w:w="1521" w:type="dxa"/>
            <w:noWrap/>
            <w:hideMark/>
          </w:tcPr>
          <w:p w14:paraId="782643C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9.94</w:t>
            </w:r>
          </w:p>
        </w:tc>
        <w:tc>
          <w:tcPr>
            <w:tcW w:w="1520" w:type="dxa"/>
            <w:noWrap/>
            <w:hideMark/>
          </w:tcPr>
          <w:p w14:paraId="6F03BF93"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10.29</w:t>
            </w:r>
          </w:p>
        </w:tc>
        <w:tc>
          <w:tcPr>
            <w:tcW w:w="1520" w:type="dxa"/>
            <w:noWrap/>
            <w:hideMark/>
          </w:tcPr>
          <w:p w14:paraId="7DD95BEA"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8.86</w:t>
            </w:r>
          </w:p>
        </w:tc>
        <w:tc>
          <w:tcPr>
            <w:tcW w:w="1618" w:type="dxa"/>
            <w:noWrap/>
            <w:hideMark/>
          </w:tcPr>
          <w:p w14:paraId="16A82768"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6.86</w:t>
            </w:r>
          </w:p>
        </w:tc>
      </w:tr>
      <w:tr w:rsidR="00F21D9C" w:rsidRPr="001F516A" w14:paraId="79A3F47A"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30524AA6"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Psicológico M</w:t>
            </w:r>
          </w:p>
        </w:tc>
        <w:tc>
          <w:tcPr>
            <w:tcW w:w="1521" w:type="dxa"/>
            <w:noWrap/>
            <w:hideMark/>
          </w:tcPr>
          <w:p w14:paraId="60068A02"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12.8</w:t>
            </w:r>
          </w:p>
        </w:tc>
        <w:tc>
          <w:tcPr>
            <w:tcW w:w="1520" w:type="dxa"/>
            <w:noWrap/>
            <w:hideMark/>
          </w:tcPr>
          <w:p w14:paraId="75E96868"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12.2</w:t>
            </w:r>
          </w:p>
        </w:tc>
        <w:tc>
          <w:tcPr>
            <w:tcW w:w="1520" w:type="dxa"/>
            <w:noWrap/>
            <w:hideMark/>
          </w:tcPr>
          <w:p w14:paraId="16575D63"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10.67</w:t>
            </w:r>
          </w:p>
        </w:tc>
        <w:tc>
          <w:tcPr>
            <w:tcW w:w="1618" w:type="dxa"/>
            <w:noWrap/>
            <w:hideMark/>
          </w:tcPr>
          <w:p w14:paraId="30A65F54"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10.67</w:t>
            </w:r>
          </w:p>
        </w:tc>
      </w:tr>
      <w:tr w:rsidR="00F21D9C" w:rsidRPr="001F516A" w14:paraId="71AED5D1"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21E6D9CB"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Social M</w:t>
            </w:r>
          </w:p>
        </w:tc>
        <w:tc>
          <w:tcPr>
            <w:tcW w:w="1521" w:type="dxa"/>
            <w:noWrap/>
            <w:hideMark/>
          </w:tcPr>
          <w:p w14:paraId="303E02C2"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12.8</w:t>
            </w:r>
          </w:p>
        </w:tc>
        <w:tc>
          <w:tcPr>
            <w:tcW w:w="1520" w:type="dxa"/>
            <w:noWrap/>
            <w:hideMark/>
          </w:tcPr>
          <w:p w14:paraId="55FCA74A"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11.37</w:t>
            </w:r>
          </w:p>
        </w:tc>
        <w:tc>
          <w:tcPr>
            <w:tcW w:w="1520" w:type="dxa"/>
            <w:noWrap/>
            <w:hideMark/>
          </w:tcPr>
          <w:p w14:paraId="58AAA16A"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9.8</w:t>
            </w:r>
          </w:p>
        </w:tc>
        <w:tc>
          <w:tcPr>
            <w:tcW w:w="1618" w:type="dxa"/>
            <w:noWrap/>
            <w:hideMark/>
          </w:tcPr>
          <w:p w14:paraId="24FF500D"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8</w:t>
            </w:r>
          </w:p>
        </w:tc>
      </w:tr>
      <w:tr w:rsidR="00F21D9C" w:rsidRPr="001F516A" w14:paraId="6AA00468" w14:textId="77777777" w:rsidTr="00AB7F8C">
        <w:trPr>
          <w:trHeight w:val="229"/>
          <w:jc w:val="center"/>
        </w:trPr>
        <w:tc>
          <w:tcPr>
            <w:cnfStyle w:val="001000000000" w:firstRow="0" w:lastRow="0" w:firstColumn="1" w:lastColumn="0" w:oddVBand="0" w:evenVBand="0" w:oddHBand="0" w:evenHBand="0" w:firstRowFirstColumn="0" w:firstRowLastColumn="0" w:lastRowFirstColumn="0" w:lastRowLastColumn="0"/>
            <w:tcW w:w="1754" w:type="dxa"/>
            <w:noWrap/>
            <w:hideMark/>
          </w:tcPr>
          <w:p w14:paraId="5B4D9D9F" w14:textId="77777777" w:rsidR="00F21D9C" w:rsidRPr="001F516A" w:rsidRDefault="00F21D9C" w:rsidP="00AB7F8C">
            <w:pPr>
              <w:rPr>
                <w:rFonts w:eastAsia="Times New Roman"/>
                <w:color w:val="000000"/>
                <w:lang w:eastAsia="es-MX"/>
              </w:rPr>
            </w:pPr>
            <w:r w:rsidRPr="001F516A">
              <w:rPr>
                <w:rFonts w:eastAsia="Times New Roman"/>
                <w:color w:val="000000"/>
                <w:lang w:eastAsia="es-MX"/>
              </w:rPr>
              <w:t>Ambiental M</w:t>
            </w:r>
          </w:p>
        </w:tc>
        <w:tc>
          <w:tcPr>
            <w:tcW w:w="1521" w:type="dxa"/>
            <w:noWrap/>
            <w:hideMark/>
          </w:tcPr>
          <w:p w14:paraId="4BA4CFC7"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11.1</w:t>
            </w:r>
          </w:p>
        </w:tc>
        <w:tc>
          <w:tcPr>
            <w:tcW w:w="1520" w:type="dxa"/>
            <w:noWrap/>
            <w:hideMark/>
          </w:tcPr>
          <w:p w14:paraId="0CC3D82B"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11.24</w:t>
            </w:r>
          </w:p>
        </w:tc>
        <w:tc>
          <w:tcPr>
            <w:tcW w:w="1520" w:type="dxa"/>
            <w:noWrap/>
            <w:hideMark/>
          </w:tcPr>
          <w:p w14:paraId="5048990D"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10.55</w:t>
            </w:r>
          </w:p>
        </w:tc>
        <w:tc>
          <w:tcPr>
            <w:tcW w:w="1618" w:type="dxa"/>
            <w:noWrap/>
            <w:hideMark/>
          </w:tcPr>
          <w:p w14:paraId="0C2460BE" w14:textId="77777777" w:rsidR="00F21D9C" w:rsidRPr="001F516A" w:rsidRDefault="00F21D9C" w:rsidP="00AB7F8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es-MX"/>
              </w:rPr>
            </w:pPr>
            <w:r w:rsidRPr="001F516A">
              <w:rPr>
                <w:rFonts w:eastAsia="Times New Roman"/>
                <w:color w:val="000000"/>
                <w:lang w:eastAsia="es-MX"/>
              </w:rPr>
              <w:t>11.75</w:t>
            </w:r>
          </w:p>
        </w:tc>
      </w:tr>
    </w:tbl>
    <w:p w14:paraId="3234B309" w14:textId="77777777" w:rsidR="00F21D9C" w:rsidRPr="003C1242"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2AC5419A" w14:textId="77777777" w:rsidR="00F21D9C" w:rsidRPr="00F54E1B"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162B2759" w14:textId="77777777" w:rsidR="00F21D9C" w:rsidRDefault="00F21D9C" w:rsidP="00F21D9C">
      <w:pPr>
        <w:pStyle w:val="Descripcin"/>
        <w:keepNext/>
        <w:jc w:val="both"/>
        <w:rPr>
          <w:rFonts w:ascii="Times New Roman" w:hAnsi="Times New Roman" w:cs="Times New Roman"/>
          <w:b/>
          <w:i w:val="0"/>
          <w:color w:val="auto"/>
          <w:sz w:val="24"/>
        </w:rPr>
      </w:pPr>
    </w:p>
    <w:p w14:paraId="17699AEC" w14:textId="368AB1FF" w:rsidR="00F21D9C" w:rsidRPr="00F21D9C" w:rsidRDefault="00F21D9C" w:rsidP="00F21D9C">
      <w:pPr>
        <w:pStyle w:val="Descripcin"/>
        <w:jc w:val="center"/>
        <w:rPr>
          <w:rFonts w:ascii="Times New Roman" w:hAnsi="Times New Roman" w:cs="Times New Roman"/>
          <w:i w:val="0"/>
          <w:color w:val="auto"/>
          <w:sz w:val="24"/>
          <w:szCs w:val="24"/>
        </w:rPr>
      </w:pPr>
      <w:bookmarkStart w:id="158" w:name="_Toc21067836"/>
      <w:r w:rsidRPr="00F21D9C">
        <w:rPr>
          <w:rFonts w:ascii="Times New Roman" w:hAnsi="Times New Roman" w:cs="Times New Roman"/>
          <w:b/>
          <w:i w:val="0"/>
          <w:color w:val="auto"/>
          <w:sz w:val="24"/>
          <w:szCs w:val="24"/>
        </w:rPr>
        <w:t xml:space="preserve">Gráfico </w:t>
      </w:r>
      <w:r w:rsidRPr="00F21D9C">
        <w:rPr>
          <w:rFonts w:ascii="Times New Roman" w:hAnsi="Times New Roman" w:cs="Times New Roman"/>
          <w:b/>
          <w:i w:val="0"/>
          <w:color w:val="auto"/>
          <w:sz w:val="24"/>
          <w:szCs w:val="24"/>
        </w:rPr>
        <w:fldChar w:fldCharType="begin"/>
      </w:r>
      <w:r w:rsidRPr="00F21D9C">
        <w:rPr>
          <w:rFonts w:ascii="Times New Roman" w:hAnsi="Times New Roman" w:cs="Times New Roman"/>
          <w:b/>
          <w:i w:val="0"/>
          <w:color w:val="auto"/>
          <w:sz w:val="24"/>
          <w:szCs w:val="24"/>
        </w:rPr>
        <w:instrText xml:space="preserve"> SEQ Gráfico \* ARABIC </w:instrText>
      </w:r>
      <w:r w:rsidRPr="00F21D9C">
        <w:rPr>
          <w:rFonts w:ascii="Times New Roman" w:hAnsi="Times New Roman" w:cs="Times New Roman"/>
          <w:b/>
          <w:i w:val="0"/>
          <w:color w:val="auto"/>
          <w:sz w:val="24"/>
          <w:szCs w:val="24"/>
        </w:rPr>
        <w:fldChar w:fldCharType="separate"/>
      </w:r>
      <w:r w:rsidR="00140423">
        <w:rPr>
          <w:rFonts w:ascii="Times New Roman" w:hAnsi="Times New Roman" w:cs="Times New Roman"/>
          <w:b/>
          <w:i w:val="0"/>
          <w:noProof/>
          <w:color w:val="auto"/>
          <w:sz w:val="24"/>
          <w:szCs w:val="24"/>
        </w:rPr>
        <w:t>35</w:t>
      </w:r>
      <w:r w:rsidRPr="00F21D9C">
        <w:rPr>
          <w:rFonts w:ascii="Times New Roman" w:hAnsi="Times New Roman" w:cs="Times New Roman"/>
          <w:b/>
          <w:i w:val="0"/>
          <w:color w:val="auto"/>
          <w:sz w:val="24"/>
          <w:szCs w:val="24"/>
        </w:rPr>
        <w:fldChar w:fldCharType="end"/>
      </w:r>
      <w:r w:rsidRPr="00F21D9C">
        <w:rPr>
          <w:rFonts w:ascii="Times New Roman" w:hAnsi="Times New Roman" w:cs="Times New Roman"/>
          <w:i w:val="0"/>
          <w:color w:val="auto"/>
          <w:sz w:val="24"/>
          <w:szCs w:val="24"/>
        </w:rPr>
        <w:t xml:space="preserve"> MEDIAS OBTENIDAS POR DOMINIOS POR RANGO DE EDAD Y SEXO</w:t>
      </w:r>
      <w:bookmarkEnd w:id="158"/>
    </w:p>
    <w:p w14:paraId="315B3011" w14:textId="77777777" w:rsidR="00F21D9C" w:rsidRPr="003C1242" w:rsidRDefault="00F21D9C" w:rsidP="00F21D9C">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15471CB3" wp14:editId="6424C4DC">
            <wp:extent cx="5612130" cy="3328035"/>
            <wp:effectExtent l="0" t="0" r="7620" b="571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7288E9" w14:textId="77777777" w:rsidR="00F21D9C" w:rsidRPr="003C1242"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Fuente:</w:t>
      </w:r>
      <w:r w:rsidRPr="003C1242">
        <w:rPr>
          <w:rFonts w:ascii="Times New Roman" w:hAnsi="Times New Roman" w:cs="Times New Roman"/>
          <w:sz w:val="24"/>
          <w:szCs w:val="24"/>
        </w:rPr>
        <w:t xml:space="preserve"> </w:t>
      </w:r>
      <w:r>
        <w:rPr>
          <w:rFonts w:ascii="Times New Roman" w:hAnsi="Times New Roman" w:cs="Times New Roman"/>
          <w:sz w:val="24"/>
          <w:szCs w:val="24"/>
        </w:rPr>
        <w:t xml:space="preserve">Encuesta aplicada a pacientes con insuficiencia renal crónica </w:t>
      </w:r>
      <w:r w:rsidRPr="00411218">
        <w:rPr>
          <w:rFonts w:ascii="Times New Roman" w:hAnsi="Times New Roman" w:cs="Times New Roman"/>
          <w:sz w:val="24"/>
          <w:szCs w:val="24"/>
        </w:rPr>
        <w:t xml:space="preserve">en tratamiento con hemodiálisis </w:t>
      </w:r>
      <w:r>
        <w:rPr>
          <w:rFonts w:ascii="Times New Roman" w:hAnsi="Times New Roman" w:cs="Times New Roman"/>
          <w:color w:val="000000"/>
          <w:sz w:val="24"/>
          <w:szCs w:val="24"/>
        </w:rPr>
        <w:t>Hospital Provincial Riobamba Marzo-S</w:t>
      </w:r>
      <w:r w:rsidRPr="00411218">
        <w:rPr>
          <w:rFonts w:ascii="Times New Roman" w:hAnsi="Times New Roman" w:cs="Times New Roman"/>
          <w:color w:val="000000"/>
          <w:sz w:val="24"/>
          <w:szCs w:val="24"/>
        </w:rPr>
        <w:t>eptiembre 2019</w:t>
      </w:r>
    </w:p>
    <w:p w14:paraId="00FB35EE" w14:textId="77777777" w:rsidR="00F21D9C" w:rsidRPr="00F54E1B" w:rsidRDefault="00F21D9C" w:rsidP="00F21D9C">
      <w:pPr>
        <w:autoSpaceDE w:val="0"/>
        <w:autoSpaceDN w:val="0"/>
        <w:adjustRightInd w:val="0"/>
        <w:spacing w:after="0" w:line="240" w:lineRule="auto"/>
        <w:jc w:val="both"/>
        <w:rPr>
          <w:rFonts w:ascii="Times New Roman" w:hAnsi="Times New Roman" w:cs="Times New Roman"/>
          <w:sz w:val="24"/>
          <w:szCs w:val="24"/>
        </w:rPr>
      </w:pPr>
      <w:r w:rsidRPr="003C1242">
        <w:rPr>
          <w:rFonts w:ascii="Times New Roman" w:hAnsi="Times New Roman" w:cs="Times New Roman"/>
          <w:b/>
          <w:sz w:val="24"/>
          <w:szCs w:val="24"/>
        </w:rPr>
        <w:t>Elaborado por:</w:t>
      </w:r>
      <w:r>
        <w:rPr>
          <w:rFonts w:ascii="Times New Roman" w:hAnsi="Times New Roman" w:cs="Times New Roman"/>
          <w:b/>
          <w:sz w:val="24"/>
          <w:szCs w:val="24"/>
        </w:rPr>
        <w:t xml:space="preserve"> </w:t>
      </w:r>
      <w:r>
        <w:rPr>
          <w:rFonts w:ascii="Times New Roman" w:hAnsi="Times New Roman" w:cs="Times New Roman"/>
          <w:sz w:val="24"/>
          <w:szCs w:val="24"/>
        </w:rPr>
        <w:t>Mishell Palomeque y Jimena Villalón</w:t>
      </w:r>
    </w:p>
    <w:p w14:paraId="0E762BD6" w14:textId="77777777" w:rsidR="00F21D9C" w:rsidRPr="003C1242" w:rsidRDefault="00F21D9C" w:rsidP="00F21D9C">
      <w:pPr>
        <w:autoSpaceDE w:val="0"/>
        <w:autoSpaceDN w:val="0"/>
        <w:adjustRightInd w:val="0"/>
        <w:spacing w:after="0" w:line="240" w:lineRule="auto"/>
        <w:jc w:val="both"/>
        <w:rPr>
          <w:rFonts w:ascii="Times New Roman" w:hAnsi="Times New Roman" w:cs="Times New Roman"/>
          <w:sz w:val="24"/>
          <w:szCs w:val="24"/>
        </w:rPr>
      </w:pPr>
    </w:p>
    <w:p w14:paraId="667C5EAC" w14:textId="1DDFE8ED" w:rsidR="00F21D9C" w:rsidRDefault="00F21D9C" w:rsidP="00F21D9C">
      <w:pPr>
        <w:autoSpaceDE w:val="0"/>
        <w:autoSpaceDN w:val="0"/>
        <w:adjustRightInd w:val="0"/>
        <w:spacing w:after="0" w:line="240" w:lineRule="auto"/>
        <w:jc w:val="both"/>
        <w:rPr>
          <w:rFonts w:ascii="Times New Roman" w:hAnsi="Times New Roman" w:cs="Times New Roman"/>
          <w:b/>
          <w:sz w:val="24"/>
          <w:szCs w:val="24"/>
        </w:rPr>
      </w:pPr>
      <w:r w:rsidRPr="003C1242">
        <w:rPr>
          <w:rFonts w:ascii="Times New Roman" w:hAnsi="Times New Roman" w:cs="Times New Roman"/>
          <w:b/>
          <w:sz w:val="24"/>
          <w:szCs w:val="24"/>
        </w:rPr>
        <w:t xml:space="preserve">Análisis </w:t>
      </w:r>
      <w:r>
        <w:rPr>
          <w:rFonts w:ascii="Times New Roman" w:hAnsi="Times New Roman" w:cs="Times New Roman"/>
          <w:b/>
          <w:sz w:val="24"/>
          <w:szCs w:val="24"/>
        </w:rPr>
        <w:t xml:space="preserve">y discusión </w:t>
      </w:r>
    </w:p>
    <w:p w14:paraId="4C48D396" w14:textId="77777777" w:rsidR="00F21D9C" w:rsidRDefault="00F21D9C" w:rsidP="00F21D9C">
      <w:pPr>
        <w:autoSpaceDE w:val="0"/>
        <w:autoSpaceDN w:val="0"/>
        <w:adjustRightInd w:val="0"/>
        <w:spacing w:after="0" w:line="240" w:lineRule="auto"/>
        <w:jc w:val="both"/>
        <w:rPr>
          <w:rFonts w:ascii="Times New Roman" w:hAnsi="Times New Roman" w:cs="Times New Roman"/>
          <w:sz w:val="24"/>
          <w:szCs w:val="24"/>
        </w:rPr>
      </w:pPr>
    </w:p>
    <w:p w14:paraId="4AFFC1B0" w14:textId="03C4291B" w:rsidR="00F21D9C" w:rsidRPr="00F21D9C" w:rsidRDefault="00F21D9C" w:rsidP="00F21D9C">
      <w:pPr>
        <w:autoSpaceDE w:val="0"/>
        <w:autoSpaceDN w:val="0"/>
        <w:adjustRightInd w:val="0"/>
        <w:spacing w:after="0" w:line="360" w:lineRule="auto"/>
        <w:jc w:val="both"/>
        <w:rPr>
          <w:rFonts w:ascii="Times New Roman" w:hAnsi="Times New Roman" w:cs="Times New Roman"/>
          <w:b/>
          <w:sz w:val="28"/>
          <w:szCs w:val="24"/>
        </w:rPr>
      </w:pPr>
      <w:r w:rsidRPr="00F06733">
        <w:rPr>
          <w:rFonts w:ascii="Times New Roman" w:hAnsi="Times New Roman" w:cs="Times New Roman"/>
          <w:sz w:val="24"/>
        </w:rPr>
        <w:t xml:space="preserve">Con respecto a las medias obtenidas por rango de edad y por sexo, en el grafico se puede apreciar que a medida que aumenta la edad, de modo general tanto en los pacientes con insuficiencia renal crónica masculinos como femeninos  el puntaje tiende a disminuir en todos los dominios evaluados, con algunas excepciones como se evidencia en el dominio físico y ambiental. Además es interesante lo que ocurre en las pacientes mujeres cuando tienen más de 80 años ya que el dominio ambiental tiende a aumentar,  en tanto en los hombres se observa se observa un decrecimiento constante mientras mayor es su edad, cabe señalar que en la investigación no existió ningún paciente hombre mayor a los 80 años. </w:t>
      </w:r>
    </w:p>
    <w:p w14:paraId="43C5277C" w14:textId="71DCEA45" w:rsidR="00F21D9C" w:rsidRPr="00ED012F" w:rsidRDefault="00F21D9C" w:rsidP="00225443">
      <w:pPr>
        <w:spacing w:line="360" w:lineRule="auto"/>
        <w:jc w:val="both"/>
        <w:rPr>
          <w:rFonts w:ascii="Times New Roman" w:hAnsi="Times New Roman" w:cs="Times New Roman"/>
          <w:sz w:val="24"/>
        </w:rPr>
      </w:pPr>
      <w:r w:rsidRPr="00F21D9C">
        <w:rPr>
          <w:rFonts w:ascii="Times New Roman" w:hAnsi="Times New Roman" w:cs="Times New Roman"/>
          <w:sz w:val="24"/>
        </w:rPr>
        <w:lastRenderedPageBreak/>
        <w:t>El cuestionario WHOQoL-Bref es uno de los instrumentos más utilizados en investigación sanitaria en el campo de la evaluación de la CV en población general o bien en patologías específicas, pese a esto, en su versión en castellano existe poca información acerca de su validez de constructo, en tanto estructura factorial. Los resultados obtenidos, aun cuando no indican un ajuste absoluto de los datos al modelo teórico de cuatro factores, indican que el instrumento es capaz de discriminar la CV percibida y el efecto que puede tener tanto el sexo, como la edad.</w:t>
      </w:r>
    </w:p>
    <w:p w14:paraId="28C5403A" w14:textId="7724A019" w:rsidR="0014136E" w:rsidRPr="00D350E4" w:rsidRDefault="00D350E4" w:rsidP="00D350E4">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159" w:name="_Toc21067763"/>
      <w:r w:rsidRPr="00D350E4">
        <w:rPr>
          <w:rFonts w:ascii="Times New Roman" w:eastAsia="Yu Gothic" w:hAnsi="Times New Roman" w:cs="Times New Roman"/>
          <w:b/>
          <w:color w:val="000000" w:themeColor="text1"/>
          <w:sz w:val="24"/>
          <w:szCs w:val="24"/>
          <w:shd w:val="clear" w:color="auto" w:fill="FFFFFF"/>
        </w:rPr>
        <w:t>CONCLUSIONES</w:t>
      </w:r>
      <w:bookmarkEnd w:id="159"/>
    </w:p>
    <w:p w14:paraId="6C1AEB0D" w14:textId="77777777" w:rsidR="00CD1A92" w:rsidRDefault="00CD1A92" w:rsidP="00CD1A92"/>
    <w:p w14:paraId="6517A33B" w14:textId="6B2EABA6" w:rsidR="00CD1A92" w:rsidRDefault="00154B88" w:rsidP="00154B88">
      <w:pPr>
        <w:pStyle w:val="Prrafodelista"/>
        <w:numPr>
          <w:ilvl w:val="0"/>
          <w:numId w:val="13"/>
        </w:numPr>
        <w:spacing w:line="360" w:lineRule="auto"/>
        <w:jc w:val="both"/>
        <w:rPr>
          <w:rFonts w:ascii="Times New Roman" w:hAnsi="Times New Roman" w:cs="Times New Roman"/>
          <w:sz w:val="24"/>
          <w:szCs w:val="24"/>
        </w:rPr>
      </w:pPr>
      <w:r w:rsidRPr="00154B88">
        <w:rPr>
          <w:rFonts w:ascii="Times New Roman" w:hAnsi="Times New Roman" w:cs="Times New Roman"/>
          <w:sz w:val="24"/>
          <w:szCs w:val="24"/>
        </w:rPr>
        <w:t>De manera general la presente investigación, encontró que la mayoría de pacientes encuestados   tienen más de cuatro años realizándose el tratamiento de hemodiálisis.</w:t>
      </w:r>
    </w:p>
    <w:p w14:paraId="18E38ECB" w14:textId="3CB2AEB1" w:rsidR="001257E1" w:rsidRDefault="001257E1" w:rsidP="00154B88">
      <w:pPr>
        <w:pStyle w:val="Prrafodelista"/>
        <w:numPr>
          <w:ilvl w:val="0"/>
          <w:numId w:val="13"/>
        </w:numPr>
        <w:spacing w:line="360" w:lineRule="auto"/>
        <w:jc w:val="both"/>
        <w:rPr>
          <w:rFonts w:ascii="Times New Roman" w:hAnsi="Times New Roman" w:cs="Times New Roman"/>
          <w:sz w:val="24"/>
          <w:szCs w:val="24"/>
        </w:rPr>
      </w:pPr>
      <w:r w:rsidRPr="001257E1">
        <w:rPr>
          <w:rFonts w:ascii="Times New Roman" w:hAnsi="Times New Roman" w:cs="Times New Roman"/>
          <w:sz w:val="24"/>
          <w:szCs w:val="24"/>
        </w:rPr>
        <w:t>El tiempo de tratamiento de hemodiálisis es un determinante para que la persona adquiera habilidades en el autocuidado y de esta forma presente una mejor calidad de vida.</w:t>
      </w:r>
    </w:p>
    <w:p w14:paraId="1D807D2D" w14:textId="459890FA" w:rsidR="00154B88" w:rsidRDefault="00154B88" w:rsidP="00154B88">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La convivencia social y las relaciones sociales son de gran importancia durante el tratamiento de hemodiálisis, dado que la enfermedad acaba influyendo y generando alteraciones físicas, psíquicas, sociales y emocionales que en ocasiones llevan a que el paciente se sienta aislado y presente cuadros depresivos.</w:t>
      </w:r>
    </w:p>
    <w:p w14:paraId="0FC64D85" w14:textId="49996B63" w:rsidR="00154B88" w:rsidRDefault="00154B88" w:rsidP="00154B88">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La insuficiencia renal crónica acarrea para los pacientes diferentes modificaciones de carácter físico y de condiciones ambientales donde viven, desencadenando alteraciones sociales y psicológicas, estando estas interrelacionadas de forma directa con la evaluación de la calidad de vida de los pacientes.</w:t>
      </w:r>
    </w:p>
    <w:p w14:paraId="7EB7D1C9" w14:textId="76F09383" w:rsidR="00F21D9C" w:rsidRDefault="00F21D9C" w:rsidP="00154B88">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al instrumento de Whoqol-Bref, y en base a los resultados expuestos </w:t>
      </w:r>
      <w:r>
        <w:rPr>
          <w:rFonts w:ascii="Times New Roman" w:hAnsi="Times New Roman" w:cs="Times New Roman"/>
          <w:sz w:val="24"/>
        </w:rPr>
        <w:t xml:space="preserve"> </w:t>
      </w:r>
      <w:r w:rsidRPr="001F516A">
        <w:rPr>
          <w:rFonts w:ascii="Times New Roman" w:hAnsi="Times New Roman" w:cs="Times New Roman"/>
          <w:sz w:val="24"/>
        </w:rPr>
        <w:t xml:space="preserve"> el dominio </w:t>
      </w:r>
      <w:r>
        <w:rPr>
          <w:rFonts w:ascii="Times New Roman" w:hAnsi="Times New Roman" w:cs="Times New Roman"/>
          <w:sz w:val="24"/>
        </w:rPr>
        <w:t>psicológico</w:t>
      </w:r>
      <w:r w:rsidRPr="001F516A">
        <w:rPr>
          <w:rFonts w:ascii="Times New Roman" w:hAnsi="Times New Roman" w:cs="Times New Roman"/>
          <w:sz w:val="24"/>
        </w:rPr>
        <w:t xml:space="preserve"> </w:t>
      </w:r>
      <w:r>
        <w:rPr>
          <w:rFonts w:ascii="Times New Roman" w:hAnsi="Times New Roman" w:cs="Times New Roman"/>
          <w:sz w:val="24"/>
        </w:rPr>
        <w:t xml:space="preserve">es el más elevado, </w:t>
      </w:r>
      <w:r w:rsidRPr="001F516A">
        <w:rPr>
          <w:rFonts w:ascii="Times New Roman" w:hAnsi="Times New Roman" w:cs="Times New Roman"/>
          <w:sz w:val="24"/>
        </w:rPr>
        <w:t xml:space="preserve">tanto en </w:t>
      </w:r>
      <w:r>
        <w:rPr>
          <w:rFonts w:ascii="Times New Roman" w:hAnsi="Times New Roman" w:cs="Times New Roman"/>
          <w:sz w:val="24"/>
        </w:rPr>
        <w:t>pacientes masculinos como femeninos con insuficiencia renal crónica.</w:t>
      </w:r>
    </w:p>
    <w:p w14:paraId="6CF678FB" w14:textId="3878D192" w:rsidR="001F713D" w:rsidRDefault="0069482C" w:rsidP="00154B88">
      <w:pPr>
        <w:pStyle w:val="Prrafodelista"/>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calidad de vida que poseen los pacientes con insuficiencia renal crónica en tratamiento de hemodiálisis,  es regular ya que respecto a su salud física presentan limitaciones para su autocuidado como son el caminar, el inclinarse y realizar otros esfuerzos, es decir, piensan que el rendimiento es menor del deseado, lo que lleva a que los pacientes se limiten en </w:t>
      </w:r>
      <w:r w:rsidR="001257E1" w:rsidRPr="001257E1">
        <w:rPr>
          <w:rFonts w:ascii="Times New Roman" w:hAnsi="Times New Roman" w:cs="Times New Roman"/>
          <w:sz w:val="24"/>
          <w:szCs w:val="24"/>
        </w:rPr>
        <w:t xml:space="preserve">el tipo de actividades </w:t>
      </w:r>
      <w:r w:rsidR="001257E1" w:rsidRPr="001257E1">
        <w:rPr>
          <w:rFonts w:ascii="Times New Roman" w:hAnsi="Times New Roman" w:cs="Times New Roman"/>
          <w:sz w:val="24"/>
          <w:szCs w:val="24"/>
        </w:rPr>
        <w:lastRenderedPageBreak/>
        <w:t>realizadas generando cambios en el aspecto social, tanto que llegan a pensar que el tratamiento que reciben ha interferido su vida</w:t>
      </w:r>
      <w:r w:rsidR="001257E1">
        <w:rPr>
          <w:rFonts w:ascii="Times New Roman" w:hAnsi="Times New Roman" w:cs="Times New Roman"/>
          <w:sz w:val="24"/>
          <w:szCs w:val="24"/>
        </w:rPr>
        <w:t>.</w:t>
      </w:r>
    </w:p>
    <w:p w14:paraId="0E0C95AD" w14:textId="77777777" w:rsidR="00ED012F" w:rsidRPr="00ED012F" w:rsidRDefault="00ED012F" w:rsidP="00ED012F">
      <w:pPr>
        <w:pStyle w:val="Prrafodelista"/>
        <w:spacing w:line="360" w:lineRule="auto"/>
        <w:jc w:val="both"/>
        <w:rPr>
          <w:rFonts w:ascii="Times New Roman" w:hAnsi="Times New Roman" w:cs="Times New Roman"/>
          <w:sz w:val="24"/>
          <w:szCs w:val="24"/>
        </w:rPr>
      </w:pPr>
    </w:p>
    <w:p w14:paraId="06732BC5" w14:textId="5F064819" w:rsidR="0014136E" w:rsidRPr="00D350E4" w:rsidRDefault="00D350E4" w:rsidP="00D350E4">
      <w:pPr>
        <w:pStyle w:val="Ttulo1"/>
        <w:numPr>
          <w:ilvl w:val="0"/>
          <w:numId w:val="3"/>
        </w:numPr>
        <w:rPr>
          <w:rFonts w:ascii="Times New Roman" w:eastAsia="Yu Gothic" w:hAnsi="Times New Roman" w:cs="Times New Roman"/>
          <w:b/>
          <w:color w:val="000000" w:themeColor="text1"/>
          <w:sz w:val="24"/>
          <w:szCs w:val="24"/>
          <w:shd w:val="clear" w:color="auto" w:fill="FFFFFF"/>
        </w:rPr>
      </w:pPr>
      <w:bookmarkStart w:id="160" w:name="_Toc21067764"/>
      <w:r w:rsidRPr="00D350E4">
        <w:rPr>
          <w:rFonts w:ascii="Times New Roman" w:eastAsia="Yu Gothic" w:hAnsi="Times New Roman" w:cs="Times New Roman"/>
          <w:b/>
          <w:color w:val="000000" w:themeColor="text1"/>
          <w:sz w:val="24"/>
          <w:szCs w:val="24"/>
          <w:shd w:val="clear" w:color="auto" w:fill="FFFFFF"/>
        </w:rPr>
        <w:t>RECOMENDACIONES</w:t>
      </w:r>
      <w:bookmarkEnd w:id="160"/>
    </w:p>
    <w:p w14:paraId="79B3378B" w14:textId="77777777" w:rsidR="0014136E" w:rsidRDefault="0014136E" w:rsidP="00154B88"/>
    <w:p w14:paraId="241FF456" w14:textId="110FC9E1" w:rsidR="00154B88" w:rsidRDefault="00154B88" w:rsidP="00370904">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espera contribuir con esta investigación para estudios futuros, considerando que trabajar sobre el tema de calidad de vida es complejo, sin embargo, es de gran importancia en la promoción del bienestar </w:t>
      </w:r>
      <w:r w:rsidR="00370904">
        <w:rPr>
          <w:rFonts w:ascii="Times New Roman" w:hAnsi="Times New Roman" w:cs="Times New Roman"/>
          <w:sz w:val="24"/>
          <w:szCs w:val="24"/>
        </w:rPr>
        <w:t>de los pacientes con insuficiencia renal crónica en tratamiento de hemodiálisis.</w:t>
      </w:r>
    </w:p>
    <w:p w14:paraId="17C8E542" w14:textId="2536ECE1" w:rsidR="00370904" w:rsidRDefault="00370904" w:rsidP="00370904">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Es necesario que se promueva programas de atención integral a los pacientes con insuficiencia renal crónica, donde no se aborde únicamente el problema de la patología de base sino también se consideren los otros aspectos que influyen directamente en la salud y la calidad de vida de los pacientes, para de esta forma fomentar prácticas recreativas y salud física que ayuden a disminuir la depresión, ansiedad, dolor consiguiendo mejorar la cali</w:t>
      </w:r>
      <w:r w:rsidR="008D37F6">
        <w:rPr>
          <w:rFonts w:ascii="Times New Roman" w:hAnsi="Times New Roman" w:cs="Times New Roman"/>
          <w:sz w:val="24"/>
          <w:szCs w:val="24"/>
        </w:rPr>
        <w:t xml:space="preserve">dad de vida de los pacientes.  </w:t>
      </w:r>
    </w:p>
    <w:p w14:paraId="6D8946BA" w14:textId="540EB874" w:rsidR="001257E1" w:rsidRDefault="001257E1" w:rsidP="00370904">
      <w:pPr>
        <w:pStyle w:val="Prrafodelista"/>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Es indispensable q</w:t>
      </w:r>
      <w:r w:rsidRPr="001257E1">
        <w:rPr>
          <w:rFonts w:ascii="Times New Roman" w:hAnsi="Times New Roman" w:cs="Times New Roman"/>
          <w:sz w:val="24"/>
          <w:szCs w:val="24"/>
        </w:rPr>
        <w:t>ue en los centros y servicios de hemodiálisis se promueva programas de educación para la salud con técnicas participativas que promuevan las estrategias de afrontamiento activas enfocadas principalmente a las solución del problema orientadas a contribuir para la adopción de conductas saludables destinada a mejorar la calidad de vida del paciente sometido a hemodiálisis y disminuir el riesgo a complicaciones.</w:t>
      </w:r>
    </w:p>
    <w:p w14:paraId="53C70C30" w14:textId="3464C4ED" w:rsidR="001257E1" w:rsidRDefault="001257E1" w:rsidP="00370904">
      <w:pPr>
        <w:pStyle w:val="Prrafodelista"/>
        <w:numPr>
          <w:ilvl w:val="0"/>
          <w:numId w:val="14"/>
        </w:numPr>
        <w:spacing w:line="360" w:lineRule="auto"/>
        <w:jc w:val="both"/>
        <w:rPr>
          <w:rFonts w:ascii="Times New Roman" w:hAnsi="Times New Roman" w:cs="Times New Roman"/>
          <w:sz w:val="24"/>
          <w:szCs w:val="24"/>
        </w:rPr>
      </w:pPr>
      <w:r w:rsidRPr="001257E1">
        <w:rPr>
          <w:rFonts w:ascii="Times New Roman" w:hAnsi="Times New Roman" w:cs="Times New Roman"/>
          <w:sz w:val="24"/>
          <w:szCs w:val="24"/>
        </w:rPr>
        <w:t>De manera general este trabajo de investigación presenta una panorámica de cómo se encuentran los pacientes del hospital donde se llevó a cabo el estudio. Esto puede contribuir para el desarrollo de un programa de educación continua que atienda las necesidades que se encontraron en los pacientes que están en tratamiento de hemodiálisis, considerando además, el papel que desempeña el cuidador en el proceso del autocuidado y calidad de v</w:t>
      </w:r>
      <w:r>
        <w:rPr>
          <w:rFonts w:ascii="Times New Roman" w:hAnsi="Times New Roman" w:cs="Times New Roman"/>
          <w:sz w:val="24"/>
          <w:szCs w:val="24"/>
        </w:rPr>
        <w:t>ida del paciente.</w:t>
      </w:r>
    </w:p>
    <w:p w14:paraId="0DB99FDF" w14:textId="783C17AA" w:rsidR="008D37F6" w:rsidRPr="00154B88" w:rsidRDefault="008D37F6" w:rsidP="001257E1">
      <w:pPr>
        <w:pStyle w:val="Prrafodelista"/>
        <w:spacing w:line="360" w:lineRule="auto"/>
        <w:jc w:val="both"/>
        <w:rPr>
          <w:rFonts w:ascii="Times New Roman" w:hAnsi="Times New Roman" w:cs="Times New Roman"/>
          <w:sz w:val="24"/>
          <w:szCs w:val="24"/>
        </w:rPr>
      </w:pPr>
    </w:p>
    <w:p w14:paraId="6B66BC84" w14:textId="77777777" w:rsidR="0014136E" w:rsidRDefault="0014136E" w:rsidP="0014136E">
      <w:pPr>
        <w:pStyle w:val="Prrafodelista"/>
      </w:pPr>
    </w:p>
    <w:p w14:paraId="5F5AF8E1" w14:textId="77777777" w:rsidR="0014136E" w:rsidRDefault="0014136E" w:rsidP="0014136E">
      <w:pPr>
        <w:pStyle w:val="Prrafodelista"/>
      </w:pPr>
    </w:p>
    <w:p w14:paraId="7667B099" w14:textId="77777777" w:rsidR="00D62EBD" w:rsidRDefault="00D62EBD" w:rsidP="0014136E">
      <w:pPr>
        <w:pStyle w:val="Prrafodelista"/>
      </w:pPr>
    </w:p>
    <w:p w14:paraId="02EEC80F" w14:textId="77777777" w:rsidR="00D62EBD" w:rsidRDefault="00D62EBD" w:rsidP="0014136E">
      <w:pPr>
        <w:pStyle w:val="Prrafodelista"/>
      </w:pPr>
    </w:p>
    <w:p w14:paraId="1D7D9F46" w14:textId="77777777" w:rsidR="00D62EBD" w:rsidRDefault="00D62EBD" w:rsidP="0014136E">
      <w:pPr>
        <w:pStyle w:val="Prrafodelista"/>
      </w:pPr>
    </w:p>
    <w:p w14:paraId="77540045" w14:textId="77777777" w:rsidR="00D62EBD" w:rsidRDefault="00D62EBD" w:rsidP="0014136E">
      <w:pPr>
        <w:pStyle w:val="Prrafodelista"/>
      </w:pPr>
    </w:p>
    <w:bookmarkStart w:id="161" w:name="_Toc21067765" w:displacedByCustomXml="next"/>
    <w:sdt>
      <w:sdtPr>
        <w:rPr>
          <w:rFonts w:asciiTheme="minorHAnsi" w:eastAsiaTheme="minorHAnsi" w:hAnsiTheme="minorHAnsi" w:cstheme="minorBidi"/>
          <w:color w:val="auto"/>
          <w:sz w:val="22"/>
          <w:szCs w:val="22"/>
          <w:lang w:val="es-ES" w:eastAsia="en-US"/>
        </w:rPr>
        <w:id w:val="2082021989"/>
        <w:docPartObj>
          <w:docPartGallery w:val="Bibliographies"/>
          <w:docPartUnique/>
        </w:docPartObj>
      </w:sdtPr>
      <w:sdtEndPr>
        <w:rPr>
          <w:lang w:val="es-EC"/>
        </w:rPr>
      </w:sdtEndPr>
      <w:sdtContent>
        <w:p w14:paraId="7F6130CD" w14:textId="5A0843A4" w:rsidR="00AD449C" w:rsidRPr="00BA3FDC" w:rsidRDefault="009951D8" w:rsidP="00BA3FDC">
          <w:pPr>
            <w:pStyle w:val="Ttulo1"/>
            <w:rPr>
              <w:rFonts w:ascii="Times New Roman" w:eastAsia="Yu Gothic" w:hAnsi="Times New Roman" w:cs="Times New Roman"/>
              <w:b/>
              <w:color w:val="000000" w:themeColor="text1"/>
              <w:sz w:val="24"/>
              <w:szCs w:val="24"/>
              <w:shd w:val="clear" w:color="auto" w:fill="FFFFFF"/>
            </w:rPr>
          </w:pPr>
          <w:r w:rsidRPr="00BA3FDC">
            <w:rPr>
              <w:rFonts w:ascii="Times New Roman" w:eastAsia="Yu Gothic" w:hAnsi="Times New Roman" w:cs="Times New Roman"/>
              <w:b/>
              <w:color w:val="000000" w:themeColor="text1"/>
              <w:sz w:val="24"/>
              <w:szCs w:val="24"/>
              <w:shd w:val="clear" w:color="auto" w:fill="FFFFFF"/>
            </w:rPr>
            <w:t>BIBLIOGRAFÍA</w:t>
          </w:r>
          <w:bookmarkEnd w:id="161"/>
        </w:p>
        <w:p w14:paraId="45B72860" w14:textId="77777777" w:rsidR="009951D8" w:rsidRPr="009951D8" w:rsidRDefault="009951D8" w:rsidP="009951D8">
          <w:pPr>
            <w:rPr>
              <w:lang w:val="es-ES" w:eastAsia="es-EC"/>
            </w:rPr>
          </w:pPr>
        </w:p>
        <w:sdt>
          <w:sdtPr>
            <w:id w:val="111145805"/>
            <w:bibliography/>
          </w:sdtPr>
          <w:sdtEndPr/>
          <w:sdtContent>
            <w:p w14:paraId="2EE67900" w14:textId="77777777" w:rsidR="00F21D9C" w:rsidRDefault="00AD449C" w:rsidP="00F21D9C">
              <w:pPr>
                <w:pStyle w:val="Bibliografa"/>
                <w:ind w:left="720" w:hanging="720"/>
                <w:rPr>
                  <w:noProof/>
                  <w:sz w:val="24"/>
                  <w:szCs w:val="24"/>
                </w:rPr>
              </w:pPr>
              <w:r>
                <w:fldChar w:fldCharType="begin"/>
              </w:r>
              <w:r>
                <w:instrText>BIBLIOGRAPHY</w:instrText>
              </w:r>
              <w:r>
                <w:fldChar w:fldCharType="separate"/>
              </w:r>
              <w:r w:rsidR="00F21D9C">
                <w:rPr>
                  <w:noProof/>
                </w:rPr>
                <w:t xml:space="preserve">ALARCÓN, S. D. (2014). </w:t>
              </w:r>
              <w:r w:rsidR="00F21D9C">
                <w:rPr>
                  <w:i/>
                  <w:iCs/>
                  <w:noProof/>
                </w:rPr>
                <w:t>Estrategias de afrontamiento en pacientes con enfermedad renal crónica terminal en terapia de hemodiálisis en el centro especializado de enfermedades renales.</w:t>
              </w:r>
              <w:r w:rsidR="00F21D9C">
                <w:rPr>
                  <w:noProof/>
                </w:rPr>
                <w:t xml:space="preserve"> Lima: Universidad Nacional Mayor de San Marcos.</w:t>
              </w:r>
            </w:p>
            <w:p w14:paraId="5ABCC10D" w14:textId="77777777" w:rsidR="00F21D9C" w:rsidRDefault="00F21D9C" w:rsidP="00F21D9C">
              <w:pPr>
                <w:pStyle w:val="Bibliografa"/>
                <w:ind w:left="720" w:hanging="720"/>
                <w:rPr>
                  <w:noProof/>
                </w:rPr>
              </w:pPr>
              <w:r>
                <w:rPr>
                  <w:noProof/>
                </w:rPr>
                <w:t xml:space="preserve">ALBAÑIL, T., RAMIREZ, M., &amp; CRESPO, R. (2014). Análisis de la calidad de vida en pacientes en hemodiálisis ambulatoria y su relación con el nivel de dependencia. </w:t>
              </w:r>
              <w:r>
                <w:rPr>
                  <w:i/>
                  <w:iCs/>
                  <w:noProof/>
                </w:rPr>
                <w:t>SCIELO</w:t>
              </w:r>
              <w:r>
                <w:rPr>
                  <w:noProof/>
                </w:rPr>
                <w:t>.</w:t>
              </w:r>
            </w:p>
            <w:p w14:paraId="1646F793" w14:textId="77777777" w:rsidR="00F21D9C" w:rsidRDefault="00F21D9C" w:rsidP="00F21D9C">
              <w:pPr>
                <w:pStyle w:val="Bibliografa"/>
                <w:ind w:left="720" w:hanging="720"/>
                <w:rPr>
                  <w:noProof/>
                </w:rPr>
              </w:pPr>
              <w:r>
                <w:rPr>
                  <w:noProof/>
                </w:rPr>
                <w:t>ÁLVAREZ, M., &amp; MONZÓNA, A. (2018). Problemas de la esfera sexual en el paciente renal. M. Gorostidi Pérezc y S. Escaf Barmadahdl.</w:t>
              </w:r>
            </w:p>
            <w:p w14:paraId="3B9492CD" w14:textId="77777777" w:rsidR="00F21D9C" w:rsidRDefault="00F21D9C" w:rsidP="00F21D9C">
              <w:pPr>
                <w:pStyle w:val="Bibliografa"/>
                <w:ind w:left="720" w:hanging="720"/>
                <w:rPr>
                  <w:noProof/>
                </w:rPr>
              </w:pPr>
              <w:r>
                <w:rPr>
                  <w:noProof/>
                </w:rPr>
                <w:t xml:space="preserve">Andrew, S., &amp; Levey, M. D. (2014). </w:t>
              </w:r>
              <w:r w:rsidRPr="00ED012F">
                <w:rPr>
                  <w:i/>
                  <w:iCs/>
                  <w:noProof/>
                  <w:lang w:val="en-US"/>
                </w:rPr>
                <w:t>Clinical practice guidelines for chronic kideny disease: evaluation, classification, and stratificaction.</w:t>
              </w:r>
              <w:r w:rsidRPr="00ED012F">
                <w:rPr>
                  <w:noProof/>
                  <w:lang w:val="en-US"/>
                </w:rPr>
                <w:t xml:space="preserve"> </w:t>
              </w:r>
              <w:r>
                <w:rPr>
                  <w:noProof/>
                </w:rPr>
                <w:t>Obtenido de https://www.kidney.org/sites/default/files/docs/ckd_evaluation_classification_stratification.pdf</w:t>
              </w:r>
            </w:p>
            <w:p w14:paraId="4DD0987D" w14:textId="77777777" w:rsidR="00F21D9C" w:rsidRDefault="00F21D9C" w:rsidP="00F21D9C">
              <w:pPr>
                <w:pStyle w:val="Bibliografa"/>
                <w:ind w:left="720" w:hanging="720"/>
                <w:rPr>
                  <w:noProof/>
                </w:rPr>
              </w:pPr>
              <w:r>
                <w:rPr>
                  <w:noProof/>
                </w:rPr>
                <w:t>ARENAS, M., &amp; SERRANO, D. (2019). influencia sobre la calidad de vida relacionada con la salud, nefrologia.</w:t>
              </w:r>
            </w:p>
            <w:p w14:paraId="5676E154" w14:textId="77777777" w:rsidR="00F21D9C" w:rsidRDefault="00F21D9C" w:rsidP="00F21D9C">
              <w:pPr>
                <w:pStyle w:val="Bibliografa"/>
                <w:ind w:left="720" w:hanging="720"/>
                <w:rPr>
                  <w:noProof/>
                </w:rPr>
              </w:pPr>
              <w:r>
                <w:rPr>
                  <w:noProof/>
                </w:rPr>
                <w:t xml:space="preserve">B, M. (2018). </w:t>
              </w:r>
              <w:r>
                <w:rPr>
                  <w:i/>
                  <w:iCs/>
                  <w:noProof/>
                </w:rPr>
                <w:t>librovirtual.</w:t>
              </w:r>
              <w:r>
                <w:rPr>
                  <w:noProof/>
                </w:rPr>
                <w:t xml:space="preserve"> Intramed, 35-67.</w:t>
              </w:r>
            </w:p>
            <w:p w14:paraId="29AF3F44" w14:textId="77777777" w:rsidR="00F21D9C" w:rsidRDefault="00F21D9C" w:rsidP="00F21D9C">
              <w:pPr>
                <w:pStyle w:val="Bibliografa"/>
                <w:ind w:left="720" w:hanging="720"/>
                <w:rPr>
                  <w:noProof/>
                </w:rPr>
              </w:pPr>
              <w:r>
                <w:rPr>
                  <w:noProof/>
                </w:rPr>
                <w:t xml:space="preserve">BALESTRINI, M. (1997). </w:t>
              </w:r>
              <w:r>
                <w:rPr>
                  <w:i/>
                  <w:iCs/>
                  <w:noProof/>
                </w:rPr>
                <w:t>Como se elabora el proyecto de investigación.</w:t>
              </w:r>
              <w:r>
                <w:rPr>
                  <w:noProof/>
                </w:rPr>
                <w:t xml:space="preserve"> Caracas: BL Consultores Asociados.</w:t>
              </w:r>
            </w:p>
            <w:p w14:paraId="431ACED2" w14:textId="77777777" w:rsidR="00F21D9C" w:rsidRDefault="00F21D9C" w:rsidP="00F21D9C">
              <w:pPr>
                <w:pStyle w:val="Bibliografa"/>
                <w:ind w:left="720" w:hanging="720"/>
                <w:rPr>
                  <w:noProof/>
                </w:rPr>
              </w:pPr>
              <w:r>
                <w:rPr>
                  <w:noProof/>
                </w:rPr>
                <w:t xml:space="preserve">BUITRIAGO, C. A. (27 de 03 de 2018). </w:t>
              </w:r>
              <w:r>
                <w:rPr>
                  <w:i/>
                  <w:iCs/>
                  <w:noProof/>
                </w:rPr>
                <w:t>Asociacion de nefrologia . Obtenido de Asociacion de nefrologia</w:t>
              </w:r>
              <w:r>
                <w:rPr>
                  <w:noProof/>
                </w:rPr>
                <w:t>. Obtenido de http://www.asocolnef.com/wp-content/uploads/2018/03/</w:t>
              </w:r>
            </w:p>
            <w:p w14:paraId="767D3430" w14:textId="77777777" w:rsidR="00F21D9C" w:rsidRDefault="00F21D9C" w:rsidP="00F21D9C">
              <w:pPr>
                <w:pStyle w:val="Bibliografa"/>
                <w:ind w:left="720" w:hanging="720"/>
                <w:rPr>
                  <w:noProof/>
                </w:rPr>
              </w:pPr>
              <w:r>
                <w:rPr>
                  <w:noProof/>
                </w:rPr>
                <w:t xml:space="preserve">COSTA, G. M., &amp; PINHEIRO, M. B. (2016). CALIDAD DE VIDA EN PACIENTES CON INSUFICIENCIA RENAL CRÓNICA EN HEMODIÁLISIS. </w:t>
              </w:r>
              <w:r>
                <w:rPr>
                  <w:i/>
                  <w:iCs/>
                  <w:noProof/>
                </w:rPr>
                <w:t>SCIELO</w:t>
              </w:r>
              <w:r>
                <w:rPr>
                  <w:noProof/>
                </w:rPr>
                <w:t>. Obtenido de http://scielo.isciii.es/scielo.php?script=sci_arttext&amp;pid=S1695-61412016000300003</w:t>
              </w:r>
            </w:p>
            <w:p w14:paraId="3C4816D7" w14:textId="77777777" w:rsidR="00F21D9C" w:rsidRDefault="00F21D9C" w:rsidP="00F21D9C">
              <w:pPr>
                <w:pStyle w:val="Bibliografa"/>
                <w:ind w:left="720" w:hanging="720"/>
                <w:rPr>
                  <w:noProof/>
                </w:rPr>
              </w:pPr>
              <w:r>
                <w:rPr>
                  <w:noProof/>
                </w:rPr>
                <w:t>GAVIDIA, J. (2018). Obtenido de Guias de practica clinica del MSP: https://www.salud.gob.ec/wp-content/uploads/2018/10/guia_prevencion_diagnostico_tratamiento_enfermedad_renal_cronica_2018.pdf</w:t>
              </w:r>
            </w:p>
            <w:p w14:paraId="34A10442" w14:textId="77777777" w:rsidR="00F21D9C" w:rsidRDefault="00F21D9C" w:rsidP="00F21D9C">
              <w:pPr>
                <w:pStyle w:val="Bibliografa"/>
                <w:ind w:left="720" w:hanging="720"/>
                <w:rPr>
                  <w:noProof/>
                </w:rPr>
              </w:pPr>
              <w:r>
                <w:rPr>
                  <w:noProof/>
                </w:rPr>
                <w:t xml:space="preserve">GOROSTIDI, M. (FEBRERO de 2014). </w:t>
              </w:r>
              <w:r>
                <w:rPr>
                  <w:i/>
                  <w:iCs/>
                  <w:noProof/>
                </w:rPr>
                <w:t>DOCUMENTO DE LA SOCIEDAD ESPAÑOLA DE NEFROLOGÍA.</w:t>
              </w:r>
              <w:r>
                <w:rPr>
                  <w:noProof/>
                </w:rPr>
                <w:t xml:space="preserve"> Obtenido de http://scielo.isciii.es/pdf/nefrologia/v34n3/especial2.pdf</w:t>
              </w:r>
            </w:p>
            <w:p w14:paraId="202D1CC3" w14:textId="77777777" w:rsidR="00F21D9C" w:rsidRDefault="00F21D9C" w:rsidP="00F21D9C">
              <w:pPr>
                <w:pStyle w:val="Bibliografa"/>
                <w:ind w:left="720" w:hanging="720"/>
                <w:rPr>
                  <w:noProof/>
                </w:rPr>
              </w:pPr>
              <w:r>
                <w:rPr>
                  <w:noProof/>
                </w:rPr>
                <w:t xml:space="preserve">HINOSTROZA, M. (2002). </w:t>
              </w:r>
              <w:r>
                <w:rPr>
                  <w:i/>
                  <w:iCs/>
                  <w:noProof/>
                </w:rPr>
                <w:t>INSUFICIENCIA RENAL CRÓNICA TERMINAL (IRCT) EN HEMODIÁLISIS</w:t>
              </w:r>
              <w:r>
                <w:rPr>
                  <w:noProof/>
                </w:rPr>
                <w:t>. Obtenido de http://repositorio.uncp.edu.pe/handle/UNCP/444, TMH_123.pdf</w:t>
              </w:r>
            </w:p>
            <w:p w14:paraId="7DB534EF" w14:textId="77777777" w:rsidR="00F21D9C" w:rsidRDefault="00F21D9C" w:rsidP="00F21D9C">
              <w:pPr>
                <w:pStyle w:val="Bibliografa"/>
                <w:ind w:left="720" w:hanging="720"/>
                <w:rPr>
                  <w:noProof/>
                </w:rPr>
              </w:pPr>
              <w:r>
                <w:rPr>
                  <w:noProof/>
                </w:rPr>
                <w:t xml:space="preserve">LUKELA, J. R. (25 de Junio de 2016). </w:t>
              </w:r>
              <w:r w:rsidRPr="00ED012F">
                <w:rPr>
                  <w:i/>
                  <w:iCs/>
                  <w:noProof/>
                  <w:lang w:val="en-US"/>
                </w:rPr>
                <w:t>Michigan Medicine. Guidelines for Clinical Care Ambulatory:</w:t>
              </w:r>
              <w:r w:rsidRPr="00ED012F">
                <w:rPr>
                  <w:noProof/>
                  <w:lang w:val="en-US"/>
                </w:rPr>
                <w:t xml:space="preserve">. </w:t>
              </w:r>
              <w:r>
                <w:rPr>
                  <w:noProof/>
                </w:rPr>
                <w:t>Obtenido de http://www.med.umich.edu/1info/FHP/practiceguides/kidney/CKD.pdf</w:t>
              </w:r>
            </w:p>
            <w:p w14:paraId="2BBCBBB2" w14:textId="77777777" w:rsidR="00F21D9C" w:rsidRDefault="00F21D9C" w:rsidP="00F21D9C">
              <w:pPr>
                <w:pStyle w:val="Bibliografa"/>
                <w:ind w:left="720" w:hanging="720"/>
                <w:rPr>
                  <w:noProof/>
                </w:rPr>
              </w:pPr>
              <w:r>
                <w:rPr>
                  <w:noProof/>
                </w:rPr>
                <w:t xml:space="preserve">MALHEIRO, P., &amp; ARRUDA, D. (2012). Percepciones de las personas con insuficiencia renal crónica sobre la calidad de vida. </w:t>
              </w:r>
              <w:r>
                <w:rPr>
                  <w:i/>
                  <w:iCs/>
                  <w:noProof/>
                </w:rPr>
                <w:t>SCIELO</w:t>
              </w:r>
              <w:r>
                <w:rPr>
                  <w:noProof/>
                </w:rPr>
                <w:t>.</w:t>
              </w:r>
            </w:p>
            <w:p w14:paraId="027973B5" w14:textId="77777777" w:rsidR="00F21D9C" w:rsidRDefault="00F21D9C" w:rsidP="00F21D9C">
              <w:pPr>
                <w:pStyle w:val="Bibliografa"/>
                <w:ind w:left="720" w:hanging="720"/>
                <w:rPr>
                  <w:noProof/>
                </w:rPr>
              </w:pPr>
              <w:r>
                <w:rPr>
                  <w:noProof/>
                </w:rPr>
                <w:t xml:space="preserve">N, A. (20 de febrero de 2018). </w:t>
              </w:r>
              <w:r>
                <w:rPr>
                  <w:i/>
                  <w:iCs/>
                  <w:noProof/>
                </w:rPr>
                <w:t>https://www.ncbi.nlm.nih.gov/pmc/articles/PMC3118664/</w:t>
              </w:r>
              <w:r>
                <w:rPr>
                  <w:noProof/>
                </w:rPr>
                <w:t xml:space="preserve">. Obtenido de Marcadores de daño renal (uno o más): International journal of nephrology. </w:t>
              </w:r>
            </w:p>
            <w:p w14:paraId="0858AAA5" w14:textId="77777777" w:rsidR="00F21D9C" w:rsidRDefault="00F21D9C" w:rsidP="00F21D9C">
              <w:pPr>
                <w:pStyle w:val="Bibliografa"/>
                <w:ind w:left="720" w:hanging="720"/>
                <w:rPr>
                  <w:noProof/>
                </w:rPr>
              </w:pPr>
              <w:r>
                <w:rPr>
                  <w:noProof/>
                </w:rPr>
                <w:lastRenderedPageBreak/>
                <w:t>NATIONALKIDNEYFOUNDATION. (2016). Obtenido de Guías de Diálisis Peritoneal: https://www.kidney.org/sites/default/files/docs/peritonealdialysis_span.pdf</w:t>
              </w:r>
            </w:p>
            <w:p w14:paraId="4C971EC9" w14:textId="77777777" w:rsidR="00F21D9C" w:rsidRDefault="00F21D9C" w:rsidP="00F21D9C">
              <w:pPr>
                <w:pStyle w:val="Bibliografa"/>
                <w:ind w:left="720" w:hanging="720"/>
                <w:rPr>
                  <w:noProof/>
                </w:rPr>
              </w:pPr>
              <w:r w:rsidRPr="00ED012F">
                <w:rPr>
                  <w:noProof/>
                  <w:lang w:val="en-US"/>
                </w:rPr>
                <w:t xml:space="preserve">NKDEP. (Julio de 2014). </w:t>
              </w:r>
              <w:r w:rsidRPr="00ED012F">
                <w:rPr>
                  <w:i/>
                  <w:iCs/>
                  <w:noProof/>
                  <w:lang w:val="en-US"/>
                </w:rPr>
                <w:t>Making Sense of CKD</w:t>
              </w:r>
              <w:r w:rsidRPr="00ED012F">
                <w:rPr>
                  <w:noProof/>
                  <w:lang w:val="en-US"/>
                </w:rPr>
                <w:t xml:space="preserve">. </w:t>
              </w:r>
              <w:r>
                <w:rPr>
                  <w:noProof/>
                </w:rPr>
                <w:t>Obtenido de ///C:/Users/MARCO/Downloads/ckd-primary-care-guide-508%20(1).pdf</w:t>
              </w:r>
            </w:p>
            <w:p w14:paraId="5C84E13F" w14:textId="77777777" w:rsidR="00F21D9C" w:rsidRDefault="00F21D9C" w:rsidP="00F21D9C">
              <w:pPr>
                <w:pStyle w:val="Bibliografa"/>
                <w:ind w:left="720" w:hanging="720"/>
                <w:rPr>
                  <w:noProof/>
                </w:rPr>
              </w:pPr>
              <w:r>
                <w:rPr>
                  <w:noProof/>
                </w:rPr>
                <w:t xml:space="preserve">OLIVARES, M. J., &amp; LUNA, A. (2012). Guía clínica de la insuficiencia renal en Atención Primaria. . </w:t>
              </w:r>
              <w:r>
                <w:rPr>
                  <w:i/>
                  <w:iCs/>
                  <w:noProof/>
                </w:rPr>
                <w:t>Nefrología</w:t>
              </w:r>
              <w:r>
                <w:rPr>
                  <w:noProof/>
                </w:rPr>
                <w:t>.</w:t>
              </w:r>
            </w:p>
            <w:p w14:paraId="70C20F71" w14:textId="77777777" w:rsidR="00F21D9C" w:rsidRDefault="00F21D9C" w:rsidP="00F21D9C">
              <w:pPr>
                <w:pStyle w:val="Bibliografa"/>
                <w:ind w:left="720" w:hanging="720"/>
                <w:rPr>
                  <w:noProof/>
                </w:rPr>
              </w:pPr>
              <w:r>
                <w:rPr>
                  <w:noProof/>
                </w:rPr>
                <w:t xml:space="preserve">OMS. (1994). </w:t>
              </w:r>
              <w:r>
                <w:rPr>
                  <w:i/>
                  <w:iCs/>
                  <w:noProof/>
                </w:rPr>
                <w:t>DEFINICIÓN DE CALIDAD DE VIDA</w:t>
              </w:r>
              <w:r>
                <w:rPr>
                  <w:noProof/>
                </w:rPr>
                <w:t>. Obtenido de http://www.scielo.org.co/pdf/hpsal/v12n1/v12n1a01.pdf</w:t>
              </w:r>
            </w:p>
            <w:p w14:paraId="5FD74EEC" w14:textId="77777777" w:rsidR="00F21D9C" w:rsidRDefault="00F21D9C" w:rsidP="00F21D9C">
              <w:pPr>
                <w:pStyle w:val="Bibliografa"/>
                <w:ind w:left="720" w:hanging="720"/>
                <w:rPr>
                  <w:noProof/>
                </w:rPr>
              </w:pPr>
              <w:r>
                <w:rPr>
                  <w:noProof/>
                </w:rPr>
                <w:t xml:space="preserve">PANIZO, N. (2016). Disfuncion sexual y calidad de vida segun el tipo de tratamiento renal sustitutivo. </w:t>
              </w:r>
              <w:r>
                <w:rPr>
                  <w:i/>
                  <w:iCs/>
                  <w:noProof/>
                </w:rPr>
                <w:t>Sociedad Espanola de Enfermeria Nefrologica</w:t>
              </w:r>
              <w:r>
                <w:rPr>
                  <w:noProof/>
                </w:rPr>
                <w:t>.</w:t>
              </w:r>
            </w:p>
            <w:p w14:paraId="61FB8AB9" w14:textId="77777777" w:rsidR="00F21D9C" w:rsidRDefault="00F21D9C" w:rsidP="00F21D9C">
              <w:pPr>
                <w:pStyle w:val="Bibliografa"/>
                <w:ind w:left="720" w:hanging="720"/>
                <w:rPr>
                  <w:noProof/>
                </w:rPr>
              </w:pPr>
              <w:r>
                <w:rPr>
                  <w:noProof/>
                </w:rPr>
                <w:t xml:space="preserve">PEREZ, C., DOIS, A., DÍAZ, L., &amp; VILLAVICENCIO, P. (2009). EFECTOS DE LA HEMODIÁLISIS EN LA CALIDAD DE VIDA DE LOS USUARIOS. </w:t>
              </w:r>
              <w:r>
                <w:rPr>
                  <w:i/>
                  <w:iCs/>
                  <w:noProof/>
                </w:rPr>
                <w:t xml:space="preserve">Revisión de Literatura </w:t>
              </w:r>
              <w:r>
                <w:rPr>
                  <w:noProof/>
                </w:rPr>
                <w:t>.</w:t>
              </w:r>
            </w:p>
            <w:p w14:paraId="0A05D6FE" w14:textId="77777777" w:rsidR="00F21D9C" w:rsidRDefault="00F21D9C" w:rsidP="00F21D9C">
              <w:pPr>
                <w:pStyle w:val="Bibliografa"/>
                <w:ind w:left="720" w:hanging="720"/>
                <w:rPr>
                  <w:noProof/>
                </w:rPr>
              </w:pPr>
              <w:r>
                <w:rPr>
                  <w:noProof/>
                </w:rPr>
                <w:t xml:space="preserve">PÉREZ, M., HERRERA, N., PÉREZ, E., &amp; CABREJAS, Z. (2008). Factores sociales que contribuyen a la morbi-mortalidad en pacientes con Insuficiencia Renal Crónica sometidos a hemodiálisis. Un estudio necesario. </w:t>
              </w:r>
              <w:r>
                <w:rPr>
                  <w:i/>
                  <w:iCs/>
                  <w:noProof/>
                </w:rPr>
                <w:t>SCIELO</w:t>
              </w:r>
              <w:r>
                <w:rPr>
                  <w:noProof/>
                </w:rPr>
                <w:t>.</w:t>
              </w:r>
            </w:p>
            <w:p w14:paraId="1D158473" w14:textId="77777777" w:rsidR="00F21D9C" w:rsidRDefault="00F21D9C" w:rsidP="00F21D9C">
              <w:pPr>
                <w:pStyle w:val="Bibliografa"/>
                <w:ind w:left="720" w:hanging="720"/>
                <w:rPr>
                  <w:noProof/>
                </w:rPr>
              </w:pPr>
              <w:r>
                <w:rPr>
                  <w:noProof/>
                </w:rPr>
                <w:t xml:space="preserve">REBOLLO, A., MORALES, J. M., PONS, E., &amp; MANSILLA, J. J. (2014). REVISIÓN DE ESTUDIOS SOBRE CALIDAD DE VIDA RELACIONADA CON LA SALUD EN LA ENFERMEDAD RENAL CRÓNICA AVANZADA EN ESPAÑA. </w:t>
              </w:r>
              <w:r>
                <w:rPr>
                  <w:i/>
                  <w:iCs/>
                  <w:noProof/>
                </w:rPr>
                <w:t>NEFROLOGIA</w:t>
              </w:r>
              <w:r>
                <w:rPr>
                  <w:noProof/>
                </w:rPr>
                <w:t>, 34. Obtenido de https://www.revistanefrologia.com/es-revision-estudios-sobre-calidad-vida-relacionada-con-salud-enfermedad-renal-articulo-X0211699515054982</w:t>
              </w:r>
            </w:p>
            <w:p w14:paraId="5D86EFC4" w14:textId="77777777" w:rsidR="00F21D9C" w:rsidRDefault="00F21D9C" w:rsidP="00F21D9C">
              <w:pPr>
                <w:pStyle w:val="Bibliografa"/>
                <w:ind w:left="720" w:hanging="720"/>
                <w:rPr>
                  <w:noProof/>
                </w:rPr>
              </w:pPr>
              <w:r>
                <w:rPr>
                  <w:noProof/>
                </w:rPr>
                <w:t xml:space="preserve">REBOLLO, P., GONZÁLEZ, M. P., BOBES, J., SAIZ, P., &amp; ORTEGA, F. (2014). INTERPRETACIÓN DE LOS RESULTADOS DE LA CALIDAD DE VIDA RELACIONADA CON LA SALUD DE PACIENTES EN TERAPIA SUSTITUTIVA DE LA INSUFICIENCIA RENAL TERMINAL. NEFROLOGÍA. </w:t>
              </w:r>
              <w:r>
                <w:rPr>
                  <w:i/>
                  <w:iCs/>
                  <w:noProof/>
                </w:rPr>
                <w:t>NEFROLOGIA</w:t>
              </w:r>
              <w:r>
                <w:rPr>
                  <w:noProof/>
                </w:rPr>
                <w:t>, 431-439.</w:t>
              </w:r>
            </w:p>
            <w:p w14:paraId="1CA910B1" w14:textId="77777777" w:rsidR="00F21D9C" w:rsidRDefault="00F21D9C" w:rsidP="00F21D9C">
              <w:pPr>
                <w:pStyle w:val="Bibliografa"/>
                <w:ind w:left="720" w:hanging="720"/>
                <w:rPr>
                  <w:noProof/>
                </w:rPr>
              </w:pPr>
              <w:r>
                <w:rPr>
                  <w:noProof/>
                </w:rPr>
                <w:t xml:space="preserve">RUIZ, M. V., &amp; GARCIA, V. (2019). Calidad de vida. </w:t>
              </w:r>
              <w:r>
                <w:rPr>
                  <w:i/>
                  <w:iCs/>
                  <w:noProof/>
                </w:rPr>
                <w:t>Revista de Hospital Universitario Reina Sofía. Córdoba. España</w:t>
              </w:r>
              <w:r>
                <w:rPr>
                  <w:noProof/>
                </w:rPr>
                <w:t>.</w:t>
              </w:r>
            </w:p>
            <w:p w14:paraId="1CF20BA7" w14:textId="77777777" w:rsidR="00F21D9C" w:rsidRDefault="00F21D9C" w:rsidP="00F21D9C">
              <w:pPr>
                <w:pStyle w:val="Bibliografa"/>
                <w:ind w:left="720" w:hanging="720"/>
                <w:rPr>
                  <w:noProof/>
                </w:rPr>
              </w:pPr>
              <w:r>
                <w:rPr>
                  <w:noProof/>
                </w:rPr>
                <w:t xml:space="preserve">SÁNCHEZ, C. D., RIVADENEYRA ESPINOZA, L., &amp; PIERRE, A. C. (2016). CALIDAD DE VIDA EN PACIENTES BAJO HEMODIALISIS EN UN HOSPITAL PÚBLICO DE PUEBLA , MÉXICO. </w:t>
              </w:r>
              <w:r>
                <w:rPr>
                  <w:i/>
                  <w:iCs/>
                  <w:noProof/>
                </w:rPr>
                <w:t>SCIELO, vol.20 no.3</w:t>
              </w:r>
              <w:r>
                <w:rPr>
                  <w:noProof/>
                </w:rPr>
                <w:t>, 2. Obtenido de http://scielo.sld.cu/scielo.php?script=sci_arttext&amp;pid=S1025-02552016000300006</w:t>
              </w:r>
            </w:p>
            <w:p w14:paraId="0CB5C5BC" w14:textId="77777777" w:rsidR="00F21D9C" w:rsidRDefault="00F21D9C" w:rsidP="00F21D9C">
              <w:pPr>
                <w:pStyle w:val="Bibliografa"/>
                <w:ind w:left="720" w:hanging="720"/>
                <w:rPr>
                  <w:noProof/>
                </w:rPr>
              </w:pPr>
              <w:r>
                <w:rPr>
                  <w:noProof/>
                </w:rPr>
                <w:t xml:space="preserve">TAMAYO, M., &amp; TAMAYO. (2004). </w:t>
              </w:r>
              <w:r>
                <w:rPr>
                  <w:i/>
                  <w:iCs/>
                  <w:noProof/>
                </w:rPr>
                <w:t>El proceso de la Investigación Científica.</w:t>
              </w:r>
              <w:r>
                <w:rPr>
                  <w:noProof/>
                </w:rPr>
                <w:t xml:space="preserve"> México: Limusa Noriega Editores.</w:t>
              </w:r>
            </w:p>
            <w:p w14:paraId="346F7C63" w14:textId="77777777" w:rsidR="00F21D9C" w:rsidRDefault="00F21D9C" w:rsidP="00F21D9C">
              <w:pPr>
                <w:pStyle w:val="Bibliografa"/>
                <w:ind w:left="720" w:hanging="720"/>
                <w:rPr>
                  <w:noProof/>
                </w:rPr>
              </w:pPr>
              <w:r>
                <w:rPr>
                  <w:noProof/>
                </w:rPr>
                <w:t xml:space="preserve">TORRES, C. (2003). Insuficiencia renal crónica. </w:t>
              </w:r>
              <w:r>
                <w:rPr>
                  <w:i/>
                  <w:iCs/>
                  <w:noProof/>
                </w:rPr>
                <w:t>SCIELO</w:t>
              </w:r>
              <w:r>
                <w:rPr>
                  <w:noProof/>
                </w:rPr>
                <w:t>, 35-40.</w:t>
              </w:r>
            </w:p>
            <w:p w14:paraId="3403B98F" w14:textId="77777777" w:rsidR="00F21D9C" w:rsidRDefault="00F21D9C" w:rsidP="00F21D9C">
              <w:pPr>
                <w:pStyle w:val="Bibliografa"/>
                <w:ind w:left="720" w:hanging="720"/>
                <w:rPr>
                  <w:noProof/>
                </w:rPr>
              </w:pPr>
              <w:r w:rsidRPr="00ED012F">
                <w:rPr>
                  <w:noProof/>
                  <w:lang w:val="en-US"/>
                </w:rPr>
                <w:t xml:space="preserve">URZÚA, A., &amp; CAQUEO, A. (2013). Factorial structure of WHOQoL-Bref. </w:t>
              </w:r>
              <w:r>
                <w:rPr>
                  <w:i/>
                  <w:iCs/>
                  <w:noProof/>
                </w:rPr>
                <w:t>SCIELO</w:t>
              </w:r>
              <w:r>
                <w:rPr>
                  <w:noProof/>
                </w:rPr>
                <w:t>, 8.</w:t>
              </w:r>
            </w:p>
            <w:p w14:paraId="0DF26364" w14:textId="77777777" w:rsidR="00F21D9C" w:rsidRDefault="00F21D9C" w:rsidP="00F21D9C">
              <w:pPr>
                <w:pStyle w:val="Bibliografa"/>
                <w:ind w:left="720" w:hanging="720"/>
                <w:rPr>
                  <w:noProof/>
                </w:rPr>
              </w:pPr>
              <w:r>
                <w:rPr>
                  <w:noProof/>
                </w:rPr>
                <w:t xml:space="preserve">YEPEZ, C., MONTOYA, M., ORREGO, B., CUELLAR, M., &amp; YEPEZ, J. (2014). Calidad de vida en pacientes con enfermedad renal crónica. </w:t>
              </w:r>
              <w:r>
                <w:rPr>
                  <w:i/>
                  <w:iCs/>
                  <w:noProof/>
                </w:rPr>
                <w:t>Revista nefrologia</w:t>
              </w:r>
              <w:r>
                <w:rPr>
                  <w:noProof/>
                </w:rPr>
                <w:t>.</w:t>
              </w:r>
            </w:p>
            <w:p w14:paraId="517C950A" w14:textId="2DDC55DE" w:rsidR="00BA3FDC" w:rsidRDefault="00AD449C" w:rsidP="00F21D9C">
              <w:pPr>
                <w:jc w:val="both"/>
              </w:pPr>
              <w:r>
                <w:rPr>
                  <w:b/>
                  <w:bCs/>
                </w:rPr>
                <w:fldChar w:fldCharType="end"/>
              </w:r>
            </w:p>
          </w:sdtContent>
        </w:sdt>
      </w:sdtContent>
    </w:sdt>
    <w:p w14:paraId="169FC46E" w14:textId="77777777" w:rsidR="00E55063" w:rsidRDefault="00E55063" w:rsidP="00BA3FDC">
      <w:pPr>
        <w:pStyle w:val="Ttulo1"/>
        <w:rPr>
          <w:rFonts w:ascii="Times New Roman" w:eastAsia="Yu Gothic" w:hAnsi="Times New Roman" w:cs="Times New Roman"/>
          <w:b/>
          <w:color w:val="000000" w:themeColor="text1"/>
          <w:sz w:val="24"/>
          <w:szCs w:val="24"/>
          <w:shd w:val="clear" w:color="auto" w:fill="FFFFFF"/>
        </w:rPr>
      </w:pPr>
    </w:p>
    <w:p w14:paraId="0A3F769F" w14:textId="77777777" w:rsidR="00E55063" w:rsidRPr="00E55063" w:rsidRDefault="00E55063" w:rsidP="00E55063">
      <w:pPr>
        <w:rPr>
          <w:lang w:eastAsia="es-EC"/>
        </w:rPr>
      </w:pPr>
    </w:p>
    <w:p w14:paraId="646C6055" w14:textId="2D6D637D" w:rsidR="003D4373" w:rsidRDefault="00BA3FDC" w:rsidP="006B034A">
      <w:pPr>
        <w:pStyle w:val="Ttulo1"/>
        <w:rPr>
          <w:rFonts w:ascii="Times New Roman" w:eastAsia="Yu Gothic" w:hAnsi="Times New Roman" w:cs="Times New Roman"/>
          <w:b/>
          <w:color w:val="000000" w:themeColor="text1"/>
          <w:sz w:val="24"/>
          <w:szCs w:val="24"/>
          <w:shd w:val="clear" w:color="auto" w:fill="FFFFFF"/>
        </w:rPr>
      </w:pPr>
      <w:bookmarkStart w:id="162" w:name="_Toc21067766"/>
      <w:r w:rsidRPr="00BA3FDC">
        <w:rPr>
          <w:rFonts w:ascii="Times New Roman" w:eastAsia="Yu Gothic" w:hAnsi="Times New Roman" w:cs="Times New Roman"/>
          <w:b/>
          <w:color w:val="000000" w:themeColor="text1"/>
          <w:sz w:val="24"/>
          <w:szCs w:val="24"/>
          <w:shd w:val="clear" w:color="auto" w:fill="FFFFFF"/>
        </w:rPr>
        <w:lastRenderedPageBreak/>
        <w:t>ANEXOS</w:t>
      </w:r>
      <w:bookmarkEnd w:id="162"/>
    </w:p>
    <w:p w14:paraId="237E37D0" w14:textId="77777777" w:rsidR="006B034A" w:rsidRDefault="006B034A" w:rsidP="006B034A">
      <w:pPr>
        <w:rPr>
          <w:rFonts w:ascii="Times New Roman" w:hAnsi="Times New Roman" w:cs="Times New Roman"/>
          <w:b/>
          <w:sz w:val="24"/>
          <w:lang w:eastAsia="es-EC"/>
        </w:rPr>
      </w:pPr>
    </w:p>
    <w:p w14:paraId="588E6C7A" w14:textId="2088BE1F" w:rsidR="006B034A" w:rsidRPr="006B034A" w:rsidRDefault="006B034A" w:rsidP="006B034A">
      <w:pPr>
        <w:rPr>
          <w:rFonts w:ascii="Times New Roman" w:hAnsi="Times New Roman" w:cs="Times New Roman"/>
          <w:b/>
          <w:sz w:val="24"/>
          <w:lang w:eastAsia="es-EC"/>
        </w:rPr>
      </w:pPr>
      <w:r w:rsidRPr="006B034A">
        <w:rPr>
          <w:rFonts w:ascii="Times New Roman" w:hAnsi="Times New Roman" w:cs="Times New Roman"/>
          <w:b/>
          <w:sz w:val="24"/>
          <w:lang w:eastAsia="es-EC"/>
        </w:rPr>
        <w:t xml:space="preserve">ANEXO I </w:t>
      </w:r>
    </w:p>
    <w:p w14:paraId="3D3910CC" w14:textId="77777777" w:rsidR="003D4373" w:rsidRDefault="003D4373" w:rsidP="003D4373">
      <w:pPr>
        <w:rPr>
          <w:lang w:eastAsia="es-EC"/>
        </w:rPr>
      </w:pPr>
    </w:p>
    <w:p w14:paraId="56A90300" w14:textId="77777777" w:rsidR="003D4373" w:rsidRPr="003D4373" w:rsidRDefault="003D4373" w:rsidP="003D4373">
      <w:pPr>
        <w:tabs>
          <w:tab w:val="left" w:pos="4111"/>
        </w:tabs>
        <w:spacing w:line="360" w:lineRule="auto"/>
        <w:jc w:val="center"/>
        <w:rPr>
          <w:rFonts w:ascii="Times New Roman" w:hAnsi="Times New Roman" w:cs="Times New Roman"/>
          <w:b/>
          <w:sz w:val="24"/>
          <w:szCs w:val="24"/>
        </w:rPr>
      </w:pPr>
      <w:r w:rsidRPr="003D4373">
        <w:rPr>
          <w:rFonts w:ascii="Times New Roman" w:hAnsi="Times New Roman" w:cs="Times New Roman"/>
          <w:b/>
          <w:sz w:val="24"/>
          <w:szCs w:val="24"/>
        </w:rPr>
        <w:t>UNIVERSIDAD NACIONAL DE  CHIMBORAZO</w:t>
      </w:r>
    </w:p>
    <w:p w14:paraId="2CE4ECA5" w14:textId="77777777" w:rsidR="003D4373" w:rsidRPr="003D4373" w:rsidRDefault="003D4373" w:rsidP="003D4373">
      <w:pPr>
        <w:tabs>
          <w:tab w:val="left" w:pos="4111"/>
        </w:tabs>
        <w:spacing w:line="360" w:lineRule="auto"/>
        <w:jc w:val="center"/>
        <w:rPr>
          <w:rFonts w:ascii="Times New Roman" w:hAnsi="Times New Roman" w:cs="Times New Roman"/>
          <w:b/>
          <w:sz w:val="24"/>
          <w:szCs w:val="24"/>
        </w:rPr>
      </w:pPr>
      <w:r w:rsidRPr="003D4373">
        <w:rPr>
          <w:rFonts w:ascii="Times New Roman" w:hAnsi="Times New Roman" w:cs="Times New Roman"/>
          <w:b/>
          <w:sz w:val="24"/>
          <w:szCs w:val="24"/>
        </w:rPr>
        <w:t>FACULTAD DE CIENCIAS DE LA SALUD</w:t>
      </w:r>
    </w:p>
    <w:p w14:paraId="65574105" w14:textId="77777777" w:rsidR="003D4373" w:rsidRPr="003D4373" w:rsidRDefault="003D4373" w:rsidP="003D4373">
      <w:pPr>
        <w:tabs>
          <w:tab w:val="left" w:pos="4111"/>
        </w:tabs>
        <w:spacing w:line="360" w:lineRule="auto"/>
        <w:jc w:val="center"/>
        <w:rPr>
          <w:rFonts w:ascii="Times New Roman" w:hAnsi="Times New Roman" w:cs="Times New Roman"/>
          <w:b/>
          <w:sz w:val="24"/>
          <w:szCs w:val="24"/>
        </w:rPr>
      </w:pPr>
      <w:r w:rsidRPr="003D4373">
        <w:rPr>
          <w:rFonts w:ascii="Times New Roman" w:hAnsi="Times New Roman" w:cs="Times New Roman"/>
          <w:b/>
          <w:sz w:val="24"/>
          <w:szCs w:val="24"/>
        </w:rPr>
        <w:t>CARRERA DE MEDICINA</w:t>
      </w:r>
    </w:p>
    <w:p w14:paraId="5F6636CE"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p>
    <w:p w14:paraId="6F515C71"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t xml:space="preserve">ENCUESTA SOBRE LAS CARACTERÍSTICAS SOCIODEMOGRÁFICAS DE LOS PACIENTES CON INSUFICIENCIA RENAL CRÓNICA EN TRATAMIENTO CON HEMODIÁLISIS HOSPITAL PROVINCIAL RIOBAMBA MARZO-SEPTIEMBRE 2019. </w:t>
      </w:r>
    </w:p>
    <w:p w14:paraId="1F545290"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b/>
          <w:sz w:val="24"/>
          <w:szCs w:val="24"/>
        </w:rPr>
        <w:t>Objetivo:</w:t>
      </w:r>
      <w:r w:rsidRPr="003D4373">
        <w:rPr>
          <w:rFonts w:ascii="Times New Roman" w:hAnsi="Times New Roman" w:cs="Times New Roman"/>
          <w:sz w:val="24"/>
          <w:szCs w:val="24"/>
        </w:rPr>
        <w:t xml:space="preserve"> Recolectar información para conocer las características sociodemográficas de los pacientes con insuficiencia renal crónica en tratamiento con hemodiálisis del Hospital Provincial  Riobamba Marzo-Septiembre 2019.</w:t>
      </w:r>
    </w:p>
    <w:p w14:paraId="00F02D5E"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b/>
          <w:sz w:val="24"/>
          <w:szCs w:val="24"/>
        </w:rPr>
        <w:t>Investigador:</w:t>
      </w:r>
      <w:r w:rsidRPr="003D4373">
        <w:rPr>
          <w:rFonts w:ascii="Times New Roman" w:hAnsi="Times New Roman" w:cs="Times New Roman"/>
          <w:sz w:val="24"/>
          <w:szCs w:val="24"/>
        </w:rPr>
        <w:t xml:space="preserve"> </w:t>
      </w:r>
    </w:p>
    <w:p w14:paraId="19091477"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Mishell Liliana Palomeque Ballejo</w:t>
      </w:r>
    </w:p>
    <w:p w14:paraId="0C62DE3E"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Jimena Antonella Villalón Echeverría </w:t>
      </w:r>
    </w:p>
    <w:p w14:paraId="47F4BAAA"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b/>
          <w:sz w:val="24"/>
          <w:szCs w:val="24"/>
        </w:rPr>
        <w:t>Fecha:</w:t>
      </w:r>
      <w:r w:rsidRPr="003D4373">
        <w:rPr>
          <w:rFonts w:ascii="Times New Roman" w:hAnsi="Times New Roman" w:cs="Times New Roman"/>
          <w:sz w:val="24"/>
          <w:szCs w:val="24"/>
        </w:rPr>
        <w:t xml:space="preserve"> _____________</w:t>
      </w:r>
    </w:p>
    <w:p w14:paraId="12A9EE8E" w14:textId="77777777" w:rsidR="003D4373" w:rsidRPr="003D4373" w:rsidRDefault="003D4373" w:rsidP="003D4373">
      <w:pPr>
        <w:tabs>
          <w:tab w:val="left" w:pos="4111"/>
        </w:tabs>
        <w:spacing w:line="360" w:lineRule="auto"/>
        <w:jc w:val="both"/>
        <w:rPr>
          <w:rFonts w:ascii="Times New Roman" w:hAnsi="Times New Roman" w:cs="Times New Roman"/>
          <w:i/>
          <w:sz w:val="24"/>
          <w:szCs w:val="24"/>
        </w:rPr>
      </w:pPr>
      <w:r w:rsidRPr="003D4373">
        <w:rPr>
          <w:rFonts w:ascii="Times New Roman" w:hAnsi="Times New Roman" w:cs="Times New Roman"/>
          <w:i/>
          <w:sz w:val="24"/>
          <w:szCs w:val="24"/>
        </w:rPr>
        <w:t>Por favor conteste cada uno de los ítems de este cuestionario. Marque con una X sobre la línea continua a la respuesta que corresponda. Se mantendrá absoluta reserva de los datos recogidos. Gracias por su colaboración.</w:t>
      </w:r>
    </w:p>
    <w:p w14:paraId="1C3170D7"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b/>
          <w:sz w:val="24"/>
          <w:szCs w:val="24"/>
        </w:rPr>
        <w:t>1. Edad</w:t>
      </w:r>
      <w:r w:rsidRPr="003D4373">
        <w:rPr>
          <w:rFonts w:ascii="Times New Roman" w:hAnsi="Times New Roman" w:cs="Times New Roman"/>
          <w:sz w:val="24"/>
          <w:szCs w:val="24"/>
        </w:rPr>
        <w:t xml:space="preserve">_____ años (cumplidos) </w:t>
      </w:r>
    </w:p>
    <w:p w14:paraId="2FC2A4E0"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t>2. Sexo:</w:t>
      </w:r>
    </w:p>
    <w:p w14:paraId="593BE4C3" w14:textId="55FBD804" w:rsid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 F___ M ___ </w:t>
      </w:r>
    </w:p>
    <w:p w14:paraId="399AF196" w14:textId="75CA95D1" w:rsidR="006B034A" w:rsidRDefault="006B034A" w:rsidP="003D4373">
      <w:pPr>
        <w:tabs>
          <w:tab w:val="left" w:pos="4111"/>
        </w:tabs>
        <w:spacing w:line="360" w:lineRule="auto"/>
        <w:jc w:val="both"/>
        <w:rPr>
          <w:rFonts w:ascii="Times New Roman" w:hAnsi="Times New Roman" w:cs="Times New Roman"/>
          <w:sz w:val="24"/>
          <w:szCs w:val="24"/>
        </w:rPr>
      </w:pPr>
    </w:p>
    <w:p w14:paraId="77E26D21" w14:textId="77777777" w:rsidR="006B034A" w:rsidRPr="003D4373" w:rsidRDefault="006B034A" w:rsidP="003D4373">
      <w:pPr>
        <w:tabs>
          <w:tab w:val="left" w:pos="4111"/>
        </w:tabs>
        <w:spacing w:line="360" w:lineRule="auto"/>
        <w:jc w:val="both"/>
        <w:rPr>
          <w:rFonts w:ascii="Times New Roman" w:hAnsi="Times New Roman" w:cs="Times New Roman"/>
          <w:sz w:val="24"/>
          <w:szCs w:val="24"/>
        </w:rPr>
      </w:pPr>
    </w:p>
    <w:p w14:paraId="69C4004D"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lastRenderedPageBreak/>
        <w:t xml:space="preserve">3. Estado civil: </w:t>
      </w:r>
    </w:p>
    <w:p w14:paraId="1F4C86A8"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soltero___ casado___ divorciado___ unión libre___ viudo___ </w:t>
      </w:r>
    </w:p>
    <w:p w14:paraId="55D69819"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t xml:space="preserve">4. Instrucción: </w:t>
      </w:r>
    </w:p>
    <w:p w14:paraId="2495D259"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Analfabeto </w:t>
      </w:r>
      <w:r w:rsidRPr="003D4373">
        <w:rPr>
          <w:rFonts w:ascii="Times New Roman" w:hAnsi="Times New Roman" w:cs="Times New Roman"/>
          <w:sz w:val="24"/>
          <w:szCs w:val="24"/>
        </w:rPr>
        <w:tab/>
      </w:r>
      <w:r w:rsidRPr="003D4373">
        <w:rPr>
          <w:rFonts w:ascii="Times New Roman" w:hAnsi="Times New Roman" w:cs="Times New Roman"/>
          <w:sz w:val="24"/>
          <w:szCs w:val="24"/>
        </w:rPr>
        <w:tab/>
        <w:t>__</w:t>
      </w:r>
    </w:p>
    <w:p w14:paraId="22B35CF3"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Primaria </w:t>
      </w:r>
      <w:r w:rsidRPr="003D4373">
        <w:rPr>
          <w:rFonts w:ascii="Times New Roman" w:hAnsi="Times New Roman" w:cs="Times New Roman"/>
          <w:sz w:val="24"/>
          <w:szCs w:val="24"/>
        </w:rPr>
        <w:tab/>
      </w:r>
      <w:r w:rsidRPr="003D4373">
        <w:rPr>
          <w:rFonts w:ascii="Times New Roman" w:hAnsi="Times New Roman" w:cs="Times New Roman"/>
          <w:sz w:val="24"/>
          <w:szCs w:val="24"/>
        </w:rPr>
        <w:tab/>
        <w:t>__</w:t>
      </w:r>
    </w:p>
    <w:p w14:paraId="5601AE18" w14:textId="0384D566" w:rsidR="003D4373" w:rsidRPr="003D4373" w:rsidRDefault="003D4373" w:rsidP="003D4373">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Secundaria</w:t>
      </w:r>
      <w:r>
        <w:rPr>
          <w:rFonts w:ascii="Times New Roman" w:hAnsi="Times New Roman" w:cs="Times New Roman"/>
          <w:sz w:val="24"/>
          <w:szCs w:val="24"/>
        </w:rPr>
        <w:tab/>
        <w:t xml:space="preserve"> </w:t>
      </w:r>
      <w:r w:rsidRPr="003D4373">
        <w:rPr>
          <w:rFonts w:ascii="Times New Roman" w:hAnsi="Times New Roman" w:cs="Times New Roman"/>
          <w:sz w:val="24"/>
          <w:szCs w:val="24"/>
        </w:rPr>
        <w:t xml:space="preserve"> __</w:t>
      </w:r>
    </w:p>
    <w:p w14:paraId="1980A411" w14:textId="19FB5E22"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 xml:space="preserve">Educación Superior </w:t>
      </w:r>
      <w:r w:rsidRPr="003D4373">
        <w:rPr>
          <w:rFonts w:ascii="Times New Roman" w:hAnsi="Times New Roman" w:cs="Times New Roman"/>
          <w:sz w:val="24"/>
          <w:szCs w:val="24"/>
        </w:rPr>
        <w:tab/>
      </w:r>
      <w:r>
        <w:rPr>
          <w:rFonts w:ascii="Times New Roman" w:hAnsi="Times New Roman" w:cs="Times New Roman"/>
          <w:sz w:val="24"/>
          <w:szCs w:val="24"/>
        </w:rPr>
        <w:t xml:space="preserve">  </w:t>
      </w:r>
      <w:r w:rsidRPr="003D4373">
        <w:rPr>
          <w:rFonts w:ascii="Times New Roman" w:hAnsi="Times New Roman" w:cs="Times New Roman"/>
          <w:sz w:val="24"/>
          <w:szCs w:val="24"/>
        </w:rPr>
        <w:t>__</w:t>
      </w:r>
    </w:p>
    <w:p w14:paraId="7722CF61"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t>5. Tiempo  de realización de hemodiálisis:</w:t>
      </w:r>
    </w:p>
    <w:p w14:paraId="0D7AA6B7" w14:textId="32E9B3C8" w:rsidR="003D4373" w:rsidRPr="003D4373" w:rsidRDefault="003D4373" w:rsidP="003D4373">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Más de 4 años</w:t>
      </w:r>
      <w:r>
        <w:rPr>
          <w:rFonts w:ascii="Times New Roman" w:hAnsi="Times New Roman" w:cs="Times New Roman"/>
          <w:sz w:val="24"/>
          <w:szCs w:val="24"/>
        </w:rPr>
        <w:tab/>
      </w:r>
      <w:r w:rsidRPr="003D4373">
        <w:rPr>
          <w:rFonts w:ascii="Times New Roman" w:hAnsi="Times New Roman" w:cs="Times New Roman"/>
          <w:sz w:val="24"/>
          <w:szCs w:val="24"/>
        </w:rPr>
        <w:t xml:space="preserve"> __</w:t>
      </w:r>
    </w:p>
    <w:p w14:paraId="355A724E" w14:textId="63341DAE" w:rsidR="003D4373" w:rsidRPr="003D4373" w:rsidRDefault="003D4373" w:rsidP="003D4373">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Menos de 4 años</w:t>
      </w:r>
      <w:r>
        <w:rPr>
          <w:rFonts w:ascii="Times New Roman" w:hAnsi="Times New Roman" w:cs="Times New Roman"/>
          <w:sz w:val="24"/>
          <w:szCs w:val="24"/>
        </w:rPr>
        <w:tab/>
        <w:t xml:space="preserve"> </w:t>
      </w:r>
      <w:r w:rsidRPr="003D4373">
        <w:rPr>
          <w:rFonts w:ascii="Times New Roman" w:hAnsi="Times New Roman" w:cs="Times New Roman"/>
          <w:sz w:val="24"/>
          <w:szCs w:val="24"/>
        </w:rPr>
        <w:t>__</w:t>
      </w:r>
    </w:p>
    <w:p w14:paraId="69DFDA2C" w14:textId="77777777" w:rsidR="003D4373" w:rsidRPr="003D4373" w:rsidRDefault="003D4373" w:rsidP="003D4373">
      <w:pPr>
        <w:tabs>
          <w:tab w:val="left" w:pos="4111"/>
        </w:tabs>
        <w:spacing w:line="360" w:lineRule="auto"/>
        <w:jc w:val="both"/>
        <w:rPr>
          <w:rFonts w:ascii="Times New Roman" w:hAnsi="Times New Roman" w:cs="Times New Roman"/>
          <w:b/>
          <w:sz w:val="24"/>
          <w:szCs w:val="24"/>
        </w:rPr>
      </w:pPr>
      <w:r w:rsidRPr="003D4373">
        <w:rPr>
          <w:rFonts w:ascii="Times New Roman" w:hAnsi="Times New Roman" w:cs="Times New Roman"/>
          <w:b/>
          <w:sz w:val="24"/>
          <w:szCs w:val="24"/>
        </w:rPr>
        <w:t xml:space="preserve">6. Obtiene de otras personas el apoyo que necesita </w:t>
      </w:r>
    </w:p>
    <w:p w14:paraId="4BC1C0E5" w14:textId="77777777" w:rsidR="003D4373" w:rsidRPr="003D4373" w:rsidRDefault="003D4373" w:rsidP="003D4373">
      <w:pPr>
        <w:tabs>
          <w:tab w:val="left" w:pos="4111"/>
        </w:tabs>
        <w:spacing w:line="360" w:lineRule="auto"/>
        <w:jc w:val="both"/>
        <w:rPr>
          <w:rFonts w:ascii="Times New Roman" w:hAnsi="Times New Roman" w:cs="Times New Roman"/>
          <w:sz w:val="24"/>
          <w:szCs w:val="24"/>
        </w:rPr>
      </w:pPr>
      <w:r w:rsidRPr="003D4373">
        <w:rPr>
          <w:rFonts w:ascii="Times New Roman" w:hAnsi="Times New Roman" w:cs="Times New Roman"/>
          <w:sz w:val="24"/>
          <w:szCs w:val="24"/>
        </w:rPr>
        <w:t>Si</w:t>
      </w:r>
      <w:r w:rsidRPr="003D4373">
        <w:rPr>
          <w:rFonts w:ascii="Times New Roman" w:hAnsi="Times New Roman" w:cs="Times New Roman"/>
          <w:sz w:val="24"/>
          <w:szCs w:val="24"/>
        </w:rPr>
        <w:tab/>
        <w:t>__</w:t>
      </w:r>
    </w:p>
    <w:p w14:paraId="2B740284" w14:textId="13FA9FC1" w:rsidR="00AB7F8C" w:rsidRDefault="00AB7F8C" w:rsidP="00AB7F8C">
      <w:pPr>
        <w:tabs>
          <w:tab w:val="left" w:pos="4111"/>
        </w:tabs>
        <w:spacing w:line="36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rPr>
        <w:tab/>
        <w:t>_</w:t>
      </w:r>
      <w:r w:rsidR="006B034A">
        <w:rPr>
          <w:rFonts w:ascii="Times New Roman" w:hAnsi="Times New Roman" w:cs="Times New Roman"/>
          <w:sz w:val="24"/>
          <w:szCs w:val="24"/>
        </w:rPr>
        <w:t>_</w:t>
      </w:r>
    </w:p>
    <w:p w14:paraId="10CF62E5" w14:textId="7720C316" w:rsidR="006B034A" w:rsidRDefault="006B034A" w:rsidP="00AB7F8C">
      <w:pPr>
        <w:tabs>
          <w:tab w:val="left" w:pos="4111"/>
        </w:tabs>
        <w:spacing w:line="360" w:lineRule="auto"/>
        <w:jc w:val="both"/>
        <w:rPr>
          <w:rFonts w:ascii="Times New Roman" w:hAnsi="Times New Roman" w:cs="Times New Roman"/>
          <w:sz w:val="24"/>
          <w:szCs w:val="24"/>
        </w:rPr>
      </w:pPr>
    </w:p>
    <w:p w14:paraId="3EE90F6A" w14:textId="618E2DF3" w:rsidR="006B034A" w:rsidRDefault="006B034A" w:rsidP="00AB7F8C">
      <w:pPr>
        <w:tabs>
          <w:tab w:val="left" w:pos="4111"/>
        </w:tabs>
        <w:spacing w:line="360" w:lineRule="auto"/>
        <w:jc w:val="both"/>
        <w:rPr>
          <w:rFonts w:ascii="Times New Roman" w:hAnsi="Times New Roman" w:cs="Times New Roman"/>
          <w:sz w:val="24"/>
          <w:szCs w:val="24"/>
        </w:rPr>
      </w:pPr>
    </w:p>
    <w:p w14:paraId="26859E2B" w14:textId="364C1E20" w:rsidR="006B034A" w:rsidRDefault="006B034A" w:rsidP="00AB7F8C">
      <w:pPr>
        <w:tabs>
          <w:tab w:val="left" w:pos="4111"/>
        </w:tabs>
        <w:spacing w:line="360" w:lineRule="auto"/>
        <w:jc w:val="both"/>
        <w:rPr>
          <w:rFonts w:ascii="Times New Roman" w:hAnsi="Times New Roman" w:cs="Times New Roman"/>
          <w:sz w:val="24"/>
          <w:szCs w:val="24"/>
        </w:rPr>
      </w:pPr>
    </w:p>
    <w:p w14:paraId="212C88B2" w14:textId="6C6BA3FA" w:rsidR="006B034A" w:rsidRDefault="006B034A" w:rsidP="00AB7F8C">
      <w:pPr>
        <w:tabs>
          <w:tab w:val="left" w:pos="4111"/>
        </w:tabs>
        <w:spacing w:line="360" w:lineRule="auto"/>
        <w:jc w:val="both"/>
        <w:rPr>
          <w:rFonts w:ascii="Times New Roman" w:hAnsi="Times New Roman" w:cs="Times New Roman"/>
          <w:sz w:val="24"/>
          <w:szCs w:val="24"/>
        </w:rPr>
      </w:pPr>
    </w:p>
    <w:p w14:paraId="787EAC72" w14:textId="76DA711C" w:rsidR="006B034A" w:rsidRDefault="006B034A" w:rsidP="00AB7F8C">
      <w:pPr>
        <w:tabs>
          <w:tab w:val="left" w:pos="4111"/>
        </w:tabs>
        <w:spacing w:line="360" w:lineRule="auto"/>
        <w:jc w:val="both"/>
        <w:rPr>
          <w:rFonts w:ascii="Times New Roman" w:hAnsi="Times New Roman" w:cs="Times New Roman"/>
          <w:sz w:val="24"/>
          <w:szCs w:val="24"/>
        </w:rPr>
      </w:pPr>
    </w:p>
    <w:p w14:paraId="35322B25" w14:textId="51954B9E" w:rsidR="006B034A" w:rsidRDefault="006B034A" w:rsidP="00AB7F8C">
      <w:pPr>
        <w:tabs>
          <w:tab w:val="left" w:pos="4111"/>
        </w:tabs>
        <w:spacing w:line="360" w:lineRule="auto"/>
        <w:jc w:val="both"/>
        <w:rPr>
          <w:rFonts w:ascii="Times New Roman" w:hAnsi="Times New Roman" w:cs="Times New Roman"/>
          <w:sz w:val="24"/>
          <w:szCs w:val="24"/>
        </w:rPr>
      </w:pPr>
    </w:p>
    <w:p w14:paraId="6782D6A5" w14:textId="1242C9A2" w:rsidR="006B034A" w:rsidRDefault="006B034A" w:rsidP="00AB7F8C">
      <w:pPr>
        <w:tabs>
          <w:tab w:val="left" w:pos="4111"/>
        </w:tabs>
        <w:spacing w:line="360" w:lineRule="auto"/>
        <w:jc w:val="both"/>
        <w:rPr>
          <w:rFonts w:ascii="Times New Roman" w:hAnsi="Times New Roman" w:cs="Times New Roman"/>
          <w:sz w:val="24"/>
          <w:szCs w:val="24"/>
        </w:rPr>
      </w:pPr>
    </w:p>
    <w:p w14:paraId="273DFE6E" w14:textId="448515CF" w:rsidR="006B034A" w:rsidRDefault="006B034A" w:rsidP="00AB7F8C">
      <w:pPr>
        <w:tabs>
          <w:tab w:val="left" w:pos="4111"/>
        </w:tabs>
        <w:spacing w:line="360" w:lineRule="auto"/>
        <w:jc w:val="both"/>
        <w:rPr>
          <w:rFonts w:ascii="Times New Roman" w:hAnsi="Times New Roman" w:cs="Times New Roman"/>
          <w:sz w:val="24"/>
          <w:szCs w:val="24"/>
        </w:rPr>
      </w:pPr>
    </w:p>
    <w:p w14:paraId="40A275D9" w14:textId="4D14F038" w:rsidR="006B034A" w:rsidRDefault="006B034A" w:rsidP="00AB7F8C">
      <w:pPr>
        <w:tabs>
          <w:tab w:val="left" w:pos="4111"/>
        </w:tabs>
        <w:spacing w:line="360" w:lineRule="auto"/>
        <w:jc w:val="both"/>
        <w:rPr>
          <w:rFonts w:ascii="Times New Roman" w:hAnsi="Times New Roman" w:cs="Times New Roman"/>
          <w:sz w:val="24"/>
          <w:szCs w:val="24"/>
        </w:rPr>
      </w:pPr>
    </w:p>
    <w:p w14:paraId="375072AE" w14:textId="0B73E6B0" w:rsidR="006B034A" w:rsidRDefault="006B034A" w:rsidP="00AB7F8C">
      <w:pPr>
        <w:tabs>
          <w:tab w:val="left" w:pos="4111"/>
        </w:tabs>
        <w:spacing w:line="360" w:lineRule="auto"/>
        <w:jc w:val="both"/>
        <w:rPr>
          <w:rFonts w:ascii="Times New Roman" w:hAnsi="Times New Roman" w:cs="Times New Roman"/>
          <w:sz w:val="24"/>
          <w:szCs w:val="24"/>
        </w:rPr>
      </w:pPr>
    </w:p>
    <w:p w14:paraId="7865A635" w14:textId="6BBBFF76" w:rsidR="006B034A" w:rsidRDefault="006B034A" w:rsidP="00AB7F8C">
      <w:pPr>
        <w:tabs>
          <w:tab w:val="left" w:pos="4111"/>
        </w:tabs>
        <w:spacing w:line="360" w:lineRule="auto"/>
        <w:jc w:val="both"/>
        <w:rPr>
          <w:rFonts w:ascii="Times New Roman" w:hAnsi="Times New Roman" w:cs="Times New Roman"/>
          <w:sz w:val="24"/>
          <w:szCs w:val="24"/>
        </w:rPr>
      </w:pPr>
    </w:p>
    <w:p w14:paraId="2E84DAA3" w14:textId="77777777" w:rsidR="006B034A" w:rsidRDefault="006B034A" w:rsidP="00AB7F8C">
      <w:pPr>
        <w:tabs>
          <w:tab w:val="left" w:pos="4111"/>
        </w:tabs>
        <w:spacing w:line="360" w:lineRule="auto"/>
        <w:jc w:val="both"/>
        <w:rPr>
          <w:rFonts w:ascii="Times New Roman" w:hAnsi="Times New Roman" w:cs="Times New Roman"/>
          <w:sz w:val="24"/>
          <w:szCs w:val="24"/>
        </w:rPr>
        <w:sectPr w:rsidR="006B034A" w:rsidSect="00D350E4">
          <w:pgSz w:w="11906" w:h="16838"/>
          <w:pgMar w:top="1418" w:right="1701" w:bottom="1418" w:left="1701" w:header="709" w:footer="709" w:gutter="0"/>
          <w:cols w:space="708"/>
          <w:docGrid w:linePitch="360"/>
        </w:sectPr>
      </w:pPr>
    </w:p>
    <w:p w14:paraId="7BA3BB31" w14:textId="77777777" w:rsidR="006B034A" w:rsidRDefault="006B034A" w:rsidP="006B034A">
      <w:pPr>
        <w:rPr>
          <w:rFonts w:ascii="Times New Roman" w:hAnsi="Times New Roman" w:cs="Times New Roman"/>
          <w:sz w:val="24"/>
          <w:szCs w:val="24"/>
        </w:rPr>
      </w:pPr>
      <w:r w:rsidRPr="006B034A">
        <w:rPr>
          <w:rFonts w:ascii="Times New Roman" w:hAnsi="Times New Roman" w:cs="Times New Roman"/>
          <w:b/>
          <w:sz w:val="24"/>
          <w:szCs w:val="24"/>
        </w:rPr>
        <w:lastRenderedPageBreak/>
        <w:t>ANEXO II</w:t>
      </w:r>
      <w:r>
        <w:rPr>
          <w:rFonts w:ascii="Times New Roman" w:hAnsi="Times New Roman" w:cs="Times New Roman"/>
          <w:sz w:val="24"/>
          <w:szCs w:val="24"/>
        </w:rPr>
        <w:t xml:space="preserve"> </w:t>
      </w:r>
    </w:p>
    <w:p w14:paraId="67604697" w14:textId="437C7CF9" w:rsidR="00540ABE" w:rsidRPr="005A6777" w:rsidRDefault="006B034A" w:rsidP="00540ABE">
      <w:pPr>
        <w:jc w:val="center"/>
        <w:rPr>
          <w:rFonts w:ascii="Times New Roman" w:hAnsi="Times New Roman" w:cs="Times New Roman"/>
          <w:sz w:val="24"/>
          <w:szCs w:val="24"/>
        </w:rPr>
      </w:pPr>
      <w:r>
        <w:rPr>
          <w:rFonts w:ascii="Times New Roman" w:hAnsi="Times New Roman" w:cs="Times New Roman"/>
          <w:sz w:val="24"/>
          <w:szCs w:val="24"/>
        </w:rPr>
        <w:t xml:space="preserve">ENCUESTA </w:t>
      </w:r>
      <w:r w:rsidR="00540ABE" w:rsidRPr="005A6777">
        <w:rPr>
          <w:rFonts w:ascii="Times New Roman" w:hAnsi="Times New Roman" w:cs="Times New Roman"/>
          <w:sz w:val="24"/>
          <w:szCs w:val="24"/>
        </w:rPr>
        <w:t>ESCALA DE CALIDAD DE VIDA WHOQOL-BREF</w:t>
      </w:r>
    </w:p>
    <w:p w14:paraId="7380EB3D" w14:textId="77777777" w:rsidR="00540ABE" w:rsidRPr="00ED012F" w:rsidRDefault="00540ABE" w:rsidP="00540ABE">
      <w:pPr>
        <w:pStyle w:val="Textoindependiente"/>
        <w:spacing w:before="157"/>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t>Por favor, lea la pregunta, valore sus sentimientos y haga un círculo en el número de la escala que represente mejor su opción de respuesta.</w:t>
      </w:r>
    </w:p>
    <w:p w14:paraId="33CD81F1" w14:textId="77777777" w:rsidR="00540ABE" w:rsidRPr="00ED012F" w:rsidRDefault="00540ABE" w:rsidP="00540ABE">
      <w:pPr>
        <w:pStyle w:val="Textoindependiente"/>
        <w:spacing w:before="1"/>
        <w:rPr>
          <w:rFonts w:ascii="Times New Roman" w:hAnsi="Times New Roman" w:cs="Times New Roman"/>
          <w:sz w:val="24"/>
          <w:szCs w:val="24"/>
          <w:lang w:val="es-EC"/>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
        <w:gridCol w:w="4120"/>
        <w:gridCol w:w="2007"/>
        <w:gridCol w:w="2008"/>
        <w:gridCol w:w="2009"/>
        <w:gridCol w:w="2008"/>
        <w:gridCol w:w="2010"/>
      </w:tblGrid>
      <w:tr w:rsidR="00540ABE" w:rsidRPr="005A6777" w14:paraId="07A3BB76" w14:textId="77777777" w:rsidTr="00513937">
        <w:trPr>
          <w:trHeight w:val="252"/>
        </w:trPr>
        <w:tc>
          <w:tcPr>
            <w:tcW w:w="488" w:type="dxa"/>
          </w:tcPr>
          <w:p w14:paraId="6DFEBAE9"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4120" w:type="dxa"/>
          </w:tcPr>
          <w:p w14:paraId="60557DF8"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2007" w:type="dxa"/>
          </w:tcPr>
          <w:p w14:paraId="4ACE80B7" w14:textId="77777777" w:rsidR="00540ABE" w:rsidRPr="005A6777" w:rsidRDefault="00540ABE" w:rsidP="00513937">
            <w:pPr>
              <w:pStyle w:val="TableParagraph"/>
              <w:spacing w:line="233" w:lineRule="exact"/>
              <w:ind w:left="507" w:right="495"/>
              <w:rPr>
                <w:rFonts w:ascii="Times New Roman" w:hAnsi="Times New Roman" w:cs="Times New Roman"/>
                <w:sz w:val="24"/>
                <w:szCs w:val="24"/>
              </w:rPr>
            </w:pPr>
            <w:r w:rsidRPr="005A6777">
              <w:rPr>
                <w:rFonts w:ascii="Times New Roman" w:hAnsi="Times New Roman" w:cs="Times New Roman"/>
                <w:sz w:val="24"/>
                <w:szCs w:val="24"/>
              </w:rPr>
              <w:t>Muy mala</w:t>
            </w:r>
          </w:p>
        </w:tc>
        <w:tc>
          <w:tcPr>
            <w:tcW w:w="2008" w:type="dxa"/>
          </w:tcPr>
          <w:p w14:paraId="6F2CBC5A" w14:textId="77777777" w:rsidR="00540ABE" w:rsidRPr="005A6777" w:rsidRDefault="00540ABE" w:rsidP="00513937">
            <w:pPr>
              <w:pStyle w:val="TableParagraph"/>
              <w:spacing w:line="233" w:lineRule="exact"/>
              <w:ind w:left="184" w:right="171"/>
              <w:rPr>
                <w:rFonts w:ascii="Times New Roman" w:hAnsi="Times New Roman" w:cs="Times New Roman"/>
                <w:sz w:val="24"/>
                <w:szCs w:val="24"/>
              </w:rPr>
            </w:pPr>
            <w:r w:rsidRPr="005A6777">
              <w:rPr>
                <w:rFonts w:ascii="Times New Roman" w:hAnsi="Times New Roman" w:cs="Times New Roman"/>
                <w:sz w:val="24"/>
                <w:szCs w:val="24"/>
              </w:rPr>
              <w:t>Regular</w:t>
            </w:r>
          </w:p>
        </w:tc>
        <w:tc>
          <w:tcPr>
            <w:tcW w:w="2009" w:type="dxa"/>
          </w:tcPr>
          <w:p w14:paraId="2242BAAA" w14:textId="77777777" w:rsidR="00540ABE" w:rsidRPr="005A6777" w:rsidRDefault="00540ABE" w:rsidP="00513937">
            <w:pPr>
              <w:pStyle w:val="TableParagraph"/>
              <w:spacing w:line="233" w:lineRule="exact"/>
              <w:ind w:left="185" w:right="167"/>
              <w:rPr>
                <w:rFonts w:ascii="Times New Roman" w:hAnsi="Times New Roman" w:cs="Times New Roman"/>
                <w:sz w:val="24"/>
                <w:szCs w:val="24"/>
              </w:rPr>
            </w:pPr>
            <w:r w:rsidRPr="005A6777">
              <w:rPr>
                <w:rFonts w:ascii="Times New Roman" w:hAnsi="Times New Roman" w:cs="Times New Roman"/>
                <w:sz w:val="24"/>
                <w:szCs w:val="24"/>
              </w:rPr>
              <w:t>Normal</w:t>
            </w:r>
          </w:p>
        </w:tc>
        <w:tc>
          <w:tcPr>
            <w:tcW w:w="2008" w:type="dxa"/>
          </w:tcPr>
          <w:p w14:paraId="74FFC9DF" w14:textId="77777777" w:rsidR="00540ABE" w:rsidRPr="005A6777" w:rsidRDefault="00540ABE" w:rsidP="00513937">
            <w:pPr>
              <w:pStyle w:val="TableParagraph"/>
              <w:spacing w:line="233" w:lineRule="exact"/>
              <w:ind w:left="185" w:right="171"/>
              <w:rPr>
                <w:rFonts w:ascii="Times New Roman" w:hAnsi="Times New Roman" w:cs="Times New Roman"/>
                <w:sz w:val="24"/>
                <w:szCs w:val="24"/>
              </w:rPr>
            </w:pPr>
            <w:r w:rsidRPr="005A6777">
              <w:rPr>
                <w:rFonts w:ascii="Times New Roman" w:hAnsi="Times New Roman" w:cs="Times New Roman"/>
                <w:sz w:val="24"/>
                <w:szCs w:val="24"/>
              </w:rPr>
              <w:t>Bastante buena</w:t>
            </w:r>
          </w:p>
        </w:tc>
        <w:tc>
          <w:tcPr>
            <w:tcW w:w="2010" w:type="dxa"/>
          </w:tcPr>
          <w:p w14:paraId="13F0601C" w14:textId="77777777" w:rsidR="00540ABE" w:rsidRPr="005A6777" w:rsidRDefault="00540ABE" w:rsidP="00513937">
            <w:pPr>
              <w:pStyle w:val="TableParagraph"/>
              <w:spacing w:line="233" w:lineRule="exact"/>
              <w:ind w:left="444" w:right="427"/>
              <w:rPr>
                <w:rFonts w:ascii="Times New Roman" w:hAnsi="Times New Roman" w:cs="Times New Roman"/>
                <w:sz w:val="24"/>
                <w:szCs w:val="24"/>
              </w:rPr>
            </w:pPr>
            <w:r w:rsidRPr="005A6777">
              <w:rPr>
                <w:rFonts w:ascii="Times New Roman" w:hAnsi="Times New Roman" w:cs="Times New Roman"/>
                <w:sz w:val="24"/>
                <w:szCs w:val="24"/>
              </w:rPr>
              <w:t>Muy buena</w:t>
            </w:r>
          </w:p>
        </w:tc>
      </w:tr>
      <w:tr w:rsidR="00540ABE" w:rsidRPr="005A6777" w14:paraId="4A2A0D51" w14:textId="77777777" w:rsidTr="00513937">
        <w:trPr>
          <w:trHeight w:val="690"/>
        </w:trPr>
        <w:tc>
          <w:tcPr>
            <w:tcW w:w="488" w:type="dxa"/>
          </w:tcPr>
          <w:p w14:paraId="2F5B5491" w14:textId="77777777" w:rsidR="00540ABE" w:rsidRPr="005A6777" w:rsidRDefault="00540ABE" w:rsidP="00513937">
            <w:pPr>
              <w:pStyle w:val="TableParagraph"/>
              <w:spacing w:before="216"/>
              <w:ind w:left="8"/>
              <w:rPr>
                <w:rFonts w:ascii="Times New Roman" w:hAnsi="Times New Roman" w:cs="Times New Roman"/>
                <w:sz w:val="24"/>
                <w:szCs w:val="24"/>
              </w:rPr>
            </w:pPr>
            <w:r w:rsidRPr="005A6777">
              <w:rPr>
                <w:rFonts w:ascii="Times New Roman" w:hAnsi="Times New Roman" w:cs="Times New Roman"/>
                <w:w w:val="99"/>
                <w:sz w:val="24"/>
                <w:szCs w:val="24"/>
              </w:rPr>
              <w:t>1</w:t>
            </w:r>
          </w:p>
        </w:tc>
        <w:tc>
          <w:tcPr>
            <w:tcW w:w="4120" w:type="dxa"/>
          </w:tcPr>
          <w:p w14:paraId="5DC80914" w14:textId="77777777" w:rsidR="00540ABE" w:rsidRPr="00ED012F" w:rsidRDefault="00540ABE" w:rsidP="00513937">
            <w:pPr>
              <w:pStyle w:val="TableParagraph"/>
              <w:spacing w:before="216"/>
              <w:ind w:left="231"/>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calificaría su calidad de vida?</w:t>
            </w:r>
          </w:p>
        </w:tc>
        <w:tc>
          <w:tcPr>
            <w:tcW w:w="2007" w:type="dxa"/>
          </w:tcPr>
          <w:p w14:paraId="5E112C44" w14:textId="77777777" w:rsidR="00540ABE" w:rsidRPr="005A6777" w:rsidRDefault="00540ABE" w:rsidP="00513937">
            <w:pPr>
              <w:pStyle w:val="TableParagraph"/>
              <w:spacing w:before="216"/>
              <w:ind w:left="11"/>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8" w:type="dxa"/>
          </w:tcPr>
          <w:p w14:paraId="53DC0B09" w14:textId="77777777" w:rsidR="00540ABE" w:rsidRPr="005A6777" w:rsidRDefault="00540ABE" w:rsidP="00513937">
            <w:pPr>
              <w:pStyle w:val="TableParagraph"/>
              <w:spacing w:before="216"/>
              <w:ind w:left="11"/>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09" w:type="dxa"/>
          </w:tcPr>
          <w:p w14:paraId="3BA04C69" w14:textId="77777777" w:rsidR="00540ABE" w:rsidRPr="005A6777" w:rsidRDefault="00540ABE" w:rsidP="00513937">
            <w:pPr>
              <w:pStyle w:val="TableParagraph"/>
              <w:spacing w:before="216"/>
              <w:ind w:left="1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8" w:type="dxa"/>
          </w:tcPr>
          <w:p w14:paraId="0FA02074" w14:textId="77777777" w:rsidR="00540ABE" w:rsidRPr="005A6777" w:rsidRDefault="00540ABE" w:rsidP="00513937">
            <w:pPr>
              <w:pStyle w:val="TableParagraph"/>
              <w:spacing w:before="216"/>
              <w:ind w:left="15"/>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0" w:type="dxa"/>
          </w:tcPr>
          <w:p w14:paraId="0D09C07C" w14:textId="77777777" w:rsidR="00540ABE" w:rsidRPr="005A6777" w:rsidRDefault="00540ABE" w:rsidP="00513937">
            <w:pPr>
              <w:pStyle w:val="TableParagraph"/>
              <w:spacing w:before="216"/>
              <w:ind w:left="19"/>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4A4DC613" w14:textId="77777777" w:rsidR="00540ABE" w:rsidRPr="005A6777" w:rsidRDefault="00540ABE" w:rsidP="00540ABE">
      <w:pPr>
        <w:pStyle w:val="Textoindependiente"/>
        <w:rPr>
          <w:rFonts w:ascii="Times New Roman" w:hAnsi="Times New Roman" w:cs="Times New Roman"/>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
        <w:gridCol w:w="4234"/>
        <w:gridCol w:w="2008"/>
        <w:gridCol w:w="2009"/>
        <w:gridCol w:w="2010"/>
        <w:gridCol w:w="2009"/>
        <w:gridCol w:w="2011"/>
      </w:tblGrid>
      <w:tr w:rsidR="00540ABE" w:rsidRPr="005A6777" w14:paraId="68E92C88" w14:textId="77777777" w:rsidTr="00513937">
        <w:trPr>
          <w:trHeight w:val="505"/>
        </w:trPr>
        <w:tc>
          <w:tcPr>
            <w:tcW w:w="376" w:type="dxa"/>
          </w:tcPr>
          <w:p w14:paraId="24B4A517" w14:textId="77777777" w:rsidR="00540ABE" w:rsidRPr="005A6777" w:rsidRDefault="00540ABE" w:rsidP="00513937">
            <w:pPr>
              <w:pStyle w:val="TableParagraph"/>
              <w:jc w:val="left"/>
              <w:rPr>
                <w:rFonts w:ascii="Times New Roman" w:hAnsi="Times New Roman" w:cs="Times New Roman"/>
                <w:sz w:val="24"/>
                <w:szCs w:val="24"/>
              </w:rPr>
            </w:pPr>
          </w:p>
        </w:tc>
        <w:tc>
          <w:tcPr>
            <w:tcW w:w="4234" w:type="dxa"/>
          </w:tcPr>
          <w:p w14:paraId="412E2332" w14:textId="77777777" w:rsidR="00540ABE" w:rsidRPr="005A6777" w:rsidRDefault="00540ABE" w:rsidP="00513937">
            <w:pPr>
              <w:pStyle w:val="TableParagraph"/>
              <w:jc w:val="left"/>
              <w:rPr>
                <w:rFonts w:ascii="Times New Roman" w:hAnsi="Times New Roman" w:cs="Times New Roman"/>
                <w:sz w:val="24"/>
                <w:szCs w:val="24"/>
              </w:rPr>
            </w:pPr>
          </w:p>
        </w:tc>
        <w:tc>
          <w:tcPr>
            <w:tcW w:w="2008" w:type="dxa"/>
          </w:tcPr>
          <w:p w14:paraId="220905B7" w14:textId="77777777" w:rsidR="00540ABE" w:rsidRPr="005A6777" w:rsidRDefault="00540ABE" w:rsidP="00513937">
            <w:pPr>
              <w:pStyle w:val="TableParagraph"/>
              <w:spacing w:line="254" w:lineRule="exact"/>
              <w:ind w:left="330" w:firstLine="465"/>
              <w:jc w:val="left"/>
              <w:rPr>
                <w:rFonts w:ascii="Times New Roman" w:hAnsi="Times New Roman" w:cs="Times New Roman"/>
                <w:sz w:val="24"/>
                <w:szCs w:val="24"/>
              </w:rPr>
            </w:pPr>
            <w:r w:rsidRPr="005A6777">
              <w:rPr>
                <w:rFonts w:ascii="Times New Roman" w:hAnsi="Times New Roman" w:cs="Times New Roman"/>
                <w:sz w:val="24"/>
                <w:szCs w:val="24"/>
              </w:rPr>
              <w:t xml:space="preserve">Muy </w:t>
            </w:r>
            <w:r w:rsidRPr="005A6777">
              <w:rPr>
                <w:rFonts w:ascii="Times New Roman" w:hAnsi="Times New Roman" w:cs="Times New Roman"/>
                <w:w w:val="95"/>
                <w:sz w:val="24"/>
                <w:szCs w:val="24"/>
              </w:rPr>
              <w:t>insatisfecho/a</w:t>
            </w:r>
          </w:p>
        </w:tc>
        <w:tc>
          <w:tcPr>
            <w:tcW w:w="2009" w:type="dxa"/>
          </w:tcPr>
          <w:p w14:paraId="4F2CFB12" w14:textId="77777777" w:rsidR="00540ABE" w:rsidRPr="005A6777" w:rsidRDefault="00540ABE" w:rsidP="00513937">
            <w:pPr>
              <w:pStyle w:val="TableParagraph"/>
              <w:spacing w:line="254" w:lineRule="exact"/>
              <w:ind w:left="329" w:firstLine="262"/>
              <w:jc w:val="left"/>
              <w:rPr>
                <w:rFonts w:ascii="Times New Roman" w:hAnsi="Times New Roman" w:cs="Times New Roman"/>
                <w:sz w:val="24"/>
                <w:szCs w:val="24"/>
              </w:rPr>
            </w:pPr>
            <w:r w:rsidRPr="005A6777">
              <w:rPr>
                <w:rFonts w:ascii="Times New Roman" w:hAnsi="Times New Roman" w:cs="Times New Roman"/>
                <w:sz w:val="24"/>
                <w:szCs w:val="24"/>
              </w:rPr>
              <w:t xml:space="preserve">Un poco </w:t>
            </w:r>
            <w:r w:rsidRPr="005A6777">
              <w:rPr>
                <w:rFonts w:ascii="Times New Roman" w:hAnsi="Times New Roman" w:cs="Times New Roman"/>
                <w:w w:val="95"/>
                <w:sz w:val="24"/>
                <w:szCs w:val="24"/>
              </w:rPr>
              <w:t>insatisfecho/a</w:t>
            </w:r>
          </w:p>
        </w:tc>
        <w:tc>
          <w:tcPr>
            <w:tcW w:w="2010" w:type="dxa"/>
          </w:tcPr>
          <w:p w14:paraId="0BA8C738" w14:textId="77777777" w:rsidR="00540ABE" w:rsidRPr="005A6777" w:rsidRDefault="00540ABE" w:rsidP="00513937">
            <w:pPr>
              <w:pStyle w:val="TableParagraph"/>
              <w:spacing w:before="123"/>
              <w:ind w:left="433" w:right="427"/>
              <w:rPr>
                <w:rFonts w:ascii="Times New Roman" w:hAnsi="Times New Roman" w:cs="Times New Roman"/>
                <w:sz w:val="24"/>
                <w:szCs w:val="24"/>
              </w:rPr>
            </w:pPr>
            <w:r w:rsidRPr="005A6777">
              <w:rPr>
                <w:rFonts w:ascii="Times New Roman" w:hAnsi="Times New Roman" w:cs="Times New Roman"/>
                <w:sz w:val="24"/>
                <w:szCs w:val="24"/>
              </w:rPr>
              <w:t>Lo normal</w:t>
            </w:r>
          </w:p>
        </w:tc>
        <w:tc>
          <w:tcPr>
            <w:tcW w:w="2009" w:type="dxa"/>
          </w:tcPr>
          <w:p w14:paraId="64EF757A" w14:textId="77777777" w:rsidR="00540ABE" w:rsidRPr="005A6777" w:rsidRDefault="00540ABE" w:rsidP="00513937">
            <w:pPr>
              <w:pStyle w:val="TableParagraph"/>
              <w:spacing w:line="254" w:lineRule="exact"/>
              <w:ind w:left="414" w:right="390" w:firstLine="152"/>
              <w:jc w:val="left"/>
              <w:rPr>
                <w:rFonts w:ascii="Times New Roman" w:hAnsi="Times New Roman" w:cs="Times New Roman"/>
                <w:sz w:val="24"/>
                <w:szCs w:val="24"/>
              </w:rPr>
            </w:pPr>
            <w:r w:rsidRPr="005A6777">
              <w:rPr>
                <w:rFonts w:ascii="Times New Roman" w:hAnsi="Times New Roman" w:cs="Times New Roman"/>
                <w:sz w:val="24"/>
                <w:szCs w:val="24"/>
              </w:rPr>
              <w:t>Bastante satisfecho/a</w:t>
            </w:r>
          </w:p>
        </w:tc>
        <w:tc>
          <w:tcPr>
            <w:tcW w:w="2011" w:type="dxa"/>
          </w:tcPr>
          <w:p w14:paraId="517AA3C2" w14:textId="77777777" w:rsidR="00540ABE" w:rsidRPr="005A6777" w:rsidRDefault="00540ABE" w:rsidP="00513937">
            <w:pPr>
              <w:pStyle w:val="TableParagraph"/>
              <w:spacing w:before="123"/>
              <w:ind w:left="144" w:right="139"/>
              <w:rPr>
                <w:rFonts w:ascii="Times New Roman" w:hAnsi="Times New Roman" w:cs="Times New Roman"/>
                <w:sz w:val="24"/>
                <w:szCs w:val="24"/>
              </w:rPr>
            </w:pPr>
            <w:r w:rsidRPr="005A6777">
              <w:rPr>
                <w:rFonts w:ascii="Times New Roman" w:hAnsi="Times New Roman" w:cs="Times New Roman"/>
                <w:sz w:val="24"/>
                <w:szCs w:val="24"/>
              </w:rPr>
              <w:t>Muy satisfecho/a</w:t>
            </w:r>
          </w:p>
        </w:tc>
      </w:tr>
      <w:tr w:rsidR="00540ABE" w:rsidRPr="005A6777" w14:paraId="57882563" w14:textId="77777777" w:rsidTr="00513937">
        <w:trPr>
          <w:trHeight w:val="687"/>
        </w:trPr>
        <w:tc>
          <w:tcPr>
            <w:tcW w:w="376" w:type="dxa"/>
          </w:tcPr>
          <w:p w14:paraId="545E3C31" w14:textId="77777777" w:rsidR="00540ABE" w:rsidRPr="005A6777" w:rsidRDefault="00540ABE" w:rsidP="00513937">
            <w:pPr>
              <w:pStyle w:val="TableParagraph"/>
              <w:spacing w:before="214"/>
              <w:ind w:left="125"/>
              <w:jc w:val="left"/>
              <w:rPr>
                <w:rFonts w:ascii="Times New Roman" w:hAnsi="Times New Roman" w:cs="Times New Roman"/>
                <w:sz w:val="24"/>
                <w:szCs w:val="24"/>
              </w:rPr>
            </w:pPr>
            <w:r w:rsidRPr="005A6777">
              <w:rPr>
                <w:rFonts w:ascii="Times New Roman" w:hAnsi="Times New Roman" w:cs="Times New Roman"/>
                <w:w w:val="99"/>
                <w:sz w:val="24"/>
                <w:szCs w:val="24"/>
              </w:rPr>
              <w:t>2</w:t>
            </w:r>
          </w:p>
        </w:tc>
        <w:tc>
          <w:tcPr>
            <w:tcW w:w="4234" w:type="dxa"/>
          </w:tcPr>
          <w:p w14:paraId="3E37F506" w14:textId="77777777" w:rsidR="00540ABE" w:rsidRPr="00ED012F" w:rsidRDefault="00540ABE" w:rsidP="00513937">
            <w:pPr>
              <w:pStyle w:val="TableParagraph"/>
              <w:spacing w:before="86"/>
              <w:ind w:left="1790" w:right="366" w:hanging="1401"/>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 salud?</w:t>
            </w:r>
          </w:p>
        </w:tc>
        <w:tc>
          <w:tcPr>
            <w:tcW w:w="2008" w:type="dxa"/>
          </w:tcPr>
          <w:p w14:paraId="03BFBD20" w14:textId="77777777" w:rsidR="00540ABE" w:rsidRPr="005A6777" w:rsidRDefault="00540ABE" w:rsidP="00513937">
            <w:pPr>
              <w:pStyle w:val="TableParagraph"/>
              <w:spacing w:before="214"/>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6DC73536" w14:textId="77777777" w:rsidR="00540ABE" w:rsidRPr="005A6777" w:rsidRDefault="00540ABE" w:rsidP="00513937">
            <w:pPr>
              <w:pStyle w:val="TableParagraph"/>
              <w:spacing w:before="214"/>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E51487D" w14:textId="77777777" w:rsidR="00540ABE" w:rsidRPr="005A6777" w:rsidRDefault="00540ABE" w:rsidP="00513937">
            <w:pPr>
              <w:pStyle w:val="TableParagraph"/>
              <w:spacing w:before="214"/>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5F569E3A" w14:textId="77777777" w:rsidR="00540ABE" w:rsidRPr="005A6777" w:rsidRDefault="00540ABE" w:rsidP="00513937">
            <w:pPr>
              <w:pStyle w:val="TableParagraph"/>
              <w:spacing w:before="214"/>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19010777" w14:textId="77777777" w:rsidR="00540ABE" w:rsidRPr="005A6777" w:rsidRDefault="00540ABE" w:rsidP="00513937">
            <w:pPr>
              <w:pStyle w:val="TableParagraph"/>
              <w:spacing w:before="214"/>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1D0F39E8" w14:textId="77777777" w:rsidR="00540ABE" w:rsidRPr="005A6777" w:rsidRDefault="00540ABE" w:rsidP="00540ABE">
      <w:pPr>
        <w:pStyle w:val="Textoindependiente"/>
        <w:spacing w:before="11"/>
        <w:rPr>
          <w:rFonts w:ascii="Times New Roman" w:hAnsi="Times New Roman" w:cs="Times New Roman"/>
          <w:sz w:val="24"/>
          <w:szCs w:val="24"/>
        </w:rPr>
      </w:pPr>
    </w:p>
    <w:p w14:paraId="6C2D452E" w14:textId="77777777" w:rsidR="00540ABE" w:rsidRPr="00ED012F" w:rsidRDefault="00540ABE" w:rsidP="00540ABE">
      <w:pPr>
        <w:pStyle w:val="Textoindependiente"/>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t>Las siguientes preguntas hacen referencia al grado en que ha experimentado ciertos hechos en las dos últimas semanas.</w:t>
      </w:r>
    </w:p>
    <w:p w14:paraId="1FC3F5FE" w14:textId="77777777" w:rsidR="00540ABE" w:rsidRPr="00ED012F" w:rsidRDefault="00540ABE" w:rsidP="00540ABE">
      <w:pPr>
        <w:pStyle w:val="Textoindependiente"/>
        <w:spacing w:before="1"/>
        <w:rPr>
          <w:rFonts w:ascii="Times New Roman" w:hAnsi="Times New Roman" w:cs="Times New Roman"/>
          <w:sz w:val="24"/>
          <w:szCs w:val="24"/>
          <w:lang w:val="es-EC"/>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4131"/>
        <w:gridCol w:w="2008"/>
        <w:gridCol w:w="2009"/>
        <w:gridCol w:w="2010"/>
        <w:gridCol w:w="2009"/>
        <w:gridCol w:w="2011"/>
      </w:tblGrid>
      <w:tr w:rsidR="00540ABE" w:rsidRPr="005A6777" w14:paraId="331D99C2" w14:textId="77777777" w:rsidTr="00513937">
        <w:trPr>
          <w:trHeight w:val="569"/>
        </w:trPr>
        <w:tc>
          <w:tcPr>
            <w:tcW w:w="479" w:type="dxa"/>
          </w:tcPr>
          <w:p w14:paraId="3BC0C38D"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4131" w:type="dxa"/>
          </w:tcPr>
          <w:p w14:paraId="6D1ACD7D"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2008" w:type="dxa"/>
          </w:tcPr>
          <w:p w14:paraId="384A2960" w14:textId="77777777" w:rsidR="00540ABE" w:rsidRPr="005A6777" w:rsidRDefault="00540ABE" w:rsidP="00513937">
            <w:pPr>
              <w:pStyle w:val="TableParagraph"/>
              <w:spacing w:before="156"/>
              <w:ind w:left="177" w:right="171"/>
              <w:rPr>
                <w:rFonts w:ascii="Times New Roman" w:hAnsi="Times New Roman" w:cs="Times New Roman"/>
                <w:sz w:val="24"/>
                <w:szCs w:val="24"/>
              </w:rPr>
            </w:pPr>
            <w:r w:rsidRPr="005A6777">
              <w:rPr>
                <w:rFonts w:ascii="Times New Roman" w:hAnsi="Times New Roman" w:cs="Times New Roman"/>
                <w:sz w:val="24"/>
                <w:szCs w:val="24"/>
              </w:rPr>
              <w:t>Nada</w:t>
            </w:r>
          </w:p>
        </w:tc>
        <w:tc>
          <w:tcPr>
            <w:tcW w:w="2009" w:type="dxa"/>
          </w:tcPr>
          <w:p w14:paraId="1022102F" w14:textId="77777777" w:rsidR="00540ABE" w:rsidRPr="005A6777" w:rsidRDefault="00540ABE" w:rsidP="00513937">
            <w:pPr>
              <w:pStyle w:val="TableParagraph"/>
              <w:spacing w:before="156"/>
              <w:ind w:left="175" w:right="170"/>
              <w:rPr>
                <w:rFonts w:ascii="Times New Roman" w:hAnsi="Times New Roman" w:cs="Times New Roman"/>
                <w:sz w:val="24"/>
                <w:szCs w:val="24"/>
              </w:rPr>
            </w:pPr>
            <w:r w:rsidRPr="005A6777">
              <w:rPr>
                <w:rFonts w:ascii="Times New Roman" w:hAnsi="Times New Roman" w:cs="Times New Roman"/>
                <w:sz w:val="24"/>
                <w:szCs w:val="24"/>
              </w:rPr>
              <w:t>Un poco</w:t>
            </w:r>
          </w:p>
        </w:tc>
        <w:tc>
          <w:tcPr>
            <w:tcW w:w="2010" w:type="dxa"/>
          </w:tcPr>
          <w:p w14:paraId="05D3996B" w14:textId="77777777" w:rsidR="00540ABE" w:rsidRPr="005A6777" w:rsidRDefault="00540ABE" w:rsidP="00513937">
            <w:pPr>
              <w:pStyle w:val="TableParagraph"/>
              <w:spacing w:before="156"/>
              <w:ind w:left="432" w:right="427"/>
              <w:rPr>
                <w:rFonts w:ascii="Times New Roman" w:hAnsi="Times New Roman" w:cs="Times New Roman"/>
                <w:sz w:val="24"/>
                <w:szCs w:val="24"/>
              </w:rPr>
            </w:pPr>
            <w:r w:rsidRPr="005A6777">
              <w:rPr>
                <w:rFonts w:ascii="Times New Roman" w:hAnsi="Times New Roman" w:cs="Times New Roman"/>
                <w:sz w:val="24"/>
                <w:szCs w:val="24"/>
              </w:rPr>
              <w:t>Lo normal</w:t>
            </w:r>
          </w:p>
        </w:tc>
        <w:tc>
          <w:tcPr>
            <w:tcW w:w="2009" w:type="dxa"/>
          </w:tcPr>
          <w:p w14:paraId="21B15625" w14:textId="77777777" w:rsidR="00540ABE" w:rsidRPr="005A6777" w:rsidRDefault="00540ABE" w:rsidP="00513937">
            <w:pPr>
              <w:pStyle w:val="TableParagraph"/>
              <w:spacing w:before="156"/>
              <w:ind w:left="172" w:right="170"/>
              <w:rPr>
                <w:rFonts w:ascii="Times New Roman" w:hAnsi="Times New Roman" w:cs="Times New Roman"/>
                <w:sz w:val="24"/>
                <w:szCs w:val="24"/>
              </w:rPr>
            </w:pPr>
            <w:r w:rsidRPr="005A6777">
              <w:rPr>
                <w:rFonts w:ascii="Times New Roman" w:hAnsi="Times New Roman" w:cs="Times New Roman"/>
                <w:sz w:val="24"/>
                <w:szCs w:val="24"/>
              </w:rPr>
              <w:t>Bastante</w:t>
            </w:r>
          </w:p>
        </w:tc>
        <w:tc>
          <w:tcPr>
            <w:tcW w:w="2011" w:type="dxa"/>
          </w:tcPr>
          <w:p w14:paraId="2B428CBB" w14:textId="77777777" w:rsidR="00540ABE" w:rsidRPr="005A6777" w:rsidRDefault="00540ABE" w:rsidP="00513937">
            <w:pPr>
              <w:pStyle w:val="TableParagraph"/>
              <w:spacing w:before="156"/>
              <w:ind w:left="144" w:right="140"/>
              <w:rPr>
                <w:rFonts w:ascii="Times New Roman" w:hAnsi="Times New Roman" w:cs="Times New Roman"/>
                <w:sz w:val="24"/>
                <w:szCs w:val="24"/>
              </w:rPr>
            </w:pPr>
            <w:r w:rsidRPr="005A6777">
              <w:rPr>
                <w:rFonts w:ascii="Times New Roman" w:hAnsi="Times New Roman" w:cs="Times New Roman"/>
                <w:sz w:val="24"/>
                <w:szCs w:val="24"/>
              </w:rPr>
              <w:t>Extremadamente</w:t>
            </w:r>
          </w:p>
        </w:tc>
      </w:tr>
      <w:tr w:rsidR="00540ABE" w:rsidRPr="005A6777" w14:paraId="374363BC" w14:textId="77777777" w:rsidTr="00513937">
        <w:trPr>
          <w:trHeight w:val="600"/>
        </w:trPr>
        <w:tc>
          <w:tcPr>
            <w:tcW w:w="479" w:type="dxa"/>
          </w:tcPr>
          <w:p w14:paraId="11A06752"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4131" w:type="dxa"/>
          </w:tcPr>
          <w:p w14:paraId="51A85EF9" w14:textId="77777777" w:rsidR="00540ABE" w:rsidRPr="00ED012F" w:rsidRDefault="00540ABE" w:rsidP="00513937">
            <w:pPr>
              <w:pStyle w:val="TableParagraph"/>
              <w:spacing w:before="44"/>
              <w:ind w:left="125" w:right="99" w:firstLine="104"/>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¿Hasta qué punto piensa que el dolor (físico) le impide hacer lo que necesita?</w:t>
            </w:r>
          </w:p>
        </w:tc>
        <w:tc>
          <w:tcPr>
            <w:tcW w:w="2008" w:type="dxa"/>
          </w:tcPr>
          <w:p w14:paraId="43505A69"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7CA953D2" w14:textId="77777777" w:rsidR="00540ABE" w:rsidRPr="005A6777" w:rsidRDefault="00540ABE" w:rsidP="00513937">
            <w:pPr>
              <w:pStyle w:val="TableParagraph"/>
              <w:spacing w:before="170"/>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7018BCA"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615C7875" w14:textId="77777777" w:rsidR="00540ABE" w:rsidRPr="005A6777" w:rsidRDefault="00540ABE" w:rsidP="00513937">
            <w:pPr>
              <w:pStyle w:val="TableParagraph"/>
              <w:spacing w:before="170"/>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3386038F"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1814E553" w14:textId="77777777" w:rsidTr="00513937">
        <w:trPr>
          <w:trHeight w:val="758"/>
        </w:trPr>
        <w:tc>
          <w:tcPr>
            <w:tcW w:w="479" w:type="dxa"/>
          </w:tcPr>
          <w:p w14:paraId="2F55F485" w14:textId="77777777" w:rsidR="00540ABE" w:rsidRPr="005A6777" w:rsidRDefault="00540ABE" w:rsidP="00513937">
            <w:pPr>
              <w:pStyle w:val="TableParagraph"/>
              <w:spacing w:before="9"/>
              <w:jc w:val="left"/>
              <w:rPr>
                <w:rFonts w:ascii="Times New Roman" w:hAnsi="Times New Roman" w:cs="Times New Roman"/>
                <w:sz w:val="24"/>
                <w:szCs w:val="24"/>
              </w:rPr>
            </w:pPr>
          </w:p>
          <w:p w14:paraId="0F926843" w14:textId="77777777" w:rsidR="00540ABE" w:rsidRPr="005A6777" w:rsidRDefault="00540ABE" w:rsidP="00513937">
            <w:pPr>
              <w:pStyle w:val="TableParagraph"/>
              <w:ind w:left="7"/>
              <w:rPr>
                <w:rFonts w:ascii="Times New Roman" w:hAnsi="Times New Roman" w:cs="Times New Roman"/>
                <w:sz w:val="24"/>
                <w:szCs w:val="24"/>
              </w:rPr>
            </w:pPr>
            <w:r w:rsidRPr="005A6777">
              <w:rPr>
                <w:rFonts w:ascii="Times New Roman" w:hAnsi="Times New Roman" w:cs="Times New Roman"/>
                <w:w w:val="99"/>
                <w:sz w:val="24"/>
                <w:szCs w:val="24"/>
              </w:rPr>
              <w:t>4</w:t>
            </w:r>
          </w:p>
        </w:tc>
        <w:tc>
          <w:tcPr>
            <w:tcW w:w="4131" w:type="dxa"/>
          </w:tcPr>
          <w:p w14:paraId="7EB692ED" w14:textId="77777777" w:rsidR="00540ABE" w:rsidRPr="00ED012F" w:rsidRDefault="00540ABE" w:rsidP="00513937">
            <w:pPr>
              <w:pStyle w:val="TableParagraph"/>
              <w:ind w:left="241" w:right="233"/>
              <w:rPr>
                <w:rFonts w:ascii="Times New Roman" w:hAnsi="Times New Roman" w:cs="Times New Roman"/>
                <w:sz w:val="24"/>
                <w:szCs w:val="24"/>
                <w:lang w:val="es-EC"/>
              </w:rPr>
            </w:pPr>
            <w:r w:rsidRPr="00ED012F">
              <w:rPr>
                <w:rFonts w:ascii="Times New Roman" w:hAnsi="Times New Roman" w:cs="Times New Roman"/>
                <w:sz w:val="24"/>
                <w:szCs w:val="24"/>
                <w:lang w:val="es-EC"/>
              </w:rPr>
              <w:t>¿En qué grado necesita de un tratamiento médico para funcionar en</w:t>
            </w:r>
          </w:p>
          <w:p w14:paraId="3D2F7DF7" w14:textId="77777777" w:rsidR="00540ABE" w:rsidRPr="005A6777" w:rsidRDefault="00540ABE" w:rsidP="00513937">
            <w:pPr>
              <w:pStyle w:val="TableParagraph"/>
              <w:spacing w:line="235" w:lineRule="exact"/>
              <w:ind w:left="241" w:right="233"/>
              <w:rPr>
                <w:rFonts w:ascii="Times New Roman" w:hAnsi="Times New Roman" w:cs="Times New Roman"/>
                <w:sz w:val="24"/>
                <w:szCs w:val="24"/>
              </w:rPr>
            </w:pPr>
            <w:r w:rsidRPr="005A6777">
              <w:rPr>
                <w:rFonts w:ascii="Times New Roman" w:hAnsi="Times New Roman" w:cs="Times New Roman"/>
                <w:sz w:val="24"/>
                <w:szCs w:val="24"/>
              </w:rPr>
              <w:t>su vida diaria?</w:t>
            </w:r>
          </w:p>
        </w:tc>
        <w:tc>
          <w:tcPr>
            <w:tcW w:w="2008" w:type="dxa"/>
          </w:tcPr>
          <w:p w14:paraId="62004DE9" w14:textId="77777777" w:rsidR="00540ABE" w:rsidRPr="005A6777" w:rsidRDefault="00540ABE" w:rsidP="00513937">
            <w:pPr>
              <w:pStyle w:val="TableParagraph"/>
              <w:spacing w:before="9"/>
              <w:jc w:val="left"/>
              <w:rPr>
                <w:rFonts w:ascii="Times New Roman" w:hAnsi="Times New Roman" w:cs="Times New Roman"/>
                <w:sz w:val="24"/>
                <w:szCs w:val="24"/>
              </w:rPr>
            </w:pPr>
          </w:p>
          <w:p w14:paraId="40B9D40A"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340848CB" w14:textId="77777777" w:rsidR="00540ABE" w:rsidRPr="005A6777" w:rsidRDefault="00540ABE" w:rsidP="00513937">
            <w:pPr>
              <w:pStyle w:val="TableParagraph"/>
              <w:spacing w:before="9"/>
              <w:jc w:val="left"/>
              <w:rPr>
                <w:rFonts w:ascii="Times New Roman" w:hAnsi="Times New Roman" w:cs="Times New Roman"/>
                <w:sz w:val="24"/>
                <w:szCs w:val="24"/>
              </w:rPr>
            </w:pPr>
          </w:p>
          <w:p w14:paraId="3CDD6053" w14:textId="77777777" w:rsidR="00540ABE" w:rsidRPr="005A6777" w:rsidRDefault="00540ABE" w:rsidP="00513937">
            <w:pPr>
              <w:pStyle w:val="TableParagraph"/>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13C51C0F" w14:textId="77777777" w:rsidR="00540ABE" w:rsidRPr="005A6777" w:rsidRDefault="00540ABE" w:rsidP="00513937">
            <w:pPr>
              <w:pStyle w:val="TableParagraph"/>
              <w:spacing w:before="9"/>
              <w:jc w:val="left"/>
              <w:rPr>
                <w:rFonts w:ascii="Times New Roman" w:hAnsi="Times New Roman" w:cs="Times New Roman"/>
                <w:sz w:val="24"/>
                <w:szCs w:val="24"/>
              </w:rPr>
            </w:pPr>
          </w:p>
          <w:p w14:paraId="0BD21F01" w14:textId="77777777" w:rsidR="00540ABE" w:rsidRPr="005A6777" w:rsidRDefault="00540ABE" w:rsidP="00513937">
            <w:pPr>
              <w:pStyle w:val="TableParagraph"/>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16FC1BA5" w14:textId="77777777" w:rsidR="00540ABE" w:rsidRPr="005A6777" w:rsidRDefault="00540ABE" w:rsidP="00513937">
            <w:pPr>
              <w:pStyle w:val="TableParagraph"/>
              <w:spacing w:before="9"/>
              <w:jc w:val="left"/>
              <w:rPr>
                <w:rFonts w:ascii="Times New Roman" w:hAnsi="Times New Roman" w:cs="Times New Roman"/>
                <w:sz w:val="24"/>
                <w:szCs w:val="24"/>
              </w:rPr>
            </w:pPr>
          </w:p>
          <w:p w14:paraId="60BD37D8" w14:textId="77777777" w:rsidR="00540ABE" w:rsidRPr="005A6777" w:rsidRDefault="00540ABE" w:rsidP="00513937">
            <w:pPr>
              <w:pStyle w:val="TableParagraph"/>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56144E6E" w14:textId="77777777" w:rsidR="00540ABE" w:rsidRPr="005A6777" w:rsidRDefault="00540ABE" w:rsidP="00513937">
            <w:pPr>
              <w:pStyle w:val="TableParagraph"/>
              <w:spacing w:before="9"/>
              <w:jc w:val="left"/>
              <w:rPr>
                <w:rFonts w:ascii="Times New Roman" w:hAnsi="Times New Roman" w:cs="Times New Roman"/>
                <w:sz w:val="24"/>
                <w:szCs w:val="24"/>
              </w:rPr>
            </w:pPr>
          </w:p>
          <w:p w14:paraId="6411C08E"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7E8A7271" w14:textId="77777777" w:rsidTr="00513937">
        <w:trPr>
          <w:trHeight w:val="600"/>
        </w:trPr>
        <w:tc>
          <w:tcPr>
            <w:tcW w:w="479" w:type="dxa"/>
          </w:tcPr>
          <w:p w14:paraId="74AE5D8B"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5</w:t>
            </w:r>
          </w:p>
        </w:tc>
        <w:tc>
          <w:tcPr>
            <w:tcW w:w="4131" w:type="dxa"/>
          </w:tcPr>
          <w:p w14:paraId="604786C5" w14:textId="77777777" w:rsidR="00540ABE" w:rsidRPr="00ED012F" w:rsidRDefault="00540ABE" w:rsidP="00513937">
            <w:pPr>
              <w:pStyle w:val="TableParagraph"/>
              <w:spacing w:before="170"/>
              <w:ind w:left="688"/>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¿Cuánto disfruta de la vida?</w:t>
            </w:r>
          </w:p>
        </w:tc>
        <w:tc>
          <w:tcPr>
            <w:tcW w:w="2008" w:type="dxa"/>
          </w:tcPr>
          <w:p w14:paraId="330A1559"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24E1D2BF" w14:textId="77777777" w:rsidR="00540ABE" w:rsidRPr="005A6777" w:rsidRDefault="00540ABE" w:rsidP="00513937">
            <w:pPr>
              <w:pStyle w:val="TableParagraph"/>
              <w:spacing w:before="170"/>
              <w:ind w:left="5"/>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65EB3F2" w14:textId="77777777" w:rsidR="00540ABE" w:rsidRPr="005A6777" w:rsidRDefault="00540ABE" w:rsidP="00513937">
            <w:pPr>
              <w:pStyle w:val="TableParagraph"/>
              <w:spacing w:before="170"/>
              <w:ind w:left="9"/>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7A29F41F" w14:textId="77777777" w:rsidR="00540ABE" w:rsidRPr="005A6777" w:rsidRDefault="00540ABE" w:rsidP="00513937">
            <w:pPr>
              <w:pStyle w:val="TableParagraph"/>
              <w:spacing w:before="170"/>
              <w:ind w:left="5"/>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368745B8"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6E1C000E" w14:textId="77777777" w:rsidTr="00513937">
        <w:trPr>
          <w:trHeight w:val="599"/>
        </w:trPr>
        <w:tc>
          <w:tcPr>
            <w:tcW w:w="479" w:type="dxa"/>
          </w:tcPr>
          <w:p w14:paraId="205547A6"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6</w:t>
            </w:r>
          </w:p>
        </w:tc>
        <w:tc>
          <w:tcPr>
            <w:tcW w:w="4131" w:type="dxa"/>
          </w:tcPr>
          <w:p w14:paraId="02AA62AE" w14:textId="77777777" w:rsidR="00540ABE" w:rsidRPr="00ED012F" w:rsidRDefault="00540ABE" w:rsidP="00513937">
            <w:pPr>
              <w:pStyle w:val="TableParagraph"/>
              <w:spacing w:before="44"/>
              <w:ind w:left="1379" w:right="246" w:hanging="1108"/>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¿Hasta qué punto siente que su vida tiene sentido?</w:t>
            </w:r>
          </w:p>
        </w:tc>
        <w:tc>
          <w:tcPr>
            <w:tcW w:w="2008" w:type="dxa"/>
          </w:tcPr>
          <w:p w14:paraId="5D98699A"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3B182239" w14:textId="77777777" w:rsidR="00540ABE" w:rsidRPr="005A6777" w:rsidRDefault="00540ABE" w:rsidP="00513937">
            <w:pPr>
              <w:pStyle w:val="TableParagraph"/>
              <w:spacing w:before="170"/>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27E5B70E"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32AC5F77" w14:textId="77777777" w:rsidR="00540ABE" w:rsidRPr="005A6777" w:rsidRDefault="00540ABE" w:rsidP="00513937">
            <w:pPr>
              <w:pStyle w:val="TableParagraph"/>
              <w:spacing w:before="170"/>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19D727BB"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6ECAFE03" w14:textId="77777777" w:rsidTr="00513937">
        <w:trPr>
          <w:trHeight w:val="599"/>
        </w:trPr>
        <w:tc>
          <w:tcPr>
            <w:tcW w:w="479" w:type="dxa"/>
          </w:tcPr>
          <w:p w14:paraId="433B1218"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lastRenderedPageBreak/>
              <w:t>7</w:t>
            </w:r>
          </w:p>
        </w:tc>
        <w:tc>
          <w:tcPr>
            <w:tcW w:w="4131" w:type="dxa"/>
          </w:tcPr>
          <w:p w14:paraId="4C320A0B" w14:textId="77777777" w:rsidR="00540ABE" w:rsidRPr="00ED012F" w:rsidRDefault="00540ABE" w:rsidP="00513937">
            <w:pPr>
              <w:pStyle w:val="TableParagraph"/>
              <w:spacing w:before="44"/>
              <w:ind w:left="1318" w:right="765" w:hanging="526"/>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¿Cuál es su capacidad de concentración?</w:t>
            </w:r>
          </w:p>
        </w:tc>
        <w:tc>
          <w:tcPr>
            <w:tcW w:w="2008" w:type="dxa"/>
          </w:tcPr>
          <w:p w14:paraId="36B83458"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53BCE078" w14:textId="77777777" w:rsidR="00540ABE" w:rsidRPr="005A6777" w:rsidRDefault="00540ABE" w:rsidP="00513937">
            <w:pPr>
              <w:pStyle w:val="TableParagraph"/>
              <w:spacing w:before="170"/>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FFC46E5"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5C3876DD" w14:textId="77777777" w:rsidR="00540ABE" w:rsidRPr="005A6777" w:rsidRDefault="00540ABE" w:rsidP="00513937">
            <w:pPr>
              <w:pStyle w:val="TableParagraph"/>
              <w:spacing w:before="170"/>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7D34D48C"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38F68C0B" w14:textId="77777777" w:rsidTr="00513937">
        <w:trPr>
          <w:trHeight w:val="600"/>
        </w:trPr>
        <w:tc>
          <w:tcPr>
            <w:tcW w:w="479" w:type="dxa"/>
          </w:tcPr>
          <w:p w14:paraId="7C7F9C5E"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8</w:t>
            </w:r>
          </w:p>
        </w:tc>
        <w:tc>
          <w:tcPr>
            <w:tcW w:w="4131" w:type="dxa"/>
          </w:tcPr>
          <w:p w14:paraId="469EB5EA" w14:textId="77777777" w:rsidR="00540ABE" w:rsidRPr="00ED012F" w:rsidRDefault="00540ABE" w:rsidP="00513937">
            <w:pPr>
              <w:pStyle w:val="TableParagraph"/>
              <w:spacing w:before="44"/>
              <w:ind w:left="1733" w:right="246" w:hanging="1462"/>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¿Cuánta seguridad siente en su vida diaria?</w:t>
            </w:r>
          </w:p>
        </w:tc>
        <w:tc>
          <w:tcPr>
            <w:tcW w:w="2008" w:type="dxa"/>
          </w:tcPr>
          <w:p w14:paraId="51B59DE9"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3F77CD8F" w14:textId="77777777" w:rsidR="00540ABE" w:rsidRPr="005A6777" w:rsidRDefault="00540ABE" w:rsidP="00513937">
            <w:pPr>
              <w:pStyle w:val="TableParagraph"/>
              <w:spacing w:before="170"/>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7215BF96"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4763D920" w14:textId="77777777" w:rsidR="00540ABE" w:rsidRPr="005A6777" w:rsidRDefault="00540ABE" w:rsidP="00513937">
            <w:pPr>
              <w:pStyle w:val="TableParagraph"/>
              <w:spacing w:before="170"/>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5C8D6F60"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46D2F2A4" w14:textId="77777777" w:rsidTr="00513937">
        <w:trPr>
          <w:trHeight w:val="599"/>
        </w:trPr>
        <w:tc>
          <w:tcPr>
            <w:tcW w:w="479" w:type="dxa"/>
          </w:tcPr>
          <w:p w14:paraId="6567577D"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9</w:t>
            </w:r>
          </w:p>
        </w:tc>
        <w:tc>
          <w:tcPr>
            <w:tcW w:w="4131" w:type="dxa"/>
          </w:tcPr>
          <w:p w14:paraId="489439EA" w14:textId="77777777" w:rsidR="00540ABE" w:rsidRPr="00ED012F" w:rsidRDefault="00540ABE" w:rsidP="00513937">
            <w:pPr>
              <w:pStyle w:val="TableParagraph"/>
              <w:spacing w:before="44"/>
              <w:ind w:left="1012" w:right="276" w:hanging="710"/>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saludable es el ambiente físico a su alrededor?</w:t>
            </w:r>
          </w:p>
        </w:tc>
        <w:tc>
          <w:tcPr>
            <w:tcW w:w="2008" w:type="dxa"/>
          </w:tcPr>
          <w:p w14:paraId="797EA83C"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B090B06" w14:textId="77777777" w:rsidR="00540ABE" w:rsidRPr="005A6777" w:rsidRDefault="00540ABE" w:rsidP="00513937">
            <w:pPr>
              <w:pStyle w:val="TableParagraph"/>
              <w:spacing w:before="170"/>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74F89727" w14:textId="77777777" w:rsidR="00540ABE" w:rsidRPr="005A6777" w:rsidRDefault="00540ABE" w:rsidP="00513937">
            <w:pPr>
              <w:pStyle w:val="TableParagraph"/>
              <w:spacing w:before="170"/>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7FCBB949" w14:textId="77777777" w:rsidR="00540ABE" w:rsidRPr="005A6777" w:rsidRDefault="00540ABE" w:rsidP="00513937">
            <w:pPr>
              <w:pStyle w:val="TableParagraph"/>
              <w:spacing w:before="170"/>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45902B1E" w14:textId="77777777" w:rsidR="00540ABE" w:rsidRPr="005A6777" w:rsidRDefault="00540ABE" w:rsidP="00513937">
            <w:pPr>
              <w:pStyle w:val="TableParagraph"/>
              <w:spacing w:before="170"/>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25B36821" w14:textId="77777777" w:rsidR="00540ABE" w:rsidRDefault="00540ABE" w:rsidP="00540ABE">
      <w:pPr>
        <w:rPr>
          <w:rFonts w:ascii="Times New Roman" w:hAnsi="Times New Roman" w:cs="Times New Roman"/>
          <w:sz w:val="24"/>
          <w:szCs w:val="24"/>
        </w:rPr>
      </w:pPr>
    </w:p>
    <w:p w14:paraId="6EAE78B3" w14:textId="77777777" w:rsidR="00540ABE" w:rsidRPr="00ED012F" w:rsidRDefault="00540ABE" w:rsidP="00540ABE">
      <w:pPr>
        <w:pStyle w:val="Textoindependiente"/>
        <w:spacing w:before="157" w:line="360" w:lineRule="auto"/>
        <w:ind w:right="1018"/>
        <w:rPr>
          <w:rFonts w:ascii="Times New Roman" w:hAnsi="Times New Roman" w:cs="Times New Roman"/>
          <w:sz w:val="24"/>
          <w:szCs w:val="24"/>
          <w:lang w:val="es-EC"/>
        </w:rPr>
      </w:pPr>
      <w:r w:rsidRPr="00ED012F">
        <w:rPr>
          <w:rFonts w:ascii="Times New Roman" w:hAnsi="Times New Roman" w:cs="Times New Roman"/>
          <w:sz w:val="24"/>
          <w:szCs w:val="24"/>
          <w:lang w:val="es-EC"/>
        </w:rPr>
        <w:t>Las siguientes preguntas hacen referencia a si usted experimenta o fue capaz de hacer ciertas cosas en las dos últimas semanas, y en qué medida.</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4131"/>
        <w:gridCol w:w="2008"/>
        <w:gridCol w:w="2009"/>
        <w:gridCol w:w="2010"/>
        <w:gridCol w:w="2009"/>
        <w:gridCol w:w="2011"/>
      </w:tblGrid>
      <w:tr w:rsidR="00540ABE" w:rsidRPr="005A6777" w14:paraId="132477F7" w14:textId="77777777" w:rsidTr="00513937">
        <w:trPr>
          <w:trHeight w:val="570"/>
        </w:trPr>
        <w:tc>
          <w:tcPr>
            <w:tcW w:w="479" w:type="dxa"/>
          </w:tcPr>
          <w:p w14:paraId="36596C81"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4131" w:type="dxa"/>
          </w:tcPr>
          <w:p w14:paraId="1FA465E9"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2008" w:type="dxa"/>
          </w:tcPr>
          <w:p w14:paraId="00E65558" w14:textId="77777777" w:rsidR="00540ABE" w:rsidRPr="005A6777" w:rsidRDefault="00540ABE" w:rsidP="00513937">
            <w:pPr>
              <w:pStyle w:val="TableParagraph"/>
              <w:spacing w:before="156"/>
              <w:ind w:left="177" w:right="171"/>
              <w:rPr>
                <w:rFonts w:ascii="Times New Roman" w:hAnsi="Times New Roman" w:cs="Times New Roman"/>
                <w:sz w:val="24"/>
                <w:szCs w:val="24"/>
              </w:rPr>
            </w:pPr>
            <w:r w:rsidRPr="005A6777">
              <w:rPr>
                <w:rFonts w:ascii="Times New Roman" w:hAnsi="Times New Roman" w:cs="Times New Roman"/>
                <w:sz w:val="24"/>
                <w:szCs w:val="24"/>
              </w:rPr>
              <w:t>Nada</w:t>
            </w:r>
          </w:p>
        </w:tc>
        <w:tc>
          <w:tcPr>
            <w:tcW w:w="2009" w:type="dxa"/>
          </w:tcPr>
          <w:p w14:paraId="1F64BF34" w14:textId="77777777" w:rsidR="00540ABE" w:rsidRPr="005A6777" w:rsidRDefault="00540ABE" w:rsidP="00513937">
            <w:pPr>
              <w:pStyle w:val="TableParagraph"/>
              <w:spacing w:before="156"/>
              <w:ind w:left="175" w:right="170"/>
              <w:rPr>
                <w:rFonts w:ascii="Times New Roman" w:hAnsi="Times New Roman" w:cs="Times New Roman"/>
                <w:sz w:val="24"/>
                <w:szCs w:val="24"/>
              </w:rPr>
            </w:pPr>
            <w:r w:rsidRPr="005A6777">
              <w:rPr>
                <w:rFonts w:ascii="Times New Roman" w:hAnsi="Times New Roman" w:cs="Times New Roman"/>
                <w:sz w:val="24"/>
                <w:szCs w:val="24"/>
              </w:rPr>
              <w:t>Un poco</w:t>
            </w:r>
          </w:p>
        </w:tc>
        <w:tc>
          <w:tcPr>
            <w:tcW w:w="2010" w:type="dxa"/>
          </w:tcPr>
          <w:p w14:paraId="7707E423" w14:textId="77777777" w:rsidR="00540ABE" w:rsidRPr="005A6777" w:rsidRDefault="00540ABE" w:rsidP="00513937">
            <w:pPr>
              <w:pStyle w:val="TableParagraph"/>
              <w:spacing w:before="156"/>
              <w:ind w:left="433" w:right="427"/>
              <w:rPr>
                <w:rFonts w:ascii="Times New Roman" w:hAnsi="Times New Roman" w:cs="Times New Roman"/>
                <w:sz w:val="24"/>
                <w:szCs w:val="24"/>
              </w:rPr>
            </w:pPr>
            <w:r w:rsidRPr="005A6777">
              <w:rPr>
                <w:rFonts w:ascii="Times New Roman" w:hAnsi="Times New Roman" w:cs="Times New Roman"/>
                <w:sz w:val="24"/>
                <w:szCs w:val="24"/>
              </w:rPr>
              <w:t>Lo normal</w:t>
            </w:r>
          </w:p>
        </w:tc>
        <w:tc>
          <w:tcPr>
            <w:tcW w:w="2009" w:type="dxa"/>
          </w:tcPr>
          <w:p w14:paraId="04C80B8A" w14:textId="77777777" w:rsidR="00540ABE" w:rsidRPr="005A6777" w:rsidRDefault="00540ABE" w:rsidP="00513937">
            <w:pPr>
              <w:pStyle w:val="TableParagraph"/>
              <w:spacing w:before="156"/>
              <w:ind w:left="174" w:right="170"/>
              <w:rPr>
                <w:rFonts w:ascii="Times New Roman" w:hAnsi="Times New Roman" w:cs="Times New Roman"/>
                <w:sz w:val="24"/>
                <w:szCs w:val="24"/>
              </w:rPr>
            </w:pPr>
            <w:r w:rsidRPr="005A6777">
              <w:rPr>
                <w:rFonts w:ascii="Times New Roman" w:hAnsi="Times New Roman" w:cs="Times New Roman"/>
                <w:sz w:val="24"/>
                <w:szCs w:val="24"/>
              </w:rPr>
              <w:t>Bastante</w:t>
            </w:r>
          </w:p>
        </w:tc>
        <w:tc>
          <w:tcPr>
            <w:tcW w:w="2011" w:type="dxa"/>
          </w:tcPr>
          <w:p w14:paraId="096F6FE6" w14:textId="77777777" w:rsidR="00540ABE" w:rsidRPr="005A6777" w:rsidRDefault="00540ABE" w:rsidP="00513937">
            <w:pPr>
              <w:pStyle w:val="TableParagraph"/>
              <w:spacing w:before="156"/>
              <w:ind w:left="144" w:right="139"/>
              <w:rPr>
                <w:rFonts w:ascii="Times New Roman" w:hAnsi="Times New Roman" w:cs="Times New Roman"/>
                <w:sz w:val="24"/>
                <w:szCs w:val="24"/>
              </w:rPr>
            </w:pPr>
            <w:r w:rsidRPr="005A6777">
              <w:rPr>
                <w:rFonts w:ascii="Times New Roman" w:hAnsi="Times New Roman" w:cs="Times New Roman"/>
                <w:sz w:val="24"/>
                <w:szCs w:val="24"/>
              </w:rPr>
              <w:t>Totalmente</w:t>
            </w:r>
          </w:p>
        </w:tc>
      </w:tr>
      <w:tr w:rsidR="00540ABE" w:rsidRPr="005A6777" w14:paraId="5C50B23C" w14:textId="77777777" w:rsidTr="00513937">
        <w:trPr>
          <w:trHeight w:val="585"/>
        </w:trPr>
        <w:tc>
          <w:tcPr>
            <w:tcW w:w="479" w:type="dxa"/>
          </w:tcPr>
          <w:p w14:paraId="791AF50D"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10</w:t>
            </w:r>
          </w:p>
        </w:tc>
        <w:tc>
          <w:tcPr>
            <w:tcW w:w="4131" w:type="dxa"/>
          </w:tcPr>
          <w:p w14:paraId="1A37E804" w14:textId="77777777" w:rsidR="00540ABE" w:rsidRPr="00ED012F" w:rsidRDefault="00540ABE" w:rsidP="00513937">
            <w:pPr>
              <w:pStyle w:val="TableParagraph"/>
              <w:spacing w:before="37"/>
              <w:ind w:left="1733" w:right="196" w:hanging="1510"/>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¿Tiene energía suficiente para la vida diaria?</w:t>
            </w:r>
          </w:p>
        </w:tc>
        <w:tc>
          <w:tcPr>
            <w:tcW w:w="2008" w:type="dxa"/>
          </w:tcPr>
          <w:p w14:paraId="6DCC9154"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5BF04657"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2BC75724"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1966CA43"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176A1913"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484ED2AE" w14:textId="77777777" w:rsidTr="00513937">
        <w:trPr>
          <w:trHeight w:val="584"/>
        </w:trPr>
        <w:tc>
          <w:tcPr>
            <w:tcW w:w="479" w:type="dxa"/>
          </w:tcPr>
          <w:p w14:paraId="1ED29AD0"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11</w:t>
            </w:r>
          </w:p>
        </w:tc>
        <w:tc>
          <w:tcPr>
            <w:tcW w:w="4131" w:type="dxa"/>
          </w:tcPr>
          <w:p w14:paraId="1089F070" w14:textId="77777777" w:rsidR="00540ABE" w:rsidRPr="00ED012F" w:rsidRDefault="00540ABE" w:rsidP="00513937">
            <w:pPr>
              <w:pStyle w:val="TableParagraph"/>
              <w:spacing w:before="37"/>
              <w:ind w:left="1745" w:right="283" w:hanging="1437"/>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¿Es capaz de aceptar su apariencia física?</w:t>
            </w:r>
          </w:p>
        </w:tc>
        <w:tc>
          <w:tcPr>
            <w:tcW w:w="2008" w:type="dxa"/>
          </w:tcPr>
          <w:p w14:paraId="16D9A81F"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37135FEA"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7D5365C0"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03737D7A" w14:textId="77777777" w:rsidR="00540ABE" w:rsidRPr="005A6777" w:rsidRDefault="00540ABE" w:rsidP="00513937">
            <w:pPr>
              <w:pStyle w:val="TableParagraph"/>
              <w:spacing w:before="16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00A15537"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175A6109" w14:textId="77777777" w:rsidTr="00513937">
        <w:trPr>
          <w:trHeight w:val="585"/>
        </w:trPr>
        <w:tc>
          <w:tcPr>
            <w:tcW w:w="479" w:type="dxa"/>
          </w:tcPr>
          <w:p w14:paraId="12F543CB"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12</w:t>
            </w:r>
          </w:p>
        </w:tc>
        <w:tc>
          <w:tcPr>
            <w:tcW w:w="4131" w:type="dxa"/>
          </w:tcPr>
          <w:p w14:paraId="663674DF" w14:textId="77777777" w:rsidR="00540ABE" w:rsidRPr="00ED012F" w:rsidRDefault="00540ABE" w:rsidP="00513937">
            <w:pPr>
              <w:pStyle w:val="TableParagraph"/>
              <w:spacing w:before="37"/>
              <w:ind w:left="1385" w:right="104" w:hanging="1253"/>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¿Tiene suficiente dinero para cubrir sus necesidades?</w:t>
            </w:r>
          </w:p>
        </w:tc>
        <w:tc>
          <w:tcPr>
            <w:tcW w:w="2008" w:type="dxa"/>
          </w:tcPr>
          <w:p w14:paraId="522E7CB5"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5C730298"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43376F10"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40AC9D97" w14:textId="77777777" w:rsidR="00540ABE" w:rsidRPr="005A6777" w:rsidRDefault="00540ABE" w:rsidP="00513937">
            <w:pPr>
              <w:pStyle w:val="TableParagraph"/>
              <w:spacing w:before="16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39268F75"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7ED2480D" w14:textId="77777777" w:rsidTr="00513937">
        <w:trPr>
          <w:trHeight w:val="585"/>
        </w:trPr>
        <w:tc>
          <w:tcPr>
            <w:tcW w:w="479" w:type="dxa"/>
          </w:tcPr>
          <w:p w14:paraId="01494E78"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13</w:t>
            </w:r>
          </w:p>
        </w:tc>
        <w:tc>
          <w:tcPr>
            <w:tcW w:w="4131" w:type="dxa"/>
          </w:tcPr>
          <w:p w14:paraId="74540DE8" w14:textId="77777777" w:rsidR="00540ABE" w:rsidRPr="00ED012F" w:rsidRDefault="00540ABE" w:rsidP="00513937">
            <w:pPr>
              <w:pStyle w:val="TableParagraph"/>
              <w:spacing w:before="37"/>
              <w:ind w:left="664" w:right="484" w:hanging="154"/>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¿Dispone de la información que necesita para su vida diaria?</w:t>
            </w:r>
          </w:p>
        </w:tc>
        <w:tc>
          <w:tcPr>
            <w:tcW w:w="2008" w:type="dxa"/>
          </w:tcPr>
          <w:p w14:paraId="57A685F3"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2A6DACA5"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4C8508F6"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26B5A919" w14:textId="77777777" w:rsidR="00540ABE" w:rsidRPr="005A6777" w:rsidRDefault="00540ABE" w:rsidP="00513937">
            <w:pPr>
              <w:pStyle w:val="TableParagraph"/>
              <w:spacing w:before="16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2224F4DB"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4432CB63" w14:textId="77777777" w:rsidTr="00513937">
        <w:trPr>
          <w:trHeight w:val="585"/>
        </w:trPr>
        <w:tc>
          <w:tcPr>
            <w:tcW w:w="479" w:type="dxa"/>
          </w:tcPr>
          <w:p w14:paraId="64231A66"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14</w:t>
            </w:r>
          </w:p>
        </w:tc>
        <w:tc>
          <w:tcPr>
            <w:tcW w:w="4131" w:type="dxa"/>
          </w:tcPr>
          <w:p w14:paraId="31B8A8AD" w14:textId="77777777" w:rsidR="00540ABE" w:rsidRPr="00ED012F" w:rsidRDefault="00540ABE" w:rsidP="00513937">
            <w:pPr>
              <w:pStyle w:val="TableParagraph"/>
              <w:spacing w:before="37"/>
              <w:ind w:left="676" w:right="128" w:hanging="520"/>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¿Hasta qué punto tiene oportunidad de realizar actividades de ocio?</w:t>
            </w:r>
          </w:p>
        </w:tc>
        <w:tc>
          <w:tcPr>
            <w:tcW w:w="2008" w:type="dxa"/>
          </w:tcPr>
          <w:p w14:paraId="142BC4B9"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6E26B8CF"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5E8CC19A"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58EC1A12" w14:textId="77777777" w:rsidR="00540ABE" w:rsidRPr="005A6777" w:rsidRDefault="00540ABE" w:rsidP="00513937">
            <w:pPr>
              <w:pStyle w:val="TableParagraph"/>
              <w:spacing w:before="16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74B0F84E"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057594C1" w14:textId="77777777" w:rsidTr="00513937">
        <w:trPr>
          <w:trHeight w:val="585"/>
        </w:trPr>
        <w:tc>
          <w:tcPr>
            <w:tcW w:w="479" w:type="dxa"/>
          </w:tcPr>
          <w:p w14:paraId="6BB162F6" w14:textId="77777777" w:rsidR="00540ABE" w:rsidRPr="005A6777" w:rsidRDefault="00540ABE" w:rsidP="00513937">
            <w:pPr>
              <w:pStyle w:val="TableParagraph"/>
              <w:spacing w:before="163"/>
              <w:ind w:right="106"/>
              <w:jc w:val="right"/>
              <w:rPr>
                <w:rFonts w:ascii="Times New Roman" w:hAnsi="Times New Roman" w:cs="Times New Roman"/>
                <w:sz w:val="24"/>
                <w:szCs w:val="24"/>
              </w:rPr>
            </w:pPr>
            <w:r w:rsidRPr="005A6777">
              <w:rPr>
                <w:rFonts w:ascii="Times New Roman" w:hAnsi="Times New Roman" w:cs="Times New Roman"/>
                <w:w w:val="95"/>
                <w:sz w:val="24"/>
                <w:szCs w:val="24"/>
              </w:rPr>
              <w:t>15</w:t>
            </w:r>
          </w:p>
        </w:tc>
        <w:tc>
          <w:tcPr>
            <w:tcW w:w="4131" w:type="dxa"/>
          </w:tcPr>
          <w:p w14:paraId="0F2E7AF2" w14:textId="77777777" w:rsidR="00540ABE" w:rsidRPr="00ED012F" w:rsidRDefault="00540ABE" w:rsidP="00513937">
            <w:pPr>
              <w:pStyle w:val="TableParagraph"/>
              <w:spacing w:before="37"/>
              <w:ind w:left="1721" w:right="160" w:hanging="1535"/>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¿Es capaz de desplazarse de un lugar a otro?</w:t>
            </w:r>
          </w:p>
        </w:tc>
        <w:tc>
          <w:tcPr>
            <w:tcW w:w="2008" w:type="dxa"/>
          </w:tcPr>
          <w:p w14:paraId="052F47E5"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1E5D597" w14:textId="77777777" w:rsidR="00540ABE" w:rsidRPr="005A6777" w:rsidRDefault="00540ABE" w:rsidP="00513937">
            <w:pPr>
              <w:pStyle w:val="TableParagraph"/>
              <w:spacing w:before="16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693FBA93" w14:textId="77777777" w:rsidR="00540ABE" w:rsidRPr="005A6777" w:rsidRDefault="00540ABE" w:rsidP="00513937">
            <w:pPr>
              <w:pStyle w:val="TableParagraph"/>
              <w:spacing w:before="16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4CE58680" w14:textId="77777777" w:rsidR="00540ABE" w:rsidRPr="005A6777" w:rsidRDefault="00540ABE" w:rsidP="00513937">
            <w:pPr>
              <w:pStyle w:val="TableParagraph"/>
              <w:spacing w:before="16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1C65B8F7" w14:textId="77777777" w:rsidR="00540ABE" w:rsidRPr="005A6777" w:rsidRDefault="00540ABE" w:rsidP="00513937">
            <w:pPr>
              <w:pStyle w:val="TableParagraph"/>
              <w:spacing w:before="16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0AD86C5C" w14:textId="77777777" w:rsidR="00540ABE" w:rsidRDefault="00540ABE" w:rsidP="00540ABE">
      <w:pPr>
        <w:rPr>
          <w:rFonts w:ascii="Times New Roman" w:hAnsi="Times New Roman" w:cs="Times New Roman"/>
          <w:sz w:val="24"/>
          <w:szCs w:val="24"/>
        </w:rPr>
      </w:pPr>
    </w:p>
    <w:p w14:paraId="2BC1BA66" w14:textId="77777777" w:rsidR="00540ABE" w:rsidRDefault="00540ABE" w:rsidP="00540ABE">
      <w:pPr>
        <w:rPr>
          <w:rFonts w:ascii="Times New Roman" w:hAnsi="Times New Roman" w:cs="Times New Roman"/>
          <w:sz w:val="24"/>
          <w:szCs w:val="24"/>
        </w:rPr>
      </w:pPr>
    </w:p>
    <w:p w14:paraId="42189EA4" w14:textId="77777777" w:rsidR="00540ABE" w:rsidRPr="009B26DE" w:rsidRDefault="00540ABE" w:rsidP="00540ABE">
      <w:pPr>
        <w:rPr>
          <w:rFonts w:ascii="Times New Roman" w:hAnsi="Times New Roman" w:cs="Times New Roman"/>
          <w:sz w:val="24"/>
          <w:szCs w:val="24"/>
        </w:rPr>
        <w:sectPr w:rsidR="00540ABE" w:rsidRPr="009B26DE" w:rsidSect="006B034A">
          <w:footerReference w:type="default" r:id="rId57"/>
          <w:pgSz w:w="16838" w:h="11906" w:orient="landscape"/>
          <w:pgMar w:top="1701" w:right="1418" w:bottom="1701" w:left="1418" w:header="0" w:footer="904" w:gutter="0"/>
          <w:cols w:space="720"/>
          <w:docGrid w:linePitch="299"/>
        </w:sectPr>
      </w:pPr>
    </w:p>
    <w:p w14:paraId="458ACD46" w14:textId="77777777" w:rsidR="00540ABE" w:rsidRPr="00ED012F" w:rsidRDefault="00540ABE" w:rsidP="00540ABE">
      <w:pPr>
        <w:pStyle w:val="Textoindependiente"/>
        <w:spacing w:before="156"/>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lastRenderedPageBreak/>
        <w:t>Las siguientes preguntas hacen referencia a si en las dos últimas semana ha sentido satisfecho/a y cuánto, en varios aspectos de su vida</w:t>
      </w:r>
    </w:p>
    <w:p w14:paraId="78F1CC25" w14:textId="77777777" w:rsidR="00540ABE" w:rsidRPr="00ED012F" w:rsidRDefault="00540ABE" w:rsidP="00540ABE">
      <w:pPr>
        <w:pStyle w:val="Textoindependiente"/>
        <w:spacing w:before="3"/>
        <w:rPr>
          <w:rFonts w:ascii="Times New Roman" w:hAnsi="Times New Roman" w:cs="Times New Roman"/>
          <w:sz w:val="24"/>
          <w:szCs w:val="24"/>
          <w:lang w:val="es-EC"/>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
        <w:gridCol w:w="4131"/>
        <w:gridCol w:w="2008"/>
        <w:gridCol w:w="2009"/>
        <w:gridCol w:w="2010"/>
        <w:gridCol w:w="2009"/>
        <w:gridCol w:w="2011"/>
      </w:tblGrid>
      <w:tr w:rsidR="00540ABE" w:rsidRPr="005A6777" w14:paraId="505B9C00" w14:textId="77777777" w:rsidTr="00513937">
        <w:trPr>
          <w:trHeight w:val="606"/>
        </w:trPr>
        <w:tc>
          <w:tcPr>
            <w:tcW w:w="479" w:type="dxa"/>
          </w:tcPr>
          <w:p w14:paraId="6F319FD9"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4131" w:type="dxa"/>
          </w:tcPr>
          <w:p w14:paraId="5DCE4423"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2008" w:type="dxa"/>
          </w:tcPr>
          <w:p w14:paraId="4D18D9BE" w14:textId="77777777" w:rsidR="00540ABE" w:rsidRPr="005A6777" w:rsidRDefault="00540ABE" w:rsidP="00513937">
            <w:pPr>
              <w:pStyle w:val="TableParagraph"/>
              <w:spacing w:before="48"/>
              <w:ind w:left="330" w:firstLine="465"/>
              <w:jc w:val="left"/>
              <w:rPr>
                <w:rFonts w:ascii="Times New Roman" w:hAnsi="Times New Roman" w:cs="Times New Roman"/>
                <w:sz w:val="24"/>
                <w:szCs w:val="24"/>
              </w:rPr>
            </w:pPr>
            <w:r w:rsidRPr="005A6777">
              <w:rPr>
                <w:rFonts w:ascii="Times New Roman" w:hAnsi="Times New Roman" w:cs="Times New Roman"/>
                <w:sz w:val="24"/>
                <w:szCs w:val="24"/>
              </w:rPr>
              <w:t xml:space="preserve">Muy </w:t>
            </w:r>
            <w:r w:rsidRPr="005A6777">
              <w:rPr>
                <w:rFonts w:ascii="Times New Roman" w:hAnsi="Times New Roman" w:cs="Times New Roman"/>
                <w:w w:val="95"/>
                <w:sz w:val="24"/>
                <w:szCs w:val="24"/>
              </w:rPr>
              <w:t>insatisfecho/a</w:t>
            </w:r>
          </w:p>
        </w:tc>
        <w:tc>
          <w:tcPr>
            <w:tcW w:w="2009" w:type="dxa"/>
          </w:tcPr>
          <w:p w14:paraId="4D661E7F" w14:textId="77777777" w:rsidR="00540ABE" w:rsidRPr="005A6777" w:rsidRDefault="00540ABE" w:rsidP="00513937">
            <w:pPr>
              <w:pStyle w:val="TableParagraph"/>
              <w:spacing w:before="174"/>
              <w:ind w:left="174" w:right="170"/>
              <w:rPr>
                <w:rFonts w:ascii="Times New Roman" w:hAnsi="Times New Roman" w:cs="Times New Roman"/>
                <w:sz w:val="24"/>
                <w:szCs w:val="24"/>
              </w:rPr>
            </w:pPr>
            <w:r w:rsidRPr="005A6777">
              <w:rPr>
                <w:rFonts w:ascii="Times New Roman" w:hAnsi="Times New Roman" w:cs="Times New Roman"/>
                <w:sz w:val="24"/>
                <w:szCs w:val="24"/>
              </w:rPr>
              <w:t>Poco</w:t>
            </w:r>
          </w:p>
        </w:tc>
        <w:tc>
          <w:tcPr>
            <w:tcW w:w="2010" w:type="dxa"/>
          </w:tcPr>
          <w:p w14:paraId="61ACCB1F" w14:textId="77777777" w:rsidR="00540ABE" w:rsidRPr="005A6777" w:rsidRDefault="00540ABE" w:rsidP="00513937">
            <w:pPr>
              <w:pStyle w:val="TableParagraph"/>
              <w:spacing w:before="174"/>
              <w:ind w:left="433" w:right="427"/>
              <w:rPr>
                <w:rFonts w:ascii="Times New Roman" w:hAnsi="Times New Roman" w:cs="Times New Roman"/>
                <w:sz w:val="24"/>
                <w:szCs w:val="24"/>
              </w:rPr>
            </w:pPr>
            <w:r w:rsidRPr="005A6777">
              <w:rPr>
                <w:rFonts w:ascii="Times New Roman" w:hAnsi="Times New Roman" w:cs="Times New Roman"/>
                <w:sz w:val="24"/>
                <w:szCs w:val="24"/>
              </w:rPr>
              <w:t>Lo normal</w:t>
            </w:r>
          </w:p>
        </w:tc>
        <w:tc>
          <w:tcPr>
            <w:tcW w:w="2009" w:type="dxa"/>
          </w:tcPr>
          <w:p w14:paraId="3CF94E10" w14:textId="77777777" w:rsidR="00540ABE" w:rsidRPr="005A6777" w:rsidRDefault="00540ABE" w:rsidP="00513937">
            <w:pPr>
              <w:pStyle w:val="TableParagraph"/>
              <w:spacing w:before="48"/>
              <w:ind w:left="414" w:right="390" w:firstLine="152"/>
              <w:jc w:val="left"/>
              <w:rPr>
                <w:rFonts w:ascii="Times New Roman" w:hAnsi="Times New Roman" w:cs="Times New Roman"/>
                <w:sz w:val="24"/>
                <w:szCs w:val="24"/>
              </w:rPr>
            </w:pPr>
            <w:r w:rsidRPr="005A6777">
              <w:rPr>
                <w:rFonts w:ascii="Times New Roman" w:hAnsi="Times New Roman" w:cs="Times New Roman"/>
                <w:sz w:val="24"/>
                <w:szCs w:val="24"/>
              </w:rPr>
              <w:t>Bastante satisfecho/a</w:t>
            </w:r>
          </w:p>
        </w:tc>
        <w:tc>
          <w:tcPr>
            <w:tcW w:w="2011" w:type="dxa"/>
          </w:tcPr>
          <w:p w14:paraId="43348192" w14:textId="77777777" w:rsidR="00540ABE" w:rsidRPr="005A6777" w:rsidRDefault="00540ABE" w:rsidP="00513937">
            <w:pPr>
              <w:pStyle w:val="TableParagraph"/>
              <w:spacing w:before="174"/>
              <w:ind w:left="144" w:right="139"/>
              <w:rPr>
                <w:rFonts w:ascii="Times New Roman" w:hAnsi="Times New Roman" w:cs="Times New Roman"/>
                <w:sz w:val="24"/>
                <w:szCs w:val="24"/>
              </w:rPr>
            </w:pPr>
            <w:r w:rsidRPr="005A6777">
              <w:rPr>
                <w:rFonts w:ascii="Times New Roman" w:hAnsi="Times New Roman" w:cs="Times New Roman"/>
                <w:sz w:val="24"/>
                <w:szCs w:val="24"/>
              </w:rPr>
              <w:t>Muy satisfecho/a</w:t>
            </w:r>
          </w:p>
        </w:tc>
      </w:tr>
      <w:tr w:rsidR="00540ABE" w:rsidRPr="005A6777" w14:paraId="0E9D370D" w14:textId="77777777" w:rsidTr="00513937">
        <w:trPr>
          <w:trHeight w:val="689"/>
        </w:trPr>
        <w:tc>
          <w:tcPr>
            <w:tcW w:w="479" w:type="dxa"/>
          </w:tcPr>
          <w:p w14:paraId="657C7D4C"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16</w:t>
            </w:r>
          </w:p>
        </w:tc>
        <w:tc>
          <w:tcPr>
            <w:tcW w:w="4131" w:type="dxa"/>
          </w:tcPr>
          <w:p w14:paraId="73DFA985" w14:textId="77777777" w:rsidR="00540ABE" w:rsidRPr="00ED012F" w:rsidRDefault="00540ABE" w:rsidP="00513937">
            <w:pPr>
              <w:pStyle w:val="TableParagraph"/>
              <w:spacing w:before="88"/>
              <w:ind w:left="1703" w:right="314" w:hanging="1365"/>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 sueño?</w:t>
            </w:r>
          </w:p>
        </w:tc>
        <w:tc>
          <w:tcPr>
            <w:tcW w:w="2008" w:type="dxa"/>
          </w:tcPr>
          <w:p w14:paraId="66773625"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66519C3"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6F9A0C07"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03CC5F9C"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527C88E9"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24C2DCBD" w14:textId="77777777" w:rsidTr="00513937">
        <w:trPr>
          <w:trHeight w:val="759"/>
        </w:trPr>
        <w:tc>
          <w:tcPr>
            <w:tcW w:w="479" w:type="dxa"/>
          </w:tcPr>
          <w:p w14:paraId="4055B07C" w14:textId="77777777" w:rsidR="00540ABE" w:rsidRPr="005A6777" w:rsidRDefault="00540ABE" w:rsidP="00513937">
            <w:pPr>
              <w:pStyle w:val="TableParagraph"/>
              <w:spacing w:before="9"/>
              <w:jc w:val="left"/>
              <w:rPr>
                <w:rFonts w:ascii="Times New Roman" w:hAnsi="Times New Roman" w:cs="Times New Roman"/>
                <w:sz w:val="24"/>
                <w:szCs w:val="24"/>
              </w:rPr>
            </w:pPr>
          </w:p>
          <w:p w14:paraId="326058D1" w14:textId="77777777" w:rsidR="00540ABE" w:rsidRPr="005A6777" w:rsidRDefault="00540ABE" w:rsidP="00513937">
            <w:pPr>
              <w:pStyle w:val="TableParagraph"/>
              <w:ind w:right="106"/>
              <w:jc w:val="right"/>
              <w:rPr>
                <w:rFonts w:ascii="Times New Roman" w:hAnsi="Times New Roman" w:cs="Times New Roman"/>
                <w:sz w:val="24"/>
                <w:szCs w:val="24"/>
              </w:rPr>
            </w:pPr>
            <w:r w:rsidRPr="005A6777">
              <w:rPr>
                <w:rFonts w:ascii="Times New Roman" w:hAnsi="Times New Roman" w:cs="Times New Roman"/>
                <w:w w:val="95"/>
                <w:sz w:val="24"/>
                <w:szCs w:val="24"/>
              </w:rPr>
              <w:t>17</w:t>
            </w:r>
          </w:p>
        </w:tc>
        <w:tc>
          <w:tcPr>
            <w:tcW w:w="4131" w:type="dxa"/>
          </w:tcPr>
          <w:p w14:paraId="353C269D" w14:textId="77777777" w:rsidR="00540ABE" w:rsidRPr="00ED012F" w:rsidRDefault="00540ABE" w:rsidP="00513937">
            <w:pPr>
              <w:pStyle w:val="TableParagraph"/>
              <w:spacing w:line="254" w:lineRule="exact"/>
              <w:ind w:left="198" w:right="190" w:hanging="1"/>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 habilidad para realizar sus actividades de la vida diaria?</w:t>
            </w:r>
          </w:p>
        </w:tc>
        <w:tc>
          <w:tcPr>
            <w:tcW w:w="2008" w:type="dxa"/>
          </w:tcPr>
          <w:p w14:paraId="5FA222F5" w14:textId="77777777" w:rsidR="00540ABE" w:rsidRPr="00ED012F" w:rsidRDefault="00540ABE" w:rsidP="00513937">
            <w:pPr>
              <w:pStyle w:val="TableParagraph"/>
              <w:spacing w:before="9"/>
              <w:jc w:val="left"/>
              <w:rPr>
                <w:rFonts w:ascii="Times New Roman" w:hAnsi="Times New Roman" w:cs="Times New Roman"/>
                <w:sz w:val="24"/>
                <w:szCs w:val="24"/>
                <w:lang w:val="es-EC"/>
              </w:rPr>
            </w:pPr>
          </w:p>
          <w:p w14:paraId="6A240D9B"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42AF623" w14:textId="77777777" w:rsidR="00540ABE" w:rsidRPr="005A6777" w:rsidRDefault="00540ABE" w:rsidP="00513937">
            <w:pPr>
              <w:pStyle w:val="TableParagraph"/>
              <w:spacing w:before="9"/>
              <w:jc w:val="left"/>
              <w:rPr>
                <w:rFonts w:ascii="Times New Roman" w:hAnsi="Times New Roman" w:cs="Times New Roman"/>
                <w:sz w:val="24"/>
                <w:szCs w:val="24"/>
              </w:rPr>
            </w:pPr>
          </w:p>
          <w:p w14:paraId="7F3155BB" w14:textId="77777777" w:rsidR="00540ABE" w:rsidRPr="005A6777" w:rsidRDefault="00540ABE" w:rsidP="00513937">
            <w:pPr>
              <w:pStyle w:val="TableParagraph"/>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22B2EFE8" w14:textId="77777777" w:rsidR="00540ABE" w:rsidRPr="005A6777" w:rsidRDefault="00540ABE" w:rsidP="00513937">
            <w:pPr>
              <w:pStyle w:val="TableParagraph"/>
              <w:spacing w:before="9"/>
              <w:jc w:val="left"/>
              <w:rPr>
                <w:rFonts w:ascii="Times New Roman" w:hAnsi="Times New Roman" w:cs="Times New Roman"/>
                <w:sz w:val="24"/>
                <w:szCs w:val="24"/>
              </w:rPr>
            </w:pPr>
          </w:p>
          <w:p w14:paraId="45AA4C41" w14:textId="77777777" w:rsidR="00540ABE" w:rsidRPr="005A6777" w:rsidRDefault="00540ABE" w:rsidP="00513937">
            <w:pPr>
              <w:pStyle w:val="TableParagraph"/>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313C4390" w14:textId="77777777" w:rsidR="00540ABE" w:rsidRPr="005A6777" w:rsidRDefault="00540ABE" w:rsidP="00513937">
            <w:pPr>
              <w:pStyle w:val="TableParagraph"/>
              <w:spacing w:before="9"/>
              <w:jc w:val="left"/>
              <w:rPr>
                <w:rFonts w:ascii="Times New Roman" w:hAnsi="Times New Roman" w:cs="Times New Roman"/>
                <w:sz w:val="24"/>
                <w:szCs w:val="24"/>
              </w:rPr>
            </w:pPr>
          </w:p>
          <w:p w14:paraId="6FF8BF01" w14:textId="77777777" w:rsidR="00540ABE" w:rsidRPr="005A6777" w:rsidRDefault="00540ABE" w:rsidP="00513937">
            <w:pPr>
              <w:pStyle w:val="TableParagraph"/>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34C48572" w14:textId="77777777" w:rsidR="00540ABE" w:rsidRPr="005A6777" w:rsidRDefault="00540ABE" w:rsidP="00513937">
            <w:pPr>
              <w:pStyle w:val="TableParagraph"/>
              <w:spacing w:before="9"/>
              <w:jc w:val="left"/>
              <w:rPr>
                <w:rFonts w:ascii="Times New Roman" w:hAnsi="Times New Roman" w:cs="Times New Roman"/>
                <w:sz w:val="24"/>
                <w:szCs w:val="24"/>
              </w:rPr>
            </w:pPr>
          </w:p>
          <w:p w14:paraId="72403875"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15A46C31" w14:textId="77777777" w:rsidTr="00513937">
        <w:trPr>
          <w:trHeight w:val="686"/>
        </w:trPr>
        <w:tc>
          <w:tcPr>
            <w:tcW w:w="479" w:type="dxa"/>
          </w:tcPr>
          <w:p w14:paraId="629AF86E" w14:textId="77777777" w:rsidR="00540ABE" w:rsidRPr="005A6777" w:rsidRDefault="00540ABE" w:rsidP="00513937">
            <w:pPr>
              <w:pStyle w:val="TableParagraph"/>
              <w:spacing w:before="213"/>
              <w:ind w:right="106"/>
              <w:jc w:val="right"/>
              <w:rPr>
                <w:rFonts w:ascii="Times New Roman" w:hAnsi="Times New Roman" w:cs="Times New Roman"/>
                <w:sz w:val="24"/>
                <w:szCs w:val="24"/>
              </w:rPr>
            </w:pPr>
            <w:r w:rsidRPr="005A6777">
              <w:rPr>
                <w:rFonts w:ascii="Times New Roman" w:hAnsi="Times New Roman" w:cs="Times New Roman"/>
                <w:w w:val="95"/>
                <w:sz w:val="24"/>
                <w:szCs w:val="24"/>
              </w:rPr>
              <w:t>18</w:t>
            </w:r>
          </w:p>
        </w:tc>
        <w:tc>
          <w:tcPr>
            <w:tcW w:w="4131" w:type="dxa"/>
          </w:tcPr>
          <w:p w14:paraId="6E396F85" w14:textId="77777777" w:rsidR="00540ABE" w:rsidRPr="00ED012F" w:rsidRDefault="00540ABE" w:rsidP="00513937">
            <w:pPr>
              <w:pStyle w:val="TableParagraph"/>
              <w:spacing w:before="86"/>
              <w:ind w:left="981" w:right="313" w:hanging="642"/>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 capacidad de trabajo?</w:t>
            </w:r>
          </w:p>
        </w:tc>
        <w:tc>
          <w:tcPr>
            <w:tcW w:w="2008" w:type="dxa"/>
          </w:tcPr>
          <w:p w14:paraId="2C78402C" w14:textId="77777777" w:rsidR="00540ABE" w:rsidRPr="005A6777" w:rsidRDefault="00540ABE" w:rsidP="00513937">
            <w:pPr>
              <w:pStyle w:val="TableParagraph"/>
              <w:spacing w:before="21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1C429F65" w14:textId="77777777" w:rsidR="00540ABE" w:rsidRPr="005A6777" w:rsidRDefault="00540ABE" w:rsidP="00513937">
            <w:pPr>
              <w:pStyle w:val="TableParagraph"/>
              <w:spacing w:before="21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42E99D23" w14:textId="77777777" w:rsidR="00540ABE" w:rsidRPr="005A6777" w:rsidRDefault="00540ABE" w:rsidP="00513937">
            <w:pPr>
              <w:pStyle w:val="TableParagraph"/>
              <w:spacing w:before="21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173E3171" w14:textId="77777777" w:rsidR="00540ABE" w:rsidRPr="005A6777" w:rsidRDefault="00540ABE" w:rsidP="00513937">
            <w:pPr>
              <w:pStyle w:val="TableParagraph"/>
              <w:spacing w:before="213"/>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47FB7AD7" w14:textId="77777777" w:rsidR="00540ABE" w:rsidRPr="005A6777" w:rsidRDefault="00540ABE" w:rsidP="00513937">
            <w:pPr>
              <w:pStyle w:val="TableParagraph"/>
              <w:spacing w:before="21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43CE8D62" w14:textId="77777777" w:rsidTr="00513937">
        <w:trPr>
          <w:trHeight w:val="690"/>
        </w:trPr>
        <w:tc>
          <w:tcPr>
            <w:tcW w:w="479" w:type="dxa"/>
          </w:tcPr>
          <w:p w14:paraId="5FD73E5C"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19</w:t>
            </w:r>
          </w:p>
        </w:tc>
        <w:tc>
          <w:tcPr>
            <w:tcW w:w="4131" w:type="dxa"/>
          </w:tcPr>
          <w:p w14:paraId="5F802FDA" w14:textId="77777777" w:rsidR="00540ABE" w:rsidRPr="00ED012F" w:rsidRDefault="00540ABE" w:rsidP="00513937">
            <w:pPr>
              <w:pStyle w:val="TableParagraph"/>
              <w:spacing w:before="88"/>
              <w:ind w:left="1679" w:right="398" w:hanging="1254"/>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de sí mismo?</w:t>
            </w:r>
          </w:p>
        </w:tc>
        <w:tc>
          <w:tcPr>
            <w:tcW w:w="2008" w:type="dxa"/>
          </w:tcPr>
          <w:p w14:paraId="53B8B5A1"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701CCFDB"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1C5EF3C1"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01B9FBDF"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57005BCC"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6D42A092" w14:textId="77777777" w:rsidTr="00513937">
        <w:trPr>
          <w:trHeight w:val="689"/>
        </w:trPr>
        <w:tc>
          <w:tcPr>
            <w:tcW w:w="479" w:type="dxa"/>
          </w:tcPr>
          <w:p w14:paraId="6612C523"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20</w:t>
            </w:r>
          </w:p>
        </w:tc>
        <w:tc>
          <w:tcPr>
            <w:tcW w:w="4131" w:type="dxa"/>
          </w:tcPr>
          <w:p w14:paraId="7921B610" w14:textId="77777777" w:rsidR="00540ABE" w:rsidRPr="00ED012F" w:rsidRDefault="00540ABE" w:rsidP="00513937">
            <w:pPr>
              <w:pStyle w:val="TableParagraph"/>
              <w:spacing w:before="88"/>
              <w:ind w:left="931" w:right="258" w:hanging="647"/>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sus relaciones personales?</w:t>
            </w:r>
          </w:p>
        </w:tc>
        <w:tc>
          <w:tcPr>
            <w:tcW w:w="2008" w:type="dxa"/>
          </w:tcPr>
          <w:p w14:paraId="1D5288AA"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2519730"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F21AD1C"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19FAC625"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4490420C"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3CFE7861" w14:textId="77777777" w:rsidTr="00513937">
        <w:trPr>
          <w:trHeight w:val="689"/>
        </w:trPr>
        <w:tc>
          <w:tcPr>
            <w:tcW w:w="479" w:type="dxa"/>
          </w:tcPr>
          <w:p w14:paraId="3016F58E"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21</w:t>
            </w:r>
          </w:p>
        </w:tc>
        <w:tc>
          <w:tcPr>
            <w:tcW w:w="4131" w:type="dxa"/>
          </w:tcPr>
          <w:p w14:paraId="7BD70D71" w14:textId="77777777" w:rsidR="00540ABE" w:rsidRPr="00ED012F" w:rsidRDefault="00540ABE" w:rsidP="00513937">
            <w:pPr>
              <w:pStyle w:val="TableParagraph"/>
              <w:spacing w:before="88"/>
              <w:ind w:left="1685" w:right="80" w:hanging="1578"/>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su vida sexual?</w:t>
            </w:r>
          </w:p>
        </w:tc>
        <w:tc>
          <w:tcPr>
            <w:tcW w:w="2008" w:type="dxa"/>
          </w:tcPr>
          <w:p w14:paraId="042BA57C"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19783C39"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34AB16B2"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22928927"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6AA45284"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008C8501" w14:textId="77777777" w:rsidTr="00513937">
        <w:trPr>
          <w:trHeight w:val="690"/>
        </w:trPr>
        <w:tc>
          <w:tcPr>
            <w:tcW w:w="479" w:type="dxa"/>
          </w:tcPr>
          <w:p w14:paraId="095D06B2"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22</w:t>
            </w:r>
          </w:p>
        </w:tc>
        <w:tc>
          <w:tcPr>
            <w:tcW w:w="4131" w:type="dxa"/>
          </w:tcPr>
          <w:p w14:paraId="50D68BE4" w14:textId="77777777" w:rsidR="00540ABE" w:rsidRPr="00ED012F" w:rsidRDefault="00540ABE" w:rsidP="00513937">
            <w:pPr>
              <w:pStyle w:val="TableParagraph"/>
              <w:spacing w:before="88"/>
              <w:ind w:left="211" w:right="184" w:firstLine="158"/>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el apoyo que obtiene de sus amigos/as?</w:t>
            </w:r>
          </w:p>
        </w:tc>
        <w:tc>
          <w:tcPr>
            <w:tcW w:w="2008" w:type="dxa"/>
          </w:tcPr>
          <w:p w14:paraId="51C190A1"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9D6526C"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7E24BC38"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62559904"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08DC2538"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6CB8FED0" w14:textId="77777777" w:rsidTr="00513937">
        <w:trPr>
          <w:trHeight w:val="689"/>
        </w:trPr>
        <w:tc>
          <w:tcPr>
            <w:tcW w:w="479" w:type="dxa"/>
          </w:tcPr>
          <w:p w14:paraId="29D7188F" w14:textId="77777777" w:rsidR="00540ABE" w:rsidRPr="005A6777" w:rsidRDefault="00540ABE" w:rsidP="00513937">
            <w:pPr>
              <w:pStyle w:val="TableParagraph"/>
              <w:spacing w:before="216"/>
              <w:ind w:right="106"/>
              <w:jc w:val="right"/>
              <w:rPr>
                <w:rFonts w:ascii="Times New Roman" w:hAnsi="Times New Roman" w:cs="Times New Roman"/>
                <w:sz w:val="24"/>
                <w:szCs w:val="24"/>
              </w:rPr>
            </w:pPr>
            <w:r w:rsidRPr="005A6777">
              <w:rPr>
                <w:rFonts w:ascii="Times New Roman" w:hAnsi="Times New Roman" w:cs="Times New Roman"/>
                <w:w w:val="95"/>
                <w:sz w:val="24"/>
                <w:szCs w:val="24"/>
              </w:rPr>
              <w:t>23</w:t>
            </w:r>
          </w:p>
        </w:tc>
        <w:tc>
          <w:tcPr>
            <w:tcW w:w="4131" w:type="dxa"/>
          </w:tcPr>
          <w:p w14:paraId="3BD5EB56" w14:textId="77777777" w:rsidR="00540ABE" w:rsidRPr="00ED012F" w:rsidRDefault="00540ABE" w:rsidP="00513937">
            <w:pPr>
              <w:pStyle w:val="TableParagraph"/>
              <w:spacing w:before="88"/>
              <w:ind w:left="407" w:right="344" w:hanging="38"/>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de las condiciones del lugar donde vive?</w:t>
            </w:r>
          </w:p>
        </w:tc>
        <w:tc>
          <w:tcPr>
            <w:tcW w:w="2008" w:type="dxa"/>
          </w:tcPr>
          <w:p w14:paraId="18B208DD"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010AD484" w14:textId="77777777" w:rsidR="00540ABE" w:rsidRPr="005A6777" w:rsidRDefault="00540ABE" w:rsidP="00513937">
            <w:pPr>
              <w:pStyle w:val="TableParagraph"/>
              <w:spacing w:before="216"/>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17877158" w14:textId="77777777" w:rsidR="00540ABE" w:rsidRPr="005A6777" w:rsidRDefault="00540ABE" w:rsidP="00513937">
            <w:pPr>
              <w:pStyle w:val="TableParagraph"/>
              <w:spacing w:before="216"/>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421408F3" w14:textId="77777777" w:rsidR="00540ABE" w:rsidRPr="005A6777" w:rsidRDefault="00540ABE" w:rsidP="00513937">
            <w:pPr>
              <w:pStyle w:val="TableParagraph"/>
              <w:spacing w:before="216"/>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15A8184D" w14:textId="77777777" w:rsidR="00540ABE" w:rsidRPr="005A6777" w:rsidRDefault="00540ABE" w:rsidP="00513937">
            <w:pPr>
              <w:pStyle w:val="TableParagraph"/>
              <w:spacing w:before="216"/>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1397726A" w14:textId="77777777" w:rsidTr="00513937">
        <w:trPr>
          <w:trHeight w:val="759"/>
        </w:trPr>
        <w:tc>
          <w:tcPr>
            <w:tcW w:w="479" w:type="dxa"/>
          </w:tcPr>
          <w:p w14:paraId="10145E49" w14:textId="77777777" w:rsidR="00540ABE" w:rsidRPr="005A6777" w:rsidRDefault="00540ABE" w:rsidP="00513937">
            <w:pPr>
              <w:pStyle w:val="TableParagraph"/>
              <w:spacing w:before="9"/>
              <w:jc w:val="left"/>
              <w:rPr>
                <w:rFonts w:ascii="Times New Roman" w:hAnsi="Times New Roman" w:cs="Times New Roman"/>
                <w:sz w:val="24"/>
                <w:szCs w:val="24"/>
              </w:rPr>
            </w:pPr>
          </w:p>
          <w:p w14:paraId="7871DF92" w14:textId="77777777" w:rsidR="00540ABE" w:rsidRPr="005A6777" w:rsidRDefault="00540ABE" w:rsidP="00513937">
            <w:pPr>
              <w:pStyle w:val="TableParagraph"/>
              <w:ind w:right="106"/>
              <w:jc w:val="right"/>
              <w:rPr>
                <w:rFonts w:ascii="Times New Roman" w:hAnsi="Times New Roman" w:cs="Times New Roman"/>
                <w:sz w:val="24"/>
                <w:szCs w:val="24"/>
              </w:rPr>
            </w:pPr>
            <w:r w:rsidRPr="005A6777">
              <w:rPr>
                <w:rFonts w:ascii="Times New Roman" w:hAnsi="Times New Roman" w:cs="Times New Roman"/>
                <w:w w:val="95"/>
                <w:sz w:val="24"/>
                <w:szCs w:val="24"/>
              </w:rPr>
              <w:t>24</w:t>
            </w:r>
          </w:p>
        </w:tc>
        <w:tc>
          <w:tcPr>
            <w:tcW w:w="4131" w:type="dxa"/>
          </w:tcPr>
          <w:p w14:paraId="439AE810" w14:textId="77777777" w:rsidR="00540ABE" w:rsidRPr="00ED012F" w:rsidRDefault="00540ABE" w:rsidP="00513937">
            <w:pPr>
              <w:pStyle w:val="TableParagraph"/>
              <w:spacing w:line="254" w:lineRule="exact"/>
              <w:ind w:left="241" w:right="231"/>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el acceso que tiene a los servicios sanitarios?</w:t>
            </w:r>
          </w:p>
        </w:tc>
        <w:tc>
          <w:tcPr>
            <w:tcW w:w="2008" w:type="dxa"/>
          </w:tcPr>
          <w:p w14:paraId="28C589C0" w14:textId="77777777" w:rsidR="00540ABE" w:rsidRPr="00ED012F" w:rsidRDefault="00540ABE" w:rsidP="00513937">
            <w:pPr>
              <w:pStyle w:val="TableParagraph"/>
              <w:spacing w:before="9"/>
              <w:jc w:val="left"/>
              <w:rPr>
                <w:rFonts w:ascii="Times New Roman" w:hAnsi="Times New Roman" w:cs="Times New Roman"/>
                <w:sz w:val="24"/>
                <w:szCs w:val="24"/>
                <w:lang w:val="es-EC"/>
              </w:rPr>
            </w:pPr>
          </w:p>
          <w:p w14:paraId="3D425FB8"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365EEEEF" w14:textId="77777777" w:rsidR="00540ABE" w:rsidRPr="005A6777" w:rsidRDefault="00540ABE" w:rsidP="00513937">
            <w:pPr>
              <w:pStyle w:val="TableParagraph"/>
              <w:spacing w:before="9"/>
              <w:jc w:val="left"/>
              <w:rPr>
                <w:rFonts w:ascii="Times New Roman" w:hAnsi="Times New Roman" w:cs="Times New Roman"/>
                <w:sz w:val="24"/>
                <w:szCs w:val="24"/>
              </w:rPr>
            </w:pPr>
          </w:p>
          <w:p w14:paraId="73011F89" w14:textId="77777777" w:rsidR="00540ABE" w:rsidRPr="005A6777" w:rsidRDefault="00540ABE" w:rsidP="00513937">
            <w:pPr>
              <w:pStyle w:val="TableParagraph"/>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0D23CD5F" w14:textId="77777777" w:rsidR="00540ABE" w:rsidRPr="005A6777" w:rsidRDefault="00540ABE" w:rsidP="00513937">
            <w:pPr>
              <w:pStyle w:val="TableParagraph"/>
              <w:spacing w:before="9"/>
              <w:jc w:val="left"/>
              <w:rPr>
                <w:rFonts w:ascii="Times New Roman" w:hAnsi="Times New Roman" w:cs="Times New Roman"/>
                <w:sz w:val="24"/>
                <w:szCs w:val="24"/>
              </w:rPr>
            </w:pPr>
          </w:p>
          <w:p w14:paraId="318A8011" w14:textId="77777777" w:rsidR="00540ABE" w:rsidRPr="005A6777" w:rsidRDefault="00540ABE" w:rsidP="00513937">
            <w:pPr>
              <w:pStyle w:val="TableParagraph"/>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295FDBC0" w14:textId="77777777" w:rsidR="00540ABE" w:rsidRPr="005A6777" w:rsidRDefault="00540ABE" w:rsidP="00513937">
            <w:pPr>
              <w:pStyle w:val="TableParagraph"/>
              <w:spacing w:before="9"/>
              <w:jc w:val="left"/>
              <w:rPr>
                <w:rFonts w:ascii="Times New Roman" w:hAnsi="Times New Roman" w:cs="Times New Roman"/>
                <w:sz w:val="24"/>
                <w:szCs w:val="24"/>
              </w:rPr>
            </w:pPr>
          </w:p>
          <w:p w14:paraId="5D7E2AD7" w14:textId="77777777" w:rsidR="00540ABE" w:rsidRPr="005A6777" w:rsidRDefault="00540ABE" w:rsidP="00513937">
            <w:pPr>
              <w:pStyle w:val="TableParagraph"/>
              <w:ind w:left="3"/>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4C3E6EFE" w14:textId="77777777" w:rsidR="00540ABE" w:rsidRPr="005A6777" w:rsidRDefault="00540ABE" w:rsidP="00513937">
            <w:pPr>
              <w:pStyle w:val="TableParagraph"/>
              <w:spacing w:before="9"/>
              <w:jc w:val="left"/>
              <w:rPr>
                <w:rFonts w:ascii="Times New Roman" w:hAnsi="Times New Roman" w:cs="Times New Roman"/>
                <w:sz w:val="24"/>
                <w:szCs w:val="24"/>
              </w:rPr>
            </w:pPr>
          </w:p>
          <w:p w14:paraId="1234EDE7" w14:textId="77777777" w:rsidR="00540ABE" w:rsidRPr="005A6777" w:rsidRDefault="00540ABE" w:rsidP="00513937">
            <w:pPr>
              <w:pStyle w:val="TableParagraph"/>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r w:rsidR="00540ABE" w:rsidRPr="005A6777" w14:paraId="6F9EA98C" w14:textId="77777777" w:rsidTr="00513937">
        <w:trPr>
          <w:trHeight w:val="687"/>
        </w:trPr>
        <w:tc>
          <w:tcPr>
            <w:tcW w:w="479" w:type="dxa"/>
          </w:tcPr>
          <w:p w14:paraId="340D0887" w14:textId="77777777" w:rsidR="00540ABE" w:rsidRPr="005A6777" w:rsidRDefault="00540ABE" w:rsidP="00513937">
            <w:pPr>
              <w:pStyle w:val="TableParagraph"/>
              <w:spacing w:before="213"/>
              <w:ind w:right="106"/>
              <w:jc w:val="right"/>
              <w:rPr>
                <w:rFonts w:ascii="Times New Roman" w:hAnsi="Times New Roman" w:cs="Times New Roman"/>
                <w:sz w:val="24"/>
                <w:szCs w:val="24"/>
              </w:rPr>
            </w:pPr>
            <w:r w:rsidRPr="005A6777">
              <w:rPr>
                <w:rFonts w:ascii="Times New Roman" w:hAnsi="Times New Roman" w:cs="Times New Roman"/>
                <w:w w:val="95"/>
                <w:sz w:val="24"/>
                <w:szCs w:val="24"/>
              </w:rPr>
              <w:t>25</w:t>
            </w:r>
          </w:p>
        </w:tc>
        <w:tc>
          <w:tcPr>
            <w:tcW w:w="4131" w:type="dxa"/>
          </w:tcPr>
          <w:p w14:paraId="730CE979" w14:textId="77777777" w:rsidR="00540ABE" w:rsidRPr="00ED012F" w:rsidRDefault="00540ABE" w:rsidP="00513937">
            <w:pPr>
              <w:pStyle w:val="TableParagraph"/>
              <w:spacing w:before="86"/>
              <w:ind w:left="327" w:right="287" w:hanging="11"/>
              <w:jc w:val="left"/>
              <w:rPr>
                <w:rFonts w:ascii="Times New Roman" w:hAnsi="Times New Roman" w:cs="Times New Roman"/>
                <w:sz w:val="24"/>
                <w:szCs w:val="24"/>
                <w:lang w:val="es-EC"/>
              </w:rPr>
            </w:pPr>
            <w:r w:rsidRPr="00ED012F">
              <w:rPr>
                <w:rFonts w:ascii="Times New Roman" w:hAnsi="Times New Roman" w:cs="Times New Roman"/>
                <w:sz w:val="24"/>
                <w:szCs w:val="24"/>
                <w:lang w:val="es-EC"/>
              </w:rPr>
              <w:t>¿Cómo de satisfecho/a está con los servicios de transporte de su zona?</w:t>
            </w:r>
          </w:p>
        </w:tc>
        <w:tc>
          <w:tcPr>
            <w:tcW w:w="2008" w:type="dxa"/>
          </w:tcPr>
          <w:p w14:paraId="5165BD45" w14:textId="77777777" w:rsidR="00540ABE" w:rsidRPr="005A6777" w:rsidRDefault="00540ABE" w:rsidP="00513937">
            <w:pPr>
              <w:pStyle w:val="TableParagraph"/>
              <w:spacing w:before="213"/>
              <w:ind w:left="6"/>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9" w:type="dxa"/>
          </w:tcPr>
          <w:p w14:paraId="471AD2B6" w14:textId="77777777" w:rsidR="00540ABE" w:rsidRPr="005A6777" w:rsidRDefault="00540ABE" w:rsidP="00513937">
            <w:pPr>
              <w:pStyle w:val="TableParagraph"/>
              <w:spacing w:before="213"/>
              <w:ind w:left="4"/>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10" w:type="dxa"/>
          </w:tcPr>
          <w:p w14:paraId="6B12775E" w14:textId="77777777" w:rsidR="00540ABE" w:rsidRPr="005A6777" w:rsidRDefault="00540ABE" w:rsidP="00513937">
            <w:pPr>
              <w:pStyle w:val="TableParagraph"/>
              <w:spacing w:before="213"/>
              <w:ind w:left="7"/>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9" w:type="dxa"/>
          </w:tcPr>
          <w:p w14:paraId="3E7A3687" w14:textId="77777777" w:rsidR="00540ABE" w:rsidRPr="005A6777" w:rsidRDefault="00540ABE" w:rsidP="00513937">
            <w:pPr>
              <w:pStyle w:val="TableParagraph"/>
              <w:spacing w:before="213"/>
              <w:ind w:left="4"/>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1" w:type="dxa"/>
          </w:tcPr>
          <w:p w14:paraId="718AA9BD" w14:textId="77777777" w:rsidR="00540ABE" w:rsidRPr="005A6777" w:rsidRDefault="00540ABE" w:rsidP="00513937">
            <w:pPr>
              <w:pStyle w:val="TableParagraph"/>
              <w:spacing w:before="213"/>
              <w:ind w:left="6"/>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34DB63A9" w14:textId="77777777" w:rsidR="00540ABE" w:rsidRPr="005A6777" w:rsidRDefault="00540ABE" w:rsidP="00540ABE">
      <w:pPr>
        <w:rPr>
          <w:rFonts w:ascii="Times New Roman" w:hAnsi="Times New Roman" w:cs="Times New Roman"/>
          <w:sz w:val="24"/>
          <w:szCs w:val="24"/>
        </w:rPr>
        <w:sectPr w:rsidR="00540ABE" w:rsidRPr="005A6777" w:rsidSect="00AB7F8C">
          <w:pgSz w:w="16838" w:h="11906" w:orient="landscape"/>
          <w:pgMar w:top="1701" w:right="1418" w:bottom="1701" w:left="1418" w:header="0" w:footer="904" w:gutter="0"/>
          <w:cols w:space="720"/>
        </w:sectPr>
      </w:pPr>
    </w:p>
    <w:p w14:paraId="5F8B115A" w14:textId="77777777" w:rsidR="00540ABE" w:rsidRPr="00ED012F" w:rsidRDefault="00540ABE" w:rsidP="00540ABE">
      <w:pPr>
        <w:pStyle w:val="Textoindependiente"/>
        <w:spacing w:before="157"/>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lastRenderedPageBreak/>
        <w:t>La siguiente pregunta hace referencia a la frecuencia con que usted ha sentido o experimentado ciertos sentimientos en las dos últimas semanas.</w:t>
      </w:r>
    </w:p>
    <w:p w14:paraId="7525840E" w14:textId="77777777" w:rsidR="00540ABE" w:rsidRPr="00ED012F" w:rsidRDefault="00540ABE" w:rsidP="00540ABE">
      <w:pPr>
        <w:pStyle w:val="Textoindependiente"/>
        <w:rPr>
          <w:rFonts w:ascii="Times New Roman" w:hAnsi="Times New Roman" w:cs="Times New Roman"/>
          <w:sz w:val="24"/>
          <w:szCs w:val="24"/>
          <w:lang w:val="es-EC"/>
        </w:rPr>
      </w:pPr>
    </w:p>
    <w:p w14:paraId="3B480F89" w14:textId="77777777" w:rsidR="00540ABE" w:rsidRPr="00ED012F" w:rsidRDefault="00540ABE" w:rsidP="00540ABE">
      <w:pPr>
        <w:pStyle w:val="Textoindependiente"/>
        <w:spacing w:before="1"/>
        <w:rPr>
          <w:rFonts w:ascii="Times New Roman" w:hAnsi="Times New Roman" w:cs="Times New Roman"/>
          <w:sz w:val="24"/>
          <w:szCs w:val="24"/>
          <w:lang w:val="es-EC"/>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3772"/>
        <w:gridCol w:w="2007"/>
        <w:gridCol w:w="2008"/>
        <w:gridCol w:w="2009"/>
        <w:gridCol w:w="2008"/>
        <w:gridCol w:w="2010"/>
      </w:tblGrid>
      <w:tr w:rsidR="00540ABE" w:rsidRPr="005A6777" w14:paraId="3C3E2AD2" w14:textId="77777777" w:rsidTr="00513937">
        <w:trPr>
          <w:trHeight w:val="495"/>
        </w:trPr>
        <w:tc>
          <w:tcPr>
            <w:tcW w:w="836" w:type="dxa"/>
          </w:tcPr>
          <w:p w14:paraId="5688DDC0"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3772" w:type="dxa"/>
          </w:tcPr>
          <w:p w14:paraId="5BAFE691" w14:textId="77777777" w:rsidR="00540ABE" w:rsidRPr="00ED012F" w:rsidRDefault="00540ABE" w:rsidP="00513937">
            <w:pPr>
              <w:pStyle w:val="TableParagraph"/>
              <w:jc w:val="left"/>
              <w:rPr>
                <w:rFonts w:ascii="Times New Roman" w:hAnsi="Times New Roman" w:cs="Times New Roman"/>
                <w:sz w:val="24"/>
                <w:szCs w:val="24"/>
                <w:lang w:val="es-EC"/>
              </w:rPr>
            </w:pPr>
          </w:p>
        </w:tc>
        <w:tc>
          <w:tcPr>
            <w:tcW w:w="2007" w:type="dxa"/>
          </w:tcPr>
          <w:p w14:paraId="062D1E06" w14:textId="77777777" w:rsidR="00540ABE" w:rsidRPr="005A6777" w:rsidRDefault="00540ABE" w:rsidP="00513937">
            <w:pPr>
              <w:pStyle w:val="TableParagraph"/>
              <w:spacing w:before="118"/>
              <w:ind w:left="506" w:right="495"/>
              <w:rPr>
                <w:rFonts w:ascii="Times New Roman" w:hAnsi="Times New Roman" w:cs="Times New Roman"/>
                <w:sz w:val="24"/>
                <w:szCs w:val="24"/>
              </w:rPr>
            </w:pPr>
            <w:r w:rsidRPr="005A6777">
              <w:rPr>
                <w:rFonts w:ascii="Times New Roman" w:hAnsi="Times New Roman" w:cs="Times New Roman"/>
                <w:sz w:val="24"/>
                <w:szCs w:val="24"/>
              </w:rPr>
              <w:t>Nunca</w:t>
            </w:r>
          </w:p>
        </w:tc>
        <w:tc>
          <w:tcPr>
            <w:tcW w:w="2008" w:type="dxa"/>
          </w:tcPr>
          <w:p w14:paraId="0BE57B63" w14:textId="77777777" w:rsidR="00540ABE" w:rsidRPr="005A6777" w:rsidRDefault="00540ABE" w:rsidP="00513937">
            <w:pPr>
              <w:pStyle w:val="TableParagraph"/>
              <w:spacing w:before="118"/>
              <w:ind w:left="182" w:right="171"/>
              <w:rPr>
                <w:rFonts w:ascii="Times New Roman" w:hAnsi="Times New Roman" w:cs="Times New Roman"/>
                <w:sz w:val="24"/>
                <w:szCs w:val="24"/>
              </w:rPr>
            </w:pPr>
            <w:r w:rsidRPr="005A6777">
              <w:rPr>
                <w:rFonts w:ascii="Times New Roman" w:hAnsi="Times New Roman" w:cs="Times New Roman"/>
                <w:sz w:val="24"/>
                <w:szCs w:val="24"/>
              </w:rPr>
              <w:t>Raramente</w:t>
            </w:r>
          </w:p>
        </w:tc>
        <w:tc>
          <w:tcPr>
            <w:tcW w:w="2009" w:type="dxa"/>
          </w:tcPr>
          <w:p w14:paraId="7DBB4912" w14:textId="77777777" w:rsidR="00540ABE" w:rsidRPr="005A6777" w:rsidRDefault="00540ABE" w:rsidP="00513937">
            <w:pPr>
              <w:pStyle w:val="TableParagraph"/>
              <w:spacing w:before="118"/>
              <w:ind w:left="185" w:right="170"/>
              <w:rPr>
                <w:rFonts w:ascii="Times New Roman" w:hAnsi="Times New Roman" w:cs="Times New Roman"/>
                <w:sz w:val="24"/>
                <w:szCs w:val="24"/>
              </w:rPr>
            </w:pPr>
            <w:r w:rsidRPr="005A6777">
              <w:rPr>
                <w:rFonts w:ascii="Times New Roman" w:hAnsi="Times New Roman" w:cs="Times New Roman"/>
                <w:sz w:val="24"/>
                <w:szCs w:val="24"/>
              </w:rPr>
              <w:t>Moderadamente</w:t>
            </w:r>
          </w:p>
        </w:tc>
        <w:tc>
          <w:tcPr>
            <w:tcW w:w="2008" w:type="dxa"/>
          </w:tcPr>
          <w:p w14:paraId="14EF3C04" w14:textId="77777777" w:rsidR="00540ABE" w:rsidRPr="005A6777" w:rsidRDefault="00540ABE" w:rsidP="00513937">
            <w:pPr>
              <w:pStyle w:val="TableParagraph"/>
              <w:spacing w:before="118"/>
              <w:ind w:left="185" w:right="171"/>
              <w:rPr>
                <w:rFonts w:ascii="Times New Roman" w:hAnsi="Times New Roman" w:cs="Times New Roman"/>
                <w:sz w:val="24"/>
                <w:szCs w:val="24"/>
              </w:rPr>
            </w:pPr>
            <w:r w:rsidRPr="005A6777">
              <w:rPr>
                <w:rFonts w:ascii="Times New Roman" w:hAnsi="Times New Roman" w:cs="Times New Roman"/>
                <w:sz w:val="24"/>
                <w:szCs w:val="24"/>
              </w:rPr>
              <w:t>Frecuentemente</w:t>
            </w:r>
          </w:p>
        </w:tc>
        <w:tc>
          <w:tcPr>
            <w:tcW w:w="2010" w:type="dxa"/>
          </w:tcPr>
          <w:p w14:paraId="38DE1E53" w14:textId="77777777" w:rsidR="00540ABE" w:rsidRPr="005A6777" w:rsidRDefault="00540ABE" w:rsidP="00513937">
            <w:pPr>
              <w:pStyle w:val="TableParagraph"/>
              <w:spacing w:before="118"/>
              <w:ind w:left="444" w:right="427"/>
              <w:rPr>
                <w:rFonts w:ascii="Times New Roman" w:hAnsi="Times New Roman" w:cs="Times New Roman"/>
                <w:sz w:val="24"/>
                <w:szCs w:val="24"/>
              </w:rPr>
            </w:pPr>
            <w:r w:rsidRPr="005A6777">
              <w:rPr>
                <w:rFonts w:ascii="Times New Roman" w:hAnsi="Times New Roman" w:cs="Times New Roman"/>
                <w:sz w:val="24"/>
                <w:szCs w:val="24"/>
              </w:rPr>
              <w:t>Siempre</w:t>
            </w:r>
          </w:p>
        </w:tc>
      </w:tr>
      <w:tr w:rsidR="00540ABE" w:rsidRPr="005A6777" w14:paraId="576AAE86" w14:textId="77777777" w:rsidTr="00513937">
        <w:trPr>
          <w:trHeight w:val="1012"/>
        </w:trPr>
        <w:tc>
          <w:tcPr>
            <w:tcW w:w="836" w:type="dxa"/>
          </w:tcPr>
          <w:p w14:paraId="37FD9DDF" w14:textId="77777777" w:rsidR="00540ABE" w:rsidRPr="005A6777" w:rsidRDefault="00540ABE" w:rsidP="00513937">
            <w:pPr>
              <w:pStyle w:val="TableParagraph"/>
              <w:spacing w:before="8"/>
              <w:jc w:val="left"/>
              <w:rPr>
                <w:rFonts w:ascii="Times New Roman" w:hAnsi="Times New Roman" w:cs="Times New Roman"/>
                <w:sz w:val="24"/>
                <w:szCs w:val="24"/>
              </w:rPr>
            </w:pPr>
          </w:p>
          <w:p w14:paraId="179E36DA" w14:textId="77777777" w:rsidR="00540ABE" w:rsidRPr="005A6777" w:rsidRDefault="00540ABE" w:rsidP="00513937">
            <w:pPr>
              <w:pStyle w:val="TableParagraph"/>
              <w:ind w:left="274" w:right="266"/>
              <w:rPr>
                <w:rFonts w:ascii="Times New Roman" w:hAnsi="Times New Roman" w:cs="Times New Roman"/>
                <w:sz w:val="24"/>
                <w:szCs w:val="24"/>
              </w:rPr>
            </w:pPr>
            <w:r w:rsidRPr="005A6777">
              <w:rPr>
                <w:rFonts w:ascii="Times New Roman" w:hAnsi="Times New Roman" w:cs="Times New Roman"/>
                <w:sz w:val="24"/>
                <w:szCs w:val="24"/>
              </w:rPr>
              <w:t>26</w:t>
            </w:r>
          </w:p>
        </w:tc>
        <w:tc>
          <w:tcPr>
            <w:tcW w:w="3772" w:type="dxa"/>
          </w:tcPr>
          <w:p w14:paraId="2BAAFD92" w14:textId="77777777" w:rsidR="00540ABE" w:rsidRPr="00ED012F" w:rsidRDefault="00540ABE" w:rsidP="00513937">
            <w:pPr>
              <w:pStyle w:val="TableParagraph"/>
              <w:ind w:left="148" w:right="138" w:firstLine="1"/>
              <w:rPr>
                <w:rFonts w:ascii="Times New Roman" w:hAnsi="Times New Roman" w:cs="Times New Roman"/>
                <w:sz w:val="24"/>
                <w:szCs w:val="24"/>
                <w:lang w:val="es-EC"/>
              </w:rPr>
            </w:pPr>
            <w:r w:rsidRPr="00ED012F">
              <w:rPr>
                <w:rFonts w:ascii="Times New Roman" w:hAnsi="Times New Roman" w:cs="Times New Roman"/>
                <w:sz w:val="24"/>
                <w:szCs w:val="24"/>
                <w:lang w:val="es-EC"/>
              </w:rPr>
              <w:t>¿Con qué frecuencia tiene sentimientos negativos, tales como</w:t>
            </w:r>
          </w:p>
          <w:p w14:paraId="59CEA29A" w14:textId="77777777" w:rsidR="00540ABE" w:rsidRPr="00ED012F" w:rsidRDefault="00540ABE" w:rsidP="00513937">
            <w:pPr>
              <w:pStyle w:val="TableParagraph"/>
              <w:spacing w:before="2" w:line="252" w:lineRule="exact"/>
              <w:ind w:left="148" w:right="138"/>
              <w:rPr>
                <w:rFonts w:ascii="Times New Roman" w:hAnsi="Times New Roman" w:cs="Times New Roman"/>
                <w:sz w:val="24"/>
                <w:szCs w:val="24"/>
                <w:lang w:val="es-EC"/>
              </w:rPr>
            </w:pPr>
            <w:r w:rsidRPr="00ED012F">
              <w:rPr>
                <w:rFonts w:ascii="Times New Roman" w:hAnsi="Times New Roman" w:cs="Times New Roman"/>
                <w:sz w:val="24"/>
                <w:szCs w:val="24"/>
                <w:lang w:val="es-EC"/>
              </w:rPr>
              <w:t>tristeza, desesperanza, ansiedad, o depresión?</w:t>
            </w:r>
          </w:p>
        </w:tc>
        <w:tc>
          <w:tcPr>
            <w:tcW w:w="2007" w:type="dxa"/>
          </w:tcPr>
          <w:p w14:paraId="6740E29B" w14:textId="77777777" w:rsidR="00540ABE" w:rsidRPr="00ED012F" w:rsidRDefault="00540ABE" w:rsidP="00513937">
            <w:pPr>
              <w:pStyle w:val="TableParagraph"/>
              <w:spacing w:before="8"/>
              <w:jc w:val="left"/>
              <w:rPr>
                <w:rFonts w:ascii="Times New Roman" w:hAnsi="Times New Roman" w:cs="Times New Roman"/>
                <w:sz w:val="24"/>
                <w:szCs w:val="24"/>
                <w:lang w:val="es-EC"/>
              </w:rPr>
            </w:pPr>
          </w:p>
          <w:p w14:paraId="3F424D65" w14:textId="77777777" w:rsidR="00540ABE" w:rsidRPr="005A6777" w:rsidRDefault="00540ABE" w:rsidP="00513937">
            <w:pPr>
              <w:pStyle w:val="TableParagraph"/>
              <w:ind w:left="11"/>
              <w:rPr>
                <w:rFonts w:ascii="Times New Roman" w:hAnsi="Times New Roman" w:cs="Times New Roman"/>
                <w:sz w:val="24"/>
                <w:szCs w:val="24"/>
              </w:rPr>
            </w:pPr>
            <w:r w:rsidRPr="005A6777">
              <w:rPr>
                <w:rFonts w:ascii="Times New Roman" w:hAnsi="Times New Roman" w:cs="Times New Roman"/>
                <w:w w:val="99"/>
                <w:sz w:val="24"/>
                <w:szCs w:val="24"/>
              </w:rPr>
              <w:t>1</w:t>
            </w:r>
          </w:p>
        </w:tc>
        <w:tc>
          <w:tcPr>
            <w:tcW w:w="2008" w:type="dxa"/>
          </w:tcPr>
          <w:p w14:paraId="6D9FE38C" w14:textId="77777777" w:rsidR="00540ABE" w:rsidRPr="005A6777" w:rsidRDefault="00540ABE" w:rsidP="00513937">
            <w:pPr>
              <w:pStyle w:val="TableParagraph"/>
              <w:spacing w:before="8"/>
              <w:jc w:val="left"/>
              <w:rPr>
                <w:rFonts w:ascii="Times New Roman" w:hAnsi="Times New Roman" w:cs="Times New Roman"/>
                <w:sz w:val="24"/>
                <w:szCs w:val="24"/>
              </w:rPr>
            </w:pPr>
          </w:p>
          <w:p w14:paraId="29E9531E" w14:textId="77777777" w:rsidR="00540ABE" w:rsidRPr="005A6777" w:rsidRDefault="00540ABE" w:rsidP="00513937">
            <w:pPr>
              <w:pStyle w:val="TableParagraph"/>
              <w:ind w:left="11"/>
              <w:rPr>
                <w:rFonts w:ascii="Times New Roman" w:hAnsi="Times New Roman" w:cs="Times New Roman"/>
                <w:sz w:val="24"/>
                <w:szCs w:val="24"/>
              </w:rPr>
            </w:pPr>
            <w:r w:rsidRPr="005A6777">
              <w:rPr>
                <w:rFonts w:ascii="Times New Roman" w:hAnsi="Times New Roman" w:cs="Times New Roman"/>
                <w:w w:val="99"/>
                <w:sz w:val="24"/>
                <w:szCs w:val="24"/>
              </w:rPr>
              <w:t>2</w:t>
            </w:r>
          </w:p>
        </w:tc>
        <w:tc>
          <w:tcPr>
            <w:tcW w:w="2009" w:type="dxa"/>
          </w:tcPr>
          <w:p w14:paraId="7726770B" w14:textId="77777777" w:rsidR="00540ABE" w:rsidRPr="005A6777" w:rsidRDefault="00540ABE" w:rsidP="00513937">
            <w:pPr>
              <w:pStyle w:val="TableParagraph"/>
              <w:spacing w:before="8"/>
              <w:jc w:val="left"/>
              <w:rPr>
                <w:rFonts w:ascii="Times New Roman" w:hAnsi="Times New Roman" w:cs="Times New Roman"/>
                <w:sz w:val="24"/>
                <w:szCs w:val="24"/>
              </w:rPr>
            </w:pPr>
          </w:p>
          <w:p w14:paraId="19B1D656" w14:textId="77777777" w:rsidR="00540ABE" w:rsidRPr="005A6777" w:rsidRDefault="00540ABE" w:rsidP="00513937">
            <w:pPr>
              <w:pStyle w:val="TableParagraph"/>
              <w:ind w:left="16"/>
              <w:rPr>
                <w:rFonts w:ascii="Times New Roman" w:hAnsi="Times New Roman" w:cs="Times New Roman"/>
                <w:sz w:val="24"/>
                <w:szCs w:val="24"/>
              </w:rPr>
            </w:pPr>
            <w:r w:rsidRPr="005A6777">
              <w:rPr>
                <w:rFonts w:ascii="Times New Roman" w:hAnsi="Times New Roman" w:cs="Times New Roman"/>
                <w:w w:val="99"/>
                <w:sz w:val="24"/>
                <w:szCs w:val="24"/>
              </w:rPr>
              <w:t>3</w:t>
            </w:r>
          </w:p>
        </w:tc>
        <w:tc>
          <w:tcPr>
            <w:tcW w:w="2008" w:type="dxa"/>
          </w:tcPr>
          <w:p w14:paraId="5678661A" w14:textId="77777777" w:rsidR="00540ABE" w:rsidRPr="005A6777" w:rsidRDefault="00540ABE" w:rsidP="00513937">
            <w:pPr>
              <w:pStyle w:val="TableParagraph"/>
              <w:spacing w:before="8"/>
              <w:jc w:val="left"/>
              <w:rPr>
                <w:rFonts w:ascii="Times New Roman" w:hAnsi="Times New Roman" w:cs="Times New Roman"/>
                <w:sz w:val="24"/>
                <w:szCs w:val="24"/>
              </w:rPr>
            </w:pPr>
          </w:p>
          <w:p w14:paraId="63F1CA83" w14:textId="77777777" w:rsidR="00540ABE" w:rsidRPr="005A6777" w:rsidRDefault="00540ABE" w:rsidP="00513937">
            <w:pPr>
              <w:pStyle w:val="TableParagraph"/>
              <w:ind w:left="14"/>
              <w:rPr>
                <w:rFonts w:ascii="Times New Roman" w:hAnsi="Times New Roman" w:cs="Times New Roman"/>
                <w:sz w:val="24"/>
                <w:szCs w:val="24"/>
              </w:rPr>
            </w:pPr>
            <w:r w:rsidRPr="005A6777">
              <w:rPr>
                <w:rFonts w:ascii="Times New Roman" w:hAnsi="Times New Roman" w:cs="Times New Roman"/>
                <w:w w:val="99"/>
                <w:sz w:val="24"/>
                <w:szCs w:val="24"/>
              </w:rPr>
              <w:t>4</w:t>
            </w:r>
          </w:p>
        </w:tc>
        <w:tc>
          <w:tcPr>
            <w:tcW w:w="2010" w:type="dxa"/>
          </w:tcPr>
          <w:p w14:paraId="4DF2DFFA" w14:textId="77777777" w:rsidR="00540ABE" w:rsidRPr="005A6777" w:rsidRDefault="00540ABE" w:rsidP="00513937">
            <w:pPr>
              <w:pStyle w:val="TableParagraph"/>
              <w:spacing w:before="8"/>
              <w:jc w:val="left"/>
              <w:rPr>
                <w:rFonts w:ascii="Times New Roman" w:hAnsi="Times New Roman" w:cs="Times New Roman"/>
                <w:sz w:val="24"/>
                <w:szCs w:val="24"/>
              </w:rPr>
            </w:pPr>
          </w:p>
          <w:p w14:paraId="7987523C" w14:textId="77777777" w:rsidR="00540ABE" w:rsidRPr="005A6777" w:rsidRDefault="00540ABE" w:rsidP="00513937">
            <w:pPr>
              <w:pStyle w:val="TableParagraph"/>
              <w:ind w:left="19"/>
              <w:rPr>
                <w:rFonts w:ascii="Times New Roman" w:hAnsi="Times New Roman" w:cs="Times New Roman"/>
                <w:sz w:val="24"/>
                <w:szCs w:val="24"/>
              </w:rPr>
            </w:pPr>
            <w:r w:rsidRPr="005A6777">
              <w:rPr>
                <w:rFonts w:ascii="Times New Roman" w:hAnsi="Times New Roman" w:cs="Times New Roman"/>
                <w:w w:val="99"/>
                <w:sz w:val="24"/>
                <w:szCs w:val="24"/>
              </w:rPr>
              <w:t>5</w:t>
            </w:r>
          </w:p>
        </w:tc>
      </w:tr>
    </w:tbl>
    <w:p w14:paraId="32B625B8" w14:textId="77777777" w:rsidR="00540ABE" w:rsidRPr="005A6777" w:rsidRDefault="00540ABE" w:rsidP="00540ABE">
      <w:pPr>
        <w:pStyle w:val="Textoindependiente"/>
        <w:rPr>
          <w:rFonts w:ascii="Times New Roman" w:hAnsi="Times New Roman" w:cs="Times New Roman"/>
          <w:sz w:val="24"/>
          <w:szCs w:val="24"/>
        </w:rPr>
      </w:pPr>
    </w:p>
    <w:p w14:paraId="10D1D1EC" w14:textId="77777777" w:rsidR="00540ABE" w:rsidRPr="005A6777" w:rsidRDefault="00540ABE" w:rsidP="00540ABE">
      <w:pPr>
        <w:pStyle w:val="Textoindependiente"/>
        <w:spacing w:before="10"/>
        <w:rPr>
          <w:rFonts w:ascii="Times New Roman" w:hAnsi="Times New Roman" w:cs="Times New Roman"/>
          <w:sz w:val="24"/>
          <w:szCs w:val="24"/>
        </w:rPr>
      </w:pPr>
    </w:p>
    <w:p w14:paraId="5C6F088C" w14:textId="77777777" w:rsidR="00540ABE" w:rsidRPr="00ED012F" w:rsidRDefault="00540ABE" w:rsidP="00540ABE">
      <w:pPr>
        <w:pStyle w:val="Textoindependiente"/>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t>¿Le ha ayudado alguien a rellenar el cuestionario?</w:t>
      </w:r>
    </w:p>
    <w:p w14:paraId="2AA7DD72" w14:textId="77777777" w:rsidR="00540ABE" w:rsidRPr="00ED012F" w:rsidRDefault="00540ABE" w:rsidP="00540ABE">
      <w:pPr>
        <w:pStyle w:val="Textoindependiente"/>
        <w:spacing w:before="1"/>
        <w:rPr>
          <w:rFonts w:ascii="Times New Roman" w:hAnsi="Times New Roman" w:cs="Times New Roman"/>
          <w:sz w:val="24"/>
          <w:szCs w:val="24"/>
          <w:lang w:val="es-EC"/>
        </w:rPr>
      </w:pPr>
      <w:r w:rsidRPr="005A6777">
        <w:rPr>
          <w:rFonts w:ascii="Times New Roman" w:hAnsi="Times New Roman" w:cs="Times New Roman"/>
          <w:noProof/>
          <w:sz w:val="24"/>
          <w:szCs w:val="24"/>
        </w:rPr>
        <mc:AlternateContent>
          <mc:Choice Requires="wpg">
            <w:drawing>
              <wp:anchor distT="0" distB="0" distL="0" distR="0" simplePos="0" relativeHeight="251668992" behindDoc="1" locked="0" layoutInCell="1" allowOverlap="1" wp14:anchorId="041D6050" wp14:editId="760484C6">
                <wp:simplePos x="0" y="0"/>
                <wp:positionH relativeFrom="page">
                  <wp:posOffset>633730</wp:posOffset>
                </wp:positionH>
                <wp:positionV relativeFrom="paragraph">
                  <wp:posOffset>179070</wp:posOffset>
                </wp:positionV>
                <wp:extent cx="9168765" cy="8890"/>
                <wp:effectExtent l="5080" t="4445" r="8255" b="5715"/>
                <wp:wrapTopAndBottom/>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8765" cy="8890"/>
                          <a:chOff x="998" y="282"/>
                          <a:chExt cx="14439" cy="14"/>
                        </a:xfrm>
                      </wpg:grpSpPr>
                      <wps:wsp>
                        <wps:cNvPr id="6" name="Line 3"/>
                        <wps:cNvCnPr>
                          <a:cxnSpLocks noChangeShapeType="1"/>
                        </wps:cNvCnPr>
                        <wps:spPr bwMode="auto">
                          <a:xfrm>
                            <a:off x="998" y="289"/>
                            <a:ext cx="13949"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4"/>
                        <wps:cNvCnPr>
                          <a:cxnSpLocks noChangeShapeType="1"/>
                        </wps:cNvCnPr>
                        <wps:spPr bwMode="auto">
                          <a:xfrm>
                            <a:off x="14952" y="289"/>
                            <a:ext cx="485"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1E5C" id="Grupo 5" o:spid="_x0000_s1026" style="position:absolute;margin-left:49.9pt;margin-top:14.1pt;width:721.95pt;height:.7pt;z-index:-251647488;mso-wrap-distance-left:0;mso-wrap-distance-right:0;mso-position-horizontal-relative:page" coordorigin="998,282" coordsize="14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iYuwIAAE0IAAAOAAAAZHJzL2Uyb0RvYy54bWzsVsuO2jAU3VfqP1jZMyEQIIkGRhUBNtMW&#10;aaYfYBznoSa2ZRsCqvrvvX7AFLpoNVUrVSqLYOfa1+eec2zn/uHYtehApWo4mwfR3TBAlBFeNKya&#10;B5+e14MkQEpjVuCWMzoPTlQFD4u3b+57kdERr3lbUIkgCVNZL+ZBrbXIwlCRmnZY3XFBGQRLLjus&#10;oSursJC4h+xdG46Gw2nYc1kIyQlVCt7mLhgsbP6ypER/LEtFNWrnAWDT9intc2ee4eIeZ5XEom6I&#10;h4FfgaLDDYNFL6lyrDHay+aHVF1DJFe81HeEdyEvy4ZQWwNUEw1vqtlIvhe2lirrK3GhCai94enV&#10;acmHw1aippgHkwAx3IFEG7kXHE0MNb2oMhixkeJJbKWrD5qPnHxWEA5v46ZfucFo17/nBaTDe80t&#10;NcdSdiYFFI2OVoHTRQF61IjAyzSaJrMpQCEQS5LUC0RqUNFMSlPwE4RGychJR+qVnxrF8Th1E6PY&#10;BEOcuSUtTA/L1AROUy9kqt8j86nGglqNlKHKkzk9k/nYMIrGjks7YMkckeTIPJGI8WWNWUVtqueT&#10;ANIiW4CBCjndFNNRoMJPiX3hKHUcncmNxmnsGbK8XgjCmZBKbyjvkGnMgxZQW83w4VFpx+V5iJGQ&#10;8XXTtvAeZy1DPUg1SyZ2guJtU5igiSlZ7ZatRAdsdp/9eWGuhpnMOVa1G2dDDjjYnxV2lZriYuXb&#10;Gjeta0MBLTMLQYWA07fcvvuSDtNVskriQTyargbxMM8H79bLeDBdR7NJPs6Xyzz6ajBHcVY3RUGZ&#10;gX0+A6L412zhTyO3ey+nwIWf8Dq7NSWAPf9b0GBPp6zz5o4Xp600nHun/iXLzq4sa3fQlf9w9ucs&#10;G8XpZOQ39o1pYzCWPQ3+W/Zfsqw9c+HOsk7396u5FL/vW4u/fAUsvgEAAP//AwBQSwMEFAAGAAgA&#10;AAAhAFXnvefgAAAACQEAAA8AAABkcnMvZG93bnJldi54bWxMj0FvgkAQhe9N+h8206S3uoDVCmUx&#10;xrQ9GZNqE+NthBGI7CxhV8B/3/XUHue9l/e+SZejbkRPna0NKwgnAQji3BQ1lwp+9p8vCxDWIRfY&#10;GCYFN7KwzB4fUkwKM/A39TtXCl/CNkEFlXNtIqXNK9JoJ6Yl9t7ZdBqdP7tSFh0Ovlw3MgqCudRY&#10;s1+osKV1Rflld9UKvgYcVtPwo99czuvbcT/bHjYhKfX8NK7eQTga3V8Y7vgeHTLPdDJXLqxoFMSx&#10;J3cKokUE4u7PXqdvIE5eiecgs1T+/yD7BQAA//8DAFBLAQItABQABgAIAAAAIQC2gziS/gAAAOEB&#10;AAATAAAAAAAAAAAAAAAAAAAAAABbQ29udGVudF9UeXBlc10ueG1sUEsBAi0AFAAGAAgAAAAhADj9&#10;If/WAAAAlAEAAAsAAAAAAAAAAAAAAAAALwEAAF9yZWxzLy5yZWxzUEsBAi0AFAAGAAgAAAAhAOIm&#10;aJi7AgAATQgAAA4AAAAAAAAAAAAAAAAALgIAAGRycy9lMm9Eb2MueG1sUEsBAi0AFAAGAAgAAAAh&#10;AFXnvefgAAAACQEAAA8AAAAAAAAAAAAAAAAAFQUAAGRycy9kb3ducmV2LnhtbFBLBQYAAAAABAAE&#10;APMAAAAiBgAAAAA=&#10;">
                <v:line id="Line 3" o:spid="_x0000_s1027" style="position:absolute;visibility:visible;mso-wrap-style:square" from="998,289" to="1494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oWwgAAANoAAAAPAAAAZHJzL2Rvd25yZXYueG1sRI9Bi8Iw&#10;FITvwv6H8Ba8iKZ6KFKNYlcEFRR0F/b6aN42ZZuX0kSt/94IgsdhZr5h5svO1uJKra8cKxiPEhDE&#10;hdMVlwp+vjfDKQgfkDXWjknBnTwsFx+9OWba3fhE13MoRYSwz1CBCaHJpPSFIYt+5Bri6P251mKI&#10;si2lbvEW4baWkyRJpcWK44LBhr4MFf/ni1Uw2B3z38RVJr3k03y9d3RY2aNS/c9uNQMRqAvv8Ku9&#10;1QpSeF6JN0AuHgAAAP//AwBQSwECLQAUAAYACAAAACEA2+H2y+4AAACFAQAAEwAAAAAAAAAAAAAA&#10;AAAAAAAAW0NvbnRlbnRfVHlwZXNdLnhtbFBLAQItABQABgAIAAAAIQBa9CxbvwAAABUBAAALAAAA&#10;AAAAAAAAAAAAAB8BAABfcmVscy8ucmVsc1BLAQItABQABgAIAAAAIQDdtboWwgAAANoAAAAPAAAA&#10;AAAAAAAAAAAAAAcCAABkcnMvZG93bnJldi54bWxQSwUGAAAAAAMAAwC3AAAA9gIAAAAA&#10;" strokeweight=".24403mm"/>
                <v:line id="Line 4" o:spid="_x0000_s1028" style="position:absolute;visibility:visible;mso-wrap-style:square" from="14952,289" to="1543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wgAAANoAAAAPAAAAZHJzL2Rvd25yZXYueG1sRI9Bi8Iw&#10;FITvgv8hPMGLaKoHla5RrCLogsLqwl4fzdum2LyUJmr99xtB2OMwM98wi1VrK3GnxpeOFYxHCQji&#10;3OmSCwXfl91wDsIHZI2VY1LwJA+rZbezwFS7B3/R/RwKESHsU1RgQqhTKX1uyKIfuZo4er+usRii&#10;bAqpG3xEuK3kJEmm0mLJccFgTRtD+fV8swoGh1P2k7jSTG/ZPNt+Ojqu7Umpfq9df4AI1Ib/8Lu9&#10;1wpm8LoSb4Bc/gEAAP//AwBQSwECLQAUAAYACAAAACEA2+H2y+4AAACFAQAAEwAAAAAAAAAAAAAA&#10;AAAAAAAAW0NvbnRlbnRfVHlwZXNdLnhtbFBLAQItABQABgAIAAAAIQBa9CxbvwAAABUBAAALAAAA&#10;AAAAAAAAAAAAAB8BAABfcmVscy8ucmVsc1BLAQItABQABgAIAAAAIQCy+R+NwgAAANoAAAAPAAAA&#10;AAAAAAAAAAAAAAcCAABkcnMvZG93bnJldi54bWxQSwUGAAAAAAMAAwC3AAAA9gIAAAAA&#10;" strokeweight=".24403mm"/>
                <w10:wrap type="topAndBottom" anchorx="page"/>
              </v:group>
            </w:pict>
          </mc:Fallback>
        </mc:AlternateContent>
      </w:r>
    </w:p>
    <w:p w14:paraId="04E71830" w14:textId="77777777" w:rsidR="00540ABE" w:rsidRPr="00ED012F" w:rsidRDefault="00540ABE" w:rsidP="00540ABE">
      <w:pPr>
        <w:pStyle w:val="Textoindependiente"/>
        <w:spacing w:before="1"/>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t>¿Cuánto tiempo ha tardado en contestarlo?</w:t>
      </w:r>
    </w:p>
    <w:p w14:paraId="30979EA3" w14:textId="77777777" w:rsidR="00540ABE" w:rsidRPr="00ED012F" w:rsidRDefault="00540ABE" w:rsidP="00540ABE">
      <w:pPr>
        <w:pStyle w:val="Textoindependiente"/>
        <w:spacing w:before="2"/>
        <w:rPr>
          <w:rFonts w:ascii="Times New Roman" w:hAnsi="Times New Roman" w:cs="Times New Roman"/>
          <w:sz w:val="24"/>
          <w:szCs w:val="24"/>
          <w:lang w:val="es-EC"/>
        </w:rPr>
      </w:pPr>
      <w:r w:rsidRPr="005A6777">
        <w:rPr>
          <w:rFonts w:ascii="Times New Roman" w:hAnsi="Times New Roman" w:cs="Times New Roman"/>
          <w:noProof/>
          <w:sz w:val="24"/>
          <w:szCs w:val="24"/>
        </w:rPr>
        <mc:AlternateContent>
          <mc:Choice Requires="wps">
            <w:drawing>
              <wp:anchor distT="0" distB="0" distL="0" distR="0" simplePos="0" relativeHeight="251670016" behindDoc="1" locked="0" layoutInCell="1" allowOverlap="1" wp14:anchorId="2666841C" wp14:editId="45E6FA77">
                <wp:simplePos x="0" y="0"/>
                <wp:positionH relativeFrom="page">
                  <wp:posOffset>633730</wp:posOffset>
                </wp:positionH>
                <wp:positionV relativeFrom="paragraph">
                  <wp:posOffset>184150</wp:posOffset>
                </wp:positionV>
                <wp:extent cx="7303770" cy="0"/>
                <wp:effectExtent l="5080" t="5080" r="6350" b="13970"/>
                <wp:wrapTopAndBottom/>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3770"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32A9" id="Conector recto 1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9pt,14.5pt" to="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7BJgIAAE0EAAAOAAAAZHJzL2Uyb0RvYy54bWysVMGO2jAQvVfqP1i+QxLIAhsRVlUCvWy7&#10;SLv9AGM7xKpjW7YhoKr/3rEDtLSXqioHx/aMn9/Me2b5dOokOnLrhFYlzsYpRlxRzYTal/jL22a0&#10;wMh5ohiRWvESn7nDT6v375a9KfhEt1oybhGAKFf0psSt96ZIEkdb3hE31oYrCDbadsTD0u4TZkkP&#10;6J1MJmk6S3ptmbGacudgtx6CeBXxm4ZT/9I0jnskSwzcfBxtHHdhTFZLUuwtMa2gFxrkH1h0RCi4&#10;9AZVE0/QwYo/oDpBrXa68WOqu0Q3jaA81gDVZOlv1by2xPBYCzTHmVub3P+DpZ+PW4sEA+0yjBTp&#10;QKMKlKJeW2TDB0EAutQbV0BypbY21ElP6tU8a/rVIaWrlqg9j2zfzgYQ4onk7khYOAN37fpPmkEO&#10;OXgdW3ZqbBcgoRnoFJU535ThJ48obM6n6XQ+BwHpNZaQ4nrQWOc/ct2hMCmxFCo0jRTk+Ow8UIfU&#10;a0rYVnojpIzCS4X6Ei/mi4d4wGkpWAiGNGf3u0padCTBOvEX+gBgd2kBuSauHfJiaDCV1QfF4i0t&#10;J2x9mXsi5DAHIKnCRVAj8LzMBtN8e0wf14v1Ih/lk9l6lKd1PfqwqfLRbJPNH+ppXVV19j1wzvKi&#10;FYxxFWhfDZzlf2eQy1MarHez8K0/yT16rB3IXr+RdBQ56Do4ZKfZeWtDm4Le4NmYfHlf4VH8uo5Z&#10;P/8FVj8AAAD//wMAUEsDBBQABgAIAAAAIQCS5Jrs3AAAAAkBAAAPAAAAZHJzL2Rvd25yZXYueG1s&#10;TI9BSwMxEIXvgv8hjODNZl1Q3HWzpQhFD0KxVvCYbqabpckkbNJ2/fdO8WBvM/Meb77XzCfvxBHH&#10;NARScD8rQCB1wQzUK9h8Lu+eQKSsyWgXCBX8YIJ5e33V6NqEE33gcZ17wSGUaq3A5hxrKVNn0es0&#10;CxGJtV0Yvc68jr00oz5xuHeyLIpH6fVA/MHqiC8Wu/364BV87+PrKo/dVzSZlm8bmezKvSt1ezMt&#10;nkFknPK/Gc74jA4tM23DgUwSTkFVMXlWUFZc6ayXDwVP27+LbBt52aD9BQAA//8DAFBLAQItABQA&#10;BgAIAAAAIQC2gziS/gAAAOEBAAATAAAAAAAAAAAAAAAAAAAAAABbQ29udGVudF9UeXBlc10ueG1s&#10;UEsBAi0AFAAGAAgAAAAhADj9If/WAAAAlAEAAAsAAAAAAAAAAAAAAAAALwEAAF9yZWxzLy5yZWxz&#10;UEsBAi0AFAAGAAgAAAAhAIWcjsEmAgAATQQAAA4AAAAAAAAAAAAAAAAALgIAAGRycy9lMm9Eb2Mu&#10;eG1sUEsBAi0AFAAGAAgAAAAhAJLkmuzcAAAACQEAAA8AAAAAAAAAAAAAAAAAgAQAAGRycy9kb3du&#10;cmV2LnhtbFBLBQYAAAAABAAEAPMAAACJBQAAAAA=&#10;" strokeweight=".24403mm">
                <w10:wrap type="topAndBottom" anchorx="page"/>
              </v:line>
            </w:pict>
          </mc:Fallback>
        </mc:AlternateContent>
      </w:r>
    </w:p>
    <w:p w14:paraId="43ADABB5" w14:textId="77777777" w:rsidR="00540ABE" w:rsidRPr="00ED012F" w:rsidRDefault="00540ABE" w:rsidP="00540ABE">
      <w:pPr>
        <w:pStyle w:val="Textoindependiente"/>
        <w:spacing w:before="7"/>
        <w:rPr>
          <w:rFonts w:ascii="Times New Roman" w:hAnsi="Times New Roman" w:cs="Times New Roman"/>
          <w:sz w:val="24"/>
          <w:szCs w:val="24"/>
          <w:lang w:val="es-EC"/>
        </w:rPr>
      </w:pPr>
    </w:p>
    <w:p w14:paraId="78A10615" w14:textId="77777777" w:rsidR="00540ABE" w:rsidRPr="00ED012F" w:rsidRDefault="00540ABE" w:rsidP="00540ABE">
      <w:pPr>
        <w:pStyle w:val="Textoindependiente"/>
        <w:spacing w:before="1"/>
        <w:ind w:left="218"/>
        <w:rPr>
          <w:rFonts w:ascii="Times New Roman" w:hAnsi="Times New Roman" w:cs="Times New Roman"/>
          <w:sz w:val="24"/>
          <w:szCs w:val="24"/>
          <w:lang w:val="es-EC"/>
        </w:rPr>
      </w:pPr>
      <w:r w:rsidRPr="00ED012F">
        <w:rPr>
          <w:rFonts w:ascii="Times New Roman" w:hAnsi="Times New Roman" w:cs="Times New Roman"/>
          <w:sz w:val="24"/>
          <w:szCs w:val="24"/>
          <w:lang w:val="es-EC"/>
        </w:rPr>
        <w:t>¿Le gustaría hacer algún comentario sobre el cuestionario?</w:t>
      </w:r>
    </w:p>
    <w:p w14:paraId="547350D5" w14:textId="77777777" w:rsidR="00540ABE" w:rsidRPr="00ED012F" w:rsidRDefault="00540ABE" w:rsidP="00540ABE">
      <w:pPr>
        <w:pStyle w:val="Textoindependiente"/>
        <w:spacing w:before="2"/>
        <w:rPr>
          <w:rFonts w:ascii="Times New Roman" w:hAnsi="Times New Roman" w:cs="Times New Roman"/>
          <w:sz w:val="24"/>
          <w:szCs w:val="24"/>
          <w:lang w:val="es-EC"/>
        </w:rPr>
      </w:pPr>
      <w:r w:rsidRPr="005A6777">
        <w:rPr>
          <w:rFonts w:ascii="Times New Roman" w:hAnsi="Times New Roman" w:cs="Times New Roman"/>
          <w:noProof/>
          <w:sz w:val="24"/>
          <w:szCs w:val="24"/>
        </w:rPr>
        <mc:AlternateContent>
          <mc:Choice Requires="wpg">
            <w:drawing>
              <wp:anchor distT="0" distB="0" distL="0" distR="0" simplePos="0" relativeHeight="251671040" behindDoc="1" locked="0" layoutInCell="1" allowOverlap="1" wp14:anchorId="49238E55" wp14:editId="74182A51">
                <wp:simplePos x="0" y="0"/>
                <wp:positionH relativeFrom="page">
                  <wp:posOffset>633730</wp:posOffset>
                </wp:positionH>
                <wp:positionV relativeFrom="paragraph">
                  <wp:posOffset>179705</wp:posOffset>
                </wp:positionV>
                <wp:extent cx="9168765" cy="8890"/>
                <wp:effectExtent l="5080" t="5715" r="8255" b="4445"/>
                <wp:wrapTopAndBottom/>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8765" cy="8890"/>
                          <a:chOff x="998" y="283"/>
                          <a:chExt cx="14439" cy="14"/>
                        </a:xfrm>
                      </wpg:grpSpPr>
                      <wps:wsp>
                        <wps:cNvPr id="9" name="Line 7"/>
                        <wps:cNvCnPr>
                          <a:cxnSpLocks noChangeShapeType="1"/>
                        </wps:cNvCnPr>
                        <wps:spPr bwMode="auto">
                          <a:xfrm>
                            <a:off x="998" y="290"/>
                            <a:ext cx="13949"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14952" y="290"/>
                            <a:ext cx="485"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46514" id="Grupo 8" o:spid="_x0000_s1026" style="position:absolute;margin-left:49.9pt;margin-top:14.15pt;width:721.95pt;height:.7pt;z-index:-251645440;mso-wrap-distance-left:0;mso-wrap-distance-right:0;mso-position-horizontal-relative:page" coordorigin="998,283" coordsize="14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i7vgIAAE4IAAAOAAAAZHJzL2Uyb0RvYy54bWzsVsuO2jAU3VfqP1jZMyEQIIkmVBUBNtN2&#10;pJl+gHGch5rYlm0IqOq/9/oBM0MXraZqpUplEezc65tzzzl2cvvu2HfoQKVqOcuD6GYcIMoIL1tW&#10;58Hnx80oCZDSmJW444zmwYmq4N3y7ZvbQWR0whvelVQiKMJUNog8aLQWWRgq0tAeqxsuKINgxWWP&#10;NUxlHZYSD1C978LJeDwPBy5LITmhSsHdwgWDpa1fVZToT1WlqEZdHgA2ba/SXnfmGi5vcVZLLJqW&#10;eBj4FSh63DJ46KVUgTVGe9n+UKpvieSKV/qG8D7kVdUSanuAbqLxVTdbyffC9lJnQy0uNAG1Vzy9&#10;uiz5eLiXqC3zAIRiuAeJtnIvOEoMNYOoM8jYSvEg7qXrD4Z3nHxREA6v42Zeu2S0Gz7wEsrhveaW&#10;mmMle1MCmkZHq8DpogA9akTgZhrNk8V8FiACsSRJvUCkARXNojQFmBCaJFMnHWnWfmkUx9PULYxi&#10;Ewxx5h5pYXpYpidwmnoiU/0emQ8NFtRqpAxVnkwA4si8axlFC8elTVgxRyQ5Mk8kYnzVYFZTW+rx&#10;JIC0yDZgoEJNt8RMFKjwU2IvHJ3ZO5MbTdPYM2R5vRCEMyGV3lLeIzPIgw5QW83w4U5px+U5xUjI&#10;+KbtOriPs46hAaRaJDO7QPGuLU3QxJSsd6tOogM2u8/+vDAv0kzlAqvG5dmQScMZ2J+VdtRQXK79&#10;WOO2c2NooGMmEToEnH7k9t3XdJyuk3USj+LJfD2Kx0Uxer9ZxaP5JlrMimmxWhXRN4M5irOmLUvK&#10;DOzzGRDFv2YLfxq53Xs5BS78hC+rW1MC2PO/BQ32dMo6b+54ebqXhnPv1L9k2QiOx2ee9fv/mQFx&#10;9uc8G8XpbOJ29rVrY3CWPQ7+e/Zf8qw9dOGlZa3uX7Dmrfh8bj3+9Bmw/A4AAP//AwBQSwMEFAAG&#10;AAgAAAAhABJwr7DgAAAACQEAAA8AAABkcnMvZG93bnJldi54bWxMj0FvgkAQhe9N+h8206S3uiC1&#10;CmUxxrQ9GZNqE+NthBGI7CxhV8B/3/XUHue9l/e+SZejbkRPna0NKwgnAQji3BQ1lwp+9p8vCxDW&#10;IRfYGCYFN7KwzB4fUkwKM/A39TtXCl/CNkEFlXNtIqXNK9JoJ6Yl9t7ZdBqdP7tSFh0Ovlw3choE&#10;b1JjzX6hwpbWFeWX3VUr+BpwWEXhR7+5nNe34362PWxCUur5aVy9g3A0ur8w3PE9OmSe6WSuXFjR&#10;KIhjT+4UTBcRiLs/e43mIE5eiecgs1T+/yD7BQAA//8DAFBLAQItABQABgAIAAAAIQC2gziS/gAA&#10;AOEBAAATAAAAAAAAAAAAAAAAAAAAAABbQ29udGVudF9UeXBlc10ueG1sUEsBAi0AFAAGAAgAAAAh&#10;ADj9If/WAAAAlAEAAAsAAAAAAAAAAAAAAAAALwEAAF9yZWxzLy5yZWxzUEsBAi0AFAAGAAgAAAAh&#10;AGJ1OLu+AgAATggAAA4AAAAAAAAAAAAAAAAALgIAAGRycy9lMm9Eb2MueG1sUEsBAi0AFAAGAAgA&#10;AAAhABJwr7DgAAAACQEAAA8AAAAAAAAAAAAAAAAAGAUAAGRycy9kb3ducmV2LnhtbFBLBQYAAAAA&#10;BAAEAPMAAAAlBgAAAAA=&#10;">
                <v:line id="Line 7" o:spid="_x0000_s1027" style="position:absolute;visibility:visible;mso-wrap-style:square" from="998,290" to="1494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5kxAAAANoAAAAPAAAAZHJzL2Rvd25yZXYueG1sRI9Ba8JA&#10;FITvBf/D8gQvpW70IJpmE4ylYAsVqoVeH9lnNph9G7JrjP++Wyj0OMzMN0xWjLYVA/W+caxgMU9A&#10;EFdON1wr+Dq9Pq1B+ICssXVMCu7kocgnDxmm2t34k4ZjqEWEsE9RgQmhS6X0lSGLfu464uidXW8x&#10;RNnXUvd4i3DbymWSrKTFhuOCwY52hqrL8WoVPL4dyu/ENWZ1Ldfly7ujj609KDWbjttnEIHG8B/+&#10;a++1gg38Xok3QOY/AAAA//8DAFBLAQItABQABgAIAAAAIQDb4fbL7gAAAIUBAAATAAAAAAAAAAAA&#10;AAAAAAAAAABbQ29udGVudF9UeXBlc10ueG1sUEsBAi0AFAAGAAgAAAAhAFr0LFu/AAAAFQEAAAsA&#10;AAAAAAAAAAAAAAAAHwEAAF9yZWxzLy5yZWxzUEsBAi0AFAAGAAgAAAAhAKwqLmTEAAAA2gAAAA8A&#10;AAAAAAAAAAAAAAAABwIAAGRycy9kb3ducmV2LnhtbFBLBQYAAAAAAwADALcAAAD4AgAAAAA=&#10;" strokeweight=".24403mm"/>
                <v:line id="Line 8" o:spid="_x0000_s1028" style="position:absolute;visibility:visible;mso-wrap-style:square" from="14952,290" to="1543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wHxAAAANsAAAAPAAAAZHJzL2Rvd25yZXYueG1sRI9Ba8JA&#10;EIXvBf/DMoKXopt6EImuYpSCFirUCl6H7JgNZmdDdtX033cOhd5meG/e+2a57n2jHtTFOrCBt0kG&#10;irgMtubKwPn7fTwHFROyxSYwGfihCOvV4GWJuQ1P/qLHKVVKQjjmaMCl1OZax9KRxzgJLbFo19B5&#10;TLJ2lbYdPiXcN3qaZTPtsWZpcNjS1lF5O929gdfDsbhkoXazezEvdh+BPjf+aMxo2G8WoBL16d/8&#10;d723gi/08osMoFe/AAAA//8DAFBLAQItABQABgAIAAAAIQDb4fbL7gAAAIUBAAATAAAAAAAAAAAA&#10;AAAAAAAAAABbQ29udGVudF9UeXBlc10ueG1sUEsBAi0AFAAGAAgAAAAhAFr0LFu/AAAAFQEAAAsA&#10;AAAAAAAAAAAAAAAAHwEAAF9yZWxzLy5yZWxzUEsBAi0AFAAGAAgAAAAhADeKPAfEAAAA2wAAAA8A&#10;AAAAAAAAAAAAAAAABwIAAGRycy9kb3ducmV2LnhtbFBLBQYAAAAAAwADALcAAAD4AgAAAAA=&#10;" strokeweight=".24403mm"/>
                <w10:wrap type="topAndBottom" anchorx="page"/>
              </v:group>
            </w:pict>
          </mc:Fallback>
        </mc:AlternateContent>
      </w:r>
    </w:p>
    <w:p w14:paraId="66F0E94C" w14:textId="77777777" w:rsidR="00540ABE" w:rsidRPr="00ED012F" w:rsidRDefault="00540ABE" w:rsidP="00540ABE">
      <w:pPr>
        <w:pStyle w:val="Textoindependiente"/>
        <w:spacing w:before="9"/>
        <w:rPr>
          <w:rFonts w:ascii="Times New Roman" w:hAnsi="Times New Roman" w:cs="Times New Roman"/>
          <w:sz w:val="24"/>
          <w:szCs w:val="24"/>
          <w:lang w:val="es-EC"/>
        </w:rPr>
      </w:pPr>
      <w:r w:rsidRPr="005A6777">
        <w:rPr>
          <w:rFonts w:ascii="Times New Roman" w:hAnsi="Times New Roman" w:cs="Times New Roman"/>
          <w:noProof/>
          <w:sz w:val="24"/>
          <w:szCs w:val="24"/>
        </w:rPr>
        <mc:AlternateContent>
          <mc:Choice Requires="wpg">
            <w:drawing>
              <wp:anchor distT="0" distB="0" distL="0" distR="0" simplePos="0" relativeHeight="251672064" behindDoc="1" locked="0" layoutInCell="1" allowOverlap="1" wp14:anchorId="5E1C64A7" wp14:editId="024E44FF">
                <wp:simplePos x="0" y="0"/>
                <wp:positionH relativeFrom="page">
                  <wp:posOffset>633730</wp:posOffset>
                </wp:positionH>
                <wp:positionV relativeFrom="paragraph">
                  <wp:posOffset>162560</wp:posOffset>
                </wp:positionV>
                <wp:extent cx="9168765" cy="8890"/>
                <wp:effectExtent l="5080" t="4445" r="8255" b="5715"/>
                <wp:wrapTopAndBottom/>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8765" cy="8890"/>
                          <a:chOff x="998" y="256"/>
                          <a:chExt cx="14439" cy="14"/>
                        </a:xfrm>
                      </wpg:grpSpPr>
                      <wps:wsp>
                        <wps:cNvPr id="16" name="Line 10"/>
                        <wps:cNvCnPr>
                          <a:cxnSpLocks noChangeShapeType="1"/>
                        </wps:cNvCnPr>
                        <wps:spPr bwMode="auto">
                          <a:xfrm>
                            <a:off x="998" y="262"/>
                            <a:ext cx="13949"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14952" y="262"/>
                            <a:ext cx="485"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53A97E" id="Grupo 14" o:spid="_x0000_s1026" style="position:absolute;margin-left:49.9pt;margin-top:12.8pt;width:721.95pt;height:.7pt;z-index:-251644416;mso-wrap-distance-left:0;mso-wrap-distance-right:0;mso-position-horizontal-relative:page" coordorigin="998,256" coordsize="14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rkwQIAAFMIAAAOAAAAZHJzL2Uyb0RvYy54bWzsVl1v2jAUfZ+0/2DlHUIgpElUqCYCvHRr&#10;pXY/wDjOh5bYlm0IaNp/37UdUsoeNnXapEnjIdi59vW55xzbub07tg06UKlqzhZeMJ54iDLC85qV&#10;C+/z82YUe0hpzHLccEYX3okq7275/t1tJ1I65RVvcioRJGEq7cTCq7QWqe8rUtEWqzEXlEGw4LLF&#10;Grqy9HOJO8jeNv50Mon8jstcSE6oUvA2c0FvafMXBSX6oSgU1ahZeIBN26e0z515+stbnJYSi6om&#10;PQz8BhQtrhksOqTKsMZoL+sfUrU1kVzxQo8Jb31eFDWhtgaoJphcVbOVfC9sLWXalWKgCai94unN&#10;acmnw6NEdQ7ahR5iuAWNtnIvOII+kNOJMoUxWymexKN0FULznpMvCsL+ddz0SzcY7bqPPId8eK+5&#10;JedYyNakgLLR0WpwGjSgR40IvEyCKL6J5h4iEIvjpJeIVKCjmZQk4CgITeeRE49U635qEIazxE10&#10;4H2cuiUtzB6WqQm8pl7oVL9H51OFBbUqKUPVmc7oTOd9zSgKbB1mZRiyYo5KcmQ9lYjxVYVZSW2y&#10;55MA2gJTHyC/mGI6CnT4KbUDS9HUsXSmN5glYc+RRTRQhFMhld5S3iLTWHgNwLaq4cO90gbKyxAj&#10;IuObumngPU4bhjoQ6yae2wmKN3VugiamZLlbNRIdsNmB9mfrgsjlMLNmhlXlxtmQAw5bgOV2lYri&#10;fN23Na4b1wZUDTMLQYWAs2+5vfc1mSTreB2Ho3AarUfhJMtGHzarcBRtgpt5NstWqyz4ZjAHYVrV&#10;eU6ZgX0+B4Lw14zRn0huBw8nwcCP/zq7JRLAnv8taCuzUda5c8fz06M8yw9e/Vumhb3lzgBnWmvB&#10;Vw7E6Z8zbRAm86nb3Ne2DcFa9kT4b9p/ybT23IWby3q9v2XN1XjZh/blt8DyOwAAAP//AwBQSwME&#10;FAAGAAgAAAAhAKELk2zgAAAACQEAAA8AAABkcnMvZG93bnJldi54bWxMj0FPwkAQhe8m/ofNmHiT&#10;bcGC1G4JIeqJkAgmxtvQHdqG7mzTXdry711Oepz3Xt77JluNphE9da62rCCeRCCIC6trLhV8Hd6f&#10;XkA4j6yxsUwKruRgld/fZZhqO/An9XtfilDCLkUFlfdtKqUrKjLoJrYlDt7JdgZ9OLtS6g6HUG4a&#10;OY2iuTRYc1iosKVNRcV5fzEKPgYc1rP4rd+eT5vrzyHZfW9jUurxYVy/gvA0+r8w3PADOuSB6Wgv&#10;rJ1oFCyXgdwrmCZzEDc/eZ4tQByDsohA5pn8/0H+CwAA//8DAFBLAQItABQABgAIAAAAIQC2gziS&#10;/gAAAOEBAAATAAAAAAAAAAAAAAAAAAAAAABbQ29udGVudF9UeXBlc10ueG1sUEsBAi0AFAAGAAgA&#10;AAAhADj9If/WAAAAlAEAAAsAAAAAAAAAAAAAAAAALwEAAF9yZWxzLy5yZWxzUEsBAi0AFAAGAAgA&#10;AAAhAKbzmuTBAgAAUwgAAA4AAAAAAAAAAAAAAAAALgIAAGRycy9lMm9Eb2MueG1sUEsBAi0AFAAG&#10;AAgAAAAhAKELk2zgAAAACQEAAA8AAAAAAAAAAAAAAAAAGwUAAGRycy9kb3ducmV2LnhtbFBLBQYA&#10;AAAABAAEAPMAAAAoBgAAAAA=&#10;">
                <v:line id="Line 10" o:spid="_x0000_s1027" style="position:absolute;visibility:visible;mso-wrap-style:square" from="998,262" to="1494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HowQAAANsAAAAPAAAAZHJzL2Rvd25yZXYueG1sRE9Li8Iw&#10;EL4L/ocwghfRdD0UqUaxLoK7sIIP8Do0Y1NsJqWJ2v33mwXB23x8z1msOluLB7W+cqzgY5KAIC6c&#10;rrhUcD5txzMQPiBrrB2Tgl/ysFr2ewvMtHvygR7HUIoYwj5DBSaEJpPSF4Ys+olriCN3da3FEGFb&#10;St3iM4bbWk6TJJUWK44NBhvaGCpux7tVMPra55fEVSa957P889vRz9rulRoOuvUcRKAuvMUv907H&#10;+Sn8/xIPkMs/AAAA//8DAFBLAQItABQABgAIAAAAIQDb4fbL7gAAAIUBAAATAAAAAAAAAAAAAAAA&#10;AAAAAABbQ29udGVudF9UeXBlc10ueG1sUEsBAi0AFAAGAAgAAAAhAFr0LFu/AAAAFQEAAAsAAAAA&#10;AAAAAAAAAAAAHwEAAF9yZWxzLy5yZWxzUEsBAi0AFAAGAAgAAAAhANcvAejBAAAA2wAAAA8AAAAA&#10;AAAAAAAAAAAABwIAAGRycy9kb3ducmV2LnhtbFBLBQYAAAAAAwADALcAAAD1AgAAAAA=&#10;" strokeweight=".24403mm"/>
                <v:line id="Line 11" o:spid="_x0000_s1028" style="position:absolute;visibility:visible;mso-wrap-style:square" from="14952,262" to="1543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BxAAAANsAAAAPAAAAZHJzL2Rvd25yZXYueG1sRI9Ba8JA&#10;EIXvBf/DMoKXopt6EImuYpSCFirUCl6H7JgNZmdDdtX033cOhd5meG/e+2a57n2jHtTFOrCBt0kG&#10;irgMtubKwPn7fTwHFROyxSYwGfihCOvV4GWJuQ1P/qLHKVVKQjjmaMCl1OZax9KRxzgJLbFo19B5&#10;TLJ2lbYdPiXcN3qaZTPtsWZpcNjS1lF5O929gdfDsbhkoXazezEvdh+BPjf+aMxo2G8WoBL16d/8&#10;d723gi+w8osMoFe/AAAA//8DAFBLAQItABQABgAIAAAAIQDb4fbL7gAAAIUBAAATAAAAAAAAAAAA&#10;AAAAAAAAAABbQ29udGVudF9UeXBlc10ueG1sUEsBAi0AFAAGAAgAAAAhAFr0LFu/AAAAFQEAAAsA&#10;AAAAAAAAAAAAAAAAHwEAAF9yZWxzLy5yZWxzUEsBAi0AFAAGAAgAAAAhAMn8MAHEAAAA2wAAAA8A&#10;AAAAAAAAAAAAAAAABwIAAGRycy9kb3ducmV2LnhtbFBLBQYAAAAAAwADALcAAAD4AgAAAAA=&#10;" strokeweight=".24403mm"/>
                <w10:wrap type="topAndBottom" anchorx="page"/>
              </v:group>
            </w:pict>
          </mc:Fallback>
        </mc:AlternateContent>
      </w:r>
      <w:r w:rsidRPr="005A6777">
        <w:rPr>
          <w:rFonts w:ascii="Times New Roman" w:hAnsi="Times New Roman" w:cs="Times New Roman"/>
          <w:noProof/>
          <w:sz w:val="24"/>
          <w:szCs w:val="24"/>
        </w:rPr>
        <mc:AlternateContent>
          <mc:Choice Requires="wpg">
            <w:drawing>
              <wp:anchor distT="0" distB="0" distL="0" distR="0" simplePos="0" relativeHeight="251673088" behindDoc="1" locked="0" layoutInCell="1" allowOverlap="1" wp14:anchorId="0FB99473" wp14:editId="5D80C0E4">
                <wp:simplePos x="0" y="0"/>
                <wp:positionH relativeFrom="page">
                  <wp:posOffset>633730</wp:posOffset>
                </wp:positionH>
                <wp:positionV relativeFrom="paragraph">
                  <wp:posOffset>163195</wp:posOffset>
                </wp:positionV>
                <wp:extent cx="9168765" cy="8890"/>
                <wp:effectExtent l="5080" t="1905" r="8255" b="8255"/>
                <wp:wrapTopAndBottom/>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8765" cy="8890"/>
                          <a:chOff x="998" y="257"/>
                          <a:chExt cx="14439" cy="14"/>
                        </a:xfrm>
                      </wpg:grpSpPr>
                      <wps:wsp>
                        <wps:cNvPr id="21" name="Line 13"/>
                        <wps:cNvCnPr>
                          <a:cxnSpLocks noChangeShapeType="1"/>
                        </wps:cNvCnPr>
                        <wps:spPr bwMode="auto">
                          <a:xfrm>
                            <a:off x="998" y="264"/>
                            <a:ext cx="13949"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14952" y="264"/>
                            <a:ext cx="485" cy="0"/>
                          </a:xfrm>
                          <a:prstGeom prst="line">
                            <a:avLst/>
                          </a:prstGeom>
                          <a:noFill/>
                          <a:ln w="87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3A7EE3" id="Grupo 20" o:spid="_x0000_s1026" style="position:absolute;margin-left:49.9pt;margin-top:12.85pt;width:721.95pt;height:.7pt;z-index:-251643392;mso-wrap-distance-left:0;mso-wrap-distance-right:0;mso-position-horizontal-relative:page" coordorigin="998,257" coordsize="14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WxwAIAAFMIAAAOAAAAZHJzL2Uyb0RvYy54bWzsVk2P2jAQvVfqf7ByZ4MhQBJtWFUEuGxb&#10;pN3+AOM4H2piW3YgoKr/vWM7ZAs9tNqqlSqVgxlnxpOZ957t3D+cmhodmdKV4ImH78YeYpyKrOJF&#10;4n163oxCD+mW8IzUgrPEOzPtPSzfvrnvZMwmohR1xhSCJFzHnUy8sm1l7Pualqwh+k5IxsGZC9WQ&#10;Fqaq8DNFOsje1P5kPJ77nVCZVIIyreFp6pze0ubPc0bbj3muWYvqxIPaWjsqO+7N6C/vSVwoIsuK&#10;9mWQV1TRkIrDS4dUKWkJOqjqh1RNRZXQIm/vqGh8kecVZbYH6AaPb7rZKnGQtpci7go5wATQ3uD0&#10;6rT0w3GnUJUl3gTg4aQBjrbqIAWCOYDTySKGmK2ST3KnXIdgPgr6WYPbv/WbeeGC0b57LzLIRw6t&#10;sOCcctWYFNA2OlkOzgMH7NQiCg8jPA8X85mHKPjCMOopoiXwaBZFESgKXJPZwpFHy3W/FAfBNHIL&#10;cWCcPondK22ZfVmmJ9CafoFT/x6cTyWRzLKkDVQXOPEFzseKM4SnDk0bsuIOSnriPZSIi1VJeMFs&#10;suezBNiwbcEUC1ndEjPRwMNPoR1QmlsgSHyBF0+joMfIIjtARGKpdLtlokHGSLwayraskeOjbh2a&#10;lxBDIhebqq7hOYlrjjogaxHO7AIt6iozTuPTqtivaoWOxOxA++upuQozmVOiSxdnXSaMxLAFeGat&#10;kpFs3dstqWpnQwM1N4HQIdTZW27vfYnG0Tpch8EomMzXo2CcpqN3m1Uwmm/wYpZO09UqxV9NzTiI&#10;yyrLGDdlX84BHPyaMPoTye3g4SQY8PGvs1tZQrGXf1s0CNQx69S5F9l5pwzmvVb/lmin16K14rlS&#10;IIn/nGhxEM0mbnPfyjYAadkT4b9o/yXR2nMXbi6r9f6WNVfj93Mr8pdvgeU3AAAA//8DAFBLAwQU&#10;AAYACAAAACEA5pyBO+AAAAAJAQAADwAAAGRycy9kb3ducmV2LnhtbEyPQU/CQBCF7yb+h82YeJNt&#10;wQrUbgkh6omYCCaG29Ad2obubtNd2vLvHU56mzdv8t432Wo0jeip87WzCuJJBIJs4XRtSwXf+/en&#10;BQgf0GpsnCUFV/Kwyu/vMky1G+wX9btQCg6xPkUFVQhtKqUvKjLoJ64ly97JdQYDy66UusOBw00j&#10;p1H0Ig3WlhsqbGlTUXHeXYyCjwGH9Sx+67fn0+Z62CefP9uYlHp8GNevIAKN4e8YbviMDjkzHd3F&#10;ai8aBcslkwcF02QO4uYnzzOejryZxyDzTP7/IP8FAAD//wMAUEsBAi0AFAAGAAgAAAAhALaDOJL+&#10;AAAA4QEAABMAAAAAAAAAAAAAAAAAAAAAAFtDb250ZW50X1R5cGVzXS54bWxQSwECLQAUAAYACAAA&#10;ACEAOP0h/9YAAACUAQAACwAAAAAAAAAAAAAAAAAvAQAAX3JlbHMvLnJlbHNQSwECLQAUAAYACAAA&#10;ACEAeQYVscACAABTCAAADgAAAAAAAAAAAAAAAAAuAgAAZHJzL2Uyb0RvYy54bWxQSwECLQAUAAYA&#10;CAAAACEA5pyBO+AAAAAJAQAADwAAAAAAAAAAAAAAAAAaBQAAZHJzL2Rvd25yZXYueG1sUEsFBgAA&#10;AAAEAAQA8wAAACcGAAAAAA==&#10;">
                <v:line id="Line 13" o:spid="_x0000_s1027" style="position:absolute;visibility:visible;mso-wrap-style:square" from="998,264" to="1494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MhwwAAANsAAAAPAAAAZHJzL2Rvd25yZXYueG1sRI9Pi8Iw&#10;FMTvC36H8AQvi6Z6EKlGsS4LuqDgH/D6aJ5NsXkpTdT67TeC4HGYmd8ws0VrK3GnxpeOFQwHCQji&#10;3OmSCwWn429/AsIHZI2VY1LwJA+Leedrhql2D97T/RAKESHsU1RgQqhTKX1uyKIfuJo4ehfXWAxR&#10;NoXUDT4i3FZylCRjabHkuGCwppWh/Hq4WQXfm112Tlxpxrdskv38Odou7U6pXrddTkEEasMn/G6v&#10;tYLREF5f4g+Q838AAAD//wMAUEsBAi0AFAAGAAgAAAAhANvh9svuAAAAhQEAABMAAAAAAAAAAAAA&#10;AAAAAAAAAFtDb250ZW50X1R5cGVzXS54bWxQSwECLQAUAAYACAAAACEAWvQsW78AAAAVAQAACwAA&#10;AAAAAAAAAAAAAAAfAQAAX3JlbHMvLnJlbHNQSwECLQAUAAYACAAAACEAlqpTIcMAAADbAAAADwAA&#10;AAAAAAAAAAAAAAAHAgAAZHJzL2Rvd25yZXYueG1sUEsFBgAAAAADAAMAtwAAAPcCAAAAAA==&#10;" strokeweight=".24403mm"/>
                <v:line id="Line 14" o:spid="_x0000_s1028" style="position:absolute;visibility:visible;mso-wrap-style:square" from="14952,264" to="1543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jNxQAAANsAAAAPAAAAZHJzL2Rvd25yZXYueG1sRI9Ba8JA&#10;FITvBf/D8oReitlUIUjMKqal0BYq1ApeH9lnNph9G7KrSf+9Wyh4HGbmG6bYjLYVV+p941jBc5KC&#10;IK6cbrhWcPh5my1B+ICssXVMCn7Jw2Y9eSgw127gb7ruQy0ihH2OCkwIXS6lrwxZ9InriKN3cr3F&#10;EGVfS93jEOG2lfM0zaTFhuOCwY5eDFXn/cUqePrYlcfUNSa7lMvy9dPR19bulHqcjtsViEBjuIf/&#10;2+9awXwBf1/iD5DrGwAAAP//AwBQSwECLQAUAAYACAAAACEA2+H2y+4AAACFAQAAEwAAAAAAAAAA&#10;AAAAAAAAAAAAW0NvbnRlbnRfVHlwZXNdLnhtbFBLAQItABQABgAIAAAAIQBa9CxbvwAAABUBAAAL&#10;AAAAAAAAAAAAAAAAAB8BAABfcmVscy8ucmVsc1BLAQItABQABgAIAAAAIQAJNGjNxQAAANsAAAAP&#10;AAAAAAAAAAAAAAAAAAcCAABkcnMvZG93bnJldi54bWxQSwUGAAAAAAMAAwC3AAAA+QIAAAAA&#10;" strokeweight=".24403mm"/>
                <w10:wrap type="topAndBottom" anchorx="page"/>
              </v:group>
            </w:pict>
          </mc:Fallback>
        </mc:AlternateContent>
      </w:r>
    </w:p>
    <w:p w14:paraId="4332F45B" w14:textId="77777777" w:rsidR="00540ABE" w:rsidRPr="00ED012F" w:rsidRDefault="00540ABE" w:rsidP="00540ABE">
      <w:pPr>
        <w:pStyle w:val="Textoindependiente"/>
        <w:spacing w:before="9"/>
        <w:rPr>
          <w:rFonts w:ascii="Times New Roman" w:hAnsi="Times New Roman" w:cs="Times New Roman"/>
          <w:sz w:val="24"/>
          <w:szCs w:val="24"/>
          <w:lang w:val="es-EC"/>
        </w:rPr>
      </w:pPr>
    </w:p>
    <w:p w14:paraId="14D5288B" w14:textId="77777777" w:rsidR="00540ABE" w:rsidRPr="009B26DE" w:rsidRDefault="00540ABE" w:rsidP="00540ABE">
      <w:pPr>
        <w:ind w:left="6299" w:right="5213"/>
        <w:jc w:val="center"/>
        <w:rPr>
          <w:rFonts w:ascii="Times New Roman" w:hAnsi="Times New Roman" w:cs="Times New Roman"/>
          <w:b/>
          <w:sz w:val="24"/>
          <w:szCs w:val="24"/>
        </w:rPr>
      </w:pPr>
      <w:r>
        <w:rPr>
          <w:rFonts w:ascii="Times New Roman" w:hAnsi="Times New Roman" w:cs="Times New Roman"/>
          <w:b/>
          <w:sz w:val="24"/>
          <w:szCs w:val="24"/>
        </w:rPr>
        <w:t>Gracias por su ayuda</w:t>
      </w:r>
    </w:p>
    <w:p w14:paraId="6DF78B7D" w14:textId="385DE7AF" w:rsidR="003D4373" w:rsidRPr="00AB7F8C" w:rsidRDefault="00540ABE" w:rsidP="006B034A">
      <w:pPr>
        <w:jc w:val="both"/>
        <w:rPr>
          <w:lang w:eastAsia="es-EC"/>
        </w:rPr>
      </w:pPr>
      <w:r w:rsidRPr="00DE4ACA">
        <w:rPr>
          <w:rFonts w:ascii="Times New Roman" w:hAnsi="Times New Roman" w:cs="Times New Roman"/>
          <w:i/>
          <w:sz w:val="24"/>
          <w:szCs w:val="24"/>
        </w:rPr>
        <w:t xml:space="preserve">Tomado de: Organización Mundial de la Salud (OMS). </w:t>
      </w:r>
      <w:r w:rsidRPr="00ED012F">
        <w:rPr>
          <w:rFonts w:ascii="Times New Roman" w:hAnsi="Times New Roman" w:cs="Times New Roman"/>
          <w:i/>
          <w:sz w:val="24"/>
          <w:szCs w:val="24"/>
          <w:lang w:val="en-US"/>
        </w:rPr>
        <w:t>WHOQOL-BREF Introduction, administration, scoring and version of the</w:t>
      </w:r>
      <w:r w:rsidRPr="00ED012F">
        <w:rPr>
          <w:rFonts w:ascii="Times New Roman" w:hAnsi="Times New Roman" w:cs="Times New Roman"/>
          <w:i/>
          <w:sz w:val="24"/>
          <w:szCs w:val="24"/>
          <w:lang w:val="en-US"/>
        </w:rPr>
        <w:tab/>
        <w:t>assessment.</w:t>
      </w:r>
      <w:r w:rsidRPr="00ED012F">
        <w:rPr>
          <w:rFonts w:ascii="Times New Roman" w:hAnsi="Times New Roman" w:cs="Times New Roman"/>
          <w:i/>
          <w:sz w:val="24"/>
          <w:szCs w:val="24"/>
          <w:lang w:val="en-US"/>
        </w:rPr>
        <w:tab/>
      </w:r>
      <w:r w:rsidRPr="00DE4ACA">
        <w:rPr>
          <w:rFonts w:ascii="Times New Roman" w:hAnsi="Times New Roman" w:cs="Times New Roman"/>
          <w:i/>
          <w:sz w:val="24"/>
          <w:szCs w:val="24"/>
        </w:rPr>
        <w:t>OMS. Ginebra. 1996:http://www.who.int/mental_health/media/en/76.pdf (ver tablas 3 y 4 en páginas: 12 y 13).En Bobes García, J; G.-Portilla, MP; Bascarán Fernández, MT, Saiz Martínez; PA, Bousoño García M. Banco de instrumentos básicos para la práctica de la psiquiatría clínica. 3. ª edición. Barcelona: Ars Médica. 2004</w:t>
      </w:r>
    </w:p>
    <w:sectPr w:rsidR="003D4373" w:rsidRPr="00AB7F8C" w:rsidSect="00AB7F8C">
      <w:footerReference w:type="default" r:id="rId58"/>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CFFD4" w14:textId="77777777" w:rsidR="00EC0B00" w:rsidRDefault="00EC0B00" w:rsidP="00860EBC">
      <w:pPr>
        <w:spacing w:after="0" w:line="240" w:lineRule="auto"/>
      </w:pPr>
      <w:r>
        <w:separator/>
      </w:r>
    </w:p>
  </w:endnote>
  <w:endnote w:type="continuationSeparator" w:id="0">
    <w:p w14:paraId="1626B015" w14:textId="77777777" w:rsidR="00EC0B00" w:rsidRDefault="00EC0B00" w:rsidP="00860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441434"/>
      <w:docPartObj>
        <w:docPartGallery w:val="Page Numbers (Bottom of Page)"/>
        <w:docPartUnique/>
      </w:docPartObj>
    </w:sdtPr>
    <w:sdtEndPr/>
    <w:sdtContent>
      <w:p w14:paraId="27B30884" w14:textId="7A194A9D" w:rsidR="00D7171E" w:rsidRDefault="00D7171E">
        <w:pPr>
          <w:pStyle w:val="Piedepgina"/>
          <w:jc w:val="right"/>
        </w:pPr>
        <w:r>
          <w:fldChar w:fldCharType="begin"/>
        </w:r>
        <w:r>
          <w:instrText>PAGE   \* MERGEFORMAT</w:instrText>
        </w:r>
        <w:r>
          <w:fldChar w:fldCharType="separate"/>
        </w:r>
        <w:r w:rsidR="00140423" w:rsidRPr="00140423">
          <w:rPr>
            <w:noProof/>
            <w:lang w:val="es-ES"/>
          </w:rPr>
          <w:t>ii</w:t>
        </w:r>
        <w:r>
          <w:fldChar w:fldCharType="end"/>
        </w:r>
      </w:p>
    </w:sdtContent>
  </w:sdt>
  <w:p w14:paraId="49A217B3" w14:textId="77777777" w:rsidR="00D7171E" w:rsidRDefault="00D7171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453423"/>
      <w:docPartObj>
        <w:docPartGallery w:val="Page Numbers (Bottom of Page)"/>
        <w:docPartUnique/>
      </w:docPartObj>
    </w:sdtPr>
    <w:sdtContent>
      <w:p w14:paraId="16FFB1EA" w14:textId="082625C8" w:rsidR="006B034A" w:rsidRDefault="006B034A">
        <w:pPr>
          <w:pStyle w:val="Piedepgina"/>
          <w:jc w:val="right"/>
        </w:pPr>
        <w:r>
          <w:fldChar w:fldCharType="begin"/>
        </w:r>
        <w:r>
          <w:instrText>PAGE   \* MERGEFORMAT</w:instrText>
        </w:r>
        <w:r>
          <w:fldChar w:fldCharType="separate"/>
        </w:r>
        <w:r w:rsidR="00140423" w:rsidRPr="00140423">
          <w:rPr>
            <w:noProof/>
            <w:lang w:val="es-ES"/>
          </w:rPr>
          <w:t>i</w:t>
        </w:r>
        <w:r>
          <w:fldChar w:fldCharType="end"/>
        </w:r>
      </w:p>
    </w:sdtContent>
  </w:sdt>
  <w:p w14:paraId="6BA5A097" w14:textId="77777777" w:rsidR="006B034A" w:rsidRDefault="006B034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499571"/>
      <w:docPartObj>
        <w:docPartGallery w:val="Page Numbers (Bottom of Page)"/>
        <w:docPartUnique/>
      </w:docPartObj>
    </w:sdtPr>
    <w:sdtEndPr/>
    <w:sdtContent>
      <w:p w14:paraId="501ED8E4" w14:textId="45ECD003" w:rsidR="00D7171E" w:rsidRDefault="00D7171E">
        <w:pPr>
          <w:pStyle w:val="Piedepgina"/>
          <w:jc w:val="right"/>
        </w:pPr>
        <w:r>
          <w:fldChar w:fldCharType="begin"/>
        </w:r>
        <w:r>
          <w:instrText>PAGE   \* MERGEFORMAT</w:instrText>
        </w:r>
        <w:r>
          <w:fldChar w:fldCharType="separate"/>
        </w:r>
        <w:r w:rsidR="00140423" w:rsidRPr="00140423">
          <w:rPr>
            <w:noProof/>
            <w:lang w:val="es-ES"/>
          </w:rPr>
          <w:t>10</w:t>
        </w:r>
        <w:r>
          <w:fldChar w:fldCharType="end"/>
        </w:r>
      </w:p>
    </w:sdtContent>
  </w:sdt>
  <w:p w14:paraId="4A738AD4" w14:textId="77777777" w:rsidR="00D7171E" w:rsidRDefault="00D7171E" w:rsidP="009E43F8">
    <w:pPr>
      <w:pStyle w:val="Piedepgina"/>
      <w:ind w:firstLine="70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563619"/>
      <w:docPartObj>
        <w:docPartGallery w:val="Page Numbers (Bottom of Page)"/>
        <w:docPartUnique/>
      </w:docPartObj>
    </w:sdtPr>
    <w:sdtContent>
      <w:p w14:paraId="27E1622A" w14:textId="528E4869" w:rsidR="006B034A" w:rsidRDefault="006B034A">
        <w:pPr>
          <w:pStyle w:val="Piedepgina"/>
          <w:jc w:val="right"/>
        </w:pPr>
        <w:r>
          <w:fldChar w:fldCharType="begin"/>
        </w:r>
        <w:r>
          <w:instrText>PAGE   \* MERGEFORMAT</w:instrText>
        </w:r>
        <w:r>
          <w:fldChar w:fldCharType="separate"/>
        </w:r>
        <w:r w:rsidR="00140423" w:rsidRPr="00140423">
          <w:rPr>
            <w:noProof/>
            <w:lang w:val="es-ES"/>
          </w:rPr>
          <w:t>65</w:t>
        </w:r>
        <w:r>
          <w:fldChar w:fldCharType="end"/>
        </w:r>
      </w:p>
    </w:sdtContent>
  </w:sdt>
  <w:p w14:paraId="2F74D5C1" w14:textId="77777777" w:rsidR="00D7171E" w:rsidRDefault="00D7171E">
    <w:pPr>
      <w:pStyle w:val="Textoindependiente"/>
      <w:spacing w:line="14" w:lineRule="auto"/>
      <w:rPr>
        <w:sz w:val="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27194"/>
      <w:docPartObj>
        <w:docPartGallery w:val="Page Numbers (Bottom of Page)"/>
        <w:docPartUnique/>
      </w:docPartObj>
    </w:sdtPr>
    <w:sdtContent>
      <w:p w14:paraId="59AC18C2" w14:textId="49012DAA" w:rsidR="006B034A" w:rsidRDefault="006B034A">
        <w:pPr>
          <w:pStyle w:val="Piedepgina"/>
          <w:jc w:val="right"/>
        </w:pPr>
        <w:r>
          <w:fldChar w:fldCharType="begin"/>
        </w:r>
        <w:r>
          <w:instrText>PAGE   \* MERGEFORMAT</w:instrText>
        </w:r>
        <w:r>
          <w:fldChar w:fldCharType="separate"/>
        </w:r>
        <w:r w:rsidR="00140423" w:rsidRPr="00140423">
          <w:rPr>
            <w:noProof/>
            <w:lang w:val="es-ES"/>
          </w:rPr>
          <w:t>66</w:t>
        </w:r>
        <w:r>
          <w:fldChar w:fldCharType="end"/>
        </w:r>
      </w:p>
    </w:sdtContent>
  </w:sdt>
  <w:p w14:paraId="55ED1C81" w14:textId="081273BE" w:rsidR="00D7171E" w:rsidRDefault="00D7171E">
    <w:pPr>
      <w:pStyle w:val="Textoindependiente"/>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AA57B" w14:textId="77777777" w:rsidR="00EC0B00" w:rsidRDefault="00EC0B00" w:rsidP="00860EBC">
      <w:pPr>
        <w:spacing w:after="0" w:line="240" w:lineRule="auto"/>
      </w:pPr>
      <w:r>
        <w:separator/>
      </w:r>
    </w:p>
  </w:footnote>
  <w:footnote w:type="continuationSeparator" w:id="0">
    <w:p w14:paraId="68D37706" w14:textId="77777777" w:rsidR="00EC0B00" w:rsidRDefault="00EC0B00" w:rsidP="00860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4311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9B1AC0"/>
    <w:multiLevelType w:val="multilevel"/>
    <w:tmpl w:val="F4E0C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717922"/>
    <w:multiLevelType w:val="hybridMultilevel"/>
    <w:tmpl w:val="9D4AA3BA"/>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A710DA"/>
    <w:multiLevelType w:val="hybridMultilevel"/>
    <w:tmpl w:val="57942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7560E5"/>
    <w:multiLevelType w:val="multilevel"/>
    <w:tmpl w:val="1C1600EA"/>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D925BB"/>
    <w:multiLevelType w:val="hybridMultilevel"/>
    <w:tmpl w:val="80F24280"/>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605AF5"/>
    <w:multiLevelType w:val="hybridMultilevel"/>
    <w:tmpl w:val="60AE5300"/>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40FD6"/>
    <w:multiLevelType w:val="multilevel"/>
    <w:tmpl w:val="55E22B20"/>
    <w:lvl w:ilvl="0">
      <w:start w:val="1"/>
      <w:numFmt w:val="upperRoman"/>
      <w:lvlText w:val="%1."/>
      <w:lvlJc w:val="righ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7458B4"/>
    <w:multiLevelType w:val="hybridMultilevel"/>
    <w:tmpl w:val="52FE5C8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4C939CD"/>
    <w:multiLevelType w:val="hybridMultilevel"/>
    <w:tmpl w:val="736676B2"/>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D472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05301DD"/>
    <w:multiLevelType w:val="hybridMultilevel"/>
    <w:tmpl w:val="47B4353A"/>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C709C"/>
    <w:multiLevelType w:val="hybridMultilevel"/>
    <w:tmpl w:val="732CCB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2BD10C8"/>
    <w:multiLevelType w:val="multilevel"/>
    <w:tmpl w:val="0E308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4D6D52"/>
    <w:multiLevelType w:val="hybridMultilevel"/>
    <w:tmpl w:val="63E0E9A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8EC42CE"/>
    <w:multiLevelType w:val="hybridMultilevel"/>
    <w:tmpl w:val="57B8AEBA"/>
    <w:lvl w:ilvl="0" w:tplc="C9E866E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0"/>
  </w:num>
  <w:num w:numId="5">
    <w:abstractNumId w:val="10"/>
  </w:num>
  <w:num w:numId="6">
    <w:abstractNumId w:val="4"/>
  </w:num>
  <w:num w:numId="7">
    <w:abstractNumId w:val="1"/>
  </w:num>
  <w:num w:numId="8">
    <w:abstractNumId w:val="13"/>
  </w:num>
  <w:num w:numId="9">
    <w:abstractNumId w:val="11"/>
  </w:num>
  <w:num w:numId="10">
    <w:abstractNumId w:val="9"/>
  </w:num>
  <w:num w:numId="11">
    <w:abstractNumId w:val="2"/>
  </w:num>
  <w:num w:numId="12">
    <w:abstractNumId w:val="6"/>
  </w:num>
  <w:num w:numId="13">
    <w:abstractNumId w:val="5"/>
  </w:num>
  <w:num w:numId="14">
    <w:abstractNumId w:val="15"/>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E7"/>
    <w:rsid w:val="000043CE"/>
    <w:rsid w:val="00086C36"/>
    <w:rsid w:val="000A75B4"/>
    <w:rsid w:val="000C781D"/>
    <w:rsid w:val="000E33F7"/>
    <w:rsid w:val="000F04BB"/>
    <w:rsid w:val="00107E11"/>
    <w:rsid w:val="00123207"/>
    <w:rsid w:val="001257E1"/>
    <w:rsid w:val="00140423"/>
    <w:rsid w:val="0014136E"/>
    <w:rsid w:val="00154B88"/>
    <w:rsid w:val="001B067B"/>
    <w:rsid w:val="001F713D"/>
    <w:rsid w:val="002201DB"/>
    <w:rsid w:val="00225443"/>
    <w:rsid w:val="00277D46"/>
    <w:rsid w:val="00296F27"/>
    <w:rsid w:val="002D78FB"/>
    <w:rsid w:val="0035190B"/>
    <w:rsid w:val="00360229"/>
    <w:rsid w:val="00361677"/>
    <w:rsid w:val="00370904"/>
    <w:rsid w:val="0039154C"/>
    <w:rsid w:val="003A788D"/>
    <w:rsid w:val="003C663C"/>
    <w:rsid w:val="003D2B5B"/>
    <w:rsid w:val="003D4373"/>
    <w:rsid w:val="003F61EF"/>
    <w:rsid w:val="00411218"/>
    <w:rsid w:val="00464C71"/>
    <w:rsid w:val="00485BFB"/>
    <w:rsid w:val="00490B01"/>
    <w:rsid w:val="004A213F"/>
    <w:rsid w:val="004B1818"/>
    <w:rsid w:val="004C5A8C"/>
    <w:rsid w:val="004E70FF"/>
    <w:rsid w:val="004F0516"/>
    <w:rsid w:val="004F23C3"/>
    <w:rsid w:val="004F39A3"/>
    <w:rsid w:val="004F3DAB"/>
    <w:rsid w:val="00501BA4"/>
    <w:rsid w:val="00513937"/>
    <w:rsid w:val="00531622"/>
    <w:rsid w:val="00540ABE"/>
    <w:rsid w:val="005659AA"/>
    <w:rsid w:val="00591B27"/>
    <w:rsid w:val="005D1492"/>
    <w:rsid w:val="005E63C8"/>
    <w:rsid w:val="005F57C2"/>
    <w:rsid w:val="00651EB8"/>
    <w:rsid w:val="00686422"/>
    <w:rsid w:val="0069482C"/>
    <w:rsid w:val="006B034A"/>
    <w:rsid w:val="006C33C7"/>
    <w:rsid w:val="00700F54"/>
    <w:rsid w:val="00706B06"/>
    <w:rsid w:val="00714B1E"/>
    <w:rsid w:val="00727BEB"/>
    <w:rsid w:val="007B0FC1"/>
    <w:rsid w:val="007F262F"/>
    <w:rsid w:val="007F7DE1"/>
    <w:rsid w:val="00822535"/>
    <w:rsid w:val="00860EBC"/>
    <w:rsid w:val="008B1308"/>
    <w:rsid w:val="008B4AD1"/>
    <w:rsid w:val="008B6D72"/>
    <w:rsid w:val="008D37F6"/>
    <w:rsid w:val="008E4B4E"/>
    <w:rsid w:val="009233E2"/>
    <w:rsid w:val="00945373"/>
    <w:rsid w:val="00946342"/>
    <w:rsid w:val="0097125D"/>
    <w:rsid w:val="00992404"/>
    <w:rsid w:val="009951D8"/>
    <w:rsid w:val="009C0FBF"/>
    <w:rsid w:val="009E43F8"/>
    <w:rsid w:val="00A168E6"/>
    <w:rsid w:val="00A23423"/>
    <w:rsid w:val="00A2717C"/>
    <w:rsid w:val="00A91A93"/>
    <w:rsid w:val="00A969C8"/>
    <w:rsid w:val="00AB7F8C"/>
    <w:rsid w:val="00AC210B"/>
    <w:rsid w:val="00AD449C"/>
    <w:rsid w:val="00B01062"/>
    <w:rsid w:val="00B217C1"/>
    <w:rsid w:val="00B36F62"/>
    <w:rsid w:val="00B3707C"/>
    <w:rsid w:val="00B424CB"/>
    <w:rsid w:val="00B4444F"/>
    <w:rsid w:val="00B5334B"/>
    <w:rsid w:val="00B87CBE"/>
    <w:rsid w:val="00BA160F"/>
    <w:rsid w:val="00BA3FDC"/>
    <w:rsid w:val="00BE08D7"/>
    <w:rsid w:val="00BE6D40"/>
    <w:rsid w:val="00C00E73"/>
    <w:rsid w:val="00C03092"/>
    <w:rsid w:val="00C05BB4"/>
    <w:rsid w:val="00C54FC6"/>
    <w:rsid w:val="00C62299"/>
    <w:rsid w:val="00C829B4"/>
    <w:rsid w:val="00C9177D"/>
    <w:rsid w:val="00CD1A92"/>
    <w:rsid w:val="00D016CD"/>
    <w:rsid w:val="00D04193"/>
    <w:rsid w:val="00D078D0"/>
    <w:rsid w:val="00D21F5E"/>
    <w:rsid w:val="00D33D7C"/>
    <w:rsid w:val="00D350E4"/>
    <w:rsid w:val="00D50A59"/>
    <w:rsid w:val="00D50CF0"/>
    <w:rsid w:val="00D62EBD"/>
    <w:rsid w:val="00D7171E"/>
    <w:rsid w:val="00D773E7"/>
    <w:rsid w:val="00DA5487"/>
    <w:rsid w:val="00DC776D"/>
    <w:rsid w:val="00DD1047"/>
    <w:rsid w:val="00DE46C7"/>
    <w:rsid w:val="00E1364C"/>
    <w:rsid w:val="00E1628D"/>
    <w:rsid w:val="00E40499"/>
    <w:rsid w:val="00E55063"/>
    <w:rsid w:val="00E70A16"/>
    <w:rsid w:val="00EA6AB0"/>
    <w:rsid w:val="00EB64A7"/>
    <w:rsid w:val="00EC0B00"/>
    <w:rsid w:val="00EC305F"/>
    <w:rsid w:val="00ED012F"/>
    <w:rsid w:val="00ED22DD"/>
    <w:rsid w:val="00EE7296"/>
    <w:rsid w:val="00EE7DE7"/>
    <w:rsid w:val="00F21D9C"/>
    <w:rsid w:val="00F27041"/>
    <w:rsid w:val="00F42089"/>
    <w:rsid w:val="00F53EB1"/>
    <w:rsid w:val="00F54E1B"/>
    <w:rsid w:val="00F651AB"/>
    <w:rsid w:val="00F7501B"/>
    <w:rsid w:val="00F86477"/>
    <w:rsid w:val="00FB5092"/>
    <w:rsid w:val="00FD40E0"/>
    <w:rsid w:val="00FF1D54"/>
    <w:rsid w:val="00FF56C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54DD4"/>
  <w15:docId w15:val="{CD78D3E2-E871-443A-B0C0-4596E14F2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D449C"/>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464C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64C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449C"/>
    <w:rPr>
      <w:rFonts w:asciiTheme="majorHAnsi" w:eastAsiaTheme="majorEastAsia" w:hAnsiTheme="majorHAnsi" w:cstheme="majorBidi"/>
      <w:color w:val="2E74B5" w:themeColor="accent1" w:themeShade="BF"/>
      <w:sz w:val="32"/>
      <w:szCs w:val="32"/>
      <w:lang w:eastAsia="es-EC"/>
    </w:rPr>
  </w:style>
  <w:style w:type="character" w:customStyle="1" w:styleId="Ttulo2Car">
    <w:name w:val="Título 2 Car"/>
    <w:basedOn w:val="Fuentedeprrafopredeter"/>
    <w:link w:val="Ttulo2"/>
    <w:uiPriority w:val="9"/>
    <w:rsid w:val="00464C7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64C71"/>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EE7DE7"/>
    <w:rPr>
      <w:color w:val="0000FF"/>
      <w:u w:val="single"/>
    </w:rPr>
  </w:style>
  <w:style w:type="paragraph" w:styleId="Prrafodelista">
    <w:name w:val="List Paragraph"/>
    <w:basedOn w:val="Normal"/>
    <w:uiPriority w:val="34"/>
    <w:qFormat/>
    <w:rsid w:val="000F04BB"/>
    <w:pPr>
      <w:ind w:left="720"/>
      <w:contextualSpacing/>
    </w:pPr>
  </w:style>
  <w:style w:type="paragraph" w:styleId="Bibliografa">
    <w:name w:val="Bibliography"/>
    <w:basedOn w:val="Normal"/>
    <w:next w:val="Normal"/>
    <w:uiPriority w:val="37"/>
    <w:unhideWhenUsed/>
    <w:rsid w:val="00AD449C"/>
  </w:style>
  <w:style w:type="paragraph" w:styleId="Textodeglobo">
    <w:name w:val="Balloon Text"/>
    <w:basedOn w:val="Normal"/>
    <w:link w:val="TextodegloboCar"/>
    <w:uiPriority w:val="99"/>
    <w:semiHidden/>
    <w:unhideWhenUsed/>
    <w:rsid w:val="004F05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516"/>
    <w:rPr>
      <w:rFonts w:ascii="Segoe UI" w:hAnsi="Segoe UI" w:cs="Segoe UI"/>
      <w:sz w:val="18"/>
      <w:szCs w:val="18"/>
    </w:rPr>
  </w:style>
  <w:style w:type="paragraph" w:styleId="NormalWeb">
    <w:name w:val="Normal (Web)"/>
    <w:basedOn w:val="Normal"/>
    <w:uiPriority w:val="99"/>
    <w:semiHidden/>
    <w:unhideWhenUsed/>
    <w:rsid w:val="004F39A3"/>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C62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860EBC"/>
    <w:pPr>
      <w:outlineLvl w:val="9"/>
    </w:pPr>
    <w:rPr>
      <w:lang w:val="es-MX" w:eastAsia="es-MX"/>
    </w:rPr>
  </w:style>
  <w:style w:type="paragraph" w:styleId="TDC1">
    <w:name w:val="toc 1"/>
    <w:basedOn w:val="Normal"/>
    <w:next w:val="Normal"/>
    <w:autoRedefine/>
    <w:uiPriority w:val="39"/>
    <w:unhideWhenUsed/>
    <w:rsid w:val="00860EBC"/>
    <w:pPr>
      <w:spacing w:after="100"/>
    </w:pPr>
  </w:style>
  <w:style w:type="paragraph" w:styleId="TDC2">
    <w:name w:val="toc 2"/>
    <w:basedOn w:val="Normal"/>
    <w:next w:val="Normal"/>
    <w:autoRedefine/>
    <w:uiPriority w:val="39"/>
    <w:unhideWhenUsed/>
    <w:rsid w:val="00860EBC"/>
    <w:pPr>
      <w:spacing w:after="100"/>
      <w:ind w:left="220"/>
    </w:pPr>
  </w:style>
  <w:style w:type="paragraph" w:styleId="TDC3">
    <w:name w:val="toc 3"/>
    <w:basedOn w:val="Normal"/>
    <w:next w:val="Normal"/>
    <w:autoRedefine/>
    <w:uiPriority w:val="39"/>
    <w:unhideWhenUsed/>
    <w:rsid w:val="00860EBC"/>
    <w:pPr>
      <w:spacing w:after="100"/>
      <w:ind w:left="440"/>
    </w:pPr>
  </w:style>
  <w:style w:type="paragraph" w:styleId="Encabezado">
    <w:name w:val="header"/>
    <w:basedOn w:val="Normal"/>
    <w:link w:val="EncabezadoCar"/>
    <w:uiPriority w:val="99"/>
    <w:unhideWhenUsed/>
    <w:rsid w:val="00860E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0EBC"/>
  </w:style>
  <w:style w:type="paragraph" w:styleId="Piedepgina">
    <w:name w:val="footer"/>
    <w:basedOn w:val="Normal"/>
    <w:link w:val="PiedepginaCar"/>
    <w:uiPriority w:val="99"/>
    <w:unhideWhenUsed/>
    <w:rsid w:val="00860E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0EBC"/>
  </w:style>
  <w:style w:type="table" w:customStyle="1" w:styleId="Tabladecuadrcula1clara-nfasis51">
    <w:name w:val="Tabla de cuadrícula 1 clara - Énfasis 51"/>
    <w:basedOn w:val="Tablanormal"/>
    <w:uiPriority w:val="46"/>
    <w:rsid w:val="00A168E6"/>
    <w:pPr>
      <w:spacing w:after="0" w:line="240" w:lineRule="auto"/>
      <w:jc w:val="both"/>
    </w:pPr>
    <w:rPr>
      <w:rFonts w:ascii="Times New Roman" w:hAnsi="Times New Roman" w:cs="Times New Roman"/>
      <w:sz w:val="24"/>
      <w:szCs w:val="24"/>
      <w:lang w:val="es-MX"/>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F54E1B"/>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225443"/>
    <w:pPr>
      <w:spacing w:after="0"/>
    </w:pPr>
  </w:style>
  <w:style w:type="table" w:customStyle="1" w:styleId="TableNormal">
    <w:name w:val="Table Normal"/>
    <w:uiPriority w:val="2"/>
    <w:semiHidden/>
    <w:unhideWhenUsed/>
    <w:qFormat/>
    <w:rsid w:val="003D43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D4373"/>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3D4373"/>
    <w:rPr>
      <w:rFonts w:ascii="Arial" w:eastAsia="Arial" w:hAnsi="Arial" w:cs="Arial"/>
      <w:lang w:val="en-US"/>
    </w:rPr>
  </w:style>
  <w:style w:type="paragraph" w:customStyle="1" w:styleId="TableParagraph">
    <w:name w:val="Table Paragraph"/>
    <w:basedOn w:val="Normal"/>
    <w:uiPriority w:val="1"/>
    <w:qFormat/>
    <w:rsid w:val="003D4373"/>
    <w:pPr>
      <w:widowControl w:val="0"/>
      <w:autoSpaceDE w:val="0"/>
      <w:autoSpaceDN w:val="0"/>
      <w:spacing w:after="0" w:line="240" w:lineRule="auto"/>
      <w:jc w:val="center"/>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215">
      <w:bodyDiv w:val="1"/>
      <w:marLeft w:val="0"/>
      <w:marRight w:val="0"/>
      <w:marTop w:val="0"/>
      <w:marBottom w:val="0"/>
      <w:divBdr>
        <w:top w:val="none" w:sz="0" w:space="0" w:color="auto"/>
        <w:left w:val="none" w:sz="0" w:space="0" w:color="auto"/>
        <w:bottom w:val="none" w:sz="0" w:space="0" w:color="auto"/>
        <w:right w:val="none" w:sz="0" w:space="0" w:color="auto"/>
      </w:divBdr>
    </w:div>
    <w:div w:id="5909161">
      <w:bodyDiv w:val="1"/>
      <w:marLeft w:val="0"/>
      <w:marRight w:val="0"/>
      <w:marTop w:val="0"/>
      <w:marBottom w:val="0"/>
      <w:divBdr>
        <w:top w:val="none" w:sz="0" w:space="0" w:color="auto"/>
        <w:left w:val="none" w:sz="0" w:space="0" w:color="auto"/>
        <w:bottom w:val="none" w:sz="0" w:space="0" w:color="auto"/>
        <w:right w:val="none" w:sz="0" w:space="0" w:color="auto"/>
      </w:divBdr>
    </w:div>
    <w:div w:id="29501362">
      <w:bodyDiv w:val="1"/>
      <w:marLeft w:val="0"/>
      <w:marRight w:val="0"/>
      <w:marTop w:val="0"/>
      <w:marBottom w:val="0"/>
      <w:divBdr>
        <w:top w:val="none" w:sz="0" w:space="0" w:color="auto"/>
        <w:left w:val="none" w:sz="0" w:space="0" w:color="auto"/>
        <w:bottom w:val="none" w:sz="0" w:space="0" w:color="auto"/>
        <w:right w:val="none" w:sz="0" w:space="0" w:color="auto"/>
      </w:divBdr>
    </w:div>
    <w:div w:id="35550515">
      <w:bodyDiv w:val="1"/>
      <w:marLeft w:val="0"/>
      <w:marRight w:val="0"/>
      <w:marTop w:val="0"/>
      <w:marBottom w:val="0"/>
      <w:divBdr>
        <w:top w:val="none" w:sz="0" w:space="0" w:color="auto"/>
        <w:left w:val="none" w:sz="0" w:space="0" w:color="auto"/>
        <w:bottom w:val="none" w:sz="0" w:space="0" w:color="auto"/>
        <w:right w:val="none" w:sz="0" w:space="0" w:color="auto"/>
      </w:divBdr>
    </w:div>
    <w:div w:id="42027108">
      <w:bodyDiv w:val="1"/>
      <w:marLeft w:val="0"/>
      <w:marRight w:val="0"/>
      <w:marTop w:val="0"/>
      <w:marBottom w:val="0"/>
      <w:divBdr>
        <w:top w:val="none" w:sz="0" w:space="0" w:color="auto"/>
        <w:left w:val="none" w:sz="0" w:space="0" w:color="auto"/>
        <w:bottom w:val="none" w:sz="0" w:space="0" w:color="auto"/>
        <w:right w:val="none" w:sz="0" w:space="0" w:color="auto"/>
      </w:divBdr>
    </w:div>
    <w:div w:id="55013274">
      <w:bodyDiv w:val="1"/>
      <w:marLeft w:val="0"/>
      <w:marRight w:val="0"/>
      <w:marTop w:val="0"/>
      <w:marBottom w:val="0"/>
      <w:divBdr>
        <w:top w:val="none" w:sz="0" w:space="0" w:color="auto"/>
        <w:left w:val="none" w:sz="0" w:space="0" w:color="auto"/>
        <w:bottom w:val="none" w:sz="0" w:space="0" w:color="auto"/>
        <w:right w:val="none" w:sz="0" w:space="0" w:color="auto"/>
      </w:divBdr>
    </w:div>
    <w:div w:id="87888730">
      <w:bodyDiv w:val="1"/>
      <w:marLeft w:val="0"/>
      <w:marRight w:val="0"/>
      <w:marTop w:val="0"/>
      <w:marBottom w:val="0"/>
      <w:divBdr>
        <w:top w:val="none" w:sz="0" w:space="0" w:color="auto"/>
        <w:left w:val="none" w:sz="0" w:space="0" w:color="auto"/>
        <w:bottom w:val="none" w:sz="0" w:space="0" w:color="auto"/>
        <w:right w:val="none" w:sz="0" w:space="0" w:color="auto"/>
      </w:divBdr>
    </w:div>
    <w:div w:id="106395671">
      <w:bodyDiv w:val="1"/>
      <w:marLeft w:val="0"/>
      <w:marRight w:val="0"/>
      <w:marTop w:val="0"/>
      <w:marBottom w:val="0"/>
      <w:divBdr>
        <w:top w:val="none" w:sz="0" w:space="0" w:color="auto"/>
        <w:left w:val="none" w:sz="0" w:space="0" w:color="auto"/>
        <w:bottom w:val="none" w:sz="0" w:space="0" w:color="auto"/>
        <w:right w:val="none" w:sz="0" w:space="0" w:color="auto"/>
      </w:divBdr>
    </w:div>
    <w:div w:id="107043202">
      <w:bodyDiv w:val="1"/>
      <w:marLeft w:val="0"/>
      <w:marRight w:val="0"/>
      <w:marTop w:val="0"/>
      <w:marBottom w:val="0"/>
      <w:divBdr>
        <w:top w:val="none" w:sz="0" w:space="0" w:color="auto"/>
        <w:left w:val="none" w:sz="0" w:space="0" w:color="auto"/>
        <w:bottom w:val="none" w:sz="0" w:space="0" w:color="auto"/>
        <w:right w:val="none" w:sz="0" w:space="0" w:color="auto"/>
      </w:divBdr>
    </w:div>
    <w:div w:id="126515898">
      <w:bodyDiv w:val="1"/>
      <w:marLeft w:val="0"/>
      <w:marRight w:val="0"/>
      <w:marTop w:val="0"/>
      <w:marBottom w:val="0"/>
      <w:divBdr>
        <w:top w:val="none" w:sz="0" w:space="0" w:color="auto"/>
        <w:left w:val="none" w:sz="0" w:space="0" w:color="auto"/>
        <w:bottom w:val="none" w:sz="0" w:space="0" w:color="auto"/>
        <w:right w:val="none" w:sz="0" w:space="0" w:color="auto"/>
      </w:divBdr>
    </w:div>
    <w:div w:id="128401898">
      <w:bodyDiv w:val="1"/>
      <w:marLeft w:val="0"/>
      <w:marRight w:val="0"/>
      <w:marTop w:val="0"/>
      <w:marBottom w:val="0"/>
      <w:divBdr>
        <w:top w:val="none" w:sz="0" w:space="0" w:color="auto"/>
        <w:left w:val="none" w:sz="0" w:space="0" w:color="auto"/>
        <w:bottom w:val="none" w:sz="0" w:space="0" w:color="auto"/>
        <w:right w:val="none" w:sz="0" w:space="0" w:color="auto"/>
      </w:divBdr>
    </w:div>
    <w:div w:id="134375258">
      <w:bodyDiv w:val="1"/>
      <w:marLeft w:val="0"/>
      <w:marRight w:val="0"/>
      <w:marTop w:val="0"/>
      <w:marBottom w:val="0"/>
      <w:divBdr>
        <w:top w:val="none" w:sz="0" w:space="0" w:color="auto"/>
        <w:left w:val="none" w:sz="0" w:space="0" w:color="auto"/>
        <w:bottom w:val="none" w:sz="0" w:space="0" w:color="auto"/>
        <w:right w:val="none" w:sz="0" w:space="0" w:color="auto"/>
      </w:divBdr>
    </w:div>
    <w:div w:id="134832201">
      <w:bodyDiv w:val="1"/>
      <w:marLeft w:val="0"/>
      <w:marRight w:val="0"/>
      <w:marTop w:val="0"/>
      <w:marBottom w:val="0"/>
      <w:divBdr>
        <w:top w:val="none" w:sz="0" w:space="0" w:color="auto"/>
        <w:left w:val="none" w:sz="0" w:space="0" w:color="auto"/>
        <w:bottom w:val="none" w:sz="0" w:space="0" w:color="auto"/>
        <w:right w:val="none" w:sz="0" w:space="0" w:color="auto"/>
      </w:divBdr>
    </w:div>
    <w:div w:id="139929135">
      <w:bodyDiv w:val="1"/>
      <w:marLeft w:val="0"/>
      <w:marRight w:val="0"/>
      <w:marTop w:val="0"/>
      <w:marBottom w:val="0"/>
      <w:divBdr>
        <w:top w:val="none" w:sz="0" w:space="0" w:color="auto"/>
        <w:left w:val="none" w:sz="0" w:space="0" w:color="auto"/>
        <w:bottom w:val="none" w:sz="0" w:space="0" w:color="auto"/>
        <w:right w:val="none" w:sz="0" w:space="0" w:color="auto"/>
      </w:divBdr>
    </w:div>
    <w:div w:id="144395007">
      <w:bodyDiv w:val="1"/>
      <w:marLeft w:val="0"/>
      <w:marRight w:val="0"/>
      <w:marTop w:val="0"/>
      <w:marBottom w:val="0"/>
      <w:divBdr>
        <w:top w:val="none" w:sz="0" w:space="0" w:color="auto"/>
        <w:left w:val="none" w:sz="0" w:space="0" w:color="auto"/>
        <w:bottom w:val="none" w:sz="0" w:space="0" w:color="auto"/>
        <w:right w:val="none" w:sz="0" w:space="0" w:color="auto"/>
      </w:divBdr>
    </w:div>
    <w:div w:id="145558733">
      <w:bodyDiv w:val="1"/>
      <w:marLeft w:val="0"/>
      <w:marRight w:val="0"/>
      <w:marTop w:val="0"/>
      <w:marBottom w:val="0"/>
      <w:divBdr>
        <w:top w:val="none" w:sz="0" w:space="0" w:color="auto"/>
        <w:left w:val="none" w:sz="0" w:space="0" w:color="auto"/>
        <w:bottom w:val="none" w:sz="0" w:space="0" w:color="auto"/>
        <w:right w:val="none" w:sz="0" w:space="0" w:color="auto"/>
      </w:divBdr>
    </w:div>
    <w:div w:id="178736671">
      <w:bodyDiv w:val="1"/>
      <w:marLeft w:val="0"/>
      <w:marRight w:val="0"/>
      <w:marTop w:val="0"/>
      <w:marBottom w:val="0"/>
      <w:divBdr>
        <w:top w:val="none" w:sz="0" w:space="0" w:color="auto"/>
        <w:left w:val="none" w:sz="0" w:space="0" w:color="auto"/>
        <w:bottom w:val="none" w:sz="0" w:space="0" w:color="auto"/>
        <w:right w:val="none" w:sz="0" w:space="0" w:color="auto"/>
      </w:divBdr>
    </w:div>
    <w:div w:id="199708085">
      <w:bodyDiv w:val="1"/>
      <w:marLeft w:val="0"/>
      <w:marRight w:val="0"/>
      <w:marTop w:val="0"/>
      <w:marBottom w:val="0"/>
      <w:divBdr>
        <w:top w:val="none" w:sz="0" w:space="0" w:color="auto"/>
        <w:left w:val="none" w:sz="0" w:space="0" w:color="auto"/>
        <w:bottom w:val="none" w:sz="0" w:space="0" w:color="auto"/>
        <w:right w:val="none" w:sz="0" w:space="0" w:color="auto"/>
      </w:divBdr>
      <w:divsChild>
        <w:div w:id="433792607">
          <w:marLeft w:val="0"/>
          <w:marRight w:val="0"/>
          <w:marTop w:val="0"/>
          <w:marBottom w:val="0"/>
          <w:divBdr>
            <w:top w:val="none" w:sz="0" w:space="0" w:color="auto"/>
            <w:left w:val="none" w:sz="0" w:space="0" w:color="auto"/>
            <w:bottom w:val="none" w:sz="0" w:space="0" w:color="auto"/>
            <w:right w:val="none" w:sz="0" w:space="0" w:color="auto"/>
          </w:divBdr>
          <w:divsChild>
            <w:div w:id="985934837">
              <w:marLeft w:val="0"/>
              <w:marRight w:val="0"/>
              <w:marTop w:val="0"/>
              <w:marBottom w:val="0"/>
              <w:divBdr>
                <w:top w:val="none" w:sz="0" w:space="0" w:color="auto"/>
                <w:left w:val="none" w:sz="0" w:space="0" w:color="auto"/>
                <w:bottom w:val="none" w:sz="0" w:space="0" w:color="auto"/>
                <w:right w:val="none" w:sz="0" w:space="0" w:color="auto"/>
              </w:divBdr>
            </w:div>
            <w:div w:id="1659921322">
              <w:marLeft w:val="0"/>
              <w:marRight w:val="0"/>
              <w:marTop w:val="0"/>
              <w:marBottom w:val="0"/>
              <w:divBdr>
                <w:top w:val="none" w:sz="0" w:space="0" w:color="auto"/>
                <w:left w:val="none" w:sz="0" w:space="0" w:color="auto"/>
                <w:bottom w:val="none" w:sz="0" w:space="0" w:color="auto"/>
                <w:right w:val="none" w:sz="0" w:space="0" w:color="auto"/>
              </w:divBdr>
            </w:div>
          </w:divsChild>
        </w:div>
        <w:div w:id="701856283">
          <w:marLeft w:val="0"/>
          <w:marRight w:val="0"/>
          <w:marTop w:val="0"/>
          <w:marBottom w:val="0"/>
          <w:divBdr>
            <w:top w:val="none" w:sz="0" w:space="0" w:color="auto"/>
            <w:left w:val="none" w:sz="0" w:space="0" w:color="auto"/>
            <w:bottom w:val="none" w:sz="0" w:space="0" w:color="auto"/>
            <w:right w:val="none" w:sz="0" w:space="0" w:color="auto"/>
          </w:divBdr>
          <w:divsChild>
            <w:div w:id="3275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899">
      <w:bodyDiv w:val="1"/>
      <w:marLeft w:val="0"/>
      <w:marRight w:val="0"/>
      <w:marTop w:val="0"/>
      <w:marBottom w:val="0"/>
      <w:divBdr>
        <w:top w:val="none" w:sz="0" w:space="0" w:color="auto"/>
        <w:left w:val="none" w:sz="0" w:space="0" w:color="auto"/>
        <w:bottom w:val="none" w:sz="0" w:space="0" w:color="auto"/>
        <w:right w:val="none" w:sz="0" w:space="0" w:color="auto"/>
      </w:divBdr>
    </w:div>
    <w:div w:id="205068481">
      <w:bodyDiv w:val="1"/>
      <w:marLeft w:val="0"/>
      <w:marRight w:val="0"/>
      <w:marTop w:val="0"/>
      <w:marBottom w:val="0"/>
      <w:divBdr>
        <w:top w:val="none" w:sz="0" w:space="0" w:color="auto"/>
        <w:left w:val="none" w:sz="0" w:space="0" w:color="auto"/>
        <w:bottom w:val="none" w:sz="0" w:space="0" w:color="auto"/>
        <w:right w:val="none" w:sz="0" w:space="0" w:color="auto"/>
      </w:divBdr>
    </w:div>
    <w:div w:id="213977302">
      <w:bodyDiv w:val="1"/>
      <w:marLeft w:val="0"/>
      <w:marRight w:val="0"/>
      <w:marTop w:val="0"/>
      <w:marBottom w:val="0"/>
      <w:divBdr>
        <w:top w:val="none" w:sz="0" w:space="0" w:color="auto"/>
        <w:left w:val="none" w:sz="0" w:space="0" w:color="auto"/>
        <w:bottom w:val="none" w:sz="0" w:space="0" w:color="auto"/>
        <w:right w:val="none" w:sz="0" w:space="0" w:color="auto"/>
      </w:divBdr>
    </w:div>
    <w:div w:id="231352847">
      <w:bodyDiv w:val="1"/>
      <w:marLeft w:val="0"/>
      <w:marRight w:val="0"/>
      <w:marTop w:val="0"/>
      <w:marBottom w:val="0"/>
      <w:divBdr>
        <w:top w:val="none" w:sz="0" w:space="0" w:color="auto"/>
        <w:left w:val="none" w:sz="0" w:space="0" w:color="auto"/>
        <w:bottom w:val="none" w:sz="0" w:space="0" w:color="auto"/>
        <w:right w:val="none" w:sz="0" w:space="0" w:color="auto"/>
      </w:divBdr>
    </w:div>
    <w:div w:id="232786539">
      <w:bodyDiv w:val="1"/>
      <w:marLeft w:val="0"/>
      <w:marRight w:val="0"/>
      <w:marTop w:val="0"/>
      <w:marBottom w:val="0"/>
      <w:divBdr>
        <w:top w:val="none" w:sz="0" w:space="0" w:color="auto"/>
        <w:left w:val="none" w:sz="0" w:space="0" w:color="auto"/>
        <w:bottom w:val="none" w:sz="0" w:space="0" w:color="auto"/>
        <w:right w:val="none" w:sz="0" w:space="0" w:color="auto"/>
      </w:divBdr>
    </w:div>
    <w:div w:id="233012381">
      <w:bodyDiv w:val="1"/>
      <w:marLeft w:val="0"/>
      <w:marRight w:val="0"/>
      <w:marTop w:val="0"/>
      <w:marBottom w:val="0"/>
      <w:divBdr>
        <w:top w:val="none" w:sz="0" w:space="0" w:color="auto"/>
        <w:left w:val="none" w:sz="0" w:space="0" w:color="auto"/>
        <w:bottom w:val="none" w:sz="0" w:space="0" w:color="auto"/>
        <w:right w:val="none" w:sz="0" w:space="0" w:color="auto"/>
      </w:divBdr>
    </w:div>
    <w:div w:id="242690743">
      <w:bodyDiv w:val="1"/>
      <w:marLeft w:val="0"/>
      <w:marRight w:val="0"/>
      <w:marTop w:val="0"/>
      <w:marBottom w:val="0"/>
      <w:divBdr>
        <w:top w:val="none" w:sz="0" w:space="0" w:color="auto"/>
        <w:left w:val="none" w:sz="0" w:space="0" w:color="auto"/>
        <w:bottom w:val="none" w:sz="0" w:space="0" w:color="auto"/>
        <w:right w:val="none" w:sz="0" w:space="0" w:color="auto"/>
      </w:divBdr>
    </w:div>
    <w:div w:id="244657265">
      <w:bodyDiv w:val="1"/>
      <w:marLeft w:val="0"/>
      <w:marRight w:val="0"/>
      <w:marTop w:val="0"/>
      <w:marBottom w:val="0"/>
      <w:divBdr>
        <w:top w:val="none" w:sz="0" w:space="0" w:color="auto"/>
        <w:left w:val="none" w:sz="0" w:space="0" w:color="auto"/>
        <w:bottom w:val="none" w:sz="0" w:space="0" w:color="auto"/>
        <w:right w:val="none" w:sz="0" w:space="0" w:color="auto"/>
      </w:divBdr>
    </w:div>
    <w:div w:id="245725199">
      <w:bodyDiv w:val="1"/>
      <w:marLeft w:val="0"/>
      <w:marRight w:val="0"/>
      <w:marTop w:val="0"/>
      <w:marBottom w:val="0"/>
      <w:divBdr>
        <w:top w:val="none" w:sz="0" w:space="0" w:color="auto"/>
        <w:left w:val="none" w:sz="0" w:space="0" w:color="auto"/>
        <w:bottom w:val="none" w:sz="0" w:space="0" w:color="auto"/>
        <w:right w:val="none" w:sz="0" w:space="0" w:color="auto"/>
      </w:divBdr>
    </w:div>
    <w:div w:id="251553480">
      <w:bodyDiv w:val="1"/>
      <w:marLeft w:val="0"/>
      <w:marRight w:val="0"/>
      <w:marTop w:val="0"/>
      <w:marBottom w:val="0"/>
      <w:divBdr>
        <w:top w:val="none" w:sz="0" w:space="0" w:color="auto"/>
        <w:left w:val="none" w:sz="0" w:space="0" w:color="auto"/>
        <w:bottom w:val="none" w:sz="0" w:space="0" w:color="auto"/>
        <w:right w:val="none" w:sz="0" w:space="0" w:color="auto"/>
      </w:divBdr>
    </w:div>
    <w:div w:id="252907968">
      <w:bodyDiv w:val="1"/>
      <w:marLeft w:val="0"/>
      <w:marRight w:val="0"/>
      <w:marTop w:val="0"/>
      <w:marBottom w:val="0"/>
      <w:divBdr>
        <w:top w:val="none" w:sz="0" w:space="0" w:color="auto"/>
        <w:left w:val="none" w:sz="0" w:space="0" w:color="auto"/>
        <w:bottom w:val="none" w:sz="0" w:space="0" w:color="auto"/>
        <w:right w:val="none" w:sz="0" w:space="0" w:color="auto"/>
      </w:divBdr>
    </w:div>
    <w:div w:id="261112695">
      <w:bodyDiv w:val="1"/>
      <w:marLeft w:val="0"/>
      <w:marRight w:val="0"/>
      <w:marTop w:val="0"/>
      <w:marBottom w:val="0"/>
      <w:divBdr>
        <w:top w:val="none" w:sz="0" w:space="0" w:color="auto"/>
        <w:left w:val="none" w:sz="0" w:space="0" w:color="auto"/>
        <w:bottom w:val="none" w:sz="0" w:space="0" w:color="auto"/>
        <w:right w:val="none" w:sz="0" w:space="0" w:color="auto"/>
      </w:divBdr>
    </w:div>
    <w:div w:id="261189601">
      <w:bodyDiv w:val="1"/>
      <w:marLeft w:val="0"/>
      <w:marRight w:val="0"/>
      <w:marTop w:val="0"/>
      <w:marBottom w:val="0"/>
      <w:divBdr>
        <w:top w:val="none" w:sz="0" w:space="0" w:color="auto"/>
        <w:left w:val="none" w:sz="0" w:space="0" w:color="auto"/>
        <w:bottom w:val="none" w:sz="0" w:space="0" w:color="auto"/>
        <w:right w:val="none" w:sz="0" w:space="0" w:color="auto"/>
      </w:divBdr>
    </w:div>
    <w:div w:id="263415903">
      <w:bodyDiv w:val="1"/>
      <w:marLeft w:val="0"/>
      <w:marRight w:val="0"/>
      <w:marTop w:val="0"/>
      <w:marBottom w:val="0"/>
      <w:divBdr>
        <w:top w:val="none" w:sz="0" w:space="0" w:color="auto"/>
        <w:left w:val="none" w:sz="0" w:space="0" w:color="auto"/>
        <w:bottom w:val="none" w:sz="0" w:space="0" w:color="auto"/>
        <w:right w:val="none" w:sz="0" w:space="0" w:color="auto"/>
      </w:divBdr>
    </w:div>
    <w:div w:id="268705177">
      <w:bodyDiv w:val="1"/>
      <w:marLeft w:val="0"/>
      <w:marRight w:val="0"/>
      <w:marTop w:val="0"/>
      <w:marBottom w:val="0"/>
      <w:divBdr>
        <w:top w:val="none" w:sz="0" w:space="0" w:color="auto"/>
        <w:left w:val="none" w:sz="0" w:space="0" w:color="auto"/>
        <w:bottom w:val="none" w:sz="0" w:space="0" w:color="auto"/>
        <w:right w:val="none" w:sz="0" w:space="0" w:color="auto"/>
      </w:divBdr>
    </w:div>
    <w:div w:id="279801144">
      <w:bodyDiv w:val="1"/>
      <w:marLeft w:val="0"/>
      <w:marRight w:val="0"/>
      <w:marTop w:val="0"/>
      <w:marBottom w:val="0"/>
      <w:divBdr>
        <w:top w:val="none" w:sz="0" w:space="0" w:color="auto"/>
        <w:left w:val="none" w:sz="0" w:space="0" w:color="auto"/>
        <w:bottom w:val="none" w:sz="0" w:space="0" w:color="auto"/>
        <w:right w:val="none" w:sz="0" w:space="0" w:color="auto"/>
      </w:divBdr>
    </w:div>
    <w:div w:id="284511102">
      <w:bodyDiv w:val="1"/>
      <w:marLeft w:val="0"/>
      <w:marRight w:val="0"/>
      <w:marTop w:val="0"/>
      <w:marBottom w:val="0"/>
      <w:divBdr>
        <w:top w:val="none" w:sz="0" w:space="0" w:color="auto"/>
        <w:left w:val="none" w:sz="0" w:space="0" w:color="auto"/>
        <w:bottom w:val="none" w:sz="0" w:space="0" w:color="auto"/>
        <w:right w:val="none" w:sz="0" w:space="0" w:color="auto"/>
      </w:divBdr>
    </w:div>
    <w:div w:id="302931439">
      <w:bodyDiv w:val="1"/>
      <w:marLeft w:val="0"/>
      <w:marRight w:val="0"/>
      <w:marTop w:val="0"/>
      <w:marBottom w:val="0"/>
      <w:divBdr>
        <w:top w:val="none" w:sz="0" w:space="0" w:color="auto"/>
        <w:left w:val="none" w:sz="0" w:space="0" w:color="auto"/>
        <w:bottom w:val="none" w:sz="0" w:space="0" w:color="auto"/>
        <w:right w:val="none" w:sz="0" w:space="0" w:color="auto"/>
      </w:divBdr>
    </w:div>
    <w:div w:id="308480781">
      <w:bodyDiv w:val="1"/>
      <w:marLeft w:val="0"/>
      <w:marRight w:val="0"/>
      <w:marTop w:val="0"/>
      <w:marBottom w:val="0"/>
      <w:divBdr>
        <w:top w:val="none" w:sz="0" w:space="0" w:color="auto"/>
        <w:left w:val="none" w:sz="0" w:space="0" w:color="auto"/>
        <w:bottom w:val="none" w:sz="0" w:space="0" w:color="auto"/>
        <w:right w:val="none" w:sz="0" w:space="0" w:color="auto"/>
      </w:divBdr>
    </w:div>
    <w:div w:id="337117883">
      <w:bodyDiv w:val="1"/>
      <w:marLeft w:val="0"/>
      <w:marRight w:val="0"/>
      <w:marTop w:val="0"/>
      <w:marBottom w:val="0"/>
      <w:divBdr>
        <w:top w:val="none" w:sz="0" w:space="0" w:color="auto"/>
        <w:left w:val="none" w:sz="0" w:space="0" w:color="auto"/>
        <w:bottom w:val="none" w:sz="0" w:space="0" w:color="auto"/>
        <w:right w:val="none" w:sz="0" w:space="0" w:color="auto"/>
      </w:divBdr>
    </w:div>
    <w:div w:id="337587354">
      <w:bodyDiv w:val="1"/>
      <w:marLeft w:val="0"/>
      <w:marRight w:val="0"/>
      <w:marTop w:val="0"/>
      <w:marBottom w:val="0"/>
      <w:divBdr>
        <w:top w:val="none" w:sz="0" w:space="0" w:color="auto"/>
        <w:left w:val="none" w:sz="0" w:space="0" w:color="auto"/>
        <w:bottom w:val="none" w:sz="0" w:space="0" w:color="auto"/>
        <w:right w:val="none" w:sz="0" w:space="0" w:color="auto"/>
      </w:divBdr>
    </w:div>
    <w:div w:id="349112041">
      <w:bodyDiv w:val="1"/>
      <w:marLeft w:val="0"/>
      <w:marRight w:val="0"/>
      <w:marTop w:val="0"/>
      <w:marBottom w:val="0"/>
      <w:divBdr>
        <w:top w:val="none" w:sz="0" w:space="0" w:color="auto"/>
        <w:left w:val="none" w:sz="0" w:space="0" w:color="auto"/>
        <w:bottom w:val="none" w:sz="0" w:space="0" w:color="auto"/>
        <w:right w:val="none" w:sz="0" w:space="0" w:color="auto"/>
      </w:divBdr>
    </w:div>
    <w:div w:id="352390533">
      <w:bodyDiv w:val="1"/>
      <w:marLeft w:val="0"/>
      <w:marRight w:val="0"/>
      <w:marTop w:val="0"/>
      <w:marBottom w:val="0"/>
      <w:divBdr>
        <w:top w:val="none" w:sz="0" w:space="0" w:color="auto"/>
        <w:left w:val="none" w:sz="0" w:space="0" w:color="auto"/>
        <w:bottom w:val="none" w:sz="0" w:space="0" w:color="auto"/>
        <w:right w:val="none" w:sz="0" w:space="0" w:color="auto"/>
      </w:divBdr>
    </w:div>
    <w:div w:id="369577111">
      <w:bodyDiv w:val="1"/>
      <w:marLeft w:val="0"/>
      <w:marRight w:val="0"/>
      <w:marTop w:val="0"/>
      <w:marBottom w:val="0"/>
      <w:divBdr>
        <w:top w:val="none" w:sz="0" w:space="0" w:color="auto"/>
        <w:left w:val="none" w:sz="0" w:space="0" w:color="auto"/>
        <w:bottom w:val="none" w:sz="0" w:space="0" w:color="auto"/>
        <w:right w:val="none" w:sz="0" w:space="0" w:color="auto"/>
      </w:divBdr>
    </w:div>
    <w:div w:id="371148949">
      <w:bodyDiv w:val="1"/>
      <w:marLeft w:val="0"/>
      <w:marRight w:val="0"/>
      <w:marTop w:val="0"/>
      <w:marBottom w:val="0"/>
      <w:divBdr>
        <w:top w:val="none" w:sz="0" w:space="0" w:color="auto"/>
        <w:left w:val="none" w:sz="0" w:space="0" w:color="auto"/>
        <w:bottom w:val="none" w:sz="0" w:space="0" w:color="auto"/>
        <w:right w:val="none" w:sz="0" w:space="0" w:color="auto"/>
      </w:divBdr>
    </w:div>
    <w:div w:id="388529246">
      <w:bodyDiv w:val="1"/>
      <w:marLeft w:val="0"/>
      <w:marRight w:val="0"/>
      <w:marTop w:val="0"/>
      <w:marBottom w:val="0"/>
      <w:divBdr>
        <w:top w:val="none" w:sz="0" w:space="0" w:color="auto"/>
        <w:left w:val="none" w:sz="0" w:space="0" w:color="auto"/>
        <w:bottom w:val="none" w:sz="0" w:space="0" w:color="auto"/>
        <w:right w:val="none" w:sz="0" w:space="0" w:color="auto"/>
      </w:divBdr>
    </w:div>
    <w:div w:id="393234310">
      <w:bodyDiv w:val="1"/>
      <w:marLeft w:val="0"/>
      <w:marRight w:val="0"/>
      <w:marTop w:val="0"/>
      <w:marBottom w:val="0"/>
      <w:divBdr>
        <w:top w:val="none" w:sz="0" w:space="0" w:color="auto"/>
        <w:left w:val="none" w:sz="0" w:space="0" w:color="auto"/>
        <w:bottom w:val="none" w:sz="0" w:space="0" w:color="auto"/>
        <w:right w:val="none" w:sz="0" w:space="0" w:color="auto"/>
      </w:divBdr>
    </w:div>
    <w:div w:id="416513325">
      <w:bodyDiv w:val="1"/>
      <w:marLeft w:val="0"/>
      <w:marRight w:val="0"/>
      <w:marTop w:val="0"/>
      <w:marBottom w:val="0"/>
      <w:divBdr>
        <w:top w:val="none" w:sz="0" w:space="0" w:color="auto"/>
        <w:left w:val="none" w:sz="0" w:space="0" w:color="auto"/>
        <w:bottom w:val="none" w:sz="0" w:space="0" w:color="auto"/>
        <w:right w:val="none" w:sz="0" w:space="0" w:color="auto"/>
      </w:divBdr>
    </w:div>
    <w:div w:id="425267714">
      <w:bodyDiv w:val="1"/>
      <w:marLeft w:val="0"/>
      <w:marRight w:val="0"/>
      <w:marTop w:val="0"/>
      <w:marBottom w:val="0"/>
      <w:divBdr>
        <w:top w:val="none" w:sz="0" w:space="0" w:color="auto"/>
        <w:left w:val="none" w:sz="0" w:space="0" w:color="auto"/>
        <w:bottom w:val="none" w:sz="0" w:space="0" w:color="auto"/>
        <w:right w:val="none" w:sz="0" w:space="0" w:color="auto"/>
      </w:divBdr>
    </w:div>
    <w:div w:id="429468156">
      <w:bodyDiv w:val="1"/>
      <w:marLeft w:val="0"/>
      <w:marRight w:val="0"/>
      <w:marTop w:val="0"/>
      <w:marBottom w:val="0"/>
      <w:divBdr>
        <w:top w:val="none" w:sz="0" w:space="0" w:color="auto"/>
        <w:left w:val="none" w:sz="0" w:space="0" w:color="auto"/>
        <w:bottom w:val="none" w:sz="0" w:space="0" w:color="auto"/>
        <w:right w:val="none" w:sz="0" w:space="0" w:color="auto"/>
      </w:divBdr>
    </w:div>
    <w:div w:id="434787516">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3333637">
      <w:bodyDiv w:val="1"/>
      <w:marLeft w:val="0"/>
      <w:marRight w:val="0"/>
      <w:marTop w:val="0"/>
      <w:marBottom w:val="0"/>
      <w:divBdr>
        <w:top w:val="none" w:sz="0" w:space="0" w:color="auto"/>
        <w:left w:val="none" w:sz="0" w:space="0" w:color="auto"/>
        <w:bottom w:val="none" w:sz="0" w:space="0" w:color="auto"/>
        <w:right w:val="none" w:sz="0" w:space="0" w:color="auto"/>
      </w:divBdr>
    </w:div>
    <w:div w:id="456989313">
      <w:bodyDiv w:val="1"/>
      <w:marLeft w:val="0"/>
      <w:marRight w:val="0"/>
      <w:marTop w:val="0"/>
      <w:marBottom w:val="0"/>
      <w:divBdr>
        <w:top w:val="none" w:sz="0" w:space="0" w:color="auto"/>
        <w:left w:val="none" w:sz="0" w:space="0" w:color="auto"/>
        <w:bottom w:val="none" w:sz="0" w:space="0" w:color="auto"/>
        <w:right w:val="none" w:sz="0" w:space="0" w:color="auto"/>
      </w:divBdr>
    </w:div>
    <w:div w:id="461651353">
      <w:bodyDiv w:val="1"/>
      <w:marLeft w:val="0"/>
      <w:marRight w:val="0"/>
      <w:marTop w:val="0"/>
      <w:marBottom w:val="0"/>
      <w:divBdr>
        <w:top w:val="none" w:sz="0" w:space="0" w:color="auto"/>
        <w:left w:val="none" w:sz="0" w:space="0" w:color="auto"/>
        <w:bottom w:val="none" w:sz="0" w:space="0" w:color="auto"/>
        <w:right w:val="none" w:sz="0" w:space="0" w:color="auto"/>
      </w:divBdr>
    </w:div>
    <w:div w:id="505558700">
      <w:bodyDiv w:val="1"/>
      <w:marLeft w:val="0"/>
      <w:marRight w:val="0"/>
      <w:marTop w:val="0"/>
      <w:marBottom w:val="0"/>
      <w:divBdr>
        <w:top w:val="none" w:sz="0" w:space="0" w:color="auto"/>
        <w:left w:val="none" w:sz="0" w:space="0" w:color="auto"/>
        <w:bottom w:val="none" w:sz="0" w:space="0" w:color="auto"/>
        <w:right w:val="none" w:sz="0" w:space="0" w:color="auto"/>
      </w:divBdr>
    </w:div>
    <w:div w:id="513032669">
      <w:bodyDiv w:val="1"/>
      <w:marLeft w:val="0"/>
      <w:marRight w:val="0"/>
      <w:marTop w:val="0"/>
      <w:marBottom w:val="0"/>
      <w:divBdr>
        <w:top w:val="none" w:sz="0" w:space="0" w:color="auto"/>
        <w:left w:val="none" w:sz="0" w:space="0" w:color="auto"/>
        <w:bottom w:val="none" w:sz="0" w:space="0" w:color="auto"/>
        <w:right w:val="none" w:sz="0" w:space="0" w:color="auto"/>
      </w:divBdr>
    </w:div>
    <w:div w:id="537543757">
      <w:bodyDiv w:val="1"/>
      <w:marLeft w:val="0"/>
      <w:marRight w:val="0"/>
      <w:marTop w:val="0"/>
      <w:marBottom w:val="0"/>
      <w:divBdr>
        <w:top w:val="none" w:sz="0" w:space="0" w:color="auto"/>
        <w:left w:val="none" w:sz="0" w:space="0" w:color="auto"/>
        <w:bottom w:val="none" w:sz="0" w:space="0" w:color="auto"/>
        <w:right w:val="none" w:sz="0" w:space="0" w:color="auto"/>
      </w:divBdr>
    </w:div>
    <w:div w:id="544022479">
      <w:bodyDiv w:val="1"/>
      <w:marLeft w:val="0"/>
      <w:marRight w:val="0"/>
      <w:marTop w:val="0"/>
      <w:marBottom w:val="0"/>
      <w:divBdr>
        <w:top w:val="none" w:sz="0" w:space="0" w:color="auto"/>
        <w:left w:val="none" w:sz="0" w:space="0" w:color="auto"/>
        <w:bottom w:val="none" w:sz="0" w:space="0" w:color="auto"/>
        <w:right w:val="none" w:sz="0" w:space="0" w:color="auto"/>
      </w:divBdr>
    </w:div>
    <w:div w:id="550699426">
      <w:bodyDiv w:val="1"/>
      <w:marLeft w:val="0"/>
      <w:marRight w:val="0"/>
      <w:marTop w:val="0"/>
      <w:marBottom w:val="0"/>
      <w:divBdr>
        <w:top w:val="none" w:sz="0" w:space="0" w:color="auto"/>
        <w:left w:val="none" w:sz="0" w:space="0" w:color="auto"/>
        <w:bottom w:val="none" w:sz="0" w:space="0" w:color="auto"/>
        <w:right w:val="none" w:sz="0" w:space="0" w:color="auto"/>
      </w:divBdr>
    </w:div>
    <w:div w:id="586230337">
      <w:bodyDiv w:val="1"/>
      <w:marLeft w:val="0"/>
      <w:marRight w:val="0"/>
      <w:marTop w:val="0"/>
      <w:marBottom w:val="0"/>
      <w:divBdr>
        <w:top w:val="none" w:sz="0" w:space="0" w:color="auto"/>
        <w:left w:val="none" w:sz="0" w:space="0" w:color="auto"/>
        <w:bottom w:val="none" w:sz="0" w:space="0" w:color="auto"/>
        <w:right w:val="none" w:sz="0" w:space="0" w:color="auto"/>
      </w:divBdr>
    </w:div>
    <w:div w:id="588580152">
      <w:bodyDiv w:val="1"/>
      <w:marLeft w:val="0"/>
      <w:marRight w:val="0"/>
      <w:marTop w:val="0"/>
      <w:marBottom w:val="0"/>
      <w:divBdr>
        <w:top w:val="none" w:sz="0" w:space="0" w:color="auto"/>
        <w:left w:val="none" w:sz="0" w:space="0" w:color="auto"/>
        <w:bottom w:val="none" w:sz="0" w:space="0" w:color="auto"/>
        <w:right w:val="none" w:sz="0" w:space="0" w:color="auto"/>
      </w:divBdr>
    </w:div>
    <w:div w:id="603340855">
      <w:bodyDiv w:val="1"/>
      <w:marLeft w:val="0"/>
      <w:marRight w:val="0"/>
      <w:marTop w:val="0"/>
      <w:marBottom w:val="0"/>
      <w:divBdr>
        <w:top w:val="none" w:sz="0" w:space="0" w:color="auto"/>
        <w:left w:val="none" w:sz="0" w:space="0" w:color="auto"/>
        <w:bottom w:val="none" w:sz="0" w:space="0" w:color="auto"/>
        <w:right w:val="none" w:sz="0" w:space="0" w:color="auto"/>
      </w:divBdr>
    </w:div>
    <w:div w:id="607195756">
      <w:bodyDiv w:val="1"/>
      <w:marLeft w:val="0"/>
      <w:marRight w:val="0"/>
      <w:marTop w:val="0"/>
      <w:marBottom w:val="0"/>
      <w:divBdr>
        <w:top w:val="none" w:sz="0" w:space="0" w:color="auto"/>
        <w:left w:val="none" w:sz="0" w:space="0" w:color="auto"/>
        <w:bottom w:val="none" w:sz="0" w:space="0" w:color="auto"/>
        <w:right w:val="none" w:sz="0" w:space="0" w:color="auto"/>
      </w:divBdr>
    </w:div>
    <w:div w:id="621113605">
      <w:bodyDiv w:val="1"/>
      <w:marLeft w:val="0"/>
      <w:marRight w:val="0"/>
      <w:marTop w:val="0"/>
      <w:marBottom w:val="0"/>
      <w:divBdr>
        <w:top w:val="none" w:sz="0" w:space="0" w:color="auto"/>
        <w:left w:val="none" w:sz="0" w:space="0" w:color="auto"/>
        <w:bottom w:val="none" w:sz="0" w:space="0" w:color="auto"/>
        <w:right w:val="none" w:sz="0" w:space="0" w:color="auto"/>
      </w:divBdr>
    </w:div>
    <w:div w:id="621958601">
      <w:bodyDiv w:val="1"/>
      <w:marLeft w:val="0"/>
      <w:marRight w:val="0"/>
      <w:marTop w:val="0"/>
      <w:marBottom w:val="0"/>
      <w:divBdr>
        <w:top w:val="none" w:sz="0" w:space="0" w:color="auto"/>
        <w:left w:val="none" w:sz="0" w:space="0" w:color="auto"/>
        <w:bottom w:val="none" w:sz="0" w:space="0" w:color="auto"/>
        <w:right w:val="none" w:sz="0" w:space="0" w:color="auto"/>
      </w:divBdr>
    </w:div>
    <w:div w:id="623847966">
      <w:bodyDiv w:val="1"/>
      <w:marLeft w:val="0"/>
      <w:marRight w:val="0"/>
      <w:marTop w:val="0"/>
      <w:marBottom w:val="0"/>
      <w:divBdr>
        <w:top w:val="none" w:sz="0" w:space="0" w:color="auto"/>
        <w:left w:val="none" w:sz="0" w:space="0" w:color="auto"/>
        <w:bottom w:val="none" w:sz="0" w:space="0" w:color="auto"/>
        <w:right w:val="none" w:sz="0" w:space="0" w:color="auto"/>
      </w:divBdr>
    </w:div>
    <w:div w:id="626591481">
      <w:bodyDiv w:val="1"/>
      <w:marLeft w:val="0"/>
      <w:marRight w:val="0"/>
      <w:marTop w:val="0"/>
      <w:marBottom w:val="0"/>
      <w:divBdr>
        <w:top w:val="none" w:sz="0" w:space="0" w:color="auto"/>
        <w:left w:val="none" w:sz="0" w:space="0" w:color="auto"/>
        <w:bottom w:val="none" w:sz="0" w:space="0" w:color="auto"/>
        <w:right w:val="none" w:sz="0" w:space="0" w:color="auto"/>
      </w:divBdr>
    </w:div>
    <w:div w:id="627129237">
      <w:bodyDiv w:val="1"/>
      <w:marLeft w:val="0"/>
      <w:marRight w:val="0"/>
      <w:marTop w:val="0"/>
      <w:marBottom w:val="0"/>
      <w:divBdr>
        <w:top w:val="none" w:sz="0" w:space="0" w:color="auto"/>
        <w:left w:val="none" w:sz="0" w:space="0" w:color="auto"/>
        <w:bottom w:val="none" w:sz="0" w:space="0" w:color="auto"/>
        <w:right w:val="none" w:sz="0" w:space="0" w:color="auto"/>
      </w:divBdr>
    </w:div>
    <w:div w:id="662974830">
      <w:bodyDiv w:val="1"/>
      <w:marLeft w:val="0"/>
      <w:marRight w:val="0"/>
      <w:marTop w:val="0"/>
      <w:marBottom w:val="0"/>
      <w:divBdr>
        <w:top w:val="none" w:sz="0" w:space="0" w:color="auto"/>
        <w:left w:val="none" w:sz="0" w:space="0" w:color="auto"/>
        <w:bottom w:val="none" w:sz="0" w:space="0" w:color="auto"/>
        <w:right w:val="none" w:sz="0" w:space="0" w:color="auto"/>
      </w:divBdr>
    </w:div>
    <w:div w:id="681514245">
      <w:bodyDiv w:val="1"/>
      <w:marLeft w:val="0"/>
      <w:marRight w:val="0"/>
      <w:marTop w:val="0"/>
      <w:marBottom w:val="0"/>
      <w:divBdr>
        <w:top w:val="none" w:sz="0" w:space="0" w:color="auto"/>
        <w:left w:val="none" w:sz="0" w:space="0" w:color="auto"/>
        <w:bottom w:val="none" w:sz="0" w:space="0" w:color="auto"/>
        <w:right w:val="none" w:sz="0" w:space="0" w:color="auto"/>
      </w:divBdr>
    </w:div>
    <w:div w:id="681857563">
      <w:bodyDiv w:val="1"/>
      <w:marLeft w:val="0"/>
      <w:marRight w:val="0"/>
      <w:marTop w:val="0"/>
      <w:marBottom w:val="0"/>
      <w:divBdr>
        <w:top w:val="none" w:sz="0" w:space="0" w:color="auto"/>
        <w:left w:val="none" w:sz="0" w:space="0" w:color="auto"/>
        <w:bottom w:val="none" w:sz="0" w:space="0" w:color="auto"/>
        <w:right w:val="none" w:sz="0" w:space="0" w:color="auto"/>
      </w:divBdr>
    </w:div>
    <w:div w:id="697893351">
      <w:bodyDiv w:val="1"/>
      <w:marLeft w:val="0"/>
      <w:marRight w:val="0"/>
      <w:marTop w:val="0"/>
      <w:marBottom w:val="0"/>
      <w:divBdr>
        <w:top w:val="none" w:sz="0" w:space="0" w:color="auto"/>
        <w:left w:val="none" w:sz="0" w:space="0" w:color="auto"/>
        <w:bottom w:val="none" w:sz="0" w:space="0" w:color="auto"/>
        <w:right w:val="none" w:sz="0" w:space="0" w:color="auto"/>
      </w:divBdr>
    </w:div>
    <w:div w:id="705256420">
      <w:bodyDiv w:val="1"/>
      <w:marLeft w:val="0"/>
      <w:marRight w:val="0"/>
      <w:marTop w:val="0"/>
      <w:marBottom w:val="0"/>
      <w:divBdr>
        <w:top w:val="none" w:sz="0" w:space="0" w:color="auto"/>
        <w:left w:val="none" w:sz="0" w:space="0" w:color="auto"/>
        <w:bottom w:val="none" w:sz="0" w:space="0" w:color="auto"/>
        <w:right w:val="none" w:sz="0" w:space="0" w:color="auto"/>
      </w:divBdr>
    </w:div>
    <w:div w:id="705981721">
      <w:bodyDiv w:val="1"/>
      <w:marLeft w:val="0"/>
      <w:marRight w:val="0"/>
      <w:marTop w:val="0"/>
      <w:marBottom w:val="0"/>
      <w:divBdr>
        <w:top w:val="none" w:sz="0" w:space="0" w:color="auto"/>
        <w:left w:val="none" w:sz="0" w:space="0" w:color="auto"/>
        <w:bottom w:val="none" w:sz="0" w:space="0" w:color="auto"/>
        <w:right w:val="none" w:sz="0" w:space="0" w:color="auto"/>
      </w:divBdr>
    </w:div>
    <w:div w:id="710494838">
      <w:bodyDiv w:val="1"/>
      <w:marLeft w:val="0"/>
      <w:marRight w:val="0"/>
      <w:marTop w:val="0"/>
      <w:marBottom w:val="0"/>
      <w:divBdr>
        <w:top w:val="none" w:sz="0" w:space="0" w:color="auto"/>
        <w:left w:val="none" w:sz="0" w:space="0" w:color="auto"/>
        <w:bottom w:val="none" w:sz="0" w:space="0" w:color="auto"/>
        <w:right w:val="none" w:sz="0" w:space="0" w:color="auto"/>
      </w:divBdr>
    </w:div>
    <w:div w:id="719984124">
      <w:bodyDiv w:val="1"/>
      <w:marLeft w:val="0"/>
      <w:marRight w:val="0"/>
      <w:marTop w:val="0"/>
      <w:marBottom w:val="0"/>
      <w:divBdr>
        <w:top w:val="none" w:sz="0" w:space="0" w:color="auto"/>
        <w:left w:val="none" w:sz="0" w:space="0" w:color="auto"/>
        <w:bottom w:val="none" w:sz="0" w:space="0" w:color="auto"/>
        <w:right w:val="none" w:sz="0" w:space="0" w:color="auto"/>
      </w:divBdr>
    </w:div>
    <w:div w:id="724107927">
      <w:bodyDiv w:val="1"/>
      <w:marLeft w:val="0"/>
      <w:marRight w:val="0"/>
      <w:marTop w:val="0"/>
      <w:marBottom w:val="0"/>
      <w:divBdr>
        <w:top w:val="none" w:sz="0" w:space="0" w:color="auto"/>
        <w:left w:val="none" w:sz="0" w:space="0" w:color="auto"/>
        <w:bottom w:val="none" w:sz="0" w:space="0" w:color="auto"/>
        <w:right w:val="none" w:sz="0" w:space="0" w:color="auto"/>
      </w:divBdr>
    </w:div>
    <w:div w:id="733745290">
      <w:bodyDiv w:val="1"/>
      <w:marLeft w:val="0"/>
      <w:marRight w:val="0"/>
      <w:marTop w:val="0"/>
      <w:marBottom w:val="0"/>
      <w:divBdr>
        <w:top w:val="none" w:sz="0" w:space="0" w:color="auto"/>
        <w:left w:val="none" w:sz="0" w:space="0" w:color="auto"/>
        <w:bottom w:val="none" w:sz="0" w:space="0" w:color="auto"/>
        <w:right w:val="none" w:sz="0" w:space="0" w:color="auto"/>
      </w:divBdr>
    </w:div>
    <w:div w:id="779569869">
      <w:bodyDiv w:val="1"/>
      <w:marLeft w:val="0"/>
      <w:marRight w:val="0"/>
      <w:marTop w:val="0"/>
      <w:marBottom w:val="0"/>
      <w:divBdr>
        <w:top w:val="none" w:sz="0" w:space="0" w:color="auto"/>
        <w:left w:val="none" w:sz="0" w:space="0" w:color="auto"/>
        <w:bottom w:val="none" w:sz="0" w:space="0" w:color="auto"/>
        <w:right w:val="none" w:sz="0" w:space="0" w:color="auto"/>
      </w:divBdr>
    </w:div>
    <w:div w:id="804935914">
      <w:bodyDiv w:val="1"/>
      <w:marLeft w:val="0"/>
      <w:marRight w:val="0"/>
      <w:marTop w:val="0"/>
      <w:marBottom w:val="0"/>
      <w:divBdr>
        <w:top w:val="none" w:sz="0" w:space="0" w:color="auto"/>
        <w:left w:val="none" w:sz="0" w:space="0" w:color="auto"/>
        <w:bottom w:val="none" w:sz="0" w:space="0" w:color="auto"/>
        <w:right w:val="none" w:sz="0" w:space="0" w:color="auto"/>
      </w:divBdr>
    </w:div>
    <w:div w:id="806242524">
      <w:bodyDiv w:val="1"/>
      <w:marLeft w:val="0"/>
      <w:marRight w:val="0"/>
      <w:marTop w:val="0"/>
      <w:marBottom w:val="0"/>
      <w:divBdr>
        <w:top w:val="none" w:sz="0" w:space="0" w:color="auto"/>
        <w:left w:val="none" w:sz="0" w:space="0" w:color="auto"/>
        <w:bottom w:val="none" w:sz="0" w:space="0" w:color="auto"/>
        <w:right w:val="none" w:sz="0" w:space="0" w:color="auto"/>
      </w:divBdr>
    </w:div>
    <w:div w:id="814758103">
      <w:bodyDiv w:val="1"/>
      <w:marLeft w:val="0"/>
      <w:marRight w:val="0"/>
      <w:marTop w:val="0"/>
      <w:marBottom w:val="0"/>
      <w:divBdr>
        <w:top w:val="none" w:sz="0" w:space="0" w:color="auto"/>
        <w:left w:val="none" w:sz="0" w:space="0" w:color="auto"/>
        <w:bottom w:val="none" w:sz="0" w:space="0" w:color="auto"/>
        <w:right w:val="none" w:sz="0" w:space="0" w:color="auto"/>
      </w:divBdr>
    </w:div>
    <w:div w:id="827095607">
      <w:bodyDiv w:val="1"/>
      <w:marLeft w:val="0"/>
      <w:marRight w:val="0"/>
      <w:marTop w:val="0"/>
      <w:marBottom w:val="0"/>
      <w:divBdr>
        <w:top w:val="none" w:sz="0" w:space="0" w:color="auto"/>
        <w:left w:val="none" w:sz="0" w:space="0" w:color="auto"/>
        <w:bottom w:val="none" w:sz="0" w:space="0" w:color="auto"/>
        <w:right w:val="none" w:sz="0" w:space="0" w:color="auto"/>
      </w:divBdr>
    </w:div>
    <w:div w:id="843789223">
      <w:bodyDiv w:val="1"/>
      <w:marLeft w:val="0"/>
      <w:marRight w:val="0"/>
      <w:marTop w:val="0"/>
      <w:marBottom w:val="0"/>
      <w:divBdr>
        <w:top w:val="none" w:sz="0" w:space="0" w:color="auto"/>
        <w:left w:val="none" w:sz="0" w:space="0" w:color="auto"/>
        <w:bottom w:val="none" w:sz="0" w:space="0" w:color="auto"/>
        <w:right w:val="none" w:sz="0" w:space="0" w:color="auto"/>
      </w:divBdr>
    </w:div>
    <w:div w:id="848914113">
      <w:bodyDiv w:val="1"/>
      <w:marLeft w:val="0"/>
      <w:marRight w:val="0"/>
      <w:marTop w:val="0"/>
      <w:marBottom w:val="0"/>
      <w:divBdr>
        <w:top w:val="none" w:sz="0" w:space="0" w:color="auto"/>
        <w:left w:val="none" w:sz="0" w:space="0" w:color="auto"/>
        <w:bottom w:val="none" w:sz="0" w:space="0" w:color="auto"/>
        <w:right w:val="none" w:sz="0" w:space="0" w:color="auto"/>
      </w:divBdr>
    </w:div>
    <w:div w:id="862284300">
      <w:bodyDiv w:val="1"/>
      <w:marLeft w:val="0"/>
      <w:marRight w:val="0"/>
      <w:marTop w:val="0"/>
      <w:marBottom w:val="0"/>
      <w:divBdr>
        <w:top w:val="none" w:sz="0" w:space="0" w:color="auto"/>
        <w:left w:val="none" w:sz="0" w:space="0" w:color="auto"/>
        <w:bottom w:val="none" w:sz="0" w:space="0" w:color="auto"/>
        <w:right w:val="none" w:sz="0" w:space="0" w:color="auto"/>
      </w:divBdr>
    </w:div>
    <w:div w:id="873495986">
      <w:bodyDiv w:val="1"/>
      <w:marLeft w:val="0"/>
      <w:marRight w:val="0"/>
      <w:marTop w:val="0"/>
      <w:marBottom w:val="0"/>
      <w:divBdr>
        <w:top w:val="none" w:sz="0" w:space="0" w:color="auto"/>
        <w:left w:val="none" w:sz="0" w:space="0" w:color="auto"/>
        <w:bottom w:val="none" w:sz="0" w:space="0" w:color="auto"/>
        <w:right w:val="none" w:sz="0" w:space="0" w:color="auto"/>
      </w:divBdr>
    </w:div>
    <w:div w:id="876817389">
      <w:bodyDiv w:val="1"/>
      <w:marLeft w:val="0"/>
      <w:marRight w:val="0"/>
      <w:marTop w:val="0"/>
      <w:marBottom w:val="0"/>
      <w:divBdr>
        <w:top w:val="none" w:sz="0" w:space="0" w:color="auto"/>
        <w:left w:val="none" w:sz="0" w:space="0" w:color="auto"/>
        <w:bottom w:val="none" w:sz="0" w:space="0" w:color="auto"/>
        <w:right w:val="none" w:sz="0" w:space="0" w:color="auto"/>
      </w:divBdr>
    </w:div>
    <w:div w:id="881865547">
      <w:bodyDiv w:val="1"/>
      <w:marLeft w:val="0"/>
      <w:marRight w:val="0"/>
      <w:marTop w:val="0"/>
      <w:marBottom w:val="0"/>
      <w:divBdr>
        <w:top w:val="none" w:sz="0" w:space="0" w:color="auto"/>
        <w:left w:val="none" w:sz="0" w:space="0" w:color="auto"/>
        <w:bottom w:val="none" w:sz="0" w:space="0" w:color="auto"/>
        <w:right w:val="none" w:sz="0" w:space="0" w:color="auto"/>
      </w:divBdr>
    </w:div>
    <w:div w:id="883324622">
      <w:bodyDiv w:val="1"/>
      <w:marLeft w:val="0"/>
      <w:marRight w:val="0"/>
      <w:marTop w:val="0"/>
      <w:marBottom w:val="0"/>
      <w:divBdr>
        <w:top w:val="none" w:sz="0" w:space="0" w:color="auto"/>
        <w:left w:val="none" w:sz="0" w:space="0" w:color="auto"/>
        <w:bottom w:val="none" w:sz="0" w:space="0" w:color="auto"/>
        <w:right w:val="none" w:sz="0" w:space="0" w:color="auto"/>
      </w:divBdr>
    </w:div>
    <w:div w:id="893126930">
      <w:bodyDiv w:val="1"/>
      <w:marLeft w:val="0"/>
      <w:marRight w:val="0"/>
      <w:marTop w:val="0"/>
      <w:marBottom w:val="0"/>
      <w:divBdr>
        <w:top w:val="none" w:sz="0" w:space="0" w:color="auto"/>
        <w:left w:val="none" w:sz="0" w:space="0" w:color="auto"/>
        <w:bottom w:val="none" w:sz="0" w:space="0" w:color="auto"/>
        <w:right w:val="none" w:sz="0" w:space="0" w:color="auto"/>
      </w:divBdr>
    </w:div>
    <w:div w:id="895236490">
      <w:bodyDiv w:val="1"/>
      <w:marLeft w:val="0"/>
      <w:marRight w:val="0"/>
      <w:marTop w:val="0"/>
      <w:marBottom w:val="0"/>
      <w:divBdr>
        <w:top w:val="none" w:sz="0" w:space="0" w:color="auto"/>
        <w:left w:val="none" w:sz="0" w:space="0" w:color="auto"/>
        <w:bottom w:val="none" w:sz="0" w:space="0" w:color="auto"/>
        <w:right w:val="none" w:sz="0" w:space="0" w:color="auto"/>
      </w:divBdr>
    </w:div>
    <w:div w:id="924920132">
      <w:bodyDiv w:val="1"/>
      <w:marLeft w:val="0"/>
      <w:marRight w:val="0"/>
      <w:marTop w:val="0"/>
      <w:marBottom w:val="0"/>
      <w:divBdr>
        <w:top w:val="none" w:sz="0" w:space="0" w:color="auto"/>
        <w:left w:val="none" w:sz="0" w:space="0" w:color="auto"/>
        <w:bottom w:val="none" w:sz="0" w:space="0" w:color="auto"/>
        <w:right w:val="none" w:sz="0" w:space="0" w:color="auto"/>
      </w:divBdr>
    </w:div>
    <w:div w:id="926616940">
      <w:bodyDiv w:val="1"/>
      <w:marLeft w:val="0"/>
      <w:marRight w:val="0"/>
      <w:marTop w:val="0"/>
      <w:marBottom w:val="0"/>
      <w:divBdr>
        <w:top w:val="none" w:sz="0" w:space="0" w:color="auto"/>
        <w:left w:val="none" w:sz="0" w:space="0" w:color="auto"/>
        <w:bottom w:val="none" w:sz="0" w:space="0" w:color="auto"/>
        <w:right w:val="none" w:sz="0" w:space="0" w:color="auto"/>
      </w:divBdr>
    </w:div>
    <w:div w:id="961038261">
      <w:bodyDiv w:val="1"/>
      <w:marLeft w:val="0"/>
      <w:marRight w:val="0"/>
      <w:marTop w:val="0"/>
      <w:marBottom w:val="0"/>
      <w:divBdr>
        <w:top w:val="none" w:sz="0" w:space="0" w:color="auto"/>
        <w:left w:val="none" w:sz="0" w:space="0" w:color="auto"/>
        <w:bottom w:val="none" w:sz="0" w:space="0" w:color="auto"/>
        <w:right w:val="none" w:sz="0" w:space="0" w:color="auto"/>
      </w:divBdr>
    </w:div>
    <w:div w:id="991256530">
      <w:bodyDiv w:val="1"/>
      <w:marLeft w:val="0"/>
      <w:marRight w:val="0"/>
      <w:marTop w:val="0"/>
      <w:marBottom w:val="0"/>
      <w:divBdr>
        <w:top w:val="none" w:sz="0" w:space="0" w:color="auto"/>
        <w:left w:val="none" w:sz="0" w:space="0" w:color="auto"/>
        <w:bottom w:val="none" w:sz="0" w:space="0" w:color="auto"/>
        <w:right w:val="none" w:sz="0" w:space="0" w:color="auto"/>
      </w:divBdr>
    </w:div>
    <w:div w:id="994576906">
      <w:bodyDiv w:val="1"/>
      <w:marLeft w:val="0"/>
      <w:marRight w:val="0"/>
      <w:marTop w:val="0"/>
      <w:marBottom w:val="0"/>
      <w:divBdr>
        <w:top w:val="none" w:sz="0" w:space="0" w:color="auto"/>
        <w:left w:val="none" w:sz="0" w:space="0" w:color="auto"/>
        <w:bottom w:val="none" w:sz="0" w:space="0" w:color="auto"/>
        <w:right w:val="none" w:sz="0" w:space="0" w:color="auto"/>
      </w:divBdr>
    </w:div>
    <w:div w:id="996349392">
      <w:bodyDiv w:val="1"/>
      <w:marLeft w:val="0"/>
      <w:marRight w:val="0"/>
      <w:marTop w:val="0"/>
      <w:marBottom w:val="0"/>
      <w:divBdr>
        <w:top w:val="none" w:sz="0" w:space="0" w:color="auto"/>
        <w:left w:val="none" w:sz="0" w:space="0" w:color="auto"/>
        <w:bottom w:val="none" w:sz="0" w:space="0" w:color="auto"/>
        <w:right w:val="none" w:sz="0" w:space="0" w:color="auto"/>
      </w:divBdr>
    </w:div>
    <w:div w:id="997924369">
      <w:bodyDiv w:val="1"/>
      <w:marLeft w:val="0"/>
      <w:marRight w:val="0"/>
      <w:marTop w:val="0"/>
      <w:marBottom w:val="0"/>
      <w:divBdr>
        <w:top w:val="none" w:sz="0" w:space="0" w:color="auto"/>
        <w:left w:val="none" w:sz="0" w:space="0" w:color="auto"/>
        <w:bottom w:val="none" w:sz="0" w:space="0" w:color="auto"/>
        <w:right w:val="none" w:sz="0" w:space="0" w:color="auto"/>
      </w:divBdr>
    </w:div>
    <w:div w:id="1011877253">
      <w:bodyDiv w:val="1"/>
      <w:marLeft w:val="0"/>
      <w:marRight w:val="0"/>
      <w:marTop w:val="0"/>
      <w:marBottom w:val="0"/>
      <w:divBdr>
        <w:top w:val="none" w:sz="0" w:space="0" w:color="auto"/>
        <w:left w:val="none" w:sz="0" w:space="0" w:color="auto"/>
        <w:bottom w:val="none" w:sz="0" w:space="0" w:color="auto"/>
        <w:right w:val="none" w:sz="0" w:space="0" w:color="auto"/>
      </w:divBdr>
    </w:div>
    <w:div w:id="1021055688">
      <w:bodyDiv w:val="1"/>
      <w:marLeft w:val="0"/>
      <w:marRight w:val="0"/>
      <w:marTop w:val="0"/>
      <w:marBottom w:val="0"/>
      <w:divBdr>
        <w:top w:val="none" w:sz="0" w:space="0" w:color="auto"/>
        <w:left w:val="none" w:sz="0" w:space="0" w:color="auto"/>
        <w:bottom w:val="none" w:sz="0" w:space="0" w:color="auto"/>
        <w:right w:val="none" w:sz="0" w:space="0" w:color="auto"/>
      </w:divBdr>
    </w:div>
    <w:div w:id="1028872198">
      <w:bodyDiv w:val="1"/>
      <w:marLeft w:val="0"/>
      <w:marRight w:val="0"/>
      <w:marTop w:val="0"/>
      <w:marBottom w:val="0"/>
      <w:divBdr>
        <w:top w:val="none" w:sz="0" w:space="0" w:color="auto"/>
        <w:left w:val="none" w:sz="0" w:space="0" w:color="auto"/>
        <w:bottom w:val="none" w:sz="0" w:space="0" w:color="auto"/>
        <w:right w:val="none" w:sz="0" w:space="0" w:color="auto"/>
      </w:divBdr>
    </w:div>
    <w:div w:id="1040204487">
      <w:bodyDiv w:val="1"/>
      <w:marLeft w:val="0"/>
      <w:marRight w:val="0"/>
      <w:marTop w:val="0"/>
      <w:marBottom w:val="0"/>
      <w:divBdr>
        <w:top w:val="none" w:sz="0" w:space="0" w:color="auto"/>
        <w:left w:val="none" w:sz="0" w:space="0" w:color="auto"/>
        <w:bottom w:val="none" w:sz="0" w:space="0" w:color="auto"/>
        <w:right w:val="none" w:sz="0" w:space="0" w:color="auto"/>
      </w:divBdr>
    </w:div>
    <w:div w:id="1048915926">
      <w:bodyDiv w:val="1"/>
      <w:marLeft w:val="0"/>
      <w:marRight w:val="0"/>
      <w:marTop w:val="0"/>
      <w:marBottom w:val="0"/>
      <w:divBdr>
        <w:top w:val="none" w:sz="0" w:space="0" w:color="auto"/>
        <w:left w:val="none" w:sz="0" w:space="0" w:color="auto"/>
        <w:bottom w:val="none" w:sz="0" w:space="0" w:color="auto"/>
        <w:right w:val="none" w:sz="0" w:space="0" w:color="auto"/>
      </w:divBdr>
    </w:div>
    <w:div w:id="1057321420">
      <w:bodyDiv w:val="1"/>
      <w:marLeft w:val="0"/>
      <w:marRight w:val="0"/>
      <w:marTop w:val="0"/>
      <w:marBottom w:val="0"/>
      <w:divBdr>
        <w:top w:val="none" w:sz="0" w:space="0" w:color="auto"/>
        <w:left w:val="none" w:sz="0" w:space="0" w:color="auto"/>
        <w:bottom w:val="none" w:sz="0" w:space="0" w:color="auto"/>
        <w:right w:val="none" w:sz="0" w:space="0" w:color="auto"/>
      </w:divBdr>
    </w:div>
    <w:div w:id="1064177555">
      <w:bodyDiv w:val="1"/>
      <w:marLeft w:val="0"/>
      <w:marRight w:val="0"/>
      <w:marTop w:val="0"/>
      <w:marBottom w:val="0"/>
      <w:divBdr>
        <w:top w:val="none" w:sz="0" w:space="0" w:color="auto"/>
        <w:left w:val="none" w:sz="0" w:space="0" w:color="auto"/>
        <w:bottom w:val="none" w:sz="0" w:space="0" w:color="auto"/>
        <w:right w:val="none" w:sz="0" w:space="0" w:color="auto"/>
      </w:divBdr>
    </w:div>
    <w:div w:id="1071151693">
      <w:bodyDiv w:val="1"/>
      <w:marLeft w:val="0"/>
      <w:marRight w:val="0"/>
      <w:marTop w:val="0"/>
      <w:marBottom w:val="0"/>
      <w:divBdr>
        <w:top w:val="none" w:sz="0" w:space="0" w:color="auto"/>
        <w:left w:val="none" w:sz="0" w:space="0" w:color="auto"/>
        <w:bottom w:val="none" w:sz="0" w:space="0" w:color="auto"/>
        <w:right w:val="none" w:sz="0" w:space="0" w:color="auto"/>
      </w:divBdr>
    </w:div>
    <w:div w:id="1118794517">
      <w:bodyDiv w:val="1"/>
      <w:marLeft w:val="0"/>
      <w:marRight w:val="0"/>
      <w:marTop w:val="0"/>
      <w:marBottom w:val="0"/>
      <w:divBdr>
        <w:top w:val="none" w:sz="0" w:space="0" w:color="auto"/>
        <w:left w:val="none" w:sz="0" w:space="0" w:color="auto"/>
        <w:bottom w:val="none" w:sz="0" w:space="0" w:color="auto"/>
        <w:right w:val="none" w:sz="0" w:space="0" w:color="auto"/>
      </w:divBdr>
    </w:div>
    <w:div w:id="1127817508">
      <w:bodyDiv w:val="1"/>
      <w:marLeft w:val="0"/>
      <w:marRight w:val="0"/>
      <w:marTop w:val="0"/>
      <w:marBottom w:val="0"/>
      <w:divBdr>
        <w:top w:val="none" w:sz="0" w:space="0" w:color="auto"/>
        <w:left w:val="none" w:sz="0" w:space="0" w:color="auto"/>
        <w:bottom w:val="none" w:sz="0" w:space="0" w:color="auto"/>
        <w:right w:val="none" w:sz="0" w:space="0" w:color="auto"/>
      </w:divBdr>
    </w:div>
    <w:div w:id="1154876364">
      <w:bodyDiv w:val="1"/>
      <w:marLeft w:val="0"/>
      <w:marRight w:val="0"/>
      <w:marTop w:val="0"/>
      <w:marBottom w:val="0"/>
      <w:divBdr>
        <w:top w:val="none" w:sz="0" w:space="0" w:color="auto"/>
        <w:left w:val="none" w:sz="0" w:space="0" w:color="auto"/>
        <w:bottom w:val="none" w:sz="0" w:space="0" w:color="auto"/>
        <w:right w:val="none" w:sz="0" w:space="0" w:color="auto"/>
      </w:divBdr>
    </w:div>
    <w:div w:id="1161385321">
      <w:bodyDiv w:val="1"/>
      <w:marLeft w:val="0"/>
      <w:marRight w:val="0"/>
      <w:marTop w:val="0"/>
      <w:marBottom w:val="0"/>
      <w:divBdr>
        <w:top w:val="none" w:sz="0" w:space="0" w:color="auto"/>
        <w:left w:val="none" w:sz="0" w:space="0" w:color="auto"/>
        <w:bottom w:val="none" w:sz="0" w:space="0" w:color="auto"/>
        <w:right w:val="none" w:sz="0" w:space="0" w:color="auto"/>
      </w:divBdr>
    </w:div>
    <w:div w:id="1167405874">
      <w:bodyDiv w:val="1"/>
      <w:marLeft w:val="0"/>
      <w:marRight w:val="0"/>
      <w:marTop w:val="0"/>
      <w:marBottom w:val="0"/>
      <w:divBdr>
        <w:top w:val="none" w:sz="0" w:space="0" w:color="auto"/>
        <w:left w:val="none" w:sz="0" w:space="0" w:color="auto"/>
        <w:bottom w:val="none" w:sz="0" w:space="0" w:color="auto"/>
        <w:right w:val="none" w:sz="0" w:space="0" w:color="auto"/>
      </w:divBdr>
    </w:div>
    <w:div w:id="1173759821">
      <w:bodyDiv w:val="1"/>
      <w:marLeft w:val="0"/>
      <w:marRight w:val="0"/>
      <w:marTop w:val="0"/>
      <w:marBottom w:val="0"/>
      <w:divBdr>
        <w:top w:val="none" w:sz="0" w:space="0" w:color="auto"/>
        <w:left w:val="none" w:sz="0" w:space="0" w:color="auto"/>
        <w:bottom w:val="none" w:sz="0" w:space="0" w:color="auto"/>
        <w:right w:val="none" w:sz="0" w:space="0" w:color="auto"/>
      </w:divBdr>
    </w:div>
    <w:div w:id="1178888323">
      <w:bodyDiv w:val="1"/>
      <w:marLeft w:val="0"/>
      <w:marRight w:val="0"/>
      <w:marTop w:val="0"/>
      <w:marBottom w:val="0"/>
      <w:divBdr>
        <w:top w:val="none" w:sz="0" w:space="0" w:color="auto"/>
        <w:left w:val="none" w:sz="0" w:space="0" w:color="auto"/>
        <w:bottom w:val="none" w:sz="0" w:space="0" w:color="auto"/>
        <w:right w:val="none" w:sz="0" w:space="0" w:color="auto"/>
      </w:divBdr>
    </w:div>
    <w:div w:id="1184442664">
      <w:bodyDiv w:val="1"/>
      <w:marLeft w:val="0"/>
      <w:marRight w:val="0"/>
      <w:marTop w:val="0"/>
      <w:marBottom w:val="0"/>
      <w:divBdr>
        <w:top w:val="none" w:sz="0" w:space="0" w:color="auto"/>
        <w:left w:val="none" w:sz="0" w:space="0" w:color="auto"/>
        <w:bottom w:val="none" w:sz="0" w:space="0" w:color="auto"/>
        <w:right w:val="none" w:sz="0" w:space="0" w:color="auto"/>
      </w:divBdr>
    </w:div>
    <w:div w:id="1190874723">
      <w:bodyDiv w:val="1"/>
      <w:marLeft w:val="0"/>
      <w:marRight w:val="0"/>
      <w:marTop w:val="0"/>
      <w:marBottom w:val="0"/>
      <w:divBdr>
        <w:top w:val="none" w:sz="0" w:space="0" w:color="auto"/>
        <w:left w:val="none" w:sz="0" w:space="0" w:color="auto"/>
        <w:bottom w:val="none" w:sz="0" w:space="0" w:color="auto"/>
        <w:right w:val="none" w:sz="0" w:space="0" w:color="auto"/>
      </w:divBdr>
    </w:div>
    <w:div w:id="1208101064">
      <w:bodyDiv w:val="1"/>
      <w:marLeft w:val="0"/>
      <w:marRight w:val="0"/>
      <w:marTop w:val="0"/>
      <w:marBottom w:val="0"/>
      <w:divBdr>
        <w:top w:val="none" w:sz="0" w:space="0" w:color="auto"/>
        <w:left w:val="none" w:sz="0" w:space="0" w:color="auto"/>
        <w:bottom w:val="none" w:sz="0" w:space="0" w:color="auto"/>
        <w:right w:val="none" w:sz="0" w:space="0" w:color="auto"/>
      </w:divBdr>
    </w:div>
    <w:div w:id="1209607204">
      <w:bodyDiv w:val="1"/>
      <w:marLeft w:val="0"/>
      <w:marRight w:val="0"/>
      <w:marTop w:val="0"/>
      <w:marBottom w:val="0"/>
      <w:divBdr>
        <w:top w:val="none" w:sz="0" w:space="0" w:color="auto"/>
        <w:left w:val="none" w:sz="0" w:space="0" w:color="auto"/>
        <w:bottom w:val="none" w:sz="0" w:space="0" w:color="auto"/>
        <w:right w:val="none" w:sz="0" w:space="0" w:color="auto"/>
      </w:divBdr>
    </w:div>
    <w:div w:id="1212426889">
      <w:bodyDiv w:val="1"/>
      <w:marLeft w:val="0"/>
      <w:marRight w:val="0"/>
      <w:marTop w:val="0"/>
      <w:marBottom w:val="0"/>
      <w:divBdr>
        <w:top w:val="none" w:sz="0" w:space="0" w:color="auto"/>
        <w:left w:val="none" w:sz="0" w:space="0" w:color="auto"/>
        <w:bottom w:val="none" w:sz="0" w:space="0" w:color="auto"/>
        <w:right w:val="none" w:sz="0" w:space="0" w:color="auto"/>
      </w:divBdr>
    </w:div>
    <w:div w:id="1218511662">
      <w:bodyDiv w:val="1"/>
      <w:marLeft w:val="0"/>
      <w:marRight w:val="0"/>
      <w:marTop w:val="0"/>
      <w:marBottom w:val="0"/>
      <w:divBdr>
        <w:top w:val="none" w:sz="0" w:space="0" w:color="auto"/>
        <w:left w:val="none" w:sz="0" w:space="0" w:color="auto"/>
        <w:bottom w:val="none" w:sz="0" w:space="0" w:color="auto"/>
        <w:right w:val="none" w:sz="0" w:space="0" w:color="auto"/>
      </w:divBdr>
    </w:div>
    <w:div w:id="1225138369">
      <w:bodyDiv w:val="1"/>
      <w:marLeft w:val="0"/>
      <w:marRight w:val="0"/>
      <w:marTop w:val="0"/>
      <w:marBottom w:val="0"/>
      <w:divBdr>
        <w:top w:val="none" w:sz="0" w:space="0" w:color="auto"/>
        <w:left w:val="none" w:sz="0" w:space="0" w:color="auto"/>
        <w:bottom w:val="none" w:sz="0" w:space="0" w:color="auto"/>
        <w:right w:val="none" w:sz="0" w:space="0" w:color="auto"/>
      </w:divBdr>
    </w:div>
    <w:div w:id="1236163796">
      <w:bodyDiv w:val="1"/>
      <w:marLeft w:val="0"/>
      <w:marRight w:val="0"/>
      <w:marTop w:val="0"/>
      <w:marBottom w:val="0"/>
      <w:divBdr>
        <w:top w:val="none" w:sz="0" w:space="0" w:color="auto"/>
        <w:left w:val="none" w:sz="0" w:space="0" w:color="auto"/>
        <w:bottom w:val="none" w:sz="0" w:space="0" w:color="auto"/>
        <w:right w:val="none" w:sz="0" w:space="0" w:color="auto"/>
      </w:divBdr>
    </w:div>
    <w:div w:id="1243181096">
      <w:bodyDiv w:val="1"/>
      <w:marLeft w:val="0"/>
      <w:marRight w:val="0"/>
      <w:marTop w:val="0"/>
      <w:marBottom w:val="0"/>
      <w:divBdr>
        <w:top w:val="none" w:sz="0" w:space="0" w:color="auto"/>
        <w:left w:val="none" w:sz="0" w:space="0" w:color="auto"/>
        <w:bottom w:val="none" w:sz="0" w:space="0" w:color="auto"/>
        <w:right w:val="none" w:sz="0" w:space="0" w:color="auto"/>
      </w:divBdr>
    </w:div>
    <w:div w:id="1246763120">
      <w:bodyDiv w:val="1"/>
      <w:marLeft w:val="0"/>
      <w:marRight w:val="0"/>
      <w:marTop w:val="0"/>
      <w:marBottom w:val="0"/>
      <w:divBdr>
        <w:top w:val="none" w:sz="0" w:space="0" w:color="auto"/>
        <w:left w:val="none" w:sz="0" w:space="0" w:color="auto"/>
        <w:bottom w:val="none" w:sz="0" w:space="0" w:color="auto"/>
        <w:right w:val="none" w:sz="0" w:space="0" w:color="auto"/>
      </w:divBdr>
    </w:div>
    <w:div w:id="1253394213">
      <w:bodyDiv w:val="1"/>
      <w:marLeft w:val="0"/>
      <w:marRight w:val="0"/>
      <w:marTop w:val="0"/>
      <w:marBottom w:val="0"/>
      <w:divBdr>
        <w:top w:val="none" w:sz="0" w:space="0" w:color="auto"/>
        <w:left w:val="none" w:sz="0" w:space="0" w:color="auto"/>
        <w:bottom w:val="none" w:sz="0" w:space="0" w:color="auto"/>
        <w:right w:val="none" w:sz="0" w:space="0" w:color="auto"/>
      </w:divBdr>
    </w:div>
    <w:div w:id="1261529569">
      <w:bodyDiv w:val="1"/>
      <w:marLeft w:val="0"/>
      <w:marRight w:val="0"/>
      <w:marTop w:val="0"/>
      <w:marBottom w:val="0"/>
      <w:divBdr>
        <w:top w:val="none" w:sz="0" w:space="0" w:color="auto"/>
        <w:left w:val="none" w:sz="0" w:space="0" w:color="auto"/>
        <w:bottom w:val="none" w:sz="0" w:space="0" w:color="auto"/>
        <w:right w:val="none" w:sz="0" w:space="0" w:color="auto"/>
      </w:divBdr>
    </w:div>
    <w:div w:id="1269312314">
      <w:bodyDiv w:val="1"/>
      <w:marLeft w:val="0"/>
      <w:marRight w:val="0"/>
      <w:marTop w:val="0"/>
      <w:marBottom w:val="0"/>
      <w:divBdr>
        <w:top w:val="none" w:sz="0" w:space="0" w:color="auto"/>
        <w:left w:val="none" w:sz="0" w:space="0" w:color="auto"/>
        <w:bottom w:val="none" w:sz="0" w:space="0" w:color="auto"/>
        <w:right w:val="none" w:sz="0" w:space="0" w:color="auto"/>
      </w:divBdr>
    </w:div>
    <w:div w:id="1284270090">
      <w:bodyDiv w:val="1"/>
      <w:marLeft w:val="0"/>
      <w:marRight w:val="0"/>
      <w:marTop w:val="0"/>
      <w:marBottom w:val="0"/>
      <w:divBdr>
        <w:top w:val="none" w:sz="0" w:space="0" w:color="auto"/>
        <w:left w:val="none" w:sz="0" w:space="0" w:color="auto"/>
        <w:bottom w:val="none" w:sz="0" w:space="0" w:color="auto"/>
        <w:right w:val="none" w:sz="0" w:space="0" w:color="auto"/>
      </w:divBdr>
    </w:div>
    <w:div w:id="1285428151">
      <w:bodyDiv w:val="1"/>
      <w:marLeft w:val="0"/>
      <w:marRight w:val="0"/>
      <w:marTop w:val="0"/>
      <w:marBottom w:val="0"/>
      <w:divBdr>
        <w:top w:val="none" w:sz="0" w:space="0" w:color="auto"/>
        <w:left w:val="none" w:sz="0" w:space="0" w:color="auto"/>
        <w:bottom w:val="none" w:sz="0" w:space="0" w:color="auto"/>
        <w:right w:val="none" w:sz="0" w:space="0" w:color="auto"/>
      </w:divBdr>
    </w:div>
    <w:div w:id="1296108260">
      <w:bodyDiv w:val="1"/>
      <w:marLeft w:val="0"/>
      <w:marRight w:val="0"/>
      <w:marTop w:val="0"/>
      <w:marBottom w:val="0"/>
      <w:divBdr>
        <w:top w:val="none" w:sz="0" w:space="0" w:color="auto"/>
        <w:left w:val="none" w:sz="0" w:space="0" w:color="auto"/>
        <w:bottom w:val="none" w:sz="0" w:space="0" w:color="auto"/>
        <w:right w:val="none" w:sz="0" w:space="0" w:color="auto"/>
      </w:divBdr>
      <w:divsChild>
        <w:div w:id="1930850527">
          <w:marLeft w:val="0"/>
          <w:marRight w:val="0"/>
          <w:marTop w:val="0"/>
          <w:marBottom w:val="0"/>
          <w:divBdr>
            <w:top w:val="none" w:sz="0" w:space="0" w:color="auto"/>
            <w:left w:val="none" w:sz="0" w:space="0" w:color="auto"/>
            <w:bottom w:val="none" w:sz="0" w:space="0" w:color="auto"/>
            <w:right w:val="none" w:sz="0" w:space="0" w:color="auto"/>
          </w:divBdr>
          <w:divsChild>
            <w:div w:id="547231892">
              <w:marLeft w:val="0"/>
              <w:marRight w:val="0"/>
              <w:marTop w:val="0"/>
              <w:marBottom w:val="0"/>
              <w:divBdr>
                <w:top w:val="none" w:sz="0" w:space="0" w:color="auto"/>
                <w:left w:val="none" w:sz="0" w:space="0" w:color="auto"/>
                <w:bottom w:val="none" w:sz="0" w:space="0" w:color="auto"/>
                <w:right w:val="none" w:sz="0" w:space="0" w:color="auto"/>
              </w:divBdr>
              <w:divsChild>
                <w:div w:id="3994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3337">
      <w:bodyDiv w:val="1"/>
      <w:marLeft w:val="0"/>
      <w:marRight w:val="0"/>
      <w:marTop w:val="0"/>
      <w:marBottom w:val="0"/>
      <w:divBdr>
        <w:top w:val="none" w:sz="0" w:space="0" w:color="auto"/>
        <w:left w:val="none" w:sz="0" w:space="0" w:color="auto"/>
        <w:bottom w:val="none" w:sz="0" w:space="0" w:color="auto"/>
        <w:right w:val="none" w:sz="0" w:space="0" w:color="auto"/>
      </w:divBdr>
    </w:div>
    <w:div w:id="1348673785">
      <w:bodyDiv w:val="1"/>
      <w:marLeft w:val="0"/>
      <w:marRight w:val="0"/>
      <w:marTop w:val="0"/>
      <w:marBottom w:val="0"/>
      <w:divBdr>
        <w:top w:val="none" w:sz="0" w:space="0" w:color="auto"/>
        <w:left w:val="none" w:sz="0" w:space="0" w:color="auto"/>
        <w:bottom w:val="none" w:sz="0" w:space="0" w:color="auto"/>
        <w:right w:val="none" w:sz="0" w:space="0" w:color="auto"/>
      </w:divBdr>
    </w:div>
    <w:div w:id="1374846531">
      <w:bodyDiv w:val="1"/>
      <w:marLeft w:val="0"/>
      <w:marRight w:val="0"/>
      <w:marTop w:val="0"/>
      <w:marBottom w:val="0"/>
      <w:divBdr>
        <w:top w:val="none" w:sz="0" w:space="0" w:color="auto"/>
        <w:left w:val="none" w:sz="0" w:space="0" w:color="auto"/>
        <w:bottom w:val="none" w:sz="0" w:space="0" w:color="auto"/>
        <w:right w:val="none" w:sz="0" w:space="0" w:color="auto"/>
      </w:divBdr>
    </w:div>
    <w:div w:id="1376812885">
      <w:bodyDiv w:val="1"/>
      <w:marLeft w:val="0"/>
      <w:marRight w:val="0"/>
      <w:marTop w:val="0"/>
      <w:marBottom w:val="0"/>
      <w:divBdr>
        <w:top w:val="none" w:sz="0" w:space="0" w:color="auto"/>
        <w:left w:val="none" w:sz="0" w:space="0" w:color="auto"/>
        <w:bottom w:val="none" w:sz="0" w:space="0" w:color="auto"/>
        <w:right w:val="none" w:sz="0" w:space="0" w:color="auto"/>
      </w:divBdr>
    </w:div>
    <w:div w:id="1381054145">
      <w:bodyDiv w:val="1"/>
      <w:marLeft w:val="0"/>
      <w:marRight w:val="0"/>
      <w:marTop w:val="0"/>
      <w:marBottom w:val="0"/>
      <w:divBdr>
        <w:top w:val="none" w:sz="0" w:space="0" w:color="auto"/>
        <w:left w:val="none" w:sz="0" w:space="0" w:color="auto"/>
        <w:bottom w:val="none" w:sz="0" w:space="0" w:color="auto"/>
        <w:right w:val="none" w:sz="0" w:space="0" w:color="auto"/>
      </w:divBdr>
    </w:div>
    <w:div w:id="1385904182">
      <w:bodyDiv w:val="1"/>
      <w:marLeft w:val="0"/>
      <w:marRight w:val="0"/>
      <w:marTop w:val="0"/>
      <w:marBottom w:val="0"/>
      <w:divBdr>
        <w:top w:val="none" w:sz="0" w:space="0" w:color="auto"/>
        <w:left w:val="none" w:sz="0" w:space="0" w:color="auto"/>
        <w:bottom w:val="none" w:sz="0" w:space="0" w:color="auto"/>
        <w:right w:val="none" w:sz="0" w:space="0" w:color="auto"/>
      </w:divBdr>
    </w:div>
    <w:div w:id="1408921865">
      <w:bodyDiv w:val="1"/>
      <w:marLeft w:val="0"/>
      <w:marRight w:val="0"/>
      <w:marTop w:val="0"/>
      <w:marBottom w:val="0"/>
      <w:divBdr>
        <w:top w:val="none" w:sz="0" w:space="0" w:color="auto"/>
        <w:left w:val="none" w:sz="0" w:space="0" w:color="auto"/>
        <w:bottom w:val="none" w:sz="0" w:space="0" w:color="auto"/>
        <w:right w:val="none" w:sz="0" w:space="0" w:color="auto"/>
      </w:divBdr>
      <w:divsChild>
        <w:div w:id="845285058">
          <w:marLeft w:val="0"/>
          <w:marRight w:val="0"/>
          <w:marTop w:val="0"/>
          <w:marBottom w:val="0"/>
          <w:divBdr>
            <w:top w:val="none" w:sz="0" w:space="0" w:color="auto"/>
            <w:left w:val="none" w:sz="0" w:space="0" w:color="auto"/>
            <w:bottom w:val="none" w:sz="0" w:space="0" w:color="auto"/>
            <w:right w:val="none" w:sz="0" w:space="0" w:color="auto"/>
          </w:divBdr>
          <w:divsChild>
            <w:div w:id="2115862074">
              <w:marLeft w:val="0"/>
              <w:marRight w:val="0"/>
              <w:marTop w:val="0"/>
              <w:marBottom w:val="0"/>
              <w:divBdr>
                <w:top w:val="none" w:sz="0" w:space="0" w:color="auto"/>
                <w:left w:val="none" w:sz="0" w:space="0" w:color="auto"/>
                <w:bottom w:val="none" w:sz="0" w:space="0" w:color="auto"/>
                <w:right w:val="none" w:sz="0" w:space="0" w:color="auto"/>
              </w:divBdr>
            </w:div>
          </w:divsChild>
        </w:div>
        <w:div w:id="1280144762">
          <w:marLeft w:val="0"/>
          <w:marRight w:val="0"/>
          <w:marTop w:val="0"/>
          <w:marBottom w:val="0"/>
          <w:divBdr>
            <w:top w:val="none" w:sz="0" w:space="0" w:color="auto"/>
            <w:left w:val="none" w:sz="0" w:space="0" w:color="auto"/>
            <w:bottom w:val="none" w:sz="0" w:space="0" w:color="auto"/>
            <w:right w:val="none" w:sz="0" w:space="0" w:color="auto"/>
          </w:divBdr>
          <w:divsChild>
            <w:div w:id="1529296511">
              <w:marLeft w:val="0"/>
              <w:marRight w:val="0"/>
              <w:marTop w:val="0"/>
              <w:marBottom w:val="0"/>
              <w:divBdr>
                <w:top w:val="none" w:sz="0" w:space="0" w:color="auto"/>
                <w:left w:val="none" w:sz="0" w:space="0" w:color="auto"/>
                <w:bottom w:val="none" w:sz="0" w:space="0" w:color="auto"/>
                <w:right w:val="none" w:sz="0" w:space="0" w:color="auto"/>
              </w:divBdr>
            </w:div>
            <w:div w:id="16235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2245">
      <w:bodyDiv w:val="1"/>
      <w:marLeft w:val="0"/>
      <w:marRight w:val="0"/>
      <w:marTop w:val="0"/>
      <w:marBottom w:val="0"/>
      <w:divBdr>
        <w:top w:val="none" w:sz="0" w:space="0" w:color="auto"/>
        <w:left w:val="none" w:sz="0" w:space="0" w:color="auto"/>
        <w:bottom w:val="none" w:sz="0" w:space="0" w:color="auto"/>
        <w:right w:val="none" w:sz="0" w:space="0" w:color="auto"/>
      </w:divBdr>
    </w:div>
    <w:div w:id="1439253751">
      <w:bodyDiv w:val="1"/>
      <w:marLeft w:val="0"/>
      <w:marRight w:val="0"/>
      <w:marTop w:val="0"/>
      <w:marBottom w:val="0"/>
      <w:divBdr>
        <w:top w:val="none" w:sz="0" w:space="0" w:color="auto"/>
        <w:left w:val="none" w:sz="0" w:space="0" w:color="auto"/>
        <w:bottom w:val="none" w:sz="0" w:space="0" w:color="auto"/>
        <w:right w:val="none" w:sz="0" w:space="0" w:color="auto"/>
      </w:divBdr>
    </w:div>
    <w:div w:id="1439257774">
      <w:bodyDiv w:val="1"/>
      <w:marLeft w:val="0"/>
      <w:marRight w:val="0"/>
      <w:marTop w:val="0"/>
      <w:marBottom w:val="0"/>
      <w:divBdr>
        <w:top w:val="none" w:sz="0" w:space="0" w:color="auto"/>
        <w:left w:val="none" w:sz="0" w:space="0" w:color="auto"/>
        <w:bottom w:val="none" w:sz="0" w:space="0" w:color="auto"/>
        <w:right w:val="none" w:sz="0" w:space="0" w:color="auto"/>
      </w:divBdr>
    </w:div>
    <w:div w:id="1439527993">
      <w:bodyDiv w:val="1"/>
      <w:marLeft w:val="0"/>
      <w:marRight w:val="0"/>
      <w:marTop w:val="0"/>
      <w:marBottom w:val="0"/>
      <w:divBdr>
        <w:top w:val="none" w:sz="0" w:space="0" w:color="auto"/>
        <w:left w:val="none" w:sz="0" w:space="0" w:color="auto"/>
        <w:bottom w:val="none" w:sz="0" w:space="0" w:color="auto"/>
        <w:right w:val="none" w:sz="0" w:space="0" w:color="auto"/>
      </w:divBdr>
    </w:div>
    <w:div w:id="1445230557">
      <w:bodyDiv w:val="1"/>
      <w:marLeft w:val="0"/>
      <w:marRight w:val="0"/>
      <w:marTop w:val="0"/>
      <w:marBottom w:val="0"/>
      <w:divBdr>
        <w:top w:val="none" w:sz="0" w:space="0" w:color="auto"/>
        <w:left w:val="none" w:sz="0" w:space="0" w:color="auto"/>
        <w:bottom w:val="none" w:sz="0" w:space="0" w:color="auto"/>
        <w:right w:val="none" w:sz="0" w:space="0" w:color="auto"/>
      </w:divBdr>
    </w:div>
    <w:div w:id="1446999460">
      <w:bodyDiv w:val="1"/>
      <w:marLeft w:val="0"/>
      <w:marRight w:val="0"/>
      <w:marTop w:val="0"/>
      <w:marBottom w:val="0"/>
      <w:divBdr>
        <w:top w:val="none" w:sz="0" w:space="0" w:color="auto"/>
        <w:left w:val="none" w:sz="0" w:space="0" w:color="auto"/>
        <w:bottom w:val="none" w:sz="0" w:space="0" w:color="auto"/>
        <w:right w:val="none" w:sz="0" w:space="0" w:color="auto"/>
      </w:divBdr>
    </w:div>
    <w:div w:id="1449006071">
      <w:bodyDiv w:val="1"/>
      <w:marLeft w:val="0"/>
      <w:marRight w:val="0"/>
      <w:marTop w:val="0"/>
      <w:marBottom w:val="0"/>
      <w:divBdr>
        <w:top w:val="none" w:sz="0" w:space="0" w:color="auto"/>
        <w:left w:val="none" w:sz="0" w:space="0" w:color="auto"/>
        <w:bottom w:val="none" w:sz="0" w:space="0" w:color="auto"/>
        <w:right w:val="none" w:sz="0" w:space="0" w:color="auto"/>
      </w:divBdr>
    </w:div>
    <w:div w:id="1454595818">
      <w:bodyDiv w:val="1"/>
      <w:marLeft w:val="0"/>
      <w:marRight w:val="0"/>
      <w:marTop w:val="0"/>
      <w:marBottom w:val="0"/>
      <w:divBdr>
        <w:top w:val="none" w:sz="0" w:space="0" w:color="auto"/>
        <w:left w:val="none" w:sz="0" w:space="0" w:color="auto"/>
        <w:bottom w:val="none" w:sz="0" w:space="0" w:color="auto"/>
        <w:right w:val="none" w:sz="0" w:space="0" w:color="auto"/>
      </w:divBdr>
    </w:div>
    <w:div w:id="1483765366">
      <w:bodyDiv w:val="1"/>
      <w:marLeft w:val="0"/>
      <w:marRight w:val="0"/>
      <w:marTop w:val="0"/>
      <w:marBottom w:val="0"/>
      <w:divBdr>
        <w:top w:val="none" w:sz="0" w:space="0" w:color="auto"/>
        <w:left w:val="none" w:sz="0" w:space="0" w:color="auto"/>
        <w:bottom w:val="none" w:sz="0" w:space="0" w:color="auto"/>
        <w:right w:val="none" w:sz="0" w:space="0" w:color="auto"/>
      </w:divBdr>
    </w:div>
    <w:div w:id="1492715673">
      <w:bodyDiv w:val="1"/>
      <w:marLeft w:val="0"/>
      <w:marRight w:val="0"/>
      <w:marTop w:val="0"/>
      <w:marBottom w:val="0"/>
      <w:divBdr>
        <w:top w:val="none" w:sz="0" w:space="0" w:color="auto"/>
        <w:left w:val="none" w:sz="0" w:space="0" w:color="auto"/>
        <w:bottom w:val="none" w:sz="0" w:space="0" w:color="auto"/>
        <w:right w:val="none" w:sz="0" w:space="0" w:color="auto"/>
      </w:divBdr>
    </w:div>
    <w:div w:id="1496071738">
      <w:bodyDiv w:val="1"/>
      <w:marLeft w:val="0"/>
      <w:marRight w:val="0"/>
      <w:marTop w:val="0"/>
      <w:marBottom w:val="0"/>
      <w:divBdr>
        <w:top w:val="none" w:sz="0" w:space="0" w:color="auto"/>
        <w:left w:val="none" w:sz="0" w:space="0" w:color="auto"/>
        <w:bottom w:val="none" w:sz="0" w:space="0" w:color="auto"/>
        <w:right w:val="none" w:sz="0" w:space="0" w:color="auto"/>
      </w:divBdr>
    </w:div>
    <w:div w:id="1548223336">
      <w:bodyDiv w:val="1"/>
      <w:marLeft w:val="0"/>
      <w:marRight w:val="0"/>
      <w:marTop w:val="0"/>
      <w:marBottom w:val="0"/>
      <w:divBdr>
        <w:top w:val="none" w:sz="0" w:space="0" w:color="auto"/>
        <w:left w:val="none" w:sz="0" w:space="0" w:color="auto"/>
        <w:bottom w:val="none" w:sz="0" w:space="0" w:color="auto"/>
        <w:right w:val="none" w:sz="0" w:space="0" w:color="auto"/>
      </w:divBdr>
    </w:div>
    <w:div w:id="1556745754">
      <w:bodyDiv w:val="1"/>
      <w:marLeft w:val="0"/>
      <w:marRight w:val="0"/>
      <w:marTop w:val="0"/>
      <w:marBottom w:val="0"/>
      <w:divBdr>
        <w:top w:val="none" w:sz="0" w:space="0" w:color="auto"/>
        <w:left w:val="none" w:sz="0" w:space="0" w:color="auto"/>
        <w:bottom w:val="none" w:sz="0" w:space="0" w:color="auto"/>
        <w:right w:val="none" w:sz="0" w:space="0" w:color="auto"/>
      </w:divBdr>
    </w:div>
    <w:div w:id="1564170725">
      <w:bodyDiv w:val="1"/>
      <w:marLeft w:val="0"/>
      <w:marRight w:val="0"/>
      <w:marTop w:val="0"/>
      <w:marBottom w:val="0"/>
      <w:divBdr>
        <w:top w:val="none" w:sz="0" w:space="0" w:color="auto"/>
        <w:left w:val="none" w:sz="0" w:space="0" w:color="auto"/>
        <w:bottom w:val="none" w:sz="0" w:space="0" w:color="auto"/>
        <w:right w:val="none" w:sz="0" w:space="0" w:color="auto"/>
      </w:divBdr>
    </w:div>
    <w:div w:id="1564870263">
      <w:bodyDiv w:val="1"/>
      <w:marLeft w:val="0"/>
      <w:marRight w:val="0"/>
      <w:marTop w:val="0"/>
      <w:marBottom w:val="0"/>
      <w:divBdr>
        <w:top w:val="none" w:sz="0" w:space="0" w:color="auto"/>
        <w:left w:val="none" w:sz="0" w:space="0" w:color="auto"/>
        <w:bottom w:val="none" w:sz="0" w:space="0" w:color="auto"/>
        <w:right w:val="none" w:sz="0" w:space="0" w:color="auto"/>
      </w:divBdr>
    </w:div>
    <w:div w:id="1585457216">
      <w:bodyDiv w:val="1"/>
      <w:marLeft w:val="0"/>
      <w:marRight w:val="0"/>
      <w:marTop w:val="0"/>
      <w:marBottom w:val="0"/>
      <w:divBdr>
        <w:top w:val="none" w:sz="0" w:space="0" w:color="auto"/>
        <w:left w:val="none" w:sz="0" w:space="0" w:color="auto"/>
        <w:bottom w:val="none" w:sz="0" w:space="0" w:color="auto"/>
        <w:right w:val="none" w:sz="0" w:space="0" w:color="auto"/>
      </w:divBdr>
    </w:div>
    <w:div w:id="1593198197">
      <w:bodyDiv w:val="1"/>
      <w:marLeft w:val="0"/>
      <w:marRight w:val="0"/>
      <w:marTop w:val="0"/>
      <w:marBottom w:val="0"/>
      <w:divBdr>
        <w:top w:val="none" w:sz="0" w:space="0" w:color="auto"/>
        <w:left w:val="none" w:sz="0" w:space="0" w:color="auto"/>
        <w:bottom w:val="none" w:sz="0" w:space="0" w:color="auto"/>
        <w:right w:val="none" w:sz="0" w:space="0" w:color="auto"/>
      </w:divBdr>
    </w:div>
    <w:div w:id="1595555922">
      <w:bodyDiv w:val="1"/>
      <w:marLeft w:val="0"/>
      <w:marRight w:val="0"/>
      <w:marTop w:val="0"/>
      <w:marBottom w:val="0"/>
      <w:divBdr>
        <w:top w:val="none" w:sz="0" w:space="0" w:color="auto"/>
        <w:left w:val="none" w:sz="0" w:space="0" w:color="auto"/>
        <w:bottom w:val="none" w:sz="0" w:space="0" w:color="auto"/>
        <w:right w:val="none" w:sz="0" w:space="0" w:color="auto"/>
      </w:divBdr>
    </w:div>
    <w:div w:id="1606842116">
      <w:bodyDiv w:val="1"/>
      <w:marLeft w:val="0"/>
      <w:marRight w:val="0"/>
      <w:marTop w:val="0"/>
      <w:marBottom w:val="0"/>
      <w:divBdr>
        <w:top w:val="none" w:sz="0" w:space="0" w:color="auto"/>
        <w:left w:val="none" w:sz="0" w:space="0" w:color="auto"/>
        <w:bottom w:val="none" w:sz="0" w:space="0" w:color="auto"/>
        <w:right w:val="none" w:sz="0" w:space="0" w:color="auto"/>
      </w:divBdr>
    </w:div>
    <w:div w:id="1632590292">
      <w:bodyDiv w:val="1"/>
      <w:marLeft w:val="0"/>
      <w:marRight w:val="0"/>
      <w:marTop w:val="0"/>
      <w:marBottom w:val="0"/>
      <w:divBdr>
        <w:top w:val="none" w:sz="0" w:space="0" w:color="auto"/>
        <w:left w:val="none" w:sz="0" w:space="0" w:color="auto"/>
        <w:bottom w:val="none" w:sz="0" w:space="0" w:color="auto"/>
        <w:right w:val="none" w:sz="0" w:space="0" w:color="auto"/>
      </w:divBdr>
    </w:div>
    <w:div w:id="1632595641">
      <w:bodyDiv w:val="1"/>
      <w:marLeft w:val="0"/>
      <w:marRight w:val="0"/>
      <w:marTop w:val="0"/>
      <w:marBottom w:val="0"/>
      <w:divBdr>
        <w:top w:val="none" w:sz="0" w:space="0" w:color="auto"/>
        <w:left w:val="none" w:sz="0" w:space="0" w:color="auto"/>
        <w:bottom w:val="none" w:sz="0" w:space="0" w:color="auto"/>
        <w:right w:val="none" w:sz="0" w:space="0" w:color="auto"/>
      </w:divBdr>
    </w:div>
    <w:div w:id="1636330297">
      <w:bodyDiv w:val="1"/>
      <w:marLeft w:val="0"/>
      <w:marRight w:val="0"/>
      <w:marTop w:val="0"/>
      <w:marBottom w:val="0"/>
      <w:divBdr>
        <w:top w:val="none" w:sz="0" w:space="0" w:color="auto"/>
        <w:left w:val="none" w:sz="0" w:space="0" w:color="auto"/>
        <w:bottom w:val="none" w:sz="0" w:space="0" w:color="auto"/>
        <w:right w:val="none" w:sz="0" w:space="0" w:color="auto"/>
      </w:divBdr>
    </w:div>
    <w:div w:id="1636332402">
      <w:bodyDiv w:val="1"/>
      <w:marLeft w:val="0"/>
      <w:marRight w:val="0"/>
      <w:marTop w:val="0"/>
      <w:marBottom w:val="0"/>
      <w:divBdr>
        <w:top w:val="none" w:sz="0" w:space="0" w:color="auto"/>
        <w:left w:val="none" w:sz="0" w:space="0" w:color="auto"/>
        <w:bottom w:val="none" w:sz="0" w:space="0" w:color="auto"/>
        <w:right w:val="none" w:sz="0" w:space="0" w:color="auto"/>
      </w:divBdr>
    </w:div>
    <w:div w:id="1643654199">
      <w:bodyDiv w:val="1"/>
      <w:marLeft w:val="0"/>
      <w:marRight w:val="0"/>
      <w:marTop w:val="0"/>
      <w:marBottom w:val="0"/>
      <w:divBdr>
        <w:top w:val="none" w:sz="0" w:space="0" w:color="auto"/>
        <w:left w:val="none" w:sz="0" w:space="0" w:color="auto"/>
        <w:bottom w:val="none" w:sz="0" w:space="0" w:color="auto"/>
        <w:right w:val="none" w:sz="0" w:space="0" w:color="auto"/>
      </w:divBdr>
    </w:div>
    <w:div w:id="1652755371">
      <w:bodyDiv w:val="1"/>
      <w:marLeft w:val="0"/>
      <w:marRight w:val="0"/>
      <w:marTop w:val="0"/>
      <w:marBottom w:val="0"/>
      <w:divBdr>
        <w:top w:val="none" w:sz="0" w:space="0" w:color="auto"/>
        <w:left w:val="none" w:sz="0" w:space="0" w:color="auto"/>
        <w:bottom w:val="none" w:sz="0" w:space="0" w:color="auto"/>
        <w:right w:val="none" w:sz="0" w:space="0" w:color="auto"/>
      </w:divBdr>
    </w:div>
    <w:div w:id="1669675528">
      <w:bodyDiv w:val="1"/>
      <w:marLeft w:val="0"/>
      <w:marRight w:val="0"/>
      <w:marTop w:val="0"/>
      <w:marBottom w:val="0"/>
      <w:divBdr>
        <w:top w:val="none" w:sz="0" w:space="0" w:color="auto"/>
        <w:left w:val="none" w:sz="0" w:space="0" w:color="auto"/>
        <w:bottom w:val="none" w:sz="0" w:space="0" w:color="auto"/>
        <w:right w:val="none" w:sz="0" w:space="0" w:color="auto"/>
      </w:divBdr>
    </w:div>
    <w:div w:id="1686860630">
      <w:bodyDiv w:val="1"/>
      <w:marLeft w:val="0"/>
      <w:marRight w:val="0"/>
      <w:marTop w:val="0"/>
      <w:marBottom w:val="0"/>
      <w:divBdr>
        <w:top w:val="none" w:sz="0" w:space="0" w:color="auto"/>
        <w:left w:val="none" w:sz="0" w:space="0" w:color="auto"/>
        <w:bottom w:val="none" w:sz="0" w:space="0" w:color="auto"/>
        <w:right w:val="none" w:sz="0" w:space="0" w:color="auto"/>
      </w:divBdr>
    </w:div>
    <w:div w:id="1702585989">
      <w:bodyDiv w:val="1"/>
      <w:marLeft w:val="0"/>
      <w:marRight w:val="0"/>
      <w:marTop w:val="0"/>
      <w:marBottom w:val="0"/>
      <w:divBdr>
        <w:top w:val="none" w:sz="0" w:space="0" w:color="auto"/>
        <w:left w:val="none" w:sz="0" w:space="0" w:color="auto"/>
        <w:bottom w:val="none" w:sz="0" w:space="0" w:color="auto"/>
        <w:right w:val="none" w:sz="0" w:space="0" w:color="auto"/>
      </w:divBdr>
    </w:div>
    <w:div w:id="1730423240">
      <w:bodyDiv w:val="1"/>
      <w:marLeft w:val="0"/>
      <w:marRight w:val="0"/>
      <w:marTop w:val="0"/>
      <w:marBottom w:val="0"/>
      <w:divBdr>
        <w:top w:val="none" w:sz="0" w:space="0" w:color="auto"/>
        <w:left w:val="none" w:sz="0" w:space="0" w:color="auto"/>
        <w:bottom w:val="none" w:sz="0" w:space="0" w:color="auto"/>
        <w:right w:val="none" w:sz="0" w:space="0" w:color="auto"/>
      </w:divBdr>
    </w:div>
    <w:div w:id="1751847580">
      <w:bodyDiv w:val="1"/>
      <w:marLeft w:val="0"/>
      <w:marRight w:val="0"/>
      <w:marTop w:val="0"/>
      <w:marBottom w:val="0"/>
      <w:divBdr>
        <w:top w:val="none" w:sz="0" w:space="0" w:color="auto"/>
        <w:left w:val="none" w:sz="0" w:space="0" w:color="auto"/>
        <w:bottom w:val="none" w:sz="0" w:space="0" w:color="auto"/>
        <w:right w:val="none" w:sz="0" w:space="0" w:color="auto"/>
      </w:divBdr>
    </w:div>
    <w:div w:id="1759330367">
      <w:bodyDiv w:val="1"/>
      <w:marLeft w:val="0"/>
      <w:marRight w:val="0"/>
      <w:marTop w:val="0"/>
      <w:marBottom w:val="0"/>
      <w:divBdr>
        <w:top w:val="none" w:sz="0" w:space="0" w:color="auto"/>
        <w:left w:val="none" w:sz="0" w:space="0" w:color="auto"/>
        <w:bottom w:val="none" w:sz="0" w:space="0" w:color="auto"/>
        <w:right w:val="none" w:sz="0" w:space="0" w:color="auto"/>
      </w:divBdr>
    </w:div>
    <w:div w:id="1764106028">
      <w:bodyDiv w:val="1"/>
      <w:marLeft w:val="0"/>
      <w:marRight w:val="0"/>
      <w:marTop w:val="0"/>
      <w:marBottom w:val="0"/>
      <w:divBdr>
        <w:top w:val="none" w:sz="0" w:space="0" w:color="auto"/>
        <w:left w:val="none" w:sz="0" w:space="0" w:color="auto"/>
        <w:bottom w:val="none" w:sz="0" w:space="0" w:color="auto"/>
        <w:right w:val="none" w:sz="0" w:space="0" w:color="auto"/>
      </w:divBdr>
    </w:div>
    <w:div w:id="1769349684">
      <w:bodyDiv w:val="1"/>
      <w:marLeft w:val="0"/>
      <w:marRight w:val="0"/>
      <w:marTop w:val="0"/>
      <w:marBottom w:val="0"/>
      <w:divBdr>
        <w:top w:val="none" w:sz="0" w:space="0" w:color="auto"/>
        <w:left w:val="none" w:sz="0" w:space="0" w:color="auto"/>
        <w:bottom w:val="none" w:sz="0" w:space="0" w:color="auto"/>
        <w:right w:val="none" w:sz="0" w:space="0" w:color="auto"/>
      </w:divBdr>
    </w:div>
    <w:div w:id="1773281858">
      <w:bodyDiv w:val="1"/>
      <w:marLeft w:val="0"/>
      <w:marRight w:val="0"/>
      <w:marTop w:val="0"/>
      <w:marBottom w:val="0"/>
      <w:divBdr>
        <w:top w:val="none" w:sz="0" w:space="0" w:color="auto"/>
        <w:left w:val="none" w:sz="0" w:space="0" w:color="auto"/>
        <w:bottom w:val="none" w:sz="0" w:space="0" w:color="auto"/>
        <w:right w:val="none" w:sz="0" w:space="0" w:color="auto"/>
      </w:divBdr>
    </w:div>
    <w:div w:id="1789812912">
      <w:bodyDiv w:val="1"/>
      <w:marLeft w:val="0"/>
      <w:marRight w:val="0"/>
      <w:marTop w:val="0"/>
      <w:marBottom w:val="0"/>
      <w:divBdr>
        <w:top w:val="none" w:sz="0" w:space="0" w:color="auto"/>
        <w:left w:val="none" w:sz="0" w:space="0" w:color="auto"/>
        <w:bottom w:val="none" w:sz="0" w:space="0" w:color="auto"/>
        <w:right w:val="none" w:sz="0" w:space="0" w:color="auto"/>
      </w:divBdr>
    </w:div>
    <w:div w:id="1795294137">
      <w:bodyDiv w:val="1"/>
      <w:marLeft w:val="0"/>
      <w:marRight w:val="0"/>
      <w:marTop w:val="0"/>
      <w:marBottom w:val="0"/>
      <w:divBdr>
        <w:top w:val="none" w:sz="0" w:space="0" w:color="auto"/>
        <w:left w:val="none" w:sz="0" w:space="0" w:color="auto"/>
        <w:bottom w:val="none" w:sz="0" w:space="0" w:color="auto"/>
        <w:right w:val="none" w:sz="0" w:space="0" w:color="auto"/>
      </w:divBdr>
    </w:div>
    <w:div w:id="1810634069">
      <w:bodyDiv w:val="1"/>
      <w:marLeft w:val="0"/>
      <w:marRight w:val="0"/>
      <w:marTop w:val="0"/>
      <w:marBottom w:val="0"/>
      <w:divBdr>
        <w:top w:val="none" w:sz="0" w:space="0" w:color="auto"/>
        <w:left w:val="none" w:sz="0" w:space="0" w:color="auto"/>
        <w:bottom w:val="none" w:sz="0" w:space="0" w:color="auto"/>
        <w:right w:val="none" w:sz="0" w:space="0" w:color="auto"/>
      </w:divBdr>
    </w:div>
    <w:div w:id="1813521173">
      <w:bodyDiv w:val="1"/>
      <w:marLeft w:val="0"/>
      <w:marRight w:val="0"/>
      <w:marTop w:val="0"/>
      <w:marBottom w:val="0"/>
      <w:divBdr>
        <w:top w:val="none" w:sz="0" w:space="0" w:color="auto"/>
        <w:left w:val="none" w:sz="0" w:space="0" w:color="auto"/>
        <w:bottom w:val="none" w:sz="0" w:space="0" w:color="auto"/>
        <w:right w:val="none" w:sz="0" w:space="0" w:color="auto"/>
      </w:divBdr>
    </w:div>
    <w:div w:id="1845589371">
      <w:bodyDiv w:val="1"/>
      <w:marLeft w:val="0"/>
      <w:marRight w:val="0"/>
      <w:marTop w:val="0"/>
      <w:marBottom w:val="0"/>
      <w:divBdr>
        <w:top w:val="none" w:sz="0" w:space="0" w:color="auto"/>
        <w:left w:val="none" w:sz="0" w:space="0" w:color="auto"/>
        <w:bottom w:val="none" w:sz="0" w:space="0" w:color="auto"/>
        <w:right w:val="none" w:sz="0" w:space="0" w:color="auto"/>
      </w:divBdr>
    </w:div>
    <w:div w:id="1865971374">
      <w:bodyDiv w:val="1"/>
      <w:marLeft w:val="0"/>
      <w:marRight w:val="0"/>
      <w:marTop w:val="0"/>
      <w:marBottom w:val="0"/>
      <w:divBdr>
        <w:top w:val="none" w:sz="0" w:space="0" w:color="auto"/>
        <w:left w:val="none" w:sz="0" w:space="0" w:color="auto"/>
        <w:bottom w:val="none" w:sz="0" w:space="0" w:color="auto"/>
        <w:right w:val="none" w:sz="0" w:space="0" w:color="auto"/>
      </w:divBdr>
    </w:div>
    <w:div w:id="1872526271">
      <w:bodyDiv w:val="1"/>
      <w:marLeft w:val="0"/>
      <w:marRight w:val="0"/>
      <w:marTop w:val="0"/>
      <w:marBottom w:val="0"/>
      <w:divBdr>
        <w:top w:val="none" w:sz="0" w:space="0" w:color="auto"/>
        <w:left w:val="none" w:sz="0" w:space="0" w:color="auto"/>
        <w:bottom w:val="none" w:sz="0" w:space="0" w:color="auto"/>
        <w:right w:val="none" w:sz="0" w:space="0" w:color="auto"/>
      </w:divBdr>
    </w:div>
    <w:div w:id="1876428173">
      <w:bodyDiv w:val="1"/>
      <w:marLeft w:val="0"/>
      <w:marRight w:val="0"/>
      <w:marTop w:val="0"/>
      <w:marBottom w:val="0"/>
      <w:divBdr>
        <w:top w:val="none" w:sz="0" w:space="0" w:color="auto"/>
        <w:left w:val="none" w:sz="0" w:space="0" w:color="auto"/>
        <w:bottom w:val="none" w:sz="0" w:space="0" w:color="auto"/>
        <w:right w:val="none" w:sz="0" w:space="0" w:color="auto"/>
      </w:divBdr>
    </w:div>
    <w:div w:id="1891577605">
      <w:bodyDiv w:val="1"/>
      <w:marLeft w:val="0"/>
      <w:marRight w:val="0"/>
      <w:marTop w:val="0"/>
      <w:marBottom w:val="0"/>
      <w:divBdr>
        <w:top w:val="none" w:sz="0" w:space="0" w:color="auto"/>
        <w:left w:val="none" w:sz="0" w:space="0" w:color="auto"/>
        <w:bottom w:val="none" w:sz="0" w:space="0" w:color="auto"/>
        <w:right w:val="none" w:sz="0" w:space="0" w:color="auto"/>
      </w:divBdr>
    </w:div>
    <w:div w:id="1922332927">
      <w:bodyDiv w:val="1"/>
      <w:marLeft w:val="0"/>
      <w:marRight w:val="0"/>
      <w:marTop w:val="0"/>
      <w:marBottom w:val="0"/>
      <w:divBdr>
        <w:top w:val="none" w:sz="0" w:space="0" w:color="auto"/>
        <w:left w:val="none" w:sz="0" w:space="0" w:color="auto"/>
        <w:bottom w:val="none" w:sz="0" w:space="0" w:color="auto"/>
        <w:right w:val="none" w:sz="0" w:space="0" w:color="auto"/>
      </w:divBdr>
    </w:div>
    <w:div w:id="1936286169">
      <w:bodyDiv w:val="1"/>
      <w:marLeft w:val="0"/>
      <w:marRight w:val="0"/>
      <w:marTop w:val="0"/>
      <w:marBottom w:val="0"/>
      <w:divBdr>
        <w:top w:val="none" w:sz="0" w:space="0" w:color="auto"/>
        <w:left w:val="none" w:sz="0" w:space="0" w:color="auto"/>
        <w:bottom w:val="none" w:sz="0" w:space="0" w:color="auto"/>
        <w:right w:val="none" w:sz="0" w:space="0" w:color="auto"/>
      </w:divBdr>
    </w:div>
    <w:div w:id="1952661407">
      <w:bodyDiv w:val="1"/>
      <w:marLeft w:val="0"/>
      <w:marRight w:val="0"/>
      <w:marTop w:val="0"/>
      <w:marBottom w:val="0"/>
      <w:divBdr>
        <w:top w:val="none" w:sz="0" w:space="0" w:color="auto"/>
        <w:left w:val="none" w:sz="0" w:space="0" w:color="auto"/>
        <w:bottom w:val="none" w:sz="0" w:space="0" w:color="auto"/>
        <w:right w:val="none" w:sz="0" w:space="0" w:color="auto"/>
      </w:divBdr>
    </w:div>
    <w:div w:id="1993288199">
      <w:bodyDiv w:val="1"/>
      <w:marLeft w:val="0"/>
      <w:marRight w:val="0"/>
      <w:marTop w:val="0"/>
      <w:marBottom w:val="0"/>
      <w:divBdr>
        <w:top w:val="none" w:sz="0" w:space="0" w:color="auto"/>
        <w:left w:val="none" w:sz="0" w:space="0" w:color="auto"/>
        <w:bottom w:val="none" w:sz="0" w:space="0" w:color="auto"/>
        <w:right w:val="none" w:sz="0" w:space="0" w:color="auto"/>
      </w:divBdr>
    </w:div>
    <w:div w:id="1998150811">
      <w:bodyDiv w:val="1"/>
      <w:marLeft w:val="0"/>
      <w:marRight w:val="0"/>
      <w:marTop w:val="0"/>
      <w:marBottom w:val="0"/>
      <w:divBdr>
        <w:top w:val="none" w:sz="0" w:space="0" w:color="auto"/>
        <w:left w:val="none" w:sz="0" w:space="0" w:color="auto"/>
        <w:bottom w:val="none" w:sz="0" w:space="0" w:color="auto"/>
        <w:right w:val="none" w:sz="0" w:space="0" w:color="auto"/>
      </w:divBdr>
    </w:div>
    <w:div w:id="2015258354">
      <w:bodyDiv w:val="1"/>
      <w:marLeft w:val="0"/>
      <w:marRight w:val="0"/>
      <w:marTop w:val="0"/>
      <w:marBottom w:val="0"/>
      <w:divBdr>
        <w:top w:val="none" w:sz="0" w:space="0" w:color="auto"/>
        <w:left w:val="none" w:sz="0" w:space="0" w:color="auto"/>
        <w:bottom w:val="none" w:sz="0" w:space="0" w:color="auto"/>
        <w:right w:val="none" w:sz="0" w:space="0" w:color="auto"/>
      </w:divBdr>
    </w:div>
    <w:div w:id="2019233105">
      <w:bodyDiv w:val="1"/>
      <w:marLeft w:val="0"/>
      <w:marRight w:val="0"/>
      <w:marTop w:val="0"/>
      <w:marBottom w:val="0"/>
      <w:divBdr>
        <w:top w:val="none" w:sz="0" w:space="0" w:color="auto"/>
        <w:left w:val="none" w:sz="0" w:space="0" w:color="auto"/>
        <w:bottom w:val="none" w:sz="0" w:space="0" w:color="auto"/>
        <w:right w:val="none" w:sz="0" w:space="0" w:color="auto"/>
      </w:divBdr>
    </w:div>
    <w:div w:id="2064979563">
      <w:bodyDiv w:val="1"/>
      <w:marLeft w:val="0"/>
      <w:marRight w:val="0"/>
      <w:marTop w:val="0"/>
      <w:marBottom w:val="0"/>
      <w:divBdr>
        <w:top w:val="none" w:sz="0" w:space="0" w:color="auto"/>
        <w:left w:val="none" w:sz="0" w:space="0" w:color="auto"/>
        <w:bottom w:val="none" w:sz="0" w:space="0" w:color="auto"/>
        <w:right w:val="none" w:sz="0" w:space="0" w:color="auto"/>
      </w:divBdr>
    </w:div>
    <w:div w:id="2093235790">
      <w:bodyDiv w:val="1"/>
      <w:marLeft w:val="0"/>
      <w:marRight w:val="0"/>
      <w:marTop w:val="0"/>
      <w:marBottom w:val="0"/>
      <w:divBdr>
        <w:top w:val="none" w:sz="0" w:space="0" w:color="auto"/>
        <w:left w:val="none" w:sz="0" w:space="0" w:color="auto"/>
        <w:bottom w:val="none" w:sz="0" w:space="0" w:color="auto"/>
        <w:right w:val="none" w:sz="0" w:space="0" w:color="auto"/>
      </w:divBdr>
    </w:div>
    <w:div w:id="211697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www.ecured.cu/Salud" TargetMode="Externa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footer" Target="footer3.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footer" Target="footer5.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image" Target="media/image1.png"/><Relationship Id="rId51" Type="http://schemas.openxmlformats.org/officeDocument/2006/relationships/chart" Target="charts/chart3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GÉNERO</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106938047838359"/>
          <c:w val="0.80800111850425471"/>
          <c:h val="0.80893061952161638"/>
        </c:manualLayout>
      </c:layout>
      <c:pie3DChart>
        <c:varyColors val="1"/>
        <c:ser>
          <c:idx val="0"/>
          <c:order val="0"/>
          <c:tx>
            <c:strRef>
              <c:f>Hoja1!$D$38</c:f>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DB2-4A6C-BFB7-1DF486A309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DB2-4A6C-BFB7-1DF486A3098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Hoja1!$C$39:$C$40</c:f>
              <c:strCache>
                <c:ptCount val="2"/>
                <c:pt idx="0">
                  <c:v>Femenino</c:v>
                </c:pt>
                <c:pt idx="1">
                  <c:v>Masculino</c:v>
                </c:pt>
              </c:strCache>
            </c:strRef>
          </c:cat>
          <c:val>
            <c:numRef>
              <c:f>Hoja1!$D$39:$D$40</c:f>
              <c:numCache>
                <c:formatCode>###0</c:formatCode>
                <c:ptCount val="2"/>
                <c:pt idx="0">
                  <c:v>61</c:v>
                </c:pt>
                <c:pt idx="1">
                  <c:v>37</c:v>
                </c:pt>
              </c:numCache>
            </c:numRef>
          </c:val>
          <c:extLst>
            <c:ext xmlns:c16="http://schemas.microsoft.com/office/drawing/2014/chart" uri="{C3380CC4-5D6E-409C-BE32-E72D297353CC}">
              <c16:uniqueId val="{00000004-1DB2-4A6C-BFB7-1DF486A30980}"/>
            </c:ext>
          </c:extLst>
        </c:ser>
        <c:ser>
          <c:idx val="1"/>
          <c:order val="1"/>
          <c:tx>
            <c:strRef>
              <c:f>Hoja1!$E$38</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1DB2-4A6C-BFB7-1DF486A309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1DB2-4A6C-BFB7-1DF486A3098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Hoja1!$C$39:$C$40</c:f>
              <c:strCache>
                <c:ptCount val="2"/>
                <c:pt idx="0">
                  <c:v>Femenino</c:v>
                </c:pt>
                <c:pt idx="1">
                  <c:v>Masculino</c:v>
                </c:pt>
              </c:strCache>
            </c:strRef>
          </c:cat>
          <c:val>
            <c:numRef>
              <c:f>Hoja1!$E$39:$E$40</c:f>
              <c:numCache>
                <c:formatCode>###0.0</c:formatCode>
                <c:ptCount val="2"/>
                <c:pt idx="0">
                  <c:v>62.244897959183675</c:v>
                </c:pt>
                <c:pt idx="1">
                  <c:v>37.755102040816325</c:v>
                </c:pt>
              </c:numCache>
            </c:numRef>
          </c:val>
          <c:extLst>
            <c:ext xmlns:c16="http://schemas.microsoft.com/office/drawing/2014/chart" uri="{C3380CC4-5D6E-409C-BE32-E72D297353CC}">
              <c16:uniqueId val="{00000009-1DB2-4A6C-BFB7-1DF486A3098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200" b="1" i="0" u="none" strike="noStrike" baseline="0">
                <a:effectLst/>
              </a:rPr>
              <a:t>¿EN QUE GRADO NECESITA DE UN TRATAMIENTO MÉDICO PARA FUNCIONAR EN SU VIDA DIARIA?</a:t>
            </a:r>
            <a:endParaRPr lang="en-US" sz="1200" b="1" i="0"/>
          </a:p>
        </c:rich>
      </c:tx>
      <c:layout>
        <c:manualLayout>
          <c:xMode val="edge"/>
          <c:yMode val="edge"/>
          <c:x val="0.10484941078430322"/>
          <c:y val="1.851851851851851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46561880517372E-2"/>
          <c:y val="0.14490740740740737"/>
          <c:w val="0.92155141517634709"/>
          <c:h val="0.62999234470691168"/>
        </c:manualLayout>
      </c:layout>
      <c:bar3DChart>
        <c:barDir val="col"/>
        <c:grouping val="clustered"/>
        <c:varyColors val="0"/>
        <c:ser>
          <c:idx val="0"/>
          <c:order val="0"/>
          <c:tx>
            <c:strRef>
              <c:f>Hoja1!$E$136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Hoja1!$C$137:$C$140</c:f>
              <c:strCache>
                <c:ptCount val="4"/>
                <c:pt idx="0">
                  <c:v>Un poco</c:v>
                </c:pt>
                <c:pt idx="1">
                  <c:v>Lo normal</c:v>
                </c:pt>
                <c:pt idx="2">
                  <c:v>Bastante</c:v>
                </c:pt>
                <c:pt idx="3">
                  <c:v>Extremadamente</c:v>
                </c:pt>
              </c:strCache>
            </c:strRef>
          </c:cat>
          <c:val>
            <c:numRef>
              <c:f>Hoja1!$E$137:$E$140</c:f>
              <c:numCache>
                <c:formatCode>###0.0</c:formatCode>
                <c:ptCount val="4"/>
                <c:pt idx="0">
                  <c:v>6.1224489795918364</c:v>
                </c:pt>
                <c:pt idx="1">
                  <c:v>28.571428571428569</c:v>
                </c:pt>
                <c:pt idx="2">
                  <c:v>55.102040816326522</c:v>
                </c:pt>
                <c:pt idx="3">
                  <c:v>10.204081632653061</c:v>
                </c:pt>
              </c:numCache>
            </c:numRef>
          </c:val>
          <c:extLst>
            <c:ext xmlns:c16="http://schemas.microsoft.com/office/drawing/2014/chart" uri="{C3380CC4-5D6E-409C-BE32-E72D297353CC}">
              <c16:uniqueId val="{00000000-3B5C-4BC4-A526-2F5B085357A1}"/>
            </c:ext>
          </c:extLst>
        </c:ser>
        <c:dLbls>
          <c:showLegendKey val="0"/>
          <c:showVal val="0"/>
          <c:showCatName val="0"/>
          <c:showSerName val="0"/>
          <c:showPercent val="0"/>
          <c:showBubbleSize val="0"/>
        </c:dLbls>
        <c:gapWidth val="150"/>
        <c:shape val="box"/>
        <c:axId val="206209792"/>
        <c:axId val="206211328"/>
        <c:axId val="0"/>
      </c:bar3DChart>
      <c:catAx>
        <c:axId val="206209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50" b="1" i="0" u="none" strike="noStrike" kern="1200" cap="all" baseline="0">
                <a:solidFill>
                  <a:sysClr val="windowText" lastClr="000000"/>
                </a:solidFill>
                <a:latin typeface="+mn-lt"/>
                <a:ea typeface="+mn-ea"/>
                <a:cs typeface="+mn-cs"/>
              </a:defRPr>
            </a:pPr>
            <a:endParaRPr lang="en-US"/>
          </a:p>
        </c:txPr>
        <c:crossAx val="206211328"/>
        <c:crosses val="autoZero"/>
        <c:auto val="1"/>
        <c:lblAlgn val="ctr"/>
        <c:lblOffset val="100"/>
        <c:noMultiLvlLbl val="0"/>
      </c:catAx>
      <c:valAx>
        <c:axId val="2062113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20979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400" b="1" i="0" u="none" strike="noStrike" baseline="0">
                <a:effectLst/>
              </a:rPr>
              <a:t>¿CUÁNTO DISFRUTA LA VIDA?</a:t>
            </a:r>
            <a:endParaRPr lang="en-US" sz="1400" i="0"/>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499999999999999E-2"/>
          <c:y val="0.27502187226596675"/>
          <c:w val="0.89861111111111114"/>
          <c:h val="0.72294291338582672"/>
        </c:manualLayout>
      </c:layout>
      <c:pie3DChart>
        <c:varyColors val="1"/>
        <c:ser>
          <c:idx val="0"/>
          <c:order val="0"/>
          <c:tx>
            <c:strRef>
              <c:f>Hoja1!$E$151</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FB-422B-B779-5830F39E40F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FB-422B-B779-5830F39E40F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FB-422B-B779-5830F39E40F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EFB-422B-B779-5830F39E40F8}"/>
              </c:ext>
            </c:extLst>
          </c:dPt>
          <c:dLbls>
            <c:dLbl>
              <c:idx val="0"/>
              <c:layout>
                <c:manualLayout>
                  <c:x val="-1.1606299212598425E-2"/>
                  <c:y val="0.1127161708953047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EFB-422B-B779-5830F39E40F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Hoja1!$C$152:$C$155</c:f>
              <c:strCache>
                <c:ptCount val="4"/>
                <c:pt idx="0">
                  <c:v>Nada</c:v>
                </c:pt>
                <c:pt idx="1">
                  <c:v>Un poco</c:v>
                </c:pt>
                <c:pt idx="2">
                  <c:v>Lo normal</c:v>
                </c:pt>
                <c:pt idx="3">
                  <c:v>Bastante</c:v>
                </c:pt>
              </c:strCache>
            </c:strRef>
          </c:cat>
          <c:val>
            <c:numRef>
              <c:f>Hoja1!$E$152:$E$155</c:f>
              <c:numCache>
                <c:formatCode>###0.0</c:formatCode>
                <c:ptCount val="4"/>
                <c:pt idx="0">
                  <c:v>4.0816326530612246</c:v>
                </c:pt>
                <c:pt idx="1">
                  <c:v>28.571428571428569</c:v>
                </c:pt>
                <c:pt idx="2">
                  <c:v>48.979591836734691</c:v>
                </c:pt>
                <c:pt idx="3">
                  <c:v>18.367346938775512</c:v>
                </c:pt>
              </c:numCache>
            </c:numRef>
          </c:val>
          <c:extLst>
            <c:ext xmlns:c16="http://schemas.microsoft.com/office/drawing/2014/chart" uri="{C3380CC4-5D6E-409C-BE32-E72D297353CC}">
              <c16:uniqueId val="{00000008-8EFB-422B-B779-5830F39E40F8}"/>
            </c:ext>
          </c:extLst>
        </c:ser>
        <c:dLbls>
          <c:showLegendKey val="0"/>
          <c:showVal val="0"/>
          <c:showCatName val="0"/>
          <c:showSerName val="0"/>
          <c:showPercent val="1"/>
          <c:showBubbleSize val="0"/>
          <c:showLeaderLines val="1"/>
        </c:dLbls>
      </c:pie3D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¿HASTA QUE PUNTO SIENTE QUE SU VIDA TIENE SENTIDO?</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572459213125817E-2"/>
          <c:y val="7.2453703703703687E-2"/>
          <c:w val="0.88931048129649082"/>
          <c:h val="0.68693533100029158"/>
        </c:manualLayout>
      </c:layout>
      <c:bar3DChart>
        <c:barDir val="col"/>
        <c:grouping val="clustered"/>
        <c:varyColors val="0"/>
        <c:ser>
          <c:idx val="0"/>
          <c:order val="0"/>
          <c:tx>
            <c:strRef>
              <c:f>Hoja2!$E$3</c:f>
              <c:strCache>
                <c:ptCount val="1"/>
                <c:pt idx="0">
                  <c:v>Porcentaje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Hoja2!$C$4:$C$8</c:f>
              <c:strCache>
                <c:ptCount val="5"/>
                <c:pt idx="0">
                  <c:v>Nada</c:v>
                </c:pt>
                <c:pt idx="1">
                  <c:v>Un poco</c:v>
                </c:pt>
                <c:pt idx="2">
                  <c:v>Lo normal</c:v>
                </c:pt>
                <c:pt idx="3">
                  <c:v>Bastante</c:v>
                </c:pt>
                <c:pt idx="4">
                  <c:v>Extremadamente</c:v>
                </c:pt>
              </c:strCache>
            </c:strRef>
          </c:cat>
          <c:val>
            <c:numRef>
              <c:f>Hoja2!$E$4:$E$8</c:f>
              <c:numCache>
                <c:formatCode>###0.0</c:formatCode>
                <c:ptCount val="5"/>
                <c:pt idx="0">
                  <c:v>3.0612244897959182</c:v>
                </c:pt>
                <c:pt idx="1">
                  <c:v>20.408163265306122</c:v>
                </c:pt>
                <c:pt idx="2">
                  <c:v>52.040816326530617</c:v>
                </c:pt>
                <c:pt idx="3">
                  <c:v>23.469387755102041</c:v>
                </c:pt>
                <c:pt idx="4">
                  <c:v>1.0204081632653061</c:v>
                </c:pt>
              </c:numCache>
            </c:numRef>
          </c:val>
          <c:extLst>
            <c:ext xmlns:c16="http://schemas.microsoft.com/office/drawing/2014/chart" uri="{C3380CC4-5D6E-409C-BE32-E72D297353CC}">
              <c16:uniqueId val="{00000000-8499-43C2-9C52-8F5ACF83B653}"/>
            </c:ext>
          </c:extLst>
        </c:ser>
        <c:dLbls>
          <c:showLegendKey val="0"/>
          <c:showVal val="0"/>
          <c:showCatName val="0"/>
          <c:showSerName val="0"/>
          <c:showPercent val="0"/>
          <c:showBubbleSize val="0"/>
        </c:dLbls>
        <c:gapWidth val="150"/>
        <c:shape val="box"/>
        <c:axId val="206242176"/>
        <c:axId val="206243712"/>
        <c:axId val="0"/>
      </c:bar3DChart>
      <c:catAx>
        <c:axId val="206242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70" b="1" i="0" u="none" strike="noStrike" kern="1200" cap="all" baseline="0">
                <a:solidFill>
                  <a:sysClr val="windowText" lastClr="000000"/>
                </a:solidFill>
                <a:latin typeface="+mn-lt"/>
                <a:ea typeface="+mn-ea"/>
                <a:cs typeface="+mn-cs"/>
              </a:defRPr>
            </a:pPr>
            <a:endParaRPr lang="en-US"/>
          </a:p>
        </c:txPr>
        <c:crossAx val="206243712"/>
        <c:crosses val="autoZero"/>
        <c:auto val="1"/>
        <c:lblAlgn val="ctr"/>
        <c:lblOffset val="100"/>
        <c:noMultiLvlLbl val="0"/>
      </c:catAx>
      <c:valAx>
        <c:axId val="2062437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2421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¿CUAL</a:t>
            </a:r>
            <a:r>
              <a:rPr lang="en-US" sz="1400" baseline="0"/>
              <a:t> ES SU CAPACIDAD DE CONCENTRACIÓN?</a:t>
            </a:r>
            <a:endParaRPr lang="en-US" sz="14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1412037037037037"/>
          <c:w val="0.88389129483814521"/>
          <c:h val="0.65651283172936714"/>
        </c:manualLayout>
      </c:layout>
      <c:bar3DChart>
        <c:barDir val="col"/>
        <c:grouping val="clustered"/>
        <c:varyColors val="0"/>
        <c:ser>
          <c:idx val="0"/>
          <c:order val="0"/>
          <c:tx>
            <c:strRef>
              <c:f>Hoja2!$E$16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Hoja2!$C$17:$C$20</c:f>
              <c:strCache>
                <c:ptCount val="4"/>
                <c:pt idx="0">
                  <c:v>Nada</c:v>
                </c:pt>
                <c:pt idx="1">
                  <c:v>Un poco</c:v>
                </c:pt>
                <c:pt idx="2">
                  <c:v>Lo normal</c:v>
                </c:pt>
                <c:pt idx="3">
                  <c:v>Bastante</c:v>
                </c:pt>
              </c:strCache>
            </c:strRef>
          </c:cat>
          <c:val>
            <c:numRef>
              <c:f>Hoja2!$E$17:$E$20</c:f>
              <c:numCache>
                <c:formatCode>###0.0</c:formatCode>
                <c:ptCount val="4"/>
                <c:pt idx="0">
                  <c:v>6.1224489795918364</c:v>
                </c:pt>
                <c:pt idx="1">
                  <c:v>35.714285714285715</c:v>
                </c:pt>
                <c:pt idx="2">
                  <c:v>40.816326530612244</c:v>
                </c:pt>
                <c:pt idx="3">
                  <c:v>17.346938775510203</c:v>
                </c:pt>
              </c:numCache>
            </c:numRef>
          </c:val>
          <c:extLst>
            <c:ext xmlns:c16="http://schemas.microsoft.com/office/drawing/2014/chart" uri="{C3380CC4-5D6E-409C-BE32-E72D297353CC}">
              <c16:uniqueId val="{00000000-9A5D-482B-A2F1-0A8DF927110A}"/>
            </c:ext>
          </c:extLst>
        </c:ser>
        <c:dLbls>
          <c:showLegendKey val="0"/>
          <c:showVal val="0"/>
          <c:showCatName val="0"/>
          <c:showSerName val="0"/>
          <c:showPercent val="0"/>
          <c:showBubbleSize val="0"/>
        </c:dLbls>
        <c:gapWidth val="150"/>
        <c:shape val="box"/>
        <c:axId val="206261632"/>
        <c:axId val="206263424"/>
        <c:axId val="0"/>
      </c:bar3DChart>
      <c:catAx>
        <c:axId val="206261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06263424"/>
        <c:crosses val="autoZero"/>
        <c:auto val="1"/>
        <c:lblAlgn val="ctr"/>
        <c:lblOffset val="100"/>
        <c:noMultiLvlLbl val="0"/>
      </c:catAx>
      <c:valAx>
        <c:axId val="206263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261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¿CUANTA SEGURIDAD SIENTE EN SU VIDA DIARIA?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75449713651533E-2"/>
          <c:y val="0.12800925925925924"/>
          <c:w val="0.93560268258183799"/>
          <c:h val="0.65121901428988038"/>
        </c:manualLayout>
      </c:layout>
      <c:bar3DChart>
        <c:barDir val="col"/>
        <c:grouping val="clustered"/>
        <c:varyColors val="0"/>
        <c:ser>
          <c:idx val="0"/>
          <c:order val="0"/>
          <c:tx>
            <c:strRef>
              <c:f>Hoja2!$E$26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Hoja2!$C$27:$C$31</c:f>
              <c:strCache>
                <c:ptCount val="5"/>
                <c:pt idx="0">
                  <c:v>Nada</c:v>
                </c:pt>
                <c:pt idx="1">
                  <c:v>Un poco</c:v>
                </c:pt>
                <c:pt idx="2">
                  <c:v>Lo normal</c:v>
                </c:pt>
                <c:pt idx="3">
                  <c:v>Bastante</c:v>
                </c:pt>
                <c:pt idx="4">
                  <c:v>Extremadamente</c:v>
                </c:pt>
              </c:strCache>
            </c:strRef>
          </c:cat>
          <c:val>
            <c:numRef>
              <c:f>Hoja2!$E$27:$E$31</c:f>
              <c:numCache>
                <c:formatCode>###0.0</c:formatCode>
                <c:ptCount val="5"/>
                <c:pt idx="0">
                  <c:v>5.1020408163265305</c:v>
                </c:pt>
                <c:pt idx="1">
                  <c:v>41.836734693877553</c:v>
                </c:pt>
                <c:pt idx="2">
                  <c:v>39.795918367346935</c:v>
                </c:pt>
                <c:pt idx="3">
                  <c:v>12.244897959183673</c:v>
                </c:pt>
                <c:pt idx="4">
                  <c:v>1.0204081632653061</c:v>
                </c:pt>
              </c:numCache>
            </c:numRef>
          </c:val>
          <c:extLst>
            <c:ext xmlns:c16="http://schemas.microsoft.com/office/drawing/2014/chart" uri="{C3380CC4-5D6E-409C-BE32-E72D297353CC}">
              <c16:uniqueId val="{00000000-CC2B-4D71-BE45-C53521E5EFDB}"/>
            </c:ext>
          </c:extLst>
        </c:ser>
        <c:dLbls>
          <c:showLegendKey val="0"/>
          <c:showVal val="0"/>
          <c:showCatName val="0"/>
          <c:showSerName val="0"/>
          <c:showPercent val="0"/>
          <c:showBubbleSize val="0"/>
        </c:dLbls>
        <c:gapWidth val="150"/>
        <c:shape val="box"/>
        <c:axId val="206277248"/>
        <c:axId val="206283136"/>
        <c:axId val="0"/>
      </c:bar3DChart>
      <c:catAx>
        <c:axId val="206277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80" b="1" i="0" u="none" strike="noStrike" kern="1200" cap="all" baseline="0">
                <a:solidFill>
                  <a:sysClr val="windowText" lastClr="000000"/>
                </a:solidFill>
                <a:latin typeface="+mn-lt"/>
                <a:ea typeface="+mn-ea"/>
                <a:cs typeface="+mn-cs"/>
              </a:defRPr>
            </a:pPr>
            <a:endParaRPr lang="en-US"/>
          </a:p>
        </c:txPr>
        <c:crossAx val="206283136"/>
        <c:crosses val="autoZero"/>
        <c:auto val="1"/>
        <c:lblAlgn val="ctr"/>
        <c:lblOffset val="100"/>
        <c:noMultiLvlLbl val="0"/>
      </c:catAx>
      <c:valAx>
        <c:axId val="2062831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2772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¿COMO DE SALUDABLE ES EL AMBIENTE FÍSICO A SU ALREDEDOR?</a:t>
            </a:r>
          </a:p>
        </c:rich>
      </c:tx>
      <c:layout>
        <c:manualLayout>
          <c:xMode val="edge"/>
          <c:yMode val="edge"/>
          <c:x val="0.13387489063867017"/>
          <c:y val="1.851851851851851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442038495188101E-2"/>
          <c:y val="0.11712962962962963"/>
          <c:w val="0.88944685039370075"/>
          <c:h val="0.65350357247010782"/>
        </c:manualLayout>
      </c:layout>
      <c:bar3DChart>
        <c:barDir val="col"/>
        <c:grouping val="clustered"/>
        <c:varyColors val="0"/>
        <c:ser>
          <c:idx val="0"/>
          <c:order val="0"/>
          <c:tx>
            <c:strRef>
              <c:f>Hoja2!$E$39</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Hoja2!$C$40:$C$42</c:f>
              <c:strCache>
                <c:ptCount val="3"/>
                <c:pt idx="0">
                  <c:v>Un poco</c:v>
                </c:pt>
                <c:pt idx="1">
                  <c:v>Lo normal</c:v>
                </c:pt>
                <c:pt idx="2">
                  <c:v>Bastante</c:v>
                </c:pt>
              </c:strCache>
            </c:strRef>
          </c:cat>
          <c:val>
            <c:numRef>
              <c:f>Hoja2!$E$40:$E$42</c:f>
              <c:numCache>
                <c:formatCode>###0.0</c:formatCode>
                <c:ptCount val="3"/>
                <c:pt idx="0">
                  <c:v>25.510204081632654</c:v>
                </c:pt>
                <c:pt idx="1">
                  <c:v>61.224489795918366</c:v>
                </c:pt>
                <c:pt idx="2">
                  <c:v>13.26530612244898</c:v>
                </c:pt>
              </c:numCache>
            </c:numRef>
          </c:val>
          <c:extLst>
            <c:ext xmlns:c16="http://schemas.microsoft.com/office/drawing/2014/chart" uri="{C3380CC4-5D6E-409C-BE32-E72D297353CC}">
              <c16:uniqueId val="{00000000-4739-43CF-831C-8B3C4BE36824}"/>
            </c:ext>
          </c:extLst>
        </c:ser>
        <c:dLbls>
          <c:showLegendKey val="0"/>
          <c:showVal val="0"/>
          <c:showCatName val="0"/>
          <c:showSerName val="0"/>
          <c:showPercent val="0"/>
          <c:showBubbleSize val="0"/>
        </c:dLbls>
        <c:gapWidth val="65"/>
        <c:shape val="box"/>
        <c:axId val="206296960"/>
        <c:axId val="206298496"/>
        <c:axId val="0"/>
      </c:bar3DChart>
      <c:catAx>
        <c:axId val="2062969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6298496"/>
        <c:crosses val="autoZero"/>
        <c:auto val="1"/>
        <c:lblAlgn val="ctr"/>
        <c:lblOffset val="100"/>
        <c:noMultiLvlLbl val="0"/>
      </c:catAx>
      <c:valAx>
        <c:axId val="20629849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2969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TIENE ENERGÍA SUFICIENTE PARA LA VIDA DIARIA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273424832407075E-2"/>
          <c:y val="0.12078703703703704"/>
          <c:w val="0.89976403156426354"/>
          <c:h val="0.64521653543307089"/>
        </c:manualLayout>
      </c:layout>
      <c:bar3DChart>
        <c:barDir val="col"/>
        <c:grouping val="clustered"/>
        <c:varyColors val="0"/>
        <c:ser>
          <c:idx val="0"/>
          <c:order val="0"/>
          <c:tx>
            <c:strRef>
              <c:f>Hoja2!$E$51</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Hoja2!$C$52:$C$55</c:f>
              <c:strCache>
                <c:ptCount val="4"/>
                <c:pt idx="0">
                  <c:v>Nada</c:v>
                </c:pt>
                <c:pt idx="1">
                  <c:v>Un poco</c:v>
                </c:pt>
                <c:pt idx="2">
                  <c:v>Lo normal</c:v>
                </c:pt>
                <c:pt idx="3">
                  <c:v>Bastante</c:v>
                </c:pt>
              </c:strCache>
            </c:strRef>
          </c:cat>
          <c:val>
            <c:numRef>
              <c:f>Hoja2!$E$52:$E$55</c:f>
              <c:numCache>
                <c:formatCode>###0.0</c:formatCode>
                <c:ptCount val="4"/>
                <c:pt idx="0">
                  <c:v>4.0816326530612246</c:v>
                </c:pt>
                <c:pt idx="1">
                  <c:v>54.081632653061227</c:v>
                </c:pt>
                <c:pt idx="2">
                  <c:v>36.734693877551024</c:v>
                </c:pt>
                <c:pt idx="3">
                  <c:v>5.1020408163265305</c:v>
                </c:pt>
              </c:numCache>
            </c:numRef>
          </c:val>
          <c:extLst>
            <c:ext xmlns:c16="http://schemas.microsoft.com/office/drawing/2014/chart" uri="{C3380CC4-5D6E-409C-BE32-E72D297353CC}">
              <c16:uniqueId val="{00000000-CA86-4323-B049-372DFA7FB2BE}"/>
            </c:ext>
          </c:extLst>
        </c:ser>
        <c:dLbls>
          <c:showLegendKey val="0"/>
          <c:showVal val="0"/>
          <c:showCatName val="0"/>
          <c:showSerName val="0"/>
          <c:showPercent val="0"/>
          <c:showBubbleSize val="0"/>
        </c:dLbls>
        <c:gapWidth val="150"/>
        <c:shape val="box"/>
        <c:axId val="206586624"/>
        <c:axId val="206588160"/>
        <c:axId val="0"/>
      </c:bar3DChart>
      <c:catAx>
        <c:axId val="206586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06588160"/>
        <c:crosses val="autoZero"/>
        <c:auto val="1"/>
        <c:lblAlgn val="ctr"/>
        <c:lblOffset val="100"/>
        <c:noMultiLvlLbl val="0"/>
      </c:catAx>
      <c:valAx>
        <c:axId val="2065881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58662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400"/>
              <a:t>ES CAPAZ DE ACEPTAR SU APARIENCIA FÍSICA</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85791998389104E-2"/>
          <c:y val="0.10226851851851852"/>
          <c:w val="0.90594721101695064"/>
          <c:h val="0.63695647419072621"/>
        </c:manualLayout>
      </c:layout>
      <c:bar3DChart>
        <c:barDir val="col"/>
        <c:grouping val="clustered"/>
        <c:varyColors val="0"/>
        <c:ser>
          <c:idx val="0"/>
          <c:order val="0"/>
          <c:tx>
            <c:strRef>
              <c:f>Hoja2!$E$62</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Hoja2!$C$63:$C$67</c:f>
              <c:strCache>
                <c:ptCount val="5"/>
                <c:pt idx="0">
                  <c:v>Nada</c:v>
                </c:pt>
                <c:pt idx="1">
                  <c:v>Un poco</c:v>
                </c:pt>
                <c:pt idx="2">
                  <c:v>Lo normal</c:v>
                </c:pt>
                <c:pt idx="3">
                  <c:v>Bastante</c:v>
                </c:pt>
                <c:pt idx="4">
                  <c:v>Totalmente</c:v>
                </c:pt>
              </c:strCache>
            </c:strRef>
          </c:cat>
          <c:val>
            <c:numRef>
              <c:f>Hoja2!$E$63:$E$67</c:f>
              <c:numCache>
                <c:formatCode>###0.0</c:formatCode>
                <c:ptCount val="5"/>
                <c:pt idx="0">
                  <c:v>2.0408163265306123</c:v>
                </c:pt>
                <c:pt idx="1">
                  <c:v>24.489795918367346</c:v>
                </c:pt>
                <c:pt idx="2">
                  <c:v>40.816326530612244</c:v>
                </c:pt>
                <c:pt idx="3">
                  <c:v>25.510204081632654</c:v>
                </c:pt>
                <c:pt idx="4">
                  <c:v>7.1428571428571423</c:v>
                </c:pt>
              </c:numCache>
            </c:numRef>
          </c:val>
          <c:extLst>
            <c:ext xmlns:c16="http://schemas.microsoft.com/office/drawing/2014/chart" uri="{C3380CC4-5D6E-409C-BE32-E72D297353CC}">
              <c16:uniqueId val="{00000000-80E6-41D2-A65E-23E82981A056}"/>
            </c:ext>
          </c:extLst>
        </c:ser>
        <c:dLbls>
          <c:showLegendKey val="0"/>
          <c:showVal val="0"/>
          <c:showCatName val="0"/>
          <c:showSerName val="0"/>
          <c:showPercent val="0"/>
          <c:showBubbleSize val="0"/>
        </c:dLbls>
        <c:gapWidth val="65"/>
        <c:shape val="box"/>
        <c:axId val="206610432"/>
        <c:axId val="206611968"/>
        <c:axId val="0"/>
      </c:bar3DChart>
      <c:catAx>
        <c:axId val="206610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06611968"/>
        <c:crosses val="autoZero"/>
        <c:auto val="1"/>
        <c:lblAlgn val="ctr"/>
        <c:lblOffset val="100"/>
        <c:noMultiLvlLbl val="0"/>
      </c:catAx>
      <c:valAx>
        <c:axId val="2066119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6104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TIENE SUFICIENTE DINERO PARA CUBRIR SUS NECESIDADES</a:t>
            </a:r>
          </a:p>
        </c:rich>
      </c:tx>
      <c:layout>
        <c:manualLayout>
          <c:xMode val="edge"/>
          <c:yMode val="edge"/>
          <c:x val="0.13103455818022747"/>
          <c:y val="0"/>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2583333333333332"/>
          <c:w val="0.89778018372703416"/>
          <c:h val="0.64479986876640416"/>
        </c:manualLayout>
      </c:layout>
      <c:bar3DChart>
        <c:barDir val="col"/>
        <c:grouping val="clustered"/>
        <c:varyColors val="0"/>
        <c:ser>
          <c:idx val="0"/>
          <c:order val="0"/>
          <c:tx>
            <c:strRef>
              <c:f>Hoja2!$E$74</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Hoja2!$C$75:$C$78</c:f>
              <c:strCache>
                <c:ptCount val="4"/>
                <c:pt idx="0">
                  <c:v>Nada</c:v>
                </c:pt>
                <c:pt idx="1">
                  <c:v>Un poco</c:v>
                </c:pt>
                <c:pt idx="2">
                  <c:v>Lo normal</c:v>
                </c:pt>
                <c:pt idx="3">
                  <c:v>Bastante</c:v>
                </c:pt>
              </c:strCache>
            </c:strRef>
          </c:cat>
          <c:val>
            <c:numRef>
              <c:f>Hoja2!$E$75:$E$78</c:f>
              <c:numCache>
                <c:formatCode>###0.0</c:formatCode>
                <c:ptCount val="4"/>
                <c:pt idx="0">
                  <c:v>2.0408163265306123</c:v>
                </c:pt>
                <c:pt idx="1">
                  <c:v>28.571428571428569</c:v>
                </c:pt>
                <c:pt idx="2">
                  <c:v>63.265306122448983</c:v>
                </c:pt>
                <c:pt idx="3">
                  <c:v>6.1224489795918364</c:v>
                </c:pt>
              </c:numCache>
            </c:numRef>
          </c:val>
          <c:extLst>
            <c:ext xmlns:c16="http://schemas.microsoft.com/office/drawing/2014/chart" uri="{C3380CC4-5D6E-409C-BE32-E72D297353CC}">
              <c16:uniqueId val="{00000000-9DDF-43E3-BCC3-1D3F8A800C2D}"/>
            </c:ext>
          </c:extLst>
        </c:ser>
        <c:dLbls>
          <c:showLegendKey val="0"/>
          <c:showVal val="0"/>
          <c:showCatName val="0"/>
          <c:showSerName val="0"/>
          <c:showPercent val="0"/>
          <c:showBubbleSize val="0"/>
        </c:dLbls>
        <c:gapWidth val="150"/>
        <c:shape val="box"/>
        <c:axId val="206621696"/>
        <c:axId val="206627584"/>
        <c:axId val="0"/>
      </c:bar3DChart>
      <c:catAx>
        <c:axId val="206621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06627584"/>
        <c:crosses val="autoZero"/>
        <c:auto val="1"/>
        <c:lblAlgn val="ctr"/>
        <c:lblOffset val="100"/>
        <c:noMultiLvlLbl val="0"/>
      </c:catAx>
      <c:valAx>
        <c:axId val="2066275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6216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DISPONE DE LA INFORMACIÓN QUE NECESITA PARA SU VIDA DIARIA</a:t>
            </a:r>
          </a:p>
        </c:rich>
      </c:tx>
      <c:layout>
        <c:manualLayout>
          <c:xMode val="edge"/>
          <c:yMode val="edge"/>
          <c:x val="0.12331233595800525"/>
          <c:y val="1.3888888888888888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7212962962962963"/>
          <c:w val="0.89500240594925629"/>
          <c:h val="0.58924431321084869"/>
        </c:manualLayout>
      </c:layout>
      <c:bar3DChart>
        <c:barDir val="col"/>
        <c:grouping val="clustered"/>
        <c:varyColors val="0"/>
        <c:ser>
          <c:idx val="0"/>
          <c:order val="0"/>
          <c:tx>
            <c:strRef>
              <c:f>Hoja2!$E$87</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Hoja2!$C$88:$C$91</c:f>
              <c:strCache>
                <c:ptCount val="4"/>
                <c:pt idx="0">
                  <c:v>Nada</c:v>
                </c:pt>
                <c:pt idx="1">
                  <c:v>Un poco</c:v>
                </c:pt>
                <c:pt idx="2">
                  <c:v>Lo normal</c:v>
                </c:pt>
                <c:pt idx="3">
                  <c:v>Bastante</c:v>
                </c:pt>
              </c:strCache>
            </c:strRef>
          </c:cat>
          <c:val>
            <c:numRef>
              <c:f>Hoja2!$E$88:$E$91</c:f>
              <c:numCache>
                <c:formatCode>###0.0</c:formatCode>
                <c:ptCount val="4"/>
                <c:pt idx="0">
                  <c:v>1.0204081632653061</c:v>
                </c:pt>
                <c:pt idx="1">
                  <c:v>28.571428571428569</c:v>
                </c:pt>
                <c:pt idx="2">
                  <c:v>48.979591836734691</c:v>
                </c:pt>
                <c:pt idx="3">
                  <c:v>21.428571428571427</c:v>
                </c:pt>
              </c:numCache>
            </c:numRef>
          </c:val>
          <c:extLst>
            <c:ext xmlns:c16="http://schemas.microsoft.com/office/drawing/2014/chart" uri="{C3380CC4-5D6E-409C-BE32-E72D297353CC}">
              <c16:uniqueId val="{00000000-3C4B-4662-9177-13D1577580A8}"/>
            </c:ext>
          </c:extLst>
        </c:ser>
        <c:dLbls>
          <c:showLegendKey val="0"/>
          <c:showVal val="0"/>
          <c:showCatName val="0"/>
          <c:showSerName val="0"/>
          <c:showPercent val="0"/>
          <c:showBubbleSize val="0"/>
        </c:dLbls>
        <c:gapWidth val="150"/>
        <c:shape val="box"/>
        <c:axId val="213997824"/>
        <c:axId val="214003712"/>
        <c:axId val="0"/>
      </c:bar3DChart>
      <c:catAx>
        <c:axId val="213997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14003712"/>
        <c:crosses val="autoZero"/>
        <c:auto val="1"/>
        <c:lblAlgn val="ctr"/>
        <c:lblOffset val="100"/>
        <c:noMultiLvlLbl val="0"/>
      </c:catAx>
      <c:valAx>
        <c:axId val="2140037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399782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RANGOS DE EDAD</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Hoja1!$E$25</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Hoja1!$C$26:$C$29</c:f>
              <c:strCache>
                <c:ptCount val="4"/>
                <c:pt idx="0">
                  <c:v>De 21 a 40 años</c:v>
                </c:pt>
                <c:pt idx="1">
                  <c:v>De 41 a 60 años</c:v>
                </c:pt>
                <c:pt idx="2">
                  <c:v>De 61 a 80 años</c:v>
                </c:pt>
                <c:pt idx="3">
                  <c:v>Mas de 80 años</c:v>
                </c:pt>
              </c:strCache>
            </c:strRef>
          </c:cat>
          <c:val>
            <c:numRef>
              <c:f>Hoja1!$E$26:$E$29</c:f>
              <c:numCache>
                <c:formatCode>###0</c:formatCode>
                <c:ptCount val="4"/>
                <c:pt idx="0" formatCode="###0.0">
                  <c:v>12.244897959183673</c:v>
                </c:pt>
                <c:pt idx="1">
                  <c:v>51.020408163265309</c:v>
                </c:pt>
                <c:pt idx="2" formatCode="###0.0">
                  <c:v>34.693877551020407</c:v>
                </c:pt>
                <c:pt idx="3" formatCode="###0.0">
                  <c:v>2.0408163265306123</c:v>
                </c:pt>
              </c:numCache>
            </c:numRef>
          </c:val>
          <c:extLst>
            <c:ext xmlns:c16="http://schemas.microsoft.com/office/drawing/2014/chart" uri="{C3380CC4-5D6E-409C-BE32-E72D297353CC}">
              <c16:uniqueId val="{00000000-CC33-4BA5-9444-CF287767A707}"/>
            </c:ext>
          </c:extLst>
        </c:ser>
        <c:dLbls>
          <c:showLegendKey val="0"/>
          <c:showVal val="0"/>
          <c:showCatName val="0"/>
          <c:showSerName val="0"/>
          <c:showPercent val="0"/>
          <c:showBubbleSize val="0"/>
        </c:dLbls>
        <c:gapWidth val="65"/>
        <c:shape val="box"/>
        <c:axId val="185933824"/>
        <c:axId val="185935360"/>
        <c:axId val="0"/>
      </c:bar3DChart>
      <c:catAx>
        <c:axId val="185933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185935360"/>
        <c:crosses val="autoZero"/>
        <c:auto val="1"/>
        <c:lblAlgn val="ctr"/>
        <c:lblOffset val="100"/>
        <c:noMultiLvlLbl val="0"/>
      </c:catAx>
      <c:valAx>
        <c:axId val="1859353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593382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MX" sz="1200"/>
              <a:t>HASTA QUE PUNTO TIENE OPORTUNIDAD DE REALIZAR ACTIVIDADES DE OCIO</a:t>
            </a:r>
          </a:p>
        </c:rich>
      </c:tx>
      <c:layout>
        <c:manualLayout>
          <c:xMode val="edge"/>
          <c:yMode val="edge"/>
          <c:x val="0.15229093081089154"/>
          <c:y val="3.4241568860496219E-3"/>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442038495188101E-2"/>
          <c:y val="0.15768518518518518"/>
          <c:w val="0.89019685039370078"/>
          <c:h val="0.61135134149897918"/>
        </c:manualLayout>
      </c:layout>
      <c:bar3DChart>
        <c:barDir val="col"/>
        <c:grouping val="clustered"/>
        <c:varyColors val="0"/>
        <c:ser>
          <c:idx val="0"/>
          <c:order val="0"/>
          <c:tx>
            <c:strRef>
              <c:f>Hoja2!$E$103</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Hoja2!$C$104:$C$107</c:f>
              <c:strCache>
                <c:ptCount val="4"/>
                <c:pt idx="0">
                  <c:v>Nada</c:v>
                </c:pt>
                <c:pt idx="1">
                  <c:v>Un poco</c:v>
                </c:pt>
                <c:pt idx="2">
                  <c:v>Lo normal</c:v>
                </c:pt>
                <c:pt idx="3">
                  <c:v>Bastante</c:v>
                </c:pt>
              </c:strCache>
            </c:strRef>
          </c:cat>
          <c:val>
            <c:numRef>
              <c:f>Hoja2!$E$104:$E$107</c:f>
              <c:numCache>
                <c:formatCode>###0.0</c:formatCode>
                <c:ptCount val="4"/>
                <c:pt idx="0">
                  <c:v>11.224489795918368</c:v>
                </c:pt>
                <c:pt idx="1">
                  <c:v>57.142857142857139</c:v>
                </c:pt>
                <c:pt idx="2">
                  <c:v>24.489795918367346</c:v>
                </c:pt>
                <c:pt idx="3">
                  <c:v>7.1428571428571423</c:v>
                </c:pt>
              </c:numCache>
            </c:numRef>
          </c:val>
          <c:extLst>
            <c:ext xmlns:c16="http://schemas.microsoft.com/office/drawing/2014/chart" uri="{C3380CC4-5D6E-409C-BE32-E72D297353CC}">
              <c16:uniqueId val="{00000000-A051-45D8-B2D1-B3D7EBB9A3BA}"/>
            </c:ext>
          </c:extLst>
        </c:ser>
        <c:dLbls>
          <c:showLegendKey val="0"/>
          <c:showVal val="0"/>
          <c:showCatName val="0"/>
          <c:showSerName val="0"/>
          <c:showPercent val="0"/>
          <c:showBubbleSize val="0"/>
        </c:dLbls>
        <c:gapWidth val="65"/>
        <c:shape val="box"/>
        <c:axId val="214025728"/>
        <c:axId val="214027264"/>
        <c:axId val="0"/>
      </c:bar3DChart>
      <c:catAx>
        <c:axId val="214025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14027264"/>
        <c:crosses val="autoZero"/>
        <c:auto val="1"/>
        <c:lblAlgn val="ctr"/>
        <c:lblOffset val="100"/>
        <c:noMultiLvlLbl val="0"/>
      </c:catAx>
      <c:valAx>
        <c:axId val="214027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0257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s-EC" sz="1200"/>
              <a:t>ES CAPAZ DE DESPLAZARSE DE UN LUGAR A OTRO</a:t>
            </a:r>
            <a:endParaRPr lang="en-US" sz="12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212037037037037"/>
          <c:w val="0.88389129483814521"/>
          <c:h val="0.64942949839603381"/>
        </c:manualLayout>
      </c:layout>
      <c:bar3DChart>
        <c:barDir val="col"/>
        <c:grouping val="clustered"/>
        <c:varyColors val="0"/>
        <c:ser>
          <c:idx val="0"/>
          <c:order val="0"/>
          <c:tx>
            <c:strRef>
              <c:f>Hoja2!$E$113</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Hoja2!$C$114:$C$117</c:f>
              <c:strCache>
                <c:ptCount val="4"/>
                <c:pt idx="0">
                  <c:v>Nada</c:v>
                </c:pt>
                <c:pt idx="1">
                  <c:v>Un poco</c:v>
                </c:pt>
                <c:pt idx="2">
                  <c:v>Lo normal</c:v>
                </c:pt>
                <c:pt idx="3">
                  <c:v>Bastante</c:v>
                </c:pt>
              </c:strCache>
            </c:strRef>
          </c:cat>
          <c:val>
            <c:numRef>
              <c:f>Hoja2!$E$114:$E$117</c:f>
              <c:numCache>
                <c:formatCode>###0.0</c:formatCode>
                <c:ptCount val="4"/>
                <c:pt idx="0">
                  <c:v>4.0816326530612246</c:v>
                </c:pt>
                <c:pt idx="1">
                  <c:v>37.755102040816325</c:v>
                </c:pt>
                <c:pt idx="2">
                  <c:v>51.020408163265309</c:v>
                </c:pt>
                <c:pt idx="3">
                  <c:v>7.1428571428571423</c:v>
                </c:pt>
              </c:numCache>
            </c:numRef>
          </c:val>
          <c:extLst>
            <c:ext xmlns:c16="http://schemas.microsoft.com/office/drawing/2014/chart" uri="{C3380CC4-5D6E-409C-BE32-E72D297353CC}">
              <c16:uniqueId val="{00000000-2656-43A6-80F9-1D4A623E4D53}"/>
            </c:ext>
          </c:extLst>
        </c:ser>
        <c:dLbls>
          <c:showLegendKey val="0"/>
          <c:showVal val="0"/>
          <c:showCatName val="0"/>
          <c:showSerName val="0"/>
          <c:showPercent val="0"/>
          <c:showBubbleSize val="0"/>
        </c:dLbls>
        <c:gapWidth val="150"/>
        <c:shape val="box"/>
        <c:axId val="214053632"/>
        <c:axId val="214055168"/>
        <c:axId val="0"/>
      </c:bar3DChart>
      <c:catAx>
        <c:axId val="21405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14055168"/>
        <c:crosses val="autoZero"/>
        <c:auto val="1"/>
        <c:lblAlgn val="ctr"/>
        <c:lblOffset val="100"/>
        <c:noMultiLvlLbl val="0"/>
      </c:catAx>
      <c:valAx>
        <c:axId val="2140551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053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CON SU SUEÑO</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12780330238424E-2"/>
          <c:y val="0.17171296296296296"/>
          <c:w val="0.89645756974608959"/>
          <c:h val="0.56816382327209103"/>
        </c:manualLayout>
      </c:layout>
      <c:bar3DChart>
        <c:barDir val="col"/>
        <c:grouping val="clustered"/>
        <c:varyColors val="0"/>
        <c:ser>
          <c:idx val="0"/>
          <c:order val="0"/>
          <c:tx>
            <c:strRef>
              <c:f>Hoja2!$E$126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Hoja2!$C$127:$C$131</c:f>
              <c:strCache>
                <c:ptCount val="5"/>
                <c:pt idx="0">
                  <c:v>Muy insatisfecho</c:v>
                </c:pt>
                <c:pt idx="1">
                  <c:v>Poco</c:v>
                </c:pt>
                <c:pt idx="2">
                  <c:v>Lo normal</c:v>
                </c:pt>
                <c:pt idx="3">
                  <c:v>Bastante satisfecho</c:v>
                </c:pt>
                <c:pt idx="4">
                  <c:v>Muy satisfecho</c:v>
                </c:pt>
              </c:strCache>
            </c:strRef>
          </c:cat>
          <c:val>
            <c:numRef>
              <c:f>Hoja2!$E$127:$E$131</c:f>
              <c:numCache>
                <c:formatCode>###0.0</c:formatCode>
                <c:ptCount val="5"/>
                <c:pt idx="0">
                  <c:v>10.204081632653061</c:v>
                </c:pt>
                <c:pt idx="1">
                  <c:v>42.857142857142854</c:v>
                </c:pt>
                <c:pt idx="2">
                  <c:v>37.755102040816325</c:v>
                </c:pt>
                <c:pt idx="3">
                  <c:v>8.1632653061224492</c:v>
                </c:pt>
                <c:pt idx="4">
                  <c:v>1.0204081632653061</c:v>
                </c:pt>
              </c:numCache>
            </c:numRef>
          </c:val>
          <c:extLst>
            <c:ext xmlns:c16="http://schemas.microsoft.com/office/drawing/2014/chart" uri="{C3380CC4-5D6E-409C-BE32-E72D297353CC}">
              <c16:uniqueId val="{00000000-F82F-445A-A243-833E97D9132E}"/>
            </c:ext>
          </c:extLst>
        </c:ser>
        <c:dLbls>
          <c:showLegendKey val="0"/>
          <c:showVal val="0"/>
          <c:showCatName val="0"/>
          <c:showSerName val="0"/>
          <c:showPercent val="0"/>
          <c:showBubbleSize val="0"/>
        </c:dLbls>
        <c:gapWidth val="150"/>
        <c:shape val="box"/>
        <c:axId val="214081536"/>
        <c:axId val="214083072"/>
        <c:axId val="0"/>
      </c:bar3DChart>
      <c:catAx>
        <c:axId val="214081536"/>
        <c:scaling>
          <c:orientation val="minMax"/>
        </c:scaling>
        <c:delete val="1"/>
        <c:axPos val="b"/>
        <c:numFmt formatCode="General" sourceLinked="1"/>
        <c:majorTickMark val="none"/>
        <c:minorTickMark val="none"/>
        <c:tickLblPos val="nextTo"/>
        <c:crossAx val="214083072"/>
        <c:crosses val="autoZero"/>
        <c:auto val="1"/>
        <c:lblAlgn val="ctr"/>
        <c:lblOffset val="100"/>
        <c:noMultiLvlLbl val="0"/>
      </c:catAx>
      <c:valAx>
        <c:axId val="2140830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0815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COMO DE SATISFECHO ESTÁ CON SU HABILIDAD PARA REALIZAR SUS ACTIVIDADES DE LA VIDA DIARIA</a:t>
            </a:r>
          </a:p>
        </c:rich>
      </c:tx>
      <c:layout>
        <c:manualLayout>
          <c:xMode val="edge"/>
          <c:yMode val="edge"/>
          <c:x val="0.12249999999999997"/>
          <c:y val="1.3888888888888888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331146106736656E-2"/>
          <c:y val="0.22410287255759692"/>
          <c:w val="0.73197134733158353"/>
          <c:h val="0.7707757363662876"/>
        </c:manualLayout>
      </c:layout>
      <c:pie3DChart>
        <c:varyColors val="1"/>
        <c:ser>
          <c:idx val="0"/>
          <c:order val="0"/>
          <c:tx>
            <c:strRef>
              <c:f>Hoja3!$E$3</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88-43E1-9231-608EF5F3F03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88-43E1-9231-608EF5F3F03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88-43E1-9231-608EF5F3F03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C88-43E1-9231-608EF5F3F03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C88-43E1-9231-608EF5F3F031}"/>
              </c:ext>
            </c:extLst>
          </c:dPt>
          <c:dLbls>
            <c:dLbl>
              <c:idx val="4"/>
              <c:layout>
                <c:manualLayout>
                  <c:x val="1.1763670166229222E-2"/>
                  <c:y val="0.234174321959754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C88-43E1-9231-608EF5F3F03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Hoja3!$C$4:$C$8</c:f>
              <c:strCache>
                <c:ptCount val="5"/>
                <c:pt idx="0">
                  <c:v>Muy insatisfecho</c:v>
                </c:pt>
                <c:pt idx="1">
                  <c:v>Poco</c:v>
                </c:pt>
                <c:pt idx="2">
                  <c:v>Lo normal</c:v>
                </c:pt>
                <c:pt idx="3">
                  <c:v>Bastante satisfecho</c:v>
                </c:pt>
                <c:pt idx="4">
                  <c:v>Muy satisfecho</c:v>
                </c:pt>
              </c:strCache>
            </c:strRef>
          </c:cat>
          <c:val>
            <c:numRef>
              <c:f>Hoja3!$E$4:$E$8</c:f>
              <c:numCache>
                <c:formatCode>###0.0</c:formatCode>
                <c:ptCount val="5"/>
                <c:pt idx="0">
                  <c:v>14.285714285714285</c:v>
                </c:pt>
                <c:pt idx="1">
                  <c:v>46.938775510204081</c:v>
                </c:pt>
                <c:pt idx="2">
                  <c:v>31.632653061224492</c:v>
                </c:pt>
                <c:pt idx="3">
                  <c:v>6.1224489795918364</c:v>
                </c:pt>
                <c:pt idx="4">
                  <c:v>1.0204081632653061</c:v>
                </c:pt>
              </c:numCache>
            </c:numRef>
          </c:val>
          <c:extLst>
            <c:ext xmlns:c16="http://schemas.microsoft.com/office/drawing/2014/chart" uri="{C3380CC4-5D6E-409C-BE32-E72D297353CC}">
              <c16:uniqueId val="{0000000A-9C88-43E1-9231-608EF5F3F031}"/>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CON SU CAPACIDAD DE TRABAJO</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997594050743651E-2"/>
          <c:y val="0.21842592592592591"/>
          <c:w val="0.88389129483814521"/>
          <c:h val="0.54907881306503359"/>
        </c:manualLayout>
      </c:layout>
      <c:bar3DChart>
        <c:barDir val="col"/>
        <c:grouping val="clustered"/>
        <c:varyColors val="0"/>
        <c:ser>
          <c:idx val="0"/>
          <c:order val="0"/>
          <c:tx>
            <c:strRef>
              <c:f>Hoja3!$E$16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Hoja3!$C$17:$C$20</c:f>
              <c:strCache>
                <c:ptCount val="4"/>
                <c:pt idx="0">
                  <c:v>Muy insatisfecho</c:v>
                </c:pt>
                <c:pt idx="1">
                  <c:v>Poco</c:v>
                </c:pt>
                <c:pt idx="2">
                  <c:v>Lo normal</c:v>
                </c:pt>
                <c:pt idx="3">
                  <c:v>Bastante satisfecho</c:v>
                </c:pt>
              </c:strCache>
            </c:strRef>
          </c:cat>
          <c:val>
            <c:numRef>
              <c:f>Hoja3!$E$17:$E$20</c:f>
              <c:numCache>
                <c:formatCode>###0.0</c:formatCode>
                <c:ptCount val="4"/>
                <c:pt idx="0">
                  <c:v>9.183673469387756</c:v>
                </c:pt>
                <c:pt idx="1">
                  <c:v>47.959183673469383</c:v>
                </c:pt>
                <c:pt idx="2">
                  <c:v>37.755102040816325</c:v>
                </c:pt>
                <c:pt idx="3">
                  <c:v>5.1020408163265305</c:v>
                </c:pt>
              </c:numCache>
            </c:numRef>
          </c:val>
          <c:extLst>
            <c:ext xmlns:c16="http://schemas.microsoft.com/office/drawing/2014/chart" uri="{C3380CC4-5D6E-409C-BE32-E72D297353CC}">
              <c16:uniqueId val="{00000000-21A0-4DFE-B6FF-301166896772}"/>
            </c:ext>
          </c:extLst>
        </c:ser>
        <c:dLbls>
          <c:showLegendKey val="0"/>
          <c:showVal val="0"/>
          <c:showCatName val="0"/>
          <c:showSerName val="0"/>
          <c:showPercent val="0"/>
          <c:showBubbleSize val="0"/>
        </c:dLbls>
        <c:gapWidth val="150"/>
        <c:shape val="box"/>
        <c:axId val="214130688"/>
        <c:axId val="214132224"/>
        <c:axId val="0"/>
      </c:bar3DChart>
      <c:catAx>
        <c:axId val="214130688"/>
        <c:scaling>
          <c:orientation val="minMax"/>
        </c:scaling>
        <c:delete val="1"/>
        <c:axPos val="b"/>
        <c:numFmt formatCode="General" sourceLinked="1"/>
        <c:majorTickMark val="none"/>
        <c:minorTickMark val="none"/>
        <c:tickLblPos val="nextTo"/>
        <c:crossAx val="214132224"/>
        <c:crosses val="autoZero"/>
        <c:auto val="1"/>
        <c:lblAlgn val="ctr"/>
        <c:lblOffset val="100"/>
        <c:noMultiLvlLbl val="0"/>
      </c:catAx>
      <c:valAx>
        <c:axId val="2141322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1306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DE SÍ MISMO</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3636154855643046"/>
          <c:w val="0.90889129483814524"/>
          <c:h val="0.6422378973461651"/>
        </c:manualLayout>
      </c:layout>
      <c:bar3DChart>
        <c:barDir val="col"/>
        <c:grouping val="clustered"/>
        <c:varyColors val="0"/>
        <c:ser>
          <c:idx val="0"/>
          <c:order val="0"/>
          <c:tx>
            <c:strRef>
              <c:f>Hoja3!$E$26</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Hoja3!$C$27:$C$31</c:f>
              <c:strCache>
                <c:ptCount val="5"/>
                <c:pt idx="0">
                  <c:v>Muy insatisfecho</c:v>
                </c:pt>
                <c:pt idx="1">
                  <c:v>Poco</c:v>
                </c:pt>
                <c:pt idx="2">
                  <c:v>Lo normal</c:v>
                </c:pt>
                <c:pt idx="3">
                  <c:v>Bastante satisfecho</c:v>
                </c:pt>
                <c:pt idx="4">
                  <c:v>Muy satisfecho</c:v>
                </c:pt>
              </c:strCache>
            </c:strRef>
          </c:cat>
          <c:val>
            <c:numRef>
              <c:f>Hoja3!$E$27:$E$31</c:f>
              <c:numCache>
                <c:formatCode>###0.0</c:formatCode>
                <c:ptCount val="5"/>
                <c:pt idx="0">
                  <c:v>3.0612244897959182</c:v>
                </c:pt>
                <c:pt idx="1">
                  <c:v>27.551020408163261</c:v>
                </c:pt>
                <c:pt idx="2">
                  <c:v>51.020408163265309</c:v>
                </c:pt>
                <c:pt idx="3">
                  <c:v>16.326530612244898</c:v>
                </c:pt>
                <c:pt idx="4">
                  <c:v>2.0408163265306123</c:v>
                </c:pt>
              </c:numCache>
            </c:numRef>
          </c:val>
          <c:extLst>
            <c:ext xmlns:c16="http://schemas.microsoft.com/office/drawing/2014/chart" uri="{C3380CC4-5D6E-409C-BE32-E72D297353CC}">
              <c16:uniqueId val="{00000000-2C53-455D-9ADC-E931017B661D}"/>
            </c:ext>
          </c:extLst>
        </c:ser>
        <c:dLbls>
          <c:showLegendKey val="0"/>
          <c:showVal val="0"/>
          <c:showCatName val="0"/>
          <c:showSerName val="0"/>
          <c:showPercent val="0"/>
          <c:showBubbleSize val="0"/>
        </c:dLbls>
        <c:gapWidth val="65"/>
        <c:shape val="box"/>
        <c:axId val="214162432"/>
        <c:axId val="214164224"/>
        <c:axId val="0"/>
      </c:bar3DChart>
      <c:catAx>
        <c:axId val="214162432"/>
        <c:scaling>
          <c:orientation val="minMax"/>
        </c:scaling>
        <c:delete val="1"/>
        <c:axPos val="b"/>
        <c:numFmt formatCode="General" sourceLinked="1"/>
        <c:majorTickMark val="none"/>
        <c:minorTickMark val="none"/>
        <c:tickLblPos val="nextTo"/>
        <c:crossAx val="214164224"/>
        <c:crosses val="autoZero"/>
        <c:auto val="1"/>
        <c:lblAlgn val="ctr"/>
        <c:lblOffset val="100"/>
        <c:noMultiLvlLbl val="0"/>
      </c:catAx>
      <c:valAx>
        <c:axId val="2141642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1624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COMO DE SATISFECHO ESTÁ CON SUS RELACIONES PERSONALES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53430862642456E-2"/>
          <c:y val="0.14562705486058095"/>
          <c:w val="0.8925180587756254"/>
          <c:h val="0.61864892589325182"/>
        </c:manualLayout>
      </c:layout>
      <c:bar3DChart>
        <c:barDir val="col"/>
        <c:grouping val="clustered"/>
        <c:varyColors val="0"/>
        <c:ser>
          <c:idx val="0"/>
          <c:order val="0"/>
          <c:tx>
            <c:strRef>
              <c:f>Hoja3!$E$37</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Hoja3!$C$38:$C$42</c:f>
              <c:strCache>
                <c:ptCount val="5"/>
                <c:pt idx="0">
                  <c:v>Muy insatisfecho</c:v>
                </c:pt>
                <c:pt idx="1">
                  <c:v>Poco</c:v>
                </c:pt>
                <c:pt idx="2">
                  <c:v>Lo normal</c:v>
                </c:pt>
                <c:pt idx="3">
                  <c:v>Bastante satisfecho</c:v>
                </c:pt>
                <c:pt idx="4">
                  <c:v>Muy satisfecho</c:v>
                </c:pt>
              </c:strCache>
            </c:strRef>
          </c:cat>
          <c:val>
            <c:numRef>
              <c:f>Hoja3!$E$38:$E$42</c:f>
              <c:numCache>
                <c:formatCode>###0.0</c:formatCode>
                <c:ptCount val="5"/>
                <c:pt idx="0">
                  <c:v>4.0816326530612246</c:v>
                </c:pt>
                <c:pt idx="1">
                  <c:v>22.448979591836736</c:v>
                </c:pt>
                <c:pt idx="2">
                  <c:v>52.040816326530617</c:v>
                </c:pt>
                <c:pt idx="3">
                  <c:v>19.387755102040817</c:v>
                </c:pt>
                <c:pt idx="4">
                  <c:v>2.0408163265306123</c:v>
                </c:pt>
              </c:numCache>
            </c:numRef>
          </c:val>
          <c:extLst>
            <c:ext xmlns:c16="http://schemas.microsoft.com/office/drawing/2014/chart" uri="{C3380CC4-5D6E-409C-BE32-E72D297353CC}">
              <c16:uniqueId val="{00000000-35BE-40A6-B67C-F50F568071A1}"/>
            </c:ext>
          </c:extLst>
        </c:ser>
        <c:dLbls>
          <c:showLegendKey val="0"/>
          <c:showVal val="0"/>
          <c:showCatName val="0"/>
          <c:showSerName val="0"/>
          <c:showPercent val="0"/>
          <c:showBubbleSize val="0"/>
        </c:dLbls>
        <c:gapWidth val="65"/>
        <c:shape val="box"/>
        <c:axId val="214186240"/>
        <c:axId val="214188032"/>
        <c:axId val="0"/>
      </c:bar3DChart>
      <c:catAx>
        <c:axId val="214186240"/>
        <c:scaling>
          <c:orientation val="minMax"/>
        </c:scaling>
        <c:delete val="1"/>
        <c:axPos val="b"/>
        <c:numFmt formatCode="General" sourceLinked="1"/>
        <c:majorTickMark val="none"/>
        <c:minorTickMark val="none"/>
        <c:tickLblPos val="nextTo"/>
        <c:crossAx val="214188032"/>
        <c:crosses val="autoZero"/>
        <c:auto val="1"/>
        <c:lblAlgn val="ctr"/>
        <c:lblOffset val="100"/>
        <c:noMultiLvlLbl val="0"/>
      </c:catAx>
      <c:valAx>
        <c:axId val="2141880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186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400"/>
              <a:t>COMO DE SATISFECHO ESTÁ CON SU VIDA SEXUAL</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7844488188976379"/>
          <c:w val="0.90889129483814524"/>
          <c:h val="0.60015456401283174"/>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Hoja3!$C$49:$C$53</c:f>
              <c:strCache>
                <c:ptCount val="5"/>
                <c:pt idx="0">
                  <c:v>Muy insatisfecho</c:v>
                </c:pt>
                <c:pt idx="1">
                  <c:v>Poco</c:v>
                </c:pt>
                <c:pt idx="2">
                  <c:v>Lo normal</c:v>
                </c:pt>
                <c:pt idx="3">
                  <c:v>Bastante satisfecho</c:v>
                </c:pt>
                <c:pt idx="4">
                  <c:v>Muy satisfecho</c:v>
                </c:pt>
              </c:strCache>
            </c:strRef>
          </c:cat>
          <c:val>
            <c:numRef>
              <c:f>Hoja3!$E$49:$E$53</c:f>
              <c:numCache>
                <c:formatCode>###0.0</c:formatCode>
                <c:ptCount val="5"/>
                <c:pt idx="0">
                  <c:v>15.306122448979592</c:v>
                </c:pt>
                <c:pt idx="1">
                  <c:v>34.693877551020407</c:v>
                </c:pt>
                <c:pt idx="2">
                  <c:v>40.816326530612244</c:v>
                </c:pt>
                <c:pt idx="3">
                  <c:v>7.1428571428571423</c:v>
                </c:pt>
                <c:pt idx="4">
                  <c:v>2.0408163265306123</c:v>
                </c:pt>
              </c:numCache>
            </c:numRef>
          </c:val>
          <c:extLst>
            <c:ext xmlns:c16="http://schemas.microsoft.com/office/drawing/2014/chart" uri="{C3380CC4-5D6E-409C-BE32-E72D297353CC}">
              <c16:uniqueId val="{00000000-3702-4DF5-82A7-1EF75875968F}"/>
            </c:ext>
          </c:extLst>
        </c:ser>
        <c:dLbls>
          <c:showLegendKey val="0"/>
          <c:showVal val="0"/>
          <c:showCatName val="0"/>
          <c:showSerName val="0"/>
          <c:showPercent val="0"/>
          <c:showBubbleSize val="0"/>
        </c:dLbls>
        <c:gapWidth val="150"/>
        <c:shape val="box"/>
        <c:axId val="214222336"/>
        <c:axId val="214223872"/>
        <c:axId val="0"/>
      </c:bar3DChart>
      <c:catAx>
        <c:axId val="214222336"/>
        <c:scaling>
          <c:orientation val="minMax"/>
        </c:scaling>
        <c:delete val="1"/>
        <c:axPos val="b"/>
        <c:numFmt formatCode="General" sourceLinked="1"/>
        <c:majorTickMark val="none"/>
        <c:minorTickMark val="none"/>
        <c:tickLblPos val="nextTo"/>
        <c:crossAx val="214223872"/>
        <c:crosses val="autoZero"/>
        <c:auto val="1"/>
        <c:lblAlgn val="ctr"/>
        <c:lblOffset val="100"/>
        <c:noMultiLvlLbl val="0"/>
      </c:catAx>
      <c:valAx>
        <c:axId val="2142238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2223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CON EL APOYO QUE OBTIENE DE SUS AMIGOS</a:t>
            </a:r>
          </a:p>
        </c:rich>
      </c:tx>
      <c:layout>
        <c:manualLayout>
          <c:xMode val="edge"/>
          <c:yMode val="edge"/>
          <c:x val="0.10673600174978129"/>
          <c:y val="9.2592592592592587E-3"/>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219816272965883E-2"/>
          <c:y val="0.19064814814814818"/>
          <c:w val="0.88389129483814521"/>
          <c:h val="0.58626567512394279"/>
        </c:manualLayout>
      </c:layout>
      <c:bar3DChart>
        <c:barDir val="col"/>
        <c:grouping val="clustered"/>
        <c:varyColors val="0"/>
        <c:ser>
          <c:idx val="0"/>
          <c:order val="0"/>
          <c:tx>
            <c:strRef>
              <c:f>Hoja3!$E$60</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Hoja3!$C$61:$C$65</c:f>
              <c:strCache>
                <c:ptCount val="5"/>
                <c:pt idx="0">
                  <c:v>Muy insatisfecho</c:v>
                </c:pt>
                <c:pt idx="1">
                  <c:v>Poco</c:v>
                </c:pt>
                <c:pt idx="2">
                  <c:v>Lo normal</c:v>
                </c:pt>
                <c:pt idx="3">
                  <c:v>Bastante satisfecho</c:v>
                </c:pt>
                <c:pt idx="4">
                  <c:v>Muy satisfecho</c:v>
                </c:pt>
              </c:strCache>
            </c:strRef>
          </c:cat>
          <c:val>
            <c:numRef>
              <c:f>Hoja3!$E$61:$E$65</c:f>
              <c:numCache>
                <c:formatCode>###0.0</c:formatCode>
                <c:ptCount val="5"/>
                <c:pt idx="0">
                  <c:v>5.1020408163265305</c:v>
                </c:pt>
                <c:pt idx="1">
                  <c:v>27.551020408163261</c:v>
                </c:pt>
                <c:pt idx="2">
                  <c:v>45.91836734693878</c:v>
                </c:pt>
                <c:pt idx="3">
                  <c:v>18.367346938775512</c:v>
                </c:pt>
                <c:pt idx="4">
                  <c:v>3.0612244897959182</c:v>
                </c:pt>
              </c:numCache>
            </c:numRef>
          </c:val>
          <c:extLst>
            <c:ext xmlns:c16="http://schemas.microsoft.com/office/drawing/2014/chart" uri="{C3380CC4-5D6E-409C-BE32-E72D297353CC}">
              <c16:uniqueId val="{00000000-BBFE-46EA-B3E0-0AB38D7207B4}"/>
            </c:ext>
          </c:extLst>
        </c:ser>
        <c:dLbls>
          <c:showLegendKey val="0"/>
          <c:showVal val="0"/>
          <c:showCatName val="0"/>
          <c:showSerName val="0"/>
          <c:showPercent val="0"/>
          <c:showBubbleSize val="0"/>
        </c:dLbls>
        <c:gapWidth val="150"/>
        <c:shape val="box"/>
        <c:axId val="214246144"/>
        <c:axId val="214247680"/>
        <c:axId val="0"/>
      </c:bar3DChart>
      <c:catAx>
        <c:axId val="214246144"/>
        <c:scaling>
          <c:orientation val="minMax"/>
        </c:scaling>
        <c:delete val="1"/>
        <c:axPos val="b"/>
        <c:numFmt formatCode="General" sourceLinked="1"/>
        <c:majorTickMark val="none"/>
        <c:minorTickMark val="none"/>
        <c:tickLblPos val="nextTo"/>
        <c:crossAx val="214247680"/>
        <c:crosses val="autoZero"/>
        <c:auto val="1"/>
        <c:lblAlgn val="ctr"/>
        <c:lblOffset val="100"/>
        <c:noMultiLvlLbl val="0"/>
      </c:catAx>
      <c:valAx>
        <c:axId val="2142476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2461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DE LAS CONDICIONES DEL LUGAR DONDE VIVE</a:t>
            </a:r>
          </a:p>
        </c:rich>
      </c:tx>
      <c:layout>
        <c:manualLayout>
          <c:xMode val="edge"/>
          <c:yMode val="edge"/>
          <c:x val="0.17747222222222223"/>
          <c:y val="0"/>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9233377077865266"/>
          <c:w val="0.88389129483814521"/>
          <c:h val="0.58626567512394279"/>
        </c:manualLayout>
      </c:layout>
      <c:bar3DChart>
        <c:barDir val="col"/>
        <c:grouping val="clustered"/>
        <c:varyColors val="0"/>
        <c:ser>
          <c:idx val="0"/>
          <c:order val="0"/>
          <c:tx>
            <c:strRef>
              <c:f>Hoja3!$E$73</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Hoja3!$C$74:$C$78</c:f>
              <c:strCache>
                <c:ptCount val="5"/>
                <c:pt idx="0">
                  <c:v>Muy insatisfecho</c:v>
                </c:pt>
                <c:pt idx="1">
                  <c:v>Poco</c:v>
                </c:pt>
                <c:pt idx="2">
                  <c:v>Lo normal</c:v>
                </c:pt>
                <c:pt idx="3">
                  <c:v>Bastante satisfecho</c:v>
                </c:pt>
                <c:pt idx="4">
                  <c:v>Muy satisfecho</c:v>
                </c:pt>
              </c:strCache>
            </c:strRef>
          </c:cat>
          <c:val>
            <c:numRef>
              <c:f>Hoja3!$E$74:$E$78</c:f>
              <c:numCache>
                <c:formatCode>###0.0</c:formatCode>
                <c:ptCount val="5"/>
                <c:pt idx="0">
                  <c:v>1.0204081632653061</c:v>
                </c:pt>
                <c:pt idx="1">
                  <c:v>13.26530612244898</c:v>
                </c:pt>
                <c:pt idx="2">
                  <c:v>59.183673469387756</c:v>
                </c:pt>
                <c:pt idx="3">
                  <c:v>25.510204081632654</c:v>
                </c:pt>
                <c:pt idx="4">
                  <c:v>1.0204081632653061</c:v>
                </c:pt>
              </c:numCache>
            </c:numRef>
          </c:val>
          <c:extLst>
            <c:ext xmlns:c16="http://schemas.microsoft.com/office/drawing/2014/chart" uri="{C3380CC4-5D6E-409C-BE32-E72D297353CC}">
              <c16:uniqueId val="{00000000-3BCC-4B08-BE98-5276576B5021}"/>
            </c:ext>
          </c:extLst>
        </c:ser>
        <c:dLbls>
          <c:showLegendKey val="0"/>
          <c:showVal val="0"/>
          <c:showCatName val="0"/>
          <c:showSerName val="0"/>
          <c:showPercent val="0"/>
          <c:showBubbleSize val="0"/>
        </c:dLbls>
        <c:gapWidth val="150"/>
        <c:shape val="box"/>
        <c:axId val="214286336"/>
        <c:axId val="214287872"/>
        <c:axId val="0"/>
      </c:bar3DChart>
      <c:catAx>
        <c:axId val="214286336"/>
        <c:scaling>
          <c:orientation val="minMax"/>
        </c:scaling>
        <c:delete val="1"/>
        <c:axPos val="b"/>
        <c:numFmt formatCode="General" sourceLinked="1"/>
        <c:majorTickMark val="none"/>
        <c:minorTickMark val="none"/>
        <c:tickLblPos val="nextTo"/>
        <c:crossAx val="214287872"/>
        <c:crosses val="autoZero"/>
        <c:auto val="1"/>
        <c:lblAlgn val="ctr"/>
        <c:lblOffset val="100"/>
        <c:noMultiLvlLbl val="0"/>
      </c:catAx>
      <c:valAx>
        <c:axId val="2142878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42863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MX" sz="1400" b="1" i="0">
                <a:effectLst/>
              </a:rPr>
              <a:t>TIEMPO DE REALIZACIÓN DE HEMODIÁLISIS</a:t>
            </a:r>
            <a:endParaRPr lang="es-MX" sz="1400" i="1">
              <a:effectLst/>
            </a:endParaRPr>
          </a:p>
        </c:rich>
      </c:tx>
      <c:layout>
        <c:manualLayout>
          <c:xMode val="edge"/>
          <c:yMode val="edge"/>
          <c:x val="0.10308001637410004"/>
          <c:y val="4.8667392185732884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8E-3"/>
          <c:y val="0.20341596194618977"/>
          <c:w val="0.86054132373724779"/>
          <c:h val="0.79195439151808444"/>
        </c:manualLayout>
      </c:layout>
      <c:pie3DChart>
        <c:varyColors val="1"/>
        <c:ser>
          <c:idx val="0"/>
          <c:order val="0"/>
          <c:tx>
            <c:strRef>
              <c:f>Hoja1!$D$3</c:f>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6C-48EC-B356-32BECC364FF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6C-48EC-B356-32BECC364FF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Hoja1!$C$4:$C$5</c:f>
              <c:strCache>
                <c:ptCount val="2"/>
                <c:pt idx="0">
                  <c:v>Más de 4 años</c:v>
                </c:pt>
                <c:pt idx="1">
                  <c:v>Menos de 4 años</c:v>
                </c:pt>
              </c:strCache>
            </c:strRef>
          </c:cat>
          <c:val>
            <c:numRef>
              <c:f>Hoja1!$D$4:$D$5</c:f>
              <c:numCache>
                <c:formatCode>###0</c:formatCode>
                <c:ptCount val="2"/>
                <c:pt idx="0">
                  <c:v>59</c:v>
                </c:pt>
                <c:pt idx="1">
                  <c:v>39</c:v>
                </c:pt>
              </c:numCache>
            </c:numRef>
          </c:val>
          <c:extLst>
            <c:ext xmlns:c16="http://schemas.microsoft.com/office/drawing/2014/chart" uri="{C3380CC4-5D6E-409C-BE32-E72D297353CC}">
              <c16:uniqueId val="{00000004-0E6C-48EC-B356-32BECC364FF7}"/>
            </c:ext>
          </c:extLst>
        </c:ser>
        <c:ser>
          <c:idx val="1"/>
          <c:order val="1"/>
          <c:tx>
            <c:strRef>
              <c:f>Hoja1!$E$3</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0E6C-48EC-B356-32BECC364FF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E6C-48EC-B356-32BECC364FF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Hoja1!$C$4:$C$5</c:f>
              <c:strCache>
                <c:ptCount val="2"/>
                <c:pt idx="0">
                  <c:v>Más de 4 años</c:v>
                </c:pt>
                <c:pt idx="1">
                  <c:v>Menos de 4 años</c:v>
                </c:pt>
              </c:strCache>
            </c:strRef>
          </c:cat>
          <c:val>
            <c:numRef>
              <c:f>Hoja1!$E$4:$E$5</c:f>
              <c:numCache>
                <c:formatCode>###0.0</c:formatCode>
                <c:ptCount val="2"/>
                <c:pt idx="0">
                  <c:v>60.204081632653065</c:v>
                </c:pt>
                <c:pt idx="1">
                  <c:v>39.795918367346935</c:v>
                </c:pt>
              </c:numCache>
            </c:numRef>
          </c:val>
          <c:extLst>
            <c:ext xmlns:c16="http://schemas.microsoft.com/office/drawing/2014/chart" uri="{C3380CC4-5D6E-409C-BE32-E72D297353CC}">
              <c16:uniqueId val="{00000009-0E6C-48EC-B356-32BECC364FF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CON EL ACCESO QUE TIENE A LOS SERVICIOS SANITARIOS</a:t>
            </a:r>
          </a:p>
        </c:rich>
      </c:tx>
      <c:layout>
        <c:manualLayout>
          <c:xMode val="edge"/>
          <c:yMode val="edge"/>
          <c:x val="0.14006933508311462"/>
          <c:y val="0"/>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21548191892680083"/>
          <c:w val="0.9033357392825897"/>
          <c:h val="0.61397419072615933"/>
        </c:manualLayout>
      </c:layout>
      <c:bar3DChart>
        <c:barDir val="col"/>
        <c:grouping val="clustered"/>
        <c:varyColors val="0"/>
        <c:ser>
          <c:idx val="0"/>
          <c:order val="0"/>
          <c:tx>
            <c:strRef>
              <c:f>Hoja3!$E$87</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Hoja3!$C$88:$C$90</c:f>
              <c:strCache>
                <c:ptCount val="3"/>
                <c:pt idx="0">
                  <c:v>Poco</c:v>
                </c:pt>
                <c:pt idx="1">
                  <c:v>Lo normal</c:v>
                </c:pt>
                <c:pt idx="2">
                  <c:v>Bastante satisfecho</c:v>
                </c:pt>
              </c:strCache>
            </c:strRef>
          </c:cat>
          <c:val>
            <c:numRef>
              <c:f>Hoja3!$E$88:$E$90</c:f>
              <c:numCache>
                <c:formatCode>###0.0</c:formatCode>
                <c:ptCount val="3"/>
                <c:pt idx="0">
                  <c:v>18.367346938775512</c:v>
                </c:pt>
                <c:pt idx="1">
                  <c:v>56.12244897959183</c:v>
                </c:pt>
                <c:pt idx="2">
                  <c:v>25.510204081632654</c:v>
                </c:pt>
              </c:numCache>
            </c:numRef>
          </c:val>
          <c:extLst>
            <c:ext xmlns:c16="http://schemas.microsoft.com/office/drawing/2014/chart" uri="{C3380CC4-5D6E-409C-BE32-E72D297353CC}">
              <c16:uniqueId val="{00000000-5787-4280-B379-D523B8776B0B}"/>
            </c:ext>
          </c:extLst>
        </c:ser>
        <c:dLbls>
          <c:showLegendKey val="0"/>
          <c:showVal val="0"/>
          <c:showCatName val="0"/>
          <c:showSerName val="0"/>
          <c:showPercent val="0"/>
          <c:showBubbleSize val="0"/>
        </c:dLbls>
        <c:gapWidth val="150"/>
        <c:shape val="box"/>
        <c:axId val="215362560"/>
        <c:axId val="215376640"/>
        <c:axId val="0"/>
      </c:bar3DChart>
      <c:catAx>
        <c:axId val="215362560"/>
        <c:scaling>
          <c:orientation val="minMax"/>
        </c:scaling>
        <c:delete val="1"/>
        <c:axPos val="b"/>
        <c:numFmt formatCode="General" sourceLinked="1"/>
        <c:majorTickMark val="none"/>
        <c:minorTickMark val="none"/>
        <c:tickLblPos val="nextTo"/>
        <c:crossAx val="215376640"/>
        <c:crosses val="autoZero"/>
        <c:auto val="1"/>
        <c:lblAlgn val="ctr"/>
        <c:lblOffset val="100"/>
        <c:noMultiLvlLbl val="0"/>
      </c:catAx>
      <c:valAx>
        <c:axId val="2153766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53625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COMO DE SATISFECHO ESTÁ CON LOS SERVICIOS DE TRANSPORTE DE SU ZONA</a:t>
            </a:r>
          </a:p>
        </c:rich>
      </c:tx>
      <c:layout>
        <c:manualLayout>
          <c:xMode val="edge"/>
          <c:yMode val="edge"/>
          <c:x val="0.10468044619422572"/>
          <c:y val="9.2592592592592587E-3"/>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645559930008749"/>
          <c:w val="0.91166907261592289"/>
          <c:h val="0.66033974919801697"/>
        </c:manualLayout>
      </c:layout>
      <c:bar3DChart>
        <c:barDir val="col"/>
        <c:grouping val="clustered"/>
        <c:varyColors val="0"/>
        <c:ser>
          <c:idx val="0"/>
          <c:order val="0"/>
          <c:tx>
            <c:strRef>
              <c:f>Hoja3!$E$101</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Hoja3!$C$102:$C$105</c:f>
              <c:strCache>
                <c:ptCount val="4"/>
                <c:pt idx="0">
                  <c:v>Muy insatisfecho</c:v>
                </c:pt>
                <c:pt idx="1">
                  <c:v>Poco</c:v>
                </c:pt>
                <c:pt idx="2">
                  <c:v>Lo normal</c:v>
                </c:pt>
                <c:pt idx="3">
                  <c:v>Bastante satisfecho</c:v>
                </c:pt>
              </c:strCache>
            </c:strRef>
          </c:cat>
          <c:val>
            <c:numRef>
              <c:f>Hoja3!$E$102:$E$105</c:f>
              <c:numCache>
                <c:formatCode>###0.0</c:formatCode>
                <c:ptCount val="4"/>
                <c:pt idx="0">
                  <c:v>2.0408163265306123</c:v>
                </c:pt>
                <c:pt idx="1">
                  <c:v>24.489795918367346</c:v>
                </c:pt>
                <c:pt idx="2">
                  <c:v>63.265306122448983</c:v>
                </c:pt>
                <c:pt idx="3">
                  <c:v>10.204081632653061</c:v>
                </c:pt>
              </c:numCache>
            </c:numRef>
          </c:val>
          <c:extLst>
            <c:ext xmlns:c16="http://schemas.microsoft.com/office/drawing/2014/chart" uri="{C3380CC4-5D6E-409C-BE32-E72D297353CC}">
              <c16:uniqueId val="{00000000-37BC-4B14-803C-983B7D828646}"/>
            </c:ext>
          </c:extLst>
        </c:ser>
        <c:dLbls>
          <c:showLegendKey val="0"/>
          <c:showVal val="0"/>
          <c:showCatName val="0"/>
          <c:showSerName val="0"/>
          <c:showPercent val="0"/>
          <c:showBubbleSize val="0"/>
        </c:dLbls>
        <c:gapWidth val="65"/>
        <c:shape val="box"/>
        <c:axId val="215415040"/>
        <c:axId val="215420928"/>
        <c:axId val="0"/>
      </c:bar3DChart>
      <c:catAx>
        <c:axId val="215415040"/>
        <c:scaling>
          <c:orientation val="minMax"/>
        </c:scaling>
        <c:delete val="1"/>
        <c:axPos val="b"/>
        <c:numFmt formatCode="General" sourceLinked="1"/>
        <c:majorTickMark val="none"/>
        <c:minorTickMark val="none"/>
        <c:tickLblPos val="nextTo"/>
        <c:crossAx val="215420928"/>
        <c:crosses val="autoZero"/>
        <c:auto val="1"/>
        <c:lblAlgn val="ctr"/>
        <c:lblOffset val="100"/>
        <c:noMultiLvlLbl val="0"/>
      </c:catAx>
      <c:valAx>
        <c:axId val="2154209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54150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CON QUE FRECUENCIA TIENE SENTIMIENTOS NEGATIVOS, TALES COMO TRISTEZA, DESESPERANZA, ANSIEDAD O DEPRESIÓN</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20232907779725E-2"/>
          <c:y val="0.24219488188976379"/>
          <c:w val="0.91722462817147843"/>
          <c:h val="0.58270086030912815"/>
        </c:manualLayout>
      </c:layout>
      <c:bar3DChart>
        <c:barDir val="col"/>
        <c:grouping val="clustered"/>
        <c:varyColors val="0"/>
        <c:ser>
          <c:idx val="0"/>
          <c:order val="0"/>
          <c:tx>
            <c:strRef>
              <c:f>Hoja3!$E$112</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Hoja3!$C$113:$C$117</c:f>
              <c:strCache>
                <c:ptCount val="5"/>
                <c:pt idx="0">
                  <c:v>Nunca</c:v>
                </c:pt>
                <c:pt idx="1">
                  <c:v>Raramente</c:v>
                </c:pt>
                <c:pt idx="2">
                  <c:v>Moderadamente</c:v>
                </c:pt>
                <c:pt idx="3">
                  <c:v>Frecuentemente</c:v>
                </c:pt>
                <c:pt idx="4">
                  <c:v>Siempre</c:v>
                </c:pt>
              </c:strCache>
            </c:strRef>
          </c:cat>
          <c:val>
            <c:numRef>
              <c:f>Hoja3!$E$113:$E$117</c:f>
              <c:numCache>
                <c:formatCode>###0.0</c:formatCode>
                <c:ptCount val="5"/>
                <c:pt idx="0">
                  <c:v>2.0408163265306123</c:v>
                </c:pt>
                <c:pt idx="1">
                  <c:v>50</c:v>
                </c:pt>
                <c:pt idx="2">
                  <c:v>31.632653061224492</c:v>
                </c:pt>
                <c:pt idx="3">
                  <c:v>14.285714285714285</c:v>
                </c:pt>
                <c:pt idx="4">
                  <c:v>2.0408163265306123</c:v>
                </c:pt>
              </c:numCache>
            </c:numRef>
          </c:val>
          <c:extLst>
            <c:ext xmlns:c16="http://schemas.microsoft.com/office/drawing/2014/chart" uri="{C3380CC4-5D6E-409C-BE32-E72D297353CC}">
              <c16:uniqueId val="{00000000-0BCD-4042-9ECB-66A9E72B9DBA}"/>
            </c:ext>
          </c:extLst>
        </c:ser>
        <c:dLbls>
          <c:showLegendKey val="0"/>
          <c:showVal val="0"/>
          <c:showCatName val="0"/>
          <c:showSerName val="0"/>
          <c:showPercent val="0"/>
          <c:showBubbleSize val="0"/>
        </c:dLbls>
        <c:gapWidth val="150"/>
        <c:shape val="box"/>
        <c:axId val="215492096"/>
        <c:axId val="215493632"/>
        <c:axId val="0"/>
      </c:bar3DChart>
      <c:catAx>
        <c:axId val="215492096"/>
        <c:scaling>
          <c:orientation val="minMax"/>
        </c:scaling>
        <c:delete val="1"/>
        <c:axPos val="b"/>
        <c:numFmt formatCode="General" sourceLinked="1"/>
        <c:majorTickMark val="none"/>
        <c:minorTickMark val="none"/>
        <c:tickLblPos val="nextTo"/>
        <c:crossAx val="215493632"/>
        <c:crosses val="autoZero"/>
        <c:auto val="1"/>
        <c:lblAlgn val="ctr"/>
        <c:lblOffset val="100"/>
        <c:noMultiLvlLbl val="0"/>
      </c:catAx>
      <c:valAx>
        <c:axId val="2154936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54920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CALIDAD DE VIDA</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870507711959734E-2"/>
          <c:y val="0.28696522309711286"/>
          <c:w val="0.96812949228804035"/>
          <c:h val="0.70315361621463979"/>
        </c:manualLayout>
      </c:layout>
      <c:pie3DChart>
        <c:varyColors val="1"/>
        <c:ser>
          <c:idx val="0"/>
          <c:order val="0"/>
          <c:tx>
            <c:strRef>
              <c:f>Hoja2!$E$425</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494-457F-A8D0-74772A488E6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494-457F-A8D0-74772A488E6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Hoja2!$C$426:$C$427</c:f>
              <c:strCache>
                <c:ptCount val="2"/>
                <c:pt idx="0">
                  <c:v>Calidad de vida baja</c:v>
                </c:pt>
                <c:pt idx="1">
                  <c:v>Calidad de vida media</c:v>
                </c:pt>
              </c:strCache>
            </c:strRef>
          </c:cat>
          <c:val>
            <c:numRef>
              <c:f>Hoja2!$E$426:$E$427</c:f>
              <c:numCache>
                <c:formatCode>###0.0</c:formatCode>
                <c:ptCount val="2"/>
                <c:pt idx="0">
                  <c:v>45.91836734693878</c:v>
                </c:pt>
                <c:pt idx="1">
                  <c:v>54.081632653061227</c:v>
                </c:pt>
              </c:numCache>
            </c:numRef>
          </c:val>
          <c:extLst>
            <c:ext xmlns:c16="http://schemas.microsoft.com/office/drawing/2014/chart" uri="{C3380CC4-5D6E-409C-BE32-E72D297353CC}">
              <c16:uniqueId val="{00000004-2494-457F-A8D0-74772A488E68}"/>
            </c:ext>
          </c:extLst>
        </c:ser>
        <c:dLbls>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0.1680346736318977"/>
          <c:y val="0.1850696267133275"/>
          <c:w val="0.67038721854683414"/>
          <c:h val="7.812554680664918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s-MX" sz="1200">
                <a:solidFill>
                  <a:sysClr val="windowText" lastClr="000000"/>
                </a:solidFill>
              </a:rPr>
              <a:t>Medias obtenidas por dominios y sexo</a:t>
            </a:r>
          </a:p>
        </c:rich>
      </c:tx>
      <c:overlay val="0"/>
      <c:spPr>
        <a:noFill/>
        <a:ln>
          <a:noFill/>
        </a:ln>
        <a:effectLst/>
      </c:spPr>
    </c:title>
    <c:autoTitleDeleted val="0"/>
    <c:plotArea>
      <c:layout/>
      <c:scatterChart>
        <c:scatterStyle val="smoothMarker"/>
        <c:varyColors val="0"/>
        <c:ser>
          <c:idx val="0"/>
          <c:order val="0"/>
          <c:tx>
            <c:strRef>
              <c:f>Hoja4!$A$51</c:f>
              <c:strCache>
                <c:ptCount val="1"/>
                <c:pt idx="0">
                  <c:v>Femenino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strRef>
              <c:f>Hoja4!$B$50:$E$50</c:f>
              <c:strCache>
                <c:ptCount val="4"/>
                <c:pt idx="0">
                  <c:v>Físico</c:v>
                </c:pt>
                <c:pt idx="1">
                  <c:v>Psicológico</c:v>
                </c:pt>
                <c:pt idx="2">
                  <c:v>Social</c:v>
                </c:pt>
                <c:pt idx="3">
                  <c:v>Ambiental</c:v>
                </c:pt>
              </c:strCache>
            </c:strRef>
          </c:xVal>
          <c:yVal>
            <c:numRef>
              <c:f>Hoja4!$B$51:$E$51</c:f>
              <c:numCache>
                <c:formatCode>General</c:formatCode>
                <c:ptCount val="4"/>
                <c:pt idx="0">
                  <c:v>9.68</c:v>
                </c:pt>
                <c:pt idx="1">
                  <c:v>11.69</c:v>
                </c:pt>
                <c:pt idx="2">
                  <c:v>10.86</c:v>
                </c:pt>
                <c:pt idx="3">
                  <c:v>11.02</c:v>
                </c:pt>
              </c:numCache>
            </c:numRef>
          </c:yVal>
          <c:smooth val="1"/>
          <c:extLst>
            <c:ext xmlns:c16="http://schemas.microsoft.com/office/drawing/2014/chart" uri="{C3380CC4-5D6E-409C-BE32-E72D297353CC}">
              <c16:uniqueId val="{00000000-1847-4A0A-9A5D-43E5690A1091}"/>
            </c:ext>
          </c:extLst>
        </c:ser>
        <c:ser>
          <c:idx val="1"/>
          <c:order val="1"/>
          <c:tx>
            <c:strRef>
              <c:f>Hoja4!$A$52</c:f>
              <c:strCache>
                <c:ptCount val="1"/>
                <c:pt idx="0">
                  <c:v>Masculino</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strRef>
              <c:f>Hoja4!$B$50:$E$50</c:f>
              <c:strCache>
                <c:ptCount val="4"/>
                <c:pt idx="0">
                  <c:v>Físico</c:v>
                </c:pt>
                <c:pt idx="1">
                  <c:v>Psicológico</c:v>
                </c:pt>
                <c:pt idx="2">
                  <c:v>Social</c:v>
                </c:pt>
                <c:pt idx="3">
                  <c:v>Ambiental</c:v>
                </c:pt>
              </c:strCache>
            </c:strRef>
          </c:xVal>
          <c:yVal>
            <c:numRef>
              <c:f>Hoja4!$B$52:$E$52</c:f>
              <c:numCache>
                <c:formatCode>General</c:formatCode>
                <c:ptCount val="4"/>
                <c:pt idx="0">
                  <c:v>10.01</c:v>
                </c:pt>
                <c:pt idx="1">
                  <c:v>12.22</c:v>
                </c:pt>
                <c:pt idx="2">
                  <c:v>11.24</c:v>
                </c:pt>
                <c:pt idx="3">
                  <c:v>11.54</c:v>
                </c:pt>
              </c:numCache>
            </c:numRef>
          </c:yVal>
          <c:smooth val="1"/>
          <c:extLst>
            <c:ext xmlns:c16="http://schemas.microsoft.com/office/drawing/2014/chart" uri="{C3380CC4-5D6E-409C-BE32-E72D297353CC}">
              <c16:uniqueId val="{00000001-1847-4A0A-9A5D-43E5690A1091}"/>
            </c:ext>
          </c:extLst>
        </c:ser>
        <c:dLbls>
          <c:showLegendKey val="0"/>
          <c:showVal val="0"/>
          <c:showCatName val="0"/>
          <c:showSerName val="0"/>
          <c:showPercent val="0"/>
          <c:showBubbleSize val="0"/>
        </c:dLbls>
        <c:axId val="215654784"/>
        <c:axId val="215657088"/>
      </c:scatterChart>
      <c:valAx>
        <c:axId val="215654784"/>
        <c:scaling>
          <c:orientation val="minMax"/>
          <c:min val="0.8"/>
        </c:scaling>
        <c:delete val="1"/>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MX" b="1">
                    <a:solidFill>
                      <a:sysClr val="windowText" lastClr="000000"/>
                    </a:solidFill>
                  </a:rPr>
                  <a:t>FISICO         </a:t>
                </a:r>
                <a:r>
                  <a:rPr lang="es-MX" b="1" baseline="0">
                    <a:solidFill>
                      <a:sysClr val="windowText" lastClr="000000"/>
                    </a:solidFill>
                  </a:rPr>
                  <a:t>    Psicologico                 social          ambiental</a:t>
                </a:r>
                <a:endParaRPr lang="es-MX" b="1">
                  <a:solidFill>
                    <a:sysClr val="windowText" lastClr="000000"/>
                  </a:solidFill>
                </a:endParaRPr>
              </a:p>
            </c:rich>
          </c:tx>
          <c:overlay val="0"/>
          <c:spPr>
            <a:noFill/>
            <a:ln>
              <a:noFill/>
            </a:ln>
            <a:effectLst/>
          </c:spPr>
        </c:title>
        <c:majorTickMark val="out"/>
        <c:minorTickMark val="none"/>
        <c:tickLblPos val="nextTo"/>
        <c:crossAx val="215657088"/>
        <c:crosses val="autoZero"/>
        <c:crossBetween val="midCat"/>
      </c:valAx>
      <c:valAx>
        <c:axId val="215657088"/>
        <c:scaling>
          <c:orientation val="minMax"/>
          <c:max val="12.5"/>
          <c:min val="9.5"/>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6547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b="1" i="0" baseline="0">
                <a:effectLst/>
              </a:rPr>
              <a:t>MEDIAS OBTENIDAS POR DOMINIOS POR RANGO DE EDAD Y SEXO</a:t>
            </a:r>
            <a:endParaRPr lang="es-MX" sz="1050">
              <a:effectLst/>
            </a:endParaRPr>
          </a:p>
        </c:rich>
      </c:tx>
      <c:overlay val="0"/>
      <c:spPr>
        <a:noFill/>
        <a:ln>
          <a:noFill/>
        </a:ln>
        <a:effectLst/>
      </c:spPr>
    </c:title>
    <c:autoTitleDeleted val="0"/>
    <c:plotArea>
      <c:layout/>
      <c:scatterChart>
        <c:scatterStyle val="smoothMarker"/>
        <c:varyColors val="0"/>
        <c:ser>
          <c:idx val="0"/>
          <c:order val="0"/>
          <c:tx>
            <c:strRef>
              <c:f>Hoja4!$I$4</c:f>
              <c:strCache>
                <c:ptCount val="1"/>
                <c:pt idx="0">
                  <c:v>Físico 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3"/>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4F-4B9C-A854-EF9887B269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Hoja4!$J$3:$M$3</c:f>
              <c:strCache>
                <c:ptCount val="4"/>
                <c:pt idx="0">
                  <c:v>21-40 años</c:v>
                </c:pt>
                <c:pt idx="1">
                  <c:v>41-60 años</c:v>
                </c:pt>
                <c:pt idx="2">
                  <c:v>61-80 años</c:v>
                </c:pt>
                <c:pt idx="3">
                  <c:v>Más de 80 años</c:v>
                </c:pt>
              </c:strCache>
            </c:strRef>
          </c:xVal>
          <c:yVal>
            <c:numRef>
              <c:f>Hoja4!$J$4:$M$4</c:f>
              <c:numCache>
                <c:formatCode>General</c:formatCode>
                <c:ptCount val="4"/>
                <c:pt idx="0">
                  <c:v>11.43</c:v>
                </c:pt>
                <c:pt idx="1">
                  <c:v>10.57</c:v>
                </c:pt>
                <c:pt idx="2">
                  <c:v>8.65</c:v>
                </c:pt>
              </c:numCache>
            </c:numRef>
          </c:yVal>
          <c:smooth val="1"/>
          <c:extLst>
            <c:ext xmlns:c16="http://schemas.microsoft.com/office/drawing/2014/chart" uri="{C3380CC4-5D6E-409C-BE32-E72D297353CC}">
              <c16:uniqueId val="{00000001-634F-4B9C-A854-EF9887B26928}"/>
            </c:ext>
          </c:extLst>
        </c:ser>
        <c:ser>
          <c:idx val="1"/>
          <c:order val="1"/>
          <c:tx>
            <c:strRef>
              <c:f>Hoja4!$I$5</c:f>
              <c:strCache>
                <c:ptCount val="1"/>
                <c:pt idx="0">
                  <c:v>Psicológico H</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3"/>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F-4B9C-A854-EF9887B269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Hoja4!$J$3:$M$3</c:f>
              <c:strCache>
                <c:ptCount val="4"/>
                <c:pt idx="0">
                  <c:v>21-40 años</c:v>
                </c:pt>
                <c:pt idx="1">
                  <c:v>41-60 años</c:v>
                </c:pt>
                <c:pt idx="2">
                  <c:v>61-80 años</c:v>
                </c:pt>
                <c:pt idx="3">
                  <c:v>Más de 80 años</c:v>
                </c:pt>
              </c:strCache>
            </c:strRef>
          </c:xVal>
          <c:yVal>
            <c:numRef>
              <c:f>Hoja4!$J$5:$M$5</c:f>
              <c:numCache>
                <c:formatCode>General</c:formatCode>
                <c:ptCount val="4"/>
                <c:pt idx="0">
                  <c:v>13.24</c:v>
                </c:pt>
                <c:pt idx="1">
                  <c:v>12.33</c:v>
                </c:pt>
                <c:pt idx="2">
                  <c:v>11.57</c:v>
                </c:pt>
              </c:numCache>
            </c:numRef>
          </c:yVal>
          <c:smooth val="1"/>
          <c:extLst>
            <c:ext xmlns:c16="http://schemas.microsoft.com/office/drawing/2014/chart" uri="{C3380CC4-5D6E-409C-BE32-E72D297353CC}">
              <c16:uniqueId val="{00000003-634F-4B9C-A854-EF9887B26928}"/>
            </c:ext>
          </c:extLst>
        </c:ser>
        <c:ser>
          <c:idx val="2"/>
          <c:order val="2"/>
          <c:tx>
            <c:strRef>
              <c:f>Hoja4!$I$6</c:f>
              <c:strCache>
                <c:ptCount val="1"/>
                <c:pt idx="0">
                  <c:v>Social H</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3"/>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F-4B9C-A854-EF9887B269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Hoja4!$J$3:$M$3</c:f>
              <c:strCache>
                <c:ptCount val="4"/>
                <c:pt idx="0">
                  <c:v>21-40 años</c:v>
                </c:pt>
                <c:pt idx="1">
                  <c:v>41-60 años</c:v>
                </c:pt>
                <c:pt idx="2">
                  <c:v>61-80 años</c:v>
                </c:pt>
                <c:pt idx="3">
                  <c:v>Más de 80 años</c:v>
                </c:pt>
              </c:strCache>
            </c:strRef>
          </c:xVal>
          <c:yVal>
            <c:numRef>
              <c:f>Hoja4!$J$6:$M$6</c:f>
              <c:numCache>
                <c:formatCode>General</c:formatCode>
                <c:ptCount val="4"/>
                <c:pt idx="0">
                  <c:v>13.52</c:v>
                </c:pt>
                <c:pt idx="1">
                  <c:v>11.33</c:v>
                </c:pt>
                <c:pt idx="2">
                  <c:v>10</c:v>
                </c:pt>
              </c:numCache>
            </c:numRef>
          </c:yVal>
          <c:smooth val="1"/>
          <c:extLst>
            <c:ext xmlns:c16="http://schemas.microsoft.com/office/drawing/2014/chart" uri="{C3380CC4-5D6E-409C-BE32-E72D297353CC}">
              <c16:uniqueId val="{00000005-634F-4B9C-A854-EF9887B26928}"/>
            </c:ext>
          </c:extLst>
        </c:ser>
        <c:ser>
          <c:idx val="3"/>
          <c:order val="3"/>
          <c:tx>
            <c:strRef>
              <c:f>Hoja4!$I$7</c:f>
              <c:strCache>
                <c:ptCount val="1"/>
                <c:pt idx="0">
                  <c:v>Ambiental H</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3"/>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F-4B9C-A854-EF9887B269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Hoja4!$J$3:$M$3</c:f>
              <c:strCache>
                <c:ptCount val="4"/>
                <c:pt idx="0">
                  <c:v>21-40 años</c:v>
                </c:pt>
                <c:pt idx="1">
                  <c:v>41-60 años</c:v>
                </c:pt>
                <c:pt idx="2">
                  <c:v>61-80 años</c:v>
                </c:pt>
                <c:pt idx="3">
                  <c:v>Más de 80 años</c:v>
                </c:pt>
              </c:strCache>
            </c:strRef>
          </c:xVal>
          <c:yVal>
            <c:numRef>
              <c:f>Hoja4!$J$7:$M$7</c:f>
              <c:numCache>
                <c:formatCode>General</c:formatCode>
                <c:ptCount val="4"/>
                <c:pt idx="0">
                  <c:v>12.43</c:v>
                </c:pt>
                <c:pt idx="1">
                  <c:v>11.94</c:v>
                </c:pt>
                <c:pt idx="2">
                  <c:v>10.64</c:v>
                </c:pt>
              </c:numCache>
            </c:numRef>
          </c:yVal>
          <c:smooth val="1"/>
          <c:extLst>
            <c:ext xmlns:c16="http://schemas.microsoft.com/office/drawing/2014/chart" uri="{C3380CC4-5D6E-409C-BE32-E72D297353CC}">
              <c16:uniqueId val="{00000007-634F-4B9C-A854-EF9887B26928}"/>
            </c:ext>
          </c:extLst>
        </c:ser>
        <c:ser>
          <c:idx val="4"/>
          <c:order val="4"/>
          <c:tx>
            <c:strRef>
              <c:f>Hoja4!$I$8</c:f>
              <c:strCache>
                <c:ptCount val="1"/>
                <c:pt idx="0">
                  <c:v>Físico M</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Hoja4!$J$3:$M$3</c:f>
              <c:strCache>
                <c:ptCount val="4"/>
                <c:pt idx="0">
                  <c:v>21-40 años</c:v>
                </c:pt>
                <c:pt idx="1">
                  <c:v>41-60 años</c:v>
                </c:pt>
                <c:pt idx="2">
                  <c:v>61-80 años</c:v>
                </c:pt>
                <c:pt idx="3">
                  <c:v>Más de 80 años</c:v>
                </c:pt>
              </c:strCache>
            </c:strRef>
          </c:xVal>
          <c:yVal>
            <c:numRef>
              <c:f>Hoja4!$J$8:$M$8</c:f>
              <c:numCache>
                <c:formatCode>General</c:formatCode>
                <c:ptCount val="4"/>
                <c:pt idx="0">
                  <c:v>9.94</c:v>
                </c:pt>
                <c:pt idx="1">
                  <c:v>10.29</c:v>
                </c:pt>
                <c:pt idx="2">
                  <c:v>8.86</c:v>
                </c:pt>
                <c:pt idx="3">
                  <c:v>6.86</c:v>
                </c:pt>
              </c:numCache>
            </c:numRef>
          </c:yVal>
          <c:smooth val="1"/>
          <c:extLst>
            <c:ext xmlns:c16="http://schemas.microsoft.com/office/drawing/2014/chart" uri="{C3380CC4-5D6E-409C-BE32-E72D297353CC}">
              <c16:uniqueId val="{00000008-634F-4B9C-A854-EF9887B26928}"/>
            </c:ext>
          </c:extLst>
        </c:ser>
        <c:ser>
          <c:idx val="5"/>
          <c:order val="5"/>
          <c:tx>
            <c:strRef>
              <c:f>Hoja4!$I$9</c:f>
              <c:strCache>
                <c:ptCount val="1"/>
                <c:pt idx="0">
                  <c:v>Psicológico M</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Hoja4!$J$3:$M$3</c:f>
              <c:strCache>
                <c:ptCount val="4"/>
                <c:pt idx="0">
                  <c:v>21-40 años</c:v>
                </c:pt>
                <c:pt idx="1">
                  <c:v>41-60 años</c:v>
                </c:pt>
                <c:pt idx="2">
                  <c:v>61-80 años</c:v>
                </c:pt>
                <c:pt idx="3">
                  <c:v>Más de 80 años</c:v>
                </c:pt>
              </c:strCache>
            </c:strRef>
          </c:xVal>
          <c:yVal>
            <c:numRef>
              <c:f>Hoja4!$J$9:$M$9</c:f>
              <c:numCache>
                <c:formatCode>General</c:formatCode>
                <c:ptCount val="4"/>
                <c:pt idx="0">
                  <c:v>12.8</c:v>
                </c:pt>
                <c:pt idx="1">
                  <c:v>12.2</c:v>
                </c:pt>
                <c:pt idx="2">
                  <c:v>10.67</c:v>
                </c:pt>
                <c:pt idx="3">
                  <c:v>10.67</c:v>
                </c:pt>
              </c:numCache>
            </c:numRef>
          </c:yVal>
          <c:smooth val="1"/>
          <c:extLst>
            <c:ext xmlns:c16="http://schemas.microsoft.com/office/drawing/2014/chart" uri="{C3380CC4-5D6E-409C-BE32-E72D297353CC}">
              <c16:uniqueId val="{00000009-634F-4B9C-A854-EF9887B26928}"/>
            </c:ext>
          </c:extLst>
        </c:ser>
        <c:ser>
          <c:idx val="6"/>
          <c:order val="6"/>
          <c:tx>
            <c:strRef>
              <c:f>Hoja4!$I$10</c:f>
              <c:strCache>
                <c:ptCount val="1"/>
                <c:pt idx="0">
                  <c:v>Social M</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Hoja4!$J$3:$M$3</c:f>
              <c:strCache>
                <c:ptCount val="4"/>
                <c:pt idx="0">
                  <c:v>21-40 años</c:v>
                </c:pt>
                <c:pt idx="1">
                  <c:v>41-60 años</c:v>
                </c:pt>
                <c:pt idx="2">
                  <c:v>61-80 años</c:v>
                </c:pt>
                <c:pt idx="3">
                  <c:v>Más de 80 años</c:v>
                </c:pt>
              </c:strCache>
            </c:strRef>
          </c:xVal>
          <c:yVal>
            <c:numRef>
              <c:f>Hoja4!$J$10:$M$10</c:f>
              <c:numCache>
                <c:formatCode>General</c:formatCode>
                <c:ptCount val="4"/>
                <c:pt idx="0">
                  <c:v>12.8</c:v>
                </c:pt>
                <c:pt idx="1">
                  <c:v>11.37</c:v>
                </c:pt>
                <c:pt idx="2">
                  <c:v>9.8000000000000007</c:v>
                </c:pt>
                <c:pt idx="3">
                  <c:v>8</c:v>
                </c:pt>
              </c:numCache>
            </c:numRef>
          </c:yVal>
          <c:smooth val="1"/>
          <c:extLst>
            <c:ext xmlns:c16="http://schemas.microsoft.com/office/drawing/2014/chart" uri="{C3380CC4-5D6E-409C-BE32-E72D297353CC}">
              <c16:uniqueId val="{0000000A-634F-4B9C-A854-EF9887B26928}"/>
            </c:ext>
          </c:extLst>
        </c:ser>
        <c:ser>
          <c:idx val="7"/>
          <c:order val="7"/>
          <c:tx>
            <c:strRef>
              <c:f>Hoja4!$I$11</c:f>
              <c:strCache>
                <c:ptCount val="1"/>
                <c:pt idx="0">
                  <c:v>Ambiental M</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strRef>
              <c:f>Hoja4!$J$3:$M$3</c:f>
              <c:strCache>
                <c:ptCount val="4"/>
                <c:pt idx="0">
                  <c:v>21-40 años</c:v>
                </c:pt>
                <c:pt idx="1">
                  <c:v>41-60 años</c:v>
                </c:pt>
                <c:pt idx="2">
                  <c:v>61-80 años</c:v>
                </c:pt>
                <c:pt idx="3">
                  <c:v>Más de 80 años</c:v>
                </c:pt>
              </c:strCache>
            </c:strRef>
          </c:xVal>
          <c:yVal>
            <c:numRef>
              <c:f>Hoja4!$J$11:$M$11</c:f>
              <c:numCache>
                <c:formatCode>General</c:formatCode>
                <c:ptCount val="4"/>
                <c:pt idx="0">
                  <c:v>11.1</c:v>
                </c:pt>
                <c:pt idx="1">
                  <c:v>11.24</c:v>
                </c:pt>
                <c:pt idx="2">
                  <c:v>10.55</c:v>
                </c:pt>
                <c:pt idx="3">
                  <c:v>11.75</c:v>
                </c:pt>
              </c:numCache>
            </c:numRef>
          </c:yVal>
          <c:smooth val="1"/>
          <c:extLst>
            <c:ext xmlns:c16="http://schemas.microsoft.com/office/drawing/2014/chart" uri="{C3380CC4-5D6E-409C-BE32-E72D297353CC}">
              <c16:uniqueId val="{0000000B-634F-4B9C-A854-EF9887B26928}"/>
            </c:ext>
          </c:extLst>
        </c:ser>
        <c:dLbls>
          <c:showLegendKey val="0"/>
          <c:showVal val="0"/>
          <c:showCatName val="0"/>
          <c:showSerName val="0"/>
          <c:showPercent val="0"/>
          <c:showBubbleSize val="0"/>
        </c:dLbls>
        <c:axId val="215730048"/>
        <c:axId val="215744896"/>
      </c:scatterChart>
      <c:valAx>
        <c:axId val="215730048"/>
        <c:scaling>
          <c:orientation val="minMax"/>
          <c:min val="0.8"/>
        </c:scaling>
        <c:delete val="1"/>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MX" b="1"/>
                  <a:t>  21-40 años          41-60</a:t>
                </a:r>
                <a:r>
                  <a:rPr lang="es-MX" b="1" baseline="0"/>
                  <a:t> años              61-80 años            Más de 80 años</a:t>
                </a:r>
                <a:endParaRPr lang="es-MX" b="1"/>
              </a:p>
            </c:rich>
          </c:tx>
          <c:overlay val="0"/>
          <c:spPr>
            <a:noFill/>
            <a:ln>
              <a:noFill/>
            </a:ln>
            <a:effectLst/>
          </c:spPr>
        </c:title>
        <c:majorTickMark val="none"/>
        <c:minorTickMark val="none"/>
        <c:tickLblPos val="nextTo"/>
        <c:crossAx val="215744896"/>
        <c:crosses val="autoZero"/>
        <c:crossBetween val="midCat"/>
      </c:valAx>
      <c:valAx>
        <c:axId val="215744896"/>
        <c:scaling>
          <c:orientation val="minMax"/>
          <c:max val="14.3"/>
          <c:min val="6.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730048"/>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n-US" sz="1600"/>
              <a:t>ESTADO CIVIL</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201724784401953E-2"/>
          <c:y val="0.16353809564418167"/>
          <c:w val="0.91347174460335312"/>
          <c:h val="0.59798667765807256"/>
        </c:manualLayout>
      </c:layout>
      <c:bar3DChart>
        <c:barDir val="col"/>
        <c:grouping val="clustered"/>
        <c:varyColors val="0"/>
        <c:ser>
          <c:idx val="0"/>
          <c:order val="0"/>
          <c:tx>
            <c:strRef>
              <c:f>Hoja1!$E$47</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Hoja1!$C$48:$C$52</c:f>
              <c:strCache>
                <c:ptCount val="5"/>
                <c:pt idx="0">
                  <c:v>soltero</c:v>
                </c:pt>
                <c:pt idx="1">
                  <c:v>casado</c:v>
                </c:pt>
                <c:pt idx="2">
                  <c:v>divorciado</c:v>
                </c:pt>
                <c:pt idx="3">
                  <c:v>unión libre</c:v>
                </c:pt>
                <c:pt idx="4">
                  <c:v>viudo</c:v>
                </c:pt>
              </c:strCache>
            </c:strRef>
          </c:cat>
          <c:val>
            <c:numRef>
              <c:f>Hoja1!$E$48:$E$52</c:f>
              <c:numCache>
                <c:formatCode>###0.0</c:formatCode>
                <c:ptCount val="5"/>
                <c:pt idx="0">
                  <c:v>17.346938775510203</c:v>
                </c:pt>
                <c:pt idx="1">
                  <c:v>44.897959183673471</c:v>
                </c:pt>
                <c:pt idx="2">
                  <c:v>6.1224489795918364</c:v>
                </c:pt>
                <c:pt idx="3">
                  <c:v>24.489795918367346</c:v>
                </c:pt>
                <c:pt idx="4">
                  <c:v>7.1428571428571423</c:v>
                </c:pt>
              </c:numCache>
            </c:numRef>
          </c:val>
          <c:extLst>
            <c:ext xmlns:c16="http://schemas.microsoft.com/office/drawing/2014/chart" uri="{C3380CC4-5D6E-409C-BE32-E72D297353CC}">
              <c16:uniqueId val="{00000000-F3C6-4624-80B1-CF90DA918D25}"/>
            </c:ext>
          </c:extLst>
        </c:ser>
        <c:dLbls>
          <c:showLegendKey val="0"/>
          <c:showVal val="0"/>
          <c:showCatName val="0"/>
          <c:showSerName val="0"/>
          <c:showPercent val="0"/>
          <c:showBubbleSize val="0"/>
        </c:dLbls>
        <c:gapWidth val="150"/>
        <c:shape val="box"/>
        <c:axId val="185955072"/>
        <c:axId val="185956608"/>
        <c:axId val="0"/>
      </c:bar3DChart>
      <c:catAx>
        <c:axId val="185955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185956608"/>
        <c:crosses val="autoZero"/>
        <c:auto val="1"/>
        <c:lblAlgn val="ctr"/>
        <c:lblOffset val="100"/>
        <c:noMultiLvlLbl val="0"/>
      </c:catAx>
      <c:valAx>
        <c:axId val="18595660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59550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INSTRUCCIÓN</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06648786805577E-2"/>
          <c:y val="0.17976211306919967"/>
          <c:w val="0.90160368600213181"/>
          <c:h val="0.55289297171186935"/>
        </c:manualLayout>
      </c:layout>
      <c:bar3DChart>
        <c:barDir val="col"/>
        <c:grouping val="clustered"/>
        <c:varyColors val="0"/>
        <c:ser>
          <c:idx val="0"/>
          <c:order val="0"/>
          <c:tx>
            <c:strRef>
              <c:f>Hoja1!$E$61</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Hoja1!$C$62:$C$64</c:f>
              <c:strCache>
                <c:ptCount val="3"/>
                <c:pt idx="0">
                  <c:v>primaria</c:v>
                </c:pt>
                <c:pt idx="1">
                  <c:v>secundaria</c:v>
                </c:pt>
                <c:pt idx="2">
                  <c:v>educación superior</c:v>
                </c:pt>
              </c:strCache>
            </c:strRef>
          </c:cat>
          <c:val>
            <c:numRef>
              <c:f>Hoja1!$E$62:$E$64</c:f>
              <c:numCache>
                <c:formatCode>###0.0</c:formatCode>
                <c:ptCount val="3"/>
                <c:pt idx="0">
                  <c:v>29.591836734693878</c:v>
                </c:pt>
                <c:pt idx="1">
                  <c:v>30.612244897959183</c:v>
                </c:pt>
                <c:pt idx="2">
                  <c:v>39.795918367346935</c:v>
                </c:pt>
              </c:numCache>
            </c:numRef>
          </c:val>
          <c:extLst>
            <c:ext xmlns:c16="http://schemas.microsoft.com/office/drawing/2014/chart" uri="{C3380CC4-5D6E-409C-BE32-E72D297353CC}">
              <c16:uniqueId val="{00000000-0A06-4500-8718-021BB19D4701}"/>
            </c:ext>
          </c:extLst>
        </c:ser>
        <c:dLbls>
          <c:showLegendKey val="0"/>
          <c:showVal val="0"/>
          <c:showCatName val="0"/>
          <c:showSerName val="0"/>
          <c:showPercent val="0"/>
          <c:showBubbleSize val="0"/>
        </c:dLbls>
        <c:gapWidth val="150"/>
        <c:shape val="box"/>
        <c:axId val="185970688"/>
        <c:axId val="185972224"/>
        <c:axId val="0"/>
      </c:bar3DChart>
      <c:catAx>
        <c:axId val="185970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185972224"/>
        <c:crosses val="autoZero"/>
        <c:auto val="1"/>
        <c:lblAlgn val="ctr"/>
        <c:lblOffset val="100"/>
        <c:noMultiLvlLbl val="0"/>
      </c:catAx>
      <c:valAx>
        <c:axId val="1859722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59706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en-US" sz="1300"/>
              <a:t>OBTIENE</a:t>
            </a:r>
            <a:r>
              <a:rPr lang="en-US" sz="1300" baseline="0"/>
              <a:t> DE OTRAS PERSONAS EL APOYO QUE NECESITA</a:t>
            </a:r>
            <a:endParaRPr lang="en-US" sz="1300"/>
          </a:p>
        </c:rich>
      </c:tx>
      <c:layout>
        <c:manualLayout>
          <c:xMode val="edge"/>
          <c:yMode val="edge"/>
          <c:x val="0.13092980398726758"/>
          <c:y val="1.509433962264151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52548118985127"/>
          <c:w val="0.82512051618547677"/>
          <c:h val="0.75474518810148727"/>
        </c:manualLayout>
      </c:layout>
      <c:pie3DChart>
        <c:varyColors val="1"/>
        <c:ser>
          <c:idx val="0"/>
          <c:order val="0"/>
          <c:tx>
            <c:strRef>
              <c:f>Hoja1!$E$75</c:f>
              <c:strCache>
                <c:ptCount val="1"/>
                <c:pt idx="0">
                  <c:v>Porcentaje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238-4921-BCB6-F380CB07278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238-4921-BCB6-F380CB07278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Hoja1!$C$76:$C$77</c:f>
              <c:strCache>
                <c:ptCount val="2"/>
                <c:pt idx="0">
                  <c:v>Si</c:v>
                </c:pt>
                <c:pt idx="1">
                  <c:v>No</c:v>
                </c:pt>
              </c:strCache>
            </c:strRef>
          </c:cat>
          <c:val>
            <c:numRef>
              <c:f>Hoja1!$E$76:$E$77</c:f>
              <c:numCache>
                <c:formatCode>###0.0</c:formatCode>
                <c:ptCount val="2"/>
                <c:pt idx="0">
                  <c:v>70.408163265306129</c:v>
                </c:pt>
                <c:pt idx="1">
                  <c:v>29.591836734693878</c:v>
                </c:pt>
              </c:numCache>
            </c:numRef>
          </c:val>
          <c:extLst>
            <c:ext xmlns:c16="http://schemas.microsoft.com/office/drawing/2014/chart" uri="{C3380CC4-5D6E-409C-BE32-E72D297353CC}">
              <c16:uniqueId val="{00000004-C238-4921-BCB6-F380CB07278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084077187868447"/>
          <c:y val="0.46164297171186924"/>
          <c:w val="8.9686590594615395E-2"/>
          <c:h val="0.196502550388748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ES" sz="1400"/>
              <a:t>¿CÓMO CALIFICARÍA SU CALIDAD DE VIDA?</a:t>
            </a:r>
            <a:endParaRPr lang="en-US" sz="14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6245370370370371"/>
          <c:w val="0.91722462817147843"/>
          <c:h val="0.59898986585010205"/>
        </c:manualLayout>
      </c:layout>
      <c:bar3DChart>
        <c:barDir val="col"/>
        <c:grouping val="clustered"/>
        <c:varyColors val="0"/>
        <c:ser>
          <c:idx val="0"/>
          <c:order val="0"/>
          <c:tx>
            <c:strRef>
              <c:f>Hoja1!$F$95</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Hoja1!$D$96:$D$99</c:f>
              <c:strCache>
                <c:ptCount val="4"/>
                <c:pt idx="0">
                  <c:v>Muy mala</c:v>
                </c:pt>
                <c:pt idx="1">
                  <c:v>Regular</c:v>
                </c:pt>
                <c:pt idx="2">
                  <c:v>Normal</c:v>
                </c:pt>
                <c:pt idx="3">
                  <c:v>Bastante buena</c:v>
                </c:pt>
              </c:strCache>
            </c:strRef>
          </c:cat>
          <c:val>
            <c:numRef>
              <c:f>Hoja1!$F$96:$F$99</c:f>
              <c:numCache>
                <c:formatCode>###0.0</c:formatCode>
                <c:ptCount val="4"/>
                <c:pt idx="0">
                  <c:v>13.26530612244898</c:v>
                </c:pt>
                <c:pt idx="1">
                  <c:v>50</c:v>
                </c:pt>
                <c:pt idx="2">
                  <c:v>29.591836734693878</c:v>
                </c:pt>
                <c:pt idx="3">
                  <c:v>7.1428571428571423</c:v>
                </c:pt>
              </c:numCache>
            </c:numRef>
          </c:val>
          <c:extLst>
            <c:ext xmlns:c16="http://schemas.microsoft.com/office/drawing/2014/chart" uri="{C3380CC4-5D6E-409C-BE32-E72D297353CC}">
              <c16:uniqueId val="{00000000-2B3C-4129-9016-A33BE472EC08}"/>
            </c:ext>
          </c:extLst>
        </c:ser>
        <c:dLbls>
          <c:showLegendKey val="0"/>
          <c:showVal val="0"/>
          <c:showCatName val="0"/>
          <c:showSerName val="0"/>
          <c:showPercent val="0"/>
          <c:showBubbleSize val="0"/>
        </c:dLbls>
        <c:gapWidth val="150"/>
        <c:shape val="box"/>
        <c:axId val="199322240"/>
        <c:axId val="199328128"/>
        <c:axId val="0"/>
      </c:bar3DChart>
      <c:catAx>
        <c:axId val="199322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199328128"/>
        <c:crosses val="autoZero"/>
        <c:auto val="1"/>
        <c:lblAlgn val="ctr"/>
        <c:lblOffset val="100"/>
        <c:noMultiLvlLbl val="0"/>
      </c:catAx>
      <c:valAx>
        <c:axId val="1993281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3222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¿COMO DE SATISFECHO ESTA CON SU SALUD?</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4260717410319E-2"/>
          <c:y val="0.13004629629629633"/>
          <c:w val="0.89778018372703416"/>
          <c:h val="0.53887394284047829"/>
        </c:manualLayout>
      </c:layout>
      <c:bar3DChart>
        <c:barDir val="col"/>
        <c:grouping val="clustered"/>
        <c:varyColors val="0"/>
        <c:ser>
          <c:idx val="0"/>
          <c:order val="0"/>
          <c:tx>
            <c:strRef>
              <c:f>Hoja1!$E$112</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Hoja1!$C$113:$C$116</c:f>
              <c:strCache>
                <c:ptCount val="4"/>
                <c:pt idx="0">
                  <c:v>Muy insatisfecho</c:v>
                </c:pt>
                <c:pt idx="1">
                  <c:v>Un poco insatisfecho</c:v>
                </c:pt>
                <c:pt idx="2">
                  <c:v>Normal</c:v>
                </c:pt>
                <c:pt idx="3">
                  <c:v>Bastante satisfecho</c:v>
                </c:pt>
              </c:strCache>
            </c:strRef>
          </c:cat>
          <c:val>
            <c:numRef>
              <c:f>Hoja1!$E$113:$E$116</c:f>
              <c:numCache>
                <c:formatCode>###0.0</c:formatCode>
                <c:ptCount val="4"/>
                <c:pt idx="0">
                  <c:v>19.387755102040817</c:v>
                </c:pt>
                <c:pt idx="1">
                  <c:v>53.061224489795919</c:v>
                </c:pt>
                <c:pt idx="2">
                  <c:v>22.448979591836736</c:v>
                </c:pt>
                <c:pt idx="3">
                  <c:v>5.1020408163265305</c:v>
                </c:pt>
              </c:numCache>
            </c:numRef>
          </c:val>
          <c:extLst>
            <c:ext xmlns:c16="http://schemas.microsoft.com/office/drawing/2014/chart" uri="{C3380CC4-5D6E-409C-BE32-E72D297353CC}">
              <c16:uniqueId val="{00000000-3E0B-48D2-9350-192C6911CE23}"/>
            </c:ext>
          </c:extLst>
        </c:ser>
        <c:dLbls>
          <c:showLegendKey val="0"/>
          <c:showVal val="0"/>
          <c:showCatName val="0"/>
          <c:showSerName val="0"/>
          <c:showPercent val="0"/>
          <c:showBubbleSize val="0"/>
        </c:dLbls>
        <c:gapWidth val="150"/>
        <c:shape val="box"/>
        <c:axId val="199358336"/>
        <c:axId val="199359872"/>
        <c:axId val="0"/>
      </c:bar3DChart>
      <c:catAx>
        <c:axId val="199358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199359872"/>
        <c:crosses val="autoZero"/>
        <c:auto val="1"/>
        <c:lblAlgn val="ctr"/>
        <c:lblOffset val="100"/>
        <c:noMultiLvlLbl val="0"/>
      </c:catAx>
      <c:valAx>
        <c:axId val="1993598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35833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¿HASTA QUE PUNTO EL DOLOR (FÍSICO) LE IMPIDE HACER LO QUE NECESITA?</a:t>
            </a:r>
          </a:p>
        </c:rich>
      </c:tx>
      <c:layout>
        <c:manualLayout>
          <c:xMode val="edge"/>
          <c:yMode val="edge"/>
          <c:x val="0.14665266841644795"/>
          <c:y val="1.8518518518518517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997594050743651E-2"/>
          <c:y val="0.20046296296296295"/>
          <c:w val="0.8814334672547689"/>
          <c:h val="0.5681160688247302"/>
        </c:manualLayout>
      </c:layout>
      <c:bar3DChart>
        <c:barDir val="col"/>
        <c:grouping val="clustered"/>
        <c:varyColors val="0"/>
        <c:ser>
          <c:idx val="0"/>
          <c:order val="0"/>
          <c:tx>
            <c:strRef>
              <c:f>Hoja1!$E$122</c:f>
              <c:strCache>
                <c:ptCount val="1"/>
                <c:pt idx="0">
                  <c:v>Porcentaje</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Hoja1!$C$123:$C$126</c:f>
              <c:strCache>
                <c:ptCount val="4"/>
                <c:pt idx="0">
                  <c:v>Un poco</c:v>
                </c:pt>
                <c:pt idx="1">
                  <c:v>Lo normal</c:v>
                </c:pt>
                <c:pt idx="2">
                  <c:v>Bastante</c:v>
                </c:pt>
                <c:pt idx="3">
                  <c:v>Extremadamente</c:v>
                </c:pt>
              </c:strCache>
            </c:strRef>
          </c:cat>
          <c:val>
            <c:numRef>
              <c:f>Hoja1!$E$123:$E$126</c:f>
              <c:numCache>
                <c:formatCode>###0.0</c:formatCode>
                <c:ptCount val="4"/>
                <c:pt idx="0">
                  <c:v>21.428571428571427</c:v>
                </c:pt>
                <c:pt idx="1">
                  <c:v>26.530612244897959</c:v>
                </c:pt>
                <c:pt idx="2">
                  <c:v>44.897959183673471</c:v>
                </c:pt>
                <c:pt idx="3">
                  <c:v>7.1428571428571423</c:v>
                </c:pt>
              </c:numCache>
            </c:numRef>
          </c:val>
          <c:extLst>
            <c:ext xmlns:c16="http://schemas.microsoft.com/office/drawing/2014/chart" uri="{C3380CC4-5D6E-409C-BE32-E72D297353CC}">
              <c16:uniqueId val="{00000000-E111-4900-93B5-C1B249F6D2AE}"/>
            </c:ext>
          </c:extLst>
        </c:ser>
        <c:dLbls>
          <c:showLegendKey val="0"/>
          <c:showVal val="0"/>
          <c:showCatName val="0"/>
          <c:showSerName val="0"/>
          <c:showPercent val="0"/>
          <c:showBubbleSize val="0"/>
        </c:dLbls>
        <c:gapWidth val="150"/>
        <c:shape val="box"/>
        <c:axId val="206194176"/>
        <c:axId val="206195712"/>
        <c:axId val="0"/>
      </c:bar3DChart>
      <c:catAx>
        <c:axId val="206194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crossAx val="206195712"/>
        <c:crosses val="autoZero"/>
        <c:auto val="1"/>
        <c:lblAlgn val="ctr"/>
        <c:lblOffset val="100"/>
        <c:noMultiLvlLbl val="0"/>
      </c:catAx>
      <c:valAx>
        <c:axId val="2061957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61941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MAN14</b:Tag>
    <b:SourceType>Book</b:SourceType>
    <b:Guid>{1C8F63A5-828D-4CC9-9B77-B005C062D4D4}</b:Guid>
    <b:Author>
      <b:Author>
        <b:NameList>
          <b:Person>
            <b:Last>GOROSTIDI</b:Last>
            <b:First>MANUEL</b:First>
          </b:Person>
        </b:NameList>
      </b:Author>
    </b:Author>
    <b:Title>DOCUMENTO DE LA SOCIEDAD ESPAÑOLA DE NEFROLOGÍA</b:Title>
    <b:JournalName>REVISTA NEFROLOGIA</b:JournalName>
    <b:Year>2014</b:Year>
    <b:Month>FEBRERO</b:Month>
    <b:URL> http://scielo.isciii.es/pdf/nefrologia/v34n3/especial2.pdf</b:URL>
    <b:RefOrder>1</b:RefOrder>
  </b:Source>
  <b:Source>
    <b:Tag>Ans18</b:Tag>
    <b:SourceType>InternetSite</b:SourceType>
    <b:Guid>{8B0B63F0-2CB9-499A-BDB7-01B70766DD8A}</b:Guid>
    <b:Author>
      <b:Author>
        <b:NameList>
          <b:Person>
            <b:Last>N</b:Last>
            <b:First>Ansari</b:First>
          </b:Person>
        </b:NameList>
      </b:Author>
    </b:Author>
    <b:Title>https://www.ncbi.nlm.nih.gov/pmc/articles/PMC3118664/</b:Title>
    <b:Year>2018</b:Year>
    <b:Month>febrero</b:Month>
    <b:Day>20</b:Day>
    <b:URL>Marcadores de daño renal (uno o más): International journal of nephrology. </b:URL>
    <b:RefOrder>8</b:RefOrder>
  </b:Source>
  <b:Source>
    <b:Tag>BM18</b:Tag>
    <b:SourceType>Book</b:SourceType>
    <b:Guid>{29BB4269-EEA0-4395-B89B-AA85DECDB2FE}</b:Guid>
    <b:Author>
      <b:Author>
        <b:NameList>
          <b:Person>
            <b:Last>B</b:Last>
            <b:First>M.</b:First>
          </b:Person>
        </b:NameList>
      </b:Author>
    </b:Author>
    <b:Title>librovirtual</b:Title>
    <b:Year>2018</b:Year>
    <b:Publisher>Intramed, 35-67.</b:Publisher>
    <b:RefOrder>10</b:RefOrder>
  </b:Source>
  <b:Source>
    <b:Tag>GAV</b:Tag>
    <b:SourceType>InternetSite</b:SourceType>
    <b:Guid>{21AA1DBC-563E-4A08-913D-92AE616B004E}</b:Guid>
    <b:Author>
      <b:Author>
        <b:NameList>
          <b:Person>
            <b:Last>GAVIDIA</b:Last>
            <b:First>J.</b:First>
          </b:Person>
        </b:NameList>
      </b:Author>
    </b:Author>
    <b:InternetSiteTitle>Guias de practica clinica del MSP</b:InternetSiteTitle>
    <b:URL>https://www.salud.gob.ec/wp-content/uploads/2018/10/guia_prevencion_diagnostico_tratamiento_enfermedad_renal_cronica_2018.pdf</b:URL>
    <b:Year>2018</b:Year>
    <b:RefOrder>11</b:RefOrder>
  </b:Source>
  <b:Source>
    <b:Tag>REV1</b:Tag>
    <b:SourceType>JournalArticle</b:SourceType>
    <b:Guid>{19438C2D-F7CC-4F12-848D-88FAABA67E7F}</b:Guid>
    <b:Title>REVISIÓN DE ESTUDIOS SOBRE CALIDAD DE VIDA RELACIONADA CON LA SALUD EN LA ENFERMEDAD RENAL CRÓNICA AVANZADA EN ESPAÑA</b:Title>
    <b:Author>
      <b:Author>
        <b:NameList>
          <b:Person>
            <b:Last>REBOLLO</b:Last>
            <b:First>A</b:First>
          </b:Person>
          <b:Person>
            <b:Last>MORALES</b:Last>
            <b:Middle>M</b:Middle>
            <b:First>J</b:First>
          </b:Person>
          <b:Person>
            <b:Last>PONS</b:Last>
            <b:First>E</b:First>
          </b:Person>
          <b:Person>
            <b:Last>MANSILLA</b:Last>
            <b:Middle>J</b:Middle>
            <b:First>J</b:First>
          </b:Person>
        </b:NameList>
      </b:Author>
    </b:Author>
    <b:JournalName>NEFROLOGIA</b:JournalName>
    <b:Year>2014</b:Year>
    <b:Pages>34</b:Pages>
    <b:URL>https://www.revistanefrologia.com/es-revision-estudios-sobre-calidad-vida-relacionada-con-salud-enfermedad-renal-articulo-X0211699515054982</b:URL>
    <b:RefOrder>2</b:RefOrder>
  </b:Source>
  <b:Source>
    <b:Tag>PRE</b:Tag>
    <b:SourceType>JournalArticle</b:SourceType>
    <b:Guid>{F3FDA26D-506C-4791-A46F-4AE15A1DDD67}</b:Guid>
    <b:Author>
      <b:Author>
        <b:NameList>
          <b:Person>
            <b:Last>REBOLLO</b:Last>
            <b:First>P</b:First>
          </b:Person>
          <b:Person>
            <b:Last>GONZÁLEZ</b:Last>
            <b:Middle>P</b:Middle>
            <b:First>M</b:First>
          </b:Person>
          <b:Person>
            <b:Last>BOBES</b:Last>
            <b:First>J</b:First>
          </b:Person>
          <b:Person>
            <b:Last>SAIZ</b:Last>
            <b:First>P</b:First>
          </b:Person>
          <b:Person>
            <b:Last>ORTEGA</b:Last>
            <b:First>F</b:First>
          </b:Person>
        </b:NameList>
      </b:Author>
    </b:Author>
    <b:Title>INTERPRETACIÓN DE LOS RESULTADOS DE LA CALIDAD DE VIDA RELACIONADA CON LA SALUD DE PACIENTES EN TERAPIA SUSTITUTIVA DE LA INSUFICIENCIA RENAL TERMINAL. NEFROLOGÍA</b:Title>
    <b:Pages>431-439</b:Pages>
    <b:JournalName>NEFROLOGIA</b:JournalName>
    <b:Year>2014</b:Year>
    <b:RefOrder>3</b:RefOrder>
  </b:Source>
  <b:Source>
    <b:Tag>Cos</b:Tag>
    <b:SourceType>JournalArticle</b:SourceType>
    <b:Guid>{EF8F938B-01E1-4D27-91DC-C66A6DBCD147}</b:Guid>
    <b:Author>
      <b:Author>
        <b:NameList>
          <b:Person>
            <b:Last>COSTA</b:Last>
            <b:Middle>MORAIS ARRUDA</b:Middle>
            <b:First>GABRIELLE </b:First>
          </b:Person>
          <b:Person>
            <b:Last>PINHEIRO</b:Last>
            <b:Middle>BERENICE GOMES NASCIMENTO</b:Middle>
            <b:First>MARIA</b:First>
          </b:Person>
        </b:NameList>
      </b:Author>
    </b:Author>
    <b:Title>CALIDAD DE VIDA EN PACIENTES CON INSUFICIENCIA RENAL CRÓNICA EN HEMODIÁLISIS</b:Title>
    <b:JournalName>SCIELO</b:JournalName>
    <b:Year>2016</b:Year>
    <b:URL>http://scielo.isciii.es/scielo.php?script=sci_arttext&amp;pid=S1695-61412016000300003</b:URL>
    <b:RefOrder>4</b:RefOrder>
  </b:Source>
  <b:Source>
    <b:Tag>Dra16</b:Tag>
    <b:SourceType>JournalArticle</b:SourceType>
    <b:Guid>{05D68904-E908-4E29-A856-BEC24939D423}</b:Guid>
    <b:Title>CALIDAD DE VIDA EN PACIENTES BAJO HEMODIALISIS EN UN HOSPITAL PÚBLICO DE PUEBLA , MÉXICO</b:Title>
    <b:JournalName>SCIELO</b:JournalName>
    <b:Year>2016</b:Year>
    <b:Pages>2</b:Pages>
    <b:Author>
      <b:Author>
        <b:NameList>
          <b:Person>
            <b:Last>SÁNCHEZ</b:Last>
            <b:First>CRISTINA</b:First>
            <b:Middle>DEL ROCIO</b:Middle>
          </b:Person>
          <b:Person>
            <b:Last>RIVADENEYRA ESPINOZA</b:Last>
            <b:First>LILIANA</b:First>
          </b:Person>
          <b:Person>
            <b:Last>PIERRE</b:Last>
            <b:First>ARISTIL</b:First>
            <b:Middle>CHERY</b:Middle>
          </b:Person>
        </b:NameList>
      </b:Author>
    </b:Author>
    <b:City>CAMAGUEY</b:City>
    <b:Volume>vol.20 no.3</b:Volume>
    <b:URL>http://scielo.sld.cu/scielo.php?script=sci_arttext&amp;pid=S1025-02552016000300006</b:URL>
    <b:RefOrder>5</b:RefOrder>
  </b:Source>
  <b:Source>
    <b:Tag>ALA14</b:Tag>
    <b:SourceType>Book</b:SourceType>
    <b:Guid>{794805DA-5069-41F3-B239-085F7C920C95}</b:Guid>
    <b:Title>Estrategias de afrontamiento en pacientes con enfermedad renal crónica terminal en terapia de hemodiálisis en el centro especializado de enfermedades renales.</b:Title>
    <b:Year>2014</b:Year>
    <b:City>Lima</b:City>
    <b:Author>
      <b:Author>
        <b:NameList>
          <b:Person>
            <b:Last>ALARCÓN</b:Last>
            <b:Middle>DEL CARMEN</b:Middle>
            <b:First>SARA</b:First>
          </b:Person>
        </b:NameList>
      </b:Author>
    </b:Author>
    <b:Publisher>Universidad Nacional Mayor de San Marcos.</b:Publisher>
    <b:RefOrder>6</b:RefOrder>
  </b:Source>
  <b:Source>
    <b:Tag>Bui18</b:Tag>
    <b:SourceType>InternetSite</b:SourceType>
    <b:Guid>{AFF49C0F-E6AD-4FDE-8FC6-BF9AD42654FC}</b:Guid>
    <b:Title>Asociacion de nefrologia . Obtenido de Asociacion de nefrologia</b:Title>
    <b:Year>2018</b:Year>
    <b:Author>
      <b:Author>
        <b:NameList>
          <b:Person>
            <b:Last>BUITRIAGO</b:Last>
            <b:First>C.</b:First>
            <b:Middle>A.</b:Middle>
          </b:Person>
        </b:NameList>
      </b:Author>
    </b:Author>
    <b:URL>http://www.asocolnef.com/wp-content/uploads/2018/03/</b:URL>
    <b:Month>03</b:Month>
    <b:Day>27</b:Day>
    <b:RefOrder>7</b:RefOrder>
  </b:Source>
  <b:Source>
    <b:Tag>Luk16</b:Tag>
    <b:SourceType>InternetSite</b:SourceType>
    <b:Guid>{D7CC2F03-0930-4B70-ABA5-3BB773318C5D}</b:Guid>
    <b:Author>
      <b:Author>
        <b:NameList>
          <b:Person>
            <b:Last>LUKELA</b:Last>
            <b:Middle>R</b:Middle>
            <b:First>J</b:First>
          </b:Person>
        </b:NameList>
      </b:Author>
    </b:Author>
    <b:Title>Michigan Medicine. Guidelines for Clinical Care Ambulatory:</b:Title>
    <b:Year>2016</b:Year>
    <b:Month>Junio</b:Month>
    <b:Day>25</b:Day>
    <b:URL>http://www.med.umich.edu/1info/FHP/practiceguides/kidney/CKD.pdf</b:URL>
    <b:RefOrder>9</b:RefOrder>
  </b:Source>
  <b:Source>
    <b:Tag>Ins16</b:Tag>
    <b:SourceType>JournalArticle</b:SourceType>
    <b:Guid>{ACC4CE83-6C8D-4819-BF72-A65EB6CAF26B}</b:Guid>
    <b:Title>Insuficiencia renal crónica.</b:Title>
    <b:Year>2003</b:Year>
    <b:Pages>35-40.</b:Pages>
    <b:Author>
      <b:Author>
        <b:NameList>
          <b:Person>
            <b:Last>TORRES</b:Last>
            <b:First>CESAR</b:First>
          </b:Person>
        </b:NameList>
      </b:Author>
    </b:Author>
    <b:JournalName>SCIELO</b:JournalName>
    <b:RefOrder>12</b:RefOrder>
  </b:Source>
  <b:Source>
    <b:Tag>NKD14</b:Tag>
    <b:SourceType>InternetSite</b:SourceType>
    <b:Guid>{73DDD2A1-D8A1-4E89-A07E-C76FA88ECD02}</b:Guid>
    <b:Year>2014</b:Year>
    <b:Author>
      <b:Author>
        <b:NameList>
          <b:Person>
            <b:Last>NKDEP</b:Last>
          </b:Person>
        </b:NameList>
      </b:Author>
    </b:Author>
    <b:Month>Julio</b:Month>
    <b:URL>///C:/Users/MARCO/Downloads/ckd-primary-care-guide-508%20(1).pdf</b:URL>
    <b:Title>Making Sense of CKD</b:Title>
    <b:RefOrder>29</b:RefOrder>
  </b:Source>
  <b:Source>
    <b:Tag>JAm14</b:Tag>
    <b:SourceType>DocumentFromInternetSite</b:SourceType>
    <b:Guid>{B819E035-C3B3-4F17-AD5B-76B08E07F508}</b:Guid>
    <b:Author>
      <b:Author>
        <b:NameList>
          <b:Person>
            <b:Last>Andrew</b:Last>
            <b:First>S</b:First>
          </b:Person>
          <b:Person>
            <b:Last>Levey</b:Last>
            <b:Middle>D</b:Middle>
            <b:First>M</b:First>
          </b:Person>
        </b:NameList>
      </b:Author>
    </b:Author>
    <b:Title>Clinical practice guidelines for chronic kideny disease: evaluation, classification, and stratificaction</b:Title>
    <b:Year>2014</b:Year>
    <b:Pages>39 (S1), 1-266</b:Pages>
    <b:URL>https://www.kidney.org/sites/default/files/docs/ckd_evaluation_classification_stratification.pdf</b:URL>
    <b:RefOrder>30</b:RefOrder>
  </b:Source>
  <b:Source>
    <b:Tag>Oli12</b:Tag>
    <b:SourceType>JournalArticle</b:SourceType>
    <b:Guid>{F45B591D-2ABE-4AB8-876F-B61D255F9B84}</b:Guid>
    <b:Title>Guía clínica de la insuficiencia renal en Atención Primaria. </b:Title>
    <b:Year>2012</b:Year>
    <b:Author>
      <b:Author>
        <b:NameList>
          <b:Person>
            <b:Last>OLIVARES</b:Last>
            <b:Middle>J</b:Middle>
            <b:First>MARTIN</b:First>
          </b:Person>
          <b:Person>
            <b:Last>LUNA</b:Last>
            <b:First>A</b:First>
          </b:Person>
        </b:NameList>
      </b:Author>
    </b:Author>
    <b:JournalName>Nefrología</b:JournalName>
    <b:RefOrder>14</b:RefOrder>
  </b:Source>
  <b:Source>
    <b:Tag>Nat16</b:Tag>
    <b:SourceType>InternetSite</b:SourceType>
    <b:Guid>{473F87DD-0508-4A06-9E43-D70CE22BBE02}</b:Guid>
    <b:Year>2016</b:Year>
    <b:URL>https://www.kidney.org/sites/default/files/docs/peritonealdialysis_span.pdf</b:URL>
    <b:Author>
      <b:Author>
        <b:NameList>
          <b:Person>
            <b:Last>NATIONALKIDNEYFOUNDATION</b:Last>
          </b:Person>
        </b:NameList>
      </b:Author>
    </b:Author>
    <b:InternetSiteTitle>Guías de Diálisis Peritoneal</b:InternetSiteTitle>
    <b:RefOrder>15</b:RefOrder>
  </b:Source>
  <b:Source>
    <b:Tag>Yep14</b:Tag>
    <b:SourceType>JournalArticle</b:SourceType>
    <b:Guid>{2F84026C-0C35-4567-89C0-9B106B21C5B0}</b:Guid>
    <b:Title>Calidad de vida en pacientes con enfermedad renal crónica</b:Title>
    <b:Year>2014</b:Year>
    <b:Author>
      <b:Author>
        <b:NameList>
          <b:Person>
            <b:Last>YEPEZ</b:Last>
            <b:First>C</b:First>
          </b:Person>
          <b:Person>
            <b:Last>MONTOYA</b:Last>
            <b:First>M</b:First>
          </b:Person>
          <b:Person>
            <b:Last>ORREGO</b:Last>
            <b:First>B</b:First>
          </b:Person>
          <b:Person>
            <b:Last>CUELLAR</b:Last>
            <b:First>M</b:First>
          </b:Person>
          <b:Person>
            <b:Last>YEPEZ</b:Last>
            <b:First>J</b:First>
          </b:Person>
        </b:NameList>
      </b:Author>
    </b:Author>
    <b:JournalName>Revista nefrologia</b:JournalName>
    <b:RefOrder>16</b:RefOrder>
  </b:Source>
  <b:Source>
    <b:Tag>MVP191</b:Tag>
    <b:SourceType>JournalArticle</b:SourceType>
    <b:Guid>{6190DF1B-E59E-4CA0-90B6-19B3F187A6F8}</b:Guid>
    <b:Author>
      <b:Author>
        <b:NameList>
          <b:Person>
            <b:Last>RUIZ</b:Last>
            <b:Middle>V</b:Middle>
            <b:First>M</b:First>
          </b:Person>
          <b:Person>
            <b:Last>GARCIA</b:Last>
            <b:First>V</b:First>
          </b:Person>
        </b:NameList>
      </b:Author>
    </b:Author>
    <b:Title>Calidad de vida</b:Title>
    <b:JournalName>Revista de Hospital Universitario Reina Sofía. Córdoba. España</b:JournalName>
    <b:Year>2019</b:Year>
    <b:RefOrder>18</b:RefOrder>
  </b:Source>
  <b:Source>
    <b:Tag>PER09</b:Tag>
    <b:SourceType>JournalArticle</b:SourceType>
    <b:Guid>{4F9F0462-B480-41F2-8072-799ADDB96041}</b:Guid>
    <b:Title>EFECTOS DE LA HEMODIÁLISIS EN LA CALIDAD DE VIDA DE LOS USUARIOS</b:Title>
    <b:Year>2009</b:Year>
    <b:Author>
      <b:Author>
        <b:NameList>
          <b:Person>
            <b:Last>PEREZ</b:Last>
            <b:First>CLAUDIA</b:First>
          </b:Person>
          <b:Person>
            <b:Last>DOIS</b:Last>
            <b:First>ANGELINA</b:First>
          </b:Person>
          <b:Person>
            <b:Last>DÍAZ</b:Last>
            <b:First>LORENA</b:First>
          </b:Person>
          <b:Person>
            <b:Last>VILLAVICENCIO</b:Last>
            <b:First>PRISCILA</b:First>
          </b:Person>
        </b:NameList>
      </b:Author>
    </b:Author>
    <b:JournalName>Revisión de Literatura </b:JournalName>
    <b:RefOrder>20</b:RefOrder>
  </b:Source>
  <b:Source>
    <b:Tag>MAL12</b:Tag>
    <b:SourceType>JournalArticle</b:SourceType>
    <b:Guid>{1762A1D6-8219-49A4-AC48-D7B14D053B80}</b:Guid>
    <b:Title>Percepciones de las personas con insuficiencia renal crónica sobre la calidad de vida</b:Title>
    <b:JournalName>SCIELO</b:JournalName>
    <b:Year>2012</b:Year>
    <b:Author>
      <b:Author>
        <b:NameList>
          <b:Person>
            <b:Last>MALHEIRO</b:Last>
            <b:First>P</b:First>
          </b:Person>
          <b:Person>
            <b:Last>ARRUDA</b:Last>
            <b:First>D</b:First>
          </b:Person>
        </b:NameList>
      </b:Author>
    </b:Author>
    <b:RefOrder>21</b:RefOrder>
  </b:Source>
  <b:Source>
    <b:Tag>ALB14</b:Tag>
    <b:SourceType>JournalArticle</b:SourceType>
    <b:Guid>{05019565-BC33-44F0-8F71-3C970A89C7EA}</b:Guid>
    <b:Title>Análisis de la calidad de vida en pacientes en hemodiálisis ambulatoria y su relación con el nivel de dependencia</b:Title>
    <b:JournalName>SCIELO</b:JournalName>
    <b:Year>2014</b:Year>
    <b:Author>
      <b:Author>
        <b:NameList>
          <b:Person>
            <b:Last>ALBAÑIL</b:Last>
            <b:First>TAMARA</b:First>
          </b:Person>
          <b:Person>
            <b:Last>RAMIREZ</b:Last>
            <b:First>MARÍA</b:First>
          </b:Person>
          <b:Person>
            <b:Last>CRESPO</b:Last>
            <b:First>RODOLFO</b:First>
          </b:Person>
        </b:NameList>
      </b:Author>
    </b:Author>
    <b:RefOrder>22</b:RefOrder>
  </b:Source>
  <b:Source>
    <b:Tag>PÉR08</b:Tag>
    <b:SourceType>JournalArticle</b:SourceType>
    <b:Guid>{CF985D69-B298-41CE-9FF8-97F4F526C55B}</b:Guid>
    <b:Title>Factores sociales que contribuyen a la morbi-mortalidad en pacientes con Insuficiencia Renal Crónica sometidos a hemodiálisis. Un estudio necesario.</b:Title>
    <b:JournalName>SCIELO</b:JournalName>
    <b:Year>2008</b:Year>
    <b:Author>
      <b:Author>
        <b:NameList>
          <b:Person>
            <b:Last>PÉREZ</b:Last>
            <b:First>MARÍA</b:First>
          </b:Person>
          <b:Person>
            <b:Last>HERRERA</b:Last>
            <b:First>NUERIA</b:First>
          </b:Person>
          <b:Person>
            <b:Last>PÉREZ</b:Last>
            <b:First>ELIZABETH</b:First>
          </b:Person>
          <b:Person>
            <b:Last>CABREJAS</b:Last>
            <b:First>ZENAIDA</b:First>
          </b:Person>
        </b:NameList>
      </b:Author>
    </b:Author>
    <b:RefOrder>23</b:RefOrder>
  </b:Source>
  <b:Source>
    <b:Tag>AMo18</b:Tag>
    <b:SourceType>JournalArticle</b:SourceType>
    <b:Guid>{0345E32E-4450-4490-B11D-132F1332251D}</b:Guid>
    <b:Author>
      <b:Author>
        <b:NameList>
          <b:Person>
            <b:Last>ÁLVAREZ</b:Last>
            <b:First>M</b:First>
          </b:Person>
          <b:Person>
            <b:Last>MONZÓNA</b:Last>
            <b:First>A</b:First>
          </b:Person>
        </b:NameList>
      </b:Author>
    </b:Author>
    <b:Title>Problemas de la esfera sexual en el paciente renal</b:Title>
    <b:Year>2018</b:Year>
    <b:Pages>M. Gorostidi Pérezc y S. Escaf Barmadahdl</b:Pages>
    <b:RefOrder>24</b:RefOrder>
  </b:Source>
  <b:Source>
    <b:Tag>Are19</b:Tag>
    <b:SourceType>JournalArticle</b:SourceType>
    <b:Guid>{DA93F42B-37DA-4D7B-A739-F3B325FAE99E}</b:Guid>
    <b:Author>
      <b:Author>
        <b:NameList>
          <b:Person>
            <b:Last>ARENAS</b:Last>
            <b:First>M</b:First>
          </b:Person>
          <b:Person>
            <b:Last>SERRANO</b:Last>
            <b:First>D</b:First>
          </b:Person>
        </b:NameList>
      </b:Author>
    </b:Author>
    <b:Title>influencia sobre la calidad de vida relacionada con la salud, nefrologia</b:Title>
    <b:Year>2019</b:Year>
    <b:RefOrder>25</b:RefOrder>
  </b:Source>
  <b:Source>
    <b:Tag>TAM04</b:Tag>
    <b:SourceType>Book</b:SourceType>
    <b:Guid>{581B8AA2-FB60-43BE-8E32-31A7F20558BE}</b:Guid>
    <b:Title>El proceso de la Investigación Científica</b:Title>
    <b:Year>2004</b:Year>
    <b:Author>
      <b:Author>
        <b:NameList>
          <b:Person>
            <b:Last>TAMAYO</b:Last>
            <b:First>M</b:First>
          </b:Person>
          <b:Person>
            <b:Last>TAMAYO</b:Last>
          </b:Person>
        </b:NameList>
      </b:Author>
    </b:Author>
    <b:City>México</b:City>
    <b:Publisher>Limusa Noriega Editores.</b:Publisher>
    <b:RefOrder>26</b:RefOrder>
  </b:Source>
  <b:Source>
    <b:Tag>BAL97</b:Tag>
    <b:SourceType>Book</b:SourceType>
    <b:Guid>{77F1E214-360A-47F1-9F94-CA33E4C57C5B}</b:Guid>
    <b:Title>Como se elabora el proyecto de investigación</b:Title>
    <b:Year>1997</b:Year>
    <b:City>Caracas</b:City>
    <b:Publisher>BL Consultores Asociados</b:Publisher>
    <b:Author>
      <b:Author>
        <b:NameList>
          <b:Person>
            <b:Last>BALESTRINI</b:Last>
            <b:First>M</b:First>
          </b:Person>
        </b:NameList>
      </b:Author>
    </b:Author>
    <b:RefOrder>27</b:RefOrder>
  </b:Source>
  <b:Source>
    <b:Tag>Moi02</b:Tag>
    <b:SourceType>InternetSite</b:SourceType>
    <b:Guid>{F1B505DB-5D1A-4D20-A303-0E7EA2953D2A}</b:Guid>
    <b:Author>
      <b:Author>
        <b:NameList>
          <b:Person>
            <b:Last>HINOSTROZA</b:Last>
            <b:First>MOISÉS</b:First>
          </b:Person>
        </b:NameList>
      </b:Author>
    </b:Author>
    <b:Title>INSUFICIENCIA RENAL CRÓNICA TERMINAL (IRCT) EN HEMODIÁLISIS</b:Title>
    <b:Year>2002</b:Year>
    <b:City>Prialé Prialé de Huancayo</b:City>
    <b:URL>http://repositorio.uncp.edu.pe/handle/UNCP/444, TMH_123.pdf</b:URL>
    <b:RefOrder>13</b:RefOrder>
  </b:Source>
  <b:Source>
    <b:Tag>OMS94</b:Tag>
    <b:SourceType>InternetSite</b:SourceType>
    <b:Guid>{822F1CCB-07E8-4030-9089-117989B3009D}</b:Guid>
    <b:Author>
      <b:Author>
        <b:NameList>
          <b:Person>
            <b:Last>OMS</b:Last>
          </b:Person>
        </b:NameList>
      </b:Author>
    </b:Author>
    <b:Title>DEFINICIÓN DE CALIDAD DE VIDA</b:Title>
    <b:Year>1994</b:Year>
    <b:URL>http://www.scielo.org.co/pdf/hpsal/v12n1/v12n1a01.pdf</b:URL>
    <b:RefOrder>17</b:RefOrder>
  </b:Source>
  <b:Source>
    <b:Tag>PAN16</b:Tag>
    <b:SourceType>JournalArticle</b:SourceType>
    <b:Guid>{42CC9B66-ECD5-4FFA-8E2D-653F4AC363A0}</b:Guid>
    <b:Author>
      <b:Author>
        <b:NameList>
          <b:Person>
            <b:Last>PANIZO</b:Last>
            <b:First>NAYARA</b:First>
          </b:Person>
        </b:NameList>
      </b:Author>
    </b:Author>
    <b:Title>Disfuncion sexual y calidad de vida segun el tipo de tratamiento renal sustitutivo.</b:Title>
    <b:Year>2016</b:Year>
    <b:JournalName>Sociedad Espanola de Enfermeria Nefrologica</b:JournalName>
    <b:RefOrder>19</b:RefOrder>
  </b:Source>
  <b:Source>
    <b:Tag>URZ13</b:Tag>
    <b:SourceType>JournalArticle</b:SourceType>
    <b:Guid>{C2AF985A-9AB8-46E6-8483-B9B795F0155A}</b:Guid>
    <b:Title>Factorial structure of WHOQoL-Bref</b:Title>
    <b:Year>2013</b:Year>
    <b:JournalName>SCIELO</b:JournalName>
    <b:Pages>8</b:Pages>
    <b:Author>
      <b:Author>
        <b:NameList>
          <b:Person>
            <b:Last>URZÚA</b:Last>
            <b:First>ALFONSO </b:First>
          </b:Person>
          <b:Person>
            <b:Last>CAQUEO</b:Last>
            <b:First> ALEJANDRA</b:First>
          </b:Person>
        </b:NameList>
      </b:Author>
    </b:Author>
    <b:RefOrder>28</b:RefOrder>
  </b:Source>
</b:Sources>
</file>

<file path=customXml/itemProps1.xml><?xml version="1.0" encoding="utf-8"?>
<ds:datastoreItem xmlns:ds="http://schemas.openxmlformats.org/officeDocument/2006/customXml" ds:itemID="{93C85D74-9B7D-4CF1-BB2B-0A915898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16814</Words>
  <Characters>95841</Characters>
  <Application>Microsoft Office Word</Application>
  <DocSecurity>0</DocSecurity>
  <Lines>798</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PC5</cp:lastModifiedBy>
  <cp:revision>8</cp:revision>
  <cp:lastPrinted>2019-10-30T16:52:00Z</cp:lastPrinted>
  <dcterms:created xsi:type="dcterms:W3CDTF">2019-10-18T21:27:00Z</dcterms:created>
  <dcterms:modified xsi:type="dcterms:W3CDTF">2019-10-30T16:54:00Z</dcterms:modified>
</cp:coreProperties>
</file>