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AD282" w14:textId="77777777" w:rsidR="00F810E0" w:rsidRPr="005E0984" w:rsidRDefault="00C91CD7" w:rsidP="005E0984">
      <w:pPr>
        <w:spacing w:line="360" w:lineRule="auto"/>
        <w:rPr>
          <w:rFonts w:ascii="Times New Roman" w:hAnsi="Times New Roman" w:cs="Times New Roman"/>
          <w:b/>
          <w:sz w:val="24"/>
          <w:szCs w:val="24"/>
        </w:rPr>
      </w:pPr>
      <w:r w:rsidRPr="005E0984">
        <w:rPr>
          <w:rFonts w:ascii="Times New Roman" w:hAnsi="Times New Roman" w:cs="Times New Roman"/>
          <w:b/>
          <w:noProof/>
          <w:sz w:val="24"/>
          <w:szCs w:val="24"/>
          <w:lang w:val="es-ES" w:eastAsia="es-ES"/>
        </w:rPr>
        <w:drawing>
          <wp:anchor distT="36576" distB="36576" distL="36576" distR="36576" simplePos="0" relativeHeight="251648512" behindDoc="1" locked="0" layoutInCell="1" allowOverlap="1" wp14:anchorId="001D2820" wp14:editId="79990753">
            <wp:simplePos x="0" y="0"/>
            <wp:positionH relativeFrom="margin">
              <wp:posOffset>2164715</wp:posOffset>
            </wp:positionH>
            <wp:positionV relativeFrom="paragraph">
              <wp:posOffset>208915</wp:posOffset>
            </wp:positionV>
            <wp:extent cx="1508760" cy="1306195"/>
            <wp:effectExtent l="0" t="0" r="0" b="0"/>
            <wp:wrapTight wrapText="bothSides">
              <wp:wrapPolygon edited="0">
                <wp:start x="9000" y="315"/>
                <wp:lineTo x="6818" y="1260"/>
                <wp:lineTo x="1636" y="4725"/>
                <wp:lineTo x="818" y="8821"/>
                <wp:lineTo x="545" y="11656"/>
                <wp:lineTo x="2182" y="17011"/>
                <wp:lineTo x="7364" y="20476"/>
                <wp:lineTo x="9000" y="21106"/>
                <wp:lineTo x="12273" y="21106"/>
                <wp:lineTo x="13909" y="20476"/>
                <wp:lineTo x="19091" y="17011"/>
                <wp:lineTo x="21000" y="11026"/>
                <wp:lineTo x="19909" y="5040"/>
                <wp:lineTo x="14455" y="1260"/>
                <wp:lineTo x="12273" y="315"/>
                <wp:lineTo x="9000" y="31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760" cy="1306195"/>
                    </a:xfrm>
                    <a:prstGeom prst="rect">
                      <a:avLst/>
                    </a:prstGeom>
                    <a:noFill/>
                    <a:ln>
                      <a:noFill/>
                    </a:ln>
                    <a:effectLst/>
                  </pic:spPr>
                </pic:pic>
              </a:graphicData>
            </a:graphic>
          </wp:anchor>
        </w:drawing>
      </w:r>
      <w:r w:rsidR="00F810E0" w:rsidRPr="005E0984">
        <w:rPr>
          <w:rFonts w:ascii="Times New Roman" w:hAnsi="Times New Roman" w:cs="Times New Roman"/>
          <w:b/>
          <w:noProof/>
          <w:sz w:val="24"/>
          <w:szCs w:val="24"/>
          <w:lang w:val="es-ES" w:eastAsia="es-ES"/>
        </w:rPr>
        <w:drawing>
          <wp:anchor distT="36576" distB="36576" distL="36576" distR="36576" simplePos="0" relativeHeight="251650560" behindDoc="1" locked="0" layoutInCell="1" allowOverlap="1" wp14:anchorId="7EBAE1BA" wp14:editId="62729E6B">
            <wp:simplePos x="0" y="0"/>
            <wp:positionH relativeFrom="margin">
              <wp:posOffset>2164715</wp:posOffset>
            </wp:positionH>
            <wp:positionV relativeFrom="paragraph">
              <wp:posOffset>208915</wp:posOffset>
            </wp:positionV>
            <wp:extent cx="1508760" cy="1306195"/>
            <wp:effectExtent l="0" t="0" r="0" b="0"/>
            <wp:wrapTight wrapText="bothSides">
              <wp:wrapPolygon edited="0">
                <wp:start x="9000" y="315"/>
                <wp:lineTo x="6818" y="1260"/>
                <wp:lineTo x="1636" y="4725"/>
                <wp:lineTo x="818" y="8821"/>
                <wp:lineTo x="545" y="11656"/>
                <wp:lineTo x="2182" y="17011"/>
                <wp:lineTo x="7364" y="20476"/>
                <wp:lineTo x="9000" y="21106"/>
                <wp:lineTo x="12273" y="21106"/>
                <wp:lineTo x="13909" y="20476"/>
                <wp:lineTo x="19091" y="17011"/>
                <wp:lineTo x="21000" y="11026"/>
                <wp:lineTo x="19909" y="5040"/>
                <wp:lineTo x="14455" y="1260"/>
                <wp:lineTo x="12273" y="315"/>
                <wp:lineTo x="9000" y="315"/>
              </wp:wrapPolygon>
            </wp:wrapTight>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760" cy="1306195"/>
                    </a:xfrm>
                    <a:prstGeom prst="rect">
                      <a:avLst/>
                    </a:prstGeom>
                    <a:noFill/>
                    <a:ln>
                      <a:noFill/>
                    </a:ln>
                    <a:effectLst/>
                  </pic:spPr>
                </pic:pic>
              </a:graphicData>
            </a:graphic>
          </wp:anchor>
        </w:drawing>
      </w:r>
    </w:p>
    <w:p w14:paraId="5F9A9925" w14:textId="77777777" w:rsidR="00F810E0" w:rsidRPr="005E0984" w:rsidRDefault="00F810E0" w:rsidP="005E0984">
      <w:pPr>
        <w:spacing w:line="360" w:lineRule="auto"/>
        <w:jc w:val="center"/>
        <w:rPr>
          <w:rFonts w:ascii="Times New Roman" w:hAnsi="Times New Roman" w:cs="Times New Roman"/>
          <w:b/>
          <w:sz w:val="24"/>
          <w:szCs w:val="24"/>
        </w:rPr>
      </w:pPr>
    </w:p>
    <w:p w14:paraId="48F20B10" w14:textId="77777777" w:rsidR="00F810E0" w:rsidRPr="005E0984" w:rsidRDefault="00F810E0" w:rsidP="005E0984">
      <w:pPr>
        <w:spacing w:line="360" w:lineRule="auto"/>
        <w:jc w:val="center"/>
        <w:rPr>
          <w:rFonts w:ascii="Times New Roman" w:hAnsi="Times New Roman" w:cs="Times New Roman"/>
          <w:b/>
          <w:sz w:val="24"/>
          <w:szCs w:val="24"/>
        </w:rPr>
      </w:pPr>
    </w:p>
    <w:p w14:paraId="089F50DD" w14:textId="77777777" w:rsidR="00F810E0" w:rsidRPr="005E0984" w:rsidRDefault="00F810E0" w:rsidP="005E0984">
      <w:pPr>
        <w:spacing w:line="360" w:lineRule="auto"/>
        <w:jc w:val="center"/>
        <w:rPr>
          <w:rFonts w:ascii="Times New Roman" w:hAnsi="Times New Roman" w:cs="Times New Roman"/>
          <w:b/>
          <w:sz w:val="24"/>
          <w:szCs w:val="24"/>
        </w:rPr>
      </w:pPr>
    </w:p>
    <w:p w14:paraId="62EDDEE9" w14:textId="77777777" w:rsidR="00F810E0" w:rsidRPr="005E0984" w:rsidRDefault="00F810E0" w:rsidP="005E0984">
      <w:pPr>
        <w:spacing w:line="360" w:lineRule="auto"/>
        <w:jc w:val="center"/>
        <w:rPr>
          <w:rFonts w:ascii="Times New Roman" w:hAnsi="Times New Roman" w:cs="Times New Roman"/>
          <w:b/>
          <w:sz w:val="24"/>
          <w:szCs w:val="24"/>
        </w:rPr>
      </w:pPr>
    </w:p>
    <w:p w14:paraId="5A8D8C6D" w14:textId="77777777" w:rsidR="00F810E0" w:rsidRPr="005E0984" w:rsidRDefault="00F810E0" w:rsidP="005E0984">
      <w:pPr>
        <w:spacing w:line="360" w:lineRule="auto"/>
        <w:jc w:val="center"/>
        <w:rPr>
          <w:rFonts w:ascii="Times New Roman" w:hAnsi="Times New Roman" w:cs="Times New Roman"/>
          <w:b/>
          <w:sz w:val="24"/>
          <w:szCs w:val="24"/>
        </w:rPr>
      </w:pPr>
      <w:r w:rsidRPr="005E0984">
        <w:rPr>
          <w:rFonts w:ascii="Times New Roman" w:hAnsi="Times New Roman" w:cs="Times New Roman"/>
          <w:b/>
          <w:sz w:val="24"/>
          <w:szCs w:val="24"/>
        </w:rPr>
        <w:t>UNIVERSIDAD NACIONAL DE CHIMBORAZO</w:t>
      </w:r>
    </w:p>
    <w:p w14:paraId="03510E23" w14:textId="77777777" w:rsidR="00F810E0" w:rsidRPr="005E0984" w:rsidRDefault="00F810E0" w:rsidP="005E0984">
      <w:pPr>
        <w:spacing w:line="360" w:lineRule="auto"/>
        <w:jc w:val="center"/>
        <w:rPr>
          <w:rFonts w:ascii="Times New Roman" w:hAnsi="Times New Roman" w:cs="Times New Roman"/>
          <w:b/>
          <w:sz w:val="24"/>
          <w:szCs w:val="24"/>
        </w:rPr>
      </w:pPr>
      <w:r w:rsidRPr="005E0984">
        <w:rPr>
          <w:rFonts w:ascii="Times New Roman" w:hAnsi="Times New Roman" w:cs="Times New Roman"/>
          <w:b/>
          <w:sz w:val="24"/>
          <w:szCs w:val="24"/>
        </w:rPr>
        <w:t>FACULTAD DE CIENCIAS DE LA SALUD</w:t>
      </w:r>
    </w:p>
    <w:p w14:paraId="579814B4" w14:textId="76392B7F" w:rsidR="00F810E0" w:rsidRPr="005E0984" w:rsidRDefault="00F810E0" w:rsidP="005E0984">
      <w:pPr>
        <w:spacing w:line="360" w:lineRule="auto"/>
        <w:jc w:val="center"/>
        <w:rPr>
          <w:rFonts w:ascii="Times New Roman" w:hAnsi="Times New Roman" w:cs="Times New Roman"/>
          <w:b/>
          <w:sz w:val="24"/>
          <w:szCs w:val="24"/>
        </w:rPr>
      </w:pPr>
      <w:r w:rsidRPr="005E0984">
        <w:rPr>
          <w:rFonts w:ascii="Times New Roman" w:hAnsi="Times New Roman" w:cs="Times New Roman"/>
          <w:b/>
          <w:sz w:val="24"/>
          <w:szCs w:val="24"/>
        </w:rPr>
        <w:t>CARRERA DE LABORATORIO CLÍNICO E HISTOPATOLÓGICO</w:t>
      </w:r>
    </w:p>
    <w:p w14:paraId="0A46AF0F" w14:textId="77777777" w:rsidR="0073050A" w:rsidRPr="005E0984" w:rsidRDefault="0073050A" w:rsidP="005E0984">
      <w:pPr>
        <w:spacing w:line="360" w:lineRule="auto"/>
        <w:jc w:val="center"/>
        <w:rPr>
          <w:rFonts w:ascii="Times New Roman" w:hAnsi="Times New Roman" w:cs="Times New Roman"/>
          <w:b/>
          <w:sz w:val="24"/>
          <w:szCs w:val="24"/>
        </w:rPr>
      </w:pPr>
    </w:p>
    <w:p w14:paraId="03CC9161" w14:textId="63CFB94B" w:rsidR="00A04495" w:rsidRPr="005E0984" w:rsidRDefault="00A04495" w:rsidP="005E0984">
      <w:pPr>
        <w:spacing w:line="360" w:lineRule="auto"/>
        <w:jc w:val="center"/>
        <w:rPr>
          <w:rFonts w:ascii="Times New Roman" w:hAnsi="Times New Roman" w:cs="Times New Roman"/>
          <w:sz w:val="24"/>
          <w:szCs w:val="24"/>
        </w:rPr>
      </w:pPr>
      <w:r w:rsidRPr="005E0984">
        <w:rPr>
          <w:rFonts w:ascii="Times New Roman" w:hAnsi="Times New Roman" w:cs="Times New Roman"/>
          <w:sz w:val="24"/>
          <w:szCs w:val="24"/>
        </w:rPr>
        <w:t>Proyecto final de Investigación previo a la obtención del título de Licenciada en Ciencias de la Salud en Laboratorio Clínico e Histopatológico</w:t>
      </w:r>
    </w:p>
    <w:p w14:paraId="330457B3" w14:textId="77777777" w:rsidR="0073050A" w:rsidRPr="005E0984" w:rsidRDefault="0073050A" w:rsidP="005E0984">
      <w:pPr>
        <w:spacing w:line="360" w:lineRule="auto"/>
        <w:jc w:val="center"/>
        <w:rPr>
          <w:rFonts w:ascii="Times New Roman" w:hAnsi="Times New Roman" w:cs="Times New Roman"/>
          <w:sz w:val="24"/>
          <w:szCs w:val="24"/>
        </w:rPr>
      </w:pPr>
    </w:p>
    <w:p w14:paraId="5BBD5317" w14:textId="606F9755" w:rsidR="003C6E22" w:rsidRPr="005E0984" w:rsidRDefault="0073050A" w:rsidP="005E0984">
      <w:pPr>
        <w:spacing w:line="360" w:lineRule="auto"/>
        <w:jc w:val="center"/>
        <w:rPr>
          <w:rFonts w:ascii="Times New Roman" w:hAnsi="Times New Roman" w:cs="Times New Roman"/>
          <w:b/>
          <w:sz w:val="24"/>
          <w:szCs w:val="24"/>
        </w:rPr>
      </w:pPr>
      <w:r w:rsidRPr="005E0984">
        <w:rPr>
          <w:rFonts w:ascii="Times New Roman" w:hAnsi="Times New Roman" w:cs="Times New Roman"/>
          <w:b/>
          <w:sz w:val="24"/>
          <w:szCs w:val="24"/>
        </w:rPr>
        <w:t>TRABAJO DE TITULACIÓN</w:t>
      </w:r>
    </w:p>
    <w:p w14:paraId="092976B9" w14:textId="2B14C7AE" w:rsidR="00F810E0" w:rsidRPr="005E0984" w:rsidRDefault="00F810E0" w:rsidP="005E0984">
      <w:pPr>
        <w:spacing w:line="360" w:lineRule="auto"/>
        <w:jc w:val="both"/>
        <w:rPr>
          <w:rFonts w:ascii="Times New Roman" w:eastAsia="Calibri" w:hAnsi="Times New Roman" w:cs="Times New Roman"/>
          <w:bCs/>
          <w:color w:val="000000"/>
          <w:sz w:val="24"/>
          <w:szCs w:val="24"/>
        </w:rPr>
      </w:pPr>
      <w:bookmarkStart w:id="0" w:name="_Hlk489243549"/>
      <w:r w:rsidRPr="005E0984">
        <w:rPr>
          <w:rFonts w:ascii="Times New Roman" w:eastAsia="Calibri" w:hAnsi="Times New Roman" w:cs="Times New Roman"/>
          <w:bCs/>
          <w:color w:val="000000"/>
          <w:sz w:val="24"/>
          <w:szCs w:val="24"/>
        </w:rPr>
        <w:t xml:space="preserve">“INVESTIGACIÓN DE PARÁMETROS HEMÁTICOS COMO APORTE EN LA DETERMINACIÓN DE VALORES </w:t>
      </w:r>
      <w:r w:rsidR="009506C8" w:rsidRPr="005E0984">
        <w:rPr>
          <w:rFonts w:ascii="Times New Roman" w:eastAsia="Calibri" w:hAnsi="Times New Roman" w:cs="Times New Roman"/>
          <w:bCs/>
          <w:color w:val="000000"/>
          <w:sz w:val="24"/>
          <w:szCs w:val="24"/>
        </w:rPr>
        <w:t>REFERENCIALES</w:t>
      </w:r>
      <w:r w:rsidRPr="005E0984">
        <w:rPr>
          <w:rFonts w:ascii="Times New Roman" w:eastAsia="Calibri" w:hAnsi="Times New Roman" w:cs="Times New Roman"/>
          <w:bCs/>
          <w:color w:val="000000"/>
          <w:sz w:val="24"/>
          <w:szCs w:val="24"/>
        </w:rPr>
        <w:t xml:space="preserve"> EN ESTUDIANTES DE 14 A 18 AÑOS DE UNIDADES EDUCATIVAS </w:t>
      </w:r>
      <w:r w:rsidR="009506C8" w:rsidRPr="005E0984">
        <w:rPr>
          <w:rFonts w:ascii="Times New Roman" w:eastAsia="Calibri" w:hAnsi="Times New Roman" w:cs="Times New Roman"/>
          <w:bCs/>
          <w:color w:val="000000"/>
          <w:sz w:val="24"/>
          <w:szCs w:val="24"/>
        </w:rPr>
        <w:t>D</w:t>
      </w:r>
      <w:r w:rsidRPr="005E0984">
        <w:rPr>
          <w:rFonts w:ascii="Times New Roman" w:eastAsia="Calibri" w:hAnsi="Times New Roman" w:cs="Times New Roman"/>
          <w:bCs/>
          <w:color w:val="000000"/>
          <w:sz w:val="24"/>
          <w:szCs w:val="24"/>
        </w:rPr>
        <w:t>EL CA</w:t>
      </w:r>
      <w:r w:rsidR="00F416A3" w:rsidRPr="005E0984">
        <w:rPr>
          <w:rFonts w:ascii="Times New Roman" w:eastAsia="Calibri" w:hAnsi="Times New Roman" w:cs="Times New Roman"/>
          <w:bCs/>
          <w:color w:val="000000"/>
          <w:sz w:val="24"/>
          <w:szCs w:val="24"/>
        </w:rPr>
        <w:t>N</w:t>
      </w:r>
      <w:r w:rsidRPr="005E0984">
        <w:rPr>
          <w:rFonts w:ascii="Times New Roman" w:eastAsia="Calibri" w:hAnsi="Times New Roman" w:cs="Times New Roman"/>
          <w:bCs/>
          <w:color w:val="000000"/>
          <w:sz w:val="24"/>
          <w:szCs w:val="24"/>
        </w:rPr>
        <w:t>TÓN RIOBAMBA”</w:t>
      </w:r>
    </w:p>
    <w:bookmarkEnd w:id="0"/>
    <w:p w14:paraId="16BC3F26" w14:textId="77777777" w:rsidR="00112A0E" w:rsidRPr="005E0984" w:rsidRDefault="00112A0E" w:rsidP="005E0984">
      <w:pPr>
        <w:spacing w:line="360" w:lineRule="auto"/>
        <w:jc w:val="center"/>
        <w:rPr>
          <w:rFonts w:ascii="Times New Roman" w:eastAsia="Calibri" w:hAnsi="Times New Roman" w:cs="Times New Roman"/>
          <w:b/>
          <w:bCs/>
          <w:color w:val="000000"/>
          <w:sz w:val="24"/>
          <w:szCs w:val="24"/>
        </w:rPr>
      </w:pPr>
    </w:p>
    <w:p w14:paraId="288829CB" w14:textId="78309D23" w:rsidR="00F810E0" w:rsidRPr="005E0984" w:rsidRDefault="00404430" w:rsidP="005E0984">
      <w:pPr>
        <w:spacing w:line="360" w:lineRule="auto"/>
        <w:jc w:val="center"/>
        <w:rPr>
          <w:rFonts w:ascii="Times New Roman" w:eastAsia="Calibri" w:hAnsi="Times New Roman" w:cs="Times New Roman"/>
          <w:bCs/>
          <w:color w:val="000000"/>
          <w:sz w:val="24"/>
          <w:szCs w:val="24"/>
        </w:rPr>
      </w:pPr>
      <w:r w:rsidRPr="005E0984">
        <w:rPr>
          <w:rFonts w:ascii="Times New Roman" w:eastAsia="Calibri" w:hAnsi="Times New Roman" w:cs="Times New Roman"/>
          <w:b/>
          <w:bCs/>
          <w:color w:val="000000"/>
          <w:sz w:val="24"/>
          <w:szCs w:val="24"/>
        </w:rPr>
        <w:t>Autoras:</w:t>
      </w:r>
      <w:r w:rsidRPr="005E0984">
        <w:rPr>
          <w:rFonts w:ascii="Times New Roman" w:eastAsia="Calibri" w:hAnsi="Times New Roman" w:cs="Times New Roman"/>
          <w:bCs/>
          <w:color w:val="000000"/>
          <w:sz w:val="24"/>
          <w:szCs w:val="24"/>
        </w:rPr>
        <w:t xml:space="preserve"> </w:t>
      </w:r>
      <w:r w:rsidR="00F810E0" w:rsidRPr="005E0984">
        <w:rPr>
          <w:rFonts w:ascii="Times New Roman" w:eastAsia="Calibri" w:hAnsi="Times New Roman" w:cs="Times New Roman"/>
          <w:bCs/>
          <w:color w:val="000000"/>
          <w:sz w:val="24"/>
          <w:szCs w:val="24"/>
        </w:rPr>
        <w:t>M</w:t>
      </w:r>
      <w:r w:rsidR="00112A0E" w:rsidRPr="005E0984">
        <w:rPr>
          <w:rFonts w:ascii="Times New Roman" w:eastAsia="Calibri" w:hAnsi="Times New Roman" w:cs="Times New Roman"/>
          <w:bCs/>
          <w:color w:val="000000"/>
          <w:sz w:val="24"/>
          <w:szCs w:val="24"/>
        </w:rPr>
        <w:t>aribel</w:t>
      </w:r>
      <w:r w:rsidR="00F810E0" w:rsidRPr="005E0984">
        <w:rPr>
          <w:rFonts w:ascii="Times New Roman" w:eastAsia="Calibri" w:hAnsi="Times New Roman" w:cs="Times New Roman"/>
          <w:bCs/>
          <w:color w:val="000000"/>
          <w:sz w:val="24"/>
          <w:szCs w:val="24"/>
        </w:rPr>
        <w:t xml:space="preserve"> </w:t>
      </w:r>
      <w:r w:rsidR="00112A0E" w:rsidRPr="005E0984">
        <w:rPr>
          <w:rFonts w:ascii="Times New Roman" w:eastAsia="Calibri" w:hAnsi="Times New Roman" w:cs="Times New Roman"/>
          <w:bCs/>
          <w:color w:val="000000"/>
          <w:sz w:val="24"/>
          <w:szCs w:val="24"/>
        </w:rPr>
        <w:t>del</w:t>
      </w:r>
      <w:r w:rsidR="00F810E0" w:rsidRPr="005E0984">
        <w:rPr>
          <w:rFonts w:ascii="Times New Roman" w:eastAsia="Calibri" w:hAnsi="Times New Roman" w:cs="Times New Roman"/>
          <w:bCs/>
          <w:color w:val="000000"/>
          <w:sz w:val="24"/>
          <w:szCs w:val="24"/>
        </w:rPr>
        <w:t xml:space="preserve"> </w:t>
      </w:r>
      <w:r w:rsidR="00CB16E1" w:rsidRPr="005E0984">
        <w:rPr>
          <w:rFonts w:ascii="Times New Roman" w:eastAsia="Calibri" w:hAnsi="Times New Roman" w:cs="Times New Roman"/>
          <w:bCs/>
          <w:color w:val="000000"/>
          <w:sz w:val="24"/>
          <w:szCs w:val="24"/>
        </w:rPr>
        <w:t>Rocío</w:t>
      </w:r>
      <w:r w:rsidR="00F810E0" w:rsidRPr="005E0984">
        <w:rPr>
          <w:rFonts w:ascii="Times New Roman" w:eastAsia="Calibri" w:hAnsi="Times New Roman" w:cs="Times New Roman"/>
          <w:bCs/>
          <w:color w:val="000000"/>
          <w:sz w:val="24"/>
          <w:szCs w:val="24"/>
        </w:rPr>
        <w:t xml:space="preserve"> </w:t>
      </w:r>
      <w:proofErr w:type="spellStart"/>
      <w:r w:rsidR="00F810E0" w:rsidRPr="005E0984">
        <w:rPr>
          <w:rFonts w:ascii="Times New Roman" w:eastAsia="Calibri" w:hAnsi="Times New Roman" w:cs="Times New Roman"/>
          <w:bCs/>
          <w:color w:val="000000"/>
          <w:sz w:val="24"/>
          <w:szCs w:val="24"/>
        </w:rPr>
        <w:t>I</w:t>
      </w:r>
      <w:r w:rsidR="00112A0E" w:rsidRPr="005E0984">
        <w:rPr>
          <w:rFonts w:ascii="Times New Roman" w:eastAsia="Calibri" w:hAnsi="Times New Roman" w:cs="Times New Roman"/>
          <w:bCs/>
          <w:color w:val="000000"/>
          <w:sz w:val="24"/>
          <w:szCs w:val="24"/>
        </w:rPr>
        <w:t>llanez</w:t>
      </w:r>
      <w:proofErr w:type="spellEnd"/>
      <w:r w:rsidR="00F810E0" w:rsidRPr="005E0984">
        <w:rPr>
          <w:rFonts w:ascii="Times New Roman" w:eastAsia="Calibri" w:hAnsi="Times New Roman" w:cs="Times New Roman"/>
          <w:bCs/>
          <w:color w:val="000000"/>
          <w:sz w:val="24"/>
          <w:szCs w:val="24"/>
        </w:rPr>
        <w:t xml:space="preserve"> L</w:t>
      </w:r>
      <w:r w:rsidR="00112A0E" w:rsidRPr="005E0984">
        <w:rPr>
          <w:rFonts w:ascii="Times New Roman" w:eastAsia="Calibri" w:hAnsi="Times New Roman" w:cs="Times New Roman"/>
          <w:bCs/>
          <w:color w:val="000000"/>
          <w:sz w:val="24"/>
          <w:szCs w:val="24"/>
        </w:rPr>
        <w:t>lanos</w:t>
      </w:r>
    </w:p>
    <w:p w14:paraId="0AB821C0" w14:textId="703951AD" w:rsidR="00F810E0" w:rsidRPr="005E0984" w:rsidRDefault="002B4EEE" w:rsidP="005E0984">
      <w:pPr>
        <w:spacing w:line="360" w:lineRule="auto"/>
        <w:jc w:val="center"/>
        <w:rPr>
          <w:rFonts w:ascii="Times New Roman" w:eastAsia="Calibri" w:hAnsi="Times New Roman" w:cs="Times New Roman"/>
          <w:bCs/>
          <w:color w:val="000000"/>
          <w:sz w:val="24"/>
          <w:szCs w:val="24"/>
        </w:rPr>
      </w:pPr>
      <w:r w:rsidRPr="005E0984">
        <w:rPr>
          <w:rFonts w:ascii="Times New Roman" w:eastAsia="Calibri" w:hAnsi="Times New Roman" w:cs="Times New Roman"/>
          <w:bCs/>
          <w:color w:val="000000"/>
          <w:sz w:val="24"/>
          <w:szCs w:val="24"/>
        </w:rPr>
        <w:t xml:space="preserve">             </w:t>
      </w:r>
      <w:r w:rsidR="00F810E0" w:rsidRPr="005E0984">
        <w:rPr>
          <w:rFonts w:ascii="Times New Roman" w:eastAsia="Calibri" w:hAnsi="Times New Roman" w:cs="Times New Roman"/>
          <w:bCs/>
          <w:color w:val="000000"/>
          <w:sz w:val="24"/>
          <w:szCs w:val="24"/>
        </w:rPr>
        <w:t>M</w:t>
      </w:r>
      <w:r w:rsidR="00112A0E" w:rsidRPr="005E0984">
        <w:rPr>
          <w:rFonts w:ascii="Times New Roman" w:eastAsia="Calibri" w:hAnsi="Times New Roman" w:cs="Times New Roman"/>
          <w:bCs/>
          <w:color w:val="000000"/>
          <w:sz w:val="24"/>
          <w:szCs w:val="24"/>
        </w:rPr>
        <w:t>artha</w:t>
      </w:r>
      <w:r w:rsidR="00F810E0" w:rsidRPr="005E0984">
        <w:rPr>
          <w:rFonts w:ascii="Times New Roman" w:eastAsia="Calibri" w:hAnsi="Times New Roman" w:cs="Times New Roman"/>
          <w:bCs/>
          <w:color w:val="000000"/>
          <w:sz w:val="24"/>
          <w:szCs w:val="24"/>
        </w:rPr>
        <w:t xml:space="preserve"> C</w:t>
      </w:r>
      <w:r w:rsidR="00112A0E" w:rsidRPr="005E0984">
        <w:rPr>
          <w:rFonts w:ascii="Times New Roman" w:eastAsia="Calibri" w:hAnsi="Times New Roman" w:cs="Times New Roman"/>
          <w:bCs/>
          <w:color w:val="000000"/>
          <w:sz w:val="24"/>
          <w:szCs w:val="24"/>
        </w:rPr>
        <w:t>ecilia</w:t>
      </w:r>
      <w:r w:rsidR="00F810E0" w:rsidRPr="005E0984">
        <w:rPr>
          <w:rFonts w:ascii="Times New Roman" w:eastAsia="Calibri" w:hAnsi="Times New Roman" w:cs="Times New Roman"/>
          <w:bCs/>
          <w:color w:val="000000"/>
          <w:sz w:val="24"/>
          <w:szCs w:val="24"/>
        </w:rPr>
        <w:t xml:space="preserve"> </w:t>
      </w:r>
      <w:r w:rsidR="00112A0E" w:rsidRPr="005E0984">
        <w:rPr>
          <w:rFonts w:ascii="Times New Roman" w:eastAsia="Calibri" w:hAnsi="Times New Roman" w:cs="Times New Roman"/>
          <w:bCs/>
          <w:color w:val="000000"/>
          <w:sz w:val="24"/>
          <w:szCs w:val="24"/>
        </w:rPr>
        <w:t>Sánchez</w:t>
      </w:r>
      <w:r w:rsidR="00F810E0" w:rsidRPr="005E0984">
        <w:rPr>
          <w:rFonts w:ascii="Times New Roman" w:eastAsia="Calibri" w:hAnsi="Times New Roman" w:cs="Times New Roman"/>
          <w:bCs/>
          <w:color w:val="000000"/>
          <w:sz w:val="24"/>
          <w:szCs w:val="24"/>
        </w:rPr>
        <w:t xml:space="preserve"> </w:t>
      </w:r>
      <w:r w:rsidR="00112A0E" w:rsidRPr="005E0984">
        <w:rPr>
          <w:rFonts w:ascii="Times New Roman" w:eastAsia="Calibri" w:hAnsi="Times New Roman" w:cs="Times New Roman"/>
          <w:bCs/>
          <w:color w:val="000000"/>
          <w:sz w:val="24"/>
          <w:szCs w:val="24"/>
        </w:rPr>
        <w:t>Garcés</w:t>
      </w:r>
    </w:p>
    <w:p w14:paraId="54F36B3F" w14:textId="77777777" w:rsidR="00112A0E" w:rsidRPr="005E0984" w:rsidRDefault="00112A0E" w:rsidP="005E0984">
      <w:pPr>
        <w:spacing w:line="360" w:lineRule="auto"/>
        <w:jc w:val="center"/>
        <w:rPr>
          <w:rFonts w:ascii="Times New Roman" w:eastAsia="Calibri" w:hAnsi="Times New Roman" w:cs="Times New Roman"/>
          <w:bCs/>
          <w:color w:val="000000"/>
          <w:sz w:val="24"/>
          <w:szCs w:val="24"/>
        </w:rPr>
      </w:pPr>
    </w:p>
    <w:p w14:paraId="033F9966" w14:textId="1FA76DE2" w:rsidR="00F810E0" w:rsidRPr="005E0984" w:rsidRDefault="00404430" w:rsidP="005E0984">
      <w:pPr>
        <w:spacing w:line="360" w:lineRule="auto"/>
        <w:jc w:val="center"/>
        <w:rPr>
          <w:rFonts w:ascii="Times New Roman" w:hAnsi="Times New Roman" w:cs="Times New Roman"/>
          <w:sz w:val="24"/>
          <w:szCs w:val="24"/>
        </w:rPr>
      </w:pPr>
      <w:bookmarkStart w:id="1" w:name="_Hlk489274941"/>
      <w:r w:rsidRPr="005E0984">
        <w:rPr>
          <w:rFonts w:ascii="Times New Roman" w:eastAsia="Calibri" w:hAnsi="Times New Roman" w:cs="Times New Roman"/>
          <w:b/>
          <w:bCs/>
          <w:color w:val="000000"/>
          <w:sz w:val="24"/>
          <w:szCs w:val="24"/>
        </w:rPr>
        <w:t>TUTOR:</w:t>
      </w:r>
      <w:r w:rsidRPr="005E0984">
        <w:rPr>
          <w:rFonts w:ascii="Times New Roman" w:eastAsia="Calibri" w:hAnsi="Times New Roman" w:cs="Times New Roman"/>
          <w:bCs/>
          <w:color w:val="000000"/>
          <w:sz w:val="24"/>
          <w:szCs w:val="24"/>
        </w:rPr>
        <w:t xml:space="preserve"> </w:t>
      </w:r>
      <w:r w:rsidR="003C6E22" w:rsidRPr="005E0984">
        <w:rPr>
          <w:rFonts w:ascii="Times New Roman" w:hAnsi="Times New Roman" w:cs="Times New Roman"/>
          <w:sz w:val="24"/>
          <w:szCs w:val="24"/>
        </w:rPr>
        <w:t>Dr.</w:t>
      </w:r>
      <w:r w:rsidRPr="005E0984">
        <w:rPr>
          <w:rFonts w:ascii="Times New Roman" w:hAnsi="Times New Roman" w:cs="Times New Roman"/>
          <w:sz w:val="24"/>
          <w:szCs w:val="24"/>
        </w:rPr>
        <w:t xml:space="preserve"> PhD.</w:t>
      </w:r>
      <w:r w:rsidR="003C6E22" w:rsidRPr="005E0984">
        <w:rPr>
          <w:rFonts w:ascii="Times New Roman" w:hAnsi="Times New Roman" w:cs="Times New Roman"/>
          <w:sz w:val="24"/>
          <w:szCs w:val="24"/>
        </w:rPr>
        <w:t xml:space="preserve"> Pablo</w:t>
      </w:r>
      <w:r w:rsidR="00F810E0" w:rsidRPr="005E0984">
        <w:rPr>
          <w:rFonts w:ascii="Times New Roman" w:hAnsi="Times New Roman" w:cs="Times New Roman"/>
          <w:sz w:val="24"/>
          <w:szCs w:val="24"/>
        </w:rPr>
        <w:t xml:space="preserve"> </w:t>
      </w:r>
      <w:proofErr w:type="spellStart"/>
      <w:r w:rsidR="00F810E0" w:rsidRPr="005E0984">
        <w:rPr>
          <w:rFonts w:ascii="Times New Roman" w:hAnsi="Times New Roman" w:cs="Times New Roman"/>
          <w:sz w:val="24"/>
          <w:szCs w:val="24"/>
        </w:rPr>
        <w:t>D</w:t>
      </w:r>
      <w:r w:rsidR="003C6E22" w:rsidRPr="005E0984">
        <w:rPr>
          <w:rFonts w:ascii="Times New Roman" w:hAnsi="Times New Roman" w:cs="Times New Roman"/>
          <w:sz w:val="24"/>
          <w:szCs w:val="24"/>
        </w:rPr>
        <w:t>jabayan</w:t>
      </w:r>
      <w:proofErr w:type="spellEnd"/>
      <w:r w:rsidR="00F810E0" w:rsidRPr="005E0984">
        <w:rPr>
          <w:rFonts w:ascii="Times New Roman" w:hAnsi="Times New Roman" w:cs="Times New Roman"/>
          <w:sz w:val="24"/>
          <w:szCs w:val="24"/>
        </w:rPr>
        <w:t xml:space="preserve"> </w:t>
      </w:r>
      <w:proofErr w:type="spellStart"/>
      <w:r w:rsidR="00F810E0" w:rsidRPr="005E0984">
        <w:rPr>
          <w:rFonts w:ascii="Times New Roman" w:hAnsi="Times New Roman" w:cs="Times New Roman"/>
          <w:sz w:val="24"/>
          <w:szCs w:val="24"/>
        </w:rPr>
        <w:t>D</w:t>
      </w:r>
      <w:r w:rsidR="003C6E22" w:rsidRPr="005E0984">
        <w:rPr>
          <w:rFonts w:ascii="Times New Roman" w:hAnsi="Times New Roman" w:cs="Times New Roman"/>
          <w:sz w:val="24"/>
          <w:szCs w:val="24"/>
        </w:rPr>
        <w:t>jibeyan</w:t>
      </w:r>
      <w:proofErr w:type="spellEnd"/>
      <w:r w:rsidR="00F810E0" w:rsidRPr="005E0984">
        <w:rPr>
          <w:rFonts w:ascii="Times New Roman" w:hAnsi="Times New Roman" w:cs="Times New Roman"/>
          <w:sz w:val="24"/>
          <w:szCs w:val="24"/>
        </w:rPr>
        <w:t>.</w:t>
      </w:r>
    </w:p>
    <w:p w14:paraId="752F3C55" w14:textId="77777777" w:rsidR="00A04495" w:rsidRPr="005E0984" w:rsidRDefault="00A04495" w:rsidP="005E0984">
      <w:pPr>
        <w:spacing w:line="360" w:lineRule="auto"/>
        <w:rPr>
          <w:rFonts w:ascii="Times New Roman" w:eastAsia="Calibri" w:hAnsi="Times New Roman" w:cs="Times New Roman"/>
          <w:bCs/>
          <w:color w:val="000000"/>
          <w:sz w:val="24"/>
          <w:szCs w:val="24"/>
        </w:rPr>
      </w:pPr>
    </w:p>
    <w:bookmarkEnd w:id="1"/>
    <w:p w14:paraId="0D525140" w14:textId="69E8E08B" w:rsidR="00404430" w:rsidRPr="005E0984" w:rsidRDefault="00F810E0" w:rsidP="005E0984">
      <w:pPr>
        <w:spacing w:line="360" w:lineRule="auto"/>
        <w:jc w:val="center"/>
        <w:rPr>
          <w:rFonts w:ascii="Times New Roman" w:hAnsi="Times New Roman" w:cs="Times New Roman"/>
          <w:sz w:val="24"/>
          <w:szCs w:val="24"/>
        </w:rPr>
      </w:pPr>
      <w:r w:rsidRPr="005E0984">
        <w:rPr>
          <w:rFonts w:ascii="Times New Roman" w:hAnsi="Times New Roman" w:cs="Times New Roman"/>
          <w:sz w:val="24"/>
          <w:szCs w:val="24"/>
        </w:rPr>
        <w:t>R</w:t>
      </w:r>
      <w:r w:rsidR="00112A0E" w:rsidRPr="005E0984">
        <w:rPr>
          <w:rFonts w:ascii="Times New Roman" w:hAnsi="Times New Roman" w:cs="Times New Roman"/>
          <w:sz w:val="24"/>
          <w:szCs w:val="24"/>
        </w:rPr>
        <w:t>iobamba</w:t>
      </w:r>
      <w:r w:rsidR="00404430" w:rsidRPr="005E0984">
        <w:rPr>
          <w:rFonts w:ascii="Times New Roman" w:hAnsi="Times New Roman" w:cs="Times New Roman"/>
          <w:sz w:val="24"/>
          <w:szCs w:val="24"/>
        </w:rPr>
        <w:t xml:space="preserve"> – Ecuador</w:t>
      </w:r>
    </w:p>
    <w:p w14:paraId="32D3A5CF" w14:textId="5ADADD34" w:rsidR="00112A0E" w:rsidRPr="005E0984" w:rsidRDefault="00F810E0" w:rsidP="005E0984">
      <w:pPr>
        <w:spacing w:line="360" w:lineRule="auto"/>
        <w:jc w:val="center"/>
        <w:rPr>
          <w:rFonts w:ascii="Times New Roman" w:hAnsi="Times New Roman" w:cs="Times New Roman"/>
          <w:sz w:val="24"/>
          <w:szCs w:val="24"/>
        </w:rPr>
      </w:pPr>
      <w:r w:rsidRPr="005E0984">
        <w:rPr>
          <w:rFonts w:ascii="Times New Roman" w:hAnsi="Times New Roman" w:cs="Times New Roman"/>
          <w:sz w:val="24"/>
          <w:szCs w:val="24"/>
        </w:rPr>
        <w:t>2017</w:t>
      </w:r>
    </w:p>
    <w:p w14:paraId="6C4E49CE" w14:textId="1FFA49ED" w:rsidR="00F45A49" w:rsidRPr="005E0984" w:rsidRDefault="00724AD1" w:rsidP="005E0984">
      <w:pPr>
        <w:pStyle w:val="Sinespaciado"/>
        <w:spacing w:line="360" w:lineRule="auto"/>
        <w:rPr>
          <w:b/>
          <w:color w:val="000000" w:themeColor="text1"/>
        </w:rPr>
      </w:pPr>
      <w:r>
        <w:rPr>
          <w:noProof/>
        </w:rPr>
        <w:lastRenderedPageBreak/>
        <w:drawing>
          <wp:inline distT="0" distB="0" distL="0" distR="0" wp14:anchorId="5FF2C0FE" wp14:editId="7F9BEC16">
            <wp:extent cx="5562600" cy="7886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3612" cy="7888135"/>
                    </a:xfrm>
                    <a:prstGeom prst="rect">
                      <a:avLst/>
                    </a:prstGeom>
                    <a:noFill/>
                    <a:ln>
                      <a:noFill/>
                    </a:ln>
                  </pic:spPr>
                </pic:pic>
              </a:graphicData>
            </a:graphic>
          </wp:inline>
        </w:drawing>
      </w:r>
    </w:p>
    <w:p w14:paraId="555DE7B4" w14:textId="16EDB876" w:rsidR="006F54A1" w:rsidRDefault="006F54A1" w:rsidP="005E0984">
      <w:pPr>
        <w:pStyle w:val="Sinespaciado"/>
        <w:spacing w:line="360" w:lineRule="auto"/>
        <w:rPr>
          <w:b/>
          <w:color w:val="000000" w:themeColor="text1"/>
        </w:rPr>
      </w:pPr>
    </w:p>
    <w:p w14:paraId="38CA328D" w14:textId="57AED2D9" w:rsidR="00A117F4" w:rsidRDefault="00724AD1" w:rsidP="005E0984">
      <w:pPr>
        <w:pStyle w:val="Sinespaciado"/>
        <w:spacing w:line="360" w:lineRule="auto"/>
        <w:rPr>
          <w:b/>
          <w:color w:val="000000" w:themeColor="text1"/>
        </w:rPr>
      </w:pPr>
      <w:r>
        <w:rPr>
          <w:noProof/>
        </w:rPr>
        <w:lastRenderedPageBreak/>
        <w:drawing>
          <wp:inline distT="0" distB="0" distL="0" distR="0" wp14:anchorId="68DBBA34" wp14:editId="370B1377">
            <wp:extent cx="5514975" cy="56769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975" cy="5676900"/>
                    </a:xfrm>
                    <a:prstGeom prst="rect">
                      <a:avLst/>
                    </a:prstGeom>
                    <a:noFill/>
                    <a:ln>
                      <a:noFill/>
                    </a:ln>
                  </pic:spPr>
                </pic:pic>
              </a:graphicData>
            </a:graphic>
          </wp:inline>
        </w:drawing>
      </w:r>
    </w:p>
    <w:p w14:paraId="2CBC4F57" w14:textId="4F3C8A3B" w:rsidR="00A117F4" w:rsidRDefault="00A117F4" w:rsidP="005E0984">
      <w:pPr>
        <w:pStyle w:val="Sinespaciado"/>
        <w:spacing w:line="360" w:lineRule="auto"/>
        <w:rPr>
          <w:b/>
          <w:color w:val="000000" w:themeColor="text1"/>
        </w:rPr>
      </w:pPr>
    </w:p>
    <w:p w14:paraId="33CB1C17" w14:textId="6C85FAC1" w:rsidR="00B328A4" w:rsidRPr="005E0984" w:rsidRDefault="00B328A4" w:rsidP="005E0984">
      <w:pPr>
        <w:pStyle w:val="Sinespaciado"/>
        <w:spacing w:line="360" w:lineRule="auto"/>
        <w:ind w:left="720"/>
        <w:jc w:val="center"/>
        <w:rPr>
          <w:b/>
          <w:color w:val="000000" w:themeColor="text1"/>
        </w:rPr>
      </w:pPr>
    </w:p>
    <w:p w14:paraId="5DA9451E" w14:textId="77777777" w:rsidR="00B328A4" w:rsidRPr="005E0984" w:rsidRDefault="00B328A4" w:rsidP="005E0984">
      <w:pPr>
        <w:pStyle w:val="Sinespaciado"/>
        <w:spacing w:line="360" w:lineRule="auto"/>
        <w:ind w:left="720"/>
        <w:jc w:val="center"/>
        <w:rPr>
          <w:b/>
          <w:color w:val="000000" w:themeColor="text1"/>
        </w:rPr>
      </w:pPr>
    </w:p>
    <w:p w14:paraId="41CD85D6" w14:textId="77777777" w:rsidR="00B328A4" w:rsidRPr="005E0984" w:rsidRDefault="00B328A4" w:rsidP="005E0984">
      <w:pPr>
        <w:pStyle w:val="Sinespaciado"/>
        <w:spacing w:line="360" w:lineRule="auto"/>
        <w:ind w:left="720"/>
        <w:jc w:val="center"/>
        <w:rPr>
          <w:b/>
          <w:color w:val="000000" w:themeColor="text1"/>
        </w:rPr>
      </w:pPr>
    </w:p>
    <w:p w14:paraId="049438D7" w14:textId="76E6CBF0" w:rsidR="00B328A4" w:rsidRPr="005E0984" w:rsidRDefault="00B328A4" w:rsidP="005E0984">
      <w:pPr>
        <w:pStyle w:val="Sinespaciado"/>
        <w:spacing w:line="360" w:lineRule="auto"/>
        <w:ind w:left="720"/>
        <w:jc w:val="center"/>
        <w:rPr>
          <w:b/>
          <w:color w:val="000000" w:themeColor="text1"/>
        </w:rPr>
      </w:pPr>
    </w:p>
    <w:p w14:paraId="0F2AB32C" w14:textId="7428518F" w:rsidR="0050156C" w:rsidRPr="005E0984" w:rsidRDefault="0050156C" w:rsidP="005E0984">
      <w:pPr>
        <w:pStyle w:val="Sinespaciado"/>
        <w:spacing w:line="360" w:lineRule="auto"/>
        <w:ind w:left="720"/>
        <w:jc w:val="center"/>
        <w:rPr>
          <w:b/>
          <w:color w:val="000000" w:themeColor="text1"/>
        </w:rPr>
      </w:pPr>
    </w:p>
    <w:p w14:paraId="49CDCC17" w14:textId="771B72FB" w:rsidR="0050156C" w:rsidRPr="005E0984" w:rsidRDefault="0050156C" w:rsidP="005E0984">
      <w:pPr>
        <w:pStyle w:val="Sinespaciado"/>
        <w:spacing w:line="360" w:lineRule="auto"/>
        <w:ind w:left="720"/>
        <w:jc w:val="center"/>
        <w:rPr>
          <w:b/>
          <w:color w:val="000000" w:themeColor="text1"/>
        </w:rPr>
      </w:pPr>
    </w:p>
    <w:p w14:paraId="73170536" w14:textId="77777777" w:rsidR="0050156C" w:rsidRPr="005E0984" w:rsidRDefault="0050156C" w:rsidP="005E0984">
      <w:pPr>
        <w:pStyle w:val="Sinespaciado"/>
        <w:spacing w:line="360" w:lineRule="auto"/>
        <w:ind w:left="720"/>
        <w:jc w:val="center"/>
        <w:rPr>
          <w:b/>
          <w:color w:val="000000" w:themeColor="text1"/>
        </w:rPr>
      </w:pPr>
    </w:p>
    <w:p w14:paraId="45553844" w14:textId="77777777" w:rsidR="00B328A4" w:rsidRPr="005E0984" w:rsidRDefault="00B328A4" w:rsidP="005E0984">
      <w:pPr>
        <w:pStyle w:val="Sinespaciado"/>
        <w:spacing w:line="360" w:lineRule="auto"/>
        <w:ind w:left="720"/>
        <w:jc w:val="center"/>
        <w:rPr>
          <w:b/>
          <w:color w:val="000000" w:themeColor="text1"/>
        </w:rPr>
      </w:pPr>
    </w:p>
    <w:p w14:paraId="715C7054" w14:textId="77777777" w:rsidR="00B328A4" w:rsidRPr="005E0984" w:rsidRDefault="00B328A4" w:rsidP="005E0984">
      <w:pPr>
        <w:pStyle w:val="Sinespaciado"/>
        <w:spacing w:line="360" w:lineRule="auto"/>
        <w:ind w:left="720"/>
        <w:jc w:val="center"/>
        <w:rPr>
          <w:b/>
          <w:color w:val="000000" w:themeColor="text1"/>
        </w:rPr>
      </w:pPr>
    </w:p>
    <w:p w14:paraId="78F37E38" w14:textId="219358F9" w:rsidR="00C91CD7" w:rsidRPr="005E0984" w:rsidRDefault="00F614A5" w:rsidP="005E0984">
      <w:pPr>
        <w:spacing w:line="360" w:lineRule="auto"/>
        <w:jc w:val="both"/>
        <w:rPr>
          <w:rFonts w:ascii="Times New Roman" w:hAnsi="Times New Roman" w:cs="Times New Roman"/>
          <w:color w:val="000000" w:themeColor="text1"/>
          <w:sz w:val="24"/>
          <w:szCs w:val="24"/>
          <w:lang w:val="es-ES"/>
        </w:rPr>
      </w:pPr>
      <w:r>
        <w:rPr>
          <w:noProof/>
          <w:lang w:eastAsia="es-ES"/>
        </w:rPr>
        <w:drawing>
          <wp:inline distT="0" distB="0" distL="0" distR="0" wp14:anchorId="2CC8FBDC" wp14:editId="0F7C725D">
            <wp:extent cx="5524500" cy="4152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0" cy="4152900"/>
                    </a:xfrm>
                    <a:prstGeom prst="rect">
                      <a:avLst/>
                    </a:prstGeom>
                    <a:noFill/>
                    <a:ln>
                      <a:noFill/>
                    </a:ln>
                  </pic:spPr>
                </pic:pic>
              </a:graphicData>
            </a:graphic>
          </wp:inline>
        </w:drawing>
      </w:r>
    </w:p>
    <w:p w14:paraId="303E33FD" w14:textId="77777777" w:rsidR="00C91CD7" w:rsidRPr="005E0984" w:rsidRDefault="00C91CD7" w:rsidP="005E0984">
      <w:pPr>
        <w:spacing w:line="360" w:lineRule="auto"/>
        <w:jc w:val="both"/>
        <w:rPr>
          <w:rFonts w:ascii="Times New Roman" w:hAnsi="Times New Roman" w:cs="Times New Roman"/>
          <w:color w:val="000000" w:themeColor="text1"/>
          <w:sz w:val="24"/>
          <w:szCs w:val="24"/>
          <w:lang w:val="es-ES"/>
        </w:rPr>
      </w:pPr>
    </w:p>
    <w:p w14:paraId="5D5D49D9" w14:textId="77777777" w:rsidR="00C91CD7" w:rsidRPr="005E0984" w:rsidRDefault="00C91CD7" w:rsidP="005E0984">
      <w:pPr>
        <w:spacing w:line="360" w:lineRule="auto"/>
        <w:jc w:val="both"/>
        <w:rPr>
          <w:rFonts w:ascii="Times New Roman" w:hAnsi="Times New Roman" w:cs="Times New Roman"/>
          <w:color w:val="000000" w:themeColor="text1"/>
          <w:sz w:val="24"/>
          <w:szCs w:val="24"/>
          <w:lang w:val="es-ES"/>
        </w:rPr>
      </w:pPr>
    </w:p>
    <w:p w14:paraId="5EE6FAF9" w14:textId="77777777" w:rsidR="00F810E0" w:rsidRPr="005E0984" w:rsidRDefault="00F810E0" w:rsidP="005E0984">
      <w:pPr>
        <w:spacing w:line="360" w:lineRule="auto"/>
        <w:jc w:val="both"/>
        <w:rPr>
          <w:rFonts w:ascii="Times New Roman" w:hAnsi="Times New Roman" w:cs="Times New Roman"/>
          <w:b/>
          <w:color w:val="000000" w:themeColor="text1"/>
          <w:sz w:val="24"/>
          <w:szCs w:val="24"/>
          <w:lang w:val="es-ES"/>
        </w:rPr>
      </w:pPr>
    </w:p>
    <w:p w14:paraId="5E3706EF" w14:textId="77777777" w:rsidR="00112A0E" w:rsidRPr="005E0984" w:rsidRDefault="00112A0E" w:rsidP="005E0984">
      <w:pPr>
        <w:spacing w:line="360" w:lineRule="auto"/>
        <w:jc w:val="both"/>
        <w:rPr>
          <w:rFonts w:ascii="Times New Roman" w:hAnsi="Times New Roman" w:cs="Times New Roman"/>
          <w:b/>
          <w:color w:val="000000" w:themeColor="text1"/>
          <w:sz w:val="24"/>
          <w:szCs w:val="24"/>
          <w:lang w:val="es-ES"/>
        </w:rPr>
      </w:pPr>
    </w:p>
    <w:p w14:paraId="0011EEEC" w14:textId="509663B8" w:rsidR="00112A0E" w:rsidRPr="005E0984" w:rsidRDefault="00112A0E" w:rsidP="005E0984">
      <w:pPr>
        <w:spacing w:line="360" w:lineRule="auto"/>
        <w:jc w:val="both"/>
        <w:rPr>
          <w:rFonts w:ascii="Times New Roman" w:hAnsi="Times New Roman" w:cs="Times New Roman"/>
          <w:b/>
          <w:color w:val="000000" w:themeColor="text1"/>
          <w:sz w:val="24"/>
          <w:szCs w:val="24"/>
          <w:lang w:val="es-ES"/>
        </w:rPr>
      </w:pPr>
    </w:p>
    <w:p w14:paraId="347C6A0D" w14:textId="23FD5741" w:rsidR="00C34289" w:rsidRPr="005E0984" w:rsidRDefault="00C34289" w:rsidP="005E0984">
      <w:pPr>
        <w:spacing w:line="360" w:lineRule="auto"/>
        <w:jc w:val="both"/>
        <w:rPr>
          <w:rFonts w:ascii="Times New Roman" w:hAnsi="Times New Roman" w:cs="Times New Roman"/>
          <w:b/>
          <w:color w:val="000000" w:themeColor="text1"/>
          <w:sz w:val="24"/>
          <w:szCs w:val="24"/>
          <w:lang w:val="es-ES"/>
        </w:rPr>
      </w:pPr>
    </w:p>
    <w:p w14:paraId="49092CFB" w14:textId="000F8742" w:rsidR="00C34289" w:rsidRPr="005E0984" w:rsidRDefault="00C34289" w:rsidP="005E0984">
      <w:pPr>
        <w:spacing w:line="360" w:lineRule="auto"/>
        <w:jc w:val="both"/>
        <w:rPr>
          <w:rFonts w:ascii="Times New Roman" w:hAnsi="Times New Roman" w:cs="Times New Roman"/>
          <w:b/>
          <w:color w:val="000000" w:themeColor="text1"/>
          <w:sz w:val="24"/>
          <w:szCs w:val="24"/>
          <w:lang w:val="es-ES"/>
        </w:rPr>
      </w:pPr>
    </w:p>
    <w:p w14:paraId="6EC49BEE" w14:textId="079EF912" w:rsidR="00C34289" w:rsidRPr="005E0984" w:rsidRDefault="00C34289" w:rsidP="005E0984">
      <w:pPr>
        <w:spacing w:line="360" w:lineRule="auto"/>
        <w:jc w:val="both"/>
        <w:rPr>
          <w:rFonts w:ascii="Times New Roman" w:hAnsi="Times New Roman" w:cs="Times New Roman"/>
          <w:b/>
          <w:color w:val="000000" w:themeColor="text1"/>
          <w:sz w:val="24"/>
          <w:szCs w:val="24"/>
          <w:lang w:val="es-ES"/>
        </w:rPr>
      </w:pPr>
    </w:p>
    <w:p w14:paraId="78C5CF2C" w14:textId="5C161113" w:rsidR="00C34289" w:rsidRPr="005E0984" w:rsidRDefault="00C34289" w:rsidP="005E0984">
      <w:pPr>
        <w:spacing w:line="360" w:lineRule="auto"/>
        <w:jc w:val="both"/>
        <w:rPr>
          <w:rFonts w:ascii="Times New Roman" w:hAnsi="Times New Roman" w:cs="Times New Roman"/>
          <w:b/>
          <w:color w:val="000000" w:themeColor="text1"/>
          <w:sz w:val="24"/>
          <w:szCs w:val="24"/>
          <w:lang w:val="es-ES"/>
        </w:rPr>
      </w:pPr>
    </w:p>
    <w:p w14:paraId="795405E0" w14:textId="6400CFBA" w:rsidR="0017497D" w:rsidRPr="005E0984" w:rsidRDefault="0017497D" w:rsidP="005E0984">
      <w:pPr>
        <w:spacing w:line="360" w:lineRule="auto"/>
        <w:jc w:val="both"/>
        <w:rPr>
          <w:rFonts w:ascii="Times New Roman" w:hAnsi="Times New Roman" w:cs="Times New Roman"/>
          <w:b/>
          <w:color w:val="000000" w:themeColor="text1"/>
          <w:sz w:val="24"/>
          <w:szCs w:val="24"/>
          <w:lang w:val="es-ES"/>
        </w:rPr>
        <w:sectPr w:rsidR="0017497D" w:rsidRPr="005E0984" w:rsidSect="0017497D">
          <w:pgSz w:w="12240" w:h="15840"/>
          <w:pgMar w:top="1418" w:right="1701" w:bottom="1418" w:left="1701" w:header="720" w:footer="720" w:gutter="0"/>
          <w:cols w:space="720"/>
          <w:docGrid w:linePitch="360"/>
        </w:sectPr>
      </w:pPr>
    </w:p>
    <w:p w14:paraId="34B9CBA8" w14:textId="3DA134EE" w:rsidR="005426AA" w:rsidRPr="005E0984" w:rsidRDefault="005426AA" w:rsidP="005E0984">
      <w:pPr>
        <w:spacing w:line="360" w:lineRule="auto"/>
        <w:rPr>
          <w:rFonts w:ascii="Times New Roman" w:hAnsi="Times New Roman" w:cs="Times New Roman"/>
          <w:b/>
          <w:color w:val="000000" w:themeColor="text1"/>
          <w:sz w:val="24"/>
          <w:szCs w:val="24"/>
          <w:lang w:val="es-ES"/>
        </w:rPr>
      </w:pPr>
      <w:r w:rsidRPr="005E0984">
        <w:rPr>
          <w:rFonts w:ascii="Times New Roman" w:hAnsi="Times New Roman" w:cs="Times New Roman"/>
          <w:b/>
          <w:color w:val="000000" w:themeColor="text1"/>
          <w:sz w:val="24"/>
          <w:szCs w:val="24"/>
          <w:lang w:val="es-ES"/>
        </w:rPr>
        <w:lastRenderedPageBreak/>
        <w:t xml:space="preserve">                                                            AGRADECIMIENTO</w:t>
      </w:r>
    </w:p>
    <w:p w14:paraId="1380DF82" w14:textId="77777777" w:rsidR="00D10B8E" w:rsidRPr="005E0984" w:rsidRDefault="00D10B8E" w:rsidP="005E0984">
      <w:pPr>
        <w:spacing w:line="360" w:lineRule="auto"/>
        <w:jc w:val="center"/>
        <w:rPr>
          <w:rFonts w:ascii="Times New Roman" w:hAnsi="Times New Roman" w:cs="Times New Roman"/>
          <w:b/>
          <w:color w:val="000000" w:themeColor="text1"/>
          <w:sz w:val="24"/>
          <w:szCs w:val="24"/>
          <w:lang w:val="es-ES"/>
        </w:rPr>
      </w:pPr>
    </w:p>
    <w:p w14:paraId="148F8045" w14:textId="77777777" w:rsidR="00D10B8E" w:rsidRPr="005E0984" w:rsidRDefault="00D10B8E" w:rsidP="005E0984">
      <w:pPr>
        <w:spacing w:line="360" w:lineRule="auto"/>
        <w:jc w:val="both"/>
        <w:rPr>
          <w:rFonts w:ascii="Times New Roman" w:hAnsi="Times New Roman" w:cs="Times New Roman"/>
          <w:b/>
          <w:color w:val="000000" w:themeColor="text1"/>
          <w:sz w:val="24"/>
          <w:szCs w:val="24"/>
          <w:lang w:val="es-ES"/>
        </w:rPr>
      </w:pPr>
    </w:p>
    <w:p w14:paraId="756F796C" w14:textId="77777777" w:rsidR="00D10B8E" w:rsidRPr="005E0984" w:rsidRDefault="00D10B8E" w:rsidP="005E0984">
      <w:pPr>
        <w:spacing w:line="360" w:lineRule="auto"/>
        <w:jc w:val="both"/>
        <w:rPr>
          <w:rFonts w:ascii="Times New Roman" w:hAnsi="Times New Roman" w:cs="Times New Roman"/>
          <w:b/>
          <w:color w:val="000000" w:themeColor="text1"/>
          <w:sz w:val="24"/>
          <w:szCs w:val="24"/>
          <w:lang w:val="es-ES"/>
        </w:rPr>
      </w:pPr>
    </w:p>
    <w:p w14:paraId="10113F82" w14:textId="77777777" w:rsidR="00D10B8E" w:rsidRPr="005E0984" w:rsidRDefault="00D10B8E" w:rsidP="005E0984">
      <w:pPr>
        <w:spacing w:line="360" w:lineRule="auto"/>
        <w:jc w:val="both"/>
        <w:rPr>
          <w:rFonts w:ascii="Times New Roman" w:hAnsi="Times New Roman" w:cs="Times New Roman"/>
          <w:b/>
          <w:color w:val="000000" w:themeColor="text1"/>
          <w:sz w:val="24"/>
          <w:szCs w:val="24"/>
          <w:lang w:val="es-ES"/>
        </w:rPr>
      </w:pPr>
    </w:p>
    <w:p w14:paraId="18BC80EA" w14:textId="77777777" w:rsidR="00D10B8E" w:rsidRPr="005E0984" w:rsidRDefault="00D10B8E" w:rsidP="005E0984">
      <w:pPr>
        <w:spacing w:line="360" w:lineRule="auto"/>
        <w:jc w:val="both"/>
        <w:rPr>
          <w:rFonts w:ascii="Times New Roman" w:hAnsi="Times New Roman" w:cs="Times New Roman"/>
          <w:b/>
          <w:color w:val="000000" w:themeColor="text1"/>
          <w:sz w:val="24"/>
          <w:szCs w:val="24"/>
          <w:lang w:val="es-ES"/>
        </w:rPr>
      </w:pPr>
    </w:p>
    <w:p w14:paraId="2D7053EA" w14:textId="77777777" w:rsidR="00D10B8E" w:rsidRPr="005E0984" w:rsidRDefault="00D10B8E" w:rsidP="005E0984">
      <w:pPr>
        <w:spacing w:line="360" w:lineRule="auto"/>
        <w:jc w:val="both"/>
        <w:rPr>
          <w:rFonts w:ascii="Times New Roman" w:hAnsi="Times New Roman" w:cs="Times New Roman"/>
          <w:b/>
          <w:color w:val="000000" w:themeColor="text1"/>
          <w:sz w:val="24"/>
          <w:szCs w:val="24"/>
          <w:lang w:val="es-ES"/>
        </w:rPr>
      </w:pPr>
    </w:p>
    <w:p w14:paraId="1D63CF1E" w14:textId="77777777" w:rsidR="00D10B8E" w:rsidRPr="005E0984" w:rsidRDefault="00D10B8E" w:rsidP="005E0984">
      <w:pPr>
        <w:spacing w:line="360" w:lineRule="auto"/>
        <w:jc w:val="both"/>
        <w:rPr>
          <w:rFonts w:ascii="Times New Roman" w:hAnsi="Times New Roman" w:cs="Times New Roman"/>
          <w:b/>
          <w:color w:val="000000" w:themeColor="text1"/>
          <w:sz w:val="24"/>
          <w:szCs w:val="24"/>
          <w:lang w:val="es-ES"/>
        </w:rPr>
      </w:pPr>
    </w:p>
    <w:p w14:paraId="76F859FE" w14:textId="77777777" w:rsidR="00D10B8E" w:rsidRPr="005E0984" w:rsidRDefault="00D10B8E" w:rsidP="005E0984">
      <w:pPr>
        <w:spacing w:line="360" w:lineRule="auto"/>
        <w:jc w:val="both"/>
        <w:rPr>
          <w:rFonts w:ascii="Times New Roman" w:hAnsi="Times New Roman" w:cs="Times New Roman"/>
          <w:b/>
          <w:color w:val="000000" w:themeColor="text1"/>
          <w:sz w:val="24"/>
          <w:szCs w:val="24"/>
          <w:lang w:val="es-ES"/>
        </w:rPr>
      </w:pPr>
    </w:p>
    <w:p w14:paraId="36CB06FA" w14:textId="77777777" w:rsidR="00D10B8E" w:rsidRPr="005E0984" w:rsidRDefault="00D10B8E" w:rsidP="005E0984">
      <w:pPr>
        <w:spacing w:line="360" w:lineRule="auto"/>
        <w:jc w:val="both"/>
        <w:rPr>
          <w:rFonts w:ascii="Times New Roman" w:hAnsi="Times New Roman" w:cs="Times New Roman"/>
          <w:b/>
          <w:color w:val="000000" w:themeColor="text1"/>
          <w:sz w:val="24"/>
          <w:szCs w:val="24"/>
          <w:lang w:val="es-ES"/>
        </w:rPr>
      </w:pPr>
    </w:p>
    <w:p w14:paraId="79A2AC7E" w14:textId="6EDBDC5A" w:rsidR="00D10B8E" w:rsidRPr="005E0984" w:rsidRDefault="00D10B8E" w:rsidP="005E0984">
      <w:pPr>
        <w:spacing w:line="360" w:lineRule="auto"/>
        <w:jc w:val="both"/>
        <w:rPr>
          <w:rFonts w:ascii="Times New Roman" w:hAnsi="Times New Roman" w:cs="Times New Roman"/>
          <w:b/>
          <w:color w:val="000000" w:themeColor="text1"/>
          <w:sz w:val="24"/>
          <w:szCs w:val="24"/>
          <w:lang w:val="es-ES"/>
        </w:rPr>
      </w:pPr>
    </w:p>
    <w:p w14:paraId="0B163E94" w14:textId="77777777" w:rsidR="00D10B8E" w:rsidRPr="005E0984" w:rsidRDefault="00D10B8E" w:rsidP="005E0984">
      <w:pPr>
        <w:spacing w:line="360" w:lineRule="auto"/>
        <w:jc w:val="both"/>
        <w:rPr>
          <w:rFonts w:ascii="Times New Roman" w:hAnsi="Times New Roman" w:cs="Times New Roman"/>
          <w:b/>
          <w:color w:val="000000" w:themeColor="text1"/>
          <w:sz w:val="24"/>
          <w:szCs w:val="24"/>
          <w:lang w:val="es-ES"/>
        </w:rPr>
      </w:pPr>
    </w:p>
    <w:p w14:paraId="7532662F"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3BB9CEF5"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18DDFCCB"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5042BDC3"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0746DA27"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5ADB2E59"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51DD7F79"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1CC7B061"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575D3B3E"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2F0EF3A3"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47843510"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69F79C9D" w14:textId="0C667AF8" w:rsidR="0017497D" w:rsidRDefault="0017497D" w:rsidP="005E0984">
      <w:pPr>
        <w:spacing w:line="360" w:lineRule="auto"/>
        <w:jc w:val="both"/>
        <w:rPr>
          <w:rFonts w:ascii="Times New Roman" w:hAnsi="Times New Roman" w:cs="Times New Roman"/>
          <w:b/>
          <w:color w:val="000000" w:themeColor="text1"/>
          <w:sz w:val="24"/>
          <w:szCs w:val="24"/>
          <w:lang w:val="es-ES"/>
        </w:rPr>
      </w:pPr>
    </w:p>
    <w:p w14:paraId="52883005" w14:textId="4DA704EF" w:rsidR="00A117F4" w:rsidRDefault="00A117F4" w:rsidP="005E0984">
      <w:pPr>
        <w:spacing w:line="360" w:lineRule="auto"/>
        <w:jc w:val="both"/>
        <w:rPr>
          <w:rFonts w:ascii="Times New Roman" w:hAnsi="Times New Roman" w:cs="Times New Roman"/>
          <w:b/>
          <w:color w:val="000000" w:themeColor="text1"/>
          <w:sz w:val="24"/>
          <w:szCs w:val="24"/>
          <w:lang w:val="es-ES"/>
        </w:rPr>
      </w:pPr>
    </w:p>
    <w:p w14:paraId="1B752BDA" w14:textId="04B3D007" w:rsidR="00A117F4" w:rsidRDefault="00A117F4" w:rsidP="005E0984">
      <w:pPr>
        <w:spacing w:line="360" w:lineRule="auto"/>
        <w:jc w:val="both"/>
        <w:rPr>
          <w:rFonts w:ascii="Times New Roman" w:hAnsi="Times New Roman" w:cs="Times New Roman"/>
          <w:b/>
          <w:color w:val="000000" w:themeColor="text1"/>
          <w:sz w:val="24"/>
          <w:szCs w:val="24"/>
          <w:lang w:val="es-ES"/>
        </w:rPr>
      </w:pPr>
    </w:p>
    <w:p w14:paraId="01406022" w14:textId="1DB4A5B0" w:rsidR="00A117F4" w:rsidRDefault="00A117F4" w:rsidP="005E0984">
      <w:pPr>
        <w:spacing w:line="360" w:lineRule="auto"/>
        <w:jc w:val="both"/>
        <w:rPr>
          <w:rFonts w:ascii="Times New Roman" w:hAnsi="Times New Roman" w:cs="Times New Roman"/>
          <w:b/>
          <w:color w:val="000000" w:themeColor="text1"/>
          <w:sz w:val="24"/>
          <w:szCs w:val="24"/>
          <w:lang w:val="es-ES"/>
        </w:rPr>
      </w:pPr>
    </w:p>
    <w:p w14:paraId="3645004B" w14:textId="77777777" w:rsidR="00A117F4" w:rsidRPr="005E0984" w:rsidRDefault="00A117F4" w:rsidP="005E0984">
      <w:pPr>
        <w:spacing w:line="360" w:lineRule="auto"/>
        <w:jc w:val="both"/>
        <w:rPr>
          <w:rFonts w:ascii="Times New Roman" w:hAnsi="Times New Roman" w:cs="Times New Roman"/>
          <w:b/>
          <w:color w:val="000000" w:themeColor="text1"/>
          <w:sz w:val="24"/>
          <w:szCs w:val="24"/>
          <w:lang w:val="es-ES"/>
        </w:rPr>
      </w:pPr>
    </w:p>
    <w:p w14:paraId="5B402992" w14:textId="77777777" w:rsidR="00C91CD7" w:rsidRPr="005E0984" w:rsidRDefault="00E22D70"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Primeramente,</w:t>
      </w:r>
      <w:r w:rsidR="006642BC" w:rsidRPr="005E0984">
        <w:rPr>
          <w:rFonts w:ascii="Times New Roman" w:hAnsi="Times New Roman" w:cs="Times New Roman"/>
          <w:color w:val="000000" w:themeColor="text1"/>
          <w:sz w:val="24"/>
          <w:szCs w:val="24"/>
        </w:rPr>
        <w:t xml:space="preserve"> a Dios por cuidarme y ayudarme cada día ah poder cumplir</w:t>
      </w:r>
      <w:r w:rsidR="00C91CD7" w:rsidRPr="005E0984">
        <w:rPr>
          <w:rFonts w:ascii="Times New Roman" w:hAnsi="Times New Roman" w:cs="Times New Roman"/>
          <w:color w:val="000000" w:themeColor="text1"/>
          <w:sz w:val="24"/>
          <w:szCs w:val="24"/>
        </w:rPr>
        <w:t xml:space="preserve"> </w:t>
      </w:r>
      <w:r w:rsidR="006642BC" w:rsidRPr="005E0984">
        <w:rPr>
          <w:rFonts w:ascii="Times New Roman" w:hAnsi="Times New Roman" w:cs="Times New Roman"/>
          <w:color w:val="000000" w:themeColor="text1"/>
          <w:sz w:val="24"/>
          <w:szCs w:val="24"/>
        </w:rPr>
        <w:t>mis sueños</w:t>
      </w:r>
      <w:r w:rsidRPr="005E0984">
        <w:rPr>
          <w:rFonts w:ascii="Times New Roman" w:hAnsi="Times New Roman" w:cs="Times New Roman"/>
          <w:color w:val="000000" w:themeColor="text1"/>
          <w:sz w:val="24"/>
          <w:szCs w:val="24"/>
        </w:rPr>
        <w:t xml:space="preserve"> y</w:t>
      </w:r>
      <w:r w:rsidR="00C91CD7" w:rsidRPr="005E0984">
        <w:rPr>
          <w:rFonts w:ascii="Times New Roman" w:hAnsi="Times New Roman" w:cs="Times New Roman"/>
          <w:color w:val="000000" w:themeColor="text1"/>
          <w:sz w:val="24"/>
          <w:szCs w:val="24"/>
        </w:rPr>
        <w:t xml:space="preserve"> llegar</w:t>
      </w:r>
      <w:r w:rsidR="0017497D" w:rsidRPr="005E0984">
        <w:rPr>
          <w:rFonts w:ascii="Times New Roman" w:hAnsi="Times New Roman" w:cs="Times New Roman"/>
          <w:color w:val="000000" w:themeColor="text1"/>
          <w:sz w:val="24"/>
          <w:szCs w:val="24"/>
        </w:rPr>
        <w:t xml:space="preserve"> </w:t>
      </w:r>
      <w:r w:rsidR="00C91CD7" w:rsidRPr="005E0984">
        <w:rPr>
          <w:rFonts w:ascii="Times New Roman" w:hAnsi="Times New Roman" w:cs="Times New Roman"/>
          <w:color w:val="000000" w:themeColor="text1"/>
          <w:sz w:val="24"/>
          <w:szCs w:val="24"/>
        </w:rPr>
        <w:t>hasta este punto de mi carr</w:t>
      </w:r>
      <w:r w:rsidRPr="005E0984">
        <w:rPr>
          <w:rFonts w:ascii="Times New Roman" w:hAnsi="Times New Roman" w:cs="Times New Roman"/>
          <w:color w:val="000000" w:themeColor="text1"/>
          <w:sz w:val="24"/>
          <w:szCs w:val="24"/>
        </w:rPr>
        <w:t>era</w:t>
      </w:r>
      <w:r w:rsidR="00C91CD7" w:rsidRPr="005E0984">
        <w:rPr>
          <w:rFonts w:ascii="Times New Roman" w:hAnsi="Times New Roman" w:cs="Times New Roman"/>
          <w:color w:val="000000" w:themeColor="text1"/>
          <w:sz w:val="24"/>
          <w:szCs w:val="24"/>
        </w:rPr>
        <w:t>.</w:t>
      </w:r>
    </w:p>
    <w:p w14:paraId="344879A3" w14:textId="25C11204" w:rsidR="00C91CD7" w:rsidRPr="005E0984" w:rsidRDefault="00C91CD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A la Universidad Nacio</w:t>
      </w:r>
      <w:r w:rsidR="00E22D70" w:rsidRPr="005E0984">
        <w:rPr>
          <w:rFonts w:ascii="Times New Roman" w:hAnsi="Times New Roman" w:cs="Times New Roman"/>
          <w:color w:val="000000" w:themeColor="text1"/>
          <w:sz w:val="24"/>
          <w:szCs w:val="24"/>
        </w:rPr>
        <w:t xml:space="preserve">nal de Chimborazo por </w:t>
      </w:r>
      <w:r w:rsidR="0017497D" w:rsidRPr="005E0984">
        <w:rPr>
          <w:rFonts w:ascii="Times New Roman" w:hAnsi="Times New Roman" w:cs="Times New Roman"/>
          <w:color w:val="000000" w:themeColor="text1"/>
          <w:sz w:val="24"/>
          <w:szCs w:val="24"/>
        </w:rPr>
        <w:t>darme</w:t>
      </w:r>
      <w:r w:rsidR="00E22D70" w:rsidRPr="005E0984">
        <w:rPr>
          <w:rFonts w:ascii="Times New Roman" w:hAnsi="Times New Roman" w:cs="Times New Roman"/>
          <w:color w:val="000000" w:themeColor="text1"/>
          <w:sz w:val="24"/>
          <w:szCs w:val="24"/>
        </w:rPr>
        <w:t xml:space="preserve"> la </w:t>
      </w:r>
      <w:r w:rsidR="00825A2A" w:rsidRPr="005E0984">
        <w:rPr>
          <w:rFonts w:ascii="Times New Roman" w:hAnsi="Times New Roman" w:cs="Times New Roman"/>
          <w:color w:val="000000" w:themeColor="text1"/>
          <w:sz w:val="24"/>
          <w:szCs w:val="24"/>
        </w:rPr>
        <w:t>oportunidad</w:t>
      </w:r>
      <w:r w:rsidR="00E22D70" w:rsidRPr="005E0984">
        <w:rPr>
          <w:rFonts w:ascii="Times New Roman" w:hAnsi="Times New Roman" w:cs="Times New Roman"/>
          <w:color w:val="000000" w:themeColor="text1"/>
          <w:sz w:val="24"/>
          <w:szCs w:val="24"/>
        </w:rPr>
        <w:t xml:space="preserve"> </w:t>
      </w:r>
      <w:r w:rsidRPr="005E0984">
        <w:rPr>
          <w:rFonts w:ascii="Times New Roman" w:hAnsi="Times New Roman" w:cs="Times New Roman"/>
          <w:color w:val="000000" w:themeColor="text1"/>
          <w:sz w:val="24"/>
          <w:szCs w:val="24"/>
        </w:rPr>
        <w:t>de estudiar</w:t>
      </w:r>
      <w:r w:rsidR="00825A2A" w:rsidRPr="005E0984">
        <w:rPr>
          <w:rFonts w:ascii="Times New Roman" w:hAnsi="Times New Roman" w:cs="Times New Roman"/>
          <w:color w:val="000000" w:themeColor="text1"/>
          <w:sz w:val="24"/>
          <w:szCs w:val="24"/>
        </w:rPr>
        <w:t>, formarme y poder ser</w:t>
      </w:r>
      <w:r w:rsidR="00A117F4">
        <w:rPr>
          <w:rFonts w:ascii="Times New Roman" w:hAnsi="Times New Roman" w:cs="Times New Roman"/>
          <w:color w:val="000000" w:themeColor="text1"/>
          <w:sz w:val="24"/>
          <w:szCs w:val="24"/>
        </w:rPr>
        <w:t xml:space="preserve"> profesional. </w:t>
      </w:r>
      <w:r w:rsidR="00825A2A" w:rsidRPr="005E0984">
        <w:rPr>
          <w:rFonts w:ascii="Times New Roman" w:hAnsi="Times New Roman" w:cs="Times New Roman"/>
          <w:color w:val="000000" w:themeColor="text1"/>
          <w:sz w:val="24"/>
          <w:szCs w:val="24"/>
        </w:rPr>
        <w:t>A mi Directora de</w:t>
      </w:r>
      <w:r w:rsidRPr="005E0984">
        <w:rPr>
          <w:rFonts w:ascii="Times New Roman" w:hAnsi="Times New Roman" w:cs="Times New Roman"/>
          <w:color w:val="000000" w:themeColor="text1"/>
          <w:sz w:val="24"/>
          <w:szCs w:val="24"/>
        </w:rPr>
        <w:t xml:space="preserve"> Escuela, Dra. Patri</w:t>
      </w:r>
      <w:r w:rsidR="0017497D" w:rsidRPr="005E0984">
        <w:rPr>
          <w:rFonts w:ascii="Times New Roman" w:hAnsi="Times New Roman" w:cs="Times New Roman"/>
          <w:color w:val="000000" w:themeColor="text1"/>
          <w:sz w:val="24"/>
          <w:szCs w:val="24"/>
        </w:rPr>
        <w:t>cia Miño</w:t>
      </w:r>
      <w:r w:rsidR="00825A2A" w:rsidRPr="005E0984">
        <w:rPr>
          <w:rFonts w:ascii="Times New Roman" w:hAnsi="Times New Roman" w:cs="Times New Roman"/>
          <w:color w:val="000000" w:themeColor="text1"/>
          <w:sz w:val="24"/>
          <w:szCs w:val="24"/>
        </w:rPr>
        <w:t xml:space="preserve"> y a mi tutor</w:t>
      </w:r>
      <w:r w:rsidR="0017497D" w:rsidRPr="005E0984">
        <w:rPr>
          <w:rFonts w:ascii="Times New Roman" w:hAnsi="Times New Roman" w:cs="Times New Roman"/>
          <w:color w:val="000000" w:themeColor="text1"/>
          <w:sz w:val="24"/>
          <w:szCs w:val="24"/>
        </w:rPr>
        <w:t xml:space="preserve"> </w:t>
      </w:r>
      <w:r w:rsidR="00825A2A" w:rsidRPr="005E0984">
        <w:rPr>
          <w:rFonts w:ascii="Times New Roman" w:hAnsi="Times New Roman" w:cs="Times New Roman"/>
          <w:color w:val="000000" w:themeColor="text1"/>
          <w:sz w:val="24"/>
          <w:szCs w:val="24"/>
        </w:rPr>
        <w:t xml:space="preserve">Dr. Pablo </w:t>
      </w:r>
      <w:proofErr w:type="spellStart"/>
      <w:r w:rsidR="00825A2A" w:rsidRPr="005E0984">
        <w:rPr>
          <w:rFonts w:ascii="Times New Roman" w:hAnsi="Times New Roman" w:cs="Times New Roman"/>
          <w:color w:val="000000" w:themeColor="text1"/>
          <w:sz w:val="24"/>
          <w:szCs w:val="24"/>
        </w:rPr>
        <w:t>Djabayan</w:t>
      </w:r>
      <w:proofErr w:type="spellEnd"/>
      <w:r w:rsidR="00825A2A" w:rsidRPr="005E0984">
        <w:rPr>
          <w:rFonts w:ascii="Times New Roman" w:hAnsi="Times New Roman" w:cs="Times New Roman"/>
          <w:color w:val="000000" w:themeColor="text1"/>
          <w:sz w:val="24"/>
          <w:szCs w:val="24"/>
        </w:rPr>
        <w:t xml:space="preserve"> </w:t>
      </w:r>
      <w:proofErr w:type="spellStart"/>
      <w:r w:rsidR="00825A2A" w:rsidRPr="005E0984">
        <w:rPr>
          <w:rFonts w:ascii="Times New Roman" w:hAnsi="Times New Roman" w:cs="Times New Roman"/>
          <w:color w:val="000000" w:themeColor="text1"/>
          <w:sz w:val="24"/>
          <w:szCs w:val="24"/>
        </w:rPr>
        <w:t>Djibeyan</w:t>
      </w:r>
      <w:proofErr w:type="spellEnd"/>
      <w:r w:rsidR="00825A2A" w:rsidRPr="005E0984">
        <w:rPr>
          <w:rFonts w:ascii="Times New Roman" w:hAnsi="Times New Roman" w:cs="Times New Roman"/>
          <w:color w:val="000000" w:themeColor="text1"/>
          <w:sz w:val="24"/>
          <w:szCs w:val="24"/>
        </w:rPr>
        <w:t xml:space="preserve"> quienes, con </w:t>
      </w:r>
      <w:r w:rsidR="0017497D" w:rsidRPr="005E0984">
        <w:rPr>
          <w:rFonts w:ascii="Times New Roman" w:hAnsi="Times New Roman" w:cs="Times New Roman"/>
          <w:color w:val="000000" w:themeColor="text1"/>
          <w:sz w:val="24"/>
          <w:szCs w:val="24"/>
        </w:rPr>
        <w:t xml:space="preserve">su </w:t>
      </w:r>
      <w:r w:rsidRPr="005E0984">
        <w:rPr>
          <w:rFonts w:ascii="Times New Roman" w:hAnsi="Times New Roman" w:cs="Times New Roman"/>
          <w:color w:val="000000" w:themeColor="text1"/>
          <w:sz w:val="24"/>
          <w:szCs w:val="24"/>
        </w:rPr>
        <w:t xml:space="preserve">dedicación, </w:t>
      </w:r>
      <w:r w:rsidR="0017497D" w:rsidRPr="005E0984">
        <w:rPr>
          <w:rFonts w:ascii="Times New Roman" w:hAnsi="Times New Roman" w:cs="Times New Roman"/>
          <w:color w:val="000000" w:themeColor="text1"/>
          <w:sz w:val="24"/>
          <w:szCs w:val="24"/>
        </w:rPr>
        <w:t xml:space="preserve">conocimientos, su </w:t>
      </w:r>
      <w:r w:rsidRPr="005E0984">
        <w:rPr>
          <w:rFonts w:ascii="Times New Roman" w:hAnsi="Times New Roman" w:cs="Times New Roman"/>
          <w:color w:val="000000" w:themeColor="text1"/>
          <w:sz w:val="24"/>
          <w:szCs w:val="24"/>
        </w:rPr>
        <w:t>experiencia, su paciencia</w:t>
      </w:r>
      <w:r w:rsidR="0017497D" w:rsidRPr="005E0984">
        <w:rPr>
          <w:rFonts w:ascii="Times New Roman" w:hAnsi="Times New Roman" w:cs="Times New Roman"/>
          <w:color w:val="000000" w:themeColor="text1"/>
          <w:sz w:val="24"/>
          <w:szCs w:val="24"/>
        </w:rPr>
        <w:t xml:space="preserve"> y su motivación ha</w:t>
      </w:r>
      <w:r w:rsidR="00825A2A" w:rsidRPr="005E0984">
        <w:rPr>
          <w:rFonts w:ascii="Times New Roman" w:hAnsi="Times New Roman" w:cs="Times New Roman"/>
          <w:color w:val="000000" w:themeColor="text1"/>
          <w:sz w:val="24"/>
          <w:szCs w:val="24"/>
        </w:rPr>
        <w:t>n</w:t>
      </w:r>
      <w:r w:rsidR="0017497D" w:rsidRPr="005E0984">
        <w:rPr>
          <w:rFonts w:ascii="Times New Roman" w:hAnsi="Times New Roman" w:cs="Times New Roman"/>
          <w:color w:val="000000" w:themeColor="text1"/>
          <w:sz w:val="24"/>
          <w:szCs w:val="24"/>
        </w:rPr>
        <w:t xml:space="preserve"> logrado en </w:t>
      </w:r>
      <w:r w:rsidRPr="005E0984">
        <w:rPr>
          <w:rFonts w:ascii="Times New Roman" w:hAnsi="Times New Roman" w:cs="Times New Roman"/>
          <w:color w:val="000000" w:themeColor="text1"/>
          <w:sz w:val="24"/>
          <w:szCs w:val="24"/>
        </w:rPr>
        <w:t>mí que pueda te</w:t>
      </w:r>
      <w:r w:rsidR="00A117F4">
        <w:rPr>
          <w:rFonts w:ascii="Times New Roman" w:hAnsi="Times New Roman" w:cs="Times New Roman"/>
          <w:color w:val="000000" w:themeColor="text1"/>
          <w:sz w:val="24"/>
          <w:szCs w:val="24"/>
        </w:rPr>
        <w:t xml:space="preserve">rminar mis estudios con éxito. </w:t>
      </w:r>
      <w:r w:rsidRPr="005E0984">
        <w:rPr>
          <w:rFonts w:ascii="Times New Roman" w:hAnsi="Times New Roman" w:cs="Times New Roman"/>
          <w:color w:val="000000" w:themeColor="text1"/>
          <w:sz w:val="24"/>
          <w:szCs w:val="24"/>
        </w:rPr>
        <w:t>También me gustaría agr</w:t>
      </w:r>
      <w:r w:rsidR="0017497D" w:rsidRPr="005E0984">
        <w:rPr>
          <w:rFonts w:ascii="Times New Roman" w:hAnsi="Times New Roman" w:cs="Times New Roman"/>
          <w:color w:val="000000" w:themeColor="text1"/>
          <w:sz w:val="24"/>
          <w:szCs w:val="24"/>
        </w:rPr>
        <w:t xml:space="preserve">adecer a mis </w:t>
      </w:r>
      <w:r w:rsidR="00825A2A" w:rsidRPr="005E0984">
        <w:rPr>
          <w:rFonts w:ascii="Times New Roman" w:hAnsi="Times New Roman" w:cs="Times New Roman"/>
          <w:color w:val="000000" w:themeColor="text1"/>
          <w:sz w:val="24"/>
          <w:szCs w:val="24"/>
        </w:rPr>
        <w:t xml:space="preserve">Docentes que </w:t>
      </w:r>
      <w:r w:rsidR="0017497D" w:rsidRPr="005E0984">
        <w:rPr>
          <w:rFonts w:ascii="Times New Roman" w:hAnsi="Times New Roman" w:cs="Times New Roman"/>
          <w:color w:val="000000" w:themeColor="text1"/>
          <w:sz w:val="24"/>
          <w:szCs w:val="24"/>
        </w:rPr>
        <w:t xml:space="preserve">durante </w:t>
      </w:r>
      <w:r w:rsidRPr="005E0984">
        <w:rPr>
          <w:rFonts w:ascii="Times New Roman" w:hAnsi="Times New Roman" w:cs="Times New Roman"/>
          <w:color w:val="000000" w:themeColor="text1"/>
          <w:sz w:val="24"/>
          <w:szCs w:val="24"/>
        </w:rPr>
        <w:t xml:space="preserve">toda mi carrera </w:t>
      </w:r>
      <w:r w:rsidR="00825A2A" w:rsidRPr="005E0984">
        <w:rPr>
          <w:rFonts w:ascii="Times New Roman" w:hAnsi="Times New Roman" w:cs="Times New Roman"/>
          <w:color w:val="000000" w:themeColor="text1"/>
          <w:sz w:val="24"/>
          <w:szCs w:val="24"/>
        </w:rPr>
        <w:t xml:space="preserve">impartieron conocimientos indudablemente útiles para mi vida </w:t>
      </w:r>
      <w:r w:rsidRPr="005E0984">
        <w:rPr>
          <w:rFonts w:ascii="Times New Roman" w:hAnsi="Times New Roman" w:cs="Times New Roman"/>
          <w:color w:val="000000" w:themeColor="text1"/>
          <w:sz w:val="24"/>
          <w:szCs w:val="24"/>
        </w:rPr>
        <w:t>profesi</w:t>
      </w:r>
      <w:r w:rsidR="0017497D" w:rsidRPr="005E0984">
        <w:rPr>
          <w:rFonts w:ascii="Times New Roman" w:hAnsi="Times New Roman" w:cs="Times New Roman"/>
          <w:color w:val="000000" w:themeColor="text1"/>
          <w:sz w:val="24"/>
          <w:szCs w:val="24"/>
        </w:rPr>
        <w:t xml:space="preserve">onal porque todos han aportado </w:t>
      </w:r>
      <w:r w:rsidRPr="005E0984">
        <w:rPr>
          <w:rFonts w:ascii="Times New Roman" w:hAnsi="Times New Roman" w:cs="Times New Roman"/>
          <w:color w:val="000000" w:themeColor="text1"/>
          <w:sz w:val="24"/>
          <w:szCs w:val="24"/>
        </w:rPr>
        <w:t>con mi formación.</w:t>
      </w:r>
    </w:p>
    <w:p w14:paraId="5B6F27E6" w14:textId="327E51B2" w:rsidR="00C91CD7" w:rsidRDefault="00C91CD7" w:rsidP="005E0984">
      <w:pPr>
        <w:spacing w:line="360" w:lineRule="auto"/>
        <w:jc w:val="both"/>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 xml:space="preserve">Maribel </w:t>
      </w:r>
      <w:proofErr w:type="spellStart"/>
      <w:r w:rsidRPr="005E0984">
        <w:rPr>
          <w:rFonts w:ascii="Times New Roman" w:hAnsi="Times New Roman" w:cs="Times New Roman"/>
          <w:b/>
          <w:color w:val="000000" w:themeColor="text1"/>
          <w:sz w:val="24"/>
          <w:szCs w:val="24"/>
        </w:rPr>
        <w:t>Illanez</w:t>
      </w:r>
      <w:proofErr w:type="spellEnd"/>
      <w:r w:rsidRPr="005E0984">
        <w:rPr>
          <w:rFonts w:ascii="Times New Roman" w:hAnsi="Times New Roman" w:cs="Times New Roman"/>
          <w:b/>
          <w:color w:val="000000" w:themeColor="text1"/>
          <w:sz w:val="24"/>
          <w:szCs w:val="24"/>
        </w:rPr>
        <w:t xml:space="preserve"> </w:t>
      </w:r>
    </w:p>
    <w:p w14:paraId="3310E891" w14:textId="77777777" w:rsidR="00A117F4" w:rsidRPr="005E0984" w:rsidRDefault="00A117F4" w:rsidP="005E0984">
      <w:pPr>
        <w:spacing w:line="360" w:lineRule="auto"/>
        <w:jc w:val="both"/>
        <w:rPr>
          <w:rFonts w:ascii="Times New Roman" w:hAnsi="Times New Roman" w:cs="Times New Roman"/>
          <w:b/>
          <w:color w:val="000000" w:themeColor="text1"/>
          <w:sz w:val="24"/>
          <w:szCs w:val="24"/>
        </w:rPr>
      </w:pPr>
    </w:p>
    <w:p w14:paraId="62AE8605" w14:textId="7F2DC574" w:rsidR="005426AA" w:rsidRPr="005E0984" w:rsidRDefault="005426AA" w:rsidP="005E0984">
      <w:pPr>
        <w:spacing w:line="360" w:lineRule="auto"/>
        <w:jc w:val="both"/>
        <w:rPr>
          <w:rFonts w:ascii="Times New Roman" w:hAnsi="Times New Roman" w:cs="Times New Roman"/>
          <w:b/>
          <w:color w:val="000000" w:themeColor="text1"/>
          <w:sz w:val="24"/>
          <w:szCs w:val="24"/>
          <w:lang w:val="es-ES"/>
        </w:rPr>
      </w:pPr>
      <w:r w:rsidRPr="005E0984">
        <w:rPr>
          <w:rFonts w:ascii="Times New Roman" w:hAnsi="Times New Roman" w:cs="Times New Roman"/>
          <w:b/>
          <w:color w:val="000000" w:themeColor="text1"/>
          <w:sz w:val="24"/>
          <w:szCs w:val="24"/>
          <w:lang w:val="es-ES"/>
        </w:rPr>
        <w:lastRenderedPageBreak/>
        <w:t xml:space="preserve">AGRADECIMIENTO </w:t>
      </w:r>
    </w:p>
    <w:p w14:paraId="525A798C"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73F5C546"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369E1155"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690BA9F1"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7F836800"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6F39C5F4"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166C0885"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498F98ED"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24EAA84C"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59472A2C"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1A29CD87"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50BE6AF7"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341A650A"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73A30C44"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511A9286"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03740868"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15733C93"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00E78F20"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4E6A692F"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63521082"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5E5027C3"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44124A31"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0CB5184A"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1A71843C"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0FEAB1DD"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39B62A60" w14:textId="7777777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1C847C78" w14:textId="7F1C96D7"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06D3B796" w14:textId="0336A42D" w:rsidR="00D10B8E" w:rsidRPr="005E0984" w:rsidRDefault="00D10B8E" w:rsidP="005E0984">
      <w:pPr>
        <w:spacing w:line="360" w:lineRule="auto"/>
        <w:jc w:val="both"/>
        <w:rPr>
          <w:rFonts w:ascii="Times New Roman" w:hAnsi="Times New Roman" w:cs="Times New Roman"/>
          <w:color w:val="000000" w:themeColor="text1"/>
          <w:sz w:val="24"/>
          <w:szCs w:val="24"/>
          <w:lang w:val="es-ES"/>
        </w:rPr>
      </w:pPr>
    </w:p>
    <w:p w14:paraId="62450C0A" w14:textId="5ADBB105" w:rsidR="00D10B8E" w:rsidRPr="005E0984" w:rsidRDefault="00D10B8E" w:rsidP="005E0984">
      <w:pPr>
        <w:spacing w:line="360" w:lineRule="auto"/>
        <w:jc w:val="both"/>
        <w:rPr>
          <w:rFonts w:ascii="Times New Roman" w:hAnsi="Times New Roman" w:cs="Times New Roman"/>
          <w:color w:val="000000" w:themeColor="text1"/>
          <w:sz w:val="24"/>
          <w:szCs w:val="24"/>
          <w:lang w:val="es-ES"/>
        </w:rPr>
      </w:pPr>
    </w:p>
    <w:p w14:paraId="3922E84E" w14:textId="77777777" w:rsidR="00D10B8E" w:rsidRPr="005E0984" w:rsidRDefault="00D10B8E" w:rsidP="005E0984">
      <w:pPr>
        <w:spacing w:line="360" w:lineRule="auto"/>
        <w:jc w:val="both"/>
        <w:rPr>
          <w:rFonts w:ascii="Times New Roman" w:hAnsi="Times New Roman" w:cs="Times New Roman"/>
          <w:color w:val="000000" w:themeColor="text1"/>
          <w:sz w:val="24"/>
          <w:szCs w:val="24"/>
          <w:lang w:val="es-ES"/>
        </w:rPr>
      </w:pPr>
    </w:p>
    <w:p w14:paraId="21A7C809" w14:textId="05A4A6FF" w:rsidR="0017497D" w:rsidRPr="005E0984" w:rsidRDefault="0017497D" w:rsidP="005E0984">
      <w:pPr>
        <w:spacing w:line="360" w:lineRule="auto"/>
        <w:jc w:val="both"/>
        <w:rPr>
          <w:rFonts w:ascii="Times New Roman" w:hAnsi="Times New Roman" w:cs="Times New Roman"/>
          <w:color w:val="000000" w:themeColor="text1"/>
          <w:sz w:val="24"/>
          <w:szCs w:val="24"/>
          <w:lang w:val="es-ES"/>
        </w:rPr>
      </w:pPr>
    </w:p>
    <w:p w14:paraId="18A749B9" w14:textId="64C403D0" w:rsidR="00D10B8E" w:rsidRPr="005E0984" w:rsidRDefault="00D10B8E" w:rsidP="005E0984">
      <w:pPr>
        <w:spacing w:line="360" w:lineRule="auto"/>
        <w:jc w:val="both"/>
        <w:rPr>
          <w:rFonts w:ascii="Times New Roman" w:hAnsi="Times New Roman" w:cs="Times New Roman"/>
          <w:color w:val="000000" w:themeColor="text1"/>
          <w:sz w:val="24"/>
          <w:szCs w:val="24"/>
          <w:lang w:val="es-ES"/>
        </w:rPr>
      </w:pPr>
    </w:p>
    <w:p w14:paraId="35DDF363" w14:textId="1ECEEFC3" w:rsidR="00D10B8E" w:rsidRPr="005E0984" w:rsidRDefault="00D10B8E" w:rsidP="005E0984">
      <w:pPr>
        <w:spacing w:line="360" w:lineRule="auto"/>
        <w:jc w:val="both"/>
        <w:rPr>
          <w:rFonts w:ascii="Times New Roman" w:hAnsi="Times New Roman" w:cs="Times New Roman"/>
          <w:color w:val="000000" w:themeColor="text1"/>
          <w:sz w:val="24"/>
          <w:szCs w:val="24"/>
          <w:lang w:val="es-ES"/>
        </w:rPr>
      </w:pPr>
    </w:p>
    <w:p w14:paraId="0BE110FB" w14:textId="77777777"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A Dios.</w:t>
      </w:r>
    </w:p>
    <w:p w14:paraId="545521A2" w14:textId="77777777"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 xml:space="preserve">Por darme sabiduría y fuerzas para seguir luchando por </w:t>
      </w:r>
      <w:proofErr w:type="gramStart"/>
      <w:r w:rsidRPr="005E0984">
        <w:rPr>
          <w:rFonts w:ascii="Times New Roman" w:hAnsi="Times New Roman" w:cs="Times New Roman"/>
          <w:color w:val="000000" w:themeColor="text1"/>
          <w:sz w:val="24"/>
          <w:szCs w:val="24"/>
          <w:lang w:val="es-ES"/>
        </w:rPr>
        <w:t>mi</w:t>
      </w:r>
      <w:proofErr w:type="gramEnd"/>
      <w:r w:rsidRPr="005E0984">
        <w:rPr>
          <w:rFonts w:ascii="Times New Roman" w:hAnsi="Times New Roman" w:cs="Times New Roman"/>
          <w:color w:val="000000" w:themeColor="text1"/>
          <w:sz w:val="24"/>
          <w:szCs w:val="24"/>
          <w:lang w:val="es-ES"/>
        </w:rPr>
        <w:t xml:space="preserve"> sueño de ser una profesional y poder culminar esta etapa académica. </w:t>
      </w:r>
    </w:p>
    <w:p w14:paraId="60F82362" w14:textId="7099F49D"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 xml:space="preserve"> A nuestro Tutor Pablo </w:t>
      </w:r>
      <w:proofErr w:type="spellStart"/>
      <w:r w:rsidRPr="005E0984">
        <w:rPr>
          <w:rFonts w:ascii="Times New Roman" w:hAnsi="Times New Roman" w:cs="Times New Roman"/>
          <w:color w:val="000000" w:themeColor="text1"/>
          <w:sz w:val="24"/>
          <w:szCs w:val="24"/>
          <w:lang w:val="es-ES"/>
        </w:rPr>
        <w:t>Djabayan</w:t>
      </w:r>
      <w:proofErr w:type="spellEnd"/>
      <w:r w:rsidRPr="005E0984">
        <w:rPr>
          <w:rFonts w:ascii="Times New Roman" w:hAnsi="Times New Roman" w:cs="Times New Roman"/>
          <w:color w:val="000000" w:themeColor="text1"/>
          <w:sz w:val="24"/>
          <w:szCs w:val="24"/>
          <w:lang w:val="es-ES"/>
        </w:rPr>
        <w:t xml:space="preserve"> por su apoyo, comprensión y valiosos consejos durante todo el proceso </w:t>
      </w:r>
      <w:r w:rsidR="000F55A0">
        <w:rPr>
          <w:rFonts w:ascii="Times New Roman" w:hAnsi="Times New Roman" w:cs="Times New Roman"/>
          <w:color w:val="000000" w:themeColor="text1"/>
          <w:sz w:val="24"/>
          <w:szCs w:val="24"/>
          <w:lang w:val="es-ES"/>
        </w:rPr>
        <w:t>d</w:t>
      </w:r>
      <w:r w:rsidRPr="005E0984">
        <w:rPr>
          <w:rFonts w:ascii="Times New Roman" w:hAnsi="Times New Roman" w:cs="Times New Roman"/>
          <w:color w:val="000000" w:themeColor="text1"/>
          <w:sz w:val="24"/>
          <w:szCs w:val="24"/>
          <w:lang w:val="es-ES"/>
        </w:rPr>
        <w:t>e la investigación.</w:t>
      </w:r>
    </w:p>
    <w:p w14:paraId="2A725725" w14:textId="77777777"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 xml:space="preserve"> A la Dra. Patricia Miño por su asesoría, paciencia, entrega y total sabiduría para guiarnos.</w:t>
      </w:r>
    </w:p>
    <w:p w14:paraId="7F85F989" w14:textId="77777777" w:rsidR="005426AA" w:rsidRPr="005E0984" w:rsidRDefault="005426AA" w:rsidP="005E0984">
      <w:pPr>
        <w:spacing w:line="360" w:lineRule="auto"/>
        <w:jc w:val="both"/>
        <w:rPr>
          <w:rFonts w:ascii="Times New Roman" w:hAnsi="Times New Roman" w:cs="Times New Roman"/>
          <w:b/>
          <w:color w:val="000000" w:themeColor="text1"/>
          <w:sz w:val="24"/>
          <w:szCs w:val="24"/>
          <w:lang w:val="es-ES"/>
        </w:rPr>
      </w:pPr>
      <w:r w:rsidRPr="005E0984">
        <w:rPr>
          <w:rFonts w:ascii="Times New Roman" w:hAnsi="Times New Roman" w:cs="Times New Roman"/>
          <w:b/>
          <w:color w:val="000000" w:themeColor="text1"/>
          <w:sz w:val="24"/>
          <w:szCs w:val="24"/>
          <w:lang w:val="es-ES"/>
        </w:rPr>
        <w:t>Martha Sánchez</w:t>
      </w:r>
    </w:p>
    <w:p w14:paraId="5D4A2F82" w14:textId="77777777" w:rsidR="000F55A0" w:rsidRDefault="000F55A0" w:rsidP="005E0984">
      <w:pPr>
        <w:spacing w:line="360" w:lineRule="auto"/>
        <w:jc w:val="both"/>
        <w:rPr>
          <w:rFonts w:ascii="Times New Roman" w:hAnsi="Times New Roman" w:cs="Times New Roman"/>
          <w:b/>
          <w:color w:val="000000" w:themeColor="text1"/>
          <w:sz w:val="24"/>
          <w:szCs w:val="24"/>
          <w:lang w:val="es-ES"/>
        </w:rPr>
      </w:pPr>
    </w:p>
    <w:p w14:paraId="03F2D1E7" w14:textId="71261A1C"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lastRenderedPageBreak/>
        <w:t>DEDICATORIA</w:t>
      </w:r>
    </w:p>
    <w:p w14:paraId="1A50ECCB" w14:textId="2D98DB60"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5C24AB1E" w14:textId="05C5956A"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0801AC1F" w14:textId="4334E5F9"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5F674A96" w14:textId="18A54120"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16C019EE" w14:textId="62AF86DE"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02D5D076" w14:textId="5FAB023A"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3E81503A" w14:textId="01EF93CC"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5F059A9A" w14:textId="7508E734"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719A9DE3" w14:textId="53A81229"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71CDA31B" w14:textId="78F73871"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3F3D4E26" w14:textId="2DEBCE77"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4A5C69B8" w14:textId="5650A46A"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6EC057E9" w14:textId="63F98AF1"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77541EC8" w14:textId="712DD9B0"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070518AC" w14:textId="699028F7"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5A808B8F" w14:textId="1076C225"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3702CD13" w14:textId="01821E42"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77CF80F9" w14:textId="6E93B6BC"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33D62D6E" w14:textId="3A99946D"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30DFEDAB" w14:textId="19AD8B52"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31C6863B" w14:textId="28185D2D"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49BB55B9" w14:textId="32D473E6"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1B6F024B" w14:textId="0CB7B285"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7E483F6D" w14:textId="34B631C2"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4C9FAE60" w14:textId="24F17CFB"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5F54766F" w14:textId="46506494"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152F5CF5" w14:textId="550DD8A7"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0F3D5A9C" w14:textId="3FC9C147"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3A0899E2" w14:textId="77044BD0"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7ADD6D29" w14:textId="1BB1AED0"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0A8C3137" w14:textId="3F48C1AE"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653AFA9D" w14:textId="22AD410A"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6BA4D49A" w14:textId="2D7D0C16"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31457073" w14:textId="4FF7B80E"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6D5CC77A" w14:textId="1B5D7DB9"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46B6B611" w14:textId="4AC415BA"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231BD360" w14:textId="582D1C89" w:rsidR="005426AA" w:rsidRPr="005E0984" w:rsidRDefault="005426AA"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Este proyecto de Investigación se lo dedico</w:t>
      </w:r>
      <w:r w:rsidR="00423633">
        <w:rPr>
          <w:rFonts w:ascii="Times New Roman" w:hAnsi="Times New Roman" w:cs="Times New Roman"/>
          <w:color w:val="000000" w:themeColor="text1"/>
          <w:sz w:val="24"/>
          <w:szCs w:val="24"/>
        </w:rPr>
        <w:t xml:space="preserve"> a mi Padre </w:t>
      </w:r>
      <w:r w:rsidR="00ED53E8">
        <w:rPr>
          <w:rFonts w:ascii="Times New Roman" w:hAnsi="Times New Roman" w:cs="Times New Roman"/>
          <w:color w:val="000000" w:themeColor="text1"/>
          <w:sz w:val="24"/>
          <w:szCs w:val="24"/>
        </w:rPr>
        <w:t>que,</w:t>
      </w:r>
      <w:r w:rsidR="00423633">
        <w:rPr>
          <w:rFonts w:ascii="Times New Roman" w:hAnsi="Times New Roman" w:cs="Times New Roman"/>
          <w:color w:val="000000" w:themeColor="text1"/>
          <w:sz w:val="24"/>
          <w:szCs w:val="24"/>
        </w:rPr>
        <w:t xml:space="preserve"> aunque no me acompaña físicamente </w:t>
      </w:r>
      <w:r w:rsidR="000F55A0">
        <w:rPr>
          <w:rFonts w:ascii="Times New Roman" w:hAnsi="Times New Roman" w:cs="Times New Roman"/>
          <w:color w:val="000000" w:themeColor="text1"/>
          <w:sz w:val="24"/>
          <w:szCs w:val="24"/>
        </w:rPr>
        <w:t>sé</w:t>
      </w:r>
      <w:r w:rsidR="00423633">
        <w:rPr>
          <w:rFonts w:ascii="Times New Roman" w:hAnsi="Times New Roman" w:cs="Times New Roman"/>
          <w:color w:val="000000" w:themeColor="text1"/>
          <w:sz w:val="24"/>
          <w:szCs w:val="24"/>
        </w:rPr>
        <w:t xml:space="preserve"> que siempre está presente, </w:t>
      </w:r>
      <w:r w:rsidRPr="005E0984">
        <w:rPr>
          <w:rFonts w:ascii="Times New Roman" w:hAnsi="Times New Roman" w:cs="Times New Roman"/>
          <w:color w:val="000000" w:themeColor="text1"/>
          <w:sz w:val="24"/>
          <w:szCs w:val="24"/>
        </w:rPr>
        <w:t xml:space="preserve">con mucho amor a mi Madre Luz Llanos ya que gracias a su apoyo y ternura incondicional pude llegar a obtener este logro, a mis dos tías </w:t>
      </w:r>
      <w:proofErr w:type="spellStart"/>
      <w:r w:rsidRPr="005E0984">
        <w:rPr>
          <w:rFonts w:ascii="Times New Roman" w:hAnsi="Times New Roman" w:cs="Times New Roman"/>
          <w:color w:val="000000" w:themeColor="text1"/>
          <w:sz w:val="24"/>
          <w:szCs w:val="24"/>
        </w:rPr>
        <w:t>Nelva</w:t>
      </w:r>
      <w:proofErr w:type="spellEnd"/>
      <w:r w:rsidRPr="005E0984">
        <w:rPr>
          <w:rFonts w:ascii="Times New Roman" w:hAnsi="Times New Roman" w:cs="Times New Roman"/>
          <w:color w:val="000000" w:themeColor="text1"/>
          <w:sz w:val="24"/>
          <w:szCs w:val="24"/>
        </w:rPr>
        <w:t xml:space="preserve"> Llanos y Laura Llanos quienes con todo su cariño me supieron dar fuerza para seguir adelante toda cada día.</w:t>
      </w:r>
    </w:p>
    <w:p w14:paraId="7D88CFA1" w14:textId="77777777" w:rsidR="005426AA" w:rsidRPr="005E0984" w:rsidRDefault="005426AA" w:rsidP="005E0984">
      <w:pPr>
        <w:spacing w:line="360" w:lineRule="auto"/>
        <w:jc w:val="both"/>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 xml:space="preserve">Maribel </w:t>
      </w:r>
      <w:proofErr w:type="spellStart"/>
      <w:r w:rsidRPr="005E0984">
        <w:rPr>
          <w:rFonts w:ascii="Times New Roman" w:hAnsi="Times New Roman" w:cs="Times New Roman"/>
          <w:b/>
          <w:color w:val="000000" w:themeColor="text1"/>
          <w:sz w:val="24"/>
          <w:szCs w:val="24"/>
        </w:rPr>
        <w:t>Illanez</w:t>
      </w:r>
      <w:proofErr w:type="spellEnd"/>
    </w:p>
    <w:p w14:paraId="33A4D8AC" w14:textId="274394C0" w:rsidR="00D10B8E" w:rsidRPr="00C947E7" w:rsidRDefault="00C947E7" w:rsidP="005E0984">
      <w:pPr>
        <w:spacing w:line="360" w:lineRule="auto"/>
        <w:jc w:val="both"/>
        <w:rPr>
          <w:rFonts w:ascii="Times New Roman" w:hAnsi="Times New Roman" w:cs="Times New Roman"/>
          <w:b/>
          <w:color w:val="000000" w:themeColor="text1"/>
          <w:sz w:val="24"/>
          <w:szCs w:val="24"/>
          <w:lang w:val="es-ES"/>
        </w:rPr>
      </w:pPr>
      <w:r w:rsidRPr="00C947E7">
        <w:rPr>
          <w:rFonts w:ascii="Times New Roman" w:hAnsi="Times New Roman" w:cs="Times New Roman"/>
          <w:b/>
          <w:color w:val="000000" w:themeColor="text1"/>
          <w:sz w:val="24"/>
          <w:szCs w:val="24"/>
          <w:lang w:val="es-ES"/>
        </w:rPr>
        <w:lastRenderedPageBreak/>
        <w:t xml:space="preserve">DEDICATORIA </w:t>
      </w:r>
    </w:p>
    <w:p w14:paraId="7D3F9802" w14:textId="0BB76F94"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7292C7B9" w14:textId="3791845A" w:rsidR="0017497D" w:rsidRPr="005E0984" w:rsidRDefault="0017497D" w:rsidP="00C947E7">
      <w:pPr>
        <w:spacing w:line="360" w:lineRule="auto"/>
        <w:jc w:val="both"/>
        <w:rPr>
          <w:rFonts w:ascii="Times New Roman" w:hAnsi="Times New Roman" w:cs="Times New Roman"/>
          <w:color w:val="000000" w:themeColor="text1"/>
          <w:sz w:val="24"/>
          <w:szCs w:val="24"/>
          <w:lang w:val="es-ES"/>
        </w:rPr>
        <w:sectPr w:rsidR="0017497D" w:rsidRPr="005E0984" w:rsidSect="003C6E22">
          <w:type w:val="continuous"/>
          <w:pgSz w:w="12240" w:h="15840"/>
          <w:pgMar w:top="1417" w:right="1701" w:bottom="1417" w:left="1701" w:header="720" w:footer="720" w:gutter="0"/>
          <w:cols w:num="2" w:space="720"/>
          <w:docGrid w:linePitch="360"/>
        </w:sectPr>
      </w:pPr>
    </w:p>
    <w:p w14:paraId="48E96A95" w14:textId="51C47159" w:rsidR="0017497D" w:rsidRPr="005E0984" w:rsidRDefault="0017497D" w:rsidP="005E0984">
      <w:pPr>
        <w:spacing w:line="360" w:lineRule="auto"/>
        <w:jc w:val="both"/>
        <w:rPr>
          <w:rFonts w:ascii="Times New Roman" w:hAnsi="Times New Roman" w:cs="Times New Roman"/>
          <w:b/>
          <w:color w:val="000000" w:themeColor="text1"/>
          <w:sz w:val="24"/>
          <w:szCs w:val="24"/>
          <w:lang w:val="es-ES"/>
        </w:rPr>
        <w:sectPr w:rsidR="0017497D" w:rsidRPr="005E0984" w:rsidSect="003C6E22">
          <w:type w:val="continuous"/>
          <w:pgSz w:w="12240" w:h="15840"/>
          <w:pgMar w:top="1417" w:right="1701" w:bottom="1417" w:left="1701" w:header="720" w:footer="720" w:gutter="0"/>
          <w:cols w:space="720"/>
          <w:docGrid w:linePitch="360"/>
        </w:sectPr>
      </w:pPr>
    </w:p>
    <w:p w14:paraId="72E86E4E" w14:textId="3B8FD373" w:rsidR="005426AA" w:rsidRPr="005E0984" w:rsidRDefault="005426AA" w:rsidP="005E0984">
      <w:pPr>
        <w:spacing w:line="360" w:lineRule="auto"/>
        <w:rPr>
          <w:rFonts w:ascii="Times New Roman" w:hAnsi="Times New Roman" w:cs="Times New Roman"/>
          <w:color w:val="000000" w:themeColor="text1"/>
          <w:sz w:val="24"/>
          <w:szCs w:val="24"/>
          <w:lang w:val="es-ES"/>
        </w:rPr>
      </w:pPr>
    </w:p>
    <w:p w14:paraId="1E9E55DD"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243C999D"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33233B96"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60F90412"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37F58469"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5CE088C6"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75D90486"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18ABAD0F"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5C9480A6"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4DA2635F" w14:textId="77777777" w:rsidR="005426AA" w:rsidRPr="005E0984" w:rsidRDefault="005426AA" w:rsidP="005E0984">
      <w:pPr>
        <w:spacing w:line="360" w:lineRule="auto"/>
        <w:rPr>
          <w:rFonts w:ascii="Times New Roman" w:hAnsi="Times New Roman" w:cs="Times New Roman"/>
          <w:b/>
          <w:color w:val="000000" w:themeColor="text1"/>
          <w:sz w:val="24"/>
          <w:szCs w:val="24"/>
          <w:lang w:val="es-ES"/>
        </w:rPr>
      </w:pPr>
    </w:p>
    <w:p w14:paraId="51139D20" w14:textId="77777777"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2F872450" w14:textId="77777777"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123E98E8" w14:textId="77777777" w:rsidR="005426AA" w:rsidRPr="005E0984" w:rsidRDefault="005426AA" w:rsidP="005E0984">
      <w:pPr>
        <w:spacing w:line="360" w:lineRule="auto"/>
        <w:jc w:val="both"/>
        <w:rPr>
          <w:rFonts w:ascii="Times New Roman" w:hAnsi="Times New Roman" w:cs="Times New Roman"/>
          <w:color w:val="000000" w:themeColor="text1"/>
          <w:sz w:val="24"/>
          <w:szCs w:val="24"/>
          <w:lang w:val="es-ES"/>
        </w:rPr>
      </w:pPr>
    </w:p>
    <w:p w14:paraId="2BEC66EE" w14:textId="77777777" w:rsidR="00FA2923" w:rsidRPr="005E0984" w:rsidRDefault="00FA2923" w:rsidP="005E0984">
      <w:pPr>
        <w:spacing w:line="360" w:lineRule="auto"/>
        <w:jc w:val="both"/>
        <w:rPr>
          <w:rFonts w:ascii="Times New Roman" w:hAnsi="Times New Roman" w:cs="Times New Roman"/>
          <w:color w:val="000000" w:themeColor="text1"/>
          <w:sz w:val="24"/>
          <w:szCs w:val="24"/>
          <w:lang w:val="es-ES"/>
        </w:rPr>
      </w:pPr>
    </w:p>
    <w:p w14:paraId="4B2F3D2E" w14:textId="77777777" w:rsidR="00FA2923" w:rsidRPr="005E0984" w:rsidRDefault="00FA2923" w:rsidP="005E0984">
      <w:pPr>
        <w:spacing w:line="360" w:lineRule="auto"/>
        <w:jc w:val="both"/>
        <w:rPr>
          <w:rFonts w:ascii="Times New Roman" w:hAnsi="Times New Roman" w:cs="Times New Roman"/>
          <w:color w:val="000000" w:themeColor="text1"/>
          <w:sz w:val="24"/>
          <w:szCs w:val="24"/>
          <w:lang w:val="es-ES"/>
        </w:rPr>
      </w:pPr>
    </w:p>
    <w:p w14:paraId="4DBB3A33" w14:textId="77777777" w:rsidR="00FA2923" w:rsidRPr="005E0984" w:rsidRDefault="00FA2923" w:rsidP="005E0984">
      <w:pPr>
        <w:spacing w:line="360" w:lineRule="auto"/>
        <w:jc w:val="both"/>
        <w:rPr>
          <w:rFonts w:ascii="Times New Roman" w:hAnsi="Times New Roman" w:cs="Times New Roman"/>
          <w:color w:val="000000" w:themeColor="text1"/>
          <w:sz w:val="24"/>
          <w:szCs w:val="24"/>
          <w:lang w:val="es-ES"/>
        </w:rPr>
      </w:pPr>
    </w:p>
    <w:p w14:paraId="060D2110" w14:textId="77777777" w:rsidR="00FA2923" w:rsidRPr="005E0984" w:rsidRDefault="00FA2923" w:rsidP="005E0984">
      <w:pPr>
        <w:spacing w:line="360" w:lineRule="auto"/>
        <w:jc w:val="both"/>
        <w:rPr>
          <w:rFonts w:ascii="Times New Roman" w:hAnsi="Times New Roman" w:cs="Times New Roman"/>
          <w:color w:val="000000" w:themeColor="text1"/>
          <w:sz w:val="24"/>
          <w:szCs w:val="24"/>
          <w:lang w:val="es-ES"/>
        </w:rPr>
      </w:pPr>
    </w:p>
    <w:p w14:paraId="3E6EA120" w14:textId="77777777" w:rsidR="00FA2923" w:rsidRPr="005E0984" w:rsidRDefault="00FA2923" w:rsidP="005E0984">
      <w:pPr>
        <w:spacing w:line="360" w:lineRule="auto"/>
        <w:jc w:val="both"/>
        <w:rPr>
          <w:rFonts w:ascii="Times New Roman" w:hAnsi="Times New Roman" w:cs="Times New Roman"/>
          <w:color w:val="000000" w:themeColor="text1"/>
          <w:sz w:val="24"/>
          <w:szCs w:val="24"/>
          <w:lang w:val="es-ES"/>
        </w:rPr>
      </w:pPr>
    </w:p>
    <w:p w14:paraId="5CBCA38F" w14:textId="77777777" w:rsidR="00FA2923" w:rsidRPr="005E0984" w:rsidRDefault="00FA2923" w:rsidP="005E0984">
      <w:pPr>
        <w:spacing w:line="360" w:lineRule="auto"/>
        <w:jc w:val="both"/>
        <w:rPr>
          <w:rFonts w:ascii="Times New Roman" w:hAnsi="Times New Roman" w:cs="Times New Roman"/>
          <w:color w:val="000000" w:themeColor="text1"/>
          <w:sz w:val="24"/>
          <w:szCs w:val="24"/>
          <w:lang w:val="es-ES"/>
        </w:rPr>
      </w:pPr>
    </w:p>
    <w:p w14:paraId="4313E995" w14:textId="77777777" w:rsidR="00FA2923" w:rsidRPr="005E0984" w:rsidRDefault="00FA2923" w:rsidP="005E0984">
      <w:pPr>
        <w:spacing w:line="360" w:lineRule="auto"/>
        <w:jc w:val="both"/>
        <w:rPr>
          <w:rFonts w:ascii="Times New Roman" w:hAnsi="Times New Roman" w:cs="Times New Roman"/>
          <w:color w:val="000000" w:themeColor="text1"/>
          <w:sz w:val="24"/>
          <w:szCs w:val="24"/>
          <w:lang w:val="es-ES"/>
        </w:rPr>
      </w:pPr>
    </w:p>
    <w:p w14:paraId="65A7363F" w14:textId="77777777" w:rsidR="00FA2923" w:rsidRPr="005E0984" w:rsidRDefault="00FA2923" w:rsidP="005E0984">
      <w:pPr>
        <w:spacing w:line="360" w:lineRule="auto"/>
        <w:jc w:val="both"/>
        <w:rPr>
          <w:rFonts w:ascii="Times New Roman" w:hAnsi="Times New Roman" w:cs="Times New Roman"/>
          <w:color w:val="000000" w:themeColor="text1"/>
          <w:sz w:val="24"/>
          <w:szCs w:val="24"/>
          <w:lang w:val="es-ES"/>
        </w:rPr>
      </w:pPr>
    </w:p>
    <w:p w14:paraId="4EFA7284" w14:textId="77777777" w:rsidR="00FA2923" w:rsidRPr="005E0984" w:rsidRDefault="00FA2923" w:rsidP="005E0984">
      <w:pPr>
        <w:spacing w:line="360" w:lineRule="auto"/>
        <w:jc w:val="both"/>
        <w:rPr>
          <w:rFonts w:ascii="Times New Roman" w:hAnsi="Times New Roman" w:cs="Times New Roman"/>
          <w:color w:val="000000" w:themeColor="text1"/>
          <w:sz w:val="24"/>
          <w:szCs w:val="24"/>
          <w:lang w:val="es-ES"/>
        </w:rPr>
      </w:pPr>
    </w:p>
    <w:p w14:paraId="1D9214D0" w14:textId="6CD6A5E4" w:rsidR="00C91CD7" w:rsidRPr="005E0984" w:rsidRDefault="00C91CD7" w:rsidP="005E0984">
      <w:pPr>
        <w:spacing w:line="360" w:lineRule="auto"/>
        <w:jc w:val="both"/>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A Dios por guiarme en cada paso cuidándome y</w:t>
      </w:r>
      <w:r w:rsidR="0017497D" w:rsidRPr="005E0984">
        <w:rPr>
          <w:rFonts w:ascii="Times New Roman" w:hAnsi="Times New Roman" w:cs="Times New Roman"/>
          <w:color w:val="000000" w:themeColor="text1"/>
          <w:sz w:val="24"/>
          <w:szCs w:val="24"/>
          <w:lang w:val="es-ES"/>
        </w:rPr>
        <w:t xml:space="preserve"> d</w:t>
      </w:r>
      <w:r w:rsidRPr="005E0984">
        <w:rPr>
          <w:rFonts w:ascii="Times New Roman" w:hAnsi="Times New Roman" w:cs="Times New Roman"/>
          <w:color w:val="000000" w:themeColor="text1"/>
          <w:sz w:val="24"/>
          <w:szCs w:val="24"/>
          <w:lang w:val="es-ES"/>
        </w:rPr>
        <w:t>ándome</w:t>
      </w:r>
      <w:r w:rsidR="002B350F">
        <w:rPr>
          <w:rFonts w:ascii="Times New Roman" w:hAnsi="Times New Roman" w:cs="Times New Roman"/>
          <w:color w:val="000000" w:themeColor="text1"/>
          <w:sz w:val="24"/>
          <w:szCs w:val="24"/>
          <w:lang w:val="es-ES"/>
        </w:rPr>
        <w:t xml:space="preserve"> fortaleza para seguir adelante por regalarme este sueño.</w:t>
      </w:r>
    </w:p>
    <w:p w14:paraId="08352A9D" w14:textId="3449D94F" w:rsidR="00C91CD7" w:rsidRPr="005E0984" w:rsidRDefault="00DB65DC" w:rsidP="005E0984">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Este Proyecto le dedico de manera muy especial a mi h</w:t>
      </w:r>
      <w:r w:rsidR="00C91CD7" w:rsidRPr="005E0984">
        <w:rPr>
          <w:rFonts w:ascii="Times New Roman" w:hAnsi="Times New Roman" w:cs="Times New Roman"/>
          <w:color w:val="000000" w:themeColor="text1"/>
          <w:sz w:val="24"/>
          <w:szCs w:val="24"/>
          <w:lang w:val="es-ES"/>
        </w:rPr>
        <w:t>ermano</w:t>
      </w:r>
      <w:r>
        <w:rPr>
          <w:rFonts w:ascii="Times New Roman" w:hAnsi="Times New Roman" w:cs="Times New Roman"/>
          <w:color w:val="000000" w:themeColor="text1"/>
          <w:sz w:val="24"/>
          <w:szCs w:val="24"/>
          <w:lang w:val="es-ES"/>
        </w:rPr>
        <w:t xml:space="preserve"> Martin que toda la vida fue como un padre para mí por todo el apoyo que durante años me supo brindar</w:t>
      </w:r>
      <w:r w:rsidR="00C91CD7" w:rsidRPr="005E0984">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sus consejos y sabiduría.</w:t>
      </w:r>
    </w:p>
    <w:p w14:paraId="7AB0723E" w14:textId="73907721" w:rsidR="00C91CD7" w:rsidRPr="005E0984" w:rsidRDefault="00C91CD7" w:rsidP="005E0984">
      <w:pPr>
        <w:spacing w:line="360" w:lineRule="auto"/>
        <w:jc w:val="both"/>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A mis Padres</w:t>
      </w:r>
      <w:r w:rsidR="00DB65DC">
        <w:rPr>
          <w:rFonts w:ascii="Times New Roman" w:hAnsi="Times New Roman" w:cs="Times New Roman"/>
          <w:color w:val="000000" w:themeColor="text1"/>
          <w:sz w:val="24"/>
          <w:szCs w:val="24"/>
          <w:lang w:val="es-ES"/>
        </w:rPr>
        <w:t xml:space="preserve"> </w:t>
      </w:r>
      <w:proofErr w:type="spellStart"/>
      <w:r w:rsidR="00DB65DC">
        <w:rPr>
          <w:rFonts w:ascii="Times New Roman" w:hAnsi="Times New Roman" w:cs="Times New Roman"/>
          <w:color w:val="000000" w:themeColor="text1"/>
          <w:sz w:val="24"/>
          <w:szCs w:val="24"/>
          <w:lang w:val="es-ES"/>
        </w:rPr>
        <w:t>Gladiz</w:t>
      </w:r>
      <w:proofErr w:type="spellEnd"/>
      <w:r w:rsidR="00DB65DC">
        <w:rPr>
          <w:rFonts w:ascii="Times New Roman" w:hAnsi="Times New Roman" w:cs="Times New Roman"/>
          <w:color w:val="000000" w:themeColor="text1"/>
          <w:sz w:val="24"/>
          <w:szCs w:val="24"/>
          <w:lang w:val="es-ES"/>
        </w:rPr>
        <w:t xml:space="preserve"> y Raúl mi mayor tesoro y motivación </w:t>
      </w:r>
      <w:r w:rsidR="002B350F">
        <w:rPr>
          <w:rFonts w:ascii="Times New Roman" w:hAnsi="Times New Roman" w:cs="Times New Roman"/>
          <w:color w:val="000000" w:themeColor="text1"/>
          <w:sz w:val="24"/>
          <w:szCs w:val="24"/>
          <w:lang w:val="es-ES"/>
        </w:rPr>
        <w:t>para salir adelante, por ellos y para ellos este triunfo.</w:t>
      </w:r>
    </w:p>
    <w:p w14:paraId="5E1BB0FA" w14:textId="5E9F793A" w:rsidR="00C91CD7" w:rsidRPr="005E0984" w:rsidRDefault="002B350F" w:rsidP="005E0984">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A mis Abuelitos Blanca por toda su dedicación y amor incondicional, Gerardo </w:t>
      </w:r>
      <w:r w:rsidR="00C91CD7" w:rsidRPr="005E0984">
        <w:rPr>
          <w:rFonts w:ascii="Times New Roman" w:hAnsi="Times New Roman" w:cs="Times New Roman"/>
          <w:color w:val="000000" w:themeColor="text1"/>
          <w:sz w:val="24"/>
          <w:szCs w:val="24"/>
          <w:lang w:val="es-ES"/>
        </w:rPr>
        <w:t xml:space="preserve">por </w:t>
      </w:r>
      <w:r w:rsidR="00346FC6" w:rsidRPr="005E0984">
        <w:rPr>
          <w:rFonts w:ascii="Times New Roman" w:hAnsi="Times New Roman" w:cs="Times New Roman"/>
          <w:color w:val="000000" w:themeColor="text1"/>
          <w:sz w:val="24"/>
          <w:szCs w:val="24"/>
          <w:lang w:val="es-ES"/>
        </w:rPr>
        <w:t>ser mi</w:t>
      </w:r>
      <w:r w:rsidR="00C91CD7" w:rsidRPr="005E0984">
        <w:rPr>
          <w:rFonts w:ascii="Times New Roman" w:hAnsi="Times New Roman" w:cs="Times New Roman"/>
          <w:color w:val="000000" w:themeColor="text1"/>
          <w:sz w:val="24"/>
          <w:szCs w:val="24"/>
          <w:lang w:val="es-ES"/>
        </w:rPr>
        <w:t xml:space="preserve"> segundo padre y a pesar de</w:t>
      </w:r>
      <w:r w:rsidR="0017497D" w:rsidRPr="005E0984">
        <w:rPr>
          <w:rFonts w:ascii="Times New Roman" w:hAnsi="Times New Roman" w:cs="Times New Roman"/>
          <w:color w:val="000000" w:themeColor="text1"/>
          <w:sz w:val="24"/>
          <w:szCs w:val="24"/>
          <w:lang w:val="es-ES"/>
        </w:rPr>
        <w:t xml:space="preserve"> </w:t>
      </w:r>
      <w:r w:rsidR="00C91CD7" w:rsidRPr="005E0984">
        <w:rPr>
          <w:rFonts w:ascii="Times New Roman" w:hAnsi="Times New Roman" w:cs="Times New Roman"/>
          <w:color w:val="000000" w:themeColor="text1"/>
          <w:sz w:val="24"/>
          <w:szCs w:val="24"/>
          <w:lang w:val="es-ES"/>
        </w:rPr>
        <w:t xml:space="preserve">su ausencia siempre estará en mi memoria </w:t>
      </w:r>
    </w:p>
    <w:p w14:paraId="67615BC8" w14:textId="777E136A" w:rsidR="00467C15" w:rsidRPr="005E0984" w:rsidRDefault="00C91CD7" w:rsidP="005E0984">
      <w:pPr>
        <w:spacing w:line="360" w:lineRule="auto"/>
        <w:jc w:val="both"/>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 xml:space="preserve">A mis hermanas </w:t>
      </w:r>
      <w:r w:rsidR="002B350F">
        <w:rPr>
          <w:rFonts w:ascii="Times New Roman" w:hAnsi="Times New Roman" w:cs="Times New Roman"/>
          <w:color w:val="000000" w:themeColor="text1"/>
          <w:sz w:val="24"/>
          <w:szCs w:val="24"/>
          <w:lang w:val="es-ES"/>
        </w:rPr>
        <w:t>y mejores amigas Claudia y María por estar siempre a mi lado en los buenos y malos momentos.</w:t>
      </w:r>
    </w:p>
    <w:p w14:paraId="1D0AF641" w14:textId="223A1DDA" w:rsidR="0017497D" w:rsidRPr="005E0984" w:rsidRDefault="00423633" w:rsidP="005E0984">
      <w:pPr>
        <w:spacing w:line="360" w:lineRule="auto"/>
        <w:rPr>
          <w:rFonts w:ascii="Times New Roman" w:hAnsi="Times New Roman" w:cs="Times New Roman"/>
          <w:color w:val="000000" w:themeColor="text1"/>
          <w:sz w:val="24"/>
          <w:szCs w:val="24"/>
          <w:lang w:val="es-ES"/>
        </w:rPr>
        <w:sectPr w:rsidR="0017497D" w:rsidRPr="005E0984" w:rsidSect="0017497D">
          <w:type w:val="continuous"/>
          <w:pgSz w:w="12240" w:h="15840"/>
          <w:pgMar w:top="1418" w:right="1701" w:bottom="1418" w:left="1701" w:header="720" w:footer="720" w:gutter="0"/>
          <w:cols w:num="2" w:space="720"/>
          <w:docGrid w:linePitch="360"/>
        </w:sectPr>
      </w:pPr>
      <w:r>
        <w:rPr>
          <w:rFonts w:ascii="Times New Roman" w:hAnsi="Times New Roman" w:cs="Times New Roman"/>
          <w:b/>
          <w:color w:val="000000" w:themeColor="text1"/>
          <w:sz w:val="24"/>
          <w:szCs w:val="24"/>
          <w:lang w:val="es-ES"/>
        </w:rPr>
        <w:t>Martha Sánchez</w:t>
      </w:r>
    </w:p>
    <w:p w14:paraId="44BE2C1A" w14:textId="1EB65EFA" w:rsidR="005426AA" w:rsidRPr="005E0984" w:rsidRDefault="005426AA" w:rsidP="005E0984">
      <w:pPr>
        <w:spacing w:line="360" w:lineRule="auto"/>
        <w:jc w:val="both"/>
        <w:rPr>
          <w:rFonts w:ascii="Times New Roman" w:hAnsi="Times New Roman" w:cs="Times New Roman"/>
          <w:b/>
          <w:color w:val="000000" w:themeColor="text1"/>
          <w:sz w:val="24"/>
          <w:szCs w:val="24"/>
          <w:lang w:val="es-ES"/>
        </w:rPr>
      </w:pPr>
    </w:p>
    <w:p w14:paraId="3A598998" w14:textId="71334748" w:rsidR="00C91CD7" w:rsidRPr="005E0984" w:rsidRDefault="000F55A0" w:rsidP="000F55A0">
      <w:pPr>
        <w:spacing w:line="360" w:lineRule="auto"/>
        <w:jc w:val="center"/>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lastRenderedPageBreak/>
        <w:t>ÍNDICE</w:t>
      </w:r>
    </w:p>
    <w:sdt>
      <w:sdtPr>
        <w:rPr>
          <w:rFonts w:ascii="Times New Roman" w:eastAsiaTheme="minorHAnsi" w:hAnsi="Times New Roman" w:cs="Times New Roman"/>
          <w:color w:val="000000" w:themeColor="text1"/>
          <w:sz w:val="24"/>
          <w:szCs w:val="24"/>
          <w:lang w:val="es-ES" w:eastAsia="en-US"/>
        </w:rPr>
        <w:id w:val="516126663"/>
        <w:docPartObj>
          <w:docPartGallery w:val="Table of Contents"/>
          <w:docPartUnique/>
        </w:docPartObj>
      </w:sdtPr>
      <w:sdtEndPr>
        <w:rPr>
          <w:b/>
          <w:bCs/>
        </w:rPr>
      </w:sdtEndPr>
      <w:sdtContent>
        <w:p w14:paraId="5A5AB953" w14:textId="0903903D" w:rsidR="00690C67" w:rsidRPr="005E0984" w:rsidRDefault="00690C67" w:rsidP="005E0984">
          <w:pPr>
            <w:pStyle w:val="TtulodeTDC"/>
            <w:spacing w:line="360" w:lineRule="auto"/>
            <w:rPr>
              <w:rFonts w:ascii="Times New Roman" w:hAnsi="Times New Roman" w:cs="Times New Roman"/>
              <w:color w:val="000000" w:themeColor="text1"/>
              <w:sz w:val="24"/>
              <w:szCs w:val="24"/>
            </w:rPr>
          </w:pPr>
        </w:p>
        <w:p w14:paraId="3C102870" w14:textId="71447AC1" w:rsidR="00423633" w:rsidRPr="00A02D9D" w:rsidRDefault="00690C67" w:rsidP="00A02D9D">
          <w:pPr>
            <w:pStyle w:val="TDC1"/>
            <w:rPr>
              <w:rFonts w:eastAsiaTheme="minorEastAsia"/>
              <w:b w:val="0"/>
              <w:bCs w:val="0"/>
              <w:iCs w:val="0"/>
              <w:lang w:val="es-EC" w:eastAsia="es-EC"/>
            </w:rPr>
          </w:pPr>
          <w:r w:rsidRPr="005E0984">
            <w:rPr>
              <w:color w:val="000000" w:themeColor="text1"/>
            </w:rPr>
            <w:fldChar w:fldCharType="begin"/>
          </w:r>
          <w:r w:rsidRPr="005E0984">
            <w:rPr>
              <w:color w:val="000000" w:themeColor="text1"/>
            </w:rPr>
            <w:instrText xml:space="preserve"> TOC \o "1-3" \h \z \u </w:instrText>
          </w:r>
          <w:r w:rsidRPr="005E0984">
            <w:rPr>
              <w:color w:val="000000" w:themeColor="text1"/>
            </w:rPr>
            <w:fldChar w:fldCharType="separate"/>
          </w:r>
          <w:hyperlink w:anchor="_Toc490050163" w:history="1">
            <w:r w:rsidR="00423633" w:rsidRPr="00A02D9D">
              <w:rPr>
                <w:rStyle w:val="Hipervnculo"/>
              </w:rPr>
              <w:t>INTRODUCCIÓN</w:t>
            </w:r>
            <w:r w:rsidR="00423633" w:rsidRPr="00A02D9D">
              <w:rPr>
                <w:webHidden/>
              </w:rPr>
              <w:tab/>
            </w:r>
            <w:r w:rsidR="00423633" w:rsidRPr="00A02D9D">
              <w:rPr>
                <w:webHidden/>
              </w:rPr>
              <w:fldChar w:fldCharType="begin"/>
            </w:r>
            <w:r w:rsidR="00423633" w:rsidRPr="00A02D9D">
              <w:rPr>
                <w:webHidden/>
              </w:rPr>
              <w:instrText xml:space="preserve"> PAGEREF _Toc490050163 \h </w:instrText>
            </w:r>
            <w:r w:rsidR="00423633" w:rsidRPr="00A02D9D">
              <w:rPr>
                <w:webHidden/>
              </w:rPr>
            </w:r>
            <w:r w:rsidR="00423633" w:rsidRPr="00A02D9D">
              <w:rPr>
                <w:webHidden/>
              </w:rPr>
              <w:fldChar w:fldCharType="separate"/>
            </w:r>
            <w:r w:rsidR="00F43A76">
              <w:rPr>
                <w:webHidden/>
              </w:rPr>
              <w:t>1</w:t>
            </w:r>
            <w:r w:rsidR="00423633" w:rsidRPr="00A02D9D">
              <w:rPr>
                <w:webHidden/>
              </w:rPr>
              <w:fldChar w:fldCharType="end"/>
            </w:r>
          </w:hyperlink>
        </w:p>
        <w:p w14:paraId="52EC134C" w14:textId="3182A598" w:rsidR="00423633" w:rsidRPr="00A02D9D" w:rsidRDefault="00724AD1" w:rsidP="00A02D9D">
          <w:pPr>
            <w:pStyle w:val="TDC1"/>
            <w:rPr>
              <w:rFonts w:eastAsiaTheme="minorEastAsia"/>
              <w:b w:val="0"/>
              <w:bCs w:val="0"/>
              <w:iCs w:val="0"/>
              <w:lang w:val="es-EC" w:eastAsia="es-EC"/>
            </w:rPr>
          </w:pPr>
          <w:hyperlink w:anchor="_Toc490050164" w:history="1">
            <w:r w:rsidR="00423633" w:rsidRPr="00A02D9D">
              <w:rPr>
                <w:rStyle w:val="Hipervnculo"/>
              </w:rPr>
              <w:t>OBJETIVOS</w:t>
            </w:r>
            <w:r w:rsidR="00423633" w:rsidRPr="00A02D9D">
              <w:rPr>
                <w:webHidden/>
              </w:rPr>
              <w:tab/>
            </w:r>
            <w:r w:rsidR="00423633" w:rsidRPr="00A02D9D">
              <w:rPr>
                <w:webHidden/>
              </w:rPr>
              <w:fldChar w:fldCharType="begin"/>
            </w:r>
            <w:r w:rsidR="00423633" w:rsidRPr="00A02D9D">
              <w:rPr>
                <w:webHidden/>
              </w:rPr>
              <w:instrText xml:space="preserve"> PAGEREF _Toc490050164 \h </w:instrText>
            </w:r>
            <w:r w:rsidR="00423633" w:rsidRPr="00A02D9D">
              <w:rPr>
                <w:webHidden/>
              </w:rPr>
            </w:r>
            <w:r w:rsidR="00423633" w:rsidRPr="00A02D9D">
              <w:rPr>
                <w:webHidden/>
              </w:rPr>
              <w:fldChar w:fldCharType="separate"/>
            </w:r>
            <w:r w:rsidR="00F43A76">
              <w:rPr>
                <w:webHidden/>
              </w:rPr>
              <w:t>4</w:t>
            </w:r>
            <w:r w:rsidR="00423633" w:rsidRPr="00A02D9D">
              <w:rPr>
                <w:webHidden/>
              </w:rPr>
              <w:fldChar w:fldCharType="end"/>
            </w:r>
          </w:hyperlink>
        </w:p>
        <w:p w14:paraId="45AD36CE" w14:textId="2BE14270"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65" w:history="1">
            <w:r w:rsidR="00423633" w:rsidRPr="00A02D9D">
              <w:rPr>
                <w:rStyle w:val="Hipervnculo"/>
                <w:rFonts w:ascii="Times New Roman" w:hAnsi="Times New Roman" w:cs="Times New Roman"/>
                <w:noProof/>
                <w:sz w:val="24"/>
                <w:szCs w:val="24"/>
              </w:rPr>
              <w:t>Objetivo general</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_Toc490050165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4</w:t>
            </w:r>
            <w:r w:rsidR="00423633" w:rsidRPr="00A02D9D">
              <w:rPr>
                <w:rFonts w:ascii="Times New Roman" w:hAnsi="Times New Roman" w:cs="Times New Roman"/>
                <w:noProof/>
                <w:webHidden/>
                <w:sz w:val="24"/>
                <w:szCs w:val="24"/>
              </w:rPr>
              <w:fldChar w:fldCharType="end"/>
            </w:r>
          </w:hyperlink>
        </w:p>
        <w:p w14:paraId="211C61C4" w14:textId="58824FFE"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66" w:history="1">
            <w:r w:rsidR="00423633" w:rsidRPr="00A02D9D">
              <w:rPr>
                <w:rStyle w:val="Hipervnculo"/>
                <w:rFonts w:ascii="Times New Roman" w:hAnsi="Times New Roman" w:cs="Times New Roman"/>
                <w:noProof/>
                <w:sz w:val="24"/>
                <w:szCs w:val="24"/>
              </w:rPr>
              <w:t>Objetivos específicos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_Toc490050166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4</w:t>
            </w:r>
            <w:r w:rsidR="00423633" w:rsidRPr="00A02D9D">
              <w:rPr>
                <w:rFonts w:ascii="Times New Roman" w:hAnsi="Times New Roman" w:cs="Times New Roman"/>
                <w:noProof/>
                <w:webHidden/>
                <w:sz w:val="24"/>
                <w:szCs w:val="24"/>
              </w:rPr>
              <w:fldChar w:fldCharType="end"/>
            </w:r>
          </w:hyperlink>
        </w:p>
        <w:p w14:paraId="58DF6961" w14:textId="30D21D7B" w:rsidR="00423633" w:rsidRPr="00A02D9D" w:rsidRDefault="00724AD1" w:rsidP="00A02D9D">
          <w:pPr>
            <w:pStyle w:val="TDC1"/>
            <w:rPr>
              <w:rFonts w:eastAsiaTheme="minorEastAsia"/>
              <w:b w:val="0"/>
              <w:bCs w:val="0"/>
              <w:iCs w:val="0"/>
              <w:lang w:val="es-EC" w:eastAsia="es-EC"/>
            </w:rPr>
          </w:pPr>
          <w:hyperlink w:anchor="_Toc490050167" w:history="1">
            <w:r w:rsidR="00423633" w:rsidRPr="00A02D9D">
              <w:rPr>
                <w:rStyle w:val="Hipervnculo"/>
              </w:rPr>
              <w:t>ESTADO DEL ARTE RELACIONADO A LA TEMÁTICA</w:t>
            </w:r>
            <w:r w:rsidR="00423633" w:rsidRPr="00A02D9D">
              <w:rPr>
                <w:webHidden/>
              </w:rPr>
              <w:tab/>
            </w:r>
            <w:r w:rsidR="00423633" w:rsidRPr="00A02D9D">
              <w:rPr>
                <w:webHidden/>
              </w:rPr>
              <w:fldChar w:fldCharType="begin"/>
            </w:r>
            <w:r w:rsidR="00423633" w:rsidRPr="00A02D9D">
              <w:rPr>
                <w:webHidden/>
              </w:rPr>
              <w:instrText xml:space="preserve"> PAGEREF _Toc490050167 \h </w:instrText>
            </w:r>
            <w:r w:rsidR="00423633" w:rsidRPr="00A02D9D">
              <w:rPr>
                <w:webHidden/>
              </w:rPr>
            </w:r>
            <w:r w:rsidR="00423633" w:rsidRPr="00A02D9D">
              <w:rPr>
                <w:webHidden/>
              </w:rPr>
              <w:fldChar w:fldCharType="separate"/>
            </w:r>
            <w:r w:rsidR="00F43A76">
              <w:rPr>
                <w:webHidden/>
              </w:rPr>
              <w:t>5</w:t>
            </w:r>
            <w:r w:rsidR="00423633" w:rsidRPr="00A02D9D">
              <w:rPr>
                <w:webHidden/>
              </w:rPr>
              <w:fldChar w:fldCharType="end"/>
            </w:r>
          </w:hyperlink>
        </w:p>
        <w:p w14:paraId="0DDA8B87" w14:textId="3139973C" w:rsidR="00423633" w:rsidRPr="00A02D9D" w:rsidRDefault="00724AD1" w:rsidP="00A02D9D">
          <w:pPr>
            <w:pStyle w:val="TDC1"/>
            <w:rPr>
              <w:rFonts w:eastAsiaTheme="minorEastAsia"/>
              <w:b w:val="0"/>
              <w:bCs w:val="0"/>
              <w:iCs w:val="0"/>
              <w:lang w:val="es-EC" w:eastAsia="es-EC"/>
            </w:rPr>
          </w:pPr>
          <w:hyperlink w:anchor="_Toc490050168" w:history="1">
            <w:r w:rsidR="00423633" w:rsidRPr="00A02D9D">
              <w:rPr>
                <w:rStyle w:val="Hipervnculo"/>
                <w:shd w:val="clear" w:color="auto" w:fill="FFFFFF" w:themeFill="background1"/>
              </w:rPr>
              <w:t>La sangre</w:t>
            </w:r>
            <w:r w:rsidR="00423633" w:rsidRPr="00A02D9D">
              <w:rPr>
                <w:webHidden/>
              </w:rPr>
              <w:tab/>
            </w:r>
            <w:r w:rsidR="00423633" w:rsidRPr="00A02D9D">
              <w:rPr>
                <w:webHidden/>
              </w:rPr>
              <w:fldChar w:fldCharType="begin"/>
            </w:r>
            <w:r w:rsidR="00423633" w:rsidRPr="00A02D9D">
              <w:rPr>
                <w:webHidden/>
              </w:rPr>
              <w:instrText xml:space="preserve"> PAGEREF _Toc490050168 \h </w:instrText>
            </w:r>
            <w:r w:rsidR="00423633" w:rsidRPr="00A02D9D">
              <w:rPr>
                <w:webHidden/>
              </w:rPr>
            </w:r>
            <w:r w:rsidR="00423633" w:rsidRPr="00A02D9D">
              <w:rPr>
                <w:webHidden/>
              </w:rPr>
              <w:fldChar w:fldCharType="separate"/>
            </w:r>
            <w:r w:rsidR="00F43A76">
              <w:rPr>
                <w:webHidden/>
              </w:rPr>
              <w:t>5</w:t>
            </w:r>
            <w:r w:rsidR="00423633" w:rsidRPr="00A02D9D">
              <w:rPr>
                <w:webHidden/>
              </w:rPr>
              <w:fldChar w:fldCharType="end"/>
            </w:r>
          </w:hyperlink>
        </w:p>
        <w:p w14:paraId="142772FE" w14:textId="357CBEFA" w:rsidR="00423633" w:rsidRPr="00A02D9D" w:rsidRDefault="00724AD1" w:rsidP="00A02D9D">
          <w:pPr>
            <w:pStyle w:val="TDC2"/>
            <w:tabs>
              <w:tab w:val="left" w:pos="660"/>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69" w:history="1">
            <w:r w:rsidR="00423633" w:rsidRPr="00A02D9D">
              <w:rPr>
                <w:rStyle w:val="Hipervnculo"/>
                <w:rFonts w:ascii="Times New Roman" w:hAnsi="Times New Roman" w:cs="Times New Roman"/>
                <w:noProof/>
                <w:sz w:val="24"/>
                <w:szCs w:val="24"/>
                <w:lang w:val="en-US"/>
              </w:rPr>
              <w:t>Función nutritiva</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_Toc490050169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5</w:t>
            </w:r>
            <w:r w:rsidR="00423633" w:rsidRPr="00A02D9D">
              <w:rPr>
                <w:rFonts w:ascii="Times New Roman" w:hAnsi="Times New Roman" w:cs="Times New Roman"/>
                <w:noProof/>
                <w:webHidden/>
                <w:sz w:val="24"/>
                <w:szCs w:val="24"/>
              </w:rPr>
              <w:fldChar w:fldCharType="end"/>
            </w:r>
          </w:hyperlink>
        </w:p>
        <w:p w14:paraId="48732F8C" w14:textId="52B552C8" w:rsidR="00423633" w:rsidRPr="00A02D9D" w:rsidRDefault="00724AD1" w:rsidP="00A02D9D">
          <w:pPr>
            <w:pStyle w:val="TDC2"/>
            <w:tabs>
              <w:tab w:val="left" w:pos="660"/>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70" w:history="1">
            <w:r w:rsidR="00423633" w:rsidRPr="00A02D9D">
              <w:rPr>
                <w:rStyle w:val="Hipervnculo"/>
                <w:rFonts w:ascii="Times New Roman" w:hAnsi="Times New Roman" w:cs="Times New Roman"/>
                <w:noProof/>
                <w:sz w:val="24"/>
                <w:szCs w:val="24"/>
                <w:lang w:val="en-US"/>
              </w:rPr>
              <w:t>Función respiratoria</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_Toc490050170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5</w:t>
            </w:r>
            <w:r w:rsidR="00423633" w:rsidRPr="00A02D9D">
              <w:rPr>
                <w:rFonts w:ascii="Times New Roman" w:hAnsi="Times New Roman" w:cs="Times New Roman"/>
                <w:noProof/>
                <w:webHidden/>
                <w:sz w:val="24"/>
                <w:szCs w:val="24"/>
              </w:rPr>
              <w:fldChar w:fldCharType="end"/>
            </w:r>
          </w:hyperlink>
        </w:p>
        <w:p w14:paraId="05F3ED52" w14:textId="1CFE96FA" w:rsidR="00423633" w:rsidRPr="00A02D9D" w:rsidRDefault="00724AD1" w:rsidP="00A02D9D">
          <w:pPr>
            <w:pStyle w:val="TDC2"/>
            <w:tabs>
              <w:tab w:val="left" w:pos="660"/>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71" w:history="1">
            <w:r w:rsidR="00423633" w:rsidRPr="00A02D9D">
              <w:rPr>
                <w:rStyle w:val="Hipervnculo"/>
                <w:rFonts w:ascii="Times New Roman" w:hAnsi="Times New Roman" w:cs="Times New Roman"/>
                <w:noProof/>
                <w:sz w:val="24"/>
                <w:szCs w:val="24"/>
                <w:lang w:val="en-US"/>
              </w:rPr>
              <w:t>Función reguladora</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_Toc490050171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5</w:t>
            </w:r>
            <w:r w:rsidR="00423633" w:rsidRPr="00A02D9D">
              <w:rPr>
                <w:rFonts w:ascii="Times New Roman" w:hAnsi="Times New Roman" w:cs="Times New Roman"/>
                <w:noProof/>
                <w:webHidden/>
                <w:sz w:val="24"/>
                <w:szCs w:val="24"/>
              </w:rPr>
              <w:fldChar w:fldCharType="end"/>
            </w:r>
          </w:hyperlink>
        </w:p>
        <w:p w14:paraId="79E425FF" w14:textId="0AB058DD" w:rsidR="00423633" w:rsidRPr="00A02D9D" w:rsidRDefault="00724AD1" w:rsidP="00A02D9D">
          <w:pPr>
            <w:pStyle w:val="TDC2"/>
            <w:tabs>
              <w:tab w:val="left" w:pos="660"/>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72" w:history="1">
            <w:r w:rsidR="00423633" w:rsidRPr="00A02D9D">
              <w:rPr>
                <w:rStyle w:val="Hipervnculo"/>
                <w:rFonts w:ascii="Times New Roman" w:hAnsi="Times New Roman" w:cs="Times New Roman"/>
                <w:noProof/>
                <w:sz w:val="24"/>
                <w:szCs w:val="24"/>
                <w:lang w:val="en-US"/>
              </w:rPr>
              <w:t>Función de defensa</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_Toc490050172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6</w:t>
            </w:r>
            <w:r w:rsidR="00423633" w:rsidRPr="00A02D9D">
              <w:rPr>
                <w:rFonts w:ascii="Times New Roman" w:hAnsi="Times New Roman" w:cs="Times New Roman"/>
                <w:noProof/>
                <w:webHidden/>
                <w:sz w:val="24"/>
                <w:szCs w:val="24"/>
              </w:rPr>
              <w:fldChar w:fldCharType="end"/>
            </w:r>
          </w:hyperlink>
        </w:p>
        <w:p w14:paraId="4092A538" w14:textId="2BFBF03A" w:rsidR="00423633" w:rsidRPr="00A02D9D" w:rsidRDefault="00724AD1" w:rsidP="00A02D9D">
          <w:pPr>
            <w:pStyle w:val="TDC2"/>
            <w:tabs>
              <w:tab w:val="left" w:pos="660"/>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73" w:history="1">
            <w:r w:rsidR="00423633" w:rsidRPr="00A02D9D">
              <w:rPr>
                <w:rStyle w:val="Hipervnculo"/>
                <w:rFonts w:ascii="Times New Roman" w:hAnsi="Times New Roman" w:cs="Times New Roman"/>
                <w:noProof/>
                <w:sz w:val="24"/>
                <w:szCs w:val="24"/>
                <w:lang w:val="en-US"/>
              </w:rPr>
              <w:t>Función de coagulación</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_Toc490050173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6</w:t>
            </w:r>
            <w:r w:rsidR="00423633" w:rsidRPr="00A02D9D">
              <w:rPr>
                <w:rFonts w:ascii="Times New Roman" w:hAnsi="Times New Roman" w:cs="Times New Roman"/>
                <w:noProof/>
                <w:webHidden/>
                <w:sz w:val="24"/>
                <w:szCs w:val="24"/>
              </w:rPr>
              <w:fldChar w:fldCharType="end"/>
            </w:r>
          </w:hyperlink>
        </w:p>
        <w:p w14:paraId="54D9194E" w14:textId="27D54DCD" w:rsidR="00423633" w:rsidRPr="00A02D9D" w:rsidRDefault="00724AD1" w:rsidP="00A02D9D">
          <w:pPr>
            <w:pStyle w:val="TDC2"/>
            <w:tabs>
              <w:tab w:val="left" w:pos="660"/>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74" w:history="1">
            <w:r w:rsidR="00423633" w:rsidRPr="00A02D9D">
              <w:rPr>
                <w:rStyle w:val="Hipervnculo"/>
                <w:rFonts w:ascii="Times New Roman" w:hAnsi="Times New Roman" w:cs="Times New Roman"/>
                <w:noProof/>
                <w:sz w:val="24"/>
                <w:szCs w:val="24"/>
                <w:lang w:val="en-US"/>
              </w:rPr>
              <w:t>Función excretora</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_Toc490050174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6</w:t>
            </w:r>
            <w:r w:rsidR="00423633" w:rsidRPr="00A02D9D">
              <w:rPr>
                <w:rFonts w:ascii="Times New Roman" w:hAnsi="Times New Roman" w:cs="Times New Roman"/>
                <w:noProof/>
                <w:webHidden/>
                <w:sz w:val="24"/>
                <w:szCs w:val="24"/>
              </w:rPr>
              <w:fldChar w:fldCharType="end"/>
            </w:r>
          </w:hyperlink>
        </w:p>
        <w:p w14:paraId="27AC9583" w14:textId="11665222" w:rsidR="00423633" w:rsidRPr="00A02D9D" w:rsidRDefault="00724AD1" w:rsidP="00A02D9D">
          <w:pPr>
            <w:pStyle w:val="TDC1"/>
            <w:rPr>
              <w:rFonts w:eastAsiaTheme="minorEastAsia"/>
              <w:b w:val="0"/>
              <w:bCs w:val="0"/>
              <w:iCs w:val="0"/>
              <w:lang w:val="es-EC" w:eastAsia="es-EC"/>
            </w:rPr>
          </w:pPr>
          <w:hyperlink w:anchor="_Toc490050175" w:history="1">
            <w:r w:rsidR="00423633" w:rsidRPr="00A02D9D">
              <w:rPr>
                <w:rStyle w:val="Hipervnculo"/>
              </w:rPr>
              <w:t>La hematopoyesis</w:t>
            </w:r>
            <w:r w:rsidR="00423633" w:rsidRPr="00A02D9D">
              <w:rPr>
                <w:webHidden/>
              </w:rPr>
              <w:tab/>
            </w:r>
            <w:r w:rsidR="00423633" w:rsidRPr="00A02D9D">
              <w:rPr>
                <w:webHidden/>
              </w:rPr>
              <w:fldChar w:fldCharType="begin"/>
            </w:r>
            <w:r w:rsidR="00423633" w:rsidRPr="00A02D9D">
              <w:rPr>
                <w:webHidden/>
              </w:rPr>
              <w:instrText xml:space="preserve"> PAGEREF _Toc490050175 \h </w:instrText>
            </w:r>
            <w:r w:rsidR="00423633" w:rsidRPr="00A02D9D">
              <w:rPr>
                <w:webHidden/>
              </w:rPr>
            </w:r>
            <w:r w:rsidR="00423633" w:rsidRPr="00A02D9D">
              <w:rPr>
                <w:webHidden/>
              </w:rPr>
              <w:fldChar w:fldCharType="separate"/>
            </w:r>
            <w:r w:rsidR="00F43A76">
              <w:rPr>
                <w:webHidden/>
              </w:rPr>
              <w:t>6</w:t>
            </w:r>
            <w:r w:rsidR="00423633" w:rsidRPr="00A02D9D">
              <w:rPr>
                <w:webHidden/>
              </w:rPr>
              <w:fldChar w:fldCharType="end"/>
            </w:r>
          </w:hyperlink>
        </w:p>
        <w:p w14:paraId="22F083B4" w14:textId="7649BBD3" w:rsidR="00423633" w:rsidRPr="00A02D9D" w:rsidRDefault="00724AD1" w:rsidP="00A02D9D">
          <w:pPr>
            <w:pStyle w:val="TDC1"/>
            <w:rPr>
              <w:rFonts w:eastAsiaTheme="minorEastAsia"/>
              <w:b w:val="0"/>
              <w:bCs w:val="0"/>
              <w:iCs w:val="0"/>
              <w:lang w:val="es-EC" w:eastAsia="es-EC"/>
            </w:rPr>
          </w:pPr>
          <w:hyperlink w:anchor="_Toc490050176" w:history="1">
            <w:r w:rsidR="00423633" w:rsidRPr="00A02D9D">
              <w:rPr>
                <w:rStyle w:val="Hipervnculo"/>
              </w:rPr>
              <w:t>Componentes de la sangre</w:t>
            </w:r>
            <w:r w:rsidR="00423633" w:rsidRPr="00A02D9D">
              <w:rPr>
                <w:webHidden/>
              </w:rPr>
              <w:tab/>
            </w:r>
            <w:r w:rsidR="00423633" w:rsidRPr="00A02D9D">
              <w:rPr>
                <w:webHidden/>
              </w:rPr>
              <w:fldChar w:fldCharType="begin"/>
            </w:r>
            <w:r w:rsidR="00423633" w:rsidRPr="00A02D9D">
              <w:rPr>
                <w:webHidden/>
              </w:rPr>
              <w:instrText xml:space="preserve"> PAGEREF _Toc490050176 \h </w:instrText>
            </w:r>
            <w:r w:rsidR="00423633" w:rsidRPr="00A02D9D">
              <w:rPr>
                <w:webHidden/>
              </w:rPr>
            </w:r>
            <w:r w:rsidR="00423633" w:rsidRPr="00A02D9D">
              <w:rPr>
                <w:webHidden/>
              </w:rPr>
              <w:fldChar w:fldCharType="separate"/>
            </w:r>
            <w:r w:rsidR="00F43A76">
              <w:rPr>
                <w:webHidden/>
              </w:rPr>
              <w:t>7</w:t>
            </w:r>
            <w:r w:rsidR="00423633" w:rsidRPr="00A02D9D">
              <w:rPr>
                <w:webHidden/>
              </w:rPr>
              <w:fldChar w:fldCharType="end"/>
            </w:r>
          </w:hyperlink>
        </w:p>
        <w:p w14:paraId="7FF9644F" w14:textId="6A7CC253"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77" w:history="1">
            <w:r w:rsidR="00423633" w:rsidRPr="00A02D9D">
              <w:rPr>
                <w:rStyle w:val="Hipervnculo"/>
                <w:rFonts w:ascii="Times New Roman" w:hAnsi="Times New Roman" w:cs="Times New Roman"/>
                <w:noProof/>
                <w:sz w:val="24"/>
                <w:szCs w:val="24"/>
              </w:rPr>
              <w:t>Glóbulos Rojos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_Toc490050177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7</w:t>
            </w:r>
            <w:r w:rsidR="00423633" w:rsidRPr="00A02D9D">
              <w:rPr>
                <w:rFonts w:ascii="Times New Roman" w:hAnsi="Times New Roman" w:cs="Times New Roman"/>
                <w:noProof/>
                <w:webHidden/>
                <w:sz w:val="24"/>
                <w:szCs w:val="24"/>
              </w:rPr>
              <w:fldChar w:fldCharType="end"/>
            </w:r>
          </w:hyperlink>
        </w:p>
        <w:p w14:paraId="1D8A1553" w14:textId="2DB96728"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78" w:history="1">
            <w:r w:rsidR="00423633" w:rsidRPr="00A02D9D">
              <w:rPr>
                <w:rStyle w:val="Hipervnculo"/>
                <w:rFonts w:ascii="Times New Roman" w:hAnsi="Times New Roman" w:cs="Times New Roman"/>
                <w:noProof/>
                <w:sz w:val="24"/>
                <w:szCs w:val="24"/>
              </w:rPr>
              <w:t>Glóbulos Blancos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_Toc490050178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7</w:t>
            </w:r>
            <w:r w:rsidR="00423633" w:rsidRPr="00A02D9D">
              <w:rPr>
                <w:rFonts w:ascii="Times New Roman" w:hAnsi="Times New Roman" w:cs="Times New Roman"/>
                <w:noProof/>
                <w:webHidden/>
                <w:sz w:val="24"/>
                <w:szCs w:val="24"/>
              </w:rPr>
              <w:fldChar w:fldCharType="end"/>
            </w:r>
          </w:hyperlink>
        </w:p>
        <w:p w14:paraId="5560D6E9" w14:textId="5B811DA0"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79" w:history="1">
            <w:r w:rsidR="00423633" w:rsidRPr="00A02D9D">
              <w:rPr>
                <w:rStyle w:val="Hipervnculo"/>
                <w:rFonts w:ascii="Times New Roman" w:hAnsi="Times New Roman" w:cs="Times New Roman"/>
                <w:noProof/>
                <w:sz w:val="24"/>
                <w:szCs w:val="24"/>
              </w:rPr>
              <w:t>Plaquetas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_Toc490050179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7</w:t>
            </w:r>
            <w:r w:rsidR="00423633" w:rsidRPr="00A02D9D">
              <w:rPr>
                <w:rFonts w:ascii="Times New Roman" w:hAnsi="Times New Roman" w:cs="Times New Roman"/>
                <w:noProof/>
                <w:webHidden/>
                <w:sz w:val="24"/>
                <w:szCs w:val="24"/>
              </w:rPr>
              <w:fldChar w:fldCharType="end"/>
            </w:r>
          </w:hyperlink>
        </w:p>
        <w:p w14:paraId="7F21869A" w14:textId="3E598E22"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80" w:history="1">
            <w:r w:rsidR="00423633" w:rsidRPr="00A02D9D">
              <w:rPr>
                <w:rStyle w:val="Hipervnculo"/>
                <w:rFonts w:ascii="Times New Roman" w:hAnsi="Times New Roman" w:cs="Times New Roman"/>
                <w:noProof/>
                <w:sz w:val="24"/>
                <w:szCs w:val="24"/>
              </w:rPr>
              <w:t>Tipos de Leucocitos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_Toc490050180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7</w:t>
            </w:r>
            <w:r w:rsidR="00423633" w:rsidRPr="00A02D9D">
              <w:rPr>
                <w:rFonts w:ascii="Times New Roman" w:hAnsi="Times New Roman" w:cs="Times New Roman"/>
                <w:noProof/>
                <w:webHidden/>
                <w:sz w:val="24"/>
                <w:szCs w:val="24"/>
              </w:rPr>
              <w:fldChar w:fldCharType="end"/>
            </w:r>
          </w:hyperlink>
        </w:p>
        <w:p w14:paraId="4435B99B" w14:textId="1E91B2A4"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81" w:history="1">
            <w:r w:rsidR="00423633" w:rsidRPr="00A02D9D">
              <w:rPr>
                <w:rStyle w:val="Hipervnculo"/>
                <w:rFonts w:ascii="Times New Roman" w:hAnsi="Times New Roman" w:cs="Times New Roman"/>
                <w:noProof/>
                <w:sz w:val="24"/>
                <w:szCs w:val="24"/>
              </w:rPr>
              <w:t>Granulocitos o polinucleares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_Toc490050181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7</w:t>
            </w:r>
            <w:r w:rsidR="00423633" w:rsidRPr="00A02D9D">
              <w:rPr>
                <w:rFonts w:ascii="Times New Roman" w:hAnsi="Times New Roman" w:cs="Times New Roman"/>
                <w:noProof/>
                <w:webHidden/>
                <w:sz w:val="24"/>
                <w:szCs w:val="24"/>
              </w:rPr>
              <w:fldChar w:fldCharType="end"/>
            </w:r>
          </w:hyperlink>
        </w:p>
        <w:p w14:paraId="5C1E4C4B" w14:textId="78BBA02B"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82" w:history="1">
            <w:r w:rsidR="00A02D9D" w:rsidRPr="00A02D9D">
              <w:rPr>
                <w:rStyle w:val="Hipervnculo"/>
                <w:rFonts w:ascii="Times New Roman" w:hAnsi="Times New Roman" w:cs="Times New Roman"/>
                <w:noProof/>
                <w:sz w:val="24"/>
                <w:szCs w:val="24"/>
              </w:rPr>
              <w:t>Neutrófilo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_Toc490050182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7</w:t>
            </w:r>
            <w:r w:rsidR="00423633" w:rsidRPr="00A02D9D">
              <w:rPr>
                <w:rFonts w:ascii="Times New Roman" w:hAnsi="Times New Roman" w:cs="Times New Roman"/>
                <w:noProof/>
                <w:webHidden/>
                <w:sz w:val="24"/>
                <w:szCs w:val="24"/>
              </w:rPr>
              <w:fldChar w:fldCharType="end"/>
            </w:r>
          </w:hyperlink>
        </w:p>
        <w:p w14:paraId="1161C30C" w14:textId="334FF80C"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83" w:history="1">
            <w:r w:rsidR="00A02D9D" w:rsidRPr="00A02D9D">
              <w:rPr>
                <w:rStyle w:val="Hipervnculo"/>
                <w:rFonts w:ascii="Times New Roman" w:hAnsi="Times New Roman" w:cs="Times New Roman"/>
                <w:noProof/>
                <w:sz w:val="24"/>
                <w:szCs w:val="24"/>
              </w:rPr>
              <w:t>Eosinófilos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_Toc490050183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8</w:t>
            </w:r>
            <w:r w:rsidR="00423633" w:rsidRPr="00A02D9D">
              <w:rPr>
                <w:rFonts w:ascii="Times New Roman" w:hAnsi="Times New Roman" w:cs="Times New Roman"/>
                <w:noProof/>
                <w:webHidden/>
                <w:sz w:val="24"/>
                <w:szCs w:val="24"/>
              </w:rPr>
              <w:fldChar w:fldCharType="end"/>
            </w:r>
          </w:hyperlink>
        </w:p>
        <w:p w14:paraId="6E84691D" w14:textId="0E3B641F"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84" w:history="1">
            <w:r w:rsidR="00423633" w:rsidRPr="00A02D9D">
              <w:rPr>
                <w:rStyle w:val="Hipervnculo"/>
                <w:rFonts w:ascii="Times New Roman" w:hAnsi="Times New Roman" w:cs="Times New Roman"/>
                <w:noProof/>
                <w:sz w:val="24"/>
                <w:szCs w:val="24"/>
              </w:rPr>
              <w:t>Basófilos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_Toc490050184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8</w:t>
            </w:r>
            <w:r w:rsidR="00423633" w:rsidRPr="00A02D9D">
              <w:rPr>
                <w:rFonts w:ascii="Times New Roman" w:hAnsi="Times New Roman" w:cs="Times New Roman"/>
                <w:noProof/>
                <w:webHidden/>
                <w:sz w:val="24"/>
                <w:szCs w:val="24"/>
              </w:rPr>
              <w:fldChar w:fldCharType="end"/>
            </w:r>
          </w:hyperlink>
        </w:p>
        <w:p w14:paraId="68C181DB" w14:textId="2554BC53"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85" w:history="1">
            <w:r w:rsidR="00423633" w:rsidRPr="00A02D9D">
              <w:rPr>
                <w:rStyle w:val="Hipervnculo"/>
                <w:rFonts w:ascii="Times New Roman" w:hAnsi="Times New Roman" w:cs="Times New Roman"/>
                <w:noProof/>
                <w:sz w:val="24"/>
                <w:szCs w:val="24"/>
              </w:rPr>
              <w:t>No granulocitos o mononucleares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_Toc490050185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8</w:t>
            </w:r>
            <w:r w:rsidR="00423633" w:rsidRPr="00A02D9D">
              <w:rPr>
                <w:rFonts w:ascii="Times New Roman" w:hAnsi="Times New Roman" w:cs="Times New Roman"/>
                <w:noProof/>
                <w:webHidden/>
                <w:sz w:val="24"/>
                <w:szCs w:val="24"/>
              </w:rPr>
              <w:fldChar w:fldCharType="end"/>
            </w:r>
          </w:hyperlink>
        </w:p>
        <w:p w14:paraId="629FA65E" w14:textId="24DA1994"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86" w:history="1">
            <w:r w:rsidR="00A02D9D" w:rsidRPr="00A02D9D">
              <w:rPr>
                <w:rStyle w:val="Hipervnculo"/>
                <w:rFonts w:ascii="Times New Roman" w:hAnsi="Times New Roman" w:cs="Times New Roman"/>
                <w:noProof/>
                <w:sz w:val="24"/>
                <w:szCs w:val="24"/>
              </w:rPr>
              <w:t>Linfocitos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_Toc490050186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8</w:t>
            </w:r>
            <w:r w:rsidR="00423633" w:rsidRPr="00A02D9D">
              <w:rPr>
                <w:rFonts w:ascii="Times New Roman" w:hAnsi="Times New Roman" w:cs="Times New Roman"/>
                <w:noProof/>
                <w:webHidden/>
                <w:sz w:val="24"/>
                <w:szCs w:val="24"/>
              </w:rPr>
              <w:fldChar w:fldCharType="end"/>
            </w:r>
          </w:hyperlink>
        </w:p>
        <w:p w14:paraId="21BE4F00" w14:textId="3887249A"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87" w:history="1">
            <w:r w:rsidR="00A02D9D" w:rsidRPr="00A02D9D">
              <w:rPr>
                <w:rStyle w:val="Hipervnculo"/>
                <w:rFonts w:ascii="Times New Roman" w:hAnsi="Times New Roman" w:cs="Times New Roman"/>
                <w:noProof/>
                <w:sz w:val="24"/>
                <w:szCs w:val="24"/>
              </w:rPr>
              <w:t>Los Linfocitos B</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_Toc490050187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9</w:t>
            </w:r>
            <w:r w:rsidR="00423633" w:rsidRPr="00A02D9D">
              <w:rPr>
                <w:rFonts w:ascii="Times New Roman" w:hAnsi="Times New Roman" w:cs="Times New Roman"/>
                <w:noProof/>
                <w:webHidden/>
                <w:sz w:val="24"/>
                <w:szCs w:val="24"/>
              </w:rPr>
              <w:fldChar w:fldCharType="end"/>
            </w:r>
          </w:hyperlink>
        </w:p>
        <w:p w14:paraId="1CE9673A" w14:textId="508BA8FC"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88" w:history="1">
            <w:r w:rsidR="00A02D9D" w:rsidRPr="00A02D9D">
              <w:rPr>
                <w:rStyle w:val="Hipervnculo"/>
                <w:rFonts w:ascii="Times New Roman" w:hAnsi="Times New Roman" w:cs="Times New Roman"/>
                <w:noProof/>
                <w:sz w:val="24"/>
                <w:szCs w:val="24"/>
              </w:rPr>
              <w:t>Los Linfocitos T</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_Toc490050188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9</w:t>
            </w:r>
            <w:r w:rsidR="00423633" w:rsidRPr="00A02D9D">
              <w:rPr>
                <w:rFonts w:ascii="Times New Roman" w:hAnsi="Times New Roman" w:cs="Times New Roman"/>
                <w:noProof/>
                <w:webHidden/>
                <w:sz w:val="24"/>
                <w:szCs w:val="24"/>
              </w:rPr>
              <w:fldChar w:fldCharType="end"/>
            </w:r>
          </w:hyperlink>
        </w:p>
        <w:p w14:paraId="4129E6B3" w14:textId="1657F7FB"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89" w:history="1">
            <w:r w:rsidR="00423633" w:rsidRPr="00A02D9D">
              <w:rPr>
                <w:rStyle w:val="Hipervnculo"/>
                <w:rFonts w:ascii="Times New Roman" w:hAnsi="Times New Roman" w:cs="Times New Roman"/>
                <w:noProof/>
                <w:sz w:val="24"/>
                <w:szCs w:val="24"/>
              </w:rPr>
              <w:t>Monocitos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_Toc490050189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9</w:t>
            </w:r>
            <w:r w:rsidR="00423633" w:rsidRPr="00A02D9D">
              <w:rPr>
                <w:rFonts w:ascii="Times New Roman" w:hAnsi="Times New Roman" w:cs="Times New Roman"/>
                <w:noProof/>
                <w:webHidden/>
                <w:sz w:val="24"/>
                <w:szCs w:val="24"/>
              </w:rPr>
              <w:fldChar w:fldCharType="end"/>
            </w:r>
          </w:hyperlink>
        </w:p>
        <w:p w14:paraId="7F843791" w14:textId="3971474D" w:rsidR="00423633" w:rsidRPr="00A02D9D" w:rsidRDefault="00724AD1" w:rsidP="00A02D9D">
          <w:pPr>
            <w:pStyle w:val="TDC1"/>
            <w:rPr>
              <w:rFonts w:eastAsiaTheme="minorEastAsia"/>
              <w:b w:val="0"/>
              <w:bCs w:val="0"/>
              <w:iCs w:val="0"/>
              <w:lang w:val="es-EC" w:eastAsia="es-EC"/>
            </w:rPr>
          </w:pPr>
          <w:hyperlink w:anchor="_Toc490050190" w:history="1">
            <w:r w:rsidR="00423633" w:rsidRPr="00A02D9D">
              <w:rPr>
                <w:rStyle w:val="Hipervnculo"/>
              </w:rPr>
              <w:t>Biometría hemática</w:t>
            </w:r>
            <w:r w:rsidR="00423633" w:rsidRPr="00A02D9D">
              <w:rPr>
                <w:webHidden/>
              </w:rPr>
              <w:tab/>
            </w:r>
            <w:r w:rsidR="00423633" w:rsidRPr="00A02D9D">
              <w:rPr>
                <w:webHidden/>
              </w:rPr>
              <w:fldChar w:fldCharType="begin"/>
            </w:r>
            <w:r w:rsidR="00423633" w:rsidRPr="00A02D9D">
              <w:rPr>
                <w:webHidden/>
              </w:rPr>
              <w:instrText xml:space="preserve"> PAGEREF _Toc490050190 \h </w:instrText>
            </w:r>
            <w:r w:rsidR="00423633" w:rsidRPr="00A02D9D">
              <w:rPr>
                <w:webHidden/>
              </w:rPr>
            </w:r>
            <w:r w:rsidR="00423633" w:rsidRPr="00A02D9D">
              <w:rPr>
                <w:webHidden/>
              </w:rPr>
              <w:fldChar w:fldCharType="separate"/>
            </w:r>
            <w:r w:rsidR="00F43A76">
              <w:rPr>
                <w:webHidden/>
              </w:rPr>
              <w:t>9</w:t>
            </w:r>
            <w:r w:rsidR="00423633" w:rsidRPr="00A02D9D">
              <w:rPr>
                <w:webHidden/>
              </w:rPr>
              <w:fldChar w:fldCharType="end"/>
            </w:r>
          </w:hyperlink>
        </w:p>
        <w:p w14:paraId="0E54AE04" w14:textId="4435A8D5"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91" w:history="1">
            <w:r w:rsidR="00423633" w:rsidRPr="00A02D9D">
              <w:rPr>
                <w:rStyle w:val="Hipervnculo"/>
                <w:rFonts w:ascii="Times New Roman" w:hAnsi="Times New Roman" w:cs="Times New Roman"/>
                <w:noProof/>
                <w:sz w:val="24"/>
                <w:szCs w:val="24"/>
              </w:rPr>
              <w:t>Serie roja</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_Toc490050191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10</w:t>
            </w:r>
            <w:r w:rsidR="00423633" w:rsidRPr="00A02D9D">
              <w:rPr>
                <w:rFonts w:ascii="Times New Roman" w:hAnsi="Times New Roman" w:cs="Times New Roman"/>
                <w:noProof/>
                <w:webHidden/>
                <w:sz w:val="24"/>
                <w:szCs w:val="24"/>
              </w:rPr>
              <w:fldChar w:fldCharType="end"/>
            </w:r>
          </w:hyperlink>
        </w:p>
        <w:p w14:paraId="61A47823" w14:textId="225553CE"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92" w:history="1">
            <w:r w:rsidR="00423633" w:rsidRPr="00A02D9D">
              <w:rPr>
                <w:rStyle w:val="Hipervnculo"/>
                <w:rFonts w:ascii="Times New Roman" w:hAnsi="Times New Roman" w:cs="Times New Roman"/>
                <w:noProof/>
                <w:sz w:val="24"/>
                <w:szCs w:val="24"/>
              </w:rPr>
              <w:t>Hemoglobina</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_Toc490050192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10</w:t>
            </w:r>
            <w:r w:rsidR="00423633" w:rsidRPr="00A02D9D">
              <w:rPr>
                <w:rFonts w:ascii="Times New Roman" w:hAnsi="Times New Roman" w:cs="Times New Roman"/>
                <w:noProof/>
                <w:webHidden/>
                <w:sz w:val="24"/>
                <w:szCs w:val="24"/>
              </w:rPr>
              <w:fldChar w:fldCharType="end"/>
            </w:r>
          </w:hyperlink>
        </w:p>
        <w:p w14:paraId="7DA1C8C1" w14:textId="51A76631"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93" w:history="1">
            <w:r w:rsidR="00423633" w:rsidRPr="00A02D9D">
              <w:rPr>
                <w:rStyle w:val="Hipervnculo"/>
                <w:rFonts w:ascii="Times New Roman" w:hAnsi="Times New Roman" w:cs="Times New Roman"/>
                <w:noProof/>
                <w:sz w:val="24"/>
                <w:szCs w:val="24"/>
              </w:rPr>
              <w:t>Hematocrito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_Toc490050193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10</w:t>
            </w:r>
            <w:r w:rsidR="00423633" w:rsidRPr="00A02D9D">
              <w:rPr>
                <w:rFonts w:ascii="Times New Roman" w:hAnsi="Times New Roman" w:cs="Times New Roman"/>
                <w:noProof/>
                <w:webHidden/>
                <w:sz w:val="24"/>
                <w:szCs w:val="24"/>
              </w:rPr>
              <w:fldChar w:fldCharType="end"/>
            </w:r>
          </w:hyperlink>
        </w:p>
        <w:p w14:paraId="429F7F7C" w14:textId="3DA9664F"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94" w:history="1">
            <w:r w:rsidR="00423633" w:rsidRPr="00A02D9D">
              <w:rPr>
                <w:rStyle w:val="Hipervnculo"/>
                <w:rFonts w:ascii="Times New Roman" w:hAnsi="Times New Roman" w:cs="Times New Roman"/>
                <w:noProof/>
                <w:sz w:val="24"/>
                <w:szCs w:val="24"/>
              </w:rPr>
              <w:t>Índices eritrocitaros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_Toc490050194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11</w:t>
            </w:r>
            <w:r w:rsidR="00423633" w:rsidRPr="00A02D9D">
              <w:rPr>
                <w:rFonts w:ascii="Times New Roman" w:hAnsi="Times New Roman" w:cs="Times New Roman"/>
                <w:noProof/>
                <w:webHidden/>
                <w:sz w:val="24"/>
                <w:szCs w:val="24"/>
              </w:rPr>
              <w:fldChar w:fldCharType="end"/>
            </w:r>
          </w:hyperlink>
        </w:p>
        <w:p w14:paraId="7BEA9D1F" w14:textId="33B34CD9"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95" w:history="1">
            <w:r w:rsidR="00423633" w:rsidRPr="00A02D9D">
              <w:rPr>
                <w:rStyle w:val="Hipervnculo"/>
                <w:rFonts w:ascii="Times New Roman" w:hAnsi="Times New Roman" w:cs="Times New Roman"/>
                <w:noProof/>
                <w:sz w:val="24"/>
                <w:szCs w:val="24"/>
              </w:rPr>
              <w:t>Serie blanca</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_Toc490050195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11</w:t>
            </w:r>
            <w:r w:rsidR="00423633" w:rsidRPr="00A02D9D">
              <w:rPr>
                <w:rFonts w:ascii="Times New Roman" w:hAnsi="Times New Roman" w:cs="Times New Roman"/>
                <w:noProof/>
                <w:webHidden/>
                <w:sz w:val="24"/>
                <w:szCs w:val="24"/>
              </w:rPr>
              <w:fldChar w:fldCharType="end"/>
            </w:r>
          </w:hyperlink>
        </w:p>
        <w:p w14:paraId="729AAFBC" w14:textId="5D313B6E"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96" w:history="1">
            <w:r w:rsidR="00423633" w:rsidRPr="00A02D9D">
              <w:rPr>
                <w:rStyle w:val="Hipervnculo"/>
                <w:rFonts w:ascii="Times New Roman" w:hAnsi="Times New Roman" w:cs="Times New Roman"/>
                <w:noProof/>
                <w:sz w:val="24"/>
                <w:szCs w:val="24"/>
              </w:rPr>
              <w:t>Recuento total de leucocitos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_Toc490050196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11</w:t>
            </w:r>
            <w:r w:rsidR="00423633" w:rsidRPr="00A02D9D">
              <w:rPr>
                <w:rFonts w:ascii="Times New Roman" w:hAnsi="Times New Roman" w:cs="Times New Roman"/>
                <w:noProof/>
                <w:webHidden/>
                <w:sz w:val="24"/>
                <w:szCs w:val="24"/>
              </w:rPr>
              <w:fldChar w:fldCharType="end"/>
            </w:r>
          </w:hyperlink>
        </w:p>
        <w:p w14:paraId="3354BAB4" w14:textId="582C2F2B" w:rsidR="00423633" w:rsidRPr="00A02D9D" w:rsidRDefault="00724AD1" w:rsidP="00A02D9D">
          <w:pPr>
            <w:pStyle w:val="TDC3"/>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197" w:history="1">
            <w:r w:rsidR="00423633" w:rsidRPr="00A02D9D">
              <w:rPr>
                <w:rStyle w:val="Hipervnculo"/>
                <w:rFonts w:ascii="Times New Roman" w:hAnsi="Times New Roman" w:cs="Times New Roman"/>
                <w:noProof/>
                <w:sz w:val="24"/>
                <w:szCs w:val="24"/>
              </w:rPr>
              <w:t>Conteo diferencial de leucocitos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_Toc490050197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11</w:t>
            </w:r>
            <w:r w:rsidR="00423633" w:rsidRPr="00A02D9D">
              <w:rPr>
                <w:rFonts w:ascii="Times New Roman" w:hAnsi="Times New Roman" w:cs="Times New Roman"/>
                <w:noProof/>
                <w:webHidden/>
                <w:sz w:val="24"/>
                <w:szCs w:val="24"/>
              </w:rPr>
              <w:fldChar w:fldCharType="end"/>
            </w:r>
          </w:hyperlink>
        </w:p>
        <w:p w14:paraId="548B6B86" w14:textId="3AF10C28"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198" w:history="1">
            <w:r w:rsidR="00423633" w:rsidRPr="00A02D9D">
              <w:rPr>
                <w:rStyle w:val="Hipervnculo"/>
                <w:rFonts w:ascii="Times New Roman" w:hAnsi="Times New Roman" w:cs="Times New Roman"/>
                <w:noProof/>
                <w:sz w:val="24"/>
                <w:szCs w:val="24"/>
              </w:rPr>
              <w:t>Conteo de plaquetas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_Toc490050198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12</w:t>
            </w:r>
            <w:r w:rsidR="00423633" w:rsidRPr="00A02D9D">
              <w:rPr>
                <w:rFonts w:ascii="Times New Roman" w:hAnsi="Times New Roman" w:cs="Times New Roman"/>
                <w:noProof/>
                <w:webHidden/>
                <w:sz w:val="24"/>
                <w:szCs w:val="24"/>
              </w:rPr>
              <w:fldChar w:fldCharType="end"/>
            </w:r>
          </w:hyperlink>
        </w:p>
        <w:p w14:paraId="7E235603" w14:textId="78D5613C" w:rsidR="00423633" w:rsidRPr="00A02D9D" w:rsidRDefault="00724AD1" w:rsidP="00A02D9D">
          <w:pPr>
            <w:pStyle w:val="TDC1"/>
            <w:rPr>
              <w:rFonts w:eastAsiaTheme="minorEastAsia"/>
              <w:b w:val="0"/>
              <w:bCs w:val="0"/>
              <w:iCs w:val="0"/>
              <w:lang w:val="es-EC" w:eastAsia="es-EC"/>
            </w:rPr>
          </w:pPr>
          <w:hyperlink w:anchor="_Toc490050200" w:history="1">
            <w:r w:rsidR="00423633" w:rsidRPr="00A02D9D">
              <w:rPr>
                <w:rStyle w:val="Hipervnculo"/>
              </w:rPr>
              <w:t>Flebotomía</w:t>
            </w:r>
            <w:r w:rsidR="00423633" w:rsidRPr="00A02D9D">
              <w:rPr>
                <w:webHidden/>
              </w:rPr>
              <w:tab/>
            </w:r>
            <w:r w:rsidR="00423633" w:rsidRPr="00A02D9D">
              <w:rPr>
                <w:webHidden/>
              </w:rPr>
              <w:fldChar w:fldCharType="begin"/>
            </w:r>
            <w:r w:rsidR="00423633" w:rsidRPr="00A02D9D">
              <w:rPr>
                <w:webHidden/>
              </w:rPr>
              <w:instrText xml:space="preserve"> PAGEREF _Toc490050200 \h </w:instrText>
            </w:r>
            <w:r w:rsidR="00423633" w:rsidRPr="00A02D9D">
              <w:rPr>
                <w:webHidden/>
              </w:rPr>
            </w:r>
            <w:r w:rsidR="00423633" w:rsidRPr="00A02D9D">
              <w:rPr>
                <w:webHidden/>
              </w:rPr>
              <w:fldChar w:fldCharType="separate"/>
            </w:r>
            <w:r w:rsidR="00F43A76">
              <w:rPr>
                <w:webHidden/>
              </w:rPr>
              <w:t>12</w:t>
            </w:r>
            <w:r w:rsidR="00423633" w:rsidRPr="00A02D9D">
              <w:rPr>
                <w:webHidden/>
              </w:rPr>
              <w:fldChar w:fldCharType="end"/>
            </w:r>
          </w:hyperlink>
        </w:p>
        <w:p w14:paraId="2CA79EC9" w14:textId="79048D70" w:rsidR="00423633" w:rsidRPr="00A02D9D" w:rsidRDefault="00724AD1" w:rsidP="00A02D9D">
          <w:pPr>
            <w:pStyle w:val="TDC1"/>
            <w:rPr>
              <w:rFonts w:eastAsiaTheme="minorEastAsia"/>
              <w:b w:val="0"/>
              <w:bCs w:val="0"/>
              <w:iCs w:val="0"/>
              <w:lang w:val="es-EC" w:eastAsia="es-EC"/>
            </w:rPr>
          </w:pPr>
          <w:hyperlink w:anchor="_Toc490050201" w:history="1">
            <w:r w:rsidR="00423633" w:rsidRPr="00A02D9D">
              <w:rPr>
                <w:rStyle w:val="Hipervnculo"/>
              </w:rPr>
              <w:t>Interferencias pre analíticas</w:t>
            </w:r>
            <w:r w:rsidR="00423633" w:rsidRPr="00A02D9D">
              <w:rPr>
                <w:webHidden/>
              </w:rPr>
              <w:tab/>
            </w:r>
            <w:r w:rsidR="00423633" w:rsidRPr="00A02D9D">
              <w:rPr>
                <w:webHidden/>
              </w:rPr>
              <w:fldChar w:fldCharType="begin"/>
            </w:r>
            <w:r w:rsidR="00423633" w:rsidRPr="00A02D9D">
              <w:rPr>
                <w:webHidden/>
              </w:rPr>
              <w:instrText xml:space="preserve"> PAGEREF _Toc490050201 \h </w:instrText>
            </w:r>
            <w:r w:rsidR="00423633" w:rsidRPr="00A02D9D">
              <w:rPr>
                <w:webHidden/>
              </w:rPr>
            </w:r>
            <w:r w:rsidR="00423633" w:rsidRPr="00A02D9D">
              <w:rPr>
                <w:webHidden/>
              </w:rPr>
              <w:fldChar w:fldCharType="separate"/>
            </w:r>
            <w:r w:rsidR="00F43A76">
              <w:rPr>
                <w:webHidden/>
              </w:rPr>
              <w:t>12</w:t>
            </w:r>
            <w:r w:rsidR="00423633" w:rsidRPr="00A02D9D">
              <w:rPr>
                <w:webHidden/>
              </w:rPr>
              <w:fldChar w:fldCharType="end"/>
            </w:r>
          </w:hyperlink>
        </w:p>
        <w:p w14:paraId="35835BDD" w14:textId="70FB2093" w:rsidR="00423633" w:rsidRPr="00A02D9D" w:rsidRDefault="00724AD1" w:rsidP="00A02D9D">
          <w:pPr>
            <w:pStyle w:val="TDC1"/>
            <w:rPr>
              <w:rFonts w:eastAsiaTheme="minorEastAsia"/>
              <w:b w:val="0"/>
              <w:bCs w:val="0"/>
              <w:iCs w:val="0"/>
              <w:lang w:val="es-EC" w:eastAsia="es-EC"/>
            </w:rPr>
          </w:pPr>
          <w:hyperlink w:anchor="_Toc490050202" w:history="1">
            <w:r w:rsidR="00423633" w:rsidRPr="00A02D9D">
              <w:rPr>
                <w:rStyle w:val="Hipervnculo"/>
              </w:rPr>
              <w:t>Bioseguridad</w:t>
            </w:r>
            <w:r w:rsidR="00423633" w:rsidRPr="00A02D9D">
              <w:rPr>
                <w:webHidden/>
              </w:rPr>
              <w:tab/>
            </w:r>
            <w:r w:rsidR="00423633" w:rsidRPr="00A02D9D">
              <w:rPr>
                <w:webHidden/>
              </w:rPr>
              <w:fldChar w:fldCharType="begin"/>
            </w:r>
            <w:r w:rsidR="00423633" w:rsidRPr="00A02D9D">
              <w:rPr>
                <w:webHidden/>
              </w:rPr>
              <w:instrText xml:space="preserve"> PAGEREF _Toc490050202 \h </w:instrText>
            </w:r>
            <w:r w:rsidR="00423633" w:rsidRPr="00A02D9D">
              <w:rPr>
                <w:webHidden/>
              </w:rPr>
            </w:r>
            <w:r w:rsidR="00423633" w:rsidRPr="00A02D9D">
              <w:rPr>
                <w:webHidden/>
              </w:rPr>
              <w:fldChar w:fldCharType="separate"/>
            </w:r>
            <w:r w:rsidR="00F43A76">
              <w:rPr>
                <w:webHidden/>
              </w:rPr>
              <w:t>12</w:t>
            </w:r>
            <w:r w:rsidR="00423633" w:rsidRPr="00A02D9D">
              <w:rPr>
                <w:webHidden/>
              </w:rPr>
              <w:fldChar w:fldCharType="end"/>
            </w:r>
          </w:hyperlink>
        </w:p>
        <w:p w14:paraId="0B67F4C5" w14:textId="23E4EBF4" w:rsidR="00423633" w:rsidRPr="00A02D9D" w:rsidRDefault="00724AD1" w:rsidP="00A02D9D">
          <w:pPr>
            <w:pStyle w:val="TDC1"/>
            <w:rPr>
              <w:rFonts w:eastAsiaTheme="minorEastAsia"/>
              <w:b w:val="0"/>
              <w:bCs w:val="0"/>
              <w:iCs w:val="0"/>
              <w:lang w:val="es-EC" w:eastAsia="es-EC"/>
            </w:rPr>
          </w:pPr>
          <w:hyperlink w:anchor="_Toc490050203" w:history="1">
            <w:r w:rsidR="00423633" w:rsidRPr="00A02D9D">
              <w:rPr>
                <w:rStyle w:val="Hipervnculo"/>
              </w:rPr>
              <w:t>Efectos hematológicos debido a la altura</w:t>
            </w:r>
            <w:r w:rsidR="00423633" w:rsidRPr="00A02D9D">
              <w:rPr>
                <w:webHidden/>
              </w:rPr>
              <w:tab/>
            </w:r>
            <w:r w:rsidR="00423633" w:rsidRPr="00A02D9D">
              <w:rPr>
                <w:webHidden/>
              </w:rPr>
              <w:fldChar w:fldCharType="begin"/>
            </w:r>
            <w:r w:rsidR="00423633" w:rsidRPr="00A02D9D">
              <w:rPr>
                <w:webHidden/>
              </w:rPr>
              <w:instrText xml:space="preserve"> PAGEREF _Toc490050203 \h </w:instrText>
            </w:r>
            <w:r w:rsidR="00423633" w:rsidRPr="00A02D9D">
              <w:rPr>
                <w:webHidden/>
              </w:rPr>
            </w:r>
            <w:r w:rsidR="00423633" w:rsidRPr="00A02D9D">
              <w:rPr>
                <w:webHidden/>
              </w:rPr>
              <w:fldChar w:fldCharType="separate"/>
            </w:r>
            <w:r w:rsidR="00F43A76">
              <w:rPr>
                <w:webHidden/>
              </w:rPr>
              <w:t>13</w:t>
            </w:r>
            <w:r w:rsidR="00423633" w:rsidRPr="00A02D9D">
              <w:rPr>
                <w:webHidden/>
              </w:rPr>
              <w:fldChar w:fldCharType="end"/>
            </w:r>
          </w:hyperlink>
        </w:p>
        <w:p w14:paraId="2E25E7FC" w14:textId="5504DCA2" w:rsidR="00423633" w:rsidRPr="00A02D9D" w:rsidRDefault="00724AD1" w:rsidP="00A02D9D">
          <w:pPr>
            <w:pStyle w:val="TDC1"/>
            <w:rPr>
              <w:rFonts w:eastAsiaTheme="minorEastAsia"/>
              <w:b w:val="0"/>
              <w:bCs w:val="0"/>
              <w:iCs w:val="0"/>
              <w:lang w:val="es-EC" w:eastAsia="es-EC"/>
            </w:rPr>
          </w:pPr>
          <w:hyperlink w:anchor="_Toc490050204" w:history="1">
            <w:r w:rsidR="00423633" w:rsidRPr="00A02D9D">
              <w:rPr>
                <w:rStyle w:val="Hipervnculo"/>
              </w:rPr>
              <w:t>Respuestas fisiológicas</w:t>
            </w:r>
            <w:r w:rsidR="00423633" w:rsidRPr="00A02D9D">
              <w:rPr>
                <w:webHidden/>
              </w:rPr>
              <w:tab/>
            </w:r>
            <w:r w:rsidR="00423633" w:rsidRPr="00A02D9D">
              <w:rPr>
                <w:webHidden/>
              </w:rPr>
              <w:fldChar w:fldCharType="begin"/>
            </w:r>
            <w:r w:rsidR="00423633" w:rsidRPr="00A02D9D">
              <w:rPr>
                <w:webHidden/>
              </w:rPr>
              <w:instrText xml:space="preserve"> PAGEREF _Toc490050204 \h </w:instrText>
            </w:r>
            <w:r w:rsidR="00423633" w:rsidRPr="00A02D9D">
              <w:rPr>
                <w:webHidden/>
              </w:rPr>
            </w:r>
            <w:r w:rsidR="00423633" w:rsidRPr="00A02D9D">
              <w:rPr>
                <w:webHidden/>
              </w:rPr>
              <w:fldChar w:fldCharType="separate"/>
            </w:r>
            <w:r w:rsidR="00F43A76">
              <w:rPr>
                <w:webHidden/>
              </w:rPr>
              <w:t>13</w:t>
            </w:r>
            <w:r w:rsidR="00423633" w:rsidRPr="00A02D9D">
              <w:rPr>
                <w:webHidden/>
              </w:rPr>
              <w:fldChar w:fldCharType="end"/>
            </w:r>
          </w:hyperlink>
        </w:p>
        <w:p w14:paraId="7F416DC8" w14:textId="777DDE80" w:rsidR="00423633" w:rsidRPr="00A02D9D" w:rsidRDefault="00724AD1" w:rsidP="00A02D9D">
          <w:pPr>
            <w:pStyle w:val="TDC1"/>
            <w:rPr>
              <w:rFonts w:eastAsiaTheme="minorEastAsia"/>
              <w:b w:val="0"/>
              <w:bCs w:val="0"/>
              <w:iCs w:val="0"/>
              <w:lang w:val="es-EC" w:eastAsia="es-EC"/>
            </w:rPr>
          </w:pPr>
          <w:hyperlink w:anchor="_Toc490050205" w:history="1">
            <w:r w:rsidR="00423633" w:rsidRPr="00A02D9D">
              <w:rPr>
                <w:rStyle w:val="Hipervnculo"/>
              </w:rPr>
              <w:t>Aclimatación</w:t>
            </w:r>
            <w:r w:rsidR="00423633" w:rsidRPr="00A02D9D">
              <w:rPr>
                <w:webHidden/>
              </w:rPr>
              <w:tab/>
            </w:r>
            <w:r w:rsidR="00423633" w:rsidRPr="00A02D9D">
              <w:rPr>
                <w:webHidden/>
              </w:rPr>
              <w:fldChar w:fldCharType="begin"/>
            </w:r>
            <w:r w:rsidR="00423633" w:rsidRPr="00A02D9D">
              <w:rPr>
                <w:webHidden/>
              </w:rPr>
              <w:instrText xml:space="preserve"> PAGEREF _Toc490050205 \h </w:instrText>
            </w:r>
            <w:r w:rsidR="00423633" w:rsidRPr="00A02D9D">
              <w:rPr>
                <w:webHidden/>
              </w:rPr>
            </w:r>
            <w:r w:rsidR="00423633" w:rsidRPr="00A02D9D">
              <w:rPr>
                <w:webHidden/>
              </w:rPr>
              <w:fldChar w:fldCharType="separate"/>
            </w:r>
            <w:r w:rsidR="00F43A76">
              <w:rPr>
                <w:webHidden/>
              </w:rPr>
              <w:t>13</w:t>
            </w:r>
            <w:r w:rsidR="00423633" w:rsidRPr="00A02D9D">
              <w:rPr>
                <w:webHidden/>
              </w:rPr>
              <w:fldChar w:fldCharType="end"/>
            </w:r>
          </w:hyperlink>
        </w:p>
        <w:p w14:paraId="0C1D9D8D" w14:textId="1E4BC4CB" w:rsidR="00423633" w:rsidRPr="00A02D9D" w:rsidRDefault="00724AD1" w:rsidP="00A02D9D">
          <w:pPr>
            <w:pStyle w:val="TDC1"/>
            <w:rPr>
              <w:rFonts w:eastAsiaTheme="minorEastAsia"/>
              <w:b w:val="0"/>
              <w:bCs w:val="0"/>
              <w:iCs w:val="0"/>
              <w:lang w:val="es-EC" w:eastAsia="es-EC"/>
            </w:rPr>
          </w:pPr>
          <w:hyperlink w:anchor="_Toc490050206" w:history="1">
            <w:r w:rsidR="00423633" w:rsidRPr="00A02D9D">
              <w:rPr>
                <w:rStyle w:val="Hipervnculo"/>
              </w:rPr>
              <w:t>Adaptación</w:t>
            </w:r>
            <w:r w:rsidR="00423633" w:rsidRPr="00A02D9D">
              <w:rPr>
                <w:webHidden/>
              </w:rPr>
              <w:tab/>
            </w:r>
            <w:r w:rsidR="00423633" w:rsidRPr="00A02D9D">
              <w:rPr>
                <w:webHidden/>
              </w:rPr>
              <w:fldChar w:fldCharType="begin"/>
            </w:r>
            <w:r w:rsidR="00423633" w:rsidRPr="00A02D9D">
              <w:rPr>
                <w:webHidden/>
              </w:rPr>
              <w:instrText xml:space="preserve"> PAGEREF _Toc490050206 \h </w:instrText>
            </w:r>
            <w:r w:rsidR="00423633" w:rsidRPr="00A02D9D">
              <w:rPr>
                <w:webHidden/>
              </w:rPr>
            </w:r>
            <w:r w:rsidR="00423633" w:rsidRPr="00A02D9D">
              <w:rPr>
                <w:webHidden/>
              </w:rPr>
              <w:fldChar w:fldCharType="separate"/>
            </w:r>
            <w:r w:rsidR="00F43A76">
              <w:rPr>
                <w:webHidden/>
              </w:rPr>
              <w:t>13</w:t>
            </w:r>
            <w:r w:rsidR="00423633" w:rsidRPr="00A02D9D">
              <w:rPr>
                <w:webHidden/>
              </w:rPr>
              <w:fldChar w:fldCharType="end"/>
            </w:r>
          </w:hyperlink>
        </w:p>
        <w:p w14:paraId="7FCAE56B" w14:textId="4540E2D1" w:rsidR="00423633" w:rsidRPr="00A02D9D" w:rsidRDefault="00724AD1" w:rsidP="00A02D9D">
          <w:pPr>
            <w:pStyle w:val="TDC1"/>
            <w:rPr>
              <w:rFonts w:eastAsiaTheme="minorEastAsia"/>
              <w:b w:val="0"/>
              <w:bCs w:val="0"/>
              <w:iCs w:val="0"/>
              <w:lang w:val="es-EC" w:eastAsia="es-EC"/>
            </w:rPr>
          </w:pPr>
          <w:hyperlink w:anchor="_Toc490050207" w:history="1">
            <w:r w:rsidR="00423633" w:rsidRPr="00A02D9D">
              <w:rPr>
                <w:rStyle w:val="Hipervnculo"/>
              </w:rPr>
              <w:t>Valores de referencia en zona de altura</w:t>
            </w:r>
            <w:r w:rsidR="00423633" w:rsidRPr="00A02D9D">
              <w:rPr>
                <w:webHidden/>
              </w:rPr>
              <w:tab/>
            </w:r>
            <w:r w:rsidR="00423633" w:rsidRPr="00A02D9D">
              <w:rPr>
                <w:webHidden/>
              </w:rPr>
              <w:fldChar w:fldCharType="begin"/>
            </w:r>
            <w:r w:rsidR="00423633" w:rsidRPr="00A02D9D">
              <w:rPr>
                <w:webHidden/>
              </w:rPr>
              <w:instrText xml:space="preserve"> PAGEREF _Toc490050207 \h </w:instrText>
            </w:r>
            <w:r w:rsidR="00423633" w:rsidRPr="00A02D9D">
              <w:rPr>
                <w:webHidden/>
              </w:rPr>
            </w:r>
            <w:r w:rsidR="00423633" w:rsidRPr="00A02D9D">
              <w:rPr>
                <w:webHidden/>
              </w:rPr>
              <w:fldChar w:fldCharType="separate"/>
            </w:r>
            <w:r w:rsidR="00F43A76">
              <w:rPr>
                <w:webHidden/>
              </w:rPr>
              <w:t>14</w:t>
            </w:r>
            <w:r w:rsidR="00423633" w:rsidRPr="00A02D9D">
              <w:rPr>
                <w:webHidden/>
              </w:rPr>
              <w:fldChar w:fldCharType="end"/>
            </w:r>
          </w:hyperlink>
        </w:p>
        <w:p w14:paraId="25D03E6C" w14:textId="2770F653" w:rsidR="00423633" w:rsidRPr="00A02D9D" w:rsidRDefault="00724AD1" w:rsidP="00A02D9D">
          <w:pPr>
            <w:pStyle w:val="TDC1"/>
            <w:rPr>
              <w:rFonts w:eastAsiaTheme="minorEastAsia"/>
              <w:b w:val="0"/>
              <w:bCs w:val="0"/>
              <w:iCs w:val="0"/>
              <w:lang w:val="es-EC" w:eastAsia="es-EC"/>
            </w:rPr>
          </w:pPr>
          <w:hyperlink w:anchor="_Toc490050209" w:history="1">
            <w:r w:rsidR="00423633" w:rsidRPr="00A02D9D">
              <w:rPr>
                <w:rStyle w:val="Hipervnculo"/>
              </w:rPr>
              <w:t>METODOLOGÍA DE LA INVESTIGACIÓN</w:t>
            </w:r>
            <w:r w:rsidR="00423633" w:rsidRPr="00A02D9D">
              <w:rPr>
                <w:webHidden/>
              </w:rPr>
              <w:tab/>
            </w:r>
            <w:r w:rsidR="00423633" w:rsidRPr="00A02D9D">
              <w:rPr>
                <w:webHidden/>
              </w:rPr>
              <w:fldChar w:fldCharType="begin"/>
            </w:r>
            <w:r w:rsidR="00423633" w:rsidRPr="00A02D9D">
              <w:rPr>
                <w:webHidden/>
              </w:rPr>
              <w:instrText xml:space="preserve"> PAGEREF _Toc490050209 \h </w:instrText>
            </w:r>
            <w:r w:rsidR="00423633" w:rsidRPr="00A02D9D">
              <w:rPr>
                <w:webHidden/>
              </w:rPr>
            </w:r>
            <w:r w:rsidR="00423633" w:rsidRPr="00A02D9D">
              <w:rPr>
                <w:webHidden/>
              </w:rPr>
              <w:fldChar w:fldCharType="separate"/>
            </w:r>
            <w:r w:rsidR="00F43A76">
              <w:rPr>
                <w:webHidden/>
              </w:rPr>
              <w:t>15</w:t>
            </w:r>
            <w:r w:rsidR="00423633" w:rsidRPr="00A02D9D">
              <w:rPr>
                <w:webHidden/>
              </w:rPr>
              <w:fldChar w:fldCharType="end"/>
            </w:r>
          </w:hyperlink>
        </w:p>
        <w:p w14:paraId="70560A51" w14:textId="296540AD"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noProof/>
              <w:sz w:val="24"/>
              <w:szCs w:val="24"/>
              <w:lang w:eastAsia="es-EC"/>
            </w:rPr>
          </w:pPr>
          <w:hyperlink w:anchor="_Toc490050210" w:history="1">
            <w:r w:rsidR="00423633" w:rsidRPr="00A02D9D">
              <w:rPr>
                <w:rStyle w:val="Hipervnculo"/>
                <w:rFonts w:ascii="Times New Roman" w:hAnsi="Times New Roman" w:cs="Times New Roman"/>
                <w:noProof/>
                <w:sz w:val="24"/>
                <w:szCs w:val="24"/>
              </w:rPr>
              <w:t>Tipo de Investigación</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_Toc490050210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15</w:t>
            </w:r>
            <w:r w:rsidR="00423633" w:rsidRPr="00A02D9D">
              <w:rPr>
                <w:rFonts w:ascii="Times New Roman" w:hAnsi="Times New Roman" w:cs="Times New Roman"/>
                <w:noProof/>
                <w:webHidden/>
                <w:sz w:val="24"/>
                <w:szCs w:val="24"/>
              </w:rPr>
              <w:fldChar w:fldCharType="end"/>
            </w:r>
          </w:hyperlink>
        </w:p>
        <w:p w14:paraId="03808C69" w14:textId="32FF43DC"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212" w:history="1">
            <w:r w:rsidR="00423633" w:rsidRPr="00A02D9D">
              <w:rPr>
                <w:rStyle w:val="Hipervnculo"/>
                <w:rFonts w:ascii="Times New Roman" w:hAnsi="Times New Roman" w:cs="Times New Roman"/>
                <w:noProof/>
                <w:sz w:val="24"/>
                <w:szCs w:val="24"/>
              </w:rPr>
              <w:t>Diseño de la Investigación</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_Toc490050212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15</w:t>
            </w:r>
            <w:r w:rsidR="00423633" w:rsidRPr="00A02D9D">
              <w:rPr>
                <w:rFonts w:ascii="Times New Roman" w:hAnsi="Times New Roman" w:cs="Times New Roman"/>
                <w:noProof/>
                <w:webHidden/>
                <w:sz w:val="24"/>
                <w:szCs w:val="24"/>
              </w:rPr>
              <w:fldChar w:fldCharType="end"/>
            </w:r>
          </w:hyperlink>
        </w:p>
        <w:p w14:paraId="759759DB" w14:textId="1973D756"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215" w:history="1">
            <w:r w:rsidR="00423633" w:rsidRPr="00A02D9D">
              <w:rPr>
                <w:rStyle w:val="Hipervnculo"/>
                <w:rFonts w:ascii="Times New Roman" w:hAnsi="Times New Roman" w:cs="Times New Roman"/>
                <w:noProof/>
                <w:sz w:val="24"/>
                <w:szCs w:val="24"/>
                <w:lang w:eastAsia="es-EC"/>
              </w:rPr>
              <w:t>Método de investigación</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_Toc490050215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15</w:t>
            </w:r>
            <w:r w:rsidR="00423633" w:rsidRPr="00A02D9D">
              <w:rPr>
                <w:rFonts w:ascii="Times New Roman" w:hAnsi="Times New Roman" w:cs="Times New Roman"/>
                <w:noProof/>
                <w:webHidden/>
                <w:sz w:val="24"/>
                <w:szCs w:val="24"/>
              </w:rPr>
              <w:fldChar w:fldCharType="end"/>
            </w:r>
          </w:hyperlink>
        </w:p>
        <w:p w14:paraId="3B56E6F1" w14:textId="70992A8D"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217" w:history="1">
            <w:r w:rsidR="00423633" w:rsidRPr="00A02D9D">
              <w:rPr>
                <w:rStyle w:val="Hipervnculo"/>
                <w:rFonts w:ascii="Times New Roman" w:hAnsi="Times New Roman" w:cs="Times New Roman"/>
                <w:noProof/>
                <w:sz w:val="24"/>
                <w:szCs w:val="24"/>
              </w:rPr>
              <w:t>Tipo de estudio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_Toc490050217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15</w:t>
            </w:r>
            <w:r w:rsidR="00423633" w:rsidRPr="00A02D9D">
              <w:rPr>
                <w:rFonts w:ascii="Times New Roman" w:hAnsi="Times New Roman" w:cs="Times New Roman"/>
                <w:noProof/>
                <w:webHidden/>
                <w:sz w:val="24"/>
                <w:szCs w:val="24"/>
              </w:rPr>
              <w:fldChar w:fldCharType="end"/>
            </w:r>
          </w:hyperlink>
        </w:p>
        <w:p w14:paraId="49DEA62C" w14:textId="77777777" w:rsidR="00A02D9D" w:rsidRPr="00A02D9D" w:rsidRDefault="00724AD1" w:rsidP="00A02D9D">
          <w:pPr>
            <w:pStyle w:val="TDC1"/>
            <w:rPr>
              <w:rStyle w:val="Hipervnculo"/>
            </w:rPr>
          </w:pPr>
          <w:hyperlink w:anchor="_Toc490050218" w:history="1">
            <w:r w:rsidR="00423633" w:rsidRPr="00A02D9D">
              <w:rPr>
                <w:rStyle w:val="Hipervnculo"/>
              </w:rPr>
              <w:t>Población y Muestra</w:t>
            </w:r>
            <w:r w:rsidR="00423633" w:rsidRPr="00A02D9D">
              <w:rPr>
                <w:webHidden/>
              </w:rPr>
              <w:tab/>
            </w:r>
            <w:r w:rsidR="00423633" w:rsidRPr="00A02D9D">
              <w:rPr>
                <w:webHidden/>
              </w:rPr>
              <w:fldChar w:fldCharType="begin"/>
            </w:r>
            <w:r w:rsidR="00423633" w:rsidRPr="00A02D9D">
              <w:rPr>
                <w:webHidden/>
              </w:rPr>
              <w:instrText xml:space="preserve"> PAGEREF _Toc490050218 \h </w:instrText>
            </w:r>
            <w:r w:rsidR="00423633" w:rsidRPr="00A02D9D">
              <w:rPr>
                <w:webHidden/>
              </w:rPr>
            </w:r>
            <w:r w:rsidR="00423633" w:rsidRPr="00A02D9D">
              <w:rPr>
                <w:webHidden/>
              </w:rPr>
              <w:fldChar w:fldCharType="separate"/>
            </w:r>
            <w:r w:rsidR="00F43A76">
              <w:rPr>
                <w:webHidden/>
              </w:rPr>
              <w:t>15</w:t>
            </w:r>
            <w:r w:rsidR="00423633" w:rsidRPr="00A02D9D">
              <w:rPr>
                <w:webHidden/>
              </w:rPr>
              <w:fldChar w:fldCharType="end"/>
            </w:r>
          </w:hyperlink>
        </w:p>
        <w:p w14:paraId="1705DC9E" w14:textId="0218D100" w:rsidR="00423633" w:rsidRPr="00A02D9D" w:rsidRDefault="00724AD1" w:rsidP="00A02D9D">
          <w:pPr>
            <w:pStyle w:val="TDC1"/>
            <w:rPr>
              <w:rFonts w:eastAsiaTheme="minorEastAsia"/>
              <w:b w:val="0"/>
              <w:bCs w:val="0"/>
              <w:iCs w:val="0"/>
              <w:lang w:val="es-EC" w:eastAsia="es-EC"/>
            </w:rPr>
          </w:pPr>
          <w:hyperlink w:anchor="_Toc490050219" w:history="1">
            <w:r w:rsidR="00A02D9D" w:rsidRPr="00A02D9D">
              <w:rPr>
                <w:rStyle w:val="Hipervnculo"/>
              </w:rPr>
              <w:t>Población</w:t>
            </w:r>
            <w:r w:rsidR="00423633" w:rsidRPr="00A02D9D">
              <w:rPr>
                <w:webHidden/>
              </w:rPr>
              <w:tab/>
            </w:r>
            <w:r w:rsidR="00423633" w:rsidRPr="00A02D9D">
              <w:rPr>
                <w:webHidden/>
              </w:rPr>
              <w:fldChar w:fldCharType="begin"/>
            </w:r>
            <w:r w:rsidR="00423633" w:rsidRPr="00A02D9D">
              <w:rPr>
                <w:webHidden/>
              </w:rPr>
              <w:instrText xml:space="preserve"> PAGEREF _Toc490050219 \h </w:instrText>
            </w:r>
            <w:r w:rsidR="00423633" w:rsidRPr="00A02D9D">
              <w:rPr>
                <w:webHidden/>
              </w:rPr>
              <w:fldChar w:fldCharType="separate"/>
            </w:r>
            <w:r w:rsidR="00F43A76">
              <w:rPr>
                <w:b w:val="0"/>
                <w:bCs w:val="0"/>
                <w:webHidden/>
              </w:rPr>
              <w:t>¡Error! Marcador no definido.</w:t>
            </w:r>
            <w:r w:rsidR="00423633" w:rsidRPr="00A02D9D">
              <w:rPr>
                <w:webHidden/>
              </w:rPr>
              <w:fldChar w:fldCharType="end"/>
            </w:r>
          </w:hyperlink>
        </w:p>
        <w:p w14:paraId="56ED636D" w14:textId="03E16833"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220" w:history="1">
            <w:r w:rsidR="00A02D9D" w:rsidRPr="00A02D9D">
              <w:rPr>
                <w:rStyle w:val="Hipervnculo"/>
                <w:rFonts w:ascii="Times New Roman" w:hAnsi="Times New Roman" w:cs="Times New Roman"/>
                <w:noProof/>
                <w:sz w:val="24"/>
                <w:szCs w:val="24"/>
              </w:rPr>
              <w:t>Muestra</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_Toc490050220 \h </w:instrText>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b w:val="0"/>
                <w:bCs w:val="0"/>
                <w:noProof/>
                <w:webHidden/>
                <w:sz w:val="24"/>
                <w:szCs w:val="24"/>
                <w:lang w:val="es-ES"/>
              </w:rPr>
              <w:t>¡Error! Marcador no definido.</w:t>
            </w:r>
            <w:r w:rsidR="00423633" w:rsidRPr="00A02D9D">
              <w:rPr>
                <w:rFonts w:ascii="Times New Roman" w:hAnsi="Times New Roman" w:cs="Times New Roman"/>
                <w:noProof/>
                <w:webHidden/>
                <w:sz w:val="24"/>
                <w:szCs w:val="24"/>
              </w:rPr>
              <w:fldChar w:fldCharType="end"/>
            </w:r>
          </w:hyperlink>
        </w:p>
        <w:p w14:paraId="6C0C381E" w14:textId="41920437" w:rsidR="00423633" w:rsidRPr="00A02D9D" w:rsidRDefault="00724AD1" w:rsidP="00A02D9D">
          <w:pPr>
            <w:pStyle w:val="TDC2"/>
            <w:tabs>
              <w:tab w:val="right" w:leader="dot" w:pos="8828"/>
            </w:tabs>
            <w:spacing w:line="360" w:lineRule="auto"/>
            <w:ind w:left="0"/>
            <w:rPr>
              <w:rFonts w:ascii="Times New Roman" w:eastAsiaTheme="minorEastAsia" w:hAnsi="Times New Roman" w:cs="Times New Roman"/>
              <w:b w:val="0"/>
              <w:bCs w:val="0"/>
              <w:noProof/>
              <w:sz w:val="24"/>
              <w:szCs w:val="24"/>
              <w:lang w:eastAsia="es-EC"/>
            </w:rPr>
          </w:pPr>
          <w:hyperlink w:anchor="_Toc490050221" w:history="1">
            <w:r w:rsidR="00423633" w:rsidRPr="00A02D9D">
              <w:rPr>
                <w:rStyle w:val="Hipervnculo"/>
                <w:rFonts w:ascii="Times New Roman" w:hAnsi="Times New Roman" w:cs="Times New Roman"/>
                <w:noProof/>
                <w:sz w:val="24"/>
                <w:szCs w:val="24"/>
                <w:lang w:eastAsia="es-EC"/>
              </w:rPr>
              <w:t>Materiales y métodos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_Toc490050221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17</w:t>
            </w:r>
            <w:r w:rsidR="00423633" w:rsidRPr="00A02D9D">
              <w:rPr>
                <w:rFonts w:ascii="Times New Roman" w:hAnsi="Times New Roman" w:cs="Times New Roman"/>
                <w:noProof/>
                <w:webHidden/>
                <w:sz w:val="24"/>
                <w:szCs w:val="24"/>
              </w:rPr>
              <w:fldChar w:fldCharType="end"/>
            </w:r>
          </w:hyperlink>
        </w:p>
        <w:p w14:paraId="2BD1C9D7" w14:textId="59C172F9" w:rsidR="00423633" w:rsidRPr="00A02D9D" w:rsidRDefault="00724AD1" w:rsidP="00A02D9D">
          <w:pPr>
            <w:pStyle w:val="TDC1"/>
            <w:rPr>
              <w:rFonts w:eastAsiaTheme="minorEastAsia"/>
              <w:b w:val="0"/>
              <w:bCs w:val="0"/>
              <w:iCs w:val="0"/>
              <w:lang w:val="es-EC" w:eastAsia="es-EC"/>
            </w:rPr>
          </w:pPr>
          <w:hyperlink w:anchor="_Toc490050222" w:history="1">
            <w:r w:rsidR="00423633" w:rsidRPr="00A02D9D">
              <w:rPr>
                <w:rStyle w:val="Hipervnculo"/>
              </w:rPr>
              <w:t>Técnicas e instrumentos de recolección</w:t>
            </w:r>
            <w:r w:rsidR="00423633" w:rsidRPr="00A02D9D">
              <w:rPr>
                <w:webHidden/>
              </w:rPr>
              <w:tab/>
            </w:r>
            <w:r w:rsidR="00423633" w:rsidRPr="00A02D9D">
              <w:rPr>
                <w:webHidden/>
              </w:rPr>
              <w:fldChar w:fldCharType="begin"/>
            </w:r>
            <w:r w:rsidR="00423633" w:rsidRPr="00A02D9D">
              <w:rPr>
                <w:webHidden/>
              </w:rPr>
              <w:instrText xml:space="preserve"> PAGEREF _Toc490050222 \h </w:instrText>
            </w:r>
            <w:r w:rsidR="00423633" w:rsidRPr="00A02D9D">
              <w:rPr>
                <w:webHidden/>
              </w:rPr>
            </w:r>
            <w:r w:rsidR="00423633" w:rsidRPr="00A02D9D">
              <w:rPr>
                <w:webHidden/>
              </w:rPr>
              <w:fldChar w:fldCharType="separate"/>
            </w:r>
            <w:r w:rsidR="00F43A76">
              <w:rPr>
                <w:webHidden/>
              </w:rPr>
              <w:t>18</w:t>
            </w:r>
            <w:r w:rsidR="00423633" w:rsidRPr="00A02D9D">
              <w:rPr>
                <w:webHidden/>
              </w:rPr>
              <w:fldChar w:fldCharType="end"/>
            </w:r>
          </w:hyperlink>
        </w:p>
        <w:p w14:paraId="388A1F00" w14:textId="533AE8F7" w:rsidR="00423633" w:rsidRPr="00A02D9D" w:rsidRDefault="00724AD1" w:rsidP="00A02D9D">
          <w:pPr>
            <w:pStyle w:val="TDC1"/>
            <w:rPr>
              <w:rStyle w:val="Hipervnculo"/>
            </w:rPr>
          </w:pPr>
          <w:hyperlink w:anchor="_Toc490050225" w:history="1">
            <w:r w:rsidR="00423633" w:rsidRPr="00A02D9D">
              <w:rPr>
                <w:rStyle w:val="Hipervnculo"/>
              </w:rPr>
              <w:t>RESULTADOS Y DISCUSIÓN</w:t>
            </w:r>
            <w:r w:rsidR="00423633" w:rsidRPr="00A02D9D">
              <w:rPr>
                <w:webHidden/>
              </w:rPr>
              <w:tab/>
            </w:r>
            <w:r w:rsidR="00423633" w:rsidRPr="00A02D9D">
              <w:rPr>
                <w:webHidden/>
              </w:rPr>
              <w:fldChar w:fldCharType="begin"/>
            </w:r>
            <w:r w:rsidR="00423633" w:rsidRPr="00A02D9D">
              <w:rPr>
                <w:webHidden/>
              </w:rPr>
              <w:instrText xml:space="preserve"> PAGEREF _Toc490050225 \h </w:instrText>
            </w:r>
            <w:r w:rsidR="00423633" w:rsidRPr="00A02D9D">
              <w:rPr>
                <w:webHidden/>
              </w:rPr>
            </w:r>
            <w:r w:rsidR="00423633" w:rsidRPr="00A02D9D">
              <w:rPr>
                <w:webHidden/>
              </w:rPr>
              <w:fldChar w:fldCharType="separate"/>
            </w:r>
            <w:r w:rsidR="00F43A76">
              <w:rPr>
                <w:webHidden/>
              </w:rPr>
              <w:t>19</w:t>
            </w:r>
            <w:r w:rsidR="00423633" w:rsidRPr="00A02D9D">
              <w:rPr>
                <w:webHidden/>
              </w:rPr>
              <w:fldChar w:fldCharType="end"/>
            </w:r>
          </w:hyperlink>
        </w:p>
        <w:p w14:paraId="470D6A70" w14:textId="076DA53C" w:rsidR="00ED53E8" w:rsidRPr="00A02D9D" w:rsidRDefault="00ED53E8" w:rsidP="00A02D9D">
          <w:pPr>
            <w:spacing w:line="360" w:lineRule="auto"/>
            <w:rPr>
              <w:rFonts w:ascii="Times New Roman" w:hAnsi="Times New Roman" w:cs="Times New Roman"/>
              <w:b/>
              <w:noProof/>
              <w:sz w:val="24"/>
              <w:szCs w:val="24"/>
              <w:lang w:val="es-ES"/>
            </w:rPr>
          </w:pPr>
          <w:r w:rsidRPr="00A02D9D">
            <w:rPr>
              <w:rFonts w:ascii="Times New Roman" w:hAnsi="Times New Roman" w:cs="Times New Roman"/>
              <w:b/>
              <w:noProof/>
              <w:sz w:val="24"/>
              <w:szCs w:val="24"/>
              <w:lang w:val="es-ES"/>
            </w:rPr>
            <w:t>BIBLIOGRAFÍA</w:t>
          </w:r>
        </w:p>
        <w:p w14:paraId="1468A533" w14:textId="53B00FD3" w:rsidR="00ED53E8" w:rsidRPr="00A02D9D" w:rsidRDefault="00ED53E8" w:rsidP="00A02D9D">
          <w:pPr>
            <w:spacing w:line="360" w:lineRule="auto"/>
            <w:rPr>
              <w:rFonts w:ascii="Times New Roman" w:hAnsi="Times New Roman" w:cs="Times New Roman"/>
              <w:b/>
              <w:noProof/>
              <w:sz w:val="24"/>
              <w:szCs w:val="24"/>
              <w:lang w:val="es-ES"/>
            </w:rPr>
          </w:pPr>
          <w:r w:rsidRPr="00A02D9D">
            <w:rPr>
              <w:rFonts w:ascii="Times New Roman" w:hAnsi="Times New Roman" w:cs="Times New Roman"/>
              <w:b/>
              <w:noProof/>
              <w:sz w:val="24"/>
              <w:szCs w:val="24"/>
              <w:lang w:val="es-ES"/>
            </w:rPr>
            <w:t>ANEXOS</w:t>
          </w:r>
        </w:p>
        <w:p w14:paraId="21783F89" w14:textId="77777777" w:rsidR="00A02D9D" w:rsidRPr="00A02D9D" w:rsidRDefault="00A02D9D" w:rsidP="00A02D9D">
          <w:pPr>
            <w:spacing w:line="360" w:lineRule="auto"/>
            <w:jc w:val="center"/>
            <w:rPr>
              <w:rFonts w:ascii="Times New Roman" w:hAnsi="Times New Roman" w:cs="Times New Roman"/>
              <w:b/>
              <w:noProof/>
              <w:sz w:val="24"/>
              <w:szCs w:val="24"/>
              <w:lang w:val="es-ES"/>
            </w:rPr>
          </w:pPr>
        </w:p>
        <w:p w14:paraId="75EDD080" w14:textId="77777777" w:rsidR="00A02D9D" w:rsidRPr="00A02D9D" w:rsidRDefault="00A02D9D" w:rsidP="00A02D9D">
          <w:pPr>
            <w:spacing w:line="360" w:lineRule="auto"/>
            <w:jc w:val="center"/>
            <w:rPr>
              <w:rFonts w:ascii="Times New Roman" w:hAnsi="Times New Roman" w:cs="Times New Roman"/>
              <w:b/>
              <w:noProof/>
              <w:sz w:val="24"/>
              <w:szCs w:val="24"/>
              <w:lang w:val="es-ES"/>
            </w:rPr>
          </w:pPr>
        </w:p>
        <w:p w14:paraId="1700509F" w14:textId="77777777" w:rsidR="00A02D9D" w:rsidRPr="00A02D9D" w:rsidRDefault="00A02D9D" w:rsidP="00A02D9D">
          <w:pPr>
            <w:spacing w:line="360" w:lineRule="auto"/>
            <w:jc w:val="center"/>
            <w:rPr>
              <w:rFonts w:ascii="Times New Roman" w:hAnsi="Times New Roman" w:cs="Times New Roman"/>
              <w:b/>
              <w:noProof/>
              <w:sz w:val="24"/>
              <w:szCs w:val="24"/>
              <w:lang w:val="es-ES"/>
            </w:rPr>
          </w:pPr>
        </w:p>
        <w:p w14:paraId="61F53FD1" w14:textId="77777777" w:rsidR="00A02D9D" w:rsidRPr="00A02D9D" w:rsidRDefault="00A02D9D" w:rsidP="00A02D9D">
          <w:pPr>
            <w:spacing w:line="360" w:lineRule="auto"/>
            <w:jc w:val="center"/>
            <w:rPr>
              <w:rFonts w:ascii="Times New Roman" w:hAnsi="Times New Roman" w:cs="Times New Roman"/>
              <w:b/>
              <w:noProof/>
              <w:sz w:val="24"/>
              <w:szCs w:val="24"/>
              <w:lang w:val="es-ES"/>
            </w:rPr>
          </w:pPr>
        </w:p>
        <w:p w14:paraId="5CF31D58" w14:textId="77777777" w:rsidR="00A02D9D" w:rsidRPr="00A02D9D" w:rsidRDefault="00A02D9D" w:rsidP="00A02D9D">
          <w:pPr>
            <w:spacing w:line="360" w:lineRule="auto"/>
            <w:jc w:val="center"/>
            <w:rPr>
              <w:rFonts w:ascii="Times New Roman" w:hAnsi="Times New Roman" w:cs="Times New Roman"/>
              <w:b/>
              <w:noProof/>
              <w:sz w:val="24"/>
              <w:szCs w:val="24"/>
              <w:lang w:val="es-ES"/>
            </w:rPr>
          </w:pPr>
        </w:p>
        <w:p w14:paraId="67CC962C" w14:textId="22B77E21" w:rsidR="00A02D9D" w:rsidRDefault="00A02D9D" w:rsidP="00A02D9D">
          <w:pPr>
            <w:spacing w:line="360" w:lineRule="auto"/>
            <w:rPr>
              <w:rFonts w:ascii="Times New Roman" w:hAnsi="Times New Roman" w:cs="Times New Roman"/>
              <w:b/>
              <w:noProof/>
              <w:sz w:val="24"/>
              <w:szCs w:val="24"/>
              <w:lang w:val="es-ES"/>
            </w:rPr>
          </w:pPr>
        </w:p>
        <w:p w14:paraId="746E7E0B" w14:textId="4DE665D4" w:rsidR="00A02D9D" w:rsidRDefault="00A02D9D" w:rsidP="00A02D9D">
          <w:pPr>
            <w:spacing w:line="360" w:lineRule="auto"/>
            <w:rPr>
              <w:rFonts w:ascii="Times New Roman" w:hAnsi="Times New Roman" w:cs="Times New Roman"/>
              <w:b/>
              <w:noProof/>
              <w:sz w:val="24"/>
              <w:szCs w:val="24"/>
              <w:lang w:val="es-ES"/>
            </w:rPr>
          </w:pPr>
        </w:p>
        <w:p w14:paraId="1ADD5D58" w14:textId="3952BEF4" w:rsidR="00A02D9D" w:rsidRDefault="00A02D9D" w:rsidP="00A02D9D">
          <w:pPr>
            <w:spacing w:line="360" w:lineRule="auto"/>
            <w:rPr>
              <w:rFonts w:ascii="Times New Roman" w:hAnsi="Times New Roman" w:cs="Times New Roman"/>
              <w:b/>
              <w:noProof/>
              <w:sz w:val="24"/>
              <w:szCs w:val="24"/>
              <w:lang w:val="es-ES"/>
            </w:rPr>
          </w:pPr>
        </w:p>
        <w:p w14:paraId="36746325" w14:textId="6075F385" w:rsidR="00A02D9D" w:rsidRDefault="00A02D9D" w:rsidP="00A02D9D">
          <w:pPr>
            <w:spacing w:line="360" w:lineRule="auto"/>
            <w:rPr>
              <w:rFonts w:ascii="Times New Roman" w:hAnsi="Times New Roman" w:cs="Times New Roman"/>
              <w:b/>
              <w:noProof/>
              <w:sz w:val="24"/>
              <w:szCs w:val="24"/>
              <w:lang w:val="es-ES"/>
            </w:rPr>
          </w:pPr>
        </w:p>
        <w:p w14:paraId="280C2A95" w14:textId="75CA53DE" w:rsidR="00A02D9D" w:rsidRDefault="00A02D9D" w:rsidP="00A02D9D">
          <w:pPr>
            <w:spacing w:line="360" w:lineRule="auto"/>
            <w:rPr>
              <w:rFonts w:ascii="Times New Roman" w:hAnsi="Times New Roman" w:cs="Times New Roman"/>
              <w:b/>
              <w:noProof/>
              <w:sz w:val="24"/>
              <w:szCs w:val="24"/>
              <w:lang w:val="es-ES"/>
            </w:rPr>
          </w:pPr>
        </w:p>
        <w:p w14:paraId="6E005F43" w14:textId="1F5371AC" w:rsidR="00A02D9D" w:rsidRDefault="00A02D9D" w:rsidP="00A02D9D">
          <w:pPr>
            <w:spacing w:line="360" w:lineRule="auto"/>
            <w:rPr>
              <w:rFonts w:ascii="Times New Roman" w:hAnsi="Times New Roman" w:cs="Times New Roman"/>
              <w:b/>
              <w:noProof/>
              <w:sz w:val="24"/>
              <w:szCs w:val="24"/>
              <w:lang w:val="es-ES"/>
            </w:rPr>
          </w:pPr>
        </w:p>
        <w:p w14:paraId="5F3C8F5A" w14:textId="31544E8E" w:rsidR="00A02D9D" w:rsidRDefault="00A02D9D" w:rsidP="00A02D9D">
          <w:pPr>
            <w:spacing w:line="360" w:lineRule="auto"/>
            <w:rPr>
              <w:rFonts w:ascii="Times New Roman" w:hAnsi="Times New Roman" w:cs="Times New Roman"/>
              <w:b/>
              <w:noProof/>
              <w:sz w:val="24"/>
              <w:szCs w:val="24"/>
              <w:lang w:val="es-ES"/>
            </w:rPr>
          </w:pPr>
        </w:p>
        <w:p w14:paraId="0A5675C8" w14:textId="31F1251E" w:rsidR="00A02D9D" w:rsidRDefault="00A02D9D" w:rsidP="00A02D9D">
          <w:pPr>
            <w:spacing w:line="360" w:lineRule="auto"/>
            <w:rPr>
              <w:rFonts w:ascii="Times New Roman" w:hAnsi="Times New Roman" w:cs="Times New Roman"/>
              <w:b/>
              <w:noProof/>
              <w:sz w:val="24"/>
              <w:szCs w:val="24"/>
              <w:lang w:val="es-ES"/>
            </w:rPr>
          </w:pPr>
        </w:p>
        <w:p w14:paraId="0B29B0DD" w14:textId="5972D444" w:rsidR="00A02D9D" w:rsidRDefault="00A02D9D" w:rsidP="00A02D9D">
          <w:pPr>
            <w:spacing w:line="360" w:lineRule="auto"/>
            <w:rPr>
              <w:rFonts w:ascii="Times New Roman" w:hAnsi="Times New Roman" w:cs="Times New Roman"/>
              <w:b/>
              <w:noProof/>
              <w:sz w:val="24"/>
              <w:szCs w:val="24"/>
              <w:lang w:val="es-ES"/>
            </w:rPr>
          </w:pPr>
        </w:p>
        <w:p w14:paraId="25462792" w14:textId="77777777" w:rsidR="00A02D9D" w:rsidRDefault="00A02D9D" w:rsidP="00A02D9D">
          <w:pPr>
            <w:spacing w:line="360" w:lineRule="auto"/>
            <w:rPr>
              <w:rFonts w:ascii="Times New Roman" w:hAnsi="Times New Roman" w:cs="Times New Roman"/>
              <w:b/>
              <w:noProof/>
              <w:sz w:val="24"/>
              <w:szCs w:val="24"/>
              <w:lang w:val="es-ES"/>
            </w:rPr>
          </w:pPr>
        </w:p>
        <w:p w14:paraId="341B0BE9" w14:textId="0CA4C1EA" w:rsidR="00A02D9D" w:rsidRDefault="00A02D9D" w:rsidP="00A02D9D">
          <w:pPr>
            <w:spacing w:line="360" w:lineRule="auto"/>
            <w:rPr>
              <w:rFonts w:ascii="Times New Roman" w:hAnsi="Times New Roman" w:cs="Times New Roman"/>
              <w:b/>
              <w:noProof/>
              <w:sz w:val="24"/>
              <w:szCs w:val="24"/>
              <w:lang w:val="es-ES"/>
            </w:rPr>
          </w:pPr>
        </w:p>
        <w:p w14:paraId="27AFE070" w14:textId="2141E588" w:rsidR="00A02D9D" w:rsidRDefault="00A02D9D" w:rsidP="00A02D9D">
          <w:pPr>
            <w:spacing w:line="360" w:lineRule="auto"/>
            <w:rPr>
              <w:rFonts w:ascii="Times New Roman" w:hAnsi="Times New Roman" w:cs="Times New Roman"/>
              <w:b/>
              <w:noProof/>
              <w:sz w:val="24"/>
              <w:szCs w:val="24"/>
              <w:lang w:val="es-ES"/>
            </w:rPr>
          </w:pPr>
        </w:p>
        <w:p w14:paraId="780F58C3" w14:textId="1A09C00B" w:rsidR="00A02D9D" w:rsidRDefault="00A02D9D" w:rsidP="00A02D9D">
          <w:pPr>
            <w:spacing w:line="360" w:lineRule="auto"/>
            <w:rPr>
              <w:rFonts w:ascii="Times New Roman" w:hAnsi="Times New Roman" w:cs="Times New Roman"/>
              <w:b/>
              <w:noProof/>
              <w:sz w:val="24"/>
              <w:szCs w:val="24"/>
              <w:lang w:val="es-ES"/>
            </w:rPr>
          </w:pPr>
        </w:p>
        <w:p w14:paraId="0319186D" w14:textId="77777777" w:rsidR="00A02D9D" w:rsidRPr="00A02D9D" w:rsidRDefault="00A02D9D" w:rsidP="00A02D9D">
          <w:pPr>
            <w:spacing w:line="360" w:lineRule="auto"/>
            <w:rPr>
              <w:rFonts w:ascii="Times New Roman" w:hAnsi="Times New Roman" w:cs="Times New Roman"/>
              <w:b/>
              <w:noProof/>
              <w:sz w:val="24"/>
              <w:szCs w:val="24"/>
              <w:lang w:val="es-ES"/>
            </w:rPr>
          </w:pPr>
        </w:p>
        <w:p w14:paraId="648F321B" w14:textId="77777777" w:rsidR="00C947E7" w:rsidRDefault="00C947E7" w:rsidP="000F55A0">
          <w:pPr>
            <w:spacing w:line="360" w:lineRule="auto"/>
            <w:jc w:val="center"/>
            <w:rPr>
              <w:rFonts w:ascii="Times New Roman" w:hAnsi="Times New Roman" w:cs="Times New Roman"/>
              <w:b/>
              <w:color w:val="000000" w:themeColor="text1"/>
              <w:sz w:val="24"/>
              <w:szCs w:val="24"/>
              <w:lang w:val="es-ES"/>
            </w:rPr>
          </w:pPr>
        </w:p>
        <w:p w14:paraId="245BFF93" w14:textId="44902AAD" w:rsidR="00ED53E8" w:rsidRPr="000F55A0" w:rsidRDefault="000F55A0" w:rsidP="000F55A0">
          <w:pPr>
            <w:spacing w:line="360" w:lineRule="auto"/>
            <w:jc w:val="center"/>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lastRenderedPageBreak/>
            <w:t xml:space="preserve">ÍNDICE </w:t>
          </w:r>
          <w:r w:rsidR="00ED53E8" w:rsidRPr="00A02D9D">
            <w:rPr>
              <w:rFonts w:ascii="Times New Roman" w:hAnsi="Times New Roman" w:cs="Times New Roman"/>
              <w:b/>
              <w:noProof/>
              <w:sz w:val="24"/>
              <w:szCs w:val="24"/>
              <w:lang w:val="es-ES"/>
            </w:rPr>
            <w:t xml:space="preserve">DE TABLAS </w:t>
          </w:r>
        </w:p>
        <w:p w14:paraId="25D41905" w14:textId="528798D9"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26" w:history="1">
            <w:r w:rsidR="00423633" w:rsidRPr="00A02D9D">
              <w:rPr>
                <w:rStyle w:val="Hipervnculo"/>
                <w:rFonts w:ascii="Times New Roman" w:hAnsi="Times New Roman" w:cs="Times New Roman"/>
                <w:noProof/>
                <w:sz w:val="24"/>
                <w:szCs w:val="24"/>
              </w:rPr>
              <w:t>Tabla N˚- 1 Distribución de la población según el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_Toc490050226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19</w:t>
            </w:r>
            <w:r w:rsidR="00423633" w:rsidRPr="00A02D9D">
              <w:rPr>
                <w:rFonts w:ascii="Times New Roman" w:hAnsi="Times New Roman" w:cs="Times New Roman"/>
                <w:noProof/>
                <w:webHidden/>
                <w:sz w:val="24"/>
                <w:szCs w:val="24"/>
              </w:rPr>
              <w:fldChar w:fldCharType="end"/>
            </w:r>
          </w:hyperlink>
        </w:p>
        <w:p w14:paraId="54D09C5F" w14:textId="0610587D" w:rsidR="00423633" w:rsidRPr="00A02D9D" w:rsidRDefault="00724AD1" w:rsidP="00A02D9D">
          <w:pPr>
            <w:pStyle w:val="TDC2"/>
            <w:tabs>
              <w:tab w:val="right" w:leader="dot" w:pos="8828"/>
            </w:tabs>
            <w:spacing w:line="360" w:lineRule="auto"/>
            <w:rPr>
              <w:rStyle w:val="Hipervnculo"/>
              <w:rFonts w:ascii="Times New Roman" w:hAnsi="Times New Roman" w:cs="Times New Roman"/>
              <w:noProof/>
              <w:sz w:val="24"/>
              <w:szCs w:val="24"/>
            </w:rPr>
          </w:pPr>
          <w:hyperlink w:anchor="_Toc490050227" w:history="1">
            <w:r w:rsidR="00423633" w:rsidRPr="00A02D9D">
              <w:rPr>
                <w:rStyle w:val="Hipervnculo"/>
                <w:rFonts w:ascii="Times New Roman" w:hAnsi="Times New Roman" w:cs="Times New Roman"/>
                <w:noProof/>
                <w:sz w:val="24"/>
                <w:szCs w:val="24"/>
              </w:rPr>
              <w:t>Tabla N˚-2 Distribución de la población por edades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_Toc490050227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19</w:t>
            </w:r>
            <w:r w:rsidR="00423633" w:rsidRPr="00A02D9D">
              <w:rPr>
                <w:rFonts w:ascii="Times New Roman" w:hAnsi="Times New Roman" w:cs="Times New Roman"/>
                <w:noProof/>
                <w:webHidden/>
                <w:sz w:val="24"/>
                <w:szCs w:val="24"/>
              </w:rPr>
              <w:fldChar w:fldCharType="end"/>
            </w:r>
          </w:hyperlink>
        </w:p>
        <w:p w14:paraId="215C164F" w14:textId="77777777" w:rsidR="00A02D9D" w:rsidRPr="00A02D9D" w:rsidRDefault="00A02D9D" w:rsidP="00A02D9D">
          <w:pPr>
            <w:spacing w:line="360" w:lineRule="auto"/>
            <w:jc w:val="center"/>
            <w:rPr>
              <w:rFonts w:ascii="Times New Roman" w:hAnsi="Times New Roman" w:cs="Times New Roman"/>
              <w:b/>
              <w:noProof/>
              <w:sz w:val="24"/>
              <w:szCs w:val="24"/>
            </w:rPr>
          </w:pPr>
        </w:p>
        <w:p w14:paraId="320FF4F9" w14:textId="77777777" w:rsidR="00A02D9D" w:rsidRPr="00A02D9D" w:rsidRDefault="00A02D9D" w:rsidP="00A02D9D">
          <w:pPr>
            <w:spacing w:line="360" w:lineRule="auto"/>
            <w:jc w:val="center"/>
            <w:rPr>
              <w:rFonts w:ascii="Times New Roman" w:hAnsi="Times New Roman" w:cs="Times New Roman"/>
              <w:b/>
              <w:noProof/>
              <w:sz w:val="24"/>
              <w:szCs w:val="24"/>
            </w:rPr>
          </w:pPr>
        </w:p>
        <w:p w14:paraId="0F82F36F" w14:textId="77777777" w:rsidR="00A02D9D" w:rsidRPr="00A02D9D" w:rsidRDefault="00A02D9D" w:rsidP="00A02D9D">
          <w:pPr>
            <w:spacing w:line="360" w:lineRule="auto"/>
            <w:jc w:val="center"/>
            <w:rPr>
              <w:rFonts w:ascii="Times New Roman" w:hAnsi="Times New Roman" w:cs="Times New Roman"/>
              <w:b/>
              <w:noProof/>
              <w:sz w:val="24"/>
              <w:szCs w:val="24"/>
            </w:rPr>
          </w:pPr>
        </w:p>
        <w:p w14:paraId="7641E64F" w14:textId="77777777" w:rsidR="00A02D9D" w:rsidRPr="00A02D9D" w:rsidRDefault="00A02D9D" w:rsidP="00A02D9D">
          <w:pPr>
            <w:spacing w:line="360" w:lineRule="auto"/>
            <w:jc w:val="center"/>
            <w:rPr>
              <w:rFonts w:ascii="Times New Roman" w:hAnsi="Times New Roman" w:cs="Times New Roman"/>
              <w:b/>
              <w:noProof/>
              <w:sz w:val="24"/>
              <w:szCs w:val="24"/>
            </w:rPr>
          </w:pPr>
        </w:p>
        <w:p w14:paraId="3A294A42" w14:textId="77777777" w:rsidR="00A02D9D" w:rsidRPr="00A02D9D" w:rsidRDefault="00A02D9D" w:rsidP="00A02D9D">
          <w:pPr>
            <w:spacing w:line="360" w:lineRule="auto"/>
            <w:jc w:val="center"/>
            <w:rPr>
              <w:rFonts w:ascii="Times New Roman" w:hAnsi="Times New Roman" w:cs="Times New Roman"/>
              <w:b/>
              <w:noProof/>
              <w:sz w:val="24"/>
              <w:szCs w:val="24"/>
            </w:rPr>
          </w:pPr>
        </w:p>
        <w:p w14:paraId="2F27FF7C" w14:textId="77777777" w:rsidR="00A02D9D" w:rsidRPr="00A02D9D" w:rsidRDefault="00A02D9D" w:rsidP="00A02D9D">
          <w:pPr>
            <w:spacing w:line="360" w:lineRule="auto"/>
            <w:jc w:val="center"/>
            <w:rPr>
              <w:rFonts w:ascii="Times New Roman" w:hAnsi="Times New Roman" w:cs="Times New Roman"/>
              <w:b/>
              <w:noProof/>
              <w:sz w:val="24"/>
              <w:szCs w:val="24"/>
            </w:rPr>
          </w:pPr>
        </w:p>
        <w:p w14:paraId="6F0DDDD5" w14:textId="77777777" w:rsidR="00A02D9D" w:rsidRPr="00A02D9D" w:rsidRDefault="00A02D9D" w:rsidP="00A02D9D">
          <w:pPr>
            <w:spacing w:line="360" w:lineRule="auto"/>
            <w:jc w:val="center"/>
            <w:rPr>
              <w:rFonts w:ascii="Times New Roman" w:hAnsi="Times New Roman" w:cs="Times New Roman"/>
              <w:b/>
              <w:noProof/>
              <w:sz w:val="24"/>
              <w:szCs w:val="24"/>
            </w:rPr>
          </w:pPr>
        </w:p>
        <w:p w14:paraId="73FDC57F" w14:textId="77777777" w:rsidR="00A02D9D" w:rsidRPr="00A02D9D" w:rsidRDefault="00A02D9D" w:rsidP="00A02D9D">
          <w:pPr>
            <w:spacing w:line="360" w:lineRule="auto"/>
            <w:jc w:val="center"/>
            <w:rPr>
              <w:rFonts w:ascii="Times New Roman" w:hAnsi="Times New Roman" w:cs="Times New Roman"/>
              <w:b/>
              <w:noProof/>
              <w:sz w:val="24"/>
              <w:szCs w:val="24"/>
            </w:rPr>
          </w:pPr>
        </w:p>
        <w:p w14:paraId="1A33DA2F" w14:textId="77777777" w:rsidR="00A02D9D" w:rsidRPr="00A02D9D" w:rsidRDefault="00A02D9D" w:rsidP="00A02D9D">
          <w:pPr>
            <w:spacing w:line="360" w:lineRule="auto"/>
            <w:jc w:val="center"/>
            <w:rPr>
              <w:rFonts w:ascii="Times New Roman" w:hAnsi="Times New Roman" w:cs="Times New Roman"/>
              <w:b/>
              <w:noProof/>
              <w:sz w:val="24"/>
              <w:szCs w:val="24"/>
            </w:rPr>
          </w:pPr>
        </w:p>
        <w:p w14:paraId="610778EF" w14:textId="77777777" w:rsidR="00A02D9D" w:rsidRPr="00A02D9D" w:rsidRDefault="00A02D9D" w:rsidP="00A02D9D">
          <w:pPr>
            <w:spacing w:line="360" w:lineRule="auto"/>
            <w:jc w:val="center"/>
            <w:rPr>
              <w:rFonts w:ascii="Times New Roman" w:hAnsi="Times New Roman" w:cs="Times New Roman"/>
              <w:b/>
              <w:noProof/>
              <w:sz w:val="24"/>
              <w:szCs w:val="24"/>
            </w:rPr>
          </w:pPr>
        </w:p>
        <w:p w14:paraId="73A435F7" w14:textId="77777777" w:rsidR="00A02D9D" w:rsidRPr="00A02D9D" w:rsidRDefault="00A02D9D" w:rsidP="00A02D9D">
          <w:pPr>
            <w:spacing w:line="360" w:lineRule="auto"/>
            <w:jc w:val="center"/>
            <w:rPr>
              <w:rFonts w:ascii="Times New Roman" w:hAnsi="Times New Roman" w:cs="Times New Roman"/>
              <w:b/>
              <w:noProof/>
              <w:sz w:val="24"/>
              <w:szCs w:val="24"/>
            </w:rPr>
          </w:pPr>
        </w:p>
        <w:p w14:paraId="785E3347" w14:textId="77777777" w:rsidR="00A02D9D" w:rsidRPr="00A02D9D" w:rsidRDefault="00A02D9D" w:rsidP="00A02D9D">
          <w:pPr>
            <w:spacing w:line="360" w:lineRule="auto"/>
            <w:jc w:val="center"/>
            <w:rPr>
              <w:rFonts w:ascii="Times New Roman" w:hAnsi="Times New Roman" w:cs="Times New Roman"/>
              <w:b/>
              <w:noProof/>
              <w:sz w:val="24"/>
              <w:szCs w:val="24"/>
            </w:rPr>
          </w:pPr>
        </w:p>
        <w:p w14:paraId="0FB50918" w14:textId="77777777" w:rsidR="00A02D9D" w:rsidRPr="00A02D9D" w:rsidRDefault="00A02D9D" w:rsidP="00A02D9D">
          <w:pPr>
            <w:spacing w:line="360" w:lineRule="auto"/>
            <w:jc w:val="center"/>
            <w:rPr>
              <w:rFonts w:ascii="Times New Roman" w:hAnsi="Times New Roman" w:cs="Times New Roman"/>
              <w:b/>
              <w:noProof/>
              <w:sz w:val="24"/>
              <w:szCs w:val="24"/>
            </w:rPr>
          </w:pPr>
        </w:p>
        <w:p w14:paraId="0F9DD681" w14:textId="77777777" w:rsidR="00A02D9D" w:rsidRPr="00A02D9D" w:rsidRDefault="00A02D9D" w:rsidP="00A02D9D">
          <w:pPr>
            <w:spacing w:line="360" w:lineRule="auto"/>
            <w:jc w:val="center"/>
            <w:rPr>
              <w:rFonts w:ascii="Times New Roman" w:hAnsi="Times New Roman" w:cs="Times New Roman"/>
              <w:b/>
              <w:noProof/>
              <w:sz w:val="24"/>
              <w:szCs w:val="24"/>
            </w:rPr>
          </w:pPr>
        </w:p>
        <w:p w14:paraId="29427B84" w14:textId="77777777" w:rsidR="00A02D9D" w:rsidRPr="00A02D9D" w:rsidRDefault="00A02D9D" w:rsidP="00A02D9D">
          <w:pPr>
            <w:spacing w:line="360" w:lineRule="auto"/>
            <w:jc w:val="center"/>
            <w:rPr>
              <w:rFonts w:ascii="Times New Roman" w:hAnsi="Times New Roman" w:cs="Times New Roman"/>
              <w:b/>
              <w:noProof/>
              <w:sz w:val="24"/>
              <w:szCs w:val="24"/>
            </w:rPr>
          </w:pPr>
        </w:p>
        <w:p w14:paraId="07F3E6B7" w14:textId="77777777" w:rsidR="00A02D9D" w:rsidRPr="00A02D9D" w:rsidRDefault="00A02D9D" w:rsidP="00A02D9D">
          <w:pPr>
            <w:spacing w:line="360" w:lineRule="auto"/>
            <w:jc w:val="center"/>
            <w:rPr>
              <w:rFonts w:ascii="Times New Roman" w:hAnsi="Times New Roman" w:cs="Times New Roman"/>
              <w:b/>
              <w:noProof/>
              <w:sz w:val="24"/>
              <w:szCs w:val="24"/>
            </w:rPr>
          </w:pPr>
        </w:p>
        <w:p w14:paraId="543F7D9C" w14:textId="77777777" w:rsidR="00A02D9D" w:rsidRPr="00A02D9D" w:rsidRDefault="00A02D9D" w:rsidP="00A02D9D">
          <w:pPr>
            <w:spacing w:line="360" w:lineRule="auto"/>
            <w:jc w:val="center"/>
            <w:rPr>
              <w:rFonts w:ascii="Times New Roman" w:hAnsi="Times New Roman" w:cs="Times New Roman"/>
              <w:b/>
              <w:noProof/>
              <w:sz w:val="24"/>
              <w:szCs w:val="24"/>
            </w:rPr>
          </w:pPr>
        </w:p>
        <w:p w14:paraId="3FE87908" w14:textId="77777777" w:rsidR="00A02D9D" w:rsidRPr="00A02D9D" w:rsidRDefault="00A02D9D" w:rsidP="00A02D9D">
          <w:pPr>
            <w:spacing w:line="360" w:lineRule="auto"/>
            <w:jc w:val="center"/>
            <w:rPr>
              <w:rFonts w:ascii="Times New Roman" w:hAnsi="Times New Roman" w:cs="Times New Roman"/>
              <w:b/>
              <w:noProof/>
              <w:sz w:val="24"/>
              <w:szCs w:val="24"/>
            </w:rPr>
          </w:pPr>
        </w:p>
        <w:p w14:paraId="18D1261E" w14:textId="77777777" w:rsidR="00A02D9D" w:rsidRPr="00A02D9D" w:rsidRDefault="00A02D9D" w:rsidP="00A02D9D">
          <w:pPr>
            <w:spacing w:line="360" w:lineRule="auto"/>
            <w:jc w:val="center"/>
            <w:rPr>
              <w:rFonts w:ascii="Times New Roman" w:hAnsi="Times New Roman" w:cs="Times New Roman"/>
              <w:b/>
              <w:noProof/>
              <w:sz w:val="24"/>
              <w:szCs w:val="24"/>
            </w:rPr>
          </w:pPr>
        </w:p>
        <w:p w14:paraId="523812E0" w14:textId="2962FF74" w:rsidR="00A02D9D" w:rsidRPr="00A02D9D" w:rsidRDefault="00A02D9D" w:rsidP="00A02D9D">
          <w:pPr>
            <w:spacing w:line="360" w:lineRule="auto"/>
            <w:rPr>
              <w:rFonts w:ascii="Times New Roman" w:hAnsi="Times New Roman" w:cs="Times New Roman"/>
              <w:b/>
              <w:noProof/>
              <w:sz w:val="24"/>
              <w:szCs w:val="24"/>
            </w:rPr>
          </w:pPr>
        </w:p>
        <w:p w14:paraId="47DCCC91" w14:textId="73D6EF2F" w:rsidR="00ED53E8" w:rsidRPr="00A02D9D" w:rsidRDefault="000F55A0" w:rsidP="00A02D9D">
          <w:pPr>
            <w:spacing w:line="360" w:lineRule="auto"/>
            <w:jc w:val="center"/>
            <w:rPr>
              <w:rFonts w:ascii="Times New Roman" w:hAnsi="Times New Roman" w:cs="Times New Roman"/>
              <w:noProof/>
              <w:sz w:val="24"/>
              <w:szCs w:val="24"/>
            </w:rPr>
          </w:pPr>
          <w:r>
            <w:rPr>
              <w:rFonts w:ascii="Times New Roman" w:hAnsi="Times New Roman" w:cs="Times New Roman"/>
              <w:b/>
              <w:color w:val="000000" w:themeColor="text1"/>
              <w:sz w:val="24"/>
              <w:szCs w:val="24"/>
              <w:lang w:val="es-ES"/>
            </w:rPr>
            <w:lastRenderedPageBreak/>
            <w:t>ÍNDICE</w:t>
          </w:r>
          <w:r w:rsidRPr="00A02D9D">
            <w:rPr>
              <w:rFonts w:ascii="Times New Roman" w:hAnsi="Times New Roman" w:cs="Times New Roman"/>
              <w:b/>
              <w:noProof/>
              <w:sz w:val="24"/>
              <w:szCs w:val="24"/>
            </w:rPr>
            <w:t xml:space="preserve"> </w:t>
          </w:r>
          <w:r w:rsidR="00ED53E8" w:rsidRPr="00A02D9D">
            <w:rPr>
              <w:rFonts w:ascii="Times New Roman" w:hAnsi="Times New Roman" w:cs="Times New Roman"/>
              <w:b/>
              <w:noProof/>
              <w:sz w:val="24"/>
              <w:szCs w:val="24"/>
            </w:rPr>
            <w:t>DE GRÁFICOS</w:t>
          </w:r>
        </w:p>
        <w:p w14:paraId="620BD442" w14:textId="1B47E950"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28" w:history="1">
            <w:r w:rsidR="00423633" w:rsidRPr="00A02D9D">
              <w:rPr>
                <w:rStyle w:val="Hipervnculo"/>
                <w:rFonts w:ascii="Times New Roman" w:hAnsi="Times New Roman" w:cs="Times New Roman"/>
                <w:noProof/>
                <w:sz w:val="24"/>
                <w:szCs w:val="24"/>
              </w:rPr>
              <w:t>Gráfico N˚- 1 Rangos de valores para Hematíes en relación con el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_Toc490050228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20</w:t>
            </w:r>
            <w:r w:rsidR="00423633" w:rsidRPr="00A02D9D">
              <w:rPr>
                <w:rFonts w:ascii="Times New Roman" w:hAnsi="Times New Roman" w:cs="Times New Roman"/>
                <w:noProof/>
                <w:webHidden/>
                <w:sz w:val="24"/>
                <w:szCs w:val="24"/>
              </w:rPr>
              <w:fldChar w:fldCharType="end"/>
            </w:r>
          </w:hyperlink>
        </w:p>
        <w:p w14:paraId="7ADAC974" w14:textId="78580DEC"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29" w:history="1">
            <w:r w:rsidR="00423633" w:rsidRPr="00A02D9D">
              <w:rPr>
                <w:rStyle w:val="Hipervnculo"/>
                <w:rFonts w:ascii="Times New Roman" w:hAnsi="Times New Roman" w:cs="Times New Roman"/>
                <w:noProof/>
                <w:sz w:val="24"/>
                <w:szCs w:val="24"/>
              </w:rPr>
              <w:t>Gráfico N˚- 2 Rangos de valores para Hematocrito en relación con el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_Toc490050229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21</w:t>
            </w:r>
            <w:r w:rsidR="00423633" w:rsidRPr="00A02D9D">
              <w:rPr>
                <w:rFonts w:ascii="Times New Roman" w:hAnsi="Times New Roman" w:cs="Times New Roman"/>
                <w:noProof/>
                <w:webHidden/>
                <w:sz w:val="24"/>
                <w:szCs w:val="24"/>
              </w:rPr>
              <w:fldChar w:fldCharType="end"/>
            </w:r>
          </w:hyperlink>
        </w:p>
        <w:p w14:paraId="366F7368" w14:textId="574C74F9"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30" w:history="1">
            <w:r w:rsidR="00423633" w:rsidRPr="00A02D9D">
              <w:rPr>
                <w:rStyle w:val="Hipervnculo"/>
                <w:rFonts w:ascii="Times New Roman" w:hAnsi="Times New Roman" w:cs="Times New Roman"/>
                <w:noProof/>
                <w:sz w:val="24"/>
                <w:szCs w:val="24"/>
              </w:rPr>
              <w:t>Gráfico N˚- 3 Rangos de valores para Hemoglobina en relación con el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_Toc490050230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21</w:t>
            </w:r>
            <w:r w:rsidR="00423633" w:rsidRPr="00A02D9D">
              <w:rPr>
                <w:rFonts w:ascii="Times New Roman" w:hAnsi="Times New Roman" w:cs="Times New Roman"/>
                <w:noProof/>
                <w:webHidden/>
                <w:sz w:val="24"/>
                <w:szCs w:val="24"/>
              </w:rPr>
              <w:fldChar w:fldCharType="end"/>
            </w:r>
          </w:hyperlink>
        </w:p>
        <w:p w14:paraId="6CAB37D1" w14:textId="79970FFE"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31" w:history="1">
            <w:r w:rsidR="00423633" w:rsidRPr="00A02D9D">
              <w:rPr>
                <w:rStyle w:val="Hipervnculo"/>
                <w:rFonts w:ascii="Times New Roman" w:hAnsi="Times New Roman" w:cs="Times New Roman"/>
                <w:noProof/>
                <w:sz w:val="24"/>
                <w:szCs w:val="24"/>
              </w:rPr>
              <w:t>Gráfico N˚- 4 Rangos de valores para Velocidad de sedimentación globular en relación al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_Toc490050231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22</w:t>
            </w:r>
            <w:r w:rsidR="00423633" w:rsidRPr="00A02D9D">
              <w:rPr>
                <w:rFonts w:ascii="Times New Roman" w:hAnsi="Times New Roman" w:cs="Times New Roman"/>
                <w:noProof/>
                <w:webHidden/>
                <w:sz w:val="24"/>
                <w:szCs w:val="24"/>
              </w:rPr>
              <w:fldChar w:fldCharType="end"/>
            </w:r>
          </w:hyperlink>
        </w:p>
        <w:p w14:paraId="7F89415C" w14:textId="3BD43DDE"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32" w:history="1">
            <w:r w:rsidR="00423633" w:rsidRPr="00A02D9D">
              <w:rPr>
                <w:rStyle w:val="Hipervnculo"/>
                <w:rFonts w:ascii="Times New Roman" w:hAnsi="Times New Roman" w:cs="Times New Roman"/>
                <w:noProof/>
                <w:sz w:val="24"/>
                <w:szCs w:val="24"/>
              </w:rPr>
              <w:t>Gráfico N˚- 5 Rangos de valores para Plaquetas en relación al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_Toc490050232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23</w:t>
            </w:r>
            <w:r w:rsidR="00423633" w:rsidRPr="00A02D9D">
              <w:rPr>
                <w:rFonts w:ascii="Times New Roman" w:hAnsi="Times New Roman" w:cs="Times New Roman"/>
                <w:noProof/>
                <w:webHidden/>
                <w:sz w:val="24"/>
                <w:szCs w:val="24"/>
              </w:rPr>
              <w:fldChar w:fldCharType="end"/>
            </w:r>
          </w:hyperlink>
        </w:p>
        <w:p w14:paraId="4F9D711D" w14:textId="028566A1"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33" w:history="1">
            <w:r w:rsidR="00423633" w:rsidRPr="00A02D9D">
              <w:rPr>
                <w:rStyle w:val="Hipervnculo"/>
                <w:rFonts w:ascii="Times New Roman" w:hAnsi="Times New Roman" w:cs="Times New Roman"/>
                <w:noProof/>
                <w:sz w:val="24"/>
                <w:szCs w:val="24"/>
              </w:rPr>
              <w:t>Gráfico N˚- 6 Rangos de valores para Volumen corpuscular medio en relación con el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_Toc490050233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24</w:t>
            </w:r>
            <w:r w:rsidR="00423633" w:rsidRPr="00A02D9D">
              <w:rPr>
                <w:rFonts w:ascii="Times New Roman" w:hAnsi="Times New Roman" w:cs="Times New Roman"/>
                <w:noProof/>
                <w:webHidden/>
                <w:sz w:val="24"/>
                <w:szCs w:val="24"/>
              </w:rPr>
              <w:fldChar w:fldCharType="end"/>
            </w:r>
          </w:hyperlink>
        </w:p>
        <w:p w14:paraId="660947C4" w14:textId="7CFB946A"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34" w:history="1">
            <w:r w:rsidR="00423633" w:rsidRPr="00A02D9D">
              <w:rPr>
                <w:rStyle w:val="Hipervnculo"/>
                <w:rFonts w:ascii="Times New Roman" w:hAnsi="Times New Roman" w:cs="Times New Roman"/>
                <w:noProof/>
                <w:sz w:val="24"/>
                <w:szCs w:val="24"/>
              </w:rPr>
              <w:t>Gráfico N˚- 7 Rangos de valores para Hemoglobina corpuscular media en relación con el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_Toc490050234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24</w:t>
            </w:r>
            <w:r w:rsidR="00423633" w:rsidRPr="00A02D9D">
              <w:rPr>
                <w:rFonts w:ascii="Times New Roman" w:hAnsi="Times New Roman" w:cs="Times New Roman"/>
                <w:noProof/>
                <w:webHidden/>
                <w:sz w:val="24"/>
                <w:szCs w:val="24"/>
              </w:rPr>
              <w:fldChar w:fldCharType="end"/>
            </w:r>
          </w:hyperlink>
        </w:p>
        <w:p w14:paraId="0D130911" w14:textId="0711B079"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35" w:history="1">
            <w:r w:rsidR="00423633" w:rsidRPr="00A02D9D">
              <w:rPr>
                <w:rStyle w:val="Hipervnculo"/>
                <w:rFonts w:ascii="Times New Roman" w:hAnsi="Times New Roman" w:cs="Times New Roman"/>
                <w:noProof/>
                <w:sz w:val="24"/>
                <w:szCs w:val="24"/>
              </w:rPr>
              <w:t>Gráfico N˚9.- Rangos de valores para concentración de leucocitos en relación con el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_Toc490050235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26</w:t>
            </w:r>
            <w:r w:rsidR="00423633" w:rsidRPr="00A02D9D">
              <w:rPr>
                <w:rFonts w:ascii="Times New Roman" w:hAnsi="Times New Roman" w:cs="Times New Roman"/>
                <w:noProof/>
                <w:webHidden/>
                <w:sz w:val="24"/>
                <w:szCs w:val="24"/>
              </w:rPr>
              <w:fldChar w:fldCharType="end"/>
            </w:r>
          </w:hyperlink>
        </w:p>
        <w:p w14:paraId="2E4F8301" w14:textId="74A2666A"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36" w:history="1">
            <w:r w:rsidR="00423633" w:rsidRPr="00A02D9D">
              <w:rPr>
                <w:rStyle w:val="Hipervnculo"/>
                <w:rFonts w:ascii="Times New Roman" w:hAnsi="Times New Roman" w:cs="Times New Roman"/>
                <w:noProof/>
                <w:sz w:val="24"/>
                <w:szCs w:val="24"/>
              </w:rPr>
              <w:t>Gráfico N˚10.- Rangos de valores para concentración de segmentados en relación al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_Toc490050236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26</w:t>
            </w:r>
            <w:r w:rsidR="00423633" w:rsidRPr="00A02D9D">
              <w:rPr>
                <w:rFonts w:ascii="Times New Roman" w:hAnsi="Times New Roman" w:cs="Times New Roman"/>
                <w:noProof/>
                <w:webHidden/>
                <w:sz w:val="24"/>
                <w:szCs w:val="24"/>
              </w:rPr>
              <w:fldChar w:fldCharType="end"/>
            </w:r>
          </w:hyperlink>
        </w:p>
        <w:p w14:paraId="3B618F30" w14:textId="51FC5CB0"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37" w:history="1">
            <w:r w:rsidR="00423633" w:rsidRPr="00A02D9D">
              <w:rPr>
                <w:rStyle w:val="Hipervnculo"/>
                <w:rFonts w:ascii="Times New Roman" w:hAnsi="Times New Roman" w:cs="Times New Roman"/>
                <w:noProof/>
                <w:sz w:val="24"/>
                <w:szCs w:val="24"/>
              </w:rPr>
              <w:t>Gráfico N˚11.- Rangos de valores para concentración de linfocitos en relación al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_Toc490050237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27</w:t>
            </w:r>
            <w:r w:rsidR="00423633" w:rsidRPr="00A02D9D">
              <w:rPr>
                <w:rFonts w:ascii="Times New Roman" w:hAnsi="Times New Roman" w:cs="Times New Roman"/>
                <w:noProof/>
                <w:webHidden/>
                <w:sz w:val="24"/>
                <w:szCs w:val="24"/>
              </w:rPr>
              <w:fldChar w:fldCharType="end"/>
            </w:r>
          </w:hyperlink>
        </w:p>
        <w:p w14:paraId="28BEE567" w14:textId="1DF93494"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38" w:history="1">
            <w:r w:rsidR="00423633" w:rsidRPr="00A02D9D">
              <w:rPr>
                <w:rStyle w:val="Hipervnculo"/>
                <w:rFonts w:ascii="Times New Roman" w:hAnsi="Times New Roman" w:cs="Times New Roman"/>
                <w:noProof/>
                <w:sz w:val="24"/>
                <w:szCs w:val="24"/>
              </w:rPr>
              <w:t>Gráfico N˚12.- Rangos de valores para concentración de eosinófilos en relación con el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_Toc490050238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28</w:t>
            </w:r>
            <w:r w:rsidR="00423633" w:rsidRPr="00A02D9D">
              <w:rPr>
                <w:rFonts w:ascii="Times New Roman" w:hAnsi="Times New Roman" w:cs="Times New Roman"/>
                <w:noProof/>
                <w:webHidden/>
                <w:sz w:val="24"/>
                <w:szCs w:val="24"/>
              </w:rPr>
              <w:fldChar w:fldCharType="end"/>
            </w:r>
          </w:hyperlink>
        </w:p>
        <w:p w14:paraId="3E736667" w14:textId="7809E118"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39" w:history="1">
            <w:r w:rsidR="00423633" w:rsidRPr="00A02D9D">
              <w:rPr>
                <w:rStyle w:val="Hipervnculo"/>
                <w:rFonts w:ascii="Times New Roman" w:hAnsi="Times New Roman" w:cs="Times New Roman"/>
                <w:noProof/>
                <w:sz w:val="24"/>
                <w:szCs w:val="24"/>
              </w:rPr>
              <w:t>Gráfico N˚13.- Rangos de valores para concentración de basófilos en relación con el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_Toc490050239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28</w:t>
            </w:r>
            <w:r w:rsidR="00423633" w:rsidRPr="00A02D9D">
              <w:rPr>
                <w:rFonts w:ascii="Times New Roman" w:hAnsi="Times New Roman" w:cs="Times New Roman"/>
                <w:noProof/>
                <w:webHidden/>
                <w:sz w:val="24"/>
                <w:szCs w:val="24"/>
              </w:rPr>
              <w:fldChar w:fldCharType="end"/>
            </w:r>
          </w:hyperlink>
        </w:p>
        <w:p w14:paraId="6C2C49EB" w14:textId="4CF73AE6"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40" w:history="1">
            <w:r w:rsidR="00423633" w:rsidRPr="00A02D9D">
              <w:rPr>
                <w:rStyle w:val="Hipervnculo"/>
                <w:rFonts w:ascii="Times New Roman" w:hAnsi="Times New Roman" w:cs="Times New Roman"/>
                <w:noProof/>
                <w:sz w:val="24"/>
                <w:szCs w:val="24"/>
              </w:rPr>
              <w:t>Gráfico N˚14.- Rangos de valores para concentración de monocitos en relación al género.</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_Toc490050240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29</w:t>
            </w:r>
            <w:r w:rsidR="00423633" w:rsidRPr="00A02D9D">
              <w:rPr>
                <w:rFonts w:ascii="Times New Roman" w:hAnsi="Times New Roman" w:cs="Times New Roman"/>
                <w:noProof/>
                <w:webHidden/>
                <w:sz w:val="24"/>
                <w:szCs w:val="24"/>
              </w:rPr>
              <w:fldChar w:fldCharType="end"/>
            </w:r>
          </w:hyperlink>
        </w:p>
        <w:p w14:paraId="7A1CA7AA" w14:textId="3D93F098" w:rsidR="00423633" w:rsidRPr="00A02D9D" w:rsidRDefault="00724AD1" w:rsidP="00A02D9D">
          <w:pPr>
            <w:pStyle w:val="TDC2"/>
            <w:tabs>
              <w:tab w:val="right" w:leader="dot" w:pos="8828"/>
            </w:tabs>
            <w:spacing w:line="360" w:lineRule="auto"/>
            <w:rPr>
              <w:rFonts w:ascii="Times New Roman" w:eastAsiaTheme="minorEastAsia" w:hAnsi="Times New Roman" w:cs="Times New Roman"/>
              <w:b w:val="0"/>
              <w:bCs w:val="0"/>
              <w:noProof/>
              <w:sz w:val="24"/>
              <w:szCs w:val="24"/>
              <w:lang w:eastAsia="es-EC"/>
            </w:rPr>
          </w:pPr>
          <w:hyperlink w:anchor="_Toc490050241" w:history="1">
            <w:r w:rsidR="00423633" w:rsidRPr="00A02D9D">
              <w:rPr>
                <w:rStyle w:val="Hipervnculo"/>
                <w:rFonts w:ascii="Times New Roman" w:hAnsi="Times New Roman" w:cs="Times New Roman"/>
                <w:noProof/>
                <w:sz w:val="24"/>
                <w:szCs w:val="24"/>
              </w:rPr>
              <w:t>Gráfico N˚15.- Análisis de componentes Principales, se puede observar las relaciones entre variables cuantitativas.</w:t>
            </w:r>
            <w:r w:rsidR="00423633" w:rsidRPr="00A02D9D">
              <w:rPr>
                <w:rFonts w:ascii="Times New Roman" w:hAnsi="Times New Roman" w:cs="Times New Roman"/>
                <w:noProof/>
                <w:webHidden/>
                <w:sz w:val="24"/>
                <w:szCs w:val="24"/>
              </w:rPr>
              <w:tab/>
            </w:r>
            <w:r w:rsidR="00423633" w:rsidRPr="00A02D9D">
              <w:rPr>
                <w:rFonts w:ascii="Times New Roman" w:hAnsi="Times New Roman" w:cs="Times New Roman"/>
                <w:noProof/>
                <w:webHidden/>
                <w:sz w:val="24"/>
                <w:szCs w:val="24"/>
              </w:rPr>
              <w:fldChar w:fldCharType="begin"/>
            </w:r>
            <w:r w:rsidR="00423633" w:rsidRPr="00A02D9D">
              <w:rPr>
                <w:rFonts w:ascii="Times New Roman" w:hAnsi="Times New Roman" w:cs="Times New Roman"/>
                <w:noProof/>
                <w:webHidden/>
                <w:sz w:val="24"/>
                <w:szCs w:val="24"/>
              </w:rPr>
              <w:instrText xml:space="preserve"> PAGEREF _Toc490050241 \h </w:instrText>
            </w:r>
            <w:r w:rsidR="00423633" w:rsidRPr="00A02D9D">
              <w:rPr>
                <w:rFonts w:ascii="Times New Roman" w:hAnsi="Times New Roman" w:cs="Times New Roman"/>
                <w:noProof/>
                <w:webHidden/>
                <w:sz w:val="24"/>
                <w:szCs w:val="24"/>
              </w:rPr>
            </w:r>
            <w:r w:rsidR="00423633" w:rsidRPr="00A02D9D">
              <w:rPr>
                <w:rFonts w:ascii="Times New Roman" w:hAnsi="Times New Roman" w:cs="Times New Roman"/>
                <w:noProof/>
                <w:webHidden/>
                <w:sz w:val="24"/>
                <w:szCs w:val="24"/>
              </w:rPr>
              <w:fldChar w:fldCharType="separate"/>
            </w:r>
            <w:r w:rsidR="00F43A76">
              <w:rPr>
                <w:rFonts w:ascii="Times New Roman" w:hAnsi="Times New Roman" w:cs="Times New Roman"/>
                <w:noProof/>
                <w:webHidden/>
                <w:sz w:val="24"/>
                <w:szCs w:val="24"/>
              </w:rPr>
              <w:t>30</w:t>
            </w:r>
            <w:r w:rsidR="00423633" w:rsidRPr="00A02D9D">
              <w:rPr>
                <w:rFonts w:ascii="Times New Roman" w:hAnsi="Times New Roman" w:cs="Times New Roman"/>
                <w:noProof/>
                <w:webHidden/>
                <w:sz w:val="24"/>
                <w:szCs w:val="24"/>
              </w:rPr>
              <w:fldChar w:fldCharType="end"/>
            </w:r>
          </w:hyperlink>
        </w:p>
        <w:p w14:paraId="38592928" w14:textId="406A1514" w:rsidR="00423633" w:rsidRPr="00A02D9D" w:rsidRDefault="00423633" w:rsidP="00A02D9D">
          <w:pPr>
            <w:pStyle w:val="TDC1"/>
            <w:rPr>
              <w:rFonts w:eastAsiaTheme="minorEastAsia"/>
              <w:b w:val="0"/>
              <w:bCs w:val="0"/>
              <w:iCs w:val="0"/>
              <w:lang w:val="es-EC" w:eastAsia="es-EC"/>
            </w:rPr>
          </w:pPr>
        </w:p>
        <w:p w14:paraId="6C825F77" w14:textId="5B2B9447" w:rsidR="00A02D9D" w:rsidRPr="00203DEA" w:rsidRDefault="00690C67" w:rsidP="005E0984">
          <w:pPr>
            <w:spacing w:line="360" w:lineRule="auto"/>
            <w:rPr>
              <w:rFonts w:ascii="Times New Roman" w:hAnsi="Times New Roman" w:cs="Times New Roman"/>
              <w:color w:val="000000" w:themeColor="text1"/>
              <w:sz w:val="24"/>
              <w:szCs w:val="24"/>
            </w:rPr>
          </w:pPr>
          <w:r w:rsidRPr="005E0984">
            <w:rPr>
              <w:rFonts w:ascii="Times New Roman" w:hAnsi="Times New Roman" w:cs="Times New Roman"/>
              <w:b/>
              <w:bCs/>
              <w:color w:val="000000" w:themeColor="text1"/>
              <w:sz w:val="24"/>
              <w:szCs w:val="24"/>
              <w:lang w:val="es-ES"/>
            </w:rPr>
            <w:fldChar w:fldCharType="end"/>
          </w:r>
        </w:p>
      </w:sdtContent>
    </w:sdt>
    <w:p w14:paraId="6BAB1887" w14:textId="1A6A30D0" w:rsidR="00C91CD7" w:rsidRPr="005E0984" w:rsidRDefault="00C91CD7"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lastRenderedPageBreak/>
        <w:t>RESUMEN</w:t>
      </w:r>
    </w:p>
    <w:p w14:paraId="0D1E811F" w14:textId="77777777" w:rsidR="00A259C2" w:rsidRPr="003831E1" w:rsidRDefault="00A259C2" w:rsidP="00A259C2">
      <w:pPr>
        <w:shd w:val="clear" w:color="auto" w:fill="FFFFFF"/>
        <w:spacing w:after="0" w:line="360" w:lineRule="auto"/>
        <w:jc w:val="both"/>
        <w:rPr>
          <w:rFonts w:ascii="Times New Roman" w:eastAsia="Times New Roman" w:hAnsi="Times New Roman" w:cs="Times New Roman"/>
          <w:sz w:val="24"/>
          <w:szCs w:val="24"/>
        </w:rPr>
      </w:pPr>
      <w:bookmarkStart w:id="2" w:name="_Hlk489491303"/>
      <w:bookmarkStart w:id="3" w:name="m_-2347250520989439181__Hlk489491076"/>
      <w:r w:rsidRPr="00E15D59">
        <w:rPr>
          <w:rFonts w:ascii="Times New Roman" w:eastAsia="Times New Roman" w:hAnsi="Times New Roman" w:cs="Times New Roman"/>
          <w:color w:val="000000"/>
          <w:sz w:val="24"/>
          <w:szCs w:val="24"/>
        </w:rPr>
        <w:t>El presente proyecto trata sobre parámetro</w:t>
      </w:r>
      <w:r w:rsidRPr="003831E1">
        <w:rPr>
          <w:rFonts w:ascii="Times New Roman" w:eastAsia="Times New Roman" w:hAnsi="Times New Roman" w:cs="Times New Roman"/>
          <w:color w:val="000000"/>
          <w:sz w:val="24"/>
          <w:szCs w:val="24"/>
        </w:rPr>
        <w:t xml:space="preserve">s hematológicos, es importante </w:t>
      </w:r>
      <w:r w:rsidRPr="00E15D59">
        <w:rPr>
          <w:rFonts w:ascii="Times New Roman" w:eastAsia="Times New Roman" w:hAnsi="Times New Roman" w:cs="Times New Roman"/>
          <w:color w:val="000000"/>
          <w:sz w:val="24"/>
          <w:szCs w:val="24"/>
        </w:rPr>
        <w:t> contar con datos referenciales normales propios para los análisis que se realizan en el laboratorio clínico, se conoce que los valores normales dependen de la altura, género y </w:t>
      </w:r>
      <w:bookmarkStart w:id="4" w:name="m_-2347250520989439181__Hlk489491095"/>
      <w:bookmarkEnd w:id="3"/>
      <w:bookmarkEnd w:id="4"/>
      <w:r w:rsidRPr="00E15D59">
        <w:rPr>
          <w:rFonts w:ascii="Times New Roman" w:eastAsia="Times New Roman" w:hAnsi="Times New Roman" w:cs="Times New Roman"/>
          <w:color w:val="000000"/>
          <w:sz w:val="24"/>
          <w:szCs w:val="24"/>
        </w:rPr>
        <w:t>edad. </w:t>
      </w:r>
      <w:r w:rsidRPr="00E15D59">
        <w:rPr>
          <w:rFonts w:ascii="Times New Roman" w:eastAsia="Times New Roman" w:hAnsi="Times New Roman" w:cs="Times New Roman"/>
          <w:color w:val="000000"/>
          <w:sz w:val="24"/>
          <w:szCs w:val="24"/>
          <w:lang w:val="es-ES"/>
        </w:rPr>
        <w:t>Esta investigación es un </w:t>
      </w:r>
      <w:r w:rsidRPr="00E15D59">
        <w:rPr>
          <w:rFonts w:ascii="Times New Roman" w:eastAsia="Times New Roman" w:hAnsi="Times New Roman" w:cs="Times New Roman"/>
          <w:color w:val="000000"/>
          <w:sz w:val="24"/>
          <w:szCs w:val="24"/>
        </w:rPr>
        <w:t>aporte para los valores de referencia</w:t>
      </w:r>
      <w:r w:rsidRPr="003831E1">
        <w:rPr>
          <w:rFonts w:ascii="Times New Roman" w:eastAsia="Times New Roman" w:hAnsi="Times New Roman" w:cs="Times New Roman"/>
          <w:color w:val="000000"/>
          <w:sz w:val="24"/>
          <w:szCs w:val="24"/>
        </w:rPr>
        <w:t xml:space="preserve"> y para analizar nuestros resultados, </w:t>
      </w:r>
      <w:r w:rsidRPr="003831E1">
        <w:rPr>
          <w:rFonts w:ascii="Times New Roman" w:hAnsi="Times New Roman" w:cs="Times New Roman"/>
          <w:sz w:val="24"/>
          <w:szCs w:val="24"/>
        </w:rPr>
        <w:t>se estableció</w:t>
      </w:r>
      <w:r>
        <w:rPr>
          <w:rFonts w:ascii="Times New Roman" w:hAnsi="Times New Roman" w:cs="Times New Roman"/>
          <w:sz w:val="24"/>
          <w:szCs w:val="24"/>
        </w:rPr>
        <w:t xml:space="preserve"> un criterio estadístico de los datos obtenidos cuya </w:t>
      </w:r>
      <w:r w:rsidRPr="003831E1">
        <w:rPr>
          <w:rFonts w:ascii="Times New Roman" w:hAnsi="Times New Roman" w:cs="Times New Roman"/>
          <w:sz w:val="24"/>
          <w:szCs w:val="24"/>
        </w:rPr>
        <w:t xml:space="preserve">población </w:t>
      </w:r>
      <w:r>
        <w:rPr>
          <w:rFonts w:ascii="Times New Roman" w:eastAsia="Times New Roman" w:hAnsi="Times New Roman" w:cs="Times New Roman"/>
          <w:color w:val="000000"/>
          <w:sz w:val="24"/>
          <w:szCs w:val="24"/>
        </w:rPr>
        <w:t>analizada fueron</w:t>
      </w:r>
      <w:r w:rsidRPr="003831E1">
        <w:rPr>
          <w:rFonts w:ascii="Times New Roman" w:eastAsia="Times New Roman" w:hAnsi="Times New Roman" w:cs="Times New Roman"/>
          <w:color w:val="000000"/>
          <w:sz w:val="24"/>
          <w:szCs w:val="24"/>
        </w:rPr>
        <w:t xml:space="preserve"> </w:t>
      </w:r>
      <w:r w:rsidRPr="00E15D59">
        <w:rPr>
          <w:rFonts w:ascii="Times New Roman" w:eastAsia="Times New Roman" w:hAnsi="Times New Roman" w:cs="Times New Roman"/>
          <w:color w:val="000000"/>
          <w:sz w:val="24"/>
          <w:szCs w:val="24"/>
        </w:rPr>
        <w:t>161</w:t>
      </w:r>
      <w:r>
        <w:rPr>
          <w:rFonts w:ascii="Times New Roman" w:eastAsia="Times New Roman" w:hAnsi="Times New Roman" w:cs="Times New Roman"/>
          <w:color w:val="000000"/>
          <w:sz w:val="24"/>
          <w:szCs w:val="24"/>
        </w:rPr>
        <w:t xml:space="preserve"> muestras de estudiantes de la C</w:t>
      </w:r>
      <w:r w:rsidRPr="00E15D59">
        <w:rPr>
          <w:rFonts w:ascii="Times New Roman" w:eastAsia="Times New Roman" w:hAnsi="Times New Roman" w:cs="Times New Roman"/>
          <w:color w:val="000000"/>
          <w:sz w:val="24"/>
          <w:szCs w:val="24"/>
        </w:rPr>
        <w:t>iudad de Riobamba con edades comprendidas entre</w:t>
      </w:r>
      <w:r>
        <w:rPr>
          <w:rFonts w:ascii="Times New Roman" w:eastAsia="Times New Roman" w:hAnsi="Times New Roman" w:cs="Times New Roman"/>
          <w:color w:val="000000"/>
          <w:sz w:val="24"/>
          <w:szCs w:val="24"/>
        </w:rPr>
        <w:t xml:space="preserve"> 14 a 18 años, siendo 80 hombres y 81 mujeres</w:t>
      </w:r>
      <w:r w:rsidRPr="00E15D59">
        <w:rPr>
          <w:rFonts w:ascii="Times New Roman" w:eastAsia="Times New Roman" w:hAnsi="Times New Roman" w:cs="Times New Roman"/>
          <w:color w:val="000000"/>
          <w:sz w:val="24"/>
          <w:szCs w:val="24"/>
        </w:rPr>
        <w:t>, para la Biometría se utilizó un método automatizado y manual bajo correctas medidas de control pre analíticas, analíticas y post analítica con el fin de aportar resultados que sustenten la determinación de valores de </w:t>
      </w:r>
      <w:bookmarkStart w:id="5" w:name="m_-2347250520989439181__Hlk489491183"/>
      <w:bookmarkEnd w:id="5"/>
      <w:r w:rsidRPr="00E15D59">
        <w:rPr>
          <w:rFonts w:ascii="Times New Roman" w:eastAsia="Times New Roman" w:hAnsi="Times New Roman" w:cs="Times New Roman"/>
          <w:color w:val="000000"/>
          <w:sz w:val="24"/>
          <w:szCs w:val="24"/>
        </w:rPr>
        <w:t>referencia.</w:t>
      </w:r>
      <w:bookmarkStart w:id="6" w:name="m_-2347250520989439181__Hlk489491303"/>
      <w:r w:rsidRPr="003831E1">
        <w:rPr>
          <w:rFonts w:ascii="Times New Roman" w:eastAsia="Times New Roman" w:hAnsi="Times New Roman" w:cs="Times New Roman"/>
          <w:sz w:val="24"/>
          <w:szCs w:val="24"/>
        </w:rPr>
        <w:t xml:space="preserve"> </w:t>
      </w:r>
      <w:r w:rsidRPr="00E15D59">
        <w:rPr>
          <w:rFonts w:ascii="Times New Roman" w:eastAsia="Times New Roman" w:hAnsi="Times New Roman" w:cs="Times New Roman"/>
          <w:sz w:val="24"/>
          <w:szCs w:val="24"/>
        </w:rPr>
        <w:t>Se comparó los resultados con otras investig</w:t>
      </w:r>
      <w:r w:rsidRPr="003831E1">
        <w:rPr>
          <w:rFonts w:ascii="Times New Roman" w:eastAsia="Times New Roman" w:hAnsi="Times New Roman" w:cs="Times New Roman"/>
          <w:sz w:val="24"/>
          <w:szCs w:val="24"/>
        </w:rPr>
        <w:t>aciones realizadas en la C</w:t>
      </w:r>
      <w:r w:rsidRPr="00E15D59">
        <w:rPr>
          <w:rFonts w:ascii="Times New Roman" w:eastAsia="Times New Roman" w:hAnsi="Times New Roman" w:cs="Times New Roman"/>
          <w:sz w:val="24"/>
          <w:szCs w:val="24"/>
        </w:rPr>
        <w:t>iudad de Cuenca</w:t>
      </w:r>
      <w:r w:rsidRPr="003831E1">
        <w:rPr>
          <w:rFonts w:ascii="Times New Roman" w:eastAsia="Times New Roman" w:hAnsi="Times New Roman" w:cs="Times New Roman"/>
          <w:sz w:val="24"/>
          <w:szCs w:val="24"/>
        </w:rPr>
        <w:t>,</w:t>
      </w:r>
      <w:r w:rsidRPr="00E15D59">
        <w:rPr>
          <w:rFonts w:ascii="Times New Roman" w:eastAsia="Times New Roman" w:hAnsi="Times New Roman" w:cs="Times New Roman"/>
          <w:sz w:val="24"/>
          <w:szCs w:val="24"/>
        </w:rPr>
        <w:t xml:space="preserve"> cuya altura es 2.550 ms</w:t>
      </w:r>
      <w:r w:rsidRPr="003831E1">
        <w:rPr>
          <w:rFonts w:ascii="Times New Roman" w:eastAsia="Times New Roman" w:hAnsi="Times New Roman" w:cs="Times New Roman"/>
          <w:sz w:val="24"/>
          <w:szCs w:val="24"/>
        </w:rPr>
        <w:t>nm, también se encontró reportes</w:t>
      </w:r>
      <w:r>
        <w:rPr>
          <w:rFonts w:ascii="Times New Roman" w:eastAsia="Times New Roman" w:hAnsi="Times New Roman" w:cs="Times New Roman"/>
          <w:sz w:val="24"/>
          <w:szCs w:val="24"/>
        </w:rPr>
        <w:t xml:space="preserve"> de</w:t>
      </w:r>
      <w:r w:rsidRPr="003831E1">
        <w:rPr>
          <w:rFonts w:ascii="Times New Roman" w:eastAsia="Times New Roman" w:hAnsi="Times New Roman" w:cs="Times New Roman"/>
          <w:sz w:val="24"/>
          <w:szCs w:val="24"/>
        </w:rPr>
        <w:t xml:space="preserve"> la C</w:t>
      </w:r>
      <w:r w:rsidRPr="00E15D59">
        <w:rPr>
          <w:rFonts w:ascii="Times New Roman" w:eastAsia="Times New Roman" w:hAnsi="Times New Roman" w:cs="Times New Roman"/>
          <w:sz w:val="24"/>
          <w:szCs w:val="24"/>
        </w:rPr>
        <w:t>iudad de Quito con altitud de 2.800 msnm</w:t>
      </w:r>
      <w:bookmarkEnd w:id="6"/>
      <w:r w:rsidRPr="003831E1">
        <w:rPr>
          <w:rFonts w:ascii="Times New Roman" w:eastAsia="Times New Roman" w:hAnsi="Times New Roman" w:cs="Times New Roman"/>
          <w:sz w:val="24"/>
          <w:szCs w:val="24"/>
        </w:rPr>
        <w:t xml:space="preserve">, México con 2.250 </w:t>
      </w:r>
      <w:r w:rsidRPr="00E15D59">
        <w:rPr>
          <w:rFonts w:ascii="Times New Roman" w:eastAsia="Times New Roman" w:hAnsi="Times New Roman" w:cs="Times New Roman"/>
          <w:sz w:val="24"/>
          <w:szCs w:val="24"/>
        </w:rPr>
        <w:t>msnm</w:t>
      </w:r>
      <w:r w:rsidRPr="003831E1">
        <w:rPr>
          <w:rFonts w:ascii="Times New Roman" w:eastAsia="Times New Roman" w:hAnsi="Times New Roman" w:cs="Times New Roman"/>
          <w:sz w:val="24"/>
          <w:szCs w:val="24"/>
        </w:rPr>
        <w:t xml:space="preserve"> y Esmeraldas con una altura mínima de </w:t>
      </w:r>
      <w:r>
        <w:rPr>
          <w:rFonts w:ascii="Times New Roman" w:eastAsia="Times New Roman" w:hAnsi="Times New Roman" w:cs="Times New Roman"/>
          <w:sz w:val="24"/>
          <w:szCs w:val="24"/>
        </w:rPr>
        <w:t xml:space="preserve">18msnm y se observó una variabilidad en los resultados debido a la diferente situación geográfica asumiendo con esto la importancia de la estandarización de valores referencial propios de cada población. </w:t>
      </w:r>
      <w:r w:rsidRPr="003831E1">
        <w:rPr>
          <w:rFonts w:ascii="Times New Roman" w:eastAsia="Times New Roman" w:hAnsi="Times New Roman" w:cs="Times New Roman"/>
          <w:color w:val="222222"/>
          <w:sz w:val="24"/>
          <w:szCs w:val="24"/>
        </w:rPr>
        <w:t xml:space="preserve"> </w:t>
      </w:r>
      <w:r w:rsidRPr="00E15D59">
        <w:rPr>
          <w:rFonts w:ascii="Times New Roman" w:eastAsia="Times New Roman" w:hAnsi="Times New Roman" w:cs="Times New Roman"/>
          <w:color w:val="000000"/>
          <w:sz w:val="24"/>
          <w:szCs w:val="24"/>
        </w:rPr>
        <w:t xml:space="preserve">De los </w:t>
      </w:r>
      <w:r>
        <w:rPr>
          <w:rFonts w:ascii="Times New Roman" w:eastAsia="Times New Roman" w:hAnsi="Times New Roman" w:cs="Times New Roman"/>
          <w:color w:val="000000"/>
          <w:sz w:val="24"/>
          <w:szCs w:val="24"/>
        </w:rPr>
        <w:t>parámetros obtenidos</w:t>
      </w:r>
      <w:r w:rsidRPr="003831E1">
        <w:rPr>
          <w:rFonts w:ascii="Times New Roman" w:eastAsia="Times New Roman" w:hAnsi="Times New Roman" w:cs="Times New Roman"/>
          <w:color w:val="000000"/>
          <w:sz w:val="24"/>
          <w:szCs w:val="24"/>
        </w:rPr>
        <w:t xml:space="preserve"> en la investigación en hombres </w:t>
      </w:r>
      <w:r w:rsidRPr="00E15D59">
        <w:rPr>
          <w:rFonts w:ascii="Times New Roman" w:eastAsia="Times New Roman" w:hAnsi="Times New Roman" w:cs="Times New Roman"/>
          <w:color w:val="000000"/>
          <w:sz w:val="24"/>
          <w:szCs w:val="24"/>
        </w:rPr>
        <w:t>podemos resaltar el incremento en las concentraciones de hemoglobina, hematocrito, volumen corpuscular medio y cantidad de hematíes, a diferencia del género femenino cuyos valores son inferiores.</w:t>
      </w:r>
      <w:r w:rsidRPr="003831E1">
        <w:rPr>
          <w:rFonts w:ascii="Times New Roman" w:eastAsia="Times New Roman" w:hAnsi="Times New Roman" w:cs="Times New Roman"/>
          <w:color w:val="000000"/>
          <w:sz w:val="24"/>
          <w:szCs w:val="24"/>
        </w:rPr>
        <w:t xml:space="preserve"> </w:t>
      </w:r>
      <w:r w:rsidRPr="00E15D59">
        <w:rPr>
          <w:rFonts w:ascii="Times New Roman" w:eastAsia="Times New Roman" w:hAnsi="Times New Roman" w:cs="Times New Roman"/>
          <w:color w:val="000000"/>
          <w:sz w:val="24"/>
          <w:szCs w:val="24"/>
        </w:rPr>
        <w:t xml:space="preserve">Mientras que </w:t>
      </w:r>
      <w:r w:rsidRPr="00E15D59">
        <w:rPr>
          <w:rFonts w:ascii="Times New Roman" w:eastAsia="Times New Roman" w:hAnsi="Times New Roman" w:cs="Times New Roman"/>
          <w:sz w:val="24"/>
          <w:szCs w:val="24"/>
        </w:rPr>
        <w:t>las plaquetas, velocidad de sedimentación globular y los leucocitos presentan valores superiores en el género femenino.</w:t>
      </w:r>
    </w:p>
    <w:p w14:paraId="1B4DF36C" w14:textId="77A08513" w:rsidR="00EC154B" w:rsidRPr="005E0984" w:rsidRDefault="006B342C"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  </w:t>
      </w:r>
    </w:p>
    <w:p w14:paraId="6ED04545" w14:textId="77777777" w:rsidR="00E62D4C" w:rsidRPr="005E0984" w:rsidRDefault="00E62D4C" w:rsidP="005E0984">
      <w:pPr>
        <w:spacing w:line="360" w:lineRule="auto"/>
        <w:jc w:val="both"/>
        <w:rPr>
          <w:rFonts w:ascii="Times New Roman" w:hAnsi="Times New Roman" w:cs="Times New Roman"/>
          <w:color w:val="000000" w:themeColor="text1"/>
          <w:sz w:val="24"/>
          <w:szCs w:val="24"/>
          <w:lang w:val="es-ES"/>
        </w:rPr>
      </w:pPr>
    </w:p>
    <w:bookmarkEnd w:id="2"/>
    <w:p w14:paraId="65F953B4" w14:textId="67271958" w:rsidR="00E62D4C" w:rsidRPr="005E0984" w:rsidRDefault="00E62D4C" w:rsidP="005E0984">
      <w:pPr>
        <w:spacing w:line="360" w:lineRule="auto"/>
        <w:jc w:val="both"/>
        <w:rPr>
          <w:rFonts w:ascii="Times New Roman" w:hAnsi="Times New Roman" w:cs="Times New Roman"/>
          <w:color w:val="FF0000"/>
          <w:sz w:val="24"/>
          <w:szCs w:val="24"/>
          <w:lang w:val="es-ES"/>
        </w:rPr>
      </w:pPr>
      <w:r w:rsidRPr="005E0984">
        <w:rPr>
          <w:rFonts w:ascii="Times New Roman" w:eastAsia="Calibri" w:hAnsi="Times New Roman" w:cs="Times New Roman"/>
          <w:b/>
          <w:bCs/>
          <w:color w:val="000000" w:themeColor="text1"/>
          <w:sz w:val="24"/>
          <w:szCs w:val="24"/>
        </w:rPr>
        <w:t>Palabras clave:</w:t>
      </w:r>
      <w:bookmarkStart w:id="7" w:name="_Hlk489494546"/>
      <w:r w:rsidR="00A25B16">
        <w:rPr>
          <w:rFonts w:ascii="Times New Roman" w:eastAsia="Calibri" w:hAnsi="Times New Roman" w:cs="Times New Roman"/>
          <w:b/>
          <w:bCs/>
          <w:color w:val="000000" w:themeColor="text1"/>
          <w:sz w:val="24"/>
          <w:szCs w:val="24"/>
        </w:rPr>
        <w:t xml:space="preserve"> </w:t>
      </w:r>
      <w:r w:rsidR="00A25B16">
        <w:rPr>
          <w:rFonts w:ascii="Times New Roman" w:hAnsi="Times New Roman" w:cs="Times New Roman"/>
          <w:sz w:val="24"/>
          <w:szCs w:val="24"/>
          <w:lang w:val="es-ES"/>
        </w:rPr>
        <w:t>Biometría</w:t>
      </w:r>
      <w:r w:rsidRPr="005E0984">
        <w:rPr>
          <w:rFonts w:ascii="Times New Roman" w:hAnsi="Times New Roman" w:cs="Times New Roman"/>
          <w:sz w:val="24"/>
          <w:szCs w:val="24"/>
          <w:lang w:val="es-ES"/>
        </w:rPr>
        <w:t xml:space="preserve">, </w:t>
      </w:r>
      <w:r w:rsidR="00114661" w:rsidRPr="005E0984">
        <w:rPr>
          <w:rFonts w:ascii="Times New Roman" w:hAnsi="Times New Roman" w:cs="Times New Roman"/>
          <w:color w:val="000000" w:themeColor="text1"/>
          <w:sz w:val="24"/>
          <w:szCs w:val="24"/>
          <w:lang w:val="es-ES"/>
        </w:rPr>
        <w:t xml:space="preserve">parámetros hematológicos, hematocrito, hemoglobina </w:t>
      </w:r>
    </w:p>
    <w:bookmarkEnd w:id="7"/>
    <w:p w14:paraId="4DF09E9C" w14:textId="44EE9D83" w:rsidR="00221EC6" w:rsidRPr="00A25B16" w:rsidRDefault="00221EC6" w:rsidP="005E0984">
      <w:pPr>
        <w:spacing w:line="360" w:lineRule="auto"/>
        <w:jc w:val="both"/>
        <w:rPr>
          <w:rFonts w:ascii="Times New Roman" w:eastAsia="Calibri" w:hAnsi="Times New Roman" w:cs="Times New Roman"/>
          <w:bCs/>
          <w:color w:val="000000" w:themeColor="text1"/>
          <w:sz w:val="24"/>
          <w:szCs w:val="24"/>
          <w:lang w:val="es-ES"/>
        </w:rPr>
      </w:pPr>
    </w:p>
    <w:p w14:paraId="551DC5A1" w14:textId="31F8FBD4" w:rsidR="00EC154B" w:rsidRDefault="00EC154B" w:rsidP="005E0984">
      <w:pPr>
        <w:spacing w:line="360" w:lineRule="auto"/>
        <w:jc w:val="both"/>
        <w:rPr>
          <w:rFonts w:ascii="Times New Roman" w:eastAsia="Calibri" w:hAnsi="Times New Roman" w:cs="Times New Roman"/>
          <w:bCs/>
          <w:color w:val="000000" w:themeColor="text1"/>
          <w:sz w:val="24"/>
          <w:szCs w:val="24"/>
        </w:rPr>
      </w:pPr>
    </w:p>
    <w:p w14:paraId="37E1B0A2" w14:textId="3FC4FA4D" w:rsidR="00765676" w:rsidRDefault="00765676" w:rsidP="005E0984">
      <w:pPr>
        <w:spacing w:line="360" w:lineRule="auto"/>
        <w:jc w:val="both"/>
        <w:rPr>
          <w:rFonts w:ascii="Times New Roman" w:eastAsia="Calibri" w:hAnsi="Times New Roman" w:cs="Times New Roman"/>
          <w:bCs/>
          <w:color w:val="000000" w:themeColor="text1"/>
          <w:sz w:val="24"/>
          <w:szCs w:val="24"/>
        </w:rPr>
      </w:pPr>
    </w:p>
    <w:p w14:paraId="02C3404E" w14:textId="77777777" w:rsidR="00A259C2" w:rsidRPr="005E0984" w:rsidRDefault="00A259C2" w:rsidP="005E0984">
      <w:pPr>
        <w:spacing w:line="360" w:lineRule="auto"/>
        <w:jc w:val="both"/>
        <w:rPr>
          <w:rFonts w:ascii="Times New Roman" w:eastAsia="Calibri" w:hAnsi="Times New Roman" w:cs="Times New Roman"/>
          <w:bCs/>
          <w:color w:val="000000" w:themeColor="text1"/>
          <w:sz w:val="24"/>
          <w:szCs w:val="24"/>
        </w:rPr>
      </w:pPr>
    </w:p>
    <w:p w14:paraId="28845A4C" w14:textId="0AE4BFA3" w:rsidR="003D223B" w:rsidRPr="005E0984" w:rsidRDefault="003D223B" w:rsidP="005E0984">
      <w:pPr>
        <w:spacing w:line="360" w:lineRule="auto"/>
        <w:jc w:val="both"/>
        <w:rPr>
          <w:rFonts w:ascii="Times New Roman" w:eastAsia="Calibri" w:hAnsi="Times New Roman" w:cs="Times New Roman"/>
          <w:bCs/>
          <w:color w:val="000000" w:themeColor="text1"/>
          <w:sz w:val="24"/>
          <w:szCs w:val="24"/>
        </w:rPr>
      </w:pPr>
    </w:p>
    <w:p w14:paraId="53FA4CAA" w14:textId="35349002" w:rsidR="00C91CD7" w:rsidRPr="005E0984" w:rsidRDefault="00EC1C30" w:rsidP="005E0984">
      <w:pPr>
        <w:spacing w:line="360" w:lineRule="auto"/>
        <w:jc w:val="center"/>
        <w:rPr>
          <w:rFonts w:ascii="Times New Roman" w:hAnsi="Times New Roman" w:cs="Times New Roman"/>
          <w:b/>
          <w:color w:val="000000" w:themeColor="text1"/>
          <w:sz w:val="24"/>
          <w:szCs w:val="24"/>
          <w:lang w:val="en-US"/>
        </w:rPr>
      </w:pPr>
      <w:r w:rsidRPr="005E0984">
        <w:rPr>
          <w:rFonts w:ascii="Times New Roman" w:hAnsi="Times New Roman" w:cs="Times New Roman"/>
          <w:b/>
          <w:color w:val="000000" w:themeColor="text1"/>
          <w:sz w:val="24"/>
          <w:szCs w:val="24"/>
          <w:lang w:val="en-US"/>
        </w:rPr>
        <w:lastRenderedPageBreak/>
        <w:t>ABSTRACT</w:t>
      </w:r>
    </w:p>
    <w:p w14:paraId="04437C21" w14:textId="388789CD" w:rsidR="00EC1C30" w:rsidRPr="005E0984" w:rsidRDefault="00EC1C30" w:rsidP="005E0984">
      <w:pPr>
        <w:spacing w:line="360" w:lineRule="auto"/>
        <w:jc w:val="both"/>
        <w:rPr>
          <w:rFonts w:ascii="Times New Roman" w:hAnsi="Times New Roman" w:cs="Times New Roman"/>
          <w:color w:val="000000" w:themeColor="text1"/>
          <w:sz w:val="24"/>
          <w:szCs w:val="24"/>
          <w:lang w:val="en-US"/>
        </w:rPr>
      </w:pPr>
      <w:r w:rsidRPr="005E0984">
        <w:rPr>
          <w:rFonts w:ascii="Times New Roman" w:hAnsi="Times New Roman" w:cs="Times New Roman"/>
          <w:color w:val="000000" w:themeColor="text1"/>
          <w:sz w:val="24"/>
          <w:szCs w:val="24"/>
          <w:lang w:val="en-US"/>
        </w:rPr>
        <w:t xml:space="preserve">This project deals with biometric reference values ​​and it is vital to have normal reference </w:t>
      </w:r>
      <w:r w:rsidR="008265B6" w:rsidRPr="005E0984">
        <w:rPr>
          <w:rFonts w:ascii="Times New Roman" w:hAnsi="Times New Roman" w:cs="Times New Roman"/>
          <w:color w:val="000000" w:themeColor="text1"/>
          <w:sz w:val="24"/>
          <w:szCs w:val="24"/>
          <w:lang w:val="en-US"/>
        </w:rPr>
        <w:t>data</w:t>
      </w:r>
      <w:r w:rsidRPr="005E0984">
        <w:rPr>
          <w:rFonts w:ascii="Times New Roman" w:hAnsi="Times New Roman" w:cs="Times New Roman"/>
          <w:color w:val="000000" w:themeColor="text1"/>
          <w:sz w:val="24"/>
          <w:szCs w:val="24"/>
          <w:lang w:val="en-US"/>
        </w:rPr>
        <w:t xml:space="preserve"> for all </w:t>
      </w:r>
      <w:proofErr w:type="gramStart"/>
      <w:r w:rsidRPr="005E0984">
        <w:rPr>
          <w:rFonts w:ascii="Times New Roman" w:hAnsi="Times New Roman" w:cs="Times New Roman"/>
          <w:color w:val="000000" w:themeColor="text1"/>
          <w:sz w:val="24"/>
          <w:szCs w:val="24"/>
          <w:lang w:val="en-US"/>
        </w:rPr>
        <w:t>the analyzes</w:t>
      </w:r>
      <w:proofErr w:type="gramEnd"/>
      <w:r w:rsidRPr="005E0984">
        <w:rPr>
          <w:rFonts w:ascii="Times New Roman" w:hAnsi="Times New Roman" w:cs="Times New Roman"/>
          <w:color w:val="000000" w:themeColor="text1"/>
          <w:sz w:val="24"/>
          <w:szCs w:val="24"/>
          <w:lang w:val="en-US"/>
        </w:rPr>
        <w:t xml:space="preserve"> performed in the clinical laboratory. It is important to mention that normal hematological values ​​depend on height, gender and age </w:t>
      </w:r>
      <w:r w:rsidR="00585B2D" w:rsidRPr="005E0984">
        <w:rPr>
          <w:rFonts w:ascii="Times New Roman" w:hAnsi="Times New Roman" w:cs="Times New Roman"/>
          <w:color w:val="000000" w:themeColor="text1"/>
          <w:sz w:val="24"/>
          <w:szCs w:val="24"/>
          <w:lang w:val="en-US"/>
        </w:rPr>
        <w:t>of</w:t>
      </w:r>
      <w:r w:rsidRPr="005E0984">
        <w:rPr>
          <w:rFonts w:ascii="Times New Roman" w:hAnsi="Times New Roman" w:cs="Times New Roman"/>
          <w:color w:val="000000" w:themeColor="text1"/>
          <w:sz w:val="24"/>
          <w:szCs w:val="24"/>
          <w:lang w:val="en-US"/>
        </w:rPr>
        <w:t xml:space="preserve"> the patients analyzed. </w:t>
      </w:r>
    </w:p>
    <w:p w14:paraId="4A8CB157" w14:textId="77777777" w:rsidR="00EC1C30" w:rsidRPr="005E0984" w:rsidRDefault="00EC1C30" w:rsidP="005E0984">
      <w:pPr>
        <w:spacing w:line="360" w:lineRule="auto"/>
        <w:jc w:val="both"/>
        <w:rPr>
          <w:rFonts w:ascii="Times New Roman" w:hAnsi="Times New Roman" w:cs="Times New Roman"/>
          <w:color w:val="000000" w:themeColor="text1"/>
          <w:sz w:val="24"/>
          <w:szCs w:val="24"/>
          <w:lang w:val="en-US"/>
        </w:rPr>
      </w:pPr>
      <w:r w:rsidRPr="005E0984">
        <w:rPr>
          <w:rFonts w:ascii="Times New Roman" w:hAnsi="Times New Roman" w:cs="Times New Roman"/>
          <w:color w:val="000000" w:themeColor="text1"/>
          <w:sz w:val="24"/>
          <w:szCs w:val="24"/>
          <w:lang w:val="en-US"/>
        </w:rPr>
        <w:t>It is a contribution for the investigation of blood parameters as a contribution to the reference values, in which 161 samples of male and female students aged 14 to 18 years were analyzed using an automated and manual method to guarantee the quality of the results obtained</w:t>
      </w:r>
    </w:p>
    <w:p w14:paraId="5456A6F8" w14:textId="77777777" w:rsidR="00EC1C30" w:rsidRPr="005E0984" w:rsidRDefault="00EC1C30" w:rsidP="005E0984">
      <w:pPr>
        <w:spacing w:line="360" w:lineRule="auto"/>
        <w:jc w:val="both"/>
        <w:rPr>
          <w:rFonts w:ascii="Times New Roman" w:hAnsi="Times New Roman" w:cs="Times New Roman"/>
          <w:color w:val="000000" w:themeColor="text1"/>
          <w:sz w:val="24"/>
          <w:szCs w:val="24"/>
          <w:lang w:val="en-US"/>
        </w:rPr>
      </w:pPr>
      <w:r w:rsidRPr="005E0984">
        <w:rPr>
          <w:rFonts w:ascii="Times New Roman" w:hAnsi="Times New Roman" w:cs="Times New Roman"/>
          <w:color w:val="000000" w:themeColor="text1"/>
          <w:sz w:val="24"/>
          <w:szCs w:val="24"/>
          <w:lang w:val="en-US"/>
        </w:rPr>
        <w:t>From the results obtained in the masculine gender, we can emphasize that in the red series there were steadily higher levels of hemoglobin, hematocrit, mean corpuscular volume and number of erythrocytes, unlike the female gender, the values ​​of these indicators are lower.</w:t>
      </w:r>
    </w:p>
    <w:p w14:paraId="3C85682E" w14:textId="3D54939D" w:rsidR="00EC1C30" w:rsidRPr="005E0984" w:rsidRDefault="00EC1C30" w:rsidP="005E0984">
      <w:pPr>
        <w:spacing w:line="360" w:lineRule="auto"/>
        <w:jc w:val="both"/>
        <w:rPr>
          <w:rFonts w:ascii="Times New Roman" w:hAnsi="Times New Roman" w:cs="Times New Roman"/>
          <w:color w:val="000000" w:themeColor="text1"/>
          <w:sz w:val="24"/>
          <w:szCs w:val="24"/>
          <w:lang w:val="en-US"/>
        </w:rPr>
      </w:pPr>
      <w:r w:rsidRPr="005E0984">
        <w:rPr>
          <w:rFonts w:ascii="Times New Roman" w:hAnsi="Times New Roman" w:cs="Times New Roman"/>
          <w:color w:val="000000" w:themeColor="text1"/>
          <w:sz w:val="24"/>
          <w:szCs w:val="24"/>
          <w:lang w:val="en-US"/>
        </w:rPr>
        <w:t xml:space="preserve">While platelets, erythrocyte sedimentation rate and leukocytes signal more in the female sex, </w:t>
      </w:r>
      <w:r w:rsidR="00F614A5">
        <w:rPr>
          <w:rFonts w:ascii="Times New Roman" w:hAnsi="Times New Roman" w:cs="Times New Roman"/>
          <w:color w:val="000000" w:themeColor="text1"/>
          <w:sz w:val="24"/>
          <w:szCs w:val="24"/>
          <w:lang w:val="en-US"/>
        </w:rPr>
        <w:t xml:space="preserve">arguing in relation to gender, </w:t>
      </w:r>
      <w:r w:rsidRPr="005E0984">
        <w:rPr>
          <w:rFonts w:ascii="Times New Roman" w:hAnsi="Times New Roman" w:cs="Times New Roman"/>
          <w:color w:val="000000" w:themeColor="text1"/>
          <w:sz w:val="24"/>
          <w:szCs w:val="24"/>
          <w:lang w:val="en-US"/>
        </w:rPr>
        <w:t>intervals were related to the last study that was carried out in Ecuador on hematological reference values ​​in the Afro Ecuadorian population of Esmeraldas.</w:t>
      </w:r>
    </w:p>
    <w:p w14:paraId="2465FB38" w14:textId="329EB1ED" w:rsidR="009B2494" w:rsidRPr="005E0984" w:rsidRDefault="00EC1C30" w:rsidP="005E0984">
      <w:pPr>
        <w:spacing w:line="360" w:lineRule="auto"/>
        <w:jc w:val="both"/>
        <w:rPr>
          <w:rFonts w:ascii="Times New Roman" w:hAnsi="Times New Roman" w:cs="Times New Roman"/>
          <w:color w:val="000000" w:themeColor="text1"/>
          <w:sz w:val="24"/>
          <w:szCs w:val="24"/>
          <w:lang w:val="en-US"/>
        </w:rPr>
        <w:sectPr w:rsidR="009B2494" w:rsidRPr="005E0984" w:rsidSect="0017497D">
          <w:type w:val="continuous"/>
          <w:pgSz w:w="12240" w:h="15840"/>
          <w:pgMar w:top="1418" w:right="1701" w:bottom="1418" w:left="1701" w:header="720" w:footer="720" w:gutter="0"/>
          <w:cols w:space="720"/>
          <w:docGrid w:linePitch="360"/>
        </w:sectPr>
      </w:pPr>
      <w:r w:rsidRPr="005E0984">
        <w:rPr>
          <w:rFonts w:ascii="Times New Roman" w:hAnsi="Times New Roman" w:cs="Times New Roman"/>
          <w:color w:val="000000" w:themeColor="text1"/>
          <w:sz w:val="24"/>
          <w:szCs w:val="24"/>
          <w:lang w:val="en-US"/>
        </w:rPr>
        <w:t>In all the calculations analyzed, a statistically significant difference was found in the percentage of hematocrit, hemoglobin, mean corpuscular volume and red blood cells, since in Riobamba the average values ​​are high in relation to the population of Esmeraldas this is because it has a direct relationship with the geographical situation because, at higher altitude, more red blood cells and therefore a higher concentr</w:t>
      </w:r>
      <w:r w:rsidR="00F614A5">
        <w:rPr>
          <w:rFonts w:ascii="Times New Roman" w:hAnsi="Times New Roman" w:cs="Times New Roman"/>
          <w:color w:val="000000" w:themeColor="text1"/>
          <w:sz w:val="24"/>
          <w:szCs w:val="24"/>
          <w:lang w:val="en-US"/>
        </w:rPr>
        <w:t>ation of hemoglobin.</w:t>
      </w:r>
    </w:p>
    <w:p w14:paraId="776360E4" w14:textId="77777777" w:rsidR="00645130" w:rsidRPr="005E0984" w:rsidRDefault="00645130" w:rsidP="005E0984">
      <w:pPr>
        <w:spacing w:line="360" w:lineRule="auto"/>
        <w:jc w:val="both"/>
        <w:rPr>
          <w:rFonts w:ascii="Times New Roman" w:hAnsi="Times New Roman" w:cs="Times New Roman"/>
          <w:color w:val="000000" w:themeColor="text1"/>
          <w:sz w:val="24"/>
          <w:szCs w:val="24"/>
          <w:lang w:val="en-US"/>
        </w:rPr>
      </w:pPr>
    </w:p>
    <w:p w14:paraId="3A890AF5" w14:textId="198CC03E" w:rsidR="00C91CD7" w:rsidRPr="005E0984" w:rsidRDefault="00EB5D39" w:rsidP="005E0984">
      <w:pPr>
        <w:pStyle w:val="Ttulo1"/>
        <w:spacing w:line="360" w:lineRule="auto"/>
        <w:jc w:val="center"/>
        <w:rPr>
          <w:rFonts w:ascii="Times New Roman" w:hAnsi="Times New Roman" w:cs="Times New Roman"/>
          <w:b/>
          <w:color w:val="000000" w:themeColor="text1"/>
          <w:sz w:val="24"/>
          <w:szCs w:val="24"/>
        </w:rPr>
      </w:pPr>
      <w:bookmarkStart w:id="8" w:name="_Toc489384816"/>
      <w:bookmarkStart w:id="9" w:name="_Toc490050163"/>
      <w:r w:rsidRPr="005E0984">
        <w:rPr>
          <w:rFonts w:ascii="Times New Roman" w:hAnsi="Times New Roman" w:cs="Times New Roman"/>
          <w:b/>
          <w:color w:val="000000" w:themeColor="text1"/>
          <w:sz w:val="24"/>
          <w:szCs w:val="24"/>
        </w:rPr>
        <w:t>INTRODUCCIÓ</w:t>
      </w:r>
      <w:r w:rsidR="00C91CD7" w:rsidRPr="005E0984">
        <w:rPr>
          <w:rFonts w:ascii="Times New Roman" w:hAnsi="Times New Roman" w:cs="Times New Roman"/>
          <w:b/>
          <w:color w:val="000000" w:themeColor="text1"/>
          <w:sz w:val="24"/>
          <w:szCs w:val="24"/>
        </w:rPr>
        <w:t>N</w:t>
      </w:r>
      <w:bookmarkEnd w:id="8"/>
      <w:bookmarkEnd w:id="9"/>
    </w:p>
    <w:p w14:paraId="47B7C4E4" w14:textId="77777777" w:rsidR="00E62D4C" w:rsidRPr="005E0984" w:rsidRDefault="00E62D4C" w:rsidP="005E0984">
      <w:pPr>
        <w:spacing w:line="360" w:lineRule="auto"/>
        <w:rPr>
          <w:rFonts w:ascii="Times New Roman" w:hAnsi="Times New Roman" w:cs="Times New Roman"/>
          <w:sz w:val="24"/>
          <w:szCs w:val="24"/>
          <w:lang w:eastAsia="es-EC"/>
        </w:rPr>
      </w:pPr>
    </w:p>
    <w:p w14:paraId="644C9EA2" w14:textId="1B75B629" w:rsidR="0084762B" w:rsidRPr="005E0984" w:rsidRDefault="00E62D4C" w:rsidP="005E0984">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5E0984">
        <w:rPr>
          <w:rFonts w:ascii="Times New Roman" w:hAnsi="Times New Roman" w:cs="Times New Roman"/>
          <w:color w:val="000000" w:themeColor="text1"/>
          <w:sz w:val="24"/>
          <w:szCs w:val="24"/>
        </w:rPr>
        <w:t>La OMS estableció que el valor referencial de la Hemoglobina para género femenino es de 12g/d</w:t>
      </w:r>
      <w:r w:rsidR="00372F44" w:rsidRPr="005E0984">
        <w:rPr>
          <w:rFonts w:ascii="Times New Roman" w:hAnsi="Times New Roman" w:cs="Times New Roman"/>
          <w:color w:val="000000" w:themeColor="text1"/>
          <w:sz w:val="24"/>
          <w:szCs w:val="24"/>
        </w:rPr>
        <w:t>l</w:t>
      </w:r>
      <w:r w:rsidRPr="005E0984">
        <w:rPr>
          <w:rFonts w:ascii="Times New Roman" w:hAnsi="Times New Roman" w:cs="Times New Roman"/>
          <w:color w:val="000000" w:themeColor="text1"/>
          <w:sz w:val="24"/>
          <w:szCs w:val="24"/>
        </w:rPr>
        <w:t xml:space="preserve"> y para el género masculino 13g/d</w:t>
      </w:r>
      <w:r w:rsidR="00372F44" w:rsidRPr="005E0984">
        <w:rPr>
          <w:rFonts w:ascii="Times New Roman" w:hAnsi="Times New Roman" w:cs="Times New Roman"/>
          <w:color w:val="000000" w:themeColor="text1"/>
          <w:sz w:val="24"/>
          <w:szCs w:val="24"/>
        </w:rPr>
        <w:t>l</w:t>
      </w:r>
      <w:r w:rsidRPr="005E0984">
        <w:rPr>
          <w:rFonts w:ascii="Times New Roman" w:hAnsi="Times New Roman" w:cs="Times New Roman"/>
          <w:color w:val="000000" w:themeColor="text1"/>
          <w:sz w:val="24"/>
          <w:szCs w:val="24"/>
        </w:rPr>
        <w:t>, pero si la altitud aumenta estos valores cambiaran por cada 1</w:t>
      </w:r>
      <w:r w:rsidR="00372F44"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000 msnm, entonces las personas que están a 2</w:t>
      </w:r>
      <w:r w:rsidR="00372F44"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500</w:t>
      </w:r>
      <w:r w:rsidR="00372F44" w:rsidRPr="005E0984">
        <w:rPr>
          <w:rFonts w:ascii="Times New Roman" w:hAnsi="Times New Roman" w:cs="Times New Roman"/>
          <w:color w:val="000000" w:themeColor="text1"/>
          <w:sz w:val="24"/>
          <w:szCs w:val="24"/>
        </w:rPr>
        <w:t xml:space="preserve"> </w:t>
      </w:r>
      <w:r w:rsidRPr="005E0984">
        <w:rPr>
          <w:rFonts w:ascii="Times New Roman" w:hAnsi="Times New Roman" w:cs="Times New Roman"/>
          <w:color w:val="000000" w:themeColor="text1"/>
          <w:sz w:val="24"/>
          <w:szCs w:val="24"/>
        </w:rPr>
        <w:t>m</w:t>
      </w:r>
      <w:r w:rsidR="0084762B" w:rsidRPr="005E0984">
        <w:rPr>
          <w:rFonts w:ascii="Times New Roman" w:hAnsi="Times New Roman" w:cs="Times New Roman"/>
          <w:color w:val="000000" w:themeColor="text1"/>
          <w:sz w:val="24"/>
          <w:szCs w:val="24"/>
        </w:rPr>
        <w:t>snm van a aumentar el valor en1</w:t>
      </w:r>
      <w:r w:rsidR="00A25B16" w:rsidRPr="005E0984">
        <w:rPr>
          <w:rFonts w:ascii="Times New Roman" w:hAnsi="Times New Roman" w:cs="Times New Roman"/>
          <w:color w:val="000000" w:themeColor="text1"/>
          <w:sz w:val="24"/>
          <w:szCs w:val="24"/>
        </w:rPr>
        <w:t>, 3g</w:t>
      </w:r>
      <w:r w:rsidRPr="005E0984">
        <w:rPr>
          <w:rFonts w:ascii="Times New Roman" w:hAnsi="Times New Roman" w:cs="Times New Roman"/>
          <w:color w:val="000000" w:themeColor="text1"/>
          <w:sz w:val="24"/>
          <w:szCs w:val="24"/>
        </w:rPr>
        <w:t xml:space="preserve"> d</w:t>
      </w:r>
      <w:r w:rsidR="00372F44" w:rsidRPr="005E0984">
        <w:rPr>
          <w:rFonts w:ascii="Times New Roman" w:hAnsi="Times New Roman" w:cs="Times New Roman"/>
          <w:color w:val="000000" w:themeColor="text1"/>
          <w:sz w:val="24"/>
          <w:szCs w:val="24"/>
        </w:rPr>
        <w:t>l</w:t>
      </w:r>
      <w:r w:rsidRPr="005E098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13983238"/>
          <w:citation/>
        </w:sdtPr>
        <w:sdtContent>
          <w:r w:rsidRPr="005E0984">
            <w:rPr>
              <w:rFonts w:ascii="Times New Roman" w:hAnsi="Times New Roman" w:cs="Times New Roman"/>
              <w:color w:val="000000" w:themeColor="text1"/>
              <w:sz w:val="24"/>
              <w:szCs w:val="24"/>
              <w:vertAlign w:val="superscript"/>
            </w:rPr>
            <w:fldChar w:fldCharType="begin"/>
          </w:r>
          <w:r w:rsidRPr="005E0984">
            <w:rPr>
              <w:rFonts w:ascii="Times New Roman" w:hAnsi="Times New Roman" w:cs="Times New Roman"/>
              <w:color w:val="000000" w:themeColor="text1"/>
              <w:sz w:val="24"/>
              <w:szCs w:val="24"/>
              <w:vertAlign w:val="superscript"/>
            </w:rPr>
            <w:instrText xml:space="preserve">CITATION Per07 \l 12298 </w:instrText>
          </w:r>
          <w:r w:rsidRPr="005E0984">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w:t>
          </w:r>
          <w:r w:rsidRPr="005E0984">
            <w:rPr>
              <w:rFonts w:ascii="Times New Roman" w:hAnsi="Times New Roman" w:cs="Times New Roman"/>
              <w:color w:val="000000" w:themeColor="text1"/>
              <w:sz w:val="24"/>
              <w:szCs w:val="24"/>
              <w:vertAlign w:val="superscript"/>
            </w:rPr>
            <w:fldChar w:fldCharType="end"/>
          </w:r>
        </w:sdtContent>
      </w:sdt>
    </w:p>
    <w:p w14:paraId="7D97D3B2" w14:textId="4C0C03D3" w:rsidR="007475B3" w:rsidRPr="005E0984" w:rsidRDefault="003E4A55" w:rsidP="005E0984">
      <w:pPr>
        <w:pStyle w:val="Textocomentario"/>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Una muestra de referencia está formada por un número estadísticamente adecuado de individuos pertenecientes a la población, es decir, se considera como un número variable de individuos pertenecientes a la población de referencia. Como se ha podido evidenciar los valores de referencia de la Biometría Hemática, son de importancia capital para poder realizar un diagnóstico clínico eficaz y acertado, lo cual siempre redundará en beneficio del paciente que consulta. </w:t>
      </w:r>
      <w:sdt>
        <w:sdtPr>
          <w:rPr>
            <w:rFonts w:ascii="Times New Roman" w:hAnsi="Times New Roman" w:cs="Times New Roman"/>
            <w:color w:val="000000" w:themeColor="text1"/>
            <w:sz w:val="24"/>
            <w:szCs w:val="24"/>
            <w:vertAlign w:val="superscript"/>
          </w:rPr>
          <w:id w:val="-1528398947"/>
          <w:citation/>
        </w:sdtPr>
        <w:sdtContent>
          <w:r w:rsidRPr="00765676">
            <w:rPr>
              <w:rFonts w:ascii="Times New Roman" w:hAnsi="Times New Roman" w:cs="Times New Roman"/>
              <w:color w:val="000000" w:themeColor="text1"/>
              <w:sz w:val="24"/>
              <w:szCs w:val="24"/>
              <w:vertAlign w:val="superscript"/>
            </w:rPr>
            <w:fldChar w:fldCharType="begin"/>
          </w:r>
          <w:r w:rsidRPr="00765676">
            <w:rPr>
              <w:rFonts w:ascii="Times New Roman" w:hAnsi="Times New Roman" w:cs="Times New Roman"/>
              <w:color w:val="000000" w:themeColor="text1"/>
              <w:sz w:val="24"/>
              <w:szCs w:val="24"/>
              <w:vertAlign w:val="superscript"/>
            </w:rPr>
            <w:instrText xml:space="preserve">CITATION Rei15 \l 12298 </w:instrText>
          </w:r>
          <w:r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(2)</w:t>
          </w:r>
          <w:r w:rsidRPr="00765676">
            <w:rPr>
              <w:rFonts w:ascii="Times New Roman" w:hAnsi="Times New Roman" w:cs="Times New Roman"/>
              <w:color w:val="000000" w:themeColor="text1"/>
              <w:sz w:val="24"/>
              <w:szCs w:val="24"/>
              <w:vertAlign w:val="superscript"/>
            </w:rPr>
            <w:fldChar w:fldCharType="end"/>
          </w:r>
        </w:sdtContent>
      </w:sdt>
    </w:p>
    <w:p w14:paraId="1CD49DD6" w14:textId="024578B7" w:rsidR="00E62D4C" w:rsidRDefault="00E62D4C" w:rsidP="005E0984">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5E0984">
        <w:rPr>
          <w:rFonts w:ascii="Times New Roman" w:hAnsi="Times New Roman" w:cs="Times New Roman"/>
          <w:color w:val="000000" w:themeColor="text1"/>
          <w:sz w:val="24"/>
          <w:szCs w:val="24"/>
        </w:rPr>
        <w:t>En México se determinaron los intervalos de referencia de la biometría hemática completa. Se analizaron 654.047 resultados d</w:t>
      </w:r>
      <w:r w:rsidR="0084762B" w:rsidRPr="005E0984">
        <w:rPr>
          <w:rFonts w:ascii="Times New Roman" w:hAnsi="Times New Roman" w:cs="Times New Roman"/>
          <w:color w:val="000000" w:themeColor="text1"/>
          <w:sz w:val="24"/>
          <w:szCs w:val="24"/>
        </w:rPr>
        <w:t>e individuos de ambos géneros, e</w:t>
      </w:r>
      <w:r w:rsidRPr="005E0984">
        <w:rPr>
          <w:rFonts w:ascii="Times New Roman" w:hAnsi="Times New Roman" w:cs="Times New Roman"/>
          <w:color w:val="000000" w:themeColor="text1"/>
          <w:sz w:val="24"/>
          <w:szCs w:val="24"/>
        </w:rPr>
        <w:t>n el cual se observó la variabilidad de los int</w:t>
      </w:r>
      <w:r w:rsidR="0084762B" w:rsidRPr="005E0984">
        <w:rPr>
          <w:rFonts w:ascii="Times New Roman" w:hAnsi="Times New Roman" w:cs="Times New Roman"/>
          <w:color w:val="000000" w:themeColor="text1"/>
          <w:sz w:val="24"/>
          <w:szCs w:val="24"/>
        </w:rPr>
        <w:t>ervalos calculados. Se determinó</w:t>
      </w:r>
      <w:r w:rsidRPr="005E0984">
        <w:rPr>
          <w:rFonts w:ascii="Times New Roman" w:hAnsi="Times New Roman" w:cs="Times New Roman"/>
          <w:color w:val="000000" w:themeColor="text1"/>
          <w:sz w:val="24"/>
          <w:szCs w:val="24"/>
        </w:rPr>
        <w:t xml:space="preserve"> que los valores de eritrocitos</w:t>
      </w:r>
      <w:r w:rsidR="00372F44" w:rsidRPr="005E0984">
        <w:rPr>
          <w:rFonts w:ascii="Times New Roman" w:hAnsi="Times New Roman" w:cs="Times New Roman"/>
          <w:color w:val="000000" w:themeColor="text1"/>
          <w:sz w:val="24"/>
          <w:szCs w:val="24"/>
        </w:rPr>
        <w:t xml:space="preserve"> (3,84-5,44 y 4,02-6,10 millones/</w:t>
      </w:r>
      <w:proofErr w:type="spellStart"/>
      <w:r w:rsidR="00372F44" w:rsidRPr="005E0984">
        <w:rPr>
          <w:rFonts w:ascii="Times New Roman" w:hAnsi="Times New Roman" w:cs="Times New Roman"/>
          <w:color w:val="000000" w:themeColor="text1"/>
          <w:sz w:val="24"/>
          <w:szCs w:val="24"/>
        </w:rPr>
        <w:t>μl</w:t>
      </w:r>
      <w:proofErr w:type="spellEnd"/>
      <w:r w:rsidR="00372F44"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 xml:space="preserve"> y leucocitos no abarca tanta dife</w:t>
      </w:r>
      <w:r w:rsidR="008F3590" w:rsidRPr="005E0984">
        <w:rPr>
          <w:rFonts w:ascii="Times New Roman" w:hAnsi="Times New Roman" w:cs="Times New Roman"/>
          <w:color w:val="000000" w:themeColor="text1"/>
          <w:sz w:val="24"/>
          <w:szCs w:val="24"/>
        </w:rPr>
        <w:t>rencia entre los dos géneros</w:t>
      </w:r>
      <w:r w:rsidRPr="005E0984">
        <w:rPr>
          <w:rFonts w:ascii="Times New Roman" w:hAnsi="Times New Roman" w:cs="Times New Roman"/>
          <w:color w:val="000000" w:themeColor="text1"/>
          <w:sz w:val="24"/>
          <w:szCs w:val="24"/>
        </w:rPr>
        <w:t>, los valores de hemoglobina</w:t>
      </w:r>
      <w:r w:rsidR="00372F44" w:rsidRPr="005E0984">
        <w:rPr>
          <w:rFonts w:ascii="Times New Roman" w:hAnsi="Times New Roman" w:cs="Times New Roman"/>
          <w:color w:val="000000" w:themeColor="text1"/>
          <w:sz w:val="24"/>
          <w:szCs w:val="24"/>
        </w:rPr>
        <w:t xml:space="preserve"> (10,06-18,50 y 11,14-16,30 g/dl)</w:t>
      </w:r>
      <w:r w:rsidR="000F7CF1" w:rsidRPr="005E0984">
        <w:rPr>
          <w:rFonts w:ascii="Times New Roman" w:hAnsi="Times New Roman" w:cs="Times New Roman"/>
          <w:color w:val="000000" w:themeColor="text1"/>
          <w:sz w:val="24"/>
          <w:szCs w:val="24"/>
        </w:rPr>
        <w:t xml:space="preserve"> </w:t>
      </w:r>
      <w:r w:rsidRPr="005E0984">
        <w:rPr>
          <w:rFonts w:ascii="Times New Roman" w:hAnsi="Times New Roman" w:cs="Times New Roman"/>
          <w:color w:val="000000" w:themeColor="text1"/>
          <w:sz w:val="24"/>
          <w:szCs w:val="24"/>
        </w:rPr>
        <w:t>en hombres son superiores a</w:t>
      </w:r>
      <w:r w:rsidR="008F3590" w:rsidRPr="005E0984">
        <w:rPr>
          <w:rFonts w:ascii="Times New Roman" w:hAnsi="Times New Roman" w:cs="Times New Roman"/>
          <w:color w:val="000000" w:themeColor="text1"/>
          <w:sz w:val="24"/>
          <w:szCs w:val="24"/>
        </w:rPr>
        <w:t xml:space="preserve">l de las mujeres </w:t>
      </w:r>
      <w:r w:rsidRPr="005E0984">
        <w:rPr>
          <w:rFonts w:ascii="Times New Roman" w:hAnsi="Times New Roman" w:cs="Times New Roman"/>
          <w:color w:val="000000" w:themeColor="text1"/>
          <w:sz w:val="24"/>
          <w:szCs w:val="24"/>
        </w:rPr>
        <w:t>en el hematocrito</w:t>
      </w:r>
      <w:r w:rsidR="00372F44" w:rsidRPr="005E0984">
        <w:rPr>
          <w:rFonts w:ascii="Times New Roman" w:hAnsi="Times New Roman" w:cs="Times New Roman"/>
          <w:color w:val="000000" w:themeColor="text1"/>
          <w:sz w:val="24"/>
          <w:szCs w:val="24"/>
        </w:rPr>
        <w:t xml:space="preserve"> (33,68 y 32,37%), </w:t>
      </w:r>
      <w:r w:rsidRPr="005E0984">
        <w:rPr>
          <w:rFonts w:ascii="Times New Roman" w:hAnsi="Times New Roman" w:cs="Times New Roman"/>
          <w:color w:val="000000" w:themeColor="text1"/>
          <w:sz w:val="24"/>
          <w:szCs w:val="24"/>
        </w:rPr>
        <w:t>los valores para el género femenino se asemejan con el límite in</w:t>
      </w:r>
      <w:r w:rsidR="008F3590" w:rsidRPr="005E0984">
        <w:rPr>
          <w:rFonts w:ascii="Times New Roman" w:hAnsi="Times New Roman" w:cs="Times New Roman"/>
          <w:color w:val="000000" w:themeColor="text1"/>
          <w:sz w:val="24"/>
          <w:szCs w:val="24"/>
        </w:rPr>
        <w:t>ferior del género masculino</w:t>
      </w:r>
      <w:r w:rsidRPr="005E0984">
        <w:rPr>
          <w:rFonts w:ascii="Times New Roman" w:hAnsi="Times New Roman" w:cs="Times New Roman"/>
          <w:color w:val="000000" w:themeColor="text1"/>
          <w:sz w:val="24"/>
          <w:szCs w:val="24"/>
        </w:rPr>
        <w:t xml:space="preserve"> pero además coin</w:t>
      </w:r>
      <w:r w:rsidR="008F3590" w:rsidRPr="005E0984">
        <w:rPr>
          <w:rFonts w:ascii="Times New Roman" w:hAnsi="Times New Roman" w:cs="Times New Roman"/>
          <w:color w:val="000000" w:themeColor="text1"/>
          <w:sz w:val="24"/>
          <w:szCs w:val="24"/>
        </w:rPr>
        <w:t>ciden en su límite superior (49,</w:t>
      </w:r>
      <w:r w:rsidRPr="005E0984">
        <w:rPr>
          <w:rFonts w:ascii="Times New Roman" w:hAnsi="Times New Roman" w:cs="Times New Roman"/>
          <w:color w:val="000000" w:themeColor="text1"/>
          <w:sz w:val="24"/>
          <w:szCs w:val="24"/>
        </w:rPr>
        <w:t xml:space="preserve">4%), el </w:t>
      </w:r>
      <w:r w:rsidR="00372F44" w:rsidRPr="005E0984">
        <w:rPr>
          <w:rFonts w:ascii="Times New Roman" w:hAnsi="Times New Roman" w:cs="Times New Roman"/>
          <w:color w:val="000000" w:themeColor="text1"/>
          <w:sz w:val="24"/>
          <w:szCs w:val="24"/>
        </w:rPr>
        <w:t>Volumen corpuscular medio</w:t>
      </w:r>
      <w:r w:rsidRPr="005E0984">
        <w:rPr>
          <w:rFonts w:ascii="Times New Roman" w:hAnsi="Times New Roman" w:cs="Times New Roman"/>
          <w:color w:val="000000" w:themeColor="text1"/>
          <w:sz w:val="24"/>
          <w:szCs w:val="24"/>
        </w:rPr>
        <w:t xml:space="preserve"> tiene una diferen</w:t>
      </w:r>
      <w:r w:rsidR="008F3590" w:rsidRPr="005E0984">
        <w:rPr>
          <w:rFonts w:ascii="Times New Roman" w:hAnsi="Times New Roman" w:cs="Times New Roman"/>
          <w:color w:val="000000" w:themeColor="text1"/>
          <w:sz w:val="24"/>
          <w:szCs w:val="24"/>
        </w:rPr>
        <w:t>cia de 0,</w:t>
      </w:r>
      <w:r w:rsidRPr="005E0984">
        <w:rPr>
          <w:rFonts w:ascii="Times New Roman" w:hAnsi="Times New Roman" w:cs="Times New Roman"/>
          <w:color w:val="000000" w:themeColor="text1"/>
          <w:sz w:val="24"/>
          <w:szCs w:val="24"/>
        </w:rPr>
        <w:t xml:space="preserve">55 unidades entre ambos géneros, el </w:t>
      </w:r>
      <w:r w:rsidR="00372F44" w:rsidRPr="005E0984">
        <w:rPr>
          <w:rFonts w:ascii="Times New Roman" w:hAnsi="Times New Roman" w:cs="Times New Roman"/>
          <w:color w:val="000000" w:themeColor="text1"/>
          <w:sz w:val="24"/>
          <w:szCs w:val="24"/>
        </w:rPr>
        <w:t>Hemoglobina corpuscular media tiene una diferencia de 0,4 y 0,</w:t>
      </w:r>
      <w:r w:rsidRPr="005E0984">
        <w:rPr>
          <w:rFonts w:ascii="Times New Roman" w:hAnsi="Times New Roman" w:cs="Times New Roman"/>
          <w:color w:val="000000" w:themeColor="text1"/>
          <w:sz w:val="24"/>
          <w:szCs w:val="24"/>
        </w:rPr>
        <w:t>3</w:t>
      </w:r>
      <w:r w:rsidR="00372F44" w:rsidRPr="005E0984">
        <w:rPr>
          <w:rFonts w:ascii="Times New Roman" w:hAnsi="Times New Roman" w:cs="Times New Roman"/>
          <w:color w:val="000000" w:themeColor="text1"/>
          <w:sz w:val="24"/>
          <w:szCs w:val="24"/>
        </w:rPr>
        <w:t xml:space="preserve"> unidades entre ambos géneros, </w:t>
      </w:r>
      <w:r w:rsidR="00A25B16">
        <w:rPr>
          <w:rFonts w:ascii="Times New Roman" w:hAnsi="Times New Roman" w:cs="Times New Roman"/>
          <w:color w:val="000000" w:themeColor="text1"/>
          <w:sz w:val="24"/>
          <w:szCs w:val="24"/>
        </w:rPr>
        <w:t>c</w:t>
      </w:r>
      <w:r w:rsidR="000F7CF1" w:rsidRPr="005E0984">
        <w:rPr>
          <w:rFonts w:ascii="Times New Roman" w:hAnsi="Times New Roman" w:cs="Times New Roman"/>
          <w:color w:val="000000" w:themeColor="text1"/>
          <w:sz w:val="24"/>
          <w:szCs w:val="24"/>
        </w:rPr>
        <w:t>oncentración d</w:t>
      </w:r>
      <w:r w:rsidR="00372F44" w:rsidRPr="005E0984">
        <w:rPr>
          <w:rFonts w:ascii="Times New Roman" w:hAnsi="Times New Roman" w:cs="Times New Roman"/>
          <w:color w:val="000000" w:themeColor="text1"/>
          <w:sz w:val="24"/>
          <w:szCs w:val="24"/>
        </w:rPr>
        <w:t>e hemoglobina corpuscular media</w:t>
      </w:r>
      <w:r w:rsidR="008F3590" w:rsidRPr="005E0984">
        <w:rPr>
          <w:rFonts w:ascii="Times New Roman" w:hAnsi="Times New Roman" w:cs="Times New Roman"/>
          <w:color w:val="000000" w:themeColor="text1"/>
          <w:sz w:val="24"/>
          <w:szCs w:val="24"/>
        </w:rPr>
        <w:t xml:space="preserve"> tiene una diferencia de 0,6 y 0,</w:t>
      </w:r>
      <w:r w:rsidRPr="005E0984">
        <w:rPr>
          <w:rFonts w:ascii="Times New Roman" w:hAnsi="Times New Roman" w:cs="Times New Roman"/>
          <w:color w:val="000000" w:themeColor="text1"/>
          <w:sz w:val="24"/>
          <w:szCs w:val="24"/>
        </w:rPr>
        <w:t xml:space="preserve">4 unidades entre ambos géneros. </w:t>
      </w:r>
      <w:sdt>
        <w:sdtPr>
          <w:rPr>
            <w:rFonts w:ascii="Times New Roman" w:hAnsi="Times New Roman" w:cs="Times New Roman"/>
            <w:color w:val="000000" w:themeColor="text1"/>
            <w:sz w:val="24"/>
            <w:szCs w:val="24"/>
            <w:vertAlign w:val="superscript"/>
          </w:rPr>
          <w:id w:val="1716469024"/>
          <w:citation/>
        </w:sdtPr>
        <w:sdtContent>
          <w:r w:rsidRPr="00765676">
            <w:rPr>
              <w:rFonts w:ascii="Times New Roman" w:hAnsi="Times New Roman" w:cs="Times New Roman"/>
              <w:color w:val="000000" w:themeColor="text1"/>
              <w:sz w:val="24"/>
              <w:szCs w:val="24"/>
              <w:vertAlign w:val="superscript"/>
            </w:rPr>
            <w:fldChar w:fldCharType="begin"/>
          </w:r>
          <w:r w:rsidRPr="00765676">
            <w:rPr>
              <w:rFonts w:ascii="Times New Roman" w:hAnsi="Times New Roman" w:cs="Times New Roman"/>
              <w:color w:val="000000" w:themeColor="text1"/>
              <w:sz w:val="24"/>
              <w:szCs w:val="24"/>
              <w:vertAlign w:val="superscript"/>
            </w:rPr>
            <w:instrText xml:space="preserve">CITATION Dia12 \p 4 \l 12298 </w:instrText>
          </w:r>
          <w:r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(3)</w:t>
          </w:r>
          <w:r w:rsidRPr="00765676">
            <w:rPr>
              <w:rFonts w:ascii="Times New Roman" w:hAnsi="Times New Roman" w:cs="Times New Roman"/>
              <w:color w:val="000000" w:themeColor="text1"/>
              <w:sz w:val="24"/>
              <w:szCs w:val="24"/>
              <w:vertAlign w:val="superscript"/>
            </w:rPr>
            <w:fldChar w:fldCharType="end"/>
          </w:r>
        </w:sdtContent>
      </w:sdt>
    </w:p>
    <w:p w14:paraId="33080085" w14:textId="77777777" w:rsidR="00765676" w:rsidRPr="005E0984" w:rsidRDefault="00765676" w:rsidP="005E0984">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C402939" w14:textId="67134C03" w:rsidR="00E62D4C" w:rsidRPr="005E0984" w:rsidRDefault="00E62D4C"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En el año 2008 Sáenz y sus colaboradores realizaron un estudio para determinar los valores de referencia hematológicos en la Región Andina de Quito con una altitud de 2.800 msnm para lo cual se seleccionó una población de 265 biometrías hemáticas</w:t>
      </w:r>
      <w:r w:rsidR="007475B3" w:rsidRPr="005E0984">
        <w:rPr>
          <w:rFonts w:ascii="Times New Roman" w:hAnsi="Times New Roman" w:cs="Times New Roman"/>
          <w:color w:val="000000" w:themeColor="text1"/>
          <w:sz w:val="24"/>
          <w:szCs w:val="24"/>
        </w:rPr>
        <w:t xml:space="preserve"> de edades comprendidas entre 18 a 45 años</w:t>
      </w:r>
      <w:r w:rsidRPr="005E0984">
        <w:rPr>
          <w:rFonts w:ascii="Times New Roman" w:hAnsi="Times New Roman" w:cs="Times New Roman"/>
          <w:color w:val="000000" w:themeColor="text1"/>
          <w:sz w:val="24"/>
          <w:szCs w:val="24"/>
        </w:rPr>
        <w:t xml:space="preserve"> y se observó que existe un  incremento en valores de hematocr</w:t>
      </w:r>
      <w:r w:rsidR="00A25B16">
        <w:rPr>
          <w:rFonts w:ascii="Times New Roman" w:hAnsi="Times New Roman" w:cs="Times New Roman"/>
          <w:color w:val="000000" w:themeColor="text1"/>
          <w:sz w:val="24"/>
          <w:szCs w:val="24"/>
        </w:rPr>
        <w:t>ito y hemoglobina debido que en</w:t>
      </w:r>
      <w:r w:rsidRPr="005E0984">
        <w:rPr>
          <w:rFonts w:ascii="Times New Roman" w:hAnsi="Times New Roman" w:cs="Times New Roman"/>
          <w:color w:val="000000" w:themeColor="text1"/>
          <w:sz w:val="24"/>
          <w:szCs w:val="24"/>
        </w:rPr>
        <w:t xml:space="preserve"> u</w:t>
      </w:r>
      <w:r w:rsidR="007475B3" w:rsidRPr="005E0984">
        <w:rPr>
          <w:rFonts w:ascii="Times New Roman" w:hAnsi="Times New Roman" w:cs="Times New Roman"/>
          <w:color w:val="000000" w:themeColor="text1"/>
          <w:sz w:val="24"/>
          <w:szCs w:val="24"/>
        </w:rPr>
        <w:t>n ambiente de gran altura ésta</w:t>
      </w:r>
      <w:r w:rsidRPr="005E0984">
        <w:rPr>
          <w:rFonts w:ascii="Times New Roman" w:hAnsi="Times New Roman" w:cs="Times New Roman"/>
          <w:color w:val="000000" w:themeColor="text1"/>
          <w:sz w:val="24"/>
          <w:szCs w:val="24"/>
        </w:rPr>
        <w:t xml:space="preserve"> posee </w:t>
      </w:r>
      <w:r w:rsidRPr="005E0984">
        <w:rPr>
          <w:rFonts w:ascii="Times New Roman" w:hAnsi="Times New Roman" w:cs="Times New Roman"/>
          <w:color w:val="000000" w:themeColor="text1"/>
          <w:sz w:val="24"/>
          <w:szCs w:val="24"/>
        </w:rPr>
        <w:lastRenderedPageBreak/>
        <w:t>características pro</w:t>
      </w:r>
      <w:r w:rsidR="007475B3" w:rsidRPr="005E0984">
        <w:rPr>
          <w:rFonts w:ascii="Times New Roman" w:hAnsi="Times New Roman" w:cs="Times New Roman"/>
          <w:color w:val="000000" w:themeColor="text1"/>
          <w:sz w:val="24"/>
          <w:szCs w:val="24"/>
        </w:rPr>
        <w:t xml:space="preserve">pias como menor presión barométrica </w:t>
      </w:r>
      <w:r w:rsidRPr="005E0984">
        <w:rPr>
          <w:rFonts w:ascii="Times New Roman" w:hAnsi="Times New Roman" w:cs="Times New Roman"/>
          <w:color w:val="000000" w:themeColor="text1"/>
          <w:sz w:val="24"/>
          <w:szCs w:val="24"/>
        </w:rPr>
        <w:t xml:space="preserve">de oxígeno, que producen variaciones fisiológicas en la producción eritrocitaria en la sangre. Es conocido que en la altura existe mayor cantidad de hemoglobina </w:t>
      </w:r>
      <w:r w:rsidR="00A25B16">
        <w:rPr>
          <w:rFonts w:ascii="Times New Roman" w:hAnsi="Times New Roman" w:cs="Times New Roman"/>
          <w:color w:val="000000" w:themeColor="text1"/>
          <w:sz w:val="24"/>
          <w:szCs w:val="24"/>
        </w:rPr>
        <w:t xml:space="preserve">aumentando </w:t>
      </w:r>
      <w:r w:rsidRPr="005E0984">
        <w:rPr>
          <w:rFonts w:ascii="Times New Roman" w:hAnsi="Times New Roman" w:cs="Times New Roman"/>
          <w:color w:val="000000" w:themeColor="text1"/>
          <w:sz w:val="24"/>
          <w:szCs w:val="24"/>
        </w:rPr>
        <w:t>la capacidad de transporte de oxígeno por la sangre.</w:t>
      </w:r>
      <w:sdt>
        <w:sdtPr>
          <w:rPr>
            <w:rFonts w:ascii="Times New Roman" w:hAnsi="Times New Roman" w:cs="Times New Roman"/>
            <w:color w:val="000000" w:themeColor="text1"/>
            <w:sz w:val="24"/>
            <w:szCs w:val="24"/>
            <w:vertAlign w:val="superscript"/>
          </w:rPr>
          <w:id w:val="-8604688"/>
          <w:citation/>
        </w:sdtPr>
        <w:sdtContent>
          <w:r w:rsidRPr="00765676">
            <w:rPr>
              <w:rFonts w:ascii="Times New Roman" w:hAnsi="Times New Roman" w:cs="Times New Roman"/>
              <w:color w:val="000000" w:themeColor="text1"/>
              <w:sz w:val="24"/>
              <w:szCs w:val="24"/>
              <w:vertAlign w:val="superscript"/>
            </w:rPr>
            <w:fldChar w:fldCharType="begin"/>
          </w:r>
          <w:r w:rsidRPr="00765676">
            <w:rPr>
              <w:rFonts w:ascii="Times New Roman" w:hAnsi="Times New Roman" w:cs="Times New Roman"/>
              <w:color w:val="000000" w:themeColor="text1"/>
              <w:sz w:val="24"/>
              <w:szCs w:val="24"/>
              <w:vertAlign w:val="superscript"/>
            </w:rPr>
            <w:instrText xml:space="preserve">CITATION Tai15 \p 5 \l 12298 </w:instrText>
          </w:r>
          <w:r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(4)</w:t>
          </w:r>
          <w:r w:rsidRPr="00765676">
            <w:rPr>
              <w:rFonts w:ascii="Times New Roman" w:hAnsi="Times New Roman" w:cs="Times New Roman"/>
              <w:color w:val="000000" w:themeColor="text1"/>
              <w:sz w:val="24"/>
              <w:szCs w:val="24"/>
              <w:vertAlign w:val="superscript"/>
            </w:rPr>
            <w:fldChar w:fldCharType="end"/>
          </w:r>
        </w:sdtContent>
      </w:sdt>
    </w:p>
    <w:p w14:paraId="7BB981CA" w14:textId="61A9E2AC" w:rsidR="007475B3" w:rsidRPr="005E0984" w:rsidRDefault="00E62D4C" w:rsidP="005E0984">
      <w:pPr>
        <w:autoSpaceDE w:val="0"/>
        <w:autoSpaceDN w:val="0"/>
        <w:adjustRightInd w:val="0"/>
        <w:spacing w:after="0"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En otro estudio realizado en la ciudad de Esmeraldas – Ecuador </w:t>
      </w:r>
      <w:r w:rsidRPr="005E0984">
        <w:rPr>
          <w:rStyle w:val="Hipervnculo"/>
          <w:rFonts w:ascii="Times New Roman" w:hAnsi="Times New Roman" w:cs="Times New Roman"/>
          <w:color w:val="000000" w:themeColor="text1"/>
          <w:sz w:val="24"/>
          <w:szCs w:val="24"/>
          <w:u w:val="none"/>
        </w:rPr>
        <w:t>con altitud 184 msnm</w:t>
      </w:r>
      <w:r w:rsidRPr="005E0984">
        <w:rPr>
          <w:rFonts w:ascii="Times New Roman" w:hAnsi="Times New Roman" w:cs="Times New Roman"/>
          <w:color w:val="000000" w:themeColor="text1"/>
          <w:sz w:val="24"/>
          <w:szCs w:val="24"/>
        </w:rPr>
        <w:t xml:space="preserve"> determinaron valores de referencia hematológicos cuya muestra fue de 294 sujetos afro ecuatorianos de ambos géneros con edades de 18 y 45 años, residentes de la ciudad de Esmeraldas </w:t>
      </w:r>
      <w:r w:rsidR="007475B3" w:rsidRPr="005E0984">
        <w:rPr>
          <w:rFonts w:ascii="Times New Roman" w:hAnsi="Times New Roman" w:cs="Times New Roman"/>
          <w:color w:val="000000" w:themeColor="text1"/>
          <w:sz w:val="24"/>
          <w:szCs w:val="24"/>
        </w:rPr>
        <w:t xml:space="preserve">y se encontraron </w:t>
      </w:r>
      <w:r w:rsidRPr="005E0984">
        <w:rPr>
          <w:rFonts w:ascii="Times New Roman" w:hAnsi="Times New Roman" w:cs="Times New Roman"/>
          <w:color w:val="000000" w:themeColor="text1"/>
          <w:sz w:val="24"/>
          <w:szCs w:val="24"/>
        </w:rPr>
        <w:t xml:space="preserve">valores </w:t>
      </w:r>
      <w:r w:rsidR="007475B3" w:rsidRPr="005E0984">
        <w:rPr>
          <w:rFonts w:ascii="Times New Roman" w:hAnsi="Times New Roman" w:cs="Times New Roman"/>
          <w:color w:val="000000" w:themeColor="text1"/>
          <w:sz w:val="24"/>
          <w:szCs w:val="24"/>
        </w:rPr>
        <w:t xml:space="preserve">superiores en el conteo de leucocitos, </w:t>
      </w:r>
      <w:r w:rsidRPr="005E0984">
        <w:rPr>
          <w:rFonts w:ascii="Times New Roman" w:hAnsi="Times New Roman" w:cs="Times New Roman"/>
          <w:color w:val="000000" w:themeColor="text1"/>
          <w:sz w:val="24"/>
          <w:szCs w:val="24"/>
        </w:rPr>
        <w:t xml:space="preserve">hemoglobina y hematocrito </w:t>
      </w:r>
      <w:r w:rsidR="007475B3" w:rsidRPr="005E0984">
        <w:rPr>
          <w:rFonts w:ascii="Times New Roman" w:hAnsi="Times New Roman" w:cs="Times New Roman"/>
          <w:color w:val="000000" w:themeColor="text1"/>
          <w:sz w:val="24"/>
          <w:szCs w:val="24"/>
        </w:rPr>
        <w:t>comparado con otras</w:t>
      </w:r>
      <w:r w:rsidRPr="005E0984">
        <w:rPr>
          <w:rFonts w:ascii="Times New Roman" w:hAnsi="Times New Roman" w:cs="Times New Roman"/>
          <w:color w:val="000000" w:themeColor="text1"/>
          <w:sz w:val="24"/>
          <w:szCs w:val="24"/>
        </w:rPr>
        <w:t xml:space="preserve"> poblaciones blanco-mestizas y otras poblaciones de afro-descendientes, la distribución absoluta y relativa de eosinófilos fue significativamente superior a la reportada para poblaciones blanca-mestiza.</w:t>
      </w:r>
      <w:r w:rsidR="00F34CDA" w:rsidRPr="005E0984">
        <w:rPr>
          <w:rFonts w:ascii="Times New Roman" w:hAnsi="Times New Roman" w:cs="Times New Roman"/>
          <w:color w:val="000000" w:themeColor="text1"/>
          <w:sz w:val="24"/>
          <w:szCs w:val="24"/>
        </w:rPr>
        <w:t xml:space="preserve"> </w:t>
      </w:r>
      <w:r w:rsidRPr="005E0984">
        <w:rPr>
          <w:rFonts w:ascii="Times New Roman" w:hAnsi="Times New Roman" w:cs="Times New Roman"/>
          <w:color w:val="000000" w:themeColor="text1"/>
          <w:sz w:val="24"/>
          <w:szCs w:val="24"/>
        </w:rPr>
        <w:t xml:space="preserve">En Ecuador se siguen empleando en la población afro ecuatoriana iguales valores de referencia que los usados en la población blanco-mestiza, lo que podría derivar en errores diagnósticos potenciales. </w:t>
      </w:r>
      <w:sdt>
        <w:sdtPr>
          <w:rPr>
            <w:rFonts w:ascii="Times New Roman" w:hAnsi="Times New Roman" w:cs="Times New Roman"/>
            <w:color w:val="000000" w:themeColor="text1"/>
            <w:sz w:val="24"/>
            <w:szCs w:val="24"/>
            <w:vertAlign w:val="superscript"/>
          </w:rPr>
          <w:id w:val="-199168865"/>
          <w:citation/>
        </w:sdtPr>
        <w:sdtContent>
          <w:r w:rsidRPr="00765676">
            <w:rPr>
              <w:rFonts w:ascii="Times New Roman" w:hAnsi="Times New Roman" w:cs="Times New Roman"/>
              <w:color w:val="000000" w:themeColor="text1"/>
              <w:sz w:val="24"/>
              <w:szCs w:val="24"/>
              <w:vertAlign w:val="superscript"/>
            </w:rPr>
            <w:fldChar w:fldCharType="begin"/>
          </w:r>
          <w:r w:rsidRPr="00765676">
            <w:rPr>
              <w:rFonts w:ascii="Times New Roman" w:hAnsi="Times New Roman" w:cs="Times New Roman"/>
              <w:color w:val="000000" w:themeColor="text1"/>
              <w:sz w:val="24"/>
              <w:szCs w:val="24"/>
              <w:vertAlign w:val="superscript"/>
            </w:rPr>
            <w:instrText xml:space="preserve">CITATION Sae \p 20 \l 12298 </w:instrText>
          </w:r>
          <w:r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(5)</w:t>
          </w:r>
          <w:r w:rsidRPr="00765676">
            <w:rPr>
              <w:rFonts w:ascii="Times New Roman" w:hAnsi="Times New Roman" w:cs="Times New Roman"/>
              <w:color w:val="000000" w:themeColor="text1"/>
              <w:sz w:val="24"/>
              <w:szCs w:val="24"/>
              <w:vertAlign w:val="superscript"/>
            </w:rPr>
            <w:fldChar w:fldCharType="end"/>
          </w:r>
        </w:sdtContent>
      </w:sdt>
      <w:r w:rsidRPr="005E0984">
        <w:rPr>
          <w:rFonts w:ascii="Times New Roman" w:hAnsi="Times New Roman" w:cs="Times New Roman"/>
          <w:color w:val="000000" w:themeColor="text1"/>
          <w:sz w:val="24"/>
          <w:szCs w:val="24"/>
        </w:rPr>
        <w:t xml:space="preserve"> </w:t>
      </w:r>
    </w:p>
    <w:p w14:paraId="0836F64F" w14:textId="77777777" w:rsidR="007475B3" w:rsidRPr="005E0984" w:rsidRDefault="007475B3" w:rsidP="005E0984">
      <w:pPr>
        <w:autoSpaceDE w:val="0"/>
        <w:autoSpaceDN w:val="0"/>
        <w:adjustRightInd w:val="0"/>
        <w:spacing w:after="0" w:line="360" w:lineRule="auto"/>
        <w:jc w:val="both"/>
        <w:rPr>
          <w:rStyle w:val="Hipervnculo"/>
          <w:rFonts w:ascii="Times New Roman" w:hAnsi="Times New Roman" w:cs="Times New Roman"/>
          <w:color w:val="000000" w:themeColor="text1"/>
          <w:sz w:val="24"/>
          <w:szCs w:val="24"/>
          <w:u w:val="none"/>
        </w:rPr>
      </w:pPr>
    </w:p>
    <w:p w14:paraId="45CDEF72" w14:textId="0473D032" w:rsidR="007475B3" w:rsidRPr="005E0984" w:rsidRDefault="00B00A4C" w:rsidP="005E0984">
      <w:pPr>
        <w:pStyle w:val="Textocomentario"/>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El presente proyecto de investigación </w:t>
      </w:r>
      <w:r w:rsidR="007475B3" w:rsidRPr="005E0984">
        <w:rPr>
          <w:rFonts w:ascii="Times New Roman" w:hAnsi="Times New Roman" w:cs="Times New Roman"/>
          <w:color w:val="000000" w:themeColor="text1"/>
          <w:sz w:val="24"/>
          <w:szCs w:val="24"/>
        </w:rPr>
        <w:t>determino</w:t>
      </w:r>
      <w:r w:rsidR="00EB5D39" w:rsidRPr="005E0984">
        <w:rPr>
          <w:rFonts w:ascii="Times New Roman" w:hAnsi="Times New Roman" w:cs="Times New Roman"/>
          <w:color w:val="000000" w:themeColor="text1"/>
          <w:sz w:val="24"/>
          <w:szCs w:val="24"/>
        </w:rPr>
        <w:t xml:space="preserve"> indicadores hematológicos</w:t>
      </w:r>
      <w:r w:rsidR="007475B3" w:rsidRPr="005E0984">
        <w:rPr>
          <w:rFonts w:ascii="Times New Roman" w:hAnsi="Times New Roman" w:cs="Times New Roman"/>
          <w:color w:val="000000" w:themeColor="text1"/>
          <w:sz w:val="24"/>
          <w:szCs w:val="24"/>
        </w:rPr>
        <w:t xml:space="preserve"> como aporte a valores de referencia </w:t>
      </w:r>
      <w:r w:rsidR="00EB5D39" w:rsidRPr="005E0984">
        <w:rPr>
          <w:rFonts w:ascii="Times New Roman" w:hAnsi="Times New Roman" w:cs="Times New Roman"/>
          <w:color w:val="000000" w:themeColor="text1"/>
          <w:sz w:val="24"/>
          <w:szCs w:val="24"/>
        </w:rPr>
        <w:t>de uso común en la población de la ciudad de</w:t>
      </w:r>
      <w:r w:rsidR="002F274C" w:rsidRPr="005E0984">
        <w:rPr>
          <w:rFonts w:ascii="Times New Roman" w:hAnsi="Times New Roman" w:cs="Times New Roman"/>
          <w:color w:val="000000" w:themeColor="text1"/>
          <w:sz w:val="24"/>
          <w:szCs w:val="24"/>
        </w:rPr>
        <w:t xml:space="preserve"> Riobamba s</w:t>
      </w:r>
      <w:r w:rsidRPr="005E0984">
        <w:rPr>
          <w:rFonts w:ascii="Times New Roman" w:hAnsi="Times New Roman" w:cs="Times New Roman"/>
          <w:color w:val="000000" w:themeColor="text1"/>
          <w:sz w:val="24"/>
          <w:szCs w:val="24"/>
        </w:rPr>
        <w:t>ituada a 2.750</w:t>
      </w:r>
      <w:r w:rsidR="007475B3" w:rsidRPr="005E0984">
        <w:rPr>
          <w:rFonts w:ascii="Times New Roman" w:hAnsi="Times New Roman" w:cs="Times New Roman"/>
          <w:color w:val="000000" w:themeColor="text1"/>
          <w:sz w:val="24"/>
          <w:szCs w:val="24"/>
        </w:rPr>
        <w:t xml:space="preserve"> msnm</w:t>
      </w:r>
      <w:r w:rsidR="00EB5D39" w:rsidRPr="005E0984">
        <w:rPr>
          <w:rFonts w:ascii="Times New Roman" w:hAnsi="Times New Roman" w:cs="Times New Roman"/>
          <w:color w:val="000000" w:themeColor="text1"/>
          <w:sz w:val="24"/>
          <w:szCs w:val="24"/>
        </w:rPr>
        <w:t xml:space="preserve">, empleando un contador hematológico automatizado de </w:t>
      </w:r>
      <w:r w:rsidR="00C94AF9" w:rsidRPr="005E0984">
        <w:rPr>
          <w:rFonts w:ascii="Times New Roman" w:hAnsi="Times New Roman" w:cs="Times New Roman"/>
          <w:color w:val="000000" w:themeColor="text1"/>
          <w:sz w:val="24"/>
          <w:szCs w:val="24"/>
        </w:rPr>
        <w:t>alto desempeño</w:t>
      </w:r>
      <w:r w:rsidR="00EB5D39" w:rsidRPr="005E0984">
        <w:rPr>
          <w:rFonts w:ascii="Times New Roman" w:hAnsi="Times New Roman" w:cs="Times New Roman"/>
          <w:color w:val="000000" w:themeColor="text1"/>
          <w:sz w:val="24"/>
          <w:szCs w:val="24"/>
        </w:rPr>
        <w:t xml:space="preserve"> Elite 3 dentro de condiciones óptimas de control de calidad analítico y su respectiva verificación manual.</w:t>
      </w:r>
      <w:sdt>
        <w:sdtPr>
          <w:rPr>
            <w:rFonts w:ascii="Times New Roman" w:hAnsi="Times New Roman" w:cs="Times New Roman"/>
            <w:color w:val="000000" w:themeColor="text1"/>
            <w:sz w:val="24"/>
            <w:szCs w:val="24"/>
          </w:rPr>
          <w:id w:val="1201292431"/>
          <w:citation/>
        </w:sdtPr>
        <w:sdtContent>
          <w:r w:rsidR="009B3779" w:rsidRPr="005E0984">
            <w:rPr>
              <w:rFonts w:ascii="Times New Roman" w:hAnsi="Times New Roman" w:cs="Times New Roman"/>
              <w:color w:val="000000" w:themeColor="text1"/>
              <w:sz w:val="24"/>
              <w:szCs w:val="24"/>
            </w:rPr>
            <w:fldChar w:fldCharType="begin"/>
          </w:r>
          <w:r w:rsidR="00EA082B" w:rsidRPr="005E0984">
            <w:rPr>
              <w:rFonts w:ascii="Times New Roman" w:hAnsi="Times New Roman" w:cs="Times New Roman"/>
              <w:color w:val="000000" w:themeColor="text1"/>
              <w:sz w:val="24"/>
              <w:szCs w:val="24"/>
            </w:rPr>
            <w:instrText xml:space="preserve">CITATION Ana15 \l 12298 </w:instrText>
          </w:r>
          <w:r w:rsidR="009B3779" w:rsidRPr="005E0984">
            <w:rPr>
              <w:rFonts w:ascii="Times New Roman" w:hAnsi="Times New Roman" w:cs="Times New Roman"/>
              <w:color w:val="000000" w:themeColor="text1"/>
              <w:sz w:val="24"/>
              <w:szCs w:val="24"/>
            </w:rPr>
            <w:fldChar w:fldCharType="separate"/>
          </w:r>
          <w:r w:rsidR="00A10B1F">
            <w:rPr>
              <w:rFonts w:ascii="Times New Roman" w:hAnsi="Times New Roman" w:cs="Times New Roman"/>
              <w:noProof/>
              <w:color w:val="000000" w:themeColor="text1"/>
              <w:sz w:val="24"/>
              <w:szCs w:val="24"/>
            </w:rPr>
            <w:t xml:space="preserve"> </w:t>
          </w:r>
          <w:r w:rsidR="00A10B1F" w:rsidRPr="00A10B1F">
            <w:rPr>
              <w:rFonts w:ascii="Times New Roman" w:hAnsi="Times New Roman" w:cs="Times New Roman"/>
              <w:noProof/>
              <w:color w:val="000000" w:themeColor="text1"/>
              <w:sz w:val="24"/>
              <w:szCs w:val="24"/>
            </w:rPr>
            <w:t>(6)</w:t>
          </w:r>
          <w:r w:rsidR="009B3779" w:rsidRPr="005E0984">
            <w:rPr>
              <w:rFonts w:ascii="Times New Roman" w:hAnsi="Times New Roman" w:cs="Times New Roman"/>
              <w:color w:val="000000" w:themeColor="text1"/>
              <w:sz w:val="24"/>
              <w:szCs w:val="24"/>
            </w:rPr>
            <w:fldChar w:fldCharType="end"/>
          </w:r>
        </w:sdtContent>
      </w:sdt>
      <w:r w:rsidR="007475B3" w:rsidRPr="005E0984">
        <w:rPr>
          <w:rFonts w:ascii="Times New Roman" w:hAnsi="Times New Roman" w:cs="Times New Roman"/>
          <w:color w:val="000000" w:themeColor="text1"/>
          <w:sz w:val="24"/>
          <w:szCs w:val="24"/>
        </w:rPr>
        <w:t xml:space="preserve"> </w:t>
      </w:r>
    </w:p>
    <w:p w14:paraId="4F7FCCB4" w14:textId="34407A5C" w:rsidR="00564FC3" w:rsidRPr="005E0984" w:rsidRDefault="00564FC3" w:rsidP="005E0984">
      <w:pPr>
        <w:pStyle w:val="Textocomentario"/>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El propósito de esta investigación es poder aportar datos propios para la elaboración de los valores de referencia de la biometría hemática adaptados a nuestra población, la misma q</w:t>
      </w:r>
      <w:r w:rsidR="003E4A55" w:rsidRPr="005E0984">
        <w:rPr>
          <w:rFonts w:ascii="Times New Roman" w:hAnsi="Times New Roman" w:cs="Times New Roman"/>
          <w:color w:val="000000" w:themeColor="text1"/>
          <w:sz w:val="24"/>
          <w:szCs w:val="24"/>
        </w:rPr>
        <w:t>ue se realiza en estudiantes de 14 a 18 años de esta localidad</w:t>
      </w:r>
      <w:r w:rsidRPr="005E0984">
        <w:rPr>
          <w:rFonts w:ascii="Times New Roman" w:hAnsi="Times New Roman" w:cs="Times New Roman"/>
          <w:color w:val="000000" w:themeColor="text1"/>
          <w:sz w:val="24"/>
          <w:szCs w:val="24"/>
        </w:rPr>
        <w:t xml:space="preserve">, ya que los valores de referencia </w:t>
      </w:r>
      <w:r w:rsidR="003E4A55" w:rsidRPr="005E0984">
        <w:rPr>
          <w:rFonts w:ascii="Times New Roman" w:hAnsi="Times New Roman" w:cs="Times New Roman"/>
          <w:color w:val="000000" w:themeColor="text1"/>
          <w:sz w:val="24"/>
          <w:szCs w:val="24"/>
        </w:rPr>
        <w:t>manejados</w:t>
      </w:r>
      <w:r w:rsidRPr="005E0984">
        <w:rPr>
          <w:rFonts w:ascii="Times New Roman" w:hAnsi="Times New Roman" w:cs="Times New Roman"/>
          <w:color w:val="000000" w:themeColor="text1"/>
          <w:sz w:val="24"/>
          <w:szCs w:val="24"/>
        </w:rPr>
        <w:t xml:space="preserve"> a diario han sido obtenidos en ámbitos geográficos y poblaciones distintas a las que </w:t>
      </w:r>
      <w:r w:rsidR="003E4A55" w:rsidRPr="005E0984">
        <w:rPr>
          <w:rFonts w:ascii="Times New Roman" w:hAnsi="Times New Roman" w:cs="Times New Roman"/>
          <w:color w:val="000000" w:themeColor="text1"/>
          <w:sz w:val="24"/>
          <w:szCs w:val="24"/>
        </w:rPr>
        <w:t>investigamos en este trabajo</w:t>
      </w:r>
      <w:r w:rsidRPr="005E0984">
        <w:rPr>
          <w:rFonts w:ascii="Times New Roman" w:hAnsi="Times New Roman" w:cs="Times New Roman"/>
          <w:color w:val="000000" w:themeColor="text1"/>
          <w:sz w:val="24"/>
          <w:szCs w:val="24"/>
        </w:rPr>
        <w:t>, por lo tanto, establecer estos valores de referencia para nuestra situación geográfica y población es una gran necesidad.</w:t>
      </w:r>
    </w:p>
    <w:p w14:paraId="244CBB9E" w14:textId="7FDB1BB1" w:rsidR="00564FC3" w:rsidRPr="005E0984" w:rsidRDefault="00564FC3" w:rsidP="005E0984">
      <w:pPr>
        <w:pStyle w:val="Textocomentario"/>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Este procedimiento de análisis de resultados de Biometrías Hemáticas y estandarización de valores de referencia requiere un análisis estadístico el mismo que tiene que realizarse cuidadosamente y con un conocimie</w:t>
      </w:r>
      <w:r w:rsidR="002B2051" w:rsidRPr="005E0984">
        <w:rPr>
          <w:rFonts w:ascii="Times New Roman" w:hAnsi="Times New Roman" w:cs="Times New Roman"/>
          <w:color w:val="000000" w:themeColor="text1"/>
          <w:sz w:val="24"/>
          <w:szCs w:val="24"/>
        </w:rPr>
        <w:t xml:space="preserve">nto preciso de su significado. </w:t>
      </w:r>
      <w:r w:rsidRPr="005E0984">
        <w:rPr>
          <w:rFonts w:ascii="Times New Roman" w:hAnsi="Times New Roman" w:cs="Times New Roman"/>
          <w:color w:val="000000" w:themeColor="text1"/>
          <w:sz w:val="24"/>
          <w:szCs w:val="24"/>
        </w:rPr>
        <w:t xml:space="preserve">Por tanto, es indispensable el establecimiento de valores de referencia para cualquier componente químico del organismo y para determinarlos debe considerarse la muestra a investigar sus </w:t>
      </w:r>
      <w:r w:rsidRPr="005E0984">
        <w:rPr>
          <w:rFonts w:ascii="Times New Roman" w:hAnsi="Times New Roman" w:cs="Times New Roman"/>
          <w:color w:val="000000" w:themeColor="text1"/>
          <w:sz w:val="24"/>
          <w:szCs w:val="24"/>
        </w:rPr>
        <w:lastRenderedPageBreak/>
        <w:t xml:space="preserve">características </w:t>
      </w:r>
      <w:r w:rsidR="002F274C" w:rsidRPr="005E0984">
        <w:rPr>
          <w:rFonts w:ascii="Times New Roman" w:hAnsi="Times New Roman" w:cs="Times New Roman"/>
          <w:color w:val="000000" w:themeColor="text1"/>
          <w:sz w:val="24"/>
          <w:szCs w:val="24"/>
        </w:rPr>
        <w:t>como</w:t>
      </w:r>
      <w:r w:rsidRPr="005E0984">
        <w:rPr>
          <w:rFonts w:ascii="Times New Roman" w:hAnsi="Times New Roman" w:cs="Times New Roman"/>
          <w:color w:val="000000" w:themeColor="text1"/>
          <w:sz w:val="24"/>
          <w:szCs w:val="24"/>
        </w:rPr>
        <w:t xml:space="preserve"> la edad, el género la situación geográfica y socioeconómica, los cuales pueden influir en mayor o menor grado en los valores de referencia de cada sustancia por analizar. </w:t>
      </w:r>
      <w:sdt>
        <w:sdtPr>
          <w:rPr>
            <w:rFonts w:ascii="Times New Roman" w:hAnsi="Times New Roman" w:cs="Times New Roman"/>
            <w:color w:val="000000" w:themeColor="text1"/>
            <w:sz w:val="24"/>
            <w:szCs w:val="24"/>
            <w:vertAlign w:val="superscript"/>
          </w:rPr>
          <w:id w:val="-1717502661"/>
          <w:citation/>
        </w:sdt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rPr>
            <w:instrText xml:space="preserve">CITATION Rei15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(2)</w:t>
          </w:r>
          <w:r w:rsidR="009B3779" w:rsidRPr="00765676">
            <w:rPr>
              <w:rFonts w:ascii="Times New Roman" w:hAnsi="Times New Roman" w:cs="Times New Roman"/>
              <w:color w:val="000000" w:themeColor="text1"/>
              <w:sz w:val="24"/>
              <w:szCs w:val="24"/>
              <w:vertAlign w:val="superscript"/>
            </w:rPr>
            <w:fldChar w:fldCharType="end"/>
          </w:r>
        </w:sdtContent>
      </w:sdt>
    </w:p>
    <w:p w14:paraId="20764449" w14:textId="6D36A72A" w:rsidR="00E16A1C" w:rsidRPr="005E0984" w:rsidRDefault="00E62D4C" w:rsidP="005E0984">
      <w:pPr>
        <w:autoSpaceDE w:val="0"/>
        <w:autoSpaceDN w:val="0"/>
        <w:adjustRightInd w:val="0"/>
        <w:spacing w:after="0"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La Hematología es la especialidad médica que se encarga del estudio y tratamiento de los pacientes con enfermedades hematológicas, para ello analiza</w:t>
      </w:r>
      <w:r w:rsidRPr="005E0984">
        <w:rPr>
          <w:rStyle w:val="Refdecomentario"/>
          <w:rFonts w:ascii="Times New Roman" w:hAnsi="Times New Roman" w:cs="Times New Roman"/>
          <w:color w:val="000000" w:themeColor="text1"/>
          <w:sz w:val="24"/>
          <w:szCs w:val="24"/>
        </w:rPr>
        <w:t xml:space="preserve"> la</w:t>
      </w:r>
      <w:r w:rsidRPr="005E0984">
        <w:rPr>
          <w:rFonts w:ascii="Times New Roman" w:hAnsi="Times New Roman" w:cs="Times New Roman"/>
          <w:color w:val="000000" w:themeColor="text1"/>
          <w:sz w:val="24"/>
          <w:szCs w:val="24"/>
        </w:rPr>
        <w:t xml:space="preserve"> sangre y los órganos hematopoyéticos (médula ósea, ganglios linfáticos, bazo) tanto en individuos sanos como enfermos. Las enfermedades hematológicas afectan la producción de sangre y sus componentes, como los glóbulos rojos, la hemoglobina, las proteínas plasmáticas, el mecanismo de coagulación (hemostasia), por lo que adquieren particular importancia en procesos como el crecimiento, desarrollo y el embarazo.</w:t>
      </w:r>
      <w:sdt>
        <w:sdtPr>
          <w:rPr>
            <w:rFonts w:ascii="Times New Roman" w:hAnsi="Times New Roman" w:cs="Times New Roman"/>
            <w:color w:val="000000" w:themeColor="text1"/>
            <w:sz w:val="24"/>
            <w:szCs w:val="24"/>
            <w:vertAlign w:val="superscript"/>
          </w:rPr>
          <w:id w:val="-957031513"/>
          <w:citation/>
        </w:sdtPr>
        <w:sdtContent>
          <w:r w:rsidRPr="00765676">
            <w:rPr>
              <w:rFonts w:ascii="Times New Roman" w:hAnsi="Times New Roman" w:cs="Times New Roman"/>
              <w:color w:val="000000" w:themeColor="text1"/>
              <w:sz w:val="24"/>
              <w:szCs w:val="24"/>
              <w:vertAlign w:val="superscript"/>
            </w:rPr>
            <w:fldChar w:fldCharType="begin"/>
          </w:r>
          <w:r w:rsidRPr="00765676">
            <w:rPr>
              <w:rFonts w:ascii="Times New Roman" w:hAnsi="Times New Roman" w:cs="Times New Roman"/>
              <w:color w:val="000000" w:themeColor="text1"/>
              <w:sz w:val="24"/>
              <w:szCs w:val="24"/>
              <w:vertAlign w:val="superscript"/>
            </w:rPr>
            <w:instrText xml:space="preserve">CITATION Per07 \l 12298 </w:instrText>
          </w:r>
          <w:r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w:t>
          </w:r>
          <w:r w:rsidRPr="00765676">
            <w:rPr>
              <w:rFonts w:ascii="Times New Roman" w:hAnsi="Times New Roman" w:cs="Times New Roman"/>
              <w:color w:val="000000" w:themeColor="text1"/>
              <w:sz w:val="24"/>
              <w:szCs w:val="24"/>
              <w:vertAlign w:val="superscript"/>
            </w:rPr>
            <w:fldChar w:fldCharType="end"/>
          </w:r>
        </w:sdtContent>
      </w:sdt>
    </w:p>
    <w:p w14:paraId="32679F33" w14:textId="2D0454AA" w:rsidR="00E62D4C" w:rsidRPr="005E0984" w:rsidRDefault="00A25B16" w:rsidP="005E098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biometría hemática</w:t>
      </w:r>
      <w:r w:rsidR="00E62D4C" w:rsidRPr="005E0984">
        <w:rPr>
          <w:rFonts w:ascii="Times New Roman" w:hAnsi="Times New Roman" w:cs="Times New Roman"/>
          <w:color w:val="000000" w:themeColor="text1"/>
          <w:sz w:val="24"/>
          <w:szCs w:val="24"/>
        </w:rPr>
        <w:t xml:space="preserve"> es el examen de laboratorio de mayor utilidad y más frecuentemente solicitado por el clínico. Esto es debido a que en un solo estudio se analizan tres líneas celulares completamente diferentes: eritrocitaria, leucocitaria y plaquetaria.</w:t>
      </w:r>
      <w:r w:rsidR="00F34CDA" w:rsidRPr="005E0984">
        <w:rPr>
          <w:rFonts w:ascii="Times New Roman" w:hAnsi="Times New Roman" w:cs="Times New Roman"/>
          <w:color w:val="000000" w:themeColor="text1"/>
          <w:sz w:val="24"/>
          <w:szCs w:val="24"/>
        </w:rPr>
        <w:t xml:space="preserve"> </w:t>
      </w:r>
      <w:r w:rsidR="00E62D4C" w:rsidRPr="005E0984">
        <w:rPr>
          <w:rFonts w:ascii="Times New Roman" w:hAnsi="Times New Roman" w:cs="Times New Roman"/>
          <w:color w:val="000000" w:themeColor="text1"/>
          <w:sz w:val="24"/>
          <w:szCs w:val="24"/>
        </w:rPr>
        <w:t xml:space="preserve">En este se refleja el estado hematopoyético en relación a las condiciones de aporte de hierro y otros nutrientes (vitamina B12, ácido fólico), que afectan a las concentraciones de hemoglobina o al volumen celular, reflejado en alteraciones del hematocrito y los indicadores </w:t>
      </w:r>
      <w:proofErr w:type="spellStart"/>
      <w:r w:rsidR="00E62D4C" w:rsidRPr="005E0984">
        <w:rPr>
          <w:rFonts w:ascii="Times New Roman" w:hAnsi="Times New Roman" w:cs="Times New Roman"/>
          <w:color w:val="000000" w:themeColor="text1"/>
          <w:sz w:val="24"/>
          <w:szCs w:val="24"/>
        </w:rPr>
        <w:t>hematimétricos</w:t>
      </w:r>
      <w:proofErr w:type="spellEnd"/>
      <w:r w:rsidR="00E62D4C" w:rsidRPr="005E0984">
        <w:rPr>
          <w:rFonts w:ascii="Times New Roman" w:hAnsi="Times New Roman" w:cs="Times New Roman"/>
          <w:color w:val="000000" w:themeColor="text1"/>
          <w:sz w:val="24"/>
          <w:szCs w:val="24"/>
        </w:rPr>
        <w:t xml:space="preserve"> así como también la respuesta medular a procesos infecciosos y el comportamiento de las distintas poblaciones leucocitarias en términos absolutos y relativos.</w:t>
      </w:r>
      <w:sdt>
        <w:sdtPr>
          <w:rPr>
            <w:rFonts w:ascii="Times New Roman" w:hAnsi="Times New Roman" w:cs="Times New Roman"/>
            <w:color w:val="000000" w:themeColor="text1"/>
            <w:sz w:val="24"/>
            <w:szCs w:val="24"/>
            <w:vertAlign w:val="superscript"/>
          </w:rPr>
          <w:id w:val="-482386222"/>
          <w:citation/>
        </w:sdtPr>
        <w:sdtContent>
          <w:r w:rsidR="00E62D4C" w:rsidRPr="00765676">
            <w:rPr>
              <w:rFonts w:ascii="Times New Roman" w:hAnsi="Times New Roman" w:cs="Times New Roman"/>
              <w:color w:val="000000" w:themeColor="text1"/>
              <w:sz w:val="24"/>
              <w:szCs w:val="24"/>
              <w:vertAlign w:val="superscript"/>
            </w:rPr>
            <w:fldChar w:fldCharType="begin"/>
          </w:r>
          <w:r w:rsidR="00E62D4C" w:rsidRPr="00765676">
            <w:rPr>
              <w:rFonts w:ascii="Times New Roman" w:hAnsi="Times New Roman" w:cs="Times New Roman"/>
              <w:color w:val="000000" w:themeColor="text1"/>
              <w:sz w:val="24"/>
              <w:szCs w:val="24"/>
              <w:vertAlign w:val="superscript"/>
            </w:rPr>
            <w:instrText xml:space="preserve">CITATION Lóp16 \l 12298 </w:instrText>
          </w:r>
          <w:r w:rsidR="00E62D4C"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(7)</w:t>
          </w:r>
          <w:r w:rsidR="00E62D4C" w:rsidRPr="00765676">
            <w:rPr>
              <w:rFonts w:ascii="Times New Roman" w:hAnsi="Times New Roman" w:cs="Times New Roman"/>
              <w:color w:val="000000" w:themeColor="text1"/>
              <w:sz w:val="24"/>
              <w:szCs w:val="24"/>
              <w:vertAlign w:val="superscript"/>
            </w:rPr>
            <w:fldChar w:fldCharType="end"/>
          </w:r>
        </w:sdtContent>
      </w:sdt>
    </w:p>
    <w:p w14:paraId="7CEC6F71" w14:textId="75CCAA22" w:rsidR="00E62D4C" w:rsidRPr="005E0984" w:rsidRDefault="00E62D4C" w:rsidP="005E0984">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FF84D62" w14:textId="5CACDCBA" w:rsidR="00E16A1C" w:rsidRPr="005E0984" w:rsidRDefault="00E16A1C" w:rsidP="005E0984">
      <w:pPr>
        <w:pStyle w:val="Textocomentario"/>
        <w:spacing w:line="360" w:lineRule="auto"/>
        <w:jc w:val="both"/>
        <w:rPr>
          <w:rFonts w:ascii="Times New Roman" w:hAnsi="Times New Roman" w:cs="Times New Roman"/>
          <w:color w:val="000000" w:themeColor="text1"/>
          <w:sz w:val="24"/>
          <w:szCs w:val="24"/>
        </w:rPr>
      </w:pPr>
    </w:p>
    <w:p w14:paraId="6E9CA15C" w14:textId="3F2CFA66" w:rsidR="00E16A1C" w:rsidRPr="005E0984" w:rsidRDefault="00E16A1C" w:rsidP="005E0984">
      <w:pPr>
        <w:pStyle w:val="Textocomentario"/>
        <w:spacing w:line="360" w:lineRule="auto"/>
        <w:jc w:val="both"/>
        <w:rPr>
          <w:rFonts w:ascii="Times New Roman" w:hAnsi="Times New Roman" w:cs="Times New Roman"/>
          <w:color w:val="000000" w:themeColor="text1"/>
          <w:sz w:val="24"/>
          <w:szCs w:val="24"/>
        </w:rPr>
      </w:pPr>
    </w:p>
    <w:p w14:paraId="3B8EF352" w14:textId="6F24C93E" w:rsidR="00F34CDA" w:rsidRPr="005E0984" w:rsidRDefault="00F34CDA" w:rsidP="005E0984">
      <w:pPr>
        <w:pStyle w:val="Textocomentario"/>
        <w:spacing w:line="360" w:lineRule="auto"/>
        <w:jc w:val="both"/>
        <w:rPr>
          <w:rFonts w:ascii="Times New Roman" w:hAnsi="Times New Roman" w:cs="Times New Roman"/>
          <w:color w:val="000000" w:themeColor="text1"/>
          <w:sz w:val="24"/>
          <w:szCs w:val="24"/>
        </w:rPr>
      </w:pPr>
    </w:p>
    <w:p w14:paraId="71495472" w14:textId="77777777" w:rsidR="00F34CDA" w:rsidRPr="005E0984" w:rsidRDefault="00F34CDA" w:rsidP="005E0984">
      <w:pPr>
        <w:pStyle w:val="Textocomentario"/>
        <w:spacing w:line="360" w:lineRule="auto"/>
        <w:jc w:val="both"/>
        <w:rPr>
          <w:rFonts w:ascii="Times New Roman" w:hAnsi="Times New Roman" w:cs="Times New Roman"/>
          <w:color w:val="000000" w:themeColor="text1"/>
          <w:sz w:val="24"/>
          <w:szCs w:val="24"/>
        </w:rPr>
      </w:pPr>
    </w:p>
    <w:p w14:paraId="6C8A358F" w14:textId="5DA8C132" w:rsidR="003E4A55" w:rsidRDefault="003E4A55" w:rsidP="005E0984">
      <w:pPr>
        <w:pStyle w:val="Ttulo1"/>
        <w:spacing w:line="360" w:lineRule="auto"/>
        <w:rPr>
          <w:rFonts w:ascii="Times New Roman" w:hAnsi="Times New Roman" w:cs="Times New Roman"/>
          <w:b/>
          <w:color w:val="000000" w:themeColor="text1"/>
          <w:sz w:val="24"/>
          <w:szCs w:val="24"/>
        </w:rPr>
      </w:pPr>
      <w:bookmarkStart w:id="10" w:name="_Toc489384817"/>
    </w:p>
    <w:p w14:paraId="2E08851D" w14:textId="77777777" w:rsidR="00765676" w:rsidRPr="00765676" w:rsidRDefault="00765676" w:rsidP="00765676">
      <w:pPr>
        <w:rPr>
          <w:lang w:eastAsia="es-EC"/>
        </w:rPr>
      </w:pPr>
    </w:p>
    <w:p w14:paraId="792ABF51" w14:textId="77777777" w:rsidR="002171B3" w:rsidRPr="005E0984" w:rsidRDefault="002171B3" w:rsidP="005E0984">
      <w:pPr>
        <w:pStyle w:val="Ttulo1"/>
        <w:spacing w:line="360" w:lineRule="auto"/>
        <w:rPr>
          <w:rFonts w:ascii="Times New Roman" w:hAnsi="Times New Roman" w:cs="Times New Roman"/>
          <w:b/>
          <w:color w:val="000000" w:themeColor="text1"/>
          <w:sz w:val="24"/>
          <w:szCs w:val="24"/>
        </w:rPr>
      </w:pPr>
      <w:bookmarkStart w:id="11" w:name="_Toc490050164"/>
      <w:r w:rsidRPr="005E0984">
        <w:rPr>
          <w:rFonts w:ascii="Times New Roman" w:hAnsi="Times New Roman" w:cs="Times New Roman"/>
          <w:b/>
          <w:color w:val="000000" w:themeColor="text1"/>
          <w:sz w:val="24"/>
          <w:szCs w:val="24"/>
        </w:rPr>
        <w:lastRenderedPageBreak/>
        <w:t>OBJETIVOS</w:t>
      </w:r>
      <w:bookmarkEnd w:id="10"/>
      <w:bookmarkEnd w:id="11"/>
      <w:r w:rsidRPr="005E0984">
        <w:rPr>
          <w:rFonts w:ascii="Times New Roman" w:hAnsi="Times New Roman" w:cs="Times New Roman"/>
          <w:b/>
          <w:color w:val="000000" w:themeColor="text1"/>
          <w:sz w:val="24"/>
          <w:szCs w:val="24"/>
        </w:rPr>
        <w:t xml:space="preserve"> </w:t>
      </w:r>
    </w:p>
    <w:p w14:paraId="77FA78D7" w14:textId="0D2F2977" w:rsidR="002171B3" w:rsidRDefault="00F34CDA" w:rsidP="005E0984">
      <w:pPr>
        <w:pStyle w:val="Ttulo2"/>
        <w:spacing w:line="360" w:lineRule="auto"/>
        <w:rPr>
          <w:rFonts w:ascii="Times New Roman" w:hAnsi="Times New Roman" w:cs="Times New Roman"/>
          <w:color w:val="000000" w:themeColor="text1"/>
          <w:sz w:val="24"/>
          <w:szCs w:val="24"/>
        </w:rPr>
      </w:pPr>
      <w:bookmarkStart w:id="12" w:name="_Toc489384818"/>
      <w:bookmarkStart w:id="13" w:name="_Toc490050165"/>
      <w:r w:rsidRPr="005E0984">
        <w:rPr>
          <w:rFonts w:ascii="Times New Roman" w:hAnsi="Times New Roman" w:cs="Times New Roman"/>
          <w:color w:val="000000" w:themeColor="text1"/>
          <w:sz w:val="24"/>
          <w:szCs w:val="24"/>
        </w:rPr>
        <w:t>Objetivo general</w:t>
      </w:r>
      <w:bookmarkEnd w:id="12"/>
      <w:bookmarkEnd w:id="13"/>
      <w:r w:rsidRPr="005E0984">
        <w:rPr>
          <w:rFonts w:ascii="Times New Roman" w:hAnsi="Times New Roman" w:cs="Times New Roman"/>
          <w:color w:val="000000" w:themeColor="text1"/>
          <w:sz w:val="24"/>
          <w:szCs w:val="24"/>
        </w:rPr>
        <w:t xml:space="preserve"> </w:t>
      </w:r>
    </w:p>
    <w:p w14:paraId="65566816" w14:textId="77777777" w:rsidR="00765676" w:rsidRPr="00765676" w:rsidRDefault="00765676" w:rsidP="00765676"/>
    <w:p w14:paraId="5EFAB808" w14:textId="1577DAAC" w:rsidR="002171B3" w:rsidRPr="005E0984" w:rsidRDefault="002171B3"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Investigar parámetros hematológicos </w:t>
      </w:r>
      <w:r w:rsidRPr="005E0984">
        <w:rPr>
          <w:rFonts w:ascii="Times New Roman" w:eastAsia="Times New Roman" w:hAnsi="Times New Roman" w:cs="Times New Roman"/>
          <w:color w:val="000000" w:themeColor="text1"/>
          <w:sz w:val="24"/>
          <w:szCs w:val="24"/>
          <w:lang w:eastAsia="es-ES"/>
        </w:rPr>
        <w:t>en estudiantes de 14 a 18 años de Unidades Educativas, en el cantón Riobamba como aporte en la determinación de valores de referencia.</w:t>
      </w:r>
    </w:p>
    <w:p w14:paraId="4315A139" w14:textId="4C3ECF47" w:rsidR="005B7D28" w:rsidRDefault="00F34CDA" w:rsidP="00765676">
      <w:pPr>
        <w:pStyle w:val="Ttulo2"/>
        <w:spacing w:line="360" w:lineRule="auto"/>
        <w:rPr>
          <w:rFonts w:ascii="Times New Roman" w:hAnsi="Times New Roman" w:cs="Times New Roman"/>
          <w:color w:val="000000" w:themeColor="text1"/>
          <w:sz w:val="24"/>
          <w:szCs w:val="24"/>
        </w:rPr>
      </w:pPr>
      <w:bookmarkStart w:id="14" w:name="_Toc489384819"/>
      <w:bookmarkStart w:id="15" w:name="_Toc490050166"/>
      <w:r w:rsidRPr="005E0984">
        <w:rPr>
          <w:rFonts w:ascii="Times New Roman" w:hAnsi="Times New Roman" w:cs="Times New Roman"/>
          <w:color w:val="000000" w:themeColor="text1"/>
          <w:sz w:val="24"/>
          <w:szCs w:val="24"/>
        </w:rPr>
        <w:t xml:space="preserve">Objetivos </w:t>
      </w:r>
      <w:bookmarkEnd w:id="14"/>
      <w:r w:rsidRPr="005E0984">
        <w:rPr>
          <w:rFonts w:ascii="Times New Roman" w:hAnsi="Times New Roman" w:cs="Times New Roman"/>
          <w:color w:val="000000" w:themeColor="text1"/>
          <w:sz w:val="24"/>
          <w:szCs w:val="24"/>
        </w:rPr>
        <w:t>específicos</w:t>
      </w:r>
      <w:bookmarkEnd w:id="15"/>
    </w:p>
    <w:p w14:paraId="20A2C70A" w14:textId="77777777" w:rsidR="00765676" w:rsidRPr="00765676" w:rsidRDefault="00765676" w:rsidP="00765676">
      <w:pPr>
        <w:spacing w:line="360" w:lineRule="auto"/>
      </w:pPr>
    </w:p>
    <w:p w14:paraId="63501161" w14:textId="5ED199FE" w:rsidR="0031028F" w:rsidRPr="000F55A0" w:rsidRDefault="0031028F" w:rsidP="00765676">
      <w:pPr>
        <w:pStyle w:val="Prrafodelista"/>
        <w:numPr>
          <w:ilvl w:val="0"/>
          <w:numId w:val="32"/>
        </w:numPr>
        <w:spacing w:after="60" w:line="360" w:lineRule="auto"/>
        <w:jc w:val="both"/>
        <w:rPr>
          <w:rFonts w:ascii="Times New Roman" w:hAnsi="Times New Roman" w:cs="Times New Roman"/>
          <w:color w:val="000000" w:themeColor="text1"/>
          <w:sz w:val="24"/>
          <w:szCs w:val="24"/>
          <w:lang w:val="es-EC"/>
        </w:rPr>
      </w:pPr>
      <w:r w:rsidRPr="000F55A0">
        <w:rPr>
          <w:rFonts w:ascii="Times New Roman" w:hAnsi="Times New Roman" w:cs="Times New Roman"/>
          <w:color w:val="000000" w:themeColor="text1"/>
          <w:sz w:val="24"/>
          <w:szCs w:val="24"/>
          <w:lang w:val="es-EC"/>
        </w:rPr>
        <w:t>Determinar</w:t>
      </w:r>
      <w:r w:rsidR="002171B3" w:rsidRPr="000F55A0">
        <w:rPr>
          <w:rFonts w:ascii="Times New Roman" w:hAnsi="Times New Roman" w:cs="Times New Roman"/>
          <w:color w:val="000000" w:themeColor="text1"/>
          <w:sz w:val="24"/>
          <w:szCs w:val="24"/>
          <w:lang w:val="es-EC"/>
        </w:rPr>
        <w:t xml:space="preserve"> parámetros hematológicos en estudiantes de 14 a 18 </w:t>
      </w:r>
      <w:r w:rsidR="002171B3" w:rsidRPr="000F55A0">
        <w:rPr>
          <w:rFonts w:ascii="Times New Roman" w:eastAsia="Times New Roman" w:hAnsi="Times New Roman" w:cs="Times New Roman"/>
          <w:color w:val="000000" w:themeColor="text1"/>
          <w:sz w:val="24"/>
          <w:szCs w:val="24"/>
          <w:lang w:val="es-EC" w:eastAsia="es-ES"/>
        </w:rPr>
        <w:t>años</w:t>
      </w:r>
      <w:r w:rsidRPr="000F55A0">
        <w:rPr>
          <w:rFonts w:ascii="Times New Roman" w:eastAsia="Times New Roman" w:hAnsi="Times New Roman" w:cs="Times New Roman"/>
          <w:color w:val="000000" w:themeColor="text1"/>
          <w:sz w:val="24"/>
          <w:szCs w:val="24"/>
          <w:lang w:val="es-EC" w:eastAsia="es-ES"/>
        </w:rPr>
        <w:t xml:space="preserve"> </w:t>
      </w:r>
      <w:r w:rsidR="00AC7C62" w:rsidRPr="000F55A0">
        <w:rPr>
          <w:rFonts w:ascii="Times New Roman" w:eastAsia="Times New Roman" w:hAnsi="Times New Roman" w:cs="Times New Roman"/>
          <w:color w:val="000000" w:themeColor="text1"/>
          <w:sz w:val="24"/>
          <w:szCs w:val="24"/>
          <w:lang w:val="es-EC" w:eastAsia="es-ES"/>
        </w:rPr>
        <w:t>de 19 Unidades Educativas mediante té</w:t>
      </w:r>
      <w:r w:rsidRPr="000F55A0">
        <w:rPr>
          <w:rFonts w:ascii="Times New Roman" w:eastAsia="Times New Roman" w:hAnsi="Times New Roman" w:cs="Times New Roman"/>
          <w:color w:val="000000" w:themeColor="text1"/>
          <w:sz w:val="24"/>
          <w:szCs w:val="24"/>
          <w:lang w:val="es-EC" w:eastAsia="es-ES"/>
        </w:rPr>
        <w:t xml:space="preserve">cnicas </w:t>
      </w:r>
      <w:r w:rsidR="003E4A55" w:rsidRPr="000F55A0">
        <w:rPr>
          <w:rFonts w:ascii="Times New Roman" w:eastAsia="Times New Roman" w:hAnsi="Times New Roman" w:cs="Times New Roman"/>
          <w:color w:val="000000" w:themeColor="text1"/>
          <w:sz w:val="24"/>
          <w:szCs w:val="24"/>
          <w:lang w:val="es-EC" w:eastAsia="es-ES"/>
        </w:rPr>
        <w:t xml:space="preserve">de </w:t>
      </w:r>
      <w:r w:rsidR="00A25B16" w:rsidRPr="000F55A0">
        <w:rPr>
          <w:rFonts w:ascii="Times New Roman" w:eastAsia="Times New Roman" w:hAnsi="Times New Roman" w:cs="Times New Roman"/>
          <w:color w:val="000000" w:themeColor="text1"/>
          <w:sz w:val="24"/>
          <w:szCs w:val="24"/>
          <w:lang w:val="es-EC" w:eastAsia="es-ES"/>
        </w:rPr>
        <w:t>Laboratorio</w:t>
      </w:r>
      <w:r w:rsidR="003E4A55" w:rsidRPr="000F55A0">
        <w:rPr>
          <w:rFonts w:ascii="Times New Roman" w:eastAsia="Times New Roman" w:hAnsi="Times New Roman" w:cs="Times New Roman"/>
          <w:color w:val="000000" w:themeColor="text1"/>
          <w:sz w:val="24"/>
          <w:szCs w:val="24"/>
          <w:lang w:val="es-EC" w:eastAsia="es-ES"/>
        </w:rPr>
        <w:t xml:space="preserve"> </w:t>
      </w:r>
      <w:r w:rsidRPr="000F55A0">
        <w:rPr>
          <w:rFonts w:ascii="Times New Roman" w:eastAsia="Times New Roman" w:hAnsi="Times New Roman" w:cs="Times New Roman"/>
          <w:color w:val="000000" w:themeColor="text1"/>
          <w:sz w:val="24"/>
          <w:szCs w:val="24"/>
          <w:lang w:val="es-EC" w:eastAsia="es-ES"/>
        </w:rPr>
        <w:t>aprobadas universalmente.</w:t>
      </w:r>
    </w:p>
    <w:p w14:paraId="4A9EED56" w14:textId="4DE71356" w:rsidR="002171B3" w:rsidRPr="000F55A0" w:rsidRDefault="00AC7C62" w:rsidP="00765676">
      <w:pPr>
        <w:pStyle w:val="Prrafodelista"/>
        <w:numPr>
          <w:ilvl w:val="0"/>
          <w:numId w:val="32"/>
        </w:numPr>
        <w:spacing w:after="60" w:line="360" w:lineRule="auto"/>
        <w:jc w:val="both"/>
        <w:rPr>
          <w:rFonts w:ascii="Times New Roman" w:hAnsi="Times New Roman" w:cs="Times New Roman"/>
          <w:color w:val="000000" w:themeColor="text1"/>
          <w:sz w:val="24"/>
          <w:szCs w:val="24"/>
          <w:lang w:val="es-EC"/>
        </w:rPr>
      </w:pPr>
      <w:r w:rsidRPr="000F55A0">
        <w:rPr>
          <w:rFonts w:ascii="Times New Roman" w:hAnsi="Times New Roman" w:cs="Times New Roman"/>
          <w:color w:val="000000" w:themeColor="text1"/>
          <w:sz w:val="24"/>
          <w:szCs w:val="24"/>
          <w:lang w:val="es-EC"/>
        </w:rPr>
        <w:t xml:space="preserve">Analizar los resultados obtenidos tomando </w:t>
      </w:r>
      <w:r w:rsidR="00A25B16" w:rsidRPr="000F55A0">
        <w:rPr>
          <w:rFonts w:ascii="Times New Roman" w:hAnsi="Times New Roman" w:cs="Times New Roman"/>
          <w:color w:val="000000" w:themeColor="text1"/>
          <w:sz w:val="24"/>
          <w:szCs w:val="24"/>
          <w:lang w:val="es-EC"/>
        </w:rPr>
        <w:t>en cuenta</w:t>
      </w:r>
      <w:r w:rsidRPr="000F55A0">
        <w:rPr>
          <w:rFonts w:ascii="Times New Roman" w:hAnsi="Times New Roman" w:cs="Times New Roman"/>
          <w:color w:val="000000" w:themeColor="text1"/>
          <w:sz w:val="24"/>
          <w:szCs w:val="24"/>
          <w:lang w:val="es-EC"/>
        </w:rPr>
        <w:t xml:space="preserve"> las variables fisiológicas como edad y </w:t>
      </w:r>
      <w:r w:rsidR="00A25B16" w:rsidRPr="000F55A0">
        <w:rPr>
          <w:rFonts w:ascii="Times New Roman" w:hAnsi="Times New Roman" w:cs="Times New Roman"/>
          <w:color w:val="000000" w:themeColor="text1"/>
          <w:sz w:val="24"/>
          <w:szCs w:val="24"/>
          <w:lang w:val="es-EC"/>
        </w:rPr>
        <w:t>género</w:t>
      </w:r>
      <w:r w:rsidR="00AA2A40" w:rsidRPr="000F55A0">
        <w:rPr>
          <w:rFonts w:ascii="Times New Roman" w:hAnsi="Times New Roman" w:cs="Times New Roman"/>
          <w:color w:val="000000" w:themeColor="text1"/>
          <w:sz w:val="24"/>
          <w:szCs w:val="24"/>
          <w:lang w:val="es-EC"/>
        </w:rPr>
        <w:t>,</w:t>
      </w:r>
      <w:r w:rsidRPr="000F55A0">
        <w:rPr>
          <w:rFonts w:ascii="Times New Roman" w:hAnsi="Times New Roman" w:cs="Times New Roman"/>
          <w:color w:val="000000" w:themeColor="text1"/>
          <w:sz w:val="24"/>
          <w:szCs w:val="24"/>
          <w:lang w:val="es-EC"/>
        </w:rPr>
        <w:t xml:space="preserve"> </w:t>
      </w:r>
      <w:r w:rsidR="00AA2A40" w:rsidRPr="000F55A0">
        <w:rPr>
          <w:rFonts w:ascii="Times New Roman" w:hAnsi="Times New Roman" w:cs="Times New Roman"/>
          <w:color w:val="000000" w:themeColor="text1"/>
          <w:sz w:val="24"/>
          <w:szCs w:val="24"/>
          <w:lang w:val="es-EC"/>
        </w:rPr>
        <w:t xml:space="preserve">mediante un </w:t>
      </w:r>
      <w:r w:rsidR="00A25B16" w:rsidRPr="000F55A0">
        <w:rPr>
          <w:rFonts w:ascii="Times New Roman" w:hAnsi="Times New Roman" w:cs="Times New Roman"/>
          <w:color w:val="000000" w:themeColor="text1"/>
          <w:sz w:val="24"/>
          <w:szCs w:val="24"/>
          <w:lang w:val="es-EC"/>
        </w:rPr>
        <w:t>software</w:t>
      </w:r>
      <w:r w:rsidR="00AA2A40" w:rsidRPr="000F55A0">
        <w:rPr>
          <w:rFonts w:ascii="Times New Roman" w:hAnsi="Times New Roman" w:cs="Times New Roman"/>
          <w:color w:val="000000" w:themeColor="text1"/>
          <w:sz w:val="24"/>
          <w:szCs w:val="24"/>
          <w:lang w:val="es-EC"/>
        </w:rPr>
        <w:t xml:space="preserve"> estadístico.</w:t>
      </w:r>
    </w:p>
    <w:p w14:paraId="0F75D1B8" w14:textId="2F57589F" w:rsidR="00B51859" w:rsidRPr="000F55A0" w:rsidRDefault="002171B3" w:rsidP="00765676">
      <w:pPr>
        <w:pStyle w:val="Prrafodelista"/>
        <w:numPr>
          <w:ilvl w:val="0"/>
          <w:numId w:val="32"/>
        </w:numPr>
        <w:spacing w:after="60" w:line="360" w:lineRule="auto"/>
        <w:jc w:val="both"/>
        <w:rPr>
          <w:rFonts w:ascii="Times New Roman" w:hAnsi="Times New Roman" w:cs="Times New Roman"/>
          <w:color w:val="000000" w:themeColor="text1"/>
          <w:sz w:val="24"/>
          <w:szCs w:val="24"/>
          <w:lang w:val="es-EC"/>
        </w:rPr>
      </w:pPr>
      <w:r w:rsidRPr="000F55A0">
        <w:rPr>
          <w:rFonts w:ascii="Times New Roman" w:hAnsi="Times New Roman" w:cs="Times New Roman"/>
          <w:color w:val="000000" w:themeColor="text1"/>
          <w:sz w:val="24"/>
          <w:szCs w:val="24"/>
          <w:lang w:val="es-EC"/>
        </w:rPr>
        <w:t>Co</w:t>
      </w:r>
      <w:r w:rsidR="005B7D28" w:rsidRPr="000F55A0">
        <w:rPr>
          <w:rFonts w:ascii="Times New Roman" w:hAnsi="Times New Roman" w:cs="Times New Roman"/>
          <w:color w:val="000000" w:themeColor="text1"/>
          <w:sz w:val="24"/>
          <w:szCs w:val="24"/>
          <w:lang w:val="es-EC"/>
        </w:rPr>
        <w:t xml:space="preserve">mparar los valores </w:t>
      </w:r>
      <w:r w:rsidR="00B51859" w:rsidRPr="000F55A0">
        <w:rPr>
          <w:rFonts w:ascii="Times New Roman" w:hAnsi="Times New Roman" w:cs="Times New Roman"/>
          <w:color w:val="000000" w:themeColor="text1"/>
          <w:sz w:val="24"/>
          <w:szCs w:val="24"/>
          <w:lang w:val="es-EC"/>
        </w:rPr>
        <w:t>obtenidos</w:t>
      </w:r>
      <w:r w:rsidR="00002AB7" w:rsidRPr="000F55A0">
        <w:rPr>
          <w:rFonts w:ascii="Times New Roman" w:hAnsi="Times New Roman" w:cs="Times New Roman"/>
          <w:color w:val="000000" w:themeColor="text1"/>
          <w:sz w:val="24"/>
          <w:szCs w:val="24"/>
          <w:lang w:val="es-EC"/>
        </w:rPr>
        <w:t xml:space="preserve"> en </w:t>
      </w:r>
      <w:r w:rsidR="00B51859" w:rsidRPr="000F55A0">
        <w:rPr>
          <w:rFonts w:ascii="Times New Roman" w:hAnsi="Times New Roman" w:cs="Times New Roman"/>
          <w:color w:val="000000" w:themeColor="text1"/>
          <w:sz w:val="24"/>
          <w:szCs w:val="24"/>
          <w:lang w:val="es-EC"/>
        </w:rPr>
        <w:t>este estudio</w:t>
      </w:r>
      <w:r w:rsidR="00002AB7" w:rsidRPr="000F55A0">
        <w:rPr>
          <w:rFonts w:ascii="Times New Roman" w:hAnsi="Times New Roman" w:cs="Times New Roman"/>
          <w:color w:val="000000" w:themeColor="text1"/>
          <w:sz w:val="24"/>
          <w:szCs w:val="24"/>
          <w:lang w:val="es-EC"/>
        </w:rPr>
        <w:t xml:space="preserve"> </w:t>
      </w:r>
      <w:r w:rsidR="00B51859" w:rsidRPr="000F55A0">
        <w:rPr>
          <w:rFonts w:ascii="Times New Roman" w:hAnsi="Times New Roman" w:cs="Times New Roman"/>
          <w:color w:val="000000" w:themeColor="text1"/>
          <w:sz w:val="24"/>
          <w:szCs w:val="24"/>
          <w:lang w:val="es-EC"/>
        </w:rPr>
        <w:t xml:space="preserve">con resultados publicados de </w:t>
      </w:r>
      <w:r w:rsidR="003E4A55" w:rsidRPr="000F55A0">
        <w:rPr>
          <w:rFonts w:ascii="Times New Roman" w:hAnsi="Times New Roman" w:cs="Times New Roman"/>
          <w:color w:val="000000" w:themeColor="text1"/>
          <w:sz w:val="24"/>
          <w:szCs w:val="24"/>
          <w:lang w:val="es-EC"/>
        </w:rPr>
        <w:t xml:space="preserve">otras </w:t>
      </w:r>
      <w:r w:rsidR="00B51859" w:rsidRPr="000F55A0">
        <w:rPr>
          <w:rFonts w:ascii="Times New Roman" w:hAnsi="Times New Roman" w:cs="Times New Roman"/>
          <w:color w:val="000000" w:themeColor="text1"/>
          <w:sz w:val="24"/>
          <w:szCs w:val="24"/>
          <w:lang w:val="es-EC"/>
        </w:rPr>
        <w:t>investigaciones similares</w:t>
      </w:r>
    </w:p>
    <w:p w14:paraId="2EC6CF22" w14:textId="087220D2" w:rsidR="00D13CBA" w:rsidRPr="005E0984" w:rsidRDefault="002171B3" w:rsidP="00765676">
      <w:pPr>
        <w:pStyle w:val="Prrafodelista"/>
        <w:numPr>
          <w:ilvl w:val="0"/>
          <w:numId w:val="32"/>
        </w:numPr>
        <w:spacing w:after="60" w:line="360" w:lineRule="auto"/>
        <w:jc w:val="both"/>
        <w:rPr>
          <w:rFonts w:ascii="Times New Roman" w:hAnsi="Times New Roman" w:cs="Times New Roman"/>
          <w:color w:val="000000" w:themeColor="text1"/>
          <w:sz w:val="24"/>
          <w:szCs w:val="24"/>
          <w:lang w:val="es-EC"/>
        </w:rPr>
      </w:pPr>
      <w:r w:rsidRPr="005E0984">
        <w:rPr>
          <w:rFonts w:ascii="Times New Roman" w:hAnsi="Times New Roman" w:cs="Times New Roman"/>
          <w:color w:val="000000" w:themeColor="text1"/>
          <w:sz w:val="24"/>
          <w:szCs w:val="24"/>
          <w:lang w:val="es-ES"/>
        </w:rPr>
        <w:t xml:space="preserve">Contribuir con la actualización </w:t>
      </w:r>
      <w:r w:rsidR="005B7D28" w:rsidRPr="005E0984">
        <w:rPr>
          <w:rFonts w:ascii="Times New Roman" w:hAnsi="Times New Roman" w:cs="Times New Roman"/>
          <w:color w:val="000000" w:themeColor="text1"/>
          <w:sz w:val="24"/>
          <w:szCs w:val="24"/>
          <w:lang w:val="es-ES"/>
        </w:rPr>
        <w:t>de intervalos de referencia para la biometría hemática relacionada a la población en estudio</w:t>
      </w:r>
      <w:r w:rsidRPr="005E0984">
        <w:rPr>
          <w:rFonts w:ascii="Times New Roman" w:hAnsi="Times New Roman" w:cs="Times New Roman"/>
          <w:color w:val="000000" w:themeColor="text1"/>
          <w:sz w:val="24"/>
          <w:szCs w:val="24"/>
          <w:lang w:val="es-ES"/>
        </w:rPr>
        <w:t xml:space="preserve"> </w:t>
      </w:r>
    </w:p>
    <w:p w14:paraId="0F4DC67A" w14:textId="77777777" w:rsidR="00C91CD7" w:rsidRPr="005E0984" w:rsidRDefault="00C91CD7" w:rsidP="00765676">
      <w:pPr>
        <w:spacing w:line="360" w:lineRule="auto"/>
        <w:jc w:val="both"/>
        <w:rPr>
          <w:rFonts w:ascii="Times New Roman" w:hAnsi="Times New Roman" w:cs="Times New Roman"/>
          <w:b/>
          <w:color w:val="000000" w:themeColor="text1"/>
          <w:sz w:val="24"/>
          <w:szCs w:val="24"/>
          <w:u w:val="single"/>
        </w:rPr>
      </w:pPr>
    </w:p>
    <w:p w14:paraId="35C3EC1F" w14:textId="77777777" w:rsidR="00C91CD7" w:rsidRPr="005E0984" w:rsidRDefault="00C91CD7" w:rsidP="005E0984">
      <w:pPr>
        <w:spacing w:line="360" w:lineRule="auto"/>
        <w:jc w:val="both"/>
        <w:rPr>
          <w:rFonts w:ascii="Times New Roman" w:hAnsi="Times New Roman" w:cs="Times New Roman"/>
          <w:color w:val="000000" w:themeColor="text1"/>
          <w:sz w:val="24"/>
          <w:szCs w:val="24"/>
        </w:rPr>
      </w:pPr>
    </w:p>
    <w:p w14:paraId="384624C6" w14:textId="77777777" w:rsidR="00C91CD7" w:rsidRPr="005E0984" w:rsidRDefault="00C91CD7" w:rsidP="005E0984">
      <w:pPr>
        <w:spacing w:line="360" w:lineRule="auto"/>
        <w:jc w:val="both"/>
        <w:rPr>
          <w:rFonts w:ascii="Times New Roman" w:hAnsi="Times New Roman" w:cs="Times New Roman"/>
          <w:color w:val="000000" w:themeColor="text1"/>
          <w:sz w:val="24"/>
          <w:szCs w:val="24"/>
        </w:rPr>
      </w:pPr>
    </w:p>
    <w:p w14:paraId="75FD8CA7" w14:textId="77777777" w:rsidR="00C91CD7" w:rsidRPr="005E0984" w:rsidRDefault="00C91CD7" w:rsidP="005E0984">
      <w:pPr>
        <w:spacing w:line="360" w:lineRule="auto"/>
        <w:jc w:val="both"/>
        <w:rPr>
          <w:rFonts w:ascii="Times New Roman" w:hAnsi="Times New Roman" w:cs="Times New Roman"/>
          <w:color w:val="000000" w:themeColor="text1"/>
          <w:sz w:val="24"/>
          <w:szCs w:val="24"/>
          <w:lang w:val="es-ES"/>
        </w:rPr>
      </w:pPr>
    </w:p>
    <w:p w14:paraId="28868112" w14:textId="626DE309" w:rsidR="00B333BD" w:rsidRDefault="00B333BD" w:rsidP="005E0984">
      <w:pPr>
        <w:spacing w:line="360" w:lineRule="auto"/>
        <w:jc w:val="both"/>
        <w:rPr>
          <w:rFonts w:ascii="Times New Roman" w:hAnsi="Times New Roman" w:cs="Times New Roman"/>
          <w:color w:val="000000" w:themeColor="text1"/>
          <w:sz w:val="24"/>
          <w:szCs w:val="24"/>
          <w:lang w:val="es-ES"/>
        </w:rPr>
      </w:pPr>
    </w:p>
    <w:p w14:paraId="2CABB5F3" w14:textId="2CCD3777" w:rsidR="00765676" w:rsidRDefault="00765676" w:rsidP="005E0984">
      <w:pPr>
        <w:spacing w:line="360" w:lineRule="auto"/>
        <w:jc w:val="both"/>
        <w:rPr>
          <w:rFonts w:ascii="Times New Roman" w:hAnsi="Times New Roman" w:cs="Times New Roman"/>
          <w:color w:val="000000" w:themeColor="text1"/>
          <w:sz w:val="24"/>
          <w:szCs w:val="24"/>
          <w:lang w:val="es-ES"/>
        </w:rPr>
      </w:pPr>
    </w:p>
    <w:p w14:paraId="57D5934A" w14:textId="77777777" w:rsidR="00765676" w:rsidRPr="005E0984" w:rsidRDefault="00765676" w:rsidP="005E0984">
      <w:pPr>
        <w:spacing w:line="360" w:lineRule="auto"/>
        <w:jc w:val="both"/>
        <w:rPr>
          <w:rFonts w:ascii="Times New Roman" w:hAnsi="Times New Roman" w:cs="Times New Roman"/>
          <w:color w:val="000000" w:themeColor="text1"/>
          <w:sz w:val="24"/>
          <w:szCs w:val="24"/>
          <w:lang w:val="es-ES"/>
        </w:rPr>
      </w:pPr>
    </w:p>
    <w:p w14:paraId="6451B3D7" w14:textId="2FBA6C02" w:rsidR="00322592" w:rsidRPr="005E0984" w:rsidRDefault="00322592" w:rsidP="005E0984">
      <w:pPr>
        <w:spacing w:line="360" w:lineRule="auto"/>
        <w:jc w:val="both"/>
        <w:rPr>
          <w:rFonts w:ascii="Times New Roman" w:hAnsi="Times New Roman" w:cs="Times New Roman"/>
          <w:color w:val="000000" w:themeColor="text1"/>
          <w:sz w:val="24"/>
          <w:szCs w:val="24"/>
          <w:lang w:val="es-ES"/>
        </w:rPr>
      </w:pPr>
    </w:p>
    <w:p w14:paraId="7C327AAA" w14:textId="77777777" w:rsidR="00C91CD7" w:rsidRPr="005E0984" w:rsidRDefault="00C91CD7" w:rsidP="005E0984">
      <w:pPr>
        <w:pStyle w:val="Ttulo1"/>
        <w:spacing w:line="360" w:lineRule="auto"/>
        <w:jc w:val="center"/>
        <w:rPr>
          <w:rFonts w:ascii="Times New Roman" w:hAnsi="Times New Roman" w:cs="Times New Roman"/>
          <w:b/>
          <w:color w:val="000000" w:themeColor="text1"/>
          <w:sz w:val="24"/>
          <w:szCs w:val="24"/>
        </w:rPr>
      </w:pPr>
      <w:bookmarkStart w:id="16" w:name="_Toc489384820"/>
      <w:bookmarkStart w:id="17" w:name="_Toc490050167"/>
      <w:r w:rsidRPr="005E0984">
        <w:rPr>
          <w:rFonts w:ascii="Times New Roman" w:hAnsi="Times New Roman" w:cs="Times New Roman"/>
          <w:b/>
          <w:color w:val="000000" w:themeColor="text1"/>
          <w:sz w:val="24"/>
          <w:szCs w:val="24"/>
        </w:rPr>
        <w:lastRenderedPageBreak/>
        <w:t>ESTADO</w:t>
      </w:r>
      <w:r w:rsidR="00B8012D" w:rsidRPr="005E0984">
        <w:rPr>
          <w:rFonts w:ascii="Times New Roman" w:hAnsi="Times New Roman" w:cs="Times New Roman"/>
          <w:b/>
          <w:color w:val="000000" w:themeColor="text1"/>
          <w:sz w:val="24"/>
          <w:szCs w:val="24"/>
        </w:rPr>
        <w:t xml:space="preserve"> DEL ARTE RELACIONADO A LA TEMÁ</w:t>
      </w:r>
      <w:r w:rsidRPr="005E0984">
        <w:rPr>
          <w:rFonts w:ascii="Times New Roman" w:hAnsi="Times New Roman" w:cs="Times New Roman"/>
          <w:b/>
          <w:color w:val="000000" w:themeColor="text1"/>
          <w:sz w:val="24"/>
          <w:szCs w:val="24"/>
        </w:rPr>
        <w:t>TICA</w:t>
      </w:r>
      <w:bookmarkEnd w:id="16"/>
      <w:bookmarkEnd w:id="17"/>
    </w:p>
    <w:p w14:paraId="7A02532A" w14:textId="240CCAC5" w:rsidR="00172EE4" w:rsidRPr="005E0984" w:rsidRDefault="00F34CDA" w:rsidP="005E0984">
      <w:pPr>
        <w:pStyle w:val="Ttulo1"/>
        <w:spacing w:line="360" w:lineRule="auto"/>
        <w:rPr>
          <w:rFonts w:ascii="Times New Roman" w:hAnsi="Times New Roman" w:cs="Times New Roman"/>
          <w:b/>
          <w:color w:val="000000" w:themeColor="text1"/>
          <w:sz w:val="24"/>
          <w:szCs w:val="24"/>
          <w:shd w:val="clear" w:color="auto" w:fill="FFFFFF" w:themeFill="background1"/>
        </w:rPr>
      </w:pPr>
      <w:bookmarkStart w:id="18" w:name="_Toc489384821"/>
      <w:bookmarkStart w:id="19" w:name="_Toc490050168"/>
      <w:r w:rsidRPr="005E0984">
        <w:rPr>
          <w:rFonts w:ascii="Times New Roman" w:hAnsi="Times New Roman" w:cs="Times New Roman"/>
          <w:b/>
          <w:color w:val="000000" w:themeColor="text1"/>
          <w:sz w:val="24"/>
          <w:szCs w:val="24"/>
          <w:shd w:val="clear" w:color="auto" w:fill="FFFFFF" w:themeFill="background1"/>
        </w:rPr>
        <w:t>La sangre</w:t>
      </w:r>
      <w:bookmarkEnd w:id="18"/>
      <w:bookmarkEnd w:id="19"/>
    </w:p>
    <w:p w14:paraId="0794FCA9" w14:textId="77777777" w:rsidR="00765676" w:rsidRDefault="00765676" w:rsidP="005E0984">
      <w:pPr>
        <w:shd w:val="clear" w:color="auto" w:fill="FFFFFF" w:themeFill="background1"/>
        <w:spacing w:line="360" w:lineRule="auto"/>
        <w:jc w:val="both"/>
        <w:rPr>
          <w:rFonts w:ascii="Times New Roman" w:hAnsi="Times New Roman" w:cs="Times New Roman"/>
          <w:color w:val="000000" w:themeColor="text1"/>
          <w:sz w:val="24"/>
          <w:szCs w:val="24"/>
        </w:rPr>
      </w:pPr>
    </w:p>
    <w:p w14:paraId="463D6798" w14:textId="7EF49214" w:rsidR="008C72F9" w:rsidRPr="005E0984" w:rsidRDefault="00767E2B" w:rsidP="005E0984">
      <w:pPr>
        <w:shd w:val="clear" w:color="auto" w:fill="FFFFFF" w:themeFill="background1"/>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La sangre</w:t>
      </w:r>
      <w:r w:rsidR="0065558D" w:rsidRPr="005E0984">
        <w:rPr>
          <w:rFonts w:ascii="Times New Roman" w:hAnsi="Times New Roman" w:cs="Times New Roman"/>
          <w:color w:val="000000" w:themeColor="text1"/>
          <w:sz w:val="24"/>
          <w:szCs w:val="24"/>
        </w:rPr>
        <w:t xml:space="preserve"> contiene </w:t>
      </w:r>
      <w:r w:rsidRPr="005E0984">
        <w:rPr>
          <w:rFonts w:ascii="Times New Roman" w:hAnsi="Times New Roman" w:cs="Times New Roman"/>
          <w:color w:val="000000" w:themeColor="text1"/>
          <w:sz w:val="24"/>
          <w:szCs w:val="24"/>
        </w:rPr>
        <w:t>el plasma sanguíneo</w:t>
      </w:r>
      <w:r w:rsidR="0065558D" w:rsidRPr="005E0984">
        <w:rPr>
          <w:rFonts w:ascii="Times New Roman" w:hAnsi="Times New Roman" w:cs="Times New Roman"/>
          <w:color w:val="000000" w:themeColor="text1"/>
          <w:sz w:val="24"/>
          <w:szCs w:val="24"/>
        </w:rPr>
        <w:t xml:space="preserve"> (parte líquida)</w:t>
      </w:r>
      <w:r w:rsidR="009D61FA" w:rsidRPr="005E0984">
        <w:rPr>
          <w:rFonts w:ascii="Times New Roman" w:hAnsi="Times New Roman" w:cs="Times New Roman"/>
          <w:color w:val="000000" w:themeColor="text1"/>
          <w:sz w:val="24"/>
          <w:szCs w:val="24"/>
        </w:rPr>
        <w:t xml:space="preserve"> es de color amarillo que representa el 95% de agua y 5% de sustancias que están suspendidas iones minerales, pequeñas moléculas orgánicas y proteínas plasmáticas,</w:t>
      </w:r>
      <w:r w:rsidR="0065558D" w:rsidRPr="005E0984">
        <w:rPr>
          <w:rFonts w:ascii="Times New Roman" w:hAnsi="Times New Roman" w:cs="Times New Roman"/>
          <w:color w:val="000000" w:themeColor="text1"/>
          <w:sz w:val="24"/>
          <w:szCs w:val="24"/>
        </w:rPr>
        <w:t xml:space="preserve"> </w:t>
      </w:r>
      <w:r w:rsidR="009D61FA" w:rsidRPr="005E0984">
        <w:rPr>
          <w:rFonts w:ascii="Times New Roman" w:hAnsi="Times New Roman" w:cs="Times New Roman"/>
          <w:color w:val="000000" w:themeColor="text1"/>
          <w:sz w:val="24"/>
          <w:szCs w:val="24"/>
        </w:rPr>
        <w:t xml:space="preserve">la sangre </w:t>
      </w:r>
      <w:r w:rsidR="0065558D" w:rsidRPr="005E0984">
        <w:rPr>
          <w:rFonts w:ascii="Times New Roman" w:hAnsi="Times New Roman" w:cs="Times New Roman"/>
          <w:color w:val="000000" w:themeColor="text1"/>
          <w:sz w:val="24"/>
          <w:szCs w:val="24"/>
        </w:rPr>
        <w:t>es</w:t>
      </w:r>
      <w:r w:rsidRPr="005E0984">
        <w:rPr>
          <w:rFonts w:ascii="Times New Roman" w:hAnsi="Times New Roman" w:cs="Times New Roman"/>
          <w:color w:val="000000" w:themeColor="text1"/>
          <w:sz w:val="24"/>
          <w:szCs w:val="24"/>
        </w:rPr>
        <w:t xml:space="preserve"> de color rojo</w:t>
      </w:r>
      <w:r w:rsidR="0065558D" w:rsidRPr="005E0984">
        <w:rPr>
          <w:rFonts w:ascii="Times New Roman" w:hAnsi="Times New Roman" w:cs="Times New Roman"/>
          <w:color w:val="000000" w:themeColor="text1"/>
          <w:sz w:val="24"/>
          <w:szCs w:val="24"/>
        </w:rPr>
        <w:t xml:space="preserve"> por que la hemoglobina está presente en los hematíes</w:t>
      </w:r>
      <w:r w:rsidRPr="005E0984">
        <w:rPr>
          <w:rFonts w:ascii="Times New Roman" w:hAnsi="Times New Roman" w:cs="Times New Roman"/>
          <w:color w:val="000000" w:themeColor="text1"/>
          <w:sz w:val="24"/>
          <w:szCs w:val="24"/>
        </w:rPr>
        <w:t>.</w:t>
      </w:r>
      <w:r w:rsidR="0065558D" w:rsidRPr="005E0984">
        <w:rPr>
          <w:rFonts w:ascii="Times New Roman" w:hAnsi="Times New Roman" w:cs="Times New Roman"/>
          <w:color w:val="000000" w:themeColor="text1"/>
          <w:sz w:val="24"/>
          <w:szCs w:val="24"/>
        </w:rPr>
        <w:t xml:space="preserve"> La volemia es el</w:t>
      </w:r>
      <w:r w:rsidR="001B3DCE" w:rsidRPr="005E0984">
        <w:rPr>
          <w:rFonts w:ascii="Times New Roman" w:hAnsi="Times New Roman" w:cs="Times New Roman"/>
          <w:color w:val="000000" w:themeColor="text1"/>
          <w:sz w:val="24"/>
          <w:szCs w:val="24"/>
        </w:rPr>
        <w:t xml:space="preserve"> volumen total de sangre que</w:t>
      </w:r>
      <w:r w:rsidR="0065558D" w:rsidRPr="005E0984">
        <w:rPr>
          <w:rFonts w:ascii="Times New Roman" w:hAnsi="Times New Roman" w:cs="Times New Roman"/>
          <w:color w:val="000000" w:themeColor="text1"/>
          <w:sz w:val="24"/>
          <w:szCs w:val="24"/>
        </w:rPr>
        <w:t xml:space="preserve"> representa el 8% del peso corporal), tiene un </w:t>
      </w:r>
      <w:r w:rsidRPr="005E0984">
        <w:rPr>
          <w:rFonts w:ascii="Times New Roman" w:hAnsi="Times New Roman" w:cs="Times New Roman"/>
          <w:color w:val="000000" w:themeColor="text1"/>
          <w:sz w:val="24"/>
          <w:szCs w:val="24"/>
        </w:rPr>
        <w:t xml:space="preserve">pH </w:t>
      </w:r>
      <w:r w:rsidR="0065558D" w:rsidRPr="005E0984">
        <w:rPr>
          <w:rFonts w:ascii="Times New Roman" w:hAnsi="Times New Roman" w:cs="Times New Roman"/>
          <w:color w:val="000000" w:themeColor="text1"/>
          <w:sz w:val="24"/>
          <w:szCs w:val="24"/>
        </w:rPr>
        <w:t>de 7.35 a</w:t>
      </w:r>
      <w:r w:rsidRPr="005E0984">
        <w:rPr>
          <w:rFonts w:ascii="Times New Roman" w:hAnsi="Times New Roman" w:cs="Times New Roman"/>
          <w:color w:val="000000" w:themeColor="text1"/>
          <w:sz w:val="24"/>
          <w:szCs w:val="24"/>
        </w:rPr>
        <w:t xml:space="preserve"> 7.45.</w:t>
      </w:r>
      <w:r w:rsidR="0065558D" w:rsidRPr="005E0984">
        <w:rPr>
          <w:rFonts w:ascii="Times New Roman" w:hAnsi="Times New Roman" w:cs="Times New Roman"/>
          <w:color w:val="000000" w:themeColor="text1"/>
          <w:sz w:val="24"/>
          <w:szCs w:val="24"/>
        </w:rPr>
        <w:t xml:space="preserve"> La sangre se distribuye por el cuerpo con 3 litros para la circulación ven</w:t>
      </w:r>
      <w:r w:rsidR="009D61FA" w:rsidRPr="005E0984">
        <w:rPr>
          <w:rFonts w:ascii="Times New Roman" w:hAnsi="Times New Roman" w:cs="Times New Roman"/>
          <w:color w:val="000000" w:themeColor="text1"/>
          <w:sz w:val="24"/>
          <w:szCs w:val="24"/>
        </w:rPr>
        <w:t>osa, 1 litro para los pulmones y 1 litro para capilares arterias y arteriolas.</w:t>
      </w:r>
      <w:r w:rsidR="008C72F9" w:rsidRPr="005E0984">
        <w:rPr>
          <w:rFonts w:ascii="Times New Roman" w:hAnsi="Times New Roman" w:cs="Times New Roman"/>
          <w:color w:val="000000" w:themeColor="text1"/>
          <w:sz w:val="24"/>
          <w:szCs w:val="24"/>
        </w:rPr>
        <w:t xml:space="preserve"> Las proteínas abarcan d</w:t>
      </w:r>
      <w:r w:rsidRPr="005E0984">
        <w:rPr>
          <w:rFonts w:ascii="Times New Roman" w:hAnsi="Times New Roman" w:cs="Times New Roman"/>
          <w:color w:val="000000" w:themeColor="text1"/>
          <w:sz w:val="24"/>
          <w:szCs w:val="24"/>
        </w:rPr>
        <w:t>e</w:t>
      </w:r>
      <w:r w:rsidR="008C72F9" w:rsidRPr="005E0984">
        <w:rPr>
          <w:rFonts w:ascii="Times New Roman" w:hAnsi="Times New Roman" w:cs="Times New Roman"/>
          <w:color w:val="000000" w:themeColor="text1"/>
          <w:sz w:val="24"/>
          <w:szCs w:val="24"/>
        </w:rPr>
        <w:t>l 7-9% del plasma</w:t>
      </w:r>
      <w:r w:rsidRPr="005E0984">
        <w:rPr>
          <w:rFonts w:ascii="Times New Roman" w:hAnsi="Times New Roman" w:cs="Times New Roman"/>
          <w:color w:val="000000" w:themeColor="text1"/>
          <w:sz w:val="24"/>
          <w:szCs w:val="24"/>
        </w:rPr>
        <w:t xml:space="preserve">, </w:t>
      </w:r>
      <w:r w:rsidR="008C72F9" w:rsidRPr="005E0984">
        <w:rPr>
          <w:rFonts w:ascii="Times New Roman" w:hAnsi="Times New Roman" w:cs="Times New Roman"/>
          <w:color w:val="000000" w:themeColor="text1"/>
          <w:sz w:val="24"/>
          <w:szCs w:val="24"/>
        </w:rPr>
        <w:t>y existen tres</w:t>
      </w:r>
      <w:r w:rsidRPr="005E0984">
        <w:rPr>
          <w:rFonts w:ascii="Times New Roman" w:hAnsi="Times New Roman" w:cs="Times New Roman"/>
          <w:color w:val="000000" w:themeColor="text1"/>
          <w:sz w:val="24"/>
          <w:szCs w:val="24"/>
        </w:rPr>
        <w:t xml:space="preserve"> grupos de proteínas: </w:t>
      </w:r>
    </w:p>
    <w:p w14:paraId="3CBC1D71" w14:textId="77777777" w:rsidR="001B3DCE" w:rsidRPr="005E0984" w:rsidRDefault="008C72F9" w:rsidP="005E0984">
      <w:pPr>
        <w:pStyle w:val="Prrafodelista"/>
        <w:numPr>
          <w:ilvl w:val="0"/>
          <w:numId w:val="15"/>
        </w:numPr>
        <w:shd w:val="clear" w:color="auto" w:fill="FFFFFF" w:themeFill="background1"/>
        <w:spacing w:line="360" w:lineRule="auto"/>
        <w:jc w:val="both"/>
        <w:rPr>
          <w:rFonts w:ascii="Times New Roman" w:hAnsi="Times New Roman" w:cs="Times New Roman"/>
          <w:b/>
          <w:color w:val="000000" w:themeColor="text1"/>
          <w:sz w:val="24"/>
          <w:szCs w:val="24"/>
          <w:shd w:val="clear" w:color="auto" w:fill="FFFFFF" w:themeFill="background1"/>
          <w:lang w:val="es-ES"/>
        </w:rPr>
      </w:pPr>
      <w:r w:rsidRPr="005E0984">
        <w:rPr>
          <w:rFonts w:ascii="Times New Roman" w:hAnsi="Times New Roman" w:cs="Times New Roman"/>
          <w:color w:val="000000" w:themeColor="text1"/>
          <w:sz w:val="24"/>
          <w:szCs w:val="24"/>
          <w:lang w:val="es-ES"/>
        </w:rPr>
        <w:t xml:space="preserve">Las albúminas: Son </w:t>
      </w:r>
      <w:r w:rsidRPr="005E0984">
        <w:rPr>
          <w:rFonts w:ascii="Times New Roman" w:hAnsi="Times New Roman" w:cs="Times New Roman"/>
          <w:color w:val="000000" w:themeColor="text1"/>
          <w:sz w:val="24"/>
          <w:szCs w:val="24"/>
          <w:lang w:val="es-EC"/>
        </w:rPr>
        <w:t>sintetizadas</w:t>
      </w:r>
      <w:r w:rsidR="009368AC" w:rsidRPr="005E0984">
        <w:rPr>
          <w:rFonts w:ascii="Times New Roman" w:hAnsi="Times New Roman" w:cs="Times New Roman"/>
          <w:color w:val="000000" w:themeColor="text1"/>
          <w:sz w:val="24"/>
          <w:szCs w:val="24"/>
          <w:lang w:val="es-ES"/>
        </w:rPr>
        <w:t xml:space="preserve"> en el hí</w:t>
      </w:r>
      <w:r w:rsidRPr="005E0984">
        <w:rPr>
          <w:rFonts w:ascii="Times New Roman" w:hAnsi="Times New Roman" w:cs="Times New Roman"/>
          <w:color w:val="000000" w:themeColor="text1"/>
          <w:sz w:val="24"/>
          <w:szCs w:val="24"/>
          <w:lang w:val="es-ES"/>
        </w:rPr>
        <w:t xml:space="preserve">gado, </w:t>
      </w:r>
      <w:r w:rsidR="009368AC" w:rsidRPr="005E0984">
        <w:rPr>
          <w:rFonts w:ascii="Times New Roman" w:hAnsi="Times New Roman" w:cs="Times New Roman"/>
          <w:color w:val="000000" w:themeColor="text1"/>
          <w:sz w:val="24"/>
          <w:szCs w:val="24"/>
          <w:lang w:val="es-ES"/>
        </w:rPr>
        <w:t>son responsables de la regulació</w:t>
      </w:r>
      <w:r w:rsidRPr="005E0984">
        <w:rPr>
          <w:rFonts w:ascii="Times New Roman" w:hAnsi="Times New Roman" w:cs="Times New Roman"/>
          <w:color w:val="000000" w:themeColor="text1"/>
          <w:sz w:val="24"/>
          <w:szCs w:val="24"/>
          <w:lang w:val="es-ES"/>
        </w:rPr>
        <w:t>n en e</w:t>
      </w:r>
      <w:r w:rsidR="009368AC" w:rsidRPr="005E0984">
        <w:rPr>
          <w:rFonts w:ascii="Times New Roman" w:hAnsi="Times New Roman" w:cs="Times New Roman"/>
          <w:color w:val="000000" w:themeColor="text1"/>
          <w:sz w:val="24"/>
          <w:szCs w:val="24"/>
          <w:lang w:val="es-ES"/>
        </w:rPr>
        <w:t>l paso de agua y solutos (presión osmó</w:t>
      </w:r>
      <w:r w:rsidRPr="005E0984">
        <w:rPr>
          <w:rFonts w:ascii="Times New Roman" w:hAnsi="Times New Roman" w:cs="Times New Roman"/>
          <w:color w:val="000000" w:themeColor="text1"/>
          <w:sz w:val="24"/>
          <w:szCs w:val="24"/>
          <w:lang w:val="es-ES"/>
        </w:rPr>
        <w:t>tica)</w:t>
      </w:r>
      <w:r w:rsidR="009368AC" w:rsidRPr="005E0984">
        <w:rPr>
          <w:rFonts w:ascii="Times New Roman" w:hAnsi="Times New Roman" w:cs="Times New Roman"/>
          <w:color w:val="000000" w:themeColor="text1"/>
          <w:sz w:val="24"/>
          <w:szCs w:val="24"/>
          <w:lang w:val="es-ES"/>
        </w:rPr>
        <w:t xml:space="preserve"> representan el 60% de las proteínas plasmá</w:t>
      </w:r>
      <w:r w:rsidR="001B3DCE" w:rsidRPr="005E0984">
        <w:rPr>
          <w:rFonts w:ascii="Times New Roman" w:hAnsi="Times New Roman" w:cs="Times New Roman"/>
          <w:color w:val="000000" w:themeColor="text1"/>
          <w:sz w:val="24"/>
          <w:szCs w:val="24"/>
          <w:lang w:val="es-ES"/>
        </w:rPr>
        <w:t>ticas</w:t>
      </w:r>
      <w:r w:rsidR="00767E2B" w:rsidRPr="005E0984">
        <w:rPr>
          <w:rFonts w:ascii="Times New Roman" w:hAnsi="Times New Roman" w:cs="Times New Roman"/>
          <w:color w:val="000000" w:themeColor="text1"/>
          <w:sz w:val="24"/>
          <w:szCs w:val="24"/>
          <w:lang w:val="es-ES"/>
        </w:rPr>
        <w:t>.</w:t>
      </w:r>
    </w:p>
    <w:p w14:paraId="17C24F1F" w14:textId="77777777" w:rsidR="001B3DCE" w:rsidRPr="005E0984" w:rsidRDefault="001B3DCE" w:rsidP="005E0984">
      <w:pPr>
        <w:pStyle w:val="Prrafodelista"/>
        <w:numPr>
          <w:ilvl w:val="0"/>
          <w:numId w:val="15"/>
        </w:numPr>
        <w:shd w:val="clear" w:color="auto" w:fill="FFFFFF" w:themeFill="background1"/>
        <w:spacing w:line="360" w:lineRule="auto"/>
        <w:jc w:val="both"/>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 xml:space="preserve"> Las globulinas: Las globulinas </w:t>
      </w:r>
      <w:r w:rsidRPr="005E0984">
        <w:rPr>
          <w:rFonts w:ascii="Times New Roman" w:hAnsi="Times New Roman" w:cs="Times New Roman"/>
          <w:color w:val="000000" w:themeColor="text1"/>
          <w:sz w:val="24"/>
          <w:szCs w:val="24"/>
        </w:rPr>
        <w:sym w:font="Symbol" w:char="F061"/>
      </w:r>
      <w:r w:rsidRPr="005E0984">
        <w:rPr>
          <w:rFonts w:ascii="Times New Roman" w:hAnsi="Times New Roman" w:cs="Times New Roman"/>
          <w:color w:val="000000" w:themeColor="text1"/>
          <w:sz w:val="24"/>
          <w:szCs w:val="24"/>
          <w:lang w:val="es-ES"/>
        </w:rPr>
        <w:t xml:space="preserve"> y </w:t>
      </w:r>
      <w:r w:rsidRPr="005E0984">
        <w:rPr>
          <w:rFonts w:ascii="Times New Roman" w:hAnsi="Times New Roman" w:cs="Times New Roman"/>
          <w:color w:val="000000" w:themeColor="text1"/>
          <w:sz w:val="24"/>
          <w:szCs w:val="24"/>
        </w:rPr>
        <w:sym w:font="Symbol" w:char="F062"/>
      </w:r>
      <w:r w:rsidR="009368AC" w:rsidRPr="005E0984">
        <w:rPr>
          <w:rFonts w:ascii="Times New Roman" w:hAnsi="Times New Roman" w:cs="Times New Roman"/>
          <w:color w:val="000000" w:themeColor="text1"/>
          <w:sz w:val="24"/>
          <w:szCs w:val="24"/>
          <w:lang w:val="es-ES"/>
        </w:rPr>
        <w:t>se sintetizan en el hígado, su función es t</w:t>
      </w:r>
      <w:r w:rsidR="002F274C" w:rsidRPr="005E0984">
        <w:rPr>
          <w:rFonts w:ascii="Times New Roman" w:hAnsi="Times New Roman" w:cs="Times New Roman"/>
          <w:color w:val="000000" w:themeColor="text1"/>
          <w:sz w:val="24"/>
          <w:szCs w:val="24"/>
          <w:lang w:val="es-ES"/>
        </w:rPr>
        <w:t>ransporta</w:t>
      </w:r>
      <w:r w:rsidR="009368AC" w:rsidRPr="005E0984">
        <w:rPr>
          <w:rFonts w:ascii="Times New Roman" w:hAnsi="Times New Roman" w:cs="Times New Roman"/>
          <w:color w:val="000000" w:themeColor="text1"/>
          <w:sz w:val="24"/>
          <w:szCs w:val="24"/>
          <w:lang w:val="es-ES"/>
        </w:rPr>
        <w:t>r lí</w:t>
      </w:r>
      <w:r w:rsidRPr="005E0984">
        <w:rPr>
          <w:rFonts w:ascii="Times New Roman" w:hAnsi="Times New Roman" w:cs="Times New Roman"/>
          <w:color w:val="000000" w:themeColor="text1"/>
          <w:sz w:val="24"/>
          <w:szCs w:val="24"/>
          <w:lang w:val="es-ES"/>
        </w:rPr>
        <w:t xml:space="preserve">pidos y vitaminas, las </w:t>
      </w:r>
      <w:r w:rsidRPr="005E0984">
        <w:rPr>
          <w:rFonts w:ascii="Times New Roman" w:hAnsi="Times New Roman" w:cs="Times New Roman"/>
          <w:color w:val="000000" w:themeColor="text1"/>
          <w:sz w:val="24"/>
          <w:szCs w:val="24"/>
        </w:rPr>
        <w:sym w:font="Symbol" w:char="F067"/>
      </w:r>
      <w:r w:rsidRPr="005E0984">
        <w:rPr>
          <w:rFonts w:ascii="Times New Roman" w:hAnsi="Times New Roman" w:cs="Times New Roman"/>
          <w:color w:val="000000" w:themeColor="text1"/>
          <w:sz w:val="24"/>
          <w:szCs w:val="24"/>
          <w:lang w:val="es-ES"/>
        </w:rPr>
        <w:t>-globulinas</w:t>
      </w:r>
      <w:r w:rsidR="009368AC" w:rsidRPr="005E0984">
        <w:rPr>
          <w:rFonts w:ascii="Times New Roman" w:hAnsi="Times New Roman" w:cs="Times New Roman"/>
          <w:color w:val="000000" w:themeColor="text1"/>
          <w:sz w:val="24"/>
          <w:szCs w:val="24"/>
          <w:lang w:val="es-ES"/>
        </w:rPr>
        <w:t xml:space="preserve"> son 4 </w:t>
      </w:r>
      <w:proofErr w:type="spellStart"/>
      <w:r w:rsidR="009368AC" w:rsidRPr="005E0984">
        <w:rPr>
          <w:rFonts w:ascii="Times New Roman" w:hAnsi="Times New Roman" w:cs="Times New Roman"/>
          <w:color w:val="000000" w:themeColor="text1"/>
          <w:sz w:val="24"/>
          <w:szCs w:val="24"/>
          <w:lang w:val="es-ES"/>
        </w:rPr>
        <w:t>gammablobulinas</w:t>
      </w:r>
      <w:proofErr w:type="spellEnd"/>
      <w:r w:rsidR="009368AC" w:rsidRPr="005E0984">
        <w:rPr>
          <w:rFonts w:ascii="Times New Roman" w:hAnsi="Times New Roman" w:cs="Times New Roman"/>
          <w:color w:val="000000" w:themeColor="text1"/>
          <w:sz w:val="24"/>
          <w:szCs w:val="24"/>
          <w:lang w:val="es-ES"/>
        </w:rPr>
        <w:t xml:space="preserve"> que actú</w:t>
      </w:r>
      <w:r w:rsidRPr="005E0984">
        <w:rPr>
          <w:rFonts w:ascii="Times New Roman" w:hAnsi="Times New Roman" w:cs="Times New Roman"/>
          <w:color w:val="000000" w:themeColor="text1"/>
          <w:sz w:val="24"/>
          <w:szCs w:val="24"/>
          <w:lang w:val="es-ES"/>
        </w:rPr>
        <w:t>an como anticuerpos frente a organismos extraños, repres</w:t>
      </w:r>
      <w:r w:rsidR="009368AC" w:rsidRPr="005E0984">
        <w:rPr>
          <w:rFonts w:ascii="Times New Roman" w:hAnsi="Times New Roman" w:cs="Times New Roman"/>
          <w:color w:val="000000" w:themeColor="text1"/>
          <w:sz w:val="24"/>
          <w:szCs w:val="24"/>
          <w:lang w:val="es-ES"/>
        </w:rPr>
        <w:t>entan el 40% de las proteí</w:t>
      </w:r>
      <w:r w:rsidRPr="005E0984">
        <w:rPr>
          <w:rFonts w:ascii="Times New Roman" w:hAnsi="Times New Roman" w:cs="Times New Roman"/>
          <w:color w:val="000000" w:themeColor="text1"/>
          <w:sz w:val="24"/>
          <w:szCs w:val="24"/>
          <w:lang w:val="es-ES"/>
        </w:rPr>
        <w:t>nas del plasma.</w:t>
      </w:r>
    </w:p>
    <w:p w14:paraId="14620E4A" w14:textId="6798DE9A" w:rsidR="00767E2B" w:rsidRPr="005E0984" w:rsidRDefault="00767E2B" w:rsidP="005E0984">
      <w:pPr>
        <w:pStyle w:val="Prrafodelista"/>
        <w:numPr>
          <w:ilvl w:val="0"/>
          <w:numId w:val="15"/>
        </w:numPr>
        <w:shd w:val="clear" w:color="auto" w:fill="FFFFFF" w:themeFill="background1"/>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El fibrinógeno</w:t>
      </w:r>
      <w:r w:rsidR="001B3DCE" w:rsidRPr="005E0984">
        <w:rPr>
          <w:rFonts w:ascii="Times New Roman" w:hAnsi="Times New Roman" w:cs="Times New Roman"/>
          <w:color w:val="000000" w:themeColor="text1"/>
          <w:sz w:val="24"/>
          <w:szCs w:val="24"/>
          <w:lang w:val="es-ES"/>
        </w:rPr>
        <w:t>:</w:t>
      </w:r>
      <w:r w:rsidRPr="005E0984">
        <w:rPr>
          <w:rFonts w:ascii="Times New Roman" w:hAnsi="Times New Roman" w:cs="Times New Roman"/>
          <w:color w:val="000000" w:themeColor="text1"/>
          <w:sz w:val="24"/>
          <w:szCs w:val="24"/>
          <w:lang w:val="es-ES"/>
        </w:rPr>
        <w:t xml:space="preserve"> </w:t>
      </w:r>
      <w:r w:rsidR="009368AC" w:rsidRPr="005E0984">
        <w:rPr>
          <w:rFonts w:ascii="Times New Roman" w:hAnsi="Times New Roman" w:cs="Times New Roman"/>
          <w:color w:val="000000" w:themeColor="text1"/>
          <w:sz w:val="24"/>
          <w:szCs w:val="24"/>
          <w:lang w:val="es-ES"/>
        </w:rPr>
        <w:t>Es un factor de la coagulación, sintetizado en el hí</w:t>
      </w:r>
      <w:r w:rsidR="001B3DCE" w:rsidRPr="005E0984">
        <w:rPr>
          <w:rFonts w:ascii="Times New Roman" w:hAnsi="Times New Roman" w:cs="Times New Roman"/>
          <w:color w:val="000000" w:themeColor="text1"/>
          <w:sz w:val="24"/>
          <w:szCs w:val="24"/>
          <w:lang w:val="es-ES"/>
        </w:rPr>
        <w:t>gado</w:t>
      </w:r>
      <w:r w:rsidRPr="005E0984">
        <w:rPr>
          <w:rFonts w:ascii="Times New Roman" w:hAnsi="Times New Roman" w:cs="Times New Roman"/>
          <w:color w:val="000000" w:themeColor="text1"/>
          <w:sz w:val="24"/>
          <w:szCs w:val="24"/>
          <w:lang w:val="es-ES"/>
        </w:rPr>
        <w:t xml:space="preserve">. Es sintetizado por el hígado y representa el 2-4% de las proteínas del plasma. </w:t>
      </w:r>
      <w:bookmarkStart w:id="20" w:name="_Hlk489392599"/>
      <w:sdt>
        <w:sdtPr>
          <w:rPr>
            <w:rFonts w:ascii="Times New Roman" w:hAnsi="Times New Roman" w:cs="Times New Roman"/>
            <w:color w:val="000000" w:themeColor="text1"/>
            <w:sz w:val="24"/>
            <w:szCs w:val="24"/>
            <w:vertAlign w:val="superscript"/>
          </w:rPr>
          <w:id w:val="-1487476971"/>
          <w:citation/>
        </w:sdt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lang w:val="es-ES"/>
            </w:rPr>
            <w:instrText xml:space="preserve">CITATION Rei15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lang w:val="es-ES"/>
            </w:rPr>
            <w:t>(2)</w:t>
          </w:r>
          <w:r w:rsidR="009B3779" w:rsidRPr="00765676">
            <w:rPr>
              <w:rFonts w:ascii="Times New Roman" w:hAnsi="Times New Roman" w:cs="Times New Roman"/>
              <w:color w:val="000000" w:themeColor="text1"/>
              <w:sz w:val="24"/>
              <w:szCs w:val="24"/>
              <w:vertAlign w:val="superscript"/>
            </w:rPr>
            <w:fldChar w:fldCharType="end"/>
          </w:r>
        </w:sdtContent>
      </w:sdt>
      <w:bookmarkEnd w:id="20"/>
    </w:p>
    <w:p w14:paraId="10CADEF0" w14:textId="77777777" w:rsidR="00921138" w:rsidRPr="005E0984" w:rsidRDefault="00D5704F" w:rsidP="005E0984">
      <w:pPr>
        <w:shd w:val="clear" w:color="auto" w:fill="FFFFFF" w:themeFill="background1"/>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Entre las funciones de la sangre podemos mencionar</w:t>
      </w:r>
      <w:r w:rsidR="00921138" w:rsidRPr="005E0984">
        <w:rPr>
          <w:rFonts w:ascii="Times New Roman" w:hAnsi="Times New Roman" w:cs="Times New Roman"/>
          <w:color w:val="000000" w:themeColor="text1"/>
          <w:sz w:val="24"/>
          <w:szCs w:val="24"/>
        </w:rPr>
        <w:t xml:space="preserve"> las siguientes</w:t>
      </w:r>
    </w:p>
    <w:p w14:paraId="51D75D8D" w14:textId="77777777" w:rsidR="00921138" w:rsidRPr="005E0984" w:rsidRDefault="00921138" w:rsidP="005E0984">
      <w:pPr>
        <w:pStyle w:val="Prrafodelista"/>
        <w:numPr>
          <w:ilvl w:val="0"/>
          <w:numId w:val="16"/>
        </w:numPr>
        <w:shd w:val="clear" w:color="auto" w:fill="FFFFFF" w:themeFill="background1"/>
        <w:spacing w:line="360" w:lineRule="auto"/>
        <w:jc w:val="both"/>
        <w:rPr>
          <w:rFonts w:ascii="Times New Roman" w:hAnsi="Times New Roman" w:cs="Times New Roman"/>
          <w:color w:val="000000" w:themeColor="text1"/>
          <w:sz w:val="24"/>
          <w:szCs w:val="24"/>
          <w:lang w:val="es-ES"/>
        </w:rPr>
      </w:pPr>
      <w:bookmarkStart w:id="21" w:name="_Toc490050169"/>
      <w:bookmarkStart w:id="22" w:name="_Toc489384822"/>
      <w:r w:rsidRPr="000F55A0">
        <w:rPr>
          <w:rStyle w:val="Ttulo2Car"/>
          <w:rFonts w:ascii="Times New Roman" w:hAnsi="Times New Roman" w:cs="Times New Roman"/>
          <w:color w:val="000000" w:themeColor="text1"/>
          <w:sz w:val="24"/>
          <w:szCs w:val="24"/>
          <w:lang w:val="es-EC"/>
        </w:rPr>
        <w:t>F</w:t>
      </w:r>
      <w:r w:rsidR="00C91CD7" w:rsidRPr="000F55A0">
        <w:rPr>
          <w:rStyle w:val="Ttulo2Car"/>
          <w:rFonts w:ascii="Times New Roman" w:hAnsi="Times New Roman" w:cs="Times New Roman"/>
          <w:color w:val="000000" w:themeColor="text1"/>
          <w:sz w:val="24"/>
          <w:szCs w:val="24"/>
          <w:lang w:val="es-EC"/>
        </w:rPr>
        <w:t xml:space="preserve">unción </w:t>
      </w:r>
      <w:r w:rsidRPr="000F55A0">
        <w:rPr>
          <w:rStyle w:val="Ttulo2Car"/>
          <w:rFonts w:ascii="Times New Roman" w:hAnsi="Times New Roman" w:cs="Times New Roman"/>
          <w:color w:val="000000" w:themeColor="text1"/>
          <w:sz w:val="24"/>
          <w:szCs w:val="24"/>
          <w:lang w:val="es-EC"/>
        </w:rPr>
        <w:t>nutritiva</w:t>
      </w:r>
      <w:bookmarkEnd w:id="21"/>
      <w:r w:rsidRPr="005E0984">
        <w:rPr>
          <w:rStyle w:val="Ttulo3Car"/>
          <w:color w:val="000000" w:themeColor="text1"/>
        </w:rPr>
        <w:t>:</w:t>
      </w:r>
      <w:bookmarkEnd w:id="22"/>
      <w:r w:rsidR="00DE70B7" w:rsidRPr="005E0984">
        <w:rPr>
          <w:rFonts w:ascii="Times New Roman" w:hAnsi="Times New Roman" w:cs="Times New Roman"/>
          <w:color w:val="000000" w:themeColor="text1"/>
          <w:sz w:val="24"/>
          <w:szCs w:val="24"/>
          <w:lang w:val="es-ES"/>
        </w:rPr>
        <w:t xml:space="preserve"> </w:t>
      </w:r>
      <w:r w:rsidR="00607218" w:rsidRPr="005E0984">
        <w:rPr>
          <w:rFonts w:ascii="Times New Roman" w:hAnsi="Times New Roman" w:cs="Times New Roman"/>
          <w:color w:val="000000" w:themeColor="text1"/>
          <w:sz w:val="24"/>
          <w:szCs w:val="24"/>
          <w:lang w:val="es-ES"/>
        </w:rPr>
        <w:t>Condu</w:t>
      </w:r>
      <w:r w:rsidR="009368AC" w:rsidRPr="005E0984">
        <w:rPr>
          <w:rFonts w:ascii="Times New Roman" w:hAnsi="Times New Roman" w:cs="Times New Roman"/>
          <w:color w:val="000000" w:themeColor="text1"/>
          <w:sz w:val="24"/>
          <w:szCs w:val="24"/>
          <w:lang w:val="es-ES"/>
        </w:rPr>
        <w:t>ce las sustancias de la digestión hacia las cé</w:t>
      </w:r>
      <w:r w:rsidR="00607218" w:rsidRPr="005E0984">
        <w:rPr>
          <w:rFonts w:ascii="Times New Roman" w:hAnsi="Times New Roman" w:cs="Times New Roman"/>
          <w:color w:val="000000" w:themeColor="text1"/>
          <w:sz w:val="24"/>
          <w:szCs w:val="24"/>
          <w:lang w:val="es-ES"/>
        </w:rPr>
        <w:t>lulas del cuerpo</w:t>
      </w:r>
      <w:r w:rsidRPr="005E0984">
        <w:rPr>
          <w:rFonts w:ascii="Times New Roman" w:hAnsi="Times New Roman" w:cs="Times New Roman"/>
          <w:color w:val="000000" w:themeColor="text1"/>
          <w:sz w:val="24"/>
          <w:szCs w:val="24"/>
          <w:lang w:val="es-ES"/>
        </w:rPr>
        <w:t xml:space="preserve"> </w:t>
      </w:r>
      <w:r w:rsidR="00C91CD7" w:rsidRPr="005E0984">
        <w:rPr>
          <w:rFonts w:ascii="Times New Roman" w:hAnsi="Times New Roman" w:cs="Times New Roman"/>
          <w:color w:val="000000" w:themeColor="text1"/>
          <w:sz w:val="24"/>
          <w:szCs w:val="24"/>
          <w:lang w:val="es-ES"/>
        </w:rPr>
        <w:t xml:space="preserve">(glucosa, ácidos grasos, aminoácidos, vitaminas), </w:t>
      </w:r>
    </w:p>
    <w:p w14:paraId="4E2CC52F" w14:textId="35D44071" w:rsidR="00921138" w:rsidRPr="005E0984" w:rsidRDefault="00921138" w:rsidP="005E0984">
      <w:pPr>
        <w:pStyle w:val="Prrafodelista"/>
        <w:numPr>
          <w:ilvl w:val="0"/>
          <w:numId w:val="16"/>
        </w:numPr>
        <w:shd w:val="clear" w:color="auto" w:fill="FFFFFF" w:themeFill="background1"/>
        <w:spacing w:line="360" w:lineRule="auto"/>
        <w:jc w:val="both"/>
        <w:rPr>
          <w:rFonts w:ascii="Times New Roman" w:hAnsi="Times New Roman" w:cs="Times New Roman"/>
          <w:color w:val="000000" w:themeColor="text1"/>
          <w:sz w:val="24"/>
          <w:szCs w:val="24"/>
          <w:lang w:val="es-ES"/>
        </w:rPr>
      </w:pPr>
      <w:bookmarkStart w:id="23" w:name="_Toc490050170"/>
      <w:bookmarkStart w:id="24" w:name="_Toc489384823"/>
      <w:r w:rsidRPr="000F55A0">
        <w:rPr>
          <w:rStyle w:val="Ttulo2Car"/>
          <w:rFonts w:ascii="Times New Roman" w:hAnsi="Times New Roman" w:cs="Times New Roman"/>
          <w:color w:val="000000" w:themeColor="text1"/>
          <w:sz w:val="24"/>
          <w:szCs w:val="24"/>
          <w:lang w:val="es-EC"/>
        </w:rPr>
        <w:t>Función respiratoria</w:t>
      </w:r>
      <w:bookmarkEnd w:id="23"/>
      <w:r w:rsidR="00607218" w:rsidRPr="005E0984">
        <w:rPr>
          <w:rStyle w:val="Ttulo3Car"/>
          <w:color w:val="000000" w:themeColor="text1"/>
        </w:rPr>
        <w:t>:</w:t>
      </w:r>
      <w:bookmarkEnd w:id="24"/>
      <w:r w:rsidR="00607218" w:rsidRPr="005E0984">
        <w:rPr>
          <w:rFonts w:ascii="Times New Roman" w:hAnsi="Times New Roman" w:cs="Times New Roman"/>
          <w:b/>
          <w:color w:val="000000" w:themeColor="text1"/>
          <w:sz w:val="24"/>
          <w:szCs w:val="24"/>
          <w:lang w:val="es-ES"/>
        </w:rPr>
        <w:t xml:space="preserve"> </w:t>
      </w:r>
      <w:r w:rsidR="009368AC" w:rsidRPr="005E0984">
        <w:rPr>
          <w:rFonts w:ascii="Times New Roman" w:hAnsi="Times New Roman" w:cs="Times New Roman"/>
          <w:color w:val="000000" w:themeColor="text1"/>
          <w:sz w:val="24"/>
          <w:szCs w:val="24"/>
          <w:lang w:val="es-ES"/>
        </w:rPr>
        <w:t xml:space="preserve">Transporta el </w:t>
      </w:r>
      <w:r w:rsidR="00D262A6" w:rsidRPr="005E0984">
        <w:rPr>
          <w:rFonts w:ascii="Times New Roman" w:hAnsi="Times New Roman" w:cs="Times New Roman"/>
          <w:color w:val="000000" w:themeColor="text1"/>
          <w:sz w:val="24"/>
          <w:szCs w:val="24"/>
          <w:lang w:val="es-ES"/>
        </w:rPr>
        <w:t>o</w:t>
      </w:r>
      <w:r w:rsidR="009368AC" w:rsidRPr="005E0984">
        <w:rPr>
          <w:rFonts w:ascii="Times New Roman" w:hAnsi="Times New Roman" w:cs="Times New Roman"/>
          <w:color w:val="000000" w:themeColor="text1"/>
          <w:sz w:val="24"/>
          <w:szCs w:val="24"/>
          <w:lang w:val="es-ES"/>
        </w:rPr>
        <w:t>xí</w:t>
      </w:r>
      <w:r w:rsidR="00607218" w:rsidRPr="005E0984">
        <w:rPr>
          <w:rFonts w:ascii="Times New Roman" w:hAnsi="Times New Roman" w:cs="Times New Roman"/>
          <w:color w:val="000000" w:themeColor="text1"/>
          <w:sz w:val="24"/>
          <w:szCs w:val="24"/>
          <w:lang w:val="es-ES"/>
        </w:rPr>
        <w:t>ge</w:t>
      </w:r>
      <w:r w:rsidR="009368AC" w:rsidRPr="005E0984">
        <w:rPr>
          <w:rFonts w:ascii="Times New Roman" w:hAnsi="Times New Roman" w:cs="Times New Roman"/>
          <w:color w:val="000000" w:themeColor="text1"/>
          <w:sz w:val="24"/>
          <w:szCs w:val="24"/>
          <w:lang w:val="es-ES"/>
        </w:rPr>
        <w:t>no desde los pulmones hasta los</w:t>
      </w:r>
      <w:r w:rsidR="00607218" w:rsidRPr="005E0984">
        <w:rPr>
          <w:rFonts w:ascii="Times New Roman" w:hAnsi="Times New Roman" w:cs="Times New Roman"/>
          <w:color w:val="000000" w:themeColor="text1"/>
          <w:sz w:val="24"/>
          <w:szCs w:val="24"/>
          <w:lang w:val="es-ES"/>
        </w:rPr>
        <w:t xml:space="preserve"> </w:t>
      </w:r>
      <w:r w:rsidR="009368AC" w:rsidRPr="005E0984">
        <w:rPr>
          <w:rFonts w:ascii="Times New Roman" w:hAnsi="Times New Roman" w:cs="Times New Roman"/>
          <w:color w:val="000000" w:themeColor="text1"/>
          <w:sz w:val="24"/>
          <w:szCs w:val="24"/>
          <w:lang w:val="es-ES"/>
        </w:rPr>
        <w:t>t</w:t>
      </w:r>
      <w:r w:rsidR="00607218" w:rsidRPr="005E0984">
        <w:rPr>
          <w:rFonts w:ascii="Times New Roman" w:hAnsi="Times New Roman" w:cs="Times New Roman"/>
          <w:color w:val="000000" w:themeColor="text1"/>
          <w:sz w:val="24"/>
          <w:szCs w:val="24"/>
          <w:lang w:val="es-ES"/>
        </w:rPr>
        <w:t xml:space="preserve">ejidos del cuerpo y </w:t>
      </w:r>
      <w:r w:rsidR="00D366D4" w:rsidRPr="005E0984">
        <w:rPr>
          <w:rFonts w:ascii="Times New Roman" w:hAnsi="Times New Roman" w:cs="Times New Roman"/>
          <w:color w:val="000000" w:themeColor="text1"/>
          <w:sz w:val="24"/>
          <w:szCs w:val="24"/>
          <w:lang w:val="es-ES"/>
        </w:rPr>
        <w:t>así</w:t>
      </w:r>
      <w:r w:rsidR="00607218" w:rsidRPr="005E0984">
        <w:rPr>
          <w:rFonts w:ascii="Times New Roman" w:hAnsi="Times New Roman" w:cs="Times New Roman"/>
          <w:color w:val="000000" w:themeColor="text1"/>
          <w:sz w:val="24"/>
          <w:szCs w:val="24"/>
          <w:lang w:val="es-ES"/>
        </w:rPr>
        <w:t xml:space="preserve"> mismo desde estos a los pulmones</w:t>
      </w:r>
      <w:r w:rsidRPr="005E0984">
        <w:rPr>
          <w:rFonts w:ascii="Times New Roman" w:hAnsi="Times New Roman" w:cs="Times New Roman"/>
          <w:color w:val="000000" w:themeColor="text1"/>
          <w:sz w:val="24"/>
          <w:szCs w:val="24"/>
          <w:lang w:val="es-ES"/>
        </w:rPr>
        <w:t xml:space="preserve"> (O2y CO2)</w:t>
      </w:r>
    </w:p>
    <w:p w14:paraId="2695898C" w14:textId="32F092A5" w:rsidR="00921138" w:rsidRPr="005E0984" w:rsidRDefault="00921138" w:rsidP="005E0984">
      <w:pPr>
        <w:pStyle w:val="Prrafodelista"/>
        <w:numPr>
          <w:ilvl w:val="0"/>
          <w:numId w:val="16"/>
        </w:numPr>
        <w:shd w:val="clear" w:color="auto" w:fill="FFFFFF" w:themeFill="background1"/>
        <w:spacing w:line="360" w:lineRule="auto"/>
        <w:jc w:val="both"/>
        <w:rPr>
          <w:rFonts w:ascii="Times New Roman" w:hAnsi="Times New Roman" w:cs="Times New Roman"/>
          <w:b/>
          <w:color w:val="000000" w:themeColor="text1"/>
          <w:sz w:val="24"/>
          <w:szCs w:val="24"/>
          <w:shd w:val="clear" w:color="auto" w:fill="FFFFFF" w:themeFill="background1"/>
          <w:lang w:val="es-ES"/>
        </w:rPr>
      </w:pPr>
      <w:bookmarkStart w:id="25" w:name="_Toc490050171"/>
      <w:bookmarkStart w:id="26" w:name="_Toc489384824"/>
      <w:r w:rsidRPr="000F55A0">
        <w:rPr>
          <w:rStyle w:val="Ttulo2Car"/>
          <w:rFonts w:ascii="Times New Roman" w:hAnsi="Times New Roman" w:cs="Times New Roman"/>
          <w:color w:val="000000" w:themeColor="text1"/>
          <w:sz w:val="24"/>
          <w:szCs w:val="24"/>
          <w:lang w:val="es-EC"/>
        </w:rPr>
        <w:t>F</w:t>
      </w:r>
      <w:r w:rsidR="00C91CD7" w:rsidRPr="000F55A0">
        <w:rPr>
          <w:rStyle w:val="Ttulo2Car"/>
          <w:rFonts w:ascii="Times New Roman" w:hAnsi="Times New Roman" w:cs="Times New Roman"/>
          <w:color w:val="000000" w:themeColor="text1"/>
          <w:sz w:val="24"/>
          <w:szCs w:val="24"/>
          <w:lang w:val="es-EC"/>
        </w:rPr>
        <w:t>unción reguladora</w:t>
      </w:r>
      <w:bookmarkEnd w:id="25"/>
      <w:r w:rsidR="00DE70B7" w:rsidRPr="005E0984">
        <w:rPr>
          <w:rStyle w:val="Ttulo3Car"/>
          <w:color w:val="000000" w:themeColor="text1"/>
        </w:rPr>
        <w:t>:</w:t>
      </w:r>
      <w:bookmarkEnd w:id="26"/>
      <w:r w:rsidR="002B2051" w:rsidRPr="005E0984">
        <w:rPr>
          <w:rFonts w:ascii="Times New Roman" w:hAnsi="Times New Roman" w:cs="Times New Roman"/>
          <w:color w:val="000000" w:themeColor="text1"/>
          <w:sz w:val="24"/>
          <w:szCs w:val="24"/>
          <w:lang w:val="es-ES"/>
        </w:rPr>
        <w:t xml:space="preserve"> E</w:t>
      </w:r>
      <w:r w:rsidR="009368AC" w:rsidRPr="005E0984">
        <w:rPr>
          <w:rFonts w:ascii="Times New Roman" w:hAnsi="Times New Roman" w:cs="Times New Roman"/>
          <w:color w:val="000000" w:themeColor="text1"/>
          <w:sz w:val="24"/>
          <w:szCs w:val="24"/>
          <w:lang w:val="es-ES"/>
        </w:rPr>
        <w:t>n la sangre están presentes las molé</w:t>
      </w:r>
      <w:r w:rsidR="00DE70B7" w:rsidRPr="005E0984">
        <w:rPr>
          <w:rFonts w:ascii="Times New Roman" w:hAnsi="Times New Roman" w:cs="Times New Roman"/>
          <w:color w:val="000000" w:themeColor="text1"/>
          <w:sz w:val="24"/>
          <w:szCs w:val="24"/>
          <w:lang w:val="es-ES"/>
        </w:rPr>
        <w:t>culas (ho</w:t>
      </w:r>
      <w:r w:rsidR="002B2051" w:rsidRPr="005E0984">
        <w:rPr>
          <w:rFonts w:ascii="Times New Roman" w:hAnsi="Times New Roman" w:cs="Times New Roman"/>
          <w:color w:val="000000" w:themeColor="text1"/>
          <w:sz w:val="24"/>
          <w:szCs w:val="24"/>
          <w:lang w:val="es-ES"/>
        </w:rPr>
        <w:t>rmonas),</w:t>
      </w:r>
      <w:r w:rsidR="00D366D4" w:rsidRPr="005E0984">
        <w:rPr>
          <w:rFonts w:ascii="Times New Roman" w:hAnsi="Times New Roman" w:cs="Times New Roman"/>
          <w:color w:val="000000" w:themeColor="text1"/>
          <w:sz w:val="24"/>
          <w:szCs w:val="24"/>
          <w:lang w:val="es-ES"/>
        </w:rPr>
        <w:t xml:space="preserve"> encar</w:t>
      </w:r>
      <w:r w:rsidR="009368AC" w:rsidRPr="005E0984">
        <w:rPr>
          <w:rFonts w:ascii="Times New Roman" w:hAnsi="Times New Roman" w:cs="Times New Roman"/>
          <w:color w:val="000000" w:themeColor="text1"/>
          <w:sz w:val="24"/>
          <w:szCs w:val="24"/>
          <w:lang w:val="es-ES"/>
        </w:rPr>
        <w:t>gadas del equilibrio á</w:t>
      </w:r>
      <w:r w:rsidR="002F274C" w:rsidRPr="005E0984">
        <w:rPr>
          <w:rFonts w:ascii="Times New Roman" w:hAnsi="Times New Roman" w:cs="Times New Roman"/>
          <w:color w:val="000000" w:themeColor="text1"/>
          <w:sz w:val="24"/>
          <w:szCs w:val="24"/>
          <w:lang w:val="es-ES"/>
        </w:rPr>
        <w:t xml:space="preserve">cido-base y pH </w:t>
      </w:r>
      <w:r w:rsidR="00DE70B7" w:rsidRPr="005E0984">
        <w:rPr>
          <w:rFonts w:ascii="Times New Roman" w:hAnsi="Times New Roman" w:cs="Times New Roman"/>
          <w:color w:val="000000" w:themeColor="text1"/>
          <w:sz w:val="24"/>
          <w:szCs w:val="24"/>
          <w:lang w:val="es-ES"/>
        </w:rPr>
        <w:t>regulan la temperatur</w:t>
      </w:r>
      <w:r w:rsidR="002F274C" w:rsidRPr="005E0984">
        <w:rPr>
          <w:rFonts w:ascii="Times New Roman" w:hAnsi="Times New Roman" w:cs="Times New Roman"/>
          <w:color w:val="000000" w:themeColor="text1"/>
          <w:sz w:val="24"/>
          <w:szCs w:val="24"/>
          <w:lang w:val="es-ES"/>
        </w:rPr>
        <w:t xml:space="preserve">a </w:t>
      </w:r>
      <w:r w:rsidR="00DE70B7" w:rsidRPr="005E0984">
        <w:rPr>
          <w:rFonts w:ascii="Times New Roman" w:hAnsi="Times New Roman" w:cs="Times New Roman"/>
          <w:color w:val="000000" w:themeColor="text1"/>
          <w:sz w:val="24"/>
          <w:szCs w:val="24"/>
          <w:lang w:val="es-ES"/>
        </w:rPr>
        <w:t>corporal, regula el c</w:t>
      </w:r>
      <w:r w:rsidR="002F274C" w:rsidRPr="005E0984">
        <w:rPr>
          <w:rFonts w:ascii="Times New Roman" w:hAnsi="Times New Roman" w:cs="Times New Roman"/>
          <w:color w:val="000000" w:themeColor="text1"/>
          <w:sz w:val="24"/>
          <w:szCs w:val="24"/>
          <w:lang w:val="es-ES"/>
        </w:rPr>
        <w:t>ontenid</w:t>
      </w:r>
      <w:r w:rsidR="00DE70B7" w:rsidRPr="005E0984">
        <w:rPr>
          <w:rFonts w:ascii="Times New Roman" w:hAnsi="Times New Roman" w:cs="Times New Roman"/>
          <w:color w:val="000000" w:themeColor="text1"/>
          <w:sz w:val="24"/>
          <w:szCs w:val="24"/>
          <w:lang w:val="es-ES"/>
        </w:rPr>
        <w:t>o de agua</w:t>
      </w:r>
      <w:r w:rsidR="002B2051" w:rsidRPr="005E0984">
        <w:rPr>
          <w:rFonts w:ascii="Times New Roman" w:hAnsi="Times New Roman" w:cs="Times New Roman"/>
          <w:color w:val="000000" w:themeColor="text1"/>
          <w:sz w:val="24"/>
          <w:szCs w:val="24"/>
          <w:lang w:val="es-ES"/>
        </w:rPr>
        <w:t xml:space="preserve"> dentro de las cé</w:t>
      </w:r>
      <w:r w:rsidR="00DE70B7" w:rsidRPr="005E0984">
        <w:rPr>
          <w:rFonts w:ascii="Times New Roman" w:hAnsi="Times New Roman" w:cs="Times New Roman"/>
          <w:color w:val="000000" w:themeColor="text1"/>
          <w:sz w:val="24"/>
          <w:szCs w:val="24"/>
          <w:lang w:val="es-ES"/>
        </w:rPr>
        <w:t>lulas.</w:t>
      </w:r>
    </w:p>
    <w:p w14:paraId="51CA81CC" w14:textId="77777777" w:rsidR="00921138" w:rsidRPr="005E0984" w:rsidRDefault="00921138" w:rsidP="005E0984">
      <w:pPr>
        <w:pStyle w:val="Prrafodelista"/>
        <w:numPr>
          <w:ilvl w:val="0"/>
          <w:numId w:val="16"/>
        </w:numPr>
        <w:shd w:val="clear" w:color="auto" w:fill="FFFFFF" w:themeFill="background1"/>
        <w:spacing w:line="360" w:lineRule="auto"/>
        <w:jc w:val="both"/>
        <w:rPr>
          <w:rFonts w:ascii="Times New Roman" w:hAnsi="Times New Roman" w:cs="Times New Roman"/>
          <w:b/>
          <w:color w:val="000000" w:themeColor="text1"/>
          <w:sz w:val="24"/>
          <w:szCs w:val="24"/>
          <w:shd w:val="clear" w:color="auto" w:fill="FFFFFF" w:themeFill="background1"/>
          <w:lang w:val="es-ES"/>
        </w:rPr>
      </w:pPr>
      <w:bookmarkStart w:id="27" w:name="_Toc490050172"/>
      <w:bookmarkStart w:id="28" w:name="_Toc489384825"/>
      <w:r w:rsidRPr="000F55A0">
        <w:rPr>
          <w:rStyle w:val="Ttulo2Car"/>
          <w:rFonts w:ascii="Times New Roman" w:hAnsi="Times New Roman" w:cs="Times New Roman"/>
          <w:color w:val="000000" w:themeColor="text1"/>
          <w:sz w:val="24"/>
          <w:szCs w:val="24"/>
          <w:lang w:val="es-EC"/>
        </w:rPr>
        <w:lastRenderedPageBreak/>
        <w:t>F</w:t>
      </w:r>
      <w:r w:rsidR="00C91CD7" w:rsidRPr="000F55A0">
        <w:rPr>
          <w:rStyle w:val="Ttulo2Car"/>
          <w:rFonts w:ascii="Times New Roman" w:hAnsi="Times New Roman" w:cs="Times New Roman"/>
          <w:color w:val="000000" w:themeColor="text1"/>
          <w:sz w:val="24"/>
          <w:szCs w:val="24"/>
          <w:lang w:val="es-EC"/>
        </w:rPr>
        <w:t>unción</w:t>
      </w:r>
      <w:r w:rsidRPr="000F55A0">
        <w:rPr>
          <w:rStyle w:val="Ttulo2Car"/>
          <w:rFonts w:ascii="Times New Roman" w:hAnsi="Times New Roman" w:cs="Times New Roman"/>
          <w:color w:val="000000" w:themeColor="text1"/>
          <w:sz w:val="24"/>
          <w:szCs w:val="24"/>
          <w:lang w:val="es-EC"/>
        </w:rPr>
        <w:t xml:space="preserve"> </w:t>
      </w:r>
      <w:r w:rsidR="00607218" w:rsidRPr="000F55A0">
        <w:rPr>
          <w:rStyle w:val="Ttulo2Car"/>
          <w:rFonts w:ascii="Times New Roman" w:hAnsi="Times New Roman" w:cs="Times New Roman"/>
          <w:color w:val="000000" w:themeColor="text1"/>
          <w:sz w:val="24"/>
          <w:szCs w:val="24"/>
          <w:lang w:val="es-EC"/>
        </w:rPr>
        <w:t>de defensa</w:t>
      </w:r>
      <w:bookmarkEnd w:id="27"/>
      <w:r w:rsidR="00DE70B7" w:rsidRPr="005E0984">
        <w:rPr>
          <w:rStyle w:val="Ttulo3Car"/>
          <w:color w:val="000000" w:themeColor="text1"/>
        </w:rPr>
        <w:t>:</w:t>
      </w:r>
      <w:bookmarkEnd w:id="28"/>
      <w:r w:rsidR="00DE70B7" w:rsidRPr="005E0984">
        <w:rPr>
          <w:rFonts w:ascii="Times New Roman" w:hAnsi="Times New Roman" w:cs="Times New Roman"/>
          <w:b/>
          <w:color w:val="000000" w:themeColor="text1"/>
          <w:sz w:val="24"/>
          <w:szCs w:val="24"/>
          <w:lang w:val="es-ES"/>
        </w:rPr>
        <w:t xml:space="preserve"> </w:t>
      </w:r>
      <w:r w:rsidR="002B2051" w:rsidRPr="005E0984">
        <w:rPr>
          <w:rFonts w:ascii="Times New Roman" w:hAnsi="Times New Roman" w:cs="Times New Roman"/>
          <w:color w:val="000000" w:themeColor="text1"/>
          <w:sz w:val="24"/>
          <w:szCs w:val="24"/>
          <w:lang w:val="es-ES"/>
        </w:rPr>
        <w:t>D</w:t>
      </w:r>
      <w:r w:rsidR="00DE70B7" w:rsidRPr="005E0984">
        <w:rPr>
          <w:rFonts w:ascii="Times New Roman" w:hAnsi="Times New Roman" w:cs="Times New Roman"/>
          <w:color w:val="000000" w:themeColor="text1"/>
          <w:sz w:val="24"/>
          <w:szCs w:val="24"/>
          <w:lang w:val="es-ES"/>
        </w:rPr>
        <w:t>efiende al cuerpo contra microbios</w:t>
      </w:r>
      <w:r w:rsidR="00607218" w:rsidRPr="005E0984">
        <w:rPr>
          <w:rFonts w:ascii="Times New Roman" w:hAnsi="Times New Roman" w:cs="Times New Roman"/>
          <w:color w:val="000000" w:themeColor="text1"/>
          <w:sz w:val="24"/>
          <w:szCs w:val="24"/>
          <w:lang w:val="es-ES"/>
        </w:rPr>
        <w:t xml:space="preserve"> y otras sustancias extrañas que causan enfermedades</w:t>
      </w:r>
      <w:r w:rsidRPr="005E0984">
        <w:rPr>
          <w:rFonts w:ascii="Times New Roman" w:hAnsi="Times New Roman" w:cs="Times New Roman"/>
          <w:color w:val="000000" w:themeColor="text1"/>
          <w:sz w:val="24"/>
          <w:szCs w:val="24"/>
          <w:lang w:val="es-ES"/>
        </w:rPr>
        <w:t xml:space="preserve"> (glóbulos</w:t>
      </w:r>
      <w:r w:rsidR="00607218" w:rsidRPr="005E0984">
        <w:rPr>
          <w:rFonts w:ascii="Times New Roman" w:hAnsi="Times New Roman" w:cs="Times New Roman"/>
          <w:color w:val="000000" w:themeColor="text1"/>
          <w:sz w:val="24"/>
          <w:szCs w:val="24"/>
          <w:lang w:val="es-ES"/>
        </w:rPr>
        <w:t xml:space="preserve"> blancos).</w:t>
      </w:r>
    </w:p>
    <w:p w14:paraId="60E242F4" w14:textId="77777777" w:rsidR="00921138" w:rsidRPr="005E0984" w:rsidRDefault="00921138" w:rsidP="005E0984">
      <w:pPr>
        <w:pStyle w:val="Prrafodelista"/>
        <w:numPr>
          <w:ilvl w:val="0"/>
          <w:numId w:val="16"/>
        </w:numPr>
        <w:shd w:val="clear" w:color="auto" w:fill="FFFFFF" w:themeFill="background1"/>
        <w:spacing w:line="360" w:lineRule="auto"/>
        <w:jc w:val="both"/>
        <w:rPr>
          <w:rFonts w:ascii="Times New Roman" w:hAnsi="Times New Roman" w:cs="Times New Roman"/>
          <w:b/>
          <w:color w:val="000000" w:themeColor="text1"/>
          <w:sz w:val="24"/>
          <w:szCs w:val="24"/>
          <w:shd w:val="clear" w:color="auto" w:fill="FFFFFF" w:themeFill="background1"/>
          <w:lang w:val="es-ES"/>
        </w:rPr>
      </w:pPr>
      <w:bookmarkStart w:id="29" w:name="_Toc490050173"/>
      <w:bookmarkStart w:id="30" w:name="_Toc489384826"/>
      <w:r w:rsidRPr="000F55A0">
        <w:rPr>
          <w:rStyle w:val="Ttulo2Car"/>
          <w:rFonts w:ascii="Times New Roman" w:hAnsi="Times New Roman" w:cs="Times New Roman"/>
          <w:color w:val="000000" w:themeColor="text1"/>
          <w:sz w:val="24"/>
          <w:szCs w:val="24"/>
          <w:lang w:val="es-EC"/>
        </w:rPr>
        <w:t>F</w:t>
      </w:r>
      <w:r w:rsidR="00C91CD7" w:rsidRPr="000F55A0">
        <w:rPr>
          <w:rStyle w:val="Ttulo2Car"/>
          <w:rFonts w:ascii="Times New Roman" w:hAnsi="Times New Roman" w:cs="Times New Roman"/>
          <w:color w:val="000000" w:themeColor="text1"/>
          <w:sz w:val="24"/>
          <w:szCs w:val="24"/>
          <w:lang w:val="es-EC"/>
        </w:rPr>
        <w:t xml:space="preserve">unción </w:t>
      </w:r>
      <w:r w:rsidR="00607218" w:rsidRPr="000F55A0">
        <w:rPr>
          <w:rStyle w:val="Ttulo2Car"/>
          <w:rFonts w:ascii="Times New Roman" w:hAnsi="Times New Roman" w:cs="Times New Roman"/>
          <w:color w:val="000000" w:themeColor="text1"/>
          <w:sz w:val="24"/>
          <w:szCs w:val="24"/>
          <w:lang w:val="es-EC"/>
        </w:rPr>
        <w:t xml:space="preserve">de </w:t>
      </w:r>
      <w:r w:rsidR="00353F83" w:rsidRPr="000F55A0">
        <w:rPr>
          <w:rStyle w:val="Ttulo2Car"/>
          <w:rFonts w:ascii="Times New Roman" w:hAnsi="Times New Roman" w:cs="Times New Roman"/>
          <w:color w:val="000000" w:themeColor="text1"/>
          <w:sz w:val="24"/>
          <w:szCs w:val="24"/>
          <w:lang w:val="es-EC"/>
        </w:rPr>
        <w:t>coagulación</w:t>
      </w:r>
      <w:bookmarkEnd w:id="29"/>
      <w:r w:rsidR="00607218" w:rsidRPr="005E0984">
        <w:rPr>
          <w:rStyle w:val="Ttulo3Car"/>
          <w:color w:val="000000" w:themeColor="text1"/>
        </w:rPr>
        <w:t>:</w:t>
      </w:r>
      <w:bookmarkEnd w:id="30"/>
      <w:r w:rsidR="00607218" w:rsidRPr="005E0984">
        <w:rPr>
          <w:rFonts w:ascii="Times New Roman" w:hAnsi="Times New Roman" w:cs="Times New Roman"/>
          <w:b/>
          <w:color w:val="000000" w:themeColor="text1"/>
          <w:sz w:val="24"/>
          <w:szCs w:val="24"/>
          <w:lang w:val="es-ES"/>
        </w:rPr>
        <w:t xml:space="preserve"> </w:t>
      </w:r>
      <w:r w:rsidR="009368AC" w:rsidRPr="005E0984">
        <w:rPr>
          <w:rFonts w:ascii="Times New Roman" w:hAnsi="Times New Roman" w:cs="Times New Roman"/>
          <w:color w:val="000000" w:themeColor="text1"/>
          <w:sz w:val="24"/>
          <w:szCs w:val="24"/>
          <w:lang w:val="es-ES"/>
        </w:rPr>
        <w:t>Se encarga de ta</w:t>
      </w:r>
      <w:r w:rsidR="00607218" w:rsidRPr="005E0984">
        <w:rPr>
          <w:rFonts w:ascii="Times New Roman" w:hAnsi="Times New Roman" w:cs="Times New Roman"/>
          <w:color w:val="000000" w:themeColor="text1"/>
          <w:sz w:val="24"/>
          <w:szCs w:val="24"/>
          <w:lang w:val="es-ES"/>
        </w:rPr>
        <w:t>ponar las heridas externas e internas que se producen el cuerpo (vasos sanguíneos).</w:t>
      </w:r>
    </w:p>
    <w:p w14:paraId="632F6E4B" w14:textId="704F0E2C" w:rsidR="00C91CD7" w:rsidRPr="005E0984" w:rsidRDefault="00921138" w:rsidP="005E0984">
      <w:pPr>
        <w:pStyle w:val="Prrafodelista"/>
        <w:numPr>
          <w:ilvl w:val="0"/>
          <w:numId w:val="16"/>
        </w:numPr>
        <w:shd w:val="clear" w:color="auto" w:fill="FFFFFF" w:themeFill="background1"/>
        <w:spacing w:line="360" w:lineRule="auto"/>
        <w:jc w:val="both"/>
        <w:rPr>
          <w:rFonts w:ascii="Times New Roman" w:hAnsi="Times New Roman" w:cs="Times New Roman"/>
          <w:b/>
          <w:color w:val="000000" w:themeColor="text1"/>
          <w:sz w:val="24"/>
          <w:szCs w:val="24"/>
          <w:shd w:val="clear" w:color="auto" w:fill="FFFFFF" w:themeFill="background1"/>
          <w:lang w:val="es-ES"/>
        </w:rPr>
      </w:pPr>
      <w:bookmarkStart w:id="31" w:name="_Toc490050174"/>
      <w:bookmarkStart w:id="32" w:name="_Toc489384827"/>
      <w:r w:rsidRPr="000F55A0">
        <w:rPr>
          <w:rStyle w:val="Ttulo2Car"/>
          <w:rFonts w:ascii="Times New Roman" w:hAnsi="Times New Roman" w:cs="Times New Roman"/>
          <w:color w:val="000000" w:themeColor="text1"/>
          <w:sz w:val="24"/>
          <w:szCs w:val="24"/>
          <w:lang w:val="es-EC"/>
        </w:rPr>
        <w:t>F</w:t>
      </w:r>
      <w:r w:rsidR="00C91CD7" w:rsidRPr="000F55A0">
        <w:rPr>
          <w:rStyle w:val="Ttulo2Car"/>
          <w:rFonts w:ascii="Times New Roman" w:hAnsi="Times New Roman" w:cs="Times New Roman"/>
          <w:color w:val="000000" w:themeColor="text1"/>
          <w:sz w:val="24"/>
          <w:szCs w:val="24"/>
          <w:lang w:val="es-EC"/>
        </w:rPr>
        <w:t>unción excretora</w:t>
      </w:r>
      <w:bookmarkEnd w:id="31"/>
      <w:r w:rsidR="00607218" w:rsidRPr="005E0984">
        <w:rPr>
          <w:rStyle w:val="Ttulo3Car"/>
          <w:color w:val="000000" w:themeColor="text1"/>
        </w:rPr>
        <w:t>:</w:t>
      </w:r>
      <w:bookmarkEnd w:id="32"/>
      <w:r w:rsidR="00607218" w:rsidRPr="005E0984">
        <w:rPr>
          <w:rFonts w:ascii="Times New Roman" w:hAnsi="Times New Roman" w:cs="Times New Roman"/>
          <w:b/>
          <w:color w:val="000000" w:themeColor="text1"/>
          <w:sz w:val="24"/>
          <w:szCs w:val="24"/>
          <w:lang w:val="es-ES"/>
        </w:rPr>
        <w:t xml:space="preserve"> </w:t>
      </w:r>
      <w:r w:rsidR="00607218" w:rsidRPr="005E0984">
        <w:rPr>
          <w:rFonts w:ascii="Times New Roman" w:hAnsi="Times New Roman" w:cs="Times New Roman"/>
          <w:color w:val="000000" w:themeColor="text1"/>
          <w:sz w:val="24"/>
          <w:szCs w:val="24"/>
          <w:lang w:val="es-ES"/>
        </w:rPr>
        <w:t xml:space="preserve">Conduce todos los productos de desecho al </w:t>
      </w:r>
      <w:r w:rsidR="00E355DD" w:rsidRPr="005E0984">
        <w:rPr>
          <w:rFonts w:ascii="Times New Roman" w:hAnsi="Times New Roman" w:cs="Times New Roman"/>
          <w:color w:val="000000" w:themeColor="text1"/>
          <w:sz w:val="24"/>
          <w:szCs w:val="24"/>
          <w:lang w:val="es-ES"/>
        </w:rPr>
        <w:t>exterior</w:t>
      </w:r>
      <w:r w:rsidR="002F274C" w:rsidRPr="005E0984">
        <w:rPr>
          <w:rFonts w:ascii="Times New Roman" w:hAnsi="Times New Roman" w:cs="Times New Roman"/>
          <w:color w:val="000000" w:themeColor="text1"/>
          <w:sz w:val="24"/>
          <w:szCs w:val="24"/>
          <w:lang w:val="es-ES"/>
        </w:rPr>
        <w:t xml:space="preserve"> de nuestro organismo, esto lo realiza los riñones, pulmones</w:t>
      </w:r>
      <w:r w:rsidR="00C91CD7" w:rsidRPr="005E0984">
        <w:rPr>
          <w:rFonts w:ascii="Times New Roman" w:hAnsi="Times New Roman" w:cs="Times New Roman"/>
          <w:color w:val="000000" w:themeColor="text1"/>
          <w:sz w:val="24"/>
          <w:szCs w:val="24"/>
          <w:lang w:val="es-ES"/>
        </w:rPr>
        <w:t>, las glá</w:t>
      </w:r>
      <w:r w:rsidR="002F274C" w:rsidRPr="005E0984">
        <w:rPr>
          <w:rFonts w:ascii="Times New Roman" w:hAnsi="Times New Roman" w:cs="Times New Roman"/>
          <w:color w:val="000000" w:themeColor="text1"/>
          <w:sz w:val="24"/>
          <w:szCs w:val="24"/>
          <w:lang w:val="es-ES"/>
        </w:rPr>
        <w:t>ndulas lacrimales y sudoríparas</w:t>
      </w:r>
      <w:r w:rsidR="00C91CD7" w:rsidRPr="005E0984">
        <w:rPr>
          <w:rFonts w:ascii="Times New Roman" w:hAnsi="Times New Roman" w:cs="Times New Roman"/>
          <w:color w:val="000000" w:themeColor="text1"/>
          <w:sz w:val="24"/>
          <w:szCs w:val="24"/>
          <w:lang w:val="es-ES"/>
        </w:rPr>
        <w:t>.</w:t>
      </w:r>
      <w:r w:rsidR="00607218" w:rsidRPr="005E0984">
        <w:rPr>
          <w:rFonts w:ascii="Times New Roman" w:hAnsi="Times New Roman" w:cs="Times New Roman"/>
          <w:color w:val="000000" w:themeColor="text1"/>
          <w:sz w:val="24"/>
          <w:szCs w:val="24"/>
          <w:lang w:val="es-ES"/>
        </w:rPr>
        <w:t xml:space="preserve"> </w:t>
      </w:r>
      <w:sdt>
        <w:sdtPr>
          <w:rPr>
            <w:rFonts w:ascii="Times New Roman" w:hAnsi="Times New Roman" w:cs="Times New Roman"/>
            <w:color w:val="000000" w:themeColor="text1"/>
            <w:sz w:val="24"/>
            <w:szCs w:val="24"/>
            <w:vertAlign w:val="superscript"/>
          </w:rPr>
          <w:id w:val="1736590236"/>
          <w:citation/>
        </w:sdt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lang w:val="es-ES"/>
            </w:rPr>
            <w:instrText xml:space="preserve">CITATION Rei15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lang w:val="es-ES"/>
            </w:rPr>
            <w:t>(2)</w:t>
          </w:r>
          <w:r w:rsidR="009B3779" w:rsidRPr="00765676">
            <w:rPr>
              <w:rFonts w:ascii="Times New Roman" w:hAnsi="Times New Roman" w:cs="Times New Roman"/>
              <w:color w:val="000000" w:themeColor="text1"/>
              <w:sz w:val="24"/>
              <w:szCs w:val="24"/>
              <w:vertAlign w:val="superscript"/>
            </w:rPr>
            <w:fldChar w:fldCharType="end"/>
          </w:r>
        </w:sdtContent>
      </w:sdt>
      <w:r w:rsidR="00607218" w:rsidRPr="005E0984">
        <w:rPr>
          <w:rStyle w:val="Refdecomentario"/>
          <w:rFonts w:ascii="Times New Roman" w:hAnsi="Times New Roman" w:cs="Times New Roman"/>
          <w:color w:val="000000" w:themeColor="text1"/>
          <w:sz w:val="24"/>
          <w:szCs w:val="24"/>
          <w:lang w:val="es-ES"/>
        </w:rPr>
        <w:t xml:space="preserve"> </w:t>
      </w:r>
    </w:p>
    <w:p w14:paraId="2DA7236A" w14:textId="4264CD0C" w:rsidR="00C91CD7" w:rsidRDefault="00F34CDA" w:rsidP="005E0984">
      <w:pPr>
        <w:pStyle w:val="Ttulo1"/>
        <w:spacing w:line="360" w:lineRule="auto"/>
        <w:rPr>
          <w:rFonts w:ascii="Times New Roman" w:hAnsi="Times New Roman" w:cs="Times New Roman"/>
          <w:b/>
          <w:color w:val="000000" w:themeColor="text1"/>
          <w:sz w:val="24"/>
          <w:szCs w:val="24"/>
        </w:rPr>
      </w:pPr>
      <w:bookmarkStart w:id="33" w:name="_Toc489384828"/>
      <w:bookmarkStart w:id="34" w:name="_Toc490050175"/>
      <w:r w:rsidRPr="005E0984">
        <w:rPr>
          <w:rFonts w:ascii="Times New Roman" w:hAnsi="Times New Roman" w:cs="Times New Roman"/>
          <w:b/>
          <w:color w:val="000000" w:themeColor="text1"/>
          <w:sz w:val="24"/>
          <w:szCs w:val="24"/>
        </w:rPr>
        <w:t>La hematopoyesis</w:t>
      </w:r>
      <w:bookmarkEnd w:id="33"/>
      <w:bookmarkEnd w:id="34"/>
    </w:p>
    <w:p w14:paraId="301B0BCB" w14:textId="77777777" w:rsidR="00765676" w:rsidRPr="00765676" w:rsidRDefault="00765676" w:rsidP="00765676">
      <w:pPr>
        <w:rPr>
          <w:lang w:eastAsia="es-EC"/>
        </w:rPr>
      </w:pPr>
    </w:p>
    <w:p w14:paraId="12085491" w14:textId="12C59FF1" w:rsidR="0044563D" w:rsidRPr="005E0984" w:rsidRDefault="001B2386"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Es el proceso de formación de las células sanguíneas lo cual se da en la médula ósea, se derivan de una célula madre </w:t>
      </w:r>
      <w:proofErr w:type="spellStart"/>
      <w:r w:rsidRPr="005E0984">
        <w:rPr>
          <w:rFonts w:ascii="Times New Roman" w:hAnsi="Times New Roman" w:cs="Times New Roman"/>
          <w:color w:val="000000" w:themeColor="text1"/>
          <w:sz w:val="24"/>
          <w:szCs w:val="24"/>
        </w:rPr>
        <w:t>pluripotencial</w:t>
      </w:r>
      <w:proofErr w:type="spellEnd"/>
      <w:r w:rsidRPr="005E0984">
        <w:rPr>
          <w:rFonts w:ascii="Times New Roman" w:hAnsi="Times New Roman" w:cs="Times New Roman"/>
          <w:color w:val="000000" w:themeColor="text1"/>
          <w:sz w:val="24"/>
          <w:szCs w:val="24"/>
        </w:rPr>
        <w:t xml:space="preserve"> y de a</w:t>
      </w:r>
      <w:r w:rsidR="002F274C" w:rsidRPr="005E0984">
        <w:rPr>
          <w:rFonts w:ascii="Times New Roman" w:hAnsi="Times New Roman" w:cs="Times New Roman"/>
          <w:color w:val="000000" w:themeColor="text1"/>
          <w:sz w:val="24"/>
          <w:szCs w:val="24"/>
        </w:rPr>
        <w:t>l</w:t>
      </w:r>
      <w:r w:rsidR="00B97C1D" w:rsidRPr="005E0984">
        <w:rPr>
          <w:rFonts w:ascii="Times New Roman" w:hAnsi="Times New Roman" w:cs="Times New Roman"/>
          <w:color w:val="000000" w:themeColor="text1"/>
          <w:sz w:val="24"/>
          <w:szCs w:val="24"/>
        </w:rPr>
        <w:t>l</w:t>
      </w:r>
      <w:r w:rsidRPr="005E0984">
        <w:rPr>
          <w:rFonts w:ascii="Times New Roman" w:hAnsi="Times New Roman" w:cs="Times New Roman"/>
          <w:color w:val="000000" w:themeColor="text1"/>
          <w:sz w:val="24"/>
          <w:szCs w:val="24"/>
        </w:rPr>
        <w:t xml:space="preserve">í pasan por una serie de cambios hasta dar origen a las células linfoides que posteriormente será linfocitos y las células mieloides que darán origen a los granulocitos (neutrófilos, eosinófilos y basófilos), glóbulos rojos, monocitos y plaquetas, al </w:t>
      </w:r>
      <w:r w:rsidR="005D7B8A" w:rsidRPr="005E0984">
        <w:rPr>
          <w:rFonts w:ascii="Times New Roman" w:hAnsi="Times New Roman" w:cs="Times New Roman"/>
          <w:color w:val="000000" w:themeColor="text1"/>
          <w:sz w:val="24"/>
          <w:szCs w:val="24"/>
        </w:rPr>
        <w:t>dividirse</w:t>
      </w:r>
      <w:r w:rsidRPr="005E0984">
        <w:rPr>
          <w:rFonts w:ascii="Times New Roman" w:hAnsi="Times New Roman" w:cs="Times New Roman"/>
          <w:color w:val="000000" w:themeColor="text1"/>
          <w:sz w:val="24"/>
          <w:szCs w:val="24"/>
        </w:rPr>
        <w:t xml:space="preserve"> la célula </w:t>
      </w:r>
      <w:proofErr w:type="spellStart"/>
      <w:r w:rsidRPr="005E0984">
        <w:rPr>
          <w:rFonts w:ascii="Times New Roman" w:hAnsi="Times New Roman" w:cs="Times New Roman"/>
          <w:color w:val="000000" w:themeColor="text1"/>
          <w:sz w:val="24"/>
          <w:szCs w:val="24"/>
        </w:rPr>
        <w:t>pluripotencial</w:t>
      </w:r>
      <w:proofErr w:type="spellEnd"/>
      <w:r w:rsidRPr="005E0984">
        <w:rPr>
          <w:rFonts w:ascii="Times New Roman" w:hAnsi="Times New Roman" w:cs="Times New Roman"/>
          <w:color w:val="000000" w:themeColor="text1"/>
          <w:sz w:val="24"/>
          <w:szCs w:val="24"/>
        </w:rPr>
        <w:t xml:space="preserve"> dará origen a las células progenitoras (células hijas)</w:t>
      </w:r>
      <w:r w:rsidR="000A5A69" w:rsidRPr="005E0984">
        <w:rPr>
          <w:rFonts w:ascii="Times New Roman" w:hAnsi="Times New Roman" w:cs="Times New Roman"/>
          <w:color w:val="000000" w:themeColor="text1"/>
          <w:sz w:val="24"/>
          <w:szCs w:val="24"/>
        </w:rPr>
        <w:t>, l</w:t>
      </w:r>
      <w:r w:rsidRPr="005E0984">
        <w:rPr>
          <w:rFonts w:ascii="Times New Roman" w:hAnsi="Times New Roman" w:cs="Times New Roman"/>
          <w:color w:val="000000" w:themeColor="text1"/>
          <w:sz w:val="24"/>
          <w:szCs w:val="24"/>
        </w:rPr>
        <w:t xml:space="preserve">a división de las células madre </w:t>
      </w:r>
      <w:proofErr w:type="spellStart"/>
      <w:r w:rsidRPr="005E0984">
        <w:rPr>
          <w:rFonts w:ascii="Times New Roman" w:hAnsi="Times New Roman" w:cs="Times New Roman"/>
          <w:color w:val="000000" w:themeColor="text1"/>
          <w:sz w:val="24"/>
          <w:szCs w:val="24"/>
        </w:rPr>
        <w:t>pluripotenciales</w:t>
      </w:r>
      <w:proofErr w:type="spellEnd"/>
      <w:r w:rsidRPr="005E0984">
        <w:rPr>
          <w:rFonts w:ascii="Times New Roman" w:hAnsi="Times New Roman" w:cs="Times New Roman"/>
          <w:color w:val="000000" w:themeColor="text1"/>
          <w:sz w:val="24"/>
          <w:szCs w:val="24"/>
        </w:rPr>
        <w:t xml:space="preserve"> da lugar a células hijas denominadas células progenitoras </w:t>
      </w:r>
      <w:proofErr w:type="spellStart"/>
      <w:r w:rsidRPr="005E0984">
        <w:rPr>
          <w:rFonts w:ascii="Times New Roman" w:hAnsi="Times New Roman" w:cs="Times New Roman"/>
          <w:color w:val="000000" w:themeColor="text1"/>
          <w:sz w:val="24"/>
          <w:szCs w:val="24"/>
        </w:rPr>
        <w:t>unipotenciales</w:t>
      </w:r>
      <w:proofErr w:type="spellEnd"/>
      <w:r w:rsidRPr="005E0984">
        <w:rPr>
          <w:rFonts w:ascii="Times New Roman" w:hAnsi="Times New Roman" w:cs="Times New Roman"/>
          <w:color w:val="000000" w:themeColor="text1"/>
          <w:sz w:val="24"/>
          <w:szCs w:val="24"/>
        </w:rPr>
        <w:t xml:space="preserve"> o </w:t>
      </w:r>
      <w:proofErr w:type="spellStart"/>
      <w:r w:rsidRPr="005E0984">
        <w:rPr>
          <w:rFonts w:ascii="Times New Roman" w:hAnsi="Times New Roman" w:cs="Times New Roman"/>
          <w:color w:val="000000" w:themeColor="text1"/>
          <w:sz w:val="24"/>
          <w:szCs w:val="24"/>
        </w:rPr>
        <w:t>bipotenciales</w:t>
      </w:r>
      <w:proofErr w:type="spellEnd"/>
      <w:r w:rsidRPr="005E0984">
        <w:rPr>
          <w:rFonts w:ascii="Times New Roman" w:hAnsi="Times New Roman" w:cs="Times New Roman"/>
          <w:color w:val="000000" w:themeColor="text1"/>
          <w:sz w:val="24"/>
          <w:szCs w:val="24"/>
        </w:rPr>
        <w:t xml:space="preserve">, </w:t>
      </w:r>
      <w:r w:rsidR="000A5A69" w:rsidRPr="005E0984">
        <w:rPr>
          <w:rFonts w:ascii="Times New Roman" w:hAnsi="Times New Roman" w:cs="Times New Roman"/>
          <w:color w:val="000000" w:themeColor="text1"/>
          <w:sz w:val="24"/>
          <w:szCs w:val="24"/>
        </w:rPr>
        <w:t>a su vez la división de estas da origen a los</w:t>
      </w:r>
      <w:r w:rsidRPr="005E0984">
        <w:rPr>
          <w:rFonts w:ascii="Times New Roman" w:hAnsi="Times New Roman" w:cs="Times New Roman"/>
          <w:color w:val="000000" w:themeColor="text1"/>
          <w:sz w:val="24"/>
          <w:szCs w:val="24"/>
        </w:rPr>
        <w:t xml:space="preserve"> </w:t>
      </w:r>
      <w:proofErr w:type="spellStart"/>
      <w:r w:rsidRPr="005E0984">
        <w:rPr>
          <w:rFonts w:ascii="Times New Roman" w:hAnsi="Times New Roman" w:cs="Times New Roman"/>
          <w:color w:val="000000" w:themeColor="text1"/>
          <w:sz w:val="24"/>
          <w:szCs w:val="24"/>
        </w:rPr>
        <w:t>blastos</w:t>
      </w:r>
      <w:proofErr w:type="spellEnd"/>
      <w:r w:rsidRPr="005E0984">
        <w:rPr>
          <w:rFonts w:ascii="Times New Roman" w:hAnsi="Times New Roman" w:cs="Times New Roman"/>
          <w:color w:val="000000" w:themeColor="text1"/>
          <w:sz w:val="24"/>
          <w:szCs w:val="24"/>
        </w:rPr>
        <w:t xml:space="preserve">. Las células madre </w:t>
      </w:r>
      <w:proofErr w:type="spellStart"/>
      <w:r w:rsidRPr="005E0984">
        <w:rPr>
          <w:rFonts w:ascii="Times New Roman" w:hAnsi="Times New Roman" w:cs="Times New Roman"/>
          <w:color w:val="000000" w:themeColor="text1"/>
          <w:sz w:val="24"/>
          <w:szCs w:val="24"/>
        </w:rPr>
        <w:t>pluripotenciales</w:t>
      </w:r>
      <w:proofErr w:type="spellEnd"/>
      <w:r w:rsidRPr="005E0984">
        <w:rPr>
          <w:rFonts w:ascii="Times New Roman" w:hAnsi="Times New Roman" w:cs="Times New Roman"/>
          <w:color w:val="000000" w:themeColor="text1"/>
          <w:sz w:val="24"/>
          <w:szCs w:val="24"/>
        </w:rPr>
        <w:t xml:space="preserve"> y las</w:t>
      </w:r>
      <w:r w:rsidR="000A5A69" w:rsidRPr="005E0984">
        <w:rPr>
          <w:rFonts w:ascii="Times New Roman" w:hAnsi="Times New Roman" w:cs="Times New Roman"/>
          <w:color w:val="000000" w:themeColor="text1"/>
          <w:sz w:val="24"/>
          <w:szCs w:val="24"/>
        </w:rPr>
        <w:t xml:space="preserve"> </w:t>
      </w:r>
      <w:proofErr w:type="spellStart"/>
      <w:r w:rsidR="000A5A69" w:rsidRPr="005E0984">
        <w:rPr>
          <w:rFonts w:ascii="Times New Roman" w:hAnsi="Times New Roman" w:cs="Times New Roman"/>
          <w:color w:val="000000" w:themeColor="text1"/>
          <w:sz w:val="24"/>
          <w:szCs w:val="24"/>
        </w:rPr>
        <w:t>unipotenciales</w:t>
      </w:r>
      <w:proofErr w:type="spellEnd"/>
      <w:r w:rsidR="000A5A69" w:rsidRPr="005E0984">
        <w:rPr>
          <w:rFonts w:ascii="Times New Roman" w:hAnsi="Times New Roman" w:cs="Times New Roman"/>
          <w:color w:val="000000" w:themeColor="text1"/>
          <w:sz w:val="24"/>
          <w:szCs w:val="24"/>
        </w:rPr>
        <w:t xml:space="preserve"> o </w:t>
      </w:r>
      <w:proofErr w:type="spellStart"/>
      <w:r w:rsidR="000A5A69" w:rsidRPr="005E0984">
        <w:rPr>
          <w:rFonts w:ascii="Times New Roman" w:hAnsi="Times New Roman" w:cs="Times New Roman"/>
          <w:color w:val="000000" w:themeColor="text1"/>
          <w:sz w:val="24"/>
          <w:szCs w:val="24"/>
        </w:rPr>
        <w:t>bipotenciales</w:t>
      </w:r>
      <w:proofErr w:type="spellEnd"/>
      <w:r w:rsidR="000A5A69" w:rsidRPr="005E0984">
        <w:rPr>
          <w:rFonts w:ascii="Times New Roman" w:hAnsi="Times New Roman" w:cs="Times New Roman"/>
          <w:color w:val="000000" w:themeColor="text1"/>
          <w:sz w:val="24"/>
          <w:szCs w:val="24"/>
        </w:rPr>
        <w:t>, estas son células grandes con citoplasma escaso y su diferenciación</w:t>
      </w:r>
      <w:r w:rsidR="005D7B8A" w:rsidRPr="005E0984">
        <w:rPr>
          <w:rFonts w:ascii="Times New Roman" w:hAnsi="Times New Roman" w:cs="Times New Roman"/>
          <w:color w:val="000000" w:themeColor="text1"/>
          <w:sz w:val="24"/>
          <w:szCs w:val="24"/>
        </w:rPr>
        <w:t xml:space="preserve"> nú</w:t>
      </w:r>
      <w:r w:rsidR="000A5A69" w:rsidRPr="005E0984">
        <w:rPr>
          <w:rFonts w:ascii="Times New Roman" w:hAnsi="Times New Roman" w:cs="Times New Roman"/>
          <w:color w:val="000000" w:themeColor="text1"/>
          <w:sz w:val="24"/>
          <w:szCs w:val="24"/>
        </w:rPr>
        <w:t xml:space="preserve">cleo-citoplasma es grande, cromatina dispersa. </w:t>
      </w:r>
      <w:r w:rsidRPr="005E0984">
        <w:rPr>
          <w:rFonts w:ascii="Times New Roman" w:hAnsi="Times New Roman" w:cs="Times New Roman"/>
          <w:color w:val="000000" w:themeColor="text1"/>
          <w:sz w:val="24"/>
          <w:szCs w:val="24"/>
        </w:rPr>
        <w:t xml:space="preserve">Las células precursoras </w:t>
      </w:r>
      <w:r w:rsidR="000A5A69" w:rsidRPr="005E0984">
        <w:rPr>
          <w:rFonts w:ascii="Times New Roman" w:hAnsi="Times New Roman" w:cs="Times New Roman"/>
          <w:color w:val="000000" w:themeColor="text1"/>
          <w:sz w:val="24"/>
          <w:szCs w:val="24"/>
        </w:rPr>
        <w:t>tienen</w:t>
      </w:r>
      <w:r w:rsidRPr="005E0984">
        <w:rPr>
          <w:rFonts w:ascii="Times New Roman" w:hAnsi="Times New Roman" w:cs="Times New Roman"/>
          <w:color w:val="000000" w:themeColor="text1"/>
          <w:sz w:val="24"/>
          <w:szCs w:val="24"/>
        </w:rPr>
        <w:t xml:space="preserve"> menor tamaño y </w:t>
      </w:r>
      <w:r w:rsidR="000A5A69" w:rsidRPr="005E0984">
        <w:rPr>
          <w:rFonts w:ascii="Times New Roman" w:hAnsi="Times New Roman" w:cs="Times New Roman"/>
          <w:color w:val="000000" w:themeColor="text1"/>
          <w:sz w:val="24"/>
          <w:szCs w:val="24"/>
        </w:rPr>
        <w:t>ya podemos observar</w:t>
      </w:r>
      <w:r w:rsidRPr="005E0984">
        <w:rPr>
          <w:rFonts w:ascii="Times New Roman" w:hAnsi="Times New Roman" w:cs="Times New Roman"/>
          <w:color w:val="000000" w:themeColor="text1"/>
          <w:sz w:val="24"/>
          <w:szCs w:val="24"/>
        </w:rPr>
        <w:t xml:space="preserve"> características morfológicas de los diferentes linajes. Las células </w:t>
      </w:r>
      <w:r w:rsidR="000A5A69" w:rsidRPr="005E0984">
        <w:rPr>
          <w:rFonts w:ascii="Times New Roman" w:hAnsi="Times New Roman" w:cs="Times New Roman"/>
          <w:color w:val="000000" w:themeColor="text1"/>
          <w:sz w:val="24"/>
          <w:szCs w:val="24"/>
        </w:rPr>
        <w:t xml:space="preserve">que se </w:t>
      </w:r>
      <w:r w:rsidRPr="005E0984">
        <w:rPr>
          <w:rFonts w:ascii="Times New Roman" w:hAnsi="Times New Roman" w:cs="Times New Roman"/>
          <w:color w:val="000000" w:themeColor="text1"/>
          <w:sz w:val="24"/>
          <w:szCs w:val="24"/>
        </w:rPr>
        <w:t xml:space="preserve">derivadas de las células </w:t>
      </w:r>
      <w:proofErr w:type="spellStart"/>
      <w:r w:rsidRPr="005E0984">
        <w:rPr>
          <w:rFonts w:ascii="Times New Roman" w:hAnsi="Times New Roman" w:cs="Times New Roman"/>
          <w:color w:val="000000" w:themeColor="text1"/>
          <w:sz w:val="24"/>
          <w:szCs w:val="24"/>
        </w:rPr>
        <w:t>pluripotenciales</w:t>
      </w:r>
      <w:proofErr w:type="spellEnd"/>
      <w:r w:rsidRPr="005E0984">
        <w:rPr>
          <w:rFonts w:ascii="Times New Roman" w:hAnsi="Times New Roman" w:cs="Times New Roman"/>
          <w:color w:val="000000" w:themeColor="text1"/>
          <w:sz w:val="24"/>
          <w:szCs w:val="24"/>
        </w:rPr>
        <w:t xml:space="preserve"> mieloides </w:t>
      </w:r>
      <w:r w:rsidR="000A5A69" w:rsidRPr="005E0984">
        <w:rPr>
          <w:rFonts w:ascii="Times New Roman" w:hAnsi="Times New Roman" w:cs="Times New Roman"/>
          <w:color w:val="000000" w:themeColor="text1"/>
          <w:sz w:val="24"/>
          <w:szCs w:val="24"/>
        </w:rPr>
        <w:t xml:space="preserve">se quedan en la medula ósea hasta completar su maduración, mientras que las </w:t>
      </w:r>
      <w:r w:rsidRPr="005E0984">
        <w:rPr>
          <w:rFonts w:ascii="Times New Roman" w:hAnsi="Times New Roman" w:cs="Times New Roman"/>
          <w:color w:val="000000" w:themeColor="text1"/>
          <w:sz w:val="24"/>
          <w:szCs w:val="24"/>
        </w:rPr>
        <w:t xml:space="preserve">progenitoras de los linfocitos T </w:t>
      </w:r>
      <w:r w:rsidR="000A5A69" w:rsidRPr="005E0984">
        <w:rPr>
          <w:rFonts w:ascii="Times New Roman" w:hAnsi="Times New Roman" w:cs="Times New Roman"/>
          <w:color w:val="000000" w:themeColor="text1"/>
          <w:sz w:val="24"/>
          <w:szCs w:val="24"/>
        </w:rPr>
        <w:t xml:space="preserve">se dirigen </w:t>
      </w:r>
      <w:r w:rsidRPr="005E0984">
        <w:rPr>
          <w:rFonts w:ascii="Times New Roman" w:hAnsi="Times New Roman" w:cs="Times New Roman"/>
          <w:color w:val="000000" w:themeColor="text1"/>
          <w:sz w:val="24"/>
          <w:szCs w:val="24"/>
        </w:rPr>
        <w:t>al timo</w:t>
      </w:r>
      <w:r w:rsidR="000A5A69" w:rsidRPr="005E0984">
        <w:rPr>
          <w:rFonts w:ascii="Times New Roman" w:hAnsi="Times New Roman" w:cs="Times New Roman"/>
          <w:color w:val="000000" w:themeColor="text1"/>
          <w:sz w:val="24"/>
          <w:szCs w:val="24"/>
        </w:rPr>
        <w:t xml:space="preserve"> y es aquí donde completan su maduración y </w:t>
      </w:r>
      <w:r w:rsidR="005D7B8A" w:rsidRPr="005E0984">
        <w:rPr>
          <w:rFonts w:ascii="Times New Roman" w:hAnsi="Times New Roman" w:cs="Times New Roman"/>
          <w:color w:val="000000" w:themeColor="text1"/>
          <w:sz w:val="24"/>
          <w:szCs w:val="24"/>
        </w:rPr>
        <w:t>diferenciación, pero l</w:t>
      </w:r>
      <w:r w:rsidRPr="005E0984">
        <w:rPr>
          <w:rFonts w:ascii="Times New Roman" w:hAnsi="Times New Roman" w:cs="Times New Roman"/>
          <w:color w:val="000000" w:themeColor="text1"/>
          <w:sz w:val="24"/>
          <w:szCs w:val="24"/>
        </w:rPr>
        <w:t xml:space="preserve">os linfocitos B pueden </w:t>
      </w:r>
      <w:r w:rsidR="005D7B8A" w:rsidRPr="005E0984">
        <w:rPr>
          <w:rFonts w:ascii="Times New Roman" w:hAnsi="Times New Roman" w:cs="Times New Roman"/>
          <w:color w:val="000000" w:themeColor="text1"/>
          <w:sz w:val="24"/>
          <w:szCs w:val="24"/>
        </w:rPr>
        <w:t>completar su maduración en otros lugares</w:t>
      </w:r>
      <w:r w:rsidRPr="005E0984">
        <w:rPr>
          <w:rFonts w:ascii="Times New Roman" w:hAnsi="Times New Roman" w:cs="Times New Roman"/>
          <w:color w:val="000000" w:themeColor="text1"/>
          <w:sz w:val="24"/>
          <w:szCs w:val="24"/>
        </w:rPr>
        <w:t xml:space="preserve"> </w:t>
      </w:r>
      <w:r w:rsidR="005D7B8A" w:rsidRPr="005E0984">
        <w:rPr>
          <w:rFonts w:ascii="Times New Roman" w:hAnsi="Times New Roman" w:cs="Times New Roman"/>
          <w:color w:val="000000" w:themeColor="text1"/>
          <w:sz w:val="24"/>
          <w:szCs w:val="24"/>
        </w:rPr>
        <w:t>como el intestino, bazo y médula ósea</w:t>
      </w:r>
      <w:r w:rsidRPr="005E0984">
        <w:rPr>
          <w:rFonts w:ascii="Times New Roman" w:hAnsi="Times New Roman" w:cs="Times New Roman"/>
          <w:color w:val="000000" w:themeColor="text1"/>
          <w:sz w:val="24"/>
          <w:szCs w:val="24"/>
        </w:rPr>
        <w:t>.</w:t>
      </w:r>
      <w:r w:rsidR="005D7B8A" w:rsidRPr="005E0984">
        <w:rPr>
          <w:rFonts w:ascii="Times New Roman" w:hAnsi="Times New Roman" w:cs="Times New Roman"/>
          <w:color w:val="000000" w:themeColor="text1"/>
          <w:sz w:val="24"/>
          <w:szCs w:val="24"/>
        </w:rPr>
        <w:t xml:space="preserve"> Este proceso está regulado por </w:t>
      </w:r>
      <w:proofErr w:type="spellStart"/>
      <w:r w:rsidR="005D7B8A" w:rsidRPr="005E0984">
        <w:rPr>
          <w:rFonts w:ascii="Times New Roman" w:hAnsi="Times New Roman" w:cs="Times New Roman"/>
          <w:color w:val="000000" w:themeColor="text1"/>
          <w:sz w:val="24"/>
          <w:szCs w:val="24"/>
        </w:rPr>
        <w:t>citocinas</w:t>
      </w:r>
      <w:proofErr w:type="spellEnd"/>
      <w:r w:rsidR="005D7B8A" w:rsidRPr="005E0984">
        <w:rPr>
          <w:rFonts w:ascii="Times New Roman" w:hAnsi="Times New Roman" w:cs="Times New Roman"/>
          <w:color w:val="000000" w:themeColor="text1"/>
          <w:sz w:val="24"/>
          <w:szCs w:val="24"/>
        </w:rPr>
        <w:t xml:space="preserve"> y hormonas, las </w:t>
      </w:r>
      <w:proofErr w:type="spellStart"/>
      <w:r w:rsidR="005D7B8A" w:rsidRPr="005E0984">
        <w:rPr>
          <w:rFonts w:ascii="Times New Roman" w:hAnsi="Times New Roman" w:cs="Times New Roman"/>
          <w:color w:val="000000" w:themeColor="text1"/>
          <w:sz w:val="24"/>
          <w:szCs w:val="24"/>
        </w:rPr>
        <w:t>citocinas</w:t>
      </w:r>
      <w:proofErr w:type="spellEnd"/>
      <w:r w:rsidR="005D7B8A" w:rsidRPr="005E0984">
        <w:rPr>
          <w:rFonts w:ascii="Times New Roman" w:hAnsi="Times New Roman" w:cs="Times New Roman"/>
          <w:color w:val="000000" w:themeColor="text1"/>
          <w:sz w:val="24"/>
          <w:szCs w:val="24"/>
        </w:rPr>
        <w:t xml:space="preserve"> interfieren como factores de crecimiento en las células madre, progenitoras y precursoras</w:t>
      </w:r>
      <w:r w:rsidRPr="005E0984">
        <w:rPr>
          <w:rFonts w:ascii="Times New Roman" w:hAnsi="Times New Roman" w:cs="Times New Roman"/>
          <w:color w:val="000000" w:themeColor="text1"/>
          <w:sz w:val="24"/>
          <w:szCs w:val="24"/>
        </w:rPr>
        <w:t xml:space="preserve"> La hematopoyesis se encuentra regulada por </w:t>
      </w:r>
      <w:proofErr w:type="spellStart"/>
      <w:r w:rsidRPr="005E0984">
        <w:rPr>
          <w:rFonts w:ascii="Times New Roman" w:hAnsi="Times New Roman" w:cs="Times New Roman"/>
          <w:color w:val="000000" w:themeColor="text1"/>
          <w:sz w:val="24"/>
          <w:szCs w:val="24"/>
        </w:rPr>
        <w:t>citocinas</w:t>
      </w:r>
      <w:proofErr w:type="spellEnd"/>
      <w:r w:rsidRPr="005E0984">
        <w:rPr>
          <w:rFonts w:ascii="Times New Roman" w:hAnsi="Times New Roman" w:cs="Times New Roman"/>
          <w:color w:val="000000" w:themeColor="text1"/>
          <w:sz w:val="24"/>
          <w:szCs w:val="24"/>
        </w:rPr>
        <w:t xml:space="preserve"> y hormonas (</w:t>
      </w:r>
      <w:proofErr w:type="spellStart"/>
      <w:r w:rsidRPr="005E0984">
        <w:rPr>
          <w:rFonts w:ascii="Times New Roman" w:hAnsi="Times New Roman" w:cs="Times New Roman"/>
          <w:color w:val="000000" w:themeColor="text1"/>
          <w:sz w:val="24"/>
          <w:szCs w:val="24"/>
        </w:rPr>
        <w:t>poyetinas</w:t>
      </w:r>
      <w:proofErr w:type="spellEnd"/>
      <w:r w:rsidRPr="005E0984">
        <w:rPr>
          <w:rFonts w:ascii="Times New Roman" w:hAnsi="Times New Roman" w:cs="Times New Roman"/>
          <w:color w:val="000000" w:themeColor="text1"/>
          <w:sz w:val="24"/>
          <w:szCs w:val="24"/>
        </w:rPr>
        <w:t xml:space="preserve">). Las </w:t>
      </w:r>
      <w:proofErr w:type="spellStart"/>
      <w:r w:rsidRPr="005E0984">
        <w:rPr>
          <w:rFonts w:ascii="Times New Roman" w:hAnsi="Times New Roman" w:cs="Times New Roman"/>
          <w:color w:val="000000" w:themeColor="text1"/>
          <w:sz w:val="24"/>
          <w:szCs w:val="24"/>
        </w:rPr>
        <w:t>citocinas</w:t>
      </w:r>
      <w:proofErr w:type="spellEnd"/>
      <w:r w:rsidRPr="005E0984">
        <w:rPr>
          <w:rFonts w:ascii="Times New Roman" w:hAnsi="Times New Roman" w:cs="Times New Roman"/>
          <w:color w:val="000000" w:themeColor="text1"/>
          <w:sz w:val="24"/>
          <w:szCs w:val="24"/>
        </w:rPr>
        <w:t xml:space="preserve"> actúan como factores de crecimiento sobre células madres, progenitoras y precursoras e inducen mitosis y crecimiento</w:t>
      </w:r>
      <w:r w:rsidR="005D7B8A" w:rsidRPr="005E0984">
        <w:rPr>
          <w:rFonts w:ascii="Times New Roman" w:hAnsi="Times New Roman" w:cs="Times New Roman"/>
          <w:color w:val="000000" w:themeColor="text1"/>
          <w:sz w:val="24"/>
          <w:szCs w:val="24"/>
        </w:rPr>
        <w:t xml:space="preserve">, </w:t>
      </w:r>
      <w:r w:rsidR="00D262A6" w:rsidRPr="005E0984">
        <w:rPr>
          <w:rFonts w:ascii="Times New Roman" w:hAnsi="Times New Roman" w:cs="Times New Roman"/>
          <w:color w:val="000000" w:themeColor="text1"/>
          <w:sz w:val="24"/>
          <w:szCs w:val="24"/>
        </w:rPr>
        <w:t>en relación con</w:t>
      </w:r>
      <w:r w:rsidR="005D7B8A" w:rsidRPr="005E0984">
        <w:rPr>
          <w:rFonts w:ascii="Times New Roman" w:hAnsi="Times New Roman" w:cs="Times New Roman"/>
          <w:color w:val="000000" w:themeColor="text1"/>
          <w:sz w:val="24"/>
          <w:szCs w:val="24"/>
        </w:rPr>
        <w:t xml:space="preserve"> las hormonas estas actúan en la maduración, proliferación y diferenciación de los eritrocitos</w:t>
      </w:r>
      <w:r w:rsidRPr="005E098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216462896"/>
          <w:citation/>
        </w:sdtPr>
        <w:sdtContent>
          <w:r w:rsidR="009B3779" w:rsidRPr="00765676">
            <w:rPr>
              <w:rFonts w:ascii="Times New Roman" w:hAnsi="Times New Roman" w:cs="Times New Roman"/>
              <w:color w:val="000000" w:themeColor="text1"/>
              <w:sz w:val="24"/>
              <w:szCs w:val="24"/>
              <w:vertAlign w:val="superscript"/>
            </w:rPr>
            <w:fldChar w:fldCharType="begin"/>
          </w:r>
          <w:r w:rsidR="005D7B8A" w:rsidRPr="00765676">
            <w:rPr>
              <w:rFonts w:ascii="Times New Roman" w:hAnsi="Times New Roman" w:cs="Times New Roman"/>
              <w:color w:val="000000" w:themeColor="text1"/>
              <w:sz w:val="24"/>
              <w:szCs w:val="24"/>
              <w:vertAlign w:val="superscript"/>
            </w:rPr>
            <w:instrText xml:space="preserve">CITATION Hem17 \p 9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(8)</w:t>
          </w:r>
          <w:r w:rsidR="009B3779" w:rsidRPr="00765676">
            <w:rPr>
              <w:rFonts w:ascii="Times New Roman" w:hAnsi="Times New Roman" w:cs="Times New Roman"/>
              <w:color w:val="000000" w:themeColor="text1"/>
              <w:sz w:val="24"/>
              <w:szCs w:val="24"/>
              <w:vertAlign w:val="superscript"/>
            </w:rPr>
            <w:fldChar w:fldCharType="end"/>
          </w:r>
        </w:sdtContent>
      </w:sdt>
    </w:p>
    <w:p w14:paraId="64A10974" w14:textId="48CDAE3F" w:rsidR="00C91CD7" w:rsidRPr="005E0984" w:rsidRDefault="00F34CDA" w:rsidP="005E0984">
      <w:pPr>
        <w:pStyle w:val="Ttulo1"/>
        <w:spacing w:line="360" w:lineRule="auto"/>
        <w:jc w:val="center"/>
        <w:rPr>
          <w:rFonts w:ascii="Times New Roman" w:hAnsi="Times New Roman" w:cs="Times New Roman"/>
          <w:b/>
          <w:color w:val="000000" w:themeColor="text1"/>
          <w:sz w:val="24"/>
          <w:szCs w:val="24"/>
        </w:rPr>
      </w:pPr>
      <w:bookmarkStart w:id="35" w:name="_Toc489384829"/>
      <w:bookmarkStart w:id="36" w:name="_Toc490050176"/>
      <w:r w:rsidRPr="005E0984">
        <w:rPr>
          <w:rFonts w:ascii="Times New Roman" w:hAnsi="Times New Roman" w:cs="Times New Roman"/>
          <w:b/>
          <w:color w:val="000000" w:themeColor="text1"/>
          <w:sz w:val="24"/>
          <w:szCs w:val="24"/>
        </w:rPr>
        <w:lastRenderedPageBreak/>
        <w:t>Componentes de la sangre</w:t>
      </w:r>
      <w:bookmarkEnd w:id="35"/>
      <w:bookmarkEnd w:id="36"/>
    </w:p>
    <w:p w14:paraId="56A347F7" w14:textId="77777777" w:rsidR="00DF1A79" w:rsidRPr="005E0984" w:rsidRDefault="00DF1A79" w:rsidP="005E0984">
      <w:pPr>
        <w:spacing w:line="360" w:lineRule="auto"/>
        <w:rPr>
          <w:rFonts w:ascii="Times New Roman" w:hAnsi="Times New Roman" w:cs="Times New Roman"/>
          <w:color w:val="000000" w:themeColor="text1"/>
          <w:sz w:val="24"/>
          <w:szCs w:val="24"/>
          <w:lang w:eastAsia="es-EC"/>
        </w:rPr>
      </w:pPr>
    </w:p>
    <w:p w14:paraId="10F49947" w14:textId="602E7C82" w:rsidR="00C91CD7" w:rsidRPr="005E0984" w:rsidRDefault="00C91CD7" w:rsidP="005E0984">
      <w:pPr>
        <w:pStyle w:val="Ttulo2"/>
        <w:spacing w:line="360" w:lineRule="auto"/>
        <w:rPr>
          <w:rFonts w:ascii="Times New Roman" w:hAnsi="Times New Roman" w:cs="Times New Roman"/>
          <w:color w:val="000000" w:themeColor="text1"/>
          <w:sz w:val="24"/>
          <w:szCs w:val="24"/>
        </w:rPr>
      </w:pPr>
      <w:bookmarkStart w:id="37" w:name="_Toc489384830"/>
      <w:bookmarkStart w:id="38" w:name="_Toc490050177"/>
      <w:r w:rsidRPr="005E0984">
        <w:rPr>
          <w:rFonts w:ascii="Times New Roman" w:hAnsi="Times New Roman" w:cs="Times New Roman"/>
          <w:color w:val="000000" w:themeColor="text1"/>
          <w:sz w:val="24"/>
          <w:szCs w:val="24"/>
        </w:rPr>
        <w:t>Glóbulos Rojos</w:t>
      </w:r>
      <w:bookmarkEnd w:id="37"/>
      <w:bookmarkEnd w:id="38"/>
    </w:p>
    <w:p w14:paraId="15721307" w14:textId="77777777" w:rsidR="00627421" w:rsidRPr="005E0984" w:rsidRDefault="00627421" w:rsidP="005E0984">
      <w:pPr>
        <w:pStyle w:val="Textocomentario"/>
        <w:spacing w:line="360" w:lineRule="auto"/>
        <w:jc w:val="both"/>
        <w:rPr>
          <w:rFonts w:ascii="Times New Roman" w:hAnsi="Times New Roman" w:cs="Times New Roman"/>
          <w:color w:val="000000" w:themeColor="text1"/>
          <w:sz w:val="24"/>
          <w:szCs w:val="24"/>
        </w:rPr>
      </w:pPr>
    </w:p>
    <w:p w14:paraId="12A8FCE8" w14:textId="7CC4AF23" w:rsidR="00386802" w:rsidRPr="005E0984" w:rsidRDefault="00C91CD7" w:rsidP="005E0984">
      <w:pPr>
        <w:pStyle w:val="Textocomentario"/>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Se denominan también</w:t>
      </w:r>
      <w:r w:rsidR="007A62AA" w:rsidRPr="005E0984">
        <w:rPr>
          <w:rFonts w:ascii="Times New Roman" w:hAnsi="Times New Roman" w:cs="Times New Roman"/>
          <w:color w:val="000000" w:themeColor="text1"/>
          <w:sz w:val="24"/>
          <w:szCs w:val="24"/>
        </w:rPr>
        <w:t xml:space="preserve"> hematíes o eritrocitos</w:t>
      </w:r>
      <w:r w:rsidRPr="005E0984">
        <w:rPr>
          <w:rFonts w:ascii="Times New Roman" w:hAnsi="Times New Roman" w:cs="Times New Roman"/>
          <w:color w:val="000000" w:themeColor="text1"/>
          <w:sz w:val="24"/>
          <w:szCs w:val="24"/>
        </w:rPr>
        <w:t xml:space="preserve">, su forma es la de un </w:t>
      </w:r>
      <w:r w:rsidR="007A62AA" w:rsidRPr="005E0984">
        <w:rPr>
          <w:rFonts w:ascii="Times New Roman" w:hAnsi="Times New Roman" w:cs="Times New Roman"/>
          <w:color w:val="000000" w:themeColor="text1"/>
          <w:sz w:val="24"/>
          <w:szCs w:val="24"/>
        </w:rPr>
        <w:t xml:space="preserve">disco bicóncavo, </w:t>
      </w:r>
      <w:r w:rsidRPr="005E0984">
        <w:rPr>
          <w:rFonts w:ascii="Times New Roman" w:hAnsi="Times New Roman" w:cs="Times New Roman"/>
          <w:color w:val="000000" w:themeColor="text1"/>
          <w:sz w:val="24"/>
          <w:szCs w:val="24"/>
        </w:rPr>
        <w:t>contienen en su interior</w:t>
      </w:r>
      <w:r w:rsidR="007A62AA" w:rsidRPr="005E0984">
        <w:rPr>
          <w:rFonts w:ascii="Times New Roman" w:hAnsi="Times New Roman" w:cs="Times New Roman"/>
          <w:color w:val="000000" w:themeColor="text1"/>
          <w:sz w:val="24"/>
          <w:szCs w:val="24"/>
        </w:rPr>
        <w:t xml:space="preserve"> a la hemoglobina, sustancia que le da su color característico, son producidos e</w:t>
      </w:r>
      <w:r w:rsidRPr="005E0984">
        <w:rPr>
          <w:rFonts w:ascii="Times New Roman" w:hAnsi="Times New Roman" w:cs="Times New Roman"/>
          <w:color w:val="000000" w:themeColor="text1"/>
          <w:sz w:val="24"/>
          <w:szCs w:val="24"/>
        </w:rPr>
        <w:t xml:space="preserve">n la medula ósea y </w:t>
      </w:r>
      <w:r w:rsidR="007A62AA" w:rsidRPr="005E0984">
        <w:rPr>
          <w:rFonts w:ascii="Times New Roman" w:hAnsi="Times New Roman" w:cs="Times New Roman"/>
          <w:color w:val="000000" w:themeColor="text1"/>
          <w:sz w:val="24"/>
          <w:szCs w:val="24"/>
        </w:rPr>
        <w:t>de allí salen al torrente sanguíneo a cumplir</w:t>
      </w:r>
      <w:r w:rsidR="00026660" w:rsidRPr="005E0984">
        <w:rPr>
          <w:rFonts w:ascii="Times New Roman" w:hAnsi="Times New Roman" w:cs="Times New Roman"/>
          <w:color w:val="000000" w:themeColor="text1"/>
          <w:sz w:val="24"/>
          <w:szCs w:val="24"/>
        </w:rPr>
        <w:t xml:space="preserve"> </w:t>
      </w:r>
      <w:r w:rsidRPr="005E0984">
        <w:rPr>
          <w:rFonts w:ascii="Times New Roman" w:hAnsi="Times New Roman" w:cs="Times New Roman"/>
          <w:color w:val="000000" w:themeColor="text1"/>
          <w:sz w:val="24"/>
          <w:szCs w:val="24"/>
        </w:rPr>
        <w:t xml:space="preserve">una función muy importante que es </w:t>
      </w:r>
      <w:r w:rsidR="007A62AA" w:rsidRPr="005E0984">
        <w:rPr>
          <w:rFonts w:ascii="Times New Roman" w:hAnsi="Times New Roman" w:cs="Times New Roman"/>
          <w:color w:val="000000" w:themeColor="text1"/>
          <w:sz w:val="24"/>
          <w:szCs w:val="24"/>
        </w:rPr>
        <w:t>la del llevar</w:t>
      </w:r>
      <w:r w:rsidR="00D262A6" w:rsidRPr="005E0984">
        <w:rPr>
          <w:rFonts w:ascii="Times New Roman" w:hAnsi="Times New Roman" w:cs="Times New Roman"/>
          <w:color w:val="000000" w:themeColor="text1"/>
          <w:sz w:val="24"/>
          <w:szCs w:val="24"/>
        </w:rPr>
        <w:t xml:space="preserve"> o</w:t>
      </w:r>
      <w:r w:rsidRPr="005E0984">
        <w:rPr>
          <w:rFonts w:ascii="Times New Roman" w:hAnsi="Times New Roman" w:cs="Times New Roman"/>
          <w:color w:val="000000" w:themeColor="text1"/>
          <w:sz w:val="24"/>
          <w:szCs w:val="24"/>
        </w:rPr>
        <w:t>xígeno a los diferentes lugares del cuer</w:t>
      </w:r>
      <w:r w:rsidR="007A62AA" w:rsidRPr="005E0984">
        <w:rPr>
          <w:rFonts w:ascii="Times New Roman" w:hAnsi="Times New Roman" w:cs="Times New Roman"/>
          <w:color w:val="000000" w:themeColor="text1"/>
          <w:sz w:val="24"/>
          <w:szCs w:val="24"/>
        </w:rPr>
        <w:t>po para que cumpla su función</w:t>
      </w:r>
      <w:r w:rsidRPr="005E0984">
        <w:rPr>
          <w:rFonts w:ascii="Times New Roman" w:hAnsi="Times New Roman" w:cs="Times New Roman"/>
          <w:color w:val="000000" w:themeColor="text1"/>
          <w:sz w:val="24"/>
          <w:szCs w:val="24"/>
        </w:rPr>
        <w:t xml:space="preserve"> </w:t>
      </w:r>
      <w:r w:rsidR="007A62AA" w:rsidRPr="005E0984">
        <w:rPr>
          <w:rFonts w:ascii="Times New Roman" w:hAnsi="Times New Roman" w:cs="Times New Roman"/>
          <w:color w:val="000000" w:themeColor="text1"/>
          <w:sz w:val="24"/>
          <w:szCs w:val="24"/>
        </w:rPr>
        <w:t xml:space="preserve">los hematíes tienen </w:t>
      </w:r>
      <w:r w:rsidRPr="005E0984">
        <w:rPr>
          <w:rFonts w:ascii="Times New Roman" w:hAnsi="Times New Roman" w:cs="Times New Roman"/>
          <w:color w:val="000000" w:themeColor="text1"/>
          <w:sz w:val="24"/>
          <w:szCs w:val="24"/>
        </w:rPr>
        <w:t>un promedio de vida de 120 días</w:t>
      </w:r>
      <w:r w:rsidR="006C7EC3" w:rsidRPr="005E0984">
        <w:rPr>
          <w:rFonts w:ascii="Times New Roman" w:hAnsi="Times New Roman" w:cs="Times New Roman"/>
          <w:color w:val="000000" w:themeColor="text1"/>
          <w:sz w:val="24"/>
          <w:szCs w:val="24"/>
        </w:rPr>
        <w:t>.</w:t>
      </w:r>
      <w:sdt>
        <w:sdtPr>
          <w:rPr>
            <w:rFonts w:ascii="Times New Roman" w:hAnsi="Times New Roman" w:cs="Times New Roman"/>
            <w:color w:val="000000" w:themeColor="text1"/>
            <w:sz w:val="24"/>
            <w:szCs w:val="24"/>
            <w:vertAlign w:val="superscript"/>
          </w:rPr>
          <w:id w:val="1866398539"/>
          <w:citation/>
        </w:sdtPr>
        <w:sdtContent>
          <w:r w:rsidR="009B3779" w:rsidRPr="00765676">
            <w:rPr>
              <w:rFonts w:ascii="Times New Roman" w:hAnsi="Times New Roman" w:cs="Times New Roman"/>
              <w:color w:val="000000" w:themeColor="text1"/>
              <w:sz w:val="24"/>
              <w:szCs w:val="24"/>
              <w:vertAlign w:val="superscript"/>
            </w:rPr>
            <w:fldChar w:fldCharType="begin"/>
          </w:r>
          <w:r w:rsidR="006C7EC3" w:rsidRPr="00765676">
            <w:rPr>
              <w:rFonts w:ascii="Times New Roman" w:hAnsi="Times New Roman" w:cs="Times New Roman"/>
              <w:color w:val="000000" w:themeColor="text1"/>
              <w:sz w:val="24"/>
              <w:szCs w:val="24"/>
              <w:vertAlign w:val="superscript"/>
            </w:rPr>
            <w:instrText xml:space="preserve"> CITATION Nar08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(9)</w:t>
          </w:r>
          <w:r w:rsidR="009B3779" w:rsidRPr="00765676">
            <w:rPr>
              <w:rFonts w:ascii="Times New Roman" w:hAnsi="Times New Roman" w:cs="Times New Roman"/>
              <w:color w:val="000000" w:themeColor="text1"/>
              <w:sz w:val="24"/>
              <w:szCs w:val="24"/>
              <w:vertAlign w:val="superscript"/>
            </w:rPr>
            <w:fldChar w:fldCharType="end"/>
          </w:r>
        </w:sdtContent>
      </w:sdt>
    </w:p>
    <w:p w14:paraId="2A1392B1" w14:textId="06B7D931" w:rsidR="00DF1A79" w:rsidRDefault="00C91CD7" w:rsidP="00765676">
      <w:pPr>
        <w:pStyle w:val="Ttulo2"/>
        <w:spacing w:line="360" w:lineRule="auto"/>
        <w:rPr>
          <w:rFonts w:ascii="Times New Roman" w:hAnsi="Times New Roman" w:cs="Times New Roman"/>
          <w:color w:val="000000" w:themeColor="text1"/>
          <w:sz w:val="24"/>
          <w:szCs w:val="24"/>
        </w:rPr>
      </w:pPr>
      <w:bookmarkStart w:id="39" w:name="_Toc489384831"/>
      <w:bookmarkStart w:id="40" w:name="_Toc490050178"/>
      <w:r w:rsidRPr="005E0984">
        <w:rPr>
          <w:rFonts w:ascii="Times New Roman" w:hAnsi="Times New Roman" w:cs="Times New Roman"/>
          <w:color w:val="000000" w:themeColor="text1"/>
          <w:sz w:val="24"/>
          <w:szCs w:val="24"/>
        </w:rPr>
        <w:t>Glóbulos Blancos</w:t>
      </w:r>
      <w:bookmarkEnd w:id="39"/>
      <w:bookmarkEnd w:id="40"/>
      <w:r w:rsidRPr="005E0984">
        <w:rPr>
          <w:rFonts w:ascii="Times New Roman" w:hAnsi="Times New Roman" w:cs="Times New Roman"/>
          <w:color w:val="000000" w:themeColor="text1"/>
          <w:sz w:val="24"/>
          <w:szCs w:val="24"/>
        </w:rPr>
        <w:t xml:space="preserve"> </w:t>
      </w:r>
    </w:p>
    <w:p w14:paraId="5613E9F1" w14:textId="77777777" w:rsidR="00765676" w:rsidRPr="00765676" w:rsidRDefault="00765676" w:rsidP="00765676"/>
    <w:p w14:paraId="746FD3C6" w14:textId="31AE8849" w:rsidR="00C91CD7" w:rsidRPr="005E0984" w:rsidRDefault="00C91CD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Se denominan también leucocitos y son de forma redonda como un glob</w:t>
      </w:r>
      <w:r w:rsidR="007A62AA" w:rsidRPr="005E0984">
        <w:rPr>
          <w:rFonts w:ascii="Times New Roman" w:hAnsi="Times New Roman" w:cs="Times New Roman"/>
          <w:color w:val="000000" w:themeColor="text1"/>
          <w:sz w:val="24"/>
          <w:szCs w:val="24"/>
        </w:rPr>
        <w:t>o</w:t>
      </w:r>
      <w:r w:rsidR="00B97C1D" w:rsidRPr="005E0984">
        <w:rPr>
          <w:rFonts w:ascii="Times New Roman" w:hAnsi="Times New Roman" w:cs="Times New Roman"/>
          <w:color w:val="000000" w:themeColor="text1"/>
          <w:sz w:val="24"/>
          <w:szCs w:val="24"/>
        </w:rPr>
        <w:t>,</w:t>
      </w:r>
      <w:r w:rsidR="007A62AA" w:rsidRPr="005E0984">
        <w:rPr>
          <w:rFonts w:ascii="Times New Roman" w:hAnsi="Times New Roman" w:cs="Times New Roman"/>
          <w:color w:val="000000" w:themeColor="text1"/>
          <w:sz w:val="24"/>
          <w:szCs w:val="24"/>
        </w:rPr>
        <w:t xml:space="preserve"> estos a diferencia de los glóbulos rojos </w:t>
      </w:r>
      <w:r w:rsidRPr="005E0984">
        <w:rPr>
          <w:rFonts w:ascii="Times New Roman" w:hAnsi="Times New Roman" w:cs="Times New Roman"/>
          <w:color w:val="000000" w:themeColor="text1"/>
          <w:sz w:val="24"/>
          <w:szCs w:val="24"/>
        </w:rPr>
        <w:t>actúan como respuesta inmunitaria</w:t>
      </w:r>
      <w:r w:rsidR="007A62AA"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 xml:space="preserve"> los cuales son capaces de atravesar los vasos sanguíneos y luchar contra</w:t>
      </w:r>
      <w:r w:rsidR="007A62AA" w:rsidRPr="005E0984">
        <w:rPr>
          <w:rFonts w:ascii="Times New Roman" w:hAnsi="Times New Roman" w:cs="Times New Roman"/>
          <w:color w:val="000000" w:themeColor="text1"/>
          <w:sz w:val="24"/>
          <w:szCs w:val="24"/>
        </w:rPr>
        <w:t xml:space="preserve"> agentes extraños</w:t>
      </w:r>
      <w:r w:rsidRPr="005E0984">
        <w:rPr>
          <w:rFonts w:ascii="Times New Roman" w:hAnsi="Times New Roman" w:cs="Times New Roman"/>
          <w:color w:val="000000" w:themeColor="text1"/>
          <w:sz w:val="24"/>
          <w:szCs w:val="24"/>
        </w:rPr>
        <w:t xml:space="preserve"> </w:t>
      </w:r>
      <w:r w:rsidR="007A62AA" w:rsidRPr="005E0984">
        <w:rPr>
          <w:rFonts w:ascii="Times New Roman" w:hAnsi="Times New Roman" w:cs="Times New Roman"/>
          <w:color w:val="000000" w:themeColor="text1"/>
          <w:sz w:val="24"/>
          <w:szCs w:val="24"/>
        </w:rPr>
        <w:t>m</w:t>
      </w:r>
      <w:r w:rsidRPr="005E0984">
        <w:rPr>
          <w:rFonts w:ascii="Times New Roman" w:hAnsi="Times New Roman" w:cs="Times New Roman"/>
          <w:color w:val="000000" w:themeColor="text1"/>
          <w:sz w:val="24"/>
          <w:szCs w:val="24"/>
        </w:rPr>
        <w:t>ide de 8-20 micrómetros y se mueven a través de seudópodos hasta llega</w:t>
      </w:r>
      <w:r w:rsidR="007A62AA" w:rsidRPr="005E0984">
        <w:rPr>
          <w:rFonts w:ascii="Times New Roman" w:hAnsi="Times New Roman" w:cs="Times New Roman"/>
          <w:color w:val="000000" w:themeColor="text1"/>
          <w:sz w:val="24"/>
          <w:szCs w:val="24"/>
        </w:rPr>
        <w:t>r al agente infeccioso al cual vuelven y d</w:t>
      </w:r>
      <w:r w:rsidRPr="005E0984">
        <w:rPr>
          <w:rFonts w:ascii="Times New Roman" w:hAnsi="Times New Roman" w:cs="Times New Roman"/>
          <w:color w:val="000000" w:themeColor="text1"/>
          <w:sz w:val="24"/>
          <w:szCs w:val="24"/>
        </w:rPr>
        <w:t>estruyen.</w:t>
      </w:r>
      <w:r w:rsidR="006C7EC3" w:rsidRPr="005E098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447885843"/>
          <w:citation/>
        </w:sdtPr>
        <w:sdtContent>
          <w:r w:rsidR="009B3779" w:rsidRPr="00765676">
            <w:rPr>
              <w:rFonts w:ascii="Times New Roman" w:hAnsi="Times New Roman" w:cs="Times New Roman"/>
              <w:color w:val="000000" w:themeColor="text1"/>
              <w:sz w:val="24"/>
              <w:szCs w:val="24"/>
              <w:vertAlign w:val="superscript"/>
            </w:rPr>
            <w:fldChar w:fldCharType="begin"/>
          </w:r>
          <w:r w:rsidR="006C7EC3" w:rsidRPr="00765676">
            <w:rPr>
              <w:rFonts w:ascii="Times New Roman" w:hAnsi="Times New Roman" w:cs="Times New Roman"/>
              <w:color w:val="000000" w:themeColor="text1"/>
              <w:sz w:val="24"/>
              <w:szCs w:val="24"/>
              <w:vertAlign w:val="superscript"/>
            </w:rPr>
            <w:instrText xml:space="preserve"> CITATION Nar08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(9)</w:t>
          </w:r>
          <w:r w:rsidR="009B3779" w:rsidRPr="00765676">
            <w:rPr>
              <w:rFonts w:ascii="Times New Roman" w:hAnsi="Times New Roman" w:cs="Times New Roman"/>
              <w:color w:val="000000" w:themeColor="text1"/>
              <w:sz w:val="24"/>
              <w:szCs w:val="24"/>
              <w:vertAlign w:val="superscript"/>
            </w:rPr>
            <w:fldChar w:fldCharType="end"/>
          </w:r>
        </w:sdtContent>
      </w:sdt>
    </w:p>
    <w:p w14:paraId="011C4E0B" w14:textId="42DA063C" w:rsidR="00C91CD7" w:rsidRPr="005E0984" w:rsidRDefault="00C91CD7" w:rsidP="005E0984">
      <w:pPr>
        <w:pStyle w:val="Ttulo2"/>
        <w:spacing w:line="360" w:lineRule="auto"/>
        <w:rPr>
          <w:rFonts w:ascii="Times New Roman" w:hAnsi="Times New Roman" w:cs="Times New Roman"/>
          <w:color w:val="000000" w:themeColor="text1"/>
          <w:sz w:val="24"/>
          <w:szCs w:val="24"/>
        </w:rPr>
      </w:pPr>
      <w:bookmarkStart w:id="41" w:name="_Toc489384832"/>
      <w:bookmarkStart w:id="42" w:name="_Toc490050179"/>
      <w:r w:rsidRPr="005E0984">
        <w:rPr>
          <w:rFonts w:ascii="Times New Roman" w:hAnsi="Times New Roman" w:cs="Times New Roman"/>
          <w:color w:val="000000" w:themeColor="text1"/>
          <w:sz w:val="24"/>
          <w:szCs w:val="24"/>
        </w:rPr>
        <w:t>Plaquetas</w:t>
      </w:r>
      <w:bookmarkEnd w:id="41"/>
      <w:bookmarkEnd w:id="42"/>
      <w:r w:rsidRPr="005E0984">
        <w:rPr>
          <w:rFonts w:ascii="Times New Roman" w:hAnsi="Times New Roman" w:cs="Times New Roman"/>
          <w:color w:val="000000" w:themeColor="text1"/>
          <w:sz w:val="24"/>
          <w:szCs w:val="24"/>
        </w:rPr>
        <w:t xml:space="preserve"> </w:t>
      </w:r>
    </w:p>
    <w:p w14:paraId="412E1226" w14:textId="77777777" w:rsidR="00DF1A79" w:rsidRPr="005E0984" w:rsidRDefault="00DF1A79" w:rsidP="005E0984">
      <w:pPr>
        <w:spacing w:line="360" w:lineRule="auto"/>
        <w:rPr>
          <w:rFonts w:ascii="Times New Roman" w:hAnsi="Times New Roman" w:cs="Times New Roman"/>
          <w:color w:val="000000" w:themeColor="text1"/>
          <w:sz w:val="24"/>
          <w:szCs w:val="24"/>
        </w:rPr>
      </w:pPr>
    </w:p>
    <w:p w14:paraId="35EA99E5" w14:textId="43F5CE48" w:rsidR="00C91CD7" w:rsidRPr="005E0984" w:rsidRDefault="00346FC6"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Denominados también trombocitos</w:t>
      </w:r>
      <w:r w:rsidR="00C91CD7" w:rsidRPr="005E0984">
        <w:rPr>
          <w:rFonts w:ascii="Times New Roman" w:hAnsi="Times New Roman" w:cs="Times New Roman"/>
          <w:color w:val="000000" w:themeColor="text1"/>
          <w:sz w:val="24"/>
          <w:szCs w:val="24"/>
        </w:rPr>
        <w:t xml:space="preserve"> las cuales se derivan de los megacariocitos estas son irregulares y miden de </w:t>
      </w:r>
      <w:r w:rsidR="00172EE4" w:rsidRPr="005E0984">
        <w:rPr>
          <w:rFonts w:ascii="Times New Roman" w:hAnsi="Times New Roman" w:cs="Times New Roman"/>
          <w:color w:val="000000" w:themeColor="text1"/>
          <w:sz w:val="24"/>
          <w:szCs w:val="24"/>
        </w:rPr>
        <w:t xml:space="preserve">1 a 2 micrómetros </w:t>
      </w:r>
      <w:r w:rsidR="00C91CD7" w:rsidRPr="005E0984">
        <w:rPr>
          <w:rFonts w:ascii="Times New Roman" w:hAnsi="Times New Roman" w:cs="Times New Roman"/>
          <w:color w:val="000000" w:themeColor="text1"/>
          <w:sz w:val="24"/>
          <w:szCs w:val="24"/>
        </w:rPr>
        <w:t xml:space="preserve">estas van a cumplir con una función importante </w:t>
      </w:r>
      <w:r w:rsidR="00172EE4" w:rsidRPr="005E0984">
        <w:rPr>
          <w:rFonts w:ascii="Times New Roman" w:hAnsi="Times New Roman" w:cs="Times New Roman"/>
          <w:color w:val="000000" w:themeColor="text1"/>
          <w:sz w:val="24"/>
          <w:szCs w:val="24"/>
        </w:rPr>
        <w:t xml:space="preserve">en el sistema hemostático </w:t>
      </w:r>
      <w:r w:rsidR="00C91CD7" w:rsidRPr="005E0984">
        <w:rPr>
          <w:rFonts w:ascii="Times New Roman" w:hAnsi="Times New Roman" w:cs="Times New Roman"/>
          <w:color w:val="000000" w:themeColor="text1"/>
          <w:sz w:val="24"/>
          <w:szCs w:val="24"/>
        </w:rPr>
        <w:t xml:space="preserve">que es el proceso </w:t>
      </w:r>
      <w:r w:rsidR="00172EE4" w:rsidRPr="005E0984">
        <w:rPr>
          <w:rFonts w:ascii="Times New Roman" w:hAnsi="Times New Roman" w:cs="Times New Roman"/>
          <w:color w:val="000000" w:themeColor="text1"/>
          <w:sz w:val="24"/>
          <w:szCs w:val="24"/>
        </w:rPr>
        <w:t>que se desarrolla para evitar el sangrado tras un evento hemorrágico.</w:t>
      </w:r>
      <w:r w:rsidR="006C7EC3" w:rsidRPr="005E098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248346892"/>
          <w:citation/>
        </w:sdtPr>
        <w:sdtContent>
          <w:r w:rsidR="009B3779" w:rsidRPr="00765676">
            <w:rPr>
              <w:rFonts w:ascii="Times New Roman" w:hAnsi="Times New Roman" w:cs="Times New Roman"/>
              <w:color w:val="000000" w:themeColor="text1"/>
              <w:sz w:val="24"/>
              <w:szCs w:val="24"/>
              <w:vertAlign w:val="superscript"/>
            </w:rPr>
            <w:fldChar w:fldCharType="begin"/>
          </w:r>
          <w:r w:rsidR="006C7EC3" w:rsidRPr="00765676">
            <w:rPr>
              <w:rFonts w:ascii="Times New Roman" w:hAnsi="Times New Roman" w:cs="Times New Roman"/>
              <w:color w:val="000000" w:themeColor="text1"/>
              <w:sz w:val="24"/>
              <w:szCs w:val="24"/>
              <w:vertAlign w:val="superscript"/>
            </w:rPr>
            <w:instrText xml:space="preserve"> CITATION Nar08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(9)</w:t>
          </w:r>
          <w:r w:rsidR="009B3779" w:rsidRPr="00765676">
            <w:rPr>
              <w:rFonts w:ascii="Times New Roman" w:hAnsi="Times New Roman" w:cs="Times New Roman"/>
              <w:color w:val="000000" w:themeColor="text1"/>
              <w:sz w:val="24"/>
              <w:szCs w:val="24"/>
              <w:vertAlign w:val="superscript"/>
            </w:rPr>
            <w:fldChar w:fldCharType="end"/>
          </w:r>
        </w:sdtContent>
      </w:sdt>
    </w:p>
    <w:p w14:paraId="6583AB59" w14:textId="77777777" w:rsidR="00DF1A79" w:rsidRPr="005E0984" w:rsidRDefault="00C91CD7" w:rsidP="005E0984">
      <w:pPr>
        <w:pStyle w:val="Ttulo2"/>
        <w:spacing w:line="360" w:lineRule="auto"/>
        <w:rPr>
          <w:rFonts w:ascii="Times New Roman" w:hAnsi="Times New Roman" w:cs="Times New Roman"/>
          <w:color w:val="000000" w:themeColor="text1"/>
          <w:sz w:val="24"/>
          <w:szCs w:val="24"/>
        </w:rPr>
      </w:pPr>
      <w:bookmarkStart w:id="43" w:name="_Toc489384833"/>
      <w:bookmarkStart w:id="44" w:name="_Toc490050180"/>
      <w:r w:rsidRPr="005E0984">
        <w:rPr>
          <w:rFonts w:ascii="Times New Roman" w:hAnsi="Times New Roman" w:cs="Times New Roman"/>
          <w:color w:val="000000" w:themeColor="text1"/>
          <w:sz w:val="24"/>
          <w:szCs w:val="24"/>
        </w:rPr>
        <w:t>Tipos de Leucocitos</w:t>
      </w:r>
      <w:bookmarkStart w:id="45" w:name="_Toc489384834"/>
      <w:bookmarkEnd w:id="43"/>
      <w:bookmarkEnd w:id="44"/>
    </w:p>
    <w:p w14:paraId="27B492D5" w14:textId="23CF5F31" w:rsidR="00C91CD7" w:rsidRPr="005E0984" w:rsidRDefault="00C91CD7" w:rsidP="005E0984">
      <w:pPr>
        <w:pStyle w:val="Ttulo2"/>
        <w:spacing w:line="360" w:lineRule="auto"/>
        <w:rPr>
          <w:rFonts w:ascii="Times New Roman" w:hAnsi="Times New Roman" w:cs="Times New Roman"/>
          <w:color w:val="000000" w:themeColor="text1"/>
          <w:sz w:val="24"/>
          <w:szCs w:val="24"/>
        </w:rPr>
      </w:pPr>
      <w:bookmarkStart w:id="46" w:name="_Toc490050181"/>
      <w:r w:rsidRPr="005E0984">
        <w:rPr>
          <w:rFonts w:ascii="Times New Roman" w:hAnsi="Times New Roman" w:cs="Times New Roman"/>
          <w:color w:val="000000" w:themeColor="text1"/>
          <w:sz w:val="24"/>
          <w:szCs w:val="24"/>
        </w:rPr>
        <w:t>Granulocitos o polinucleares</w:t>
      </w:r>
      <w:bookmarkEnd w:id="45"/>
      <w:bookmarkEnd w:id="46"/>
    </w:p>
    <w:p w14:paraId="48EBE7E1" w14:textId="77777777" w:rsidR="00DF1A79" w:rsidRPr="005E0984" w:rsidRDefault="00DF1A79" w:rsidP="005E0984">
      <w:pPr>
        <w:spacing w:line="360" w:lineRule="auto"/>
        <w:rPr>
          <w:rFonts w:ascii="Times New Roman" w:hAnsi="Times New Roman" w:cs="Times New Roman"/>
          <w:color w:val="000000" w:themeColor="text1"/>
          <w:sz w:val="24"/>
          <w:szCs w:val="24"/>
        </w:rPr>
      </w:pPr>
    </w:p>
    <w:p w14:paraId="5571C2C7" w14:textId="49AC8ED8" w:rsidR="00C91CD7" w:rsidRPr="005E0984" w:rsidRDefault="00C91CD7" w:rsidP="005E0984">
      <w:pPr>
        <w:spacing w:line="360" w:lineRule="auto"/>
        <w:jc w:val="both"/>
        <w:rPr>
          <w:rFonts w:ascii="Times New Roman" w:hAnsi="Times New Roman" w:cs="Times New Roman"/>
          <w:color w:val="000000" w:themeColor="text1"/>
          <w:sz w:val="24"/>
          <w:szCs w:val="24"/>
        </w:rPr>
      </w:pPr>
      <w:bookmarkStart w:id="47" w:name="_Toc489384835"/>
      <w:bookmarkStart w:id="48" w:name="_Toc490050182"/>
      <w:r w:rsidRPr="005E0984">
        <w:rPr>
          <w:rStyle w:val="Ttulo3Car"/>
          <w:color w:val="000000" w:themeColor="text1"/>
        </w:rPr>
        <w:t>Neutrófilos:</w:t>
      </w:r>
      <w:bookmarkEnd w:id="47"/>
      <w:bookmarkEnd w:id="48"/>
      <w:r w:rsidRPr="005E0984">
        <w:rPr>
          <w:rFonts w:ascii="Times New Roman" w:hAnsi="Times New Roman" w:cs="Times New Roman"/>
          <w:color w:val="000000" w:themeColor="text1"/>
          <w:sz w:val="24"/>
          <w:szCs w:val="24"/>
        </w:rPr>
        <w:t xml:space="preserve"> defienden al cuerpo de las infecciones bacterianas y </w:t>
      </w:r>
      <w:proofErr w:type="spellStart"/>
      <w:r w:rsidRPr="005E0984">
        <w:rPr>
          <w:rFonts w:ascii="Times New Roman" w:hAnsi="Times New Roman" w:cs="Times New Roman"/>
          <w:color w:val="000000" w:themeColor="text1"/>
          <w:sz w:val="24"/>
          <w:szCs w:val="24"/>
        </w:rPr>
        <w:t>micóticas</w:t>
      </w:r>
      <w:proofErr w:type="spellEnd"/>
      <w:r w:rsidRPr="005E0984">
        <w:rPr>
          <w:rFonts w:ascii="Times New Roman" w:hAnsi="Times New Roman" w:cs="Times New Roman"/>
          <w:color w:val="000000" w:themeColor="text1"/>
          <w:sz w:val="24"/>
          <w:szCs w:val="24"/>
        </w:rPr>
        <w:t xml:space="preserve">; </w:t>
      </w:r>
      <w:r w:rsidR="009C5950" w:rsidRPr="005E0984">
        <w:rPr>
          <w:rFonts w:ascii="Times New Roman" w:hAnsi="Times New Roman" w:cs="Times New Roman"/>
          <w:color w:val="000000" w:themeColor="text1"/>
          <w:sz w:val="24"/>
          <w:szCs w:val="24"/>
        </w:rPr>
        <w:t xml:space="preserve">es la célula que inicia la respuesta de nuestro organismo </w:t>
      </w:r>
      <w:r w:rsidRPr="005E0984">
        <w:rPr>
          <w:rFonts w:ascii="Times New Roman" w:hAnsi="Times New Roman" w:cs="Times New Roman"/>
          <w:color w:val="000000" w:themeColor="text1"/>
          <w:sz w:val="24"/>
          <w:szCs w:val="24"/>
        </w:rPr>
        <w:t>ante la infección y se dirige</w:t>
      </w:r>
      <w:r w:rsidR="009C5950" w:rsidRPr="005E0984">
        <w:rPr>
          <w:rFonts w:ascii="Times New Roman" w:hAnsi="Times New Roman" w:cs="Times New Roman"/>
          <w:color w:val="000000" w:themeColor="text1"/>
          <w:sz w:val="24"/>
          <w:szCs w:val="24"/>
        </w:rPr>
        <w:t xml:space="preserve"> al sitio en donde </w:t>
      </w:r>
      <w:r w:rsidR="009C5950" w:rsidRPr="005E0984">
        <w:rPr>
          <w:rFonts w:ascii="Times New Roman" w:hAnsi="Times New Roman" w:cs="Times New Roman"/>
          <w:color w:val="000000" w:themeColor="text1"/>
          <w:sz w:val="24"/>
          <w:szCs w:val="24"/>
        </w:rPr>
        <w:lastRenderedPageBreak/>
        <w:t>se origina la infección produciendo inflamación, dolor, enrojecimiento y aumento de la temperatura.</w:t>
      </w:r>
      <w:r w:rsidRPr="005E098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084887540"/>
          <w:citation/>
        </w:sdt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rPr>
            <w:instrText xml:space="preserve">CITATION Tip17 \p 7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(10)</w:t>
          </w:r>
          <w:r w:rsidR="009B3779" w:rsidRPr="00765676">
            <w:rPr>
              <w:rFonts w:ascii="Times New Roman" w:hAnsi="Times New Roman" w:cs="Times New Roman"/>
              <w:color w:val="000000" w:themeColor="text1"/>
              <w:sz w:val="24"/>
              <w:szCs w:val="24"/>
              <w:vertAlign w:val="superscript"/>
            </w:rPr>
            <w:fldChar w:fldCharType="end"/>
          </w:r>
        </w:sdtContent>
      </w:sdt>
    </w:p>
    <w:p w14:paraId="084A3E7D" w14:textId="069BA2D8" w:rsidR="00C91CD7" w:rsidRPr="005E0984" w:rsidRDefault="00C91CD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Su tamaño es de 10-15um, en su núcleo presenta de 2 a 5 lóbulos los cuales están unidos por unos delgados </w:t>
      </w:r>
      <w:r w:rsidR="009C5950" w:rsidRPr="005E0984">
        <w:rPr>
          <w:rFonts w:ascii="Times New Roman" w:hAnsi="Times New Roman" w:cs="Times New Roman"/>
          <w:color w:val="000000" w:themeColor="text1"/>
          <w:sz w:val="24"/>
          <w:szCs w:val="24"/>
        </w:rPr>
        <w:t>filamentos sin cromatina visible</w:t>
      </w:r>
      <w:r w:rsidR="008B6611" w:rsidRPr="005E0984">
        <w:rPr>
          <w:rFonts w:ascii="Times New Roman" w:hAnsi="Times New Roman" w:cs="Times New Roman"/>
          <w:color w:val="000000" w:themeColor="text1"/>
          <w:sz w:val="24"/>
          <w:szCs w:val="24"/>
        </w:rPr>
        <w:t>, su color varí</w:t>
      </w:r>
      <w:r w:rsidRPr="005E0984">
        <w:rPr>
          <w:rFonts w:ascii="Times New Roman" w:hAnsi="Times New Roman" w:cs="Times New Roman"/>
          <w:color w:val="000000" w:themeColor="text1"/>
          <w:sz w:val="24"/>
          <w:szCs w:val="24"/>
        </w:rPr>
        <w:t>a de azulado a rosado se encuentran entre el 60-70% en un individuo sano, es decir, que son las que están en mayor número.</w:t>
      </w:r>
      <w:sdt>
        <w:sdtPr>
          <w:rPr>
            <w:rFonts w:ascii="Times New Roman" w:hAnsi="Times New Roman" w:cs="Times New Roman"/>
            <w:color w:val="000000" w:themeColor="text1"/>
            <w:sz w:val="24"/>
            <w:szCs w:val="24"/>
            <w:vertAlign w:val="superscript"/>
          </w:rPr>
          <w:id w:val="-1195148368"/>
          <w:citation/>
        </w:sdt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rPr>
            <w:instrText xml:space="preserve">CITATION Car \p 8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(11)</w:t>
          </w:r>
          <w:r w:rsidR="009B3779" w:rsidRPr="00765676">
            <w:rPr>
              <w:rFonts w:ascii="Times New Roman" w:hAnsi="Times New Roman" w:cs="Times New Roman"/>
              <w:color w:val="000000" w:themeColor="text1"/>
              <w:sz w:val="24"/>
              <w:szCs w:val="24"/>
              <w:vertAlign w:val="superscript"/>
            </w:rPr>
            <w:fldChar w:fldCharType="end"/>
          </w:r>
        </w:sdtContent>
      </w:sdt>
    </w:p>
    <w:p w14:paraId="234BEDFF" w14:textId="7908B170" w:rsidR="00C91CD7" w:rsidRPr="00765676" w:rsidRDefault="00C91CD7" w:rsidP="005E0984">
      <w:pPr>
        <w:spacing w:line="360" w:lineRule="auto"/>
        <w:jc w:val="both"/>
        <w:rPr>
          <w:rFonts w:ascii="Times New Roman" w:hAnsi="Times New Roman" w:cs="Times New Roman"/>
          <w:color w:val="000000" w:themeColor="text1"/>
          <w:sz w:val="24"/>
          <w:szCs w:val="24"/>
          <w:vertAlign w:val="superscript"/>
        </w:rPr>
      </w:pPr>
      <w:bookmarkStart w:id="49" w:name="_Toc489384836"/>
      <w:bookmarkStart w:id="50" w:name="_Toc490050183"/>
      <w:proofErr w:type="spellStart"/>
      <w:r w:rsidRPr="005E0984">
        <w:rPr>
          <w:rStyle w:val="Ttulo3Car"/>
          <w:color w:val="000000" w:themeColor="text1"/>
        </w:rPr>
        <w:t>Eosinófilos</w:t>
      </w:r>
      <w:proofErr w:type="spellEnd"/>
      <w:r w:rsidRPr="005E0984">
        <w:rPr>
          <w:rStyle w:val="Ttulo3Car"/>
          <w:color w:val="000000" w:themeColor="text1"/>
        </w:rPr>
        <w:t>:</w:t>
      </w:r>
      <w:bookmarkEnd w:id="49"/>
      <w:bookmarkEnd w:id="50"/>
      <w:r w:rsidRPr="005E0984">
        <w:rPr>
          <w:rFonts w:ascii="Times New Roman" w:hAnsi="Times New Roman" w:cs="Times New Roman"/>
          <w:color w:val="000000" w:themeColor="text1"/>
          <w:sz w:val="24"/>
          <w:szCs w:val="24"/>
        </w:rPr>
        <w:t xml:space="preserve"> son aquellos que actúan contra infecciones parasitarias, bacterianas y virales; se encuentran en el bazo, ganglios linfáticos, timo, submucosa del tracto gastrointestinal, respiratorio y genitourinario. Juegan un papel importante en alergias, y asma cuando el cuerpo produce demasiada cantidad, pero cuando se introduce un cuerpo extraño estos llegan a la infección para neutralizar el problema, su tiempo de vida es de 3 a 4 días. </w:t>
      </w:r>
      <w:sdt>
        <w:sdtPr>
          <w:rPr>
            <w:rFonts w:ascii="Times New Roman" w:hAnsi="Times New Roman" w:cs="Times New Roman"/>
            <w:color w:val="000000" w:themeColor="text1"/>
            <w:sz w:val="24"/>
            <w:szCs w:val="24"/>
          </w:rPr>
          <w:id w:val="-1379165801"/>
          <w:citation/>
        </w:sdtPr>
        <w:sdtEndPr>
          <w:rPr>
            <w:vertAlign w:val="superscript"/>
          </w:rPr>
        </w:sdtEnd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rPr>
            <w:instrText xml:space="preserve">CITATION Tip17 \p 7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(10)</w:t>
          </w:r>
          <w:r w:rsidR="009B3779" w:rsidRPr="00765676">
            <w:rPr>
              <w:rFonts w:ascii="Times New Roman" w:hAnsi="Times New Roman" w:cs="Times New Roman"/>
              <w:color w:val="000000" w:themeColor="text1"/>
              <w:sz w:val="24"/>
              <w:szCs w:val="24"/>
              <w:vertAlign w:val="superscript"/>
            </w:rPr>
            <w:fldChar w:fldCharType="end"/>
          </w:r>
        </w:sdtContent>
      </w:sdt>
    </w:p>
    <w:p w14:paraId="32F60609" w14:textId="138AA927" w:rsidR="00C91CD7" w:rsidRPr="005E0984" w:rsidRDefault="00C91CD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Su tamaño es de 12 a 17 </w:t>
      </w:r>
      <w:proofErr w:type="spellStart"/>
      <w:r w:rsidRPr="005E0984">
        <w:rPr>
          <w:rFonts w:ascii="Times New Roman" w:hAnsi="Times New Roman" w:cs="Times New Roman"/>
          <w:color w:val="000000" w:themeColor="text1"/>
          <w:sz w:val="24"/>
          <w:szCs w:val="24"/>
        </w:rPr>
        <w:t>um</w:t>
      </w:r>
      <w:proofErr w:type="spellEnd"/>
      <w:r w:rsidRPr="005E0984">
        <w:rPr>
          <w:rFonts w:ascii="Times New Roman" w:hAnsi="Times New Roman" w:cs="Times New Roman"/>
          <w:color w:val="000000" w:themeColor="text1"/>
          <w:sz w:val="24"/>
          <w:szCs w:val="24"/>
        </w:rPr>
        <w:t xml:space="preserve">, posee de 2 a 3 lóbulos conectados por un filamento delgado y sin cromatina visible, </w:t>
      </w:r>
      <w:r w:rsidR="00026660" w:rsidRPr="005E0984">
        <w:rPr>
          <w:rFonts w:ascii="Times New Roman" w:hAnsi="Times New Roman" w:cs="Times New Roman"/>
          <w:color w:val="000000" w:themeColor="text1"/>
          <w:sz w:val="24"/>
          <w:szCs w:val="24"/>
        </w:rPr>
        <w:t>Presenta gránulos circulares gruesos de color naranja y su citoplasma es de color rosa con bordes irregulares, el valor de referencia para estos granulocito</w:t>
      </w:r>
      <w:r w:rsidR="009B1116" w:rsidRPr="005E0984">
        <w:rPr>
          <w:rFonts w:ascii="Times New Roman" w:hAnsi="Times New Roman" w:cs="Times New Roman"/>
          <w:color w:val="000000" w:themeColor="text1"/>
          <w:sz w:val="24"/>
          <w:szCs w:val="24"/>
        </w:rPr>
        <w:t>s</w:t>
      </w:r>
      <w:r w:rsidR="00026660" w:rsidRPr="005E0984">
        <w:rPr>
          <w:rFonts w:ascii="Times New Roman" w:hAnsi="Times New Roman" w:cs="Times New Roman"/>
          <w:color w:val="000000" w:themeColor="text1"/>
          <w:sz w:val="24"/>
          <w:szCs w:val="24"/>
        </w:rPr>
        <w:t xml:space="preserve"> es de 0 a 5% en un individuo sano.</w:t>
      </w:r>
      <w:sdt>
        <w:sdtPr>
          <w:rPr>
            <w:rFonts w:ascii="Times New Roman" w:hAnsi="Times New Roman" w:cs="Times New Roman"/>
            <w:color w:val="000000" w:themeColor="text1"/>
            <w:sz w:val="24"/>
            <w:szCs w:val="24"/>
            <w:vertAlign w:val="superscript"/>
          </w:rPr>
          <w:id w:val="2020429319"/>
          <w:citation/>
        </w:sdt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rPr>
            <w:instrText xml:space="preserve">CITATION Car \p 8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(11)</w:t>
          </w:r>
          <w:r w:rsidR="009B3779" w:rsidRPr="00765676">
            <w:rPr>
              <w:rFonts w:ascii="Times New Roman" w:hAnsi="Times New Roman" w:cs="Times New Roman"/>
              <w:color w:val="000000" w:themeColor="text1"/>
              <w:sz w:val="24"/>
              <w:szCs w:val="24"/>
              <w:vertAlign w:val="superscript"/>
            </w:rPr>
            <w:fldChar w:fldCharType="end"/>
          </w:r>
        </w:sdtContent>
      </w:sdt>
    </w:p>
    <w:p w14:paraId="23525C2A" w14:textId="7B9D1E5D" w:rsidR="00C91CD7" w:rsidRPr="005E0984" w:rsidRDefault="00C91CD7" w:rsidP="005E0984">
      <w:pPr>
        <w:spacing w:line="360" w:lineRule="auto"/>
        <w:jc w:val="both"/>
        <w:rPr>
          <w:rFonts w:ascii="Times New Roman" w:hAnsi="Times New Roman" w:cs="Times New Roman"/>
          <w:color w:val="000000" w:themeColor="text1"/>
          <w:sz w:val="24"/>
          <w:szCs w:val="24"/>
        </w:rPr>
      </w:pPr>
      <w:bookmarkStart w:id="51" w:name="_Toc489384837"/>
      <w:bookmarkStart w:id="52" w:name="_Toc490050184"/>
      <w:r w:rsidRPr="005E0984">
        <w:rPr>
          <w:rStyle w:val="Ttulo3Car"/>
          <w:color w:val="000000" w:themeColor="text1"/>
        </w:rPr>
        <w:t>Basófilos</w:t>
      </w:r>
      <w:bookmarkEnd w:id="51"/>
      <w:bookmarkEnd w:id="52"/>
      <w:r w:rsidRPr="005E0984">
        <w:rPr>
          <w:rFonts w:ascii="Times New Roman" w:hAnsi="Times New Roman" w:cs="Times New Roman"/>
          <w:color w:val="000000" w:themeColor="text1"/>
          <w:sz w:val="24"/>
          <w:szCs w:val="24"/>
        </w:rPr>
        <w:t>: Responsables de l</w:t>
      </w:r>
      <w:r w:rsidR="00D262A6" w:rsidRPr="005E0984">
        <w:rPr>
          <w:rFonts w:ascii="Times New Roman" w:hAnsi="Times New Roman" w:cs="Times New Roman"/>
          <w:color w:val="000000" w:themeColor="text1"/>
          <w:sz w:val="24"/>
          <w:szCs w:val="24"/>
        </w:rPr>
        <w:t>a respuesta alérgica; producen histamina y h</w:t>
      </w:r>
      <w:r w:rsidRPr="005E0984">
        <w:rPr>
          <w:rFonts w:ascii="Times New Roman" w:hAnsi="Times New Roman" w:cs="Times New Roman"/>
          <w:color w:val="000000" w:themeColor="text1"/>
          <w:sz w:val="24"/>
          <w:szCs w:val="24"/>
        </w:rPr>
        <w:t xml:space="preserve">eparina las que permiten la permeabilidad de los vasos sanguíneos y previenen la coagulación de la sangre. No producen </w:t>
      </w:r>
      <w:r w:rsidR="00D262A6" w:rsidRPr="005E0984">
        <w:rPr>
          <w:rFonts w:ascii="Times New Roman" w:hAnsi="Times New Roman" w:cs="Times New Roman"/>
          <w:color w:val="000000" w:themeColor="text1"/>
          <w:sz w:val="24"/>
          <w:szCs w:val="24"/>
        </w:rPr>
        <w:t>an</w:t>
      </w:r>
      <w:r w:rsidRPr="005E0984">
        <w:rPr>
          <w:rFonts w:ascii="Times New Roman" w:hAnsi="Times New Roman" w:cs="Times New Roman"/>
          <w:color w:val="000000" w:themeColor="text1"/>
          <w:sz w:val="24"/>
          <w:szCs w:val="24"/>
        </w:rPr>
        <w:t>ticuerpos, pero ligan anticuerpos pro</w:t>
      </w:r>
      <w:r w:rsidR="00B97C1D" w:rsidRPr="005E0984">
        <w:rPr>
          <w:rFonts w:ascii="Times New Roman" w:hAnsi="Times New Roman" w:cs="Times New Roman"/>
          <w:color w:val="000000" w:themeColor="text1"/>
          <w:sz w:val="24"/>
          <w:szCs w:val="24"/>
        </w:rPr>
        <w:t>ducidos por células plasmáticas, es decir,</w:t>
      </w:r>
      <w:r w:rsidRPr="005E0984">
        <w:rPr>
          <w:rFonts w:ascii="Times New Roman" w:hAnsi="Times New Roman" w:cs="Times New Roman"/>
          <w:color w:val="000000" w:themeColor="text1"/>
          <w:sz w:val="24"/>
          <w:szCs w:val="24"/>
        </w:rPr>
        <w:t xml:space="preserve"> por los Linfocitos B activados, si estos anticuerpos se ponen en contacto con los antígenos se eliminan los gránulos </w:t>
      </w:r>
      <w:proofErr w:type="spellStart"/>
      <w:r w:rsidRPr="005E0984">
        <w:rPr>
          <w:rFonts w:ascii="Times New Roman" w:hAnsi="Times New Roman" w:cs="Times New Roman"/>
          <w:color w:val="000000" w:themeColor="text1"/>
          <w:sz w:val="24"/>
          <w:szCs w:val="24"/>
        </w:rPr>
        <w:t>basofílicos</w:t>
      </w:r>
      <w:proofErr w:type="spellEnd"/>
      <w:r w:rsidRPr="005E098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274089780"/>
          <w:citation/>
        </w:sdt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rPr>
            <w:instrText xml:space="preserve">CITATION Tip17 \p 7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(10)</w:t>
          </w:r>
          <w:r w:rsidR="009B3779" w:rsidRPr="00765676">
            <w:rPr>
              <w:rFonts w:ascii="Times New Roman" w:hAnsi="Times New Roman" w:cs="Times New Roman"/>
              <w:color w:val="000000" w:themeColor="text1"/>
              <w:sz w:val="24"/>
              <w:szCs w:val="24"/>
              <w:vertAlign w:val="superscript"/>
            </w:rPr>
            <w:fldChar w:fldCharType="end"/>
          </w:r>
        </w:sdtContent>
      </w:sdt>
    </w:p>
    <w:p w14:paraId="29A68962" w14:textId="3F966355" w:rsidR="00C91CD7" w:rsidRPr="005E0984" w:rsidRDefault="00C91CD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Su tamaño es de 10 a 14 </w:t>
      </w:r>
      <w:proofErr w:type="spellStart"/>
      <w:r w:rsidRPr="005E0984">
        <w:rPr>
          <w:rFonts w:ascii="Times New Roman" w:hAnsi="Times New Roman" w:cs="Times New Roman"/>
          <w:color w:val="000000" w:themeColor="text1"/>
          <w:sz w:val="24"/>
          <w:szCs w:val="24"/>
        </w:rPr>
        <w:t>um</w:t>
      </w:r>
      <w:proofErr w:type="spellEnd"/>
      <w:r w:rsidRPr="005E0984">
        <w:rPr>
          <w:rFonts w:ascii="Times New Roman" w:hAnsi="Times New Roman" w:cs="Times New Roman"/>
          <w:color w:val="000000" w:themeColor="text1"/>
          <w:sz w:val="24"/>
          <w:szCs w:val="24"/>
        </w:rPr>
        <w:t xml:space="preserve">, </w:t>
      </w:r>
      <w:r w:rsidR="00026660" w:rsidRPr="005E0984">
        <w:rPr>
          <w:rFonts w:ascii="Times New Roman" w:hAnsi="Times New Roman" w:cs="Times New Roman"/>
          <w:color w:val="000000" w:themeColor="text1"/>
          <w:sz w:val="24"/>
          <w:szCs w:val="24"/>
        </w:rPr>
        <w:t xml:space="preserve">posee un núcleo irregular con 2 lóbulos conectados </w:t>
      </w:r>
      <w:r w:rsidRPr="005E0984">
        <w:rPr>
          <w:rFonts w:ascii="Times New Roman" w:hAnsi="Times New Roman" w:cs="Times New Roman"/>
          <w:color w:val="000000" w:themeColor="text1"/>
          <w:sz w:val="24"/>
          <w:szCs w:val="24"/>
        </w:rPr>
        <w:t xml:space="preserve">por un filamento delgado y sin cromatina visible, </w:t>
      </w:r>
      <w:r w:rsidR="00026660" w:rsidRPr="005E0984">
        <w:rPr>
          <w:rFonts w:ascii="Times New Roman" w:hAnsi="Times New Roman" w:cs="Times New Roman"/>
          <w:color w:val="000000" w:themeColor="text1"/>
          <w:sz w:val="24"/>
          <w:szCs w:val="24"/>
        </w:rPr>
        <w:t xml:space="preserve">presenta gránulos gruesos de color violeta oscuro que pueden llegar a ocultar el núcleo, el valor de referencia para este granulocito es de 0 a 1% en un individuo sano. </w:t>
      </w:r>
      <w:sdt>
        <w:sdtPr>
          <w:rPr>
            <w:rFonts w:ascii="Times New Roman" w:hAnsi="Times New Roman" w:cs="Times New Roman"/>
            <w:color w:val="000000" w:themeColor="text1"/>
            <w:sz w:val="24"/>
            <w:szCs w:val="24"/>
            <w:vertAlign w:val="superscript"/>
          </w:rPr>
          <w:id w:val="-908769725"/>
          <w:citation/>
        </w:sdt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rPr>
            <w:instrText xml:space="preserve">CITATION Car \p 8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(11)</w:t>
          </w:r>
          <w:r w:rsidR="009B3779" w:rsidRPr="00765676">
            <w:rPr>
              <w:rFonts w:ascii="Times New Roman" w:hAnsi="Times New Roman" w:cs="Times New Roman"/>
              <w:color w:val="000000" w:themeColor="text1"/>
              <w:sz w:val="24"/>
              <w:szCs w:val="24"/>
              <w:vertAlign w:val="superscript"/>
            </w:rPr>
            <w:fldChar w:fldCharType="end"/>
          </w:r>
        </w:sdtContent>
      </w:sdt>
    </w:p>
    <w:p w14:paraId="74F12B12" w14:textId="2F8F4082" w:rsidR="00C91CD7" w:rsidRPr="005E0984" w:rsidRDefault="00C91CD7" w:rsidP="005E0984">
      <w:pPr>
        <w:pStyle w:val="Ttulo2"/>
        <w:spacing w:line="360" w:lineRule="auto"/>
        <w:rPr>
          <w:rFonts w:ascii="Times New Roman" w:hAnsi="Times New Roman" w:cs="Times New Roman"/>
          <w:color w:val="000000" w:themeColor="text1"/>
          <w:sz w:val="24"/>
          <w:szCs w:val="24"/>
        </w:rPr>
      </w:pPr>
      <w:bookmarkStart w:id="53" w:name="_Toc489384838"/>
      <w:bookmarkStart w:id="54" w:name="_Toc490050185"/>
      <w:r w:rsidRPr="005E0984">
        <w:rPr>
          <w:rFonts w:ascii="Times New Roman" w:hAnsi="Times New Roman" w:cs="Times New Roman"/>
          <w:color w:val="000000" w:themeColor="text1"/>
          <w:sz w:val="24"/>
          <w:szCs w:val="24"/>
        </w:rPr>
        <w:t>No granulocitos o mononucleares</w:t>
      </w:r>
      <w:bookmarkEnd w:id="53"/>
      <w:bookmarkEnd w:id="54"/>
    </w:p>
    <w:p w14:paraId="25AA7958" w14:textId="77777777" w:rsidR="00322592" w:rsidRPr="005E0984" w:rsidRDefault="00322592" w:rsidP="005E0984">
      <w:pPr>
        <w:spacing w:line="360" w:lineRule="auto"/>
        <w:rPr>
          <w:rFonts w:ascii="Times New Roman" w:hAnsi="Times New Roman" w:cs="Times New Roman"/>
          <w:color w:val="000000" w:themeColor="text1"/>
          <w:sz w:val="24"/>
          <w:szCs w:val="24"/>
        </w:rPr>
      </w:pPr>
    </w:p>
    <w:p w14:paraId="630E53C3" w14:textId="77777777" w:rsidR="00026660" w:rsidRPr="005E0984" w:rsidRDefault="00C91CD7" w:rsidP="005E0984">
      <w:pPr>
        <w:spacing w:line="360" w:lineRule="auto"/>
        <w:jc w:val="both"/>
        <w:rPr>
          <w:rFonts w:ascii="Times New Roman" w:hAnsi="Times New Roman" w:cs="Times New Roman"/>
          <w:color w:val="000000" w:themeColor="text1"/>
          <w:sz w:val="24"/>
          <w:szCs w:val="24"/>
        </w:rPr>
      </w:pPr>
      <w:bookmarkStart w:id="55" w:name="_Toc489384839"/>
      <w:bookmarkStart w:id="56" w:name="_Toc490050186"/>
      <w:r w:rsidRPr="005E0984">
        <w:rPr>
          <w:rStyle w:val="Ttulo3Car"/>
          <w:color w:val="000000" w:themeColor="text1"/>
        </w:rPr>
        <w:t>Linfocitos:</w:t>
      </w:r>
      <w:bookmarkEnd w:id="55"/>
      <w:bookmarkEnd w:id="56"/>
      <w:r w:rsidRPr="005E0984">
        <w:rPr>
          <w:rFonts w:ascii="Times New Roman" w:hAnsi="Times New Roman" w:cs="Times New Roman"/>
          <w:color w:val="000000" w:themeColor="text1"/>
          <w:sz w:val="24"/>
          <w:szCs w:val="24"/>
        </w:rPr>
        <w:t xml:space="preserve"> </w:t>
      </w:r>
      <w:r w:rsidR="00026660" w:rsidRPr="005E0984">
        <w:rPr>
          <w:rFonts w:ascii="Times New Roman" w:hAnsi="Times New Roman" w:cs="Times New Roman"/>
          <w:color w:val="000000" w:themeColor="text1"/>
          <w:sz w:val="24"/>
          <w:szCs w:val="24"/>
        </w:rPr>
        <w:t xml:space="preserve">Se producen en la médula ósea, estando aún inmaduros son dirigidos a los órganos linfáticos ubicados en el intestino y el timo en donde maduran. En el intestino se </w:t>
      </w:r>
      <w:r w:rsidR="00026660" w:rsidRPr="005E0984">
        <w:rPr>
          <w:rFonts w:ascii="Times New Roman" w:hAnsi="Times New Roman" w:cs="Times New Roman"/>
          <w:color w:val="000000" w:themeColor="text1"/>
          <w:sz w:val="24"/>
          <w:szCs w:val="24"/>
        </w:rPr>
        <w:lastRenderedPageBreak/>
        <w:t>diferencian como linfocitos B, mientras que en el timo como linfocitos T; ambos actuando de manera sinérgica nos defienden de las agresiones provocadas por patógenos externos.</w:t>
      </w:r>
    </w:p>
    <w:p w14:paraId="37B0545B" w14:textId="0E57CE78" w:rsidR="00C91CD7" w:rsidRPr="005E0984" w:rsidRDefault="00C91CD7" w:rsidP="005E0984">
      <w:pPr>
        <w:spacing w:line="360" w:lineRule="auto"/>
        <w:jc w:val="both"/>
        <w:rPr>
          <w:rFonts w:ascii="Times New Roman" w:hAnsi="Times New Roman" w:cs="Times New Roman"/>
          <w:color w:val="000000" w:themeColor="text1"/>
          <w:sz w:val="24"/>
          <w:szCs w:val="24"/>
        </w:rPr>
      </w:pPr>
      <w:bookmarkStart w:id="57" w:name="_Toc489384840"/>
      <w:bookmarkStart w:id="58" w:name="_Toc490050187"/>
      <w:r w:rsidRPr="005E0984">
        <w:rPr>
          <w:rStyle w:val="Ttulo3Car"/>
          <w:color w:val="000000" w:themeColor="text1"/>
        </w:rPr>
        <w:t>Los Linfocitos B</w:t>
      </w:r>
      <w:bookmarkEnd w:id="57"/>
      <w:r w:rsidR="007D1639" w:rsidRPr="005E0984">
        <w:rPr>
          <w:rStyle w:val="Ttulo3Car"/>
          <w:color w:val="000000" w:themeColor="text1"/>
        </w:rPr>
        <w:t>.-</w:t>
      </w:r>
      <w:bookmarkEnd w:id="58"/>
      <w:r w:rsidRPr="005E0984">
        <w:rPr>
          <w:rFonts w:ascii="Times New Roman" w:hAnsi="Times New Roman" w:cs="Times New Roman"/>
          <w:color w:val="000000" w:themeColor="text1"/>
          <w:sz w:val="24"/>
          <w:szCs w:val="24"/>
        </w:rPr>
        <w:t xml:space="preserve"> </w:t>
      </w:r>
      <w:r w:rsidR="00026660" w:rsidRPr="005E0984">
        <w:rPr>
          <w:rFonts w:ascii="Times New Roman" w:hAnsi="Times New Roman" w:cs="Times New Roman"/>
          <w:color w:val="000000" w:themeColor="text1"/>
          <w:sz w:val="24"/>
          <w:szCs w:val="24"/>
        </w:rPr>
        <w:t xml:space="preserve">En presencia de un antígeno </w:t>
      </w:r>
      <w:r w:rsidRPr="005E0984">
        <w:rPr>
          <w:rFonts w:ascii="Times New Roman" w:hAnsi="Times New Roman" w:cs="Times New Roman"/>
          <w:color w:val="000000" w:themeColor="text1"/>
          <w:sz w:val="24"/>
          <w:szCs w:val="24"/>
        </w:rPr>
        <w:t>van a dar origen a las inmunoglobulinas (</w:t>
      </w:r>
      <w:proofErr w:type="spellStart"/>
      <w:r w:rsidRPr="005E0984">
        <w:rPr>
          <w:rFonts w:ascii="Times New Roman" w:hAnsi="Times New Roman" w:cs="Times New Roman"/>
          <w:color w:val="000000" w:themeColor="text1"/>
          <w:sz w:val="24"/>
          <w:szCs w:val="24"/>
        </w:rPr>
        <w:t>IgG</w:t>
      </w:r>
      <w:proofErr w:type="spellEnd"/>
      <w:r w:rsidRPr="005E0984">
        <w:rPr>
          <w:rFonts w:ascii="Times New Roman" w:hAnsi="Times New Roman" w:cs="Times New Roman"/>
          <w:color w:val="000000" w:themeColor="text1"/>
          <w:sz w:val="24"/>
          <w:szCs w:val="24"/>
        </w:rPr>
        <w:t xml:space="preserve">, </w:t>
      </w:r>
      <w:proofErr w:type="spellStart"/>
      <w:r w:rsidRPr="005E0984">
        <w:rPr>
          <w:rFonts w:ascii="Times New Roman" w:hAnsi="Times New Roman" w:cs="Times New Roman"/>
          <w:color w:val="000000" w:themeColor="text1"/>
          <w:sz w:val="24"/>
          <w:szCs w:val="24"/>
        </w:rPr>
        <w:t>IgA</w:t>
      </w:r>
      <w:proofErr w:type="spellEnd"/>
      <w:r w:rsidRPr="005E0984">
        <w:rPr>
          <w:rFonts w:ascii="Times New Roman" w:hAnsi="Times New Roman" w:cs="Times New Roman"/>
          <w:color w:val="000000" w:themeColor="text1"/>
          <w:sz w:val="24"/>
          <w:szCs w:val="24"/>
        </w:rPr>
        <w:t xml:space="preserve">, </w:t>
      </w:r>
      <w:proofErr w:type="spellStart"/>
      <w:r w:rsidRPr="005E0984">
        <w:rPr>
          <w:rFonts w:ascii="Times New Roman" w:hAnsi="Times New Roman" w:cs="Times New Roman"/>
          <w:color w:val="000000" w:themeColor="text1"/>
          <w:sz w:val="24"/>
          <w:szCs w:val="24"/>
        </w:rPr>
        <w:t>IgM</w:t>
      </w:r>
      <w:proofErr w:type="spellEnd"/>
      <w:r w:rsidRPr="005E0984">
        <w:rPr>
          <w:rFonts w:ascii="Times New Roman" w:hAnsi="Times New Roman" w:cs="Times New Roman"/>
          <w:color w:val="000000" w:themeColor="text1"/>
          <w:sz w:val="24"/>
          <w:szCs w:val="24"/>
        </w:rPr>
        <w:t xml:space="preserve">, </w:t>
      </w:r>
      <w:proofErr w:type="spellStart"/>
      <w:r w:rsidRPr="005E0984">
        <w:rPr>
          <w:rFonts w:ascii="Times New Roman" w:hAnsi="Times New Roman" w:cs="Times New Roman"/>
          <w:color w:val="000000" w:themeColor="text1"/>
          <w:sz w:val="24"/>
          <w:szCs w:val="24"/>
        </w:rPr>
        <w:t>IgE</w:t>
      </w:r>
      <w:proofErr w:type="spellEnd"/>
      <w:r w:rsidRPr="005E0984">
        <w:rPr>
          <w:rFonts w:ascii="Times New Roman" w:hAnsi="Times New Roman" w:cs="Times New Roman"/>
          <w:color w:val="000000" w:themeColor="text1"/>
          <w:sz w:val="24"/>
          <w:szCs w:val="24"/>
        </w:rPr>
        <w:t xml:space="preserve">, </w:t>
      </w:r>
      <w:proofErr w:type="spellStart"/>
      <w:r w:rsidRPr="005E0984">
        <w:rPr>
          <w:rFonts w:ascii="Times New Roman" w:hAnsi="Times New Roman" w:cs="Times New Roman"/>
          <w:color w:val="000000" w:themeColor="text1"/>
          <w:sz w:val="24"/>
          <w:szCs w:val="24"/>
        </w:rPr>
        <w:t>IgD</w:t>
      </w:r>
      <w:proofErr w:type="spellEnd"/>
      <w:r w:rsidRPr="005E0984">
        <w:rPr>
          <w:rFonts w:ascii="Times New Roman" w:hAnsi="Times New Roman" w:cs="Times New Roman"/>
          <w:color w:val="000000" w:themeColor="text1"/>
          <w:sz w:val="24"/>
          <w:szCs w:val="24"/>
        </w:rPr>
        <w:t>) y estas van a combatir a virus y</w:t>
      </w:r>
      <w:r w:rsidR="00026660" w:rsidRPr="005E0984">
        <w:rPr>
          <w:rFonts w:ascii="Times New Roman" w:hAnsi="Times New Roman" w:cs="Times New Roman"/>
          <w:color w:val="000000" w:themeColor="text1"/>
          <w:sz w:val="24"/>
          <w:szCs w:val="24"/>
        </w:rPr>
        <w:t xml:space="preserve"> bacterias patógenas.</w:t>
      </w:r>
    </w:p>
    <w:p w14:paraId="02A0EBD9" w14:textId="1F3CDA1F" w:rsidR="00E1451A" w:rsidRPr="005E0984" w:rsidRDefault="00C91CD7" w:rsidP="005E0984">
      <w:pPr>
        <w:spacing w:line="360" w:lineRule="auto"/>
        <w:jc w:val="both"/>
        <w:rPr>
          <w:rFonts w:ascii="Times New Roman" w:hAnsi="Times New Roman" w:cs="Times New Roman"/>
          <w:color w:val="000000" w:themeColor="text1"/>
          <w:sz w:val="24"/>
          <w:szCs w:val="24"/>
        </w:rPr>
      </w:pPr>
      <w:bookmarkStart w:id="59" w:name="_Toc489384841"/>
      <w:bookmarkStart w:id="60" w:name="_Toc490050188"/>
      <w:r w:rsidRPr="005E0984">
        <w:rPr>
          <w:rStyle w:val="Ttulo3Car"/>
          <w:color w:val="000000" w:themeColor="text1"/>
        </w:rPr>
        <w:t>Los Linfocitos T</w:t>
      </w:r>
      <w:bookmarkEnd w:id="59"/>
      <w:r w:rsidR="007D1639" w:rsidRPr="005E0984">
        <w:rPr>
          <w:rStyle w:val="Ttulo3Car"/>
          <w:color w:val="000000" w:themeColor="text1"/>
        </w:rPr>
        <w:t>.-</w:t>
      </w:r>
      <w:bookmarkEnd w:id="60"/>
      <w:r w:rsidRPr="005E0984">
        <w:rPr>
          <w:rFonts w:ascii="Times New Roman" w:hAnsi="Times New Roman" w:cs="Times New Roman"/>
          <w:color w:val="000000" w:themeColor="text1"/>
          <w:sz w:val="24"/>
          <w:szCs w:val="24"/>
        </w:rPr>
        <w:t xml:space="preserve"> también actúan como respuesta inm</w:t>
      </w:r>
      <w:r w:rsidR="00026660" w:rsidRPr="005E0984">
        <w:rPr>
          <w:rFonts w:ascii="Times New Roman" w:hAnsi="Times New Roman" w:cs="Times New Roman"/>
          <w:color w:val="000000" w:themeColor="text1"/>
          <w:sz w:val="24"/>
          <w:szCs w:val="24"/>
        </w:rPr>
        <w:t xml:space="preserve">une, pero no producen anticuerpos </w:t>
      </w:r>
      <w:r w:rsidRPr="005E0984">
        <w:rPr>
          <w:rFonts w:ascii="Times New Roman" w:hAnsi="Times New Roman" w:cs="Times New Roman"/>
          <w:color w:val="000000" w:themeColor="text1"/>
          <w:sz w:val="24"/>
          <w:szCs w:val="24"/>
        </w:rPr>
        <w:t>estos actúan d</w:t>
      </w:r>
      <w:r w:rsidR="00026660" w:rsidRPr="005E0984">
        <w:rPr>
          <w:rFonts w:ascii="Times New Roman" w:hAnsi="Times New Roman" w:cs="Times New Roman"/>
          <w:color w:val="000000" w:themeColor="text1"/>
          <w:sz w:val="24"/>
          <w:szCs w:val="24"/>
        </w:rPr>
        <w:t>irectamente sobre los patógenos</w:t>
      </w:r>
      <w:r w:rsidRPr="005E0984">
        <w:rPr>
          <w:rFonts w:ascii="Times New Roman" w:hAnsi="Times New Roman" w:cs="Times New Roman"/>
          <w:color w:val="000000" w:themeColor="text1"/>
          <w:sz w:val="24"/>
          <w:szCs w:val="24"/>
        </w:rPr>
        <w:t xml:space="preserve"> además regulan el sistema inmunológico; existen </w:t>
      </w:r>
      <w:r w:rsidR="00026660" w:rsidRPr="005E0984">
        <w:rPr>
          <w:rFonts w:ascii="Times New Roman" w:hAnsi="Times New Roman" w:cs="Times New Roman"/>
          <w:color w:val="000000" w:themeColor="text1"/>
          <w:sz w:val="24"/>
          <w:szCs w:val="24"/>
        </w:rPr>
        <w:t>dos tipos de Linfocitos T y Lin</w:t>
      </w:r>
      <w:r w:rsidR="006D1B80" w:rsidRPr="005E0984">
        <w:rPr>
          <w:rFonts w:ascii="Times New Roman" w:hAnsi="Times New Roman" w:cs="Times New Roman"/>
          <w:color w:val="000000" w:themeColor="text1"/>
          <w:sz w:val="24"/>
          <w:szCs w:val="24"/>
        </w:rPr>
        <w:t>focitos B.</w:t>
      </w:r>
      <w:sdt>
        <w:sdtPr>
          <w:rPr>
            <w:rFonts w:ascii="Times New Roman" w:hAnsi="Times New Roman" w:cs="Times New Roman"/>
            <w:color w:val="000000" w:themeColor="text1"/>
            <w:sz w:val="24"/>
            <w:szCs w:val="24"/>
            <w:vertAlign w:val="superscript"/>
          </w:rPr>
          <w:id w:val="1544089924"/>
          <w:citation/>
        </w:sdt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rPr>
            <w:instrText xml:space="preserve">CITATION Tip17 \p 7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(10)</w:t>
          </w:r>
          <w:r w:rsidR="009B3779" w:rsidRPr="00765676">
            <w:rPr>
              <w:rFonts w:ascii="Times New Roman" w:hAnsi="Times New Roman" w:cs="Times New Roman"/>
              <w:color w:val="000000" w:themeColor="text1"/>
              <w:sz w:val="24"/>
              <w:szCs w:val="24"/>
              <w:vertAlign w:val="superscript"/>
            </w:rPr>
            <w:fldChar w:fldCharType="end"/>
          </w:r>
        </w:sdtContent>
      </w:sdt>
    </w:p>
    <w:p w14:paraId="72848D90" w14:textId="4EA758C4" w:rsidR="00C91CD7" w:rsidRPr="00765676" w:rsidRDefault="00C91CD7" w:rsidP="005E0984">
      <w:pPr>
        <w:spacing w:line="360" w:lineRule="auto"/>
        <w:jc w:val="both"/>
        <w:rPr>
          <w:rFonts w:ascii="Times New Roman" w:hAnsi="Times New Roman" w:cs="Times New Roman"/>
          <w:color w:val="000000" w:themeColor="text1"/>
          <w:sz w:val="24"/>
          <w:szCs w:val="24"/>
          <w:vertAlign w:val="superscript"/>
        </w:rPr>
      </w:pPr>
      <w:r w:rsidRPr="005E0984">
        <w:rPr>
          <w:rFonts w:ascii="Times New Roman" w:hAnsi="Times New Roman" w:cs="Times New Roman"/>
          <w:color w:val="000000" w:themeColor="text1"/>
          <w:sz w:val="24"/>
          <w:szCs w:val="24"/>
        </w:rPr>
        <w:t xml:space="preserve">Su tamaño es de 7-18 </w:t>
      </w:r>
      <w:proofErr w:type="spellStart"/>
      <w:r w:rsidRPr="005E0984">
        <w:rPr>
          <w:rFonts w:ascii="Times New Roman" w:hAnsi="Times New Roman" w:cs="Times New Roman"/>
          <w:color w:val="000000" w:themeColor="text1"/>
          <w:sz w:val="24"/>
          <w:szCs w:val="24"/>
        </w:rPr>
        <w:t>um</w:t>
      </w:r>
      <w:proofErr w:type="spellEnd"/>
      <w:r w:rsidRPr="005E0984">
        <w:rPr>
          <w:rFonts w:ascii="Times New Roman" w:hAnsi="Times New Roman" w:cs="Times New Roman"/>
          <w:color w:val="000000" w:themeColor="text1"/>
          <w:sz w:val="24"/>
          <w:szCs w:val="24"/>
        </w:rPr>
        <w:t>, en o</w:t>
      </w:r>
      <w:r w:rsidR="006D1B80" w:rsidRPr="005E0984">
        <w:rPr>
          <w:rFonts w:ascii="Times New Roman" w:hAnsi="Times New Roman" w:cs="Times New Roman"/>
          <w:color w:val="000000" w:themeColor="text1"/>
          <w:sz w:val="24"/>
          <w:szCs w:val="24"/>
        </w:rPr>
        <w:t>casiones se puede ver el nucléolo el núcleo</w:t>
      </w:r>
      <w:r w:rsidRPr="005E0984">
        <w:rPr>
          <w:rFonts w:ascii="Times New Roman" w:hAnsi="Times New Roman" w:cs="Times New Roman"/>
          <w:color w:val="000000" w:themeColor="text1"/>
          <w:sz w:val="24"/>
          <w:szCs w:val="24"/>
        </w:rPr>
        <w:t xml:space="preserve">, </w:t>
      </w:r>
      <w:r w:rsidR="006D1B80" w:rsidRPr="005E0984">
        <w:rPr>
          <w:rFonts w:ascii="Times New Roman" w:hAnsi="Times New Roman" w:cs="Times New Roman"/>
          <w:color w:val="000000" w:themeColor="text1"/>
          <w:sz w:val="24"/>
          <w:szCs w:val="24"/>
        </w:rPr>
        <w:t>su citoplasma es color celeste y el</w:t>
      </w:r>
      <w:r w:rsidR="00FC662E" w:rsidRPr="005E0984">
        <w:rPr>
          <w:rFonts w:ascii="Times New Roman" w:hAnsi="Times New Roman" w:cs="Times New Roman"/>
          <w:color w:val="000000" w:themeColor="text1"/>
          <w:sz w:val="24"/>
          <w:szCs w:val="24"/>
        </w:rPr>
        <w:t xml:space="preserve"> valor de referencia es de 20</w:t>
      </w:r>
      <w:r w:rsidR="006D1B80" w:rsidRPr="005E0984">
        <w:rPr>
          <w:rFonts w:ascii="Times New Roman" w:hAnsi="Times New Roman" w:cs="Times New Roman"/>
          <w:color w:val="000000" w:themeColor="text1"/>
          <w:sz w:val="24"/>
          <w:szCs w:val="24"/>
        </w:rPr>
        <w:t xml:space="preserve"> a 40% en un individuo sano.</w:t>
      </w:r>
      <w:sdt>
        <w:sdtPr>
          <w:rPr>
            <w:rFonts w:ascii="Times New Roman" w:hAnsi="Times New Roman" w:cs="Times New Roman"/>
            <w:color w:val="000000" w:themeColor="text1"/>
            <w:sz w:val="24"/>
            <w:szCs w:val="24"/>
          </w:rPr>
          <w:id w:val="2039550175"/>
          <w:citation/>
        </w:sdtPr>
        <w:sdtEndPr>
          <w:rPr>
            <w:vertAlign w:val="superscript"/>
          </w:rPr>
        </w:sdtEnd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rPr>
            <w:instrText xml:space="preserve">CITATION Car \p 8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(11)</w:t>
          </w:r>
          <w:r w:rsidR="009B3779" w:rsidRPr="00765676">
            <w:rPr>
              <w:rFonts w:ascii="Times New Roman" w:hAnsi="Times New Roman" w:cs="Times New Roman"/>
              <w:color w:val="000000" w:themeColor="text1"/>
              <w:sz w:val="24"/>
              <w:szCs w:val="24"/>
              <w:vertAlign w:val="superscript"/>
            </w:rPr>
            <w:fldChar w:fldCharType="end"/>
          </w:r>
        </w:sdtContent>
      </w:sdt>
    </w:p>
    <w:p w14:paraId="6237D42F" w14:textId="0C3BD423" w:rsidR="006B2C81" w:rsidRPr="005E0984" w:rsidRDefault="009B1116" w:rsidP="005E0984">
      <w:pPr>
        <w:pStyle w:val="Ttulo3"/>
        <w:rPr>
          <w:color w:val="000000" w:themeColor="text1"/>
        </w:rPr>
      </w:pPr>
      <w:bookmarkStart w:id="61" w:name="_Toc489384842"/>
      <w:bookmarkStart w:id="62" w:name="_Toc489865109"/>
      <w:bookmarkStart w:id="63" w:name="_Toc490050189"/>
      <w:r w:rsidRPr="005E0984">
        <w:rPr>
          <w:color w:val="000000" w:themeColor="text1"/>
        </w:rPr>
        <w:t>Monocitos</w:t>
      </w:r>
      <w:bookmarkEnd w:id="61"/>
      <w:bookmarkEnd w:id="62"/>
      <w:bookmarkEnd w:id="63"/>
    </w:p>
    <w:p w14:paraId="12D3FE32" w14:textId="5A70CE9B" w:rsidR="009B1116" w:rsidRPr="005E0984" w:rsidRDefault="00FC662E"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Es el </w:t>
      </w:r>
      <w:r w:rsidR="00B97C1D" w:rsidRPr="005E0984">
        <w:rPr>
          <w:rFonts w:ascii="Times New Roman" w:hAnsi="Times New Roman" w:cs="Times New Roman"/>
          <w:color w:val="000000" w:themeColor="text1"/>
          <w:sz w:val="24"/>
          <w:szCs w:val="24"/>
        </w:rPr>
        <w:t>l</w:t>
      </w:r>
      <w:r w:rsidRPr="005E0984">
        <w:rPr>
          <w:rFonts w:ascii="Times New Roman" w:hAnsi="Times New Roman" w:cs="Times New Roman"/>
          <w:color w:val="000000" w:themeColor="text1"/>
          <w:sz w:val="24"/>
          <w:szCs w:val="24"/>
        </w:rPr>
        <w:t xml:space="preserve">eucocito de mayor tamaño, y su valor de referencia es de 4 al 8 % en la sangre, presenta un núcleo muy grande y arriñonado de color violeta, su función principal es fagocitar a los microorganismos externos destructores, es decir, tienen actividad bactericida, miden de 9-12 </w:t>
      </w:r>
      <w:proofErr w:type="spellStart"/>
      <w:r w:rsidRPr="005E0984">
        <w:rPr>
          <w:rFonts w:ascii="Times New Roman" w:hAnsi="Times New Roman" w:cs="Times New Roman"/>
          <w:color w:val="000000" w:themeColor="text1"/>
          <w:sz w:val="24"/>
          <w:szCs w:val="24"/>
        </w:rPr>
        <w:t>um</w:t>
      </w:r>
      <w:proofErr w:type="spellEnd"/>
      <w:r w:rsidRPr="005E098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248007117"/>
          <w:citation/>
        </w:sdtPr>
        <w:sdtContent>
          <w:r w:rsidR="009B3779" w:rsidRPr="00765676">
            <w:rPr>
              <w:rFonts w:ascii="Times New Roman" w:hAnsi="Times New Roman" w:cs="Times New Roman"/>
              <w:color w:val="000000" w:themeColor="text1"/>
              <w:sz w:val="24"/>
              <w:szCs w:val="24"/>
              <w:vertAlign w:val="superscript"/>
            </w:rPr>
            <w:fldChar w:fldCharType="begin"/>
          </w:r>
          <w:r w:rsidR="00EA082B" w:rsidRPr="00765676">
            <w:rPr>
              <w:rFonts w:ascii="Times New Roman" w:hAnsi="Times New Roman" w:cs="Times New Roman"/>
              <w:color w:val="000000" w:themeColor="text1"/>
              <w:sz w:val="24"/>
              <w:szCs w:val="24"/>
              <w:vertAlign w:val="superscript"/>
            </w:rPr>
            <w:instrText xml:space="preserve">CITATION Car \p 8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(11)</w:t>
          </w:r>
          <w:r w:rsidR="009B3779" w:rsidRPr="00765676">
            <w:rPr>
              <w:rFonts w:ascii="Times New Roman" w:hAnsi="Times New Roman" w:cs="Times New Roman"/>
              <w:color w:val="000000" w:themeColor="text1"/>
              <w:sz w:val="24"/>
              <w:szCs w:val="24"/>
              <w:vertAlign w:val="superscript"/>
            </w:rPr>
            <w:fldChar w:fldCharType="end"/>
          </w:r>
        </w:sdtContent>
      </w:sdt>
    </w:p>
    <w:p w14:paraId="69CB85F3" w14:textId="4C1E989E" w:rsidR="00C91CD7" w:rsidRPr="005E0984" w:rsidRDefault="00F34CDA" w:rsidP="005E0984">
      <w:pPr>
        <w:pStyle w:val="Ttulo1"/>
        <w:spacing w:line="360" w:lineRule="auto"/>
        <w:jc w:val="center"/>
        <w:rPr>
          <w:rFonts w:ascii="Times New Roman" w:hAnsi="Times New Roman" w:cs="Times New Roman"/>
          <w:b/>
          <w:color w:val="000000" w:themeColor="text1"/>
          <w:sz w:val="24"/>
          <w:szCs w:val="24"/>
        </w:rPr>
      </w:pPr>
      <w:bookmarkStart w:id="64" w:name="_Toc489384843"/>
      <w:bookmarkStart w:id="65" w:name="_Toc490050190"/>
      <w:r w:rsidRPr="005E0984">
        <w:rPr>
          <w:rFonts w:ascii="Times New Roman" w:hAnsi="Times New Roman" w:cs="Times New Roman"/>
          <w:b/>
          <w:color w:val="000000" w:themeColor="text1"/>
          <w:sz w:val="24"/>
          <w:szCs w:val="24"/>
        </w:rPr>
        <w:t>Biometría hemática</w:t>
      </w:r>
      <w:bookmarkEnd w:id="64"/>
      <w:bookmarkEnd w:id="65"/>
    </w:p>
    <w:p w14:paraId="37F7F140" w14:textId="77777777" w:rsidR="007D1639" w:rsidRPr="005E0984" w:rsidRDefault="007D1639" w:rsidP="005E0984">
      <w:pPr>
        <w:spacing w:line="360" w:lineRule="auto"/>
        <w:rPr>
          <w:rFonts w:ascii="Times New Roman" w:hAnsi="Times New Roman" w:cs="Times New Roman"/>
          <w:color w:val="000000" w:themeColor="text1"/>
          <w:sz w:val="24"/>
          <w:szCs w:val="24"/>
          <w:lang w:eastAsia="es-EC"/>
        </w:rPr>
      </w:pPr>
    </w:p>
    <w:p w14:paraId="24277EEC" w14:textId="005A9A23" w:rsidR="00F34CDA" w:rsidRPr="005E0984" w:rsidRDefault="00C91CD7" w:rsidP="00765676">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La biometría hemática es uno de los exámenes más solicitados tanto para los pacientes ambulatorios </w:t>
      </w:r>
      <w:r w:rsidR="006D1B80" w:rsidRPr="005E0984">
        <w:rPr>
          <w:rFonts w:ascii="Times New Roman" w:hAnsi="Times New Roman" w:cs="Times New Roman"/>
          <w:color w:val="000000" w:themeColor="text1"/>
          <w:sz w:val="24"/>
          <w:szCs w:val="24"/>
        </w:rPr>
        <w:t xml:space="preserve">como para los pacientes hospitalizados, </w:t>
      </w:r>
      <w:r w:rsidRPr="005E0984">
        <w:rPr>
          <w:rFonts w:ascii="Times New Roman" w:hAnsi="Times New Roman" w:cs="Times New Roman"/>
          <w:color w:val="000000" w:themeColor="text1"/>
          <w:sz w:val="24"/>
          <w:szCs w:val="24"/>
        </w:rPr>
        <w:t xml:space="preserve">se basa en el estudio </w:t>
      </w:r>
      <w:r w:rsidR="007A63DC" w:rsidRPr="005E0984">
        <w:rPr>
          <w:rFonts w:ascii="Times New Roman" w:hAnsi="Times New Roman" w:cs="Times New Roman"/>
          <w:color w:val="000000" w:themeColor="text1"/>
          <w:sz w:val="24"/>
          <w:szCs w:val="24"/>
        </w:rPr>
        <w:t>de la morfología de los eritrocitos, leucocitos y plaquetas, en la valuación de parám</w:t>
      </w:r>
      <w:r w:rsidR="00B97C1D" w:rsidRPr="005E0984">
        <w:rPr>
          <w:rFonts w:ascii="Times New Roman" w:hAnsi="Times New Roman" w:cs="Times New Roman"/>
          <w:color w:val="000000" w:themeColor="text1"/>
          <w:sz w:val="24"/>
          <w:szCs w:val="24"/>
        </w:rPr>
        <w:t>etros como tamaño, volu</w:t>
      </w:r>
      <w:r w:rsidR="003B5F02" w:rsidRPr="005E0984">
        <w:rPr>
          <w:rFonts w:ascii="Times New Roman" w:hAnsi="Times New Roman" w:cs="Times New Roman"/>
          <w:color w:val="000000" w:themeColor="text1"/>
          <w:sz w:val="24"/>
          <w:szCs w:val="24"/>
        </w:rPr>
        <w:t>m</w:t>
      </w:r>
      <w:r w:rsidR="007A63DC" w:rsidRPr="005E0984">
        <w:rPr>
          <w:rFonts w:ascii="Times New Roman" w:hAnsi="Times New Roman" w:cs="Times New Roman"/>
          <w:color w:val="000000" w:themeColor="text1"/>
          <w:sz w:val="24"/>
          <w:szCs w:val="24"/>
        </w:rPr>
        <w:t xml:space="preserve">en y forma celular y en la cuantificación de estas células en la sangre, haciendo la salvedad de que las plaquetas no son células. </w:t>
      </w:r>
      <w:r w:rsidR="00346FC6" w:rsidRPr="005E0984">
        <w:rPr>
          <w:rFonts w:ascii="Times New Roman" w:hAnsi="Times New Roman" w:cs="Times New Roman"/>
          <w:color w:val="000000" w:themeColor="text1"/>
          <w:sz w:val="24"/>
          <w:szCs w:val="24"/>
        </w:rPr>
        <w:t>Además,</w:t>
      </w:r>
      <w:r w:rsidRPr="005E0984">
        <w:rPr>
          <w:rFonts w:ascii="Times New Roman" w:hAnsi="Times New Roman" w:cs="Times New Roman"/>
          <w:color w:val="000000" w:themeColor="text1"/>
          <w:sz w:val="24"/>
          <w:szCs w:val="24"/>
        </w:rPr>
        <w:t xml:space="preserve"> proporciona información acerca de los padecimientos primarios del tejido hematopoyético y otros trastornos no hematológicos permitiendo así ampliar la variedad de diagnósticos diferenciales. Es importante considerar que los valores de referencia normales señalados por la mayoría de laboratorios no se ajustan a una situación geográfica o </w:t>
      </w:r>
      <w:r w:rsidR="007A63DC" w:rsidRPr="005E0984">
        <w:rPr>
          <w:rFonts w:ascii="Times New Roman" w:hAnsi="Times New Roman" w:cs="Times New Roman"/>
          <w:color w:val="000000" w:themeColor="text1"/>
          <w:sz w:val="24"/>
          <w:szCs w:val="24"/>
        </w:rPr>
        <w:t xml:space="preserve">altitud, </w:t>
      </w:r>
      <w:r w:rsidRPr="005E0984">
        <w:rPr>
          <w:rFonts w:ascii="Times New Roman" w:hAnsi="Times New Roman" w:cs="Times New Roman"/>
          <w:color w:val="000000" w:themeColor="text1"/>
          <w:sz w:val="24"/>
          <w:szCs w:val="24"/>
        </w:rPr>
        <w:t xml:space="preserve">es recomendable </w:t>
      </w:r>
      <w:r w:rsidR="007A63DC" w:rsidRPr="005E0984">
        <w:rPr>
          <w:rFonts w:ascii="Times New Roman" w:hAnsi="Times New Roman" w:cs="Times New Roman"/>
          <w:color w:val="000000" w:themeColor="text1"/>
          <w:sz w:val="24"/>
          <w:szCs w:val="24"/>
        </w:rPr>
        <w:t xml:space="preserve">determinar los valores de referencia de cada población tomando en cuenta </w:t>
      </w:r>
      <w:r w:rsidR="007A63DC" w:rsidRPr="005E0984">
        <w:rPr>
          <w:rFonts w:ascii="Times New Roman" w:eastAsia="Times New Roman" w:hAnsi="Times New Roman" w:cs="Times New Roman"/>
          <w:color w:val="000000" w:themeColor="text1"/>
          <w:sz w:val="24"/>
          <w:szCs w:val="24"/>
          <w:lang w:val="es-ES" w:eastAsia="es-ES"/>
        </w:rPr>
        <w:t>factores como: el género, la edad, fenotipo y genotipo de la población, dieta, ubicación geográfica, altitud y el método de laboratorio utilizado, entre otros</w:t>
      </w:r>
      <w:r w:rsidR="00FC662E" w:rsidRPr="005E0984">
        <w:rPr>
          <w:rFonts w:ascii="Times New Roman" w:eastAsia="Times New Roman" w:hAnsi="Times New Roman" w:cs="Times New Roman"/>
          <w:color w:val="000000" w:themeColor="text1"/>
          <w:sz w:val="24"/>
          <w:szCs w:val="24"/>
          <w:lang w:val="es-ES" w:eastAsia="es-ES"/>
        </w:rPr>
        <w:t>.</w:t>
      </w:r>
      <w:sdt>
        <w:sdtPr>
          <w:rPr>
            <w:rFonts w:ascii="Times New Roman" w:hAnsi="Times New Roman" w:cs="Times New Roman"/>
            <w:color w:val="000000" w:themeColor="text1"/>
            <w:sz w:val="24"/>
            <w:szCs w:val="24"/>
            <w:vertAlign w:val="superscript"/>
          </w:rPr>
          <w:id w:val="790251017"/>
          <w:citation/>
        </w:sdtPr>
        <w:sdtContent>
          <w:r w:rsidR="009B3779" w:rsidRPr="00765676">
            <w:rPr>
              <w:rFonts w:ascii="Times New Roman" w:hAnsi="Times New Roman" w:cs="Times New Roman"/>
              <w:color w:val="000000" w:themeColor="text1"/>
              <w:sz w:val="24"/>
              <w:szCs w:val="24"/>
              <w:vertAlign w:val="superscript"/>
            </w:rPr>
            <w:fldChar w:fldCharType="begin"/>
          </w:r>
          <w:r w:rsidR="00CC0628" w:rsidRPr="00765676">
            <w:rPr>
              <w:rFonts w:ascii="Times New Roman" w:hAnsi="Times New Roman" w:cs="Times New Roman"/>
              <w:color w:val="000000" w:themeColor="text1"/>
              <w:sz w:val="24"/>
              <w:szCs w:val="24"/>
              <w:vertAlign w:val="superscript"/>
            </w:rPr>
            <w:instrText xml:space="preserve">CITATION Dia12 \p 4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(3)</w:t>
          </w:r>
          <w:r w:rsidR="009B3779" w:rsidRPr="00765676">
            <w:rPr>
              <w:rFonts w:ascii="Times New Roman" w:hAnsi="Times New Roman" w:cs="Times New Roman"/>
              <w:color w:val="000000" w:themeColor="text1"/>
              <w:sz w:val="24"/>
              <w:szCs w:val="24"/>
              <w:vertAlign w:val="superscript"/>
            </w:rPr>
            <w:fldChar w:fldCharType="end"/>
          </w:r>
        </w:sdtContent>
      </w:sdt>
      <w:bookmarkStart w:id="66" w:name="_Toc489384844"/>
    </w:p>
    <w:p w14:paraId="5BCE91C1" w14:textId="4991E07C" w:rsidR="00C91CD7" w:rsidRPr="005E0984" w:rsidRDefault="00F34CDA" w:rsidP="005E0984">
      <w:pPr>
        <w:pStyle w:val="Ttulo2"/>
        <w:spacing w:line="360" w:lineRule="auto"/>
        <w:rPr>
          <w:rFonts w:ascii="Times New Roman" w:hAnsi="Times New Roman" w:cs="Times New Roman"/>
          <w:color w:val="000000" w:themeColor="text1"/>
          <w:sz w:val="24"/>
          <w:szCs w:val="24"/>
        </w:rPr>
      </w:pPr>
      <w:bookmarkStart w:id="67" w:name="_Toc490050191"/>
      <w:r w:rsidRPr="005E0984">
        <w:rPr>
          <w:rFonts w:ascii="Times New Roman" w:hAnsi="Times New Roman" w:cs="Times New Roman"/>
          <w:color w:val="000000" w:themeColor="text1"/>
          <w:sz w:val="24"/>
          <w:szCs w:val="24"/>
        </w:rPr>
        <w:lastRenderedPageBreak/>
        <w:t>Serie roja</w:t>
      </w:r>
      <w:bookmarkEnd w:id="66"/>
      <w:bookmarkEnd w:id="67"/>
    </w:p>
    <w:p w14:paraId="5813FEDE" w14:textId="77777777" w:rsidR="007D1639" w:rsidRPr="005E0984" w:rsidRDefault="007D1639" w:rsidP="005E0984">
      <w:pPr>
        <w:spacing w:line="360" w:lineRule="auto"/>
        <w:rPr>
          <w:rFonts w:ascii="Times New Roman" w:hAnsi="Times New Roman" w:cs="Times New Roman"/>
          <w:color w:val="000000" w:themeColor="text1"/>
          <w:sz w:val="24"/>
          <w:szCs w:val="24"/>
          <w:lang w:eastAsia="es-EC"/>
        </w:rPr>
      </w:pPr>
    </w:p>
    <w:p w14:paraId="1EBA8889" w14:textId="15A84109" w:rsidR="00C91CD7" w:rsidRPr="005E0984" w:rsidRDefault="00952789"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La serie roja está compuesta por los glóbulos rojos y los granulocitos, se originan en la medula </w:t>
      </w:r>
      <w:r w:rsidR="00B21F3F" w:rsidRPr="005E0984">
        <w:rPr>
          <w:rFonts w:ascii="Times New Roman" w:hAnsi="Times New Roman" w:cs="Times New Roman"/>
          <w:color w:val="000000" w:themeColor="text1"/>
          <w:sz w:val="24"/>
          <w:szCs w:val="24"/>
        </w:rPr>
        <w:t>ósea</w:t>
      </w:r>
      <w:r w:rsidRPr="005E0984">
        <w:rPr>
          <w:rFonts w:ascii="Times New Roman" w:hAnsi="Times New Roman" w:cs="Times New Roman"/>
          <w:color w:val="000000" w:themeColor="text1"/>
          <w:sz w:val="24"/>
          <w:szCs w:val="24"/>
        </w:rPr>
        <w:t>.</w:t>
      </w:r>
      <w:r w:rsidR="00B21F3F" w:rsidRPr="005E0984">
        <w:rPr>
          <w:rFonts w:ascii="Times New Roman" w:hAnsi="Times New Roman" w:cs="Times New Roman"/>
          <w:color w:val="000000" w:themeColor="text1"/>
          <w:sz w:val="24"/>
          <w:szCs w:val="24"/>
        </w:rPr>
        <w:t xml:space="preserve"> Los eritrocitos</w:t>
      </w:r>
      <w:r w:rsidR="00D262A6" w:rsidRPr="005E0984">
        <w:rPr>
          <w:rFonts w:ascii="Times New Roman" w:hAnsi="Times New Roman" w:cs="Times New Roman"/>
          <w:color w:val="000000" w:themeColor="text1"/>
          <w:sz w:val="24"/>
          <w:szCs w:val="24"/>
        </w:rPr>
        <w:t xml:space="preserve"> se encargan del transporte de oxígeno y dióxido de c</w:t>
      </w:r>
      <w:r w:rsidR="00B21F3F" w:rsidRPr="005E0984">
        <w:rPr>
          <w:rFonts w:ascii="Times New Roman" w:hAnsi="Times New Roman" w:cs="Times New Roman"/>
          <w:color w:val="000000" w:themeColor="text1"/>
          <w:sz w:val="24"/>
          <w:szCs w:val="24"/>
        </w:rPr>
        <w:t xml:space="preserve">arbono después de la combinación de con la hemoglobina, cuando el nivel </w:t>
      </w:r>
      <w:r w:rsidRPr="005E0984">
        <w:rPr>
          <w:rFonts w:ascii="Times New Roman" w:hAnsi="Times New Roman" w:cs="Times New Roman"/>
          <w:color w:val="000000" w:themeColor="text1"/>
          <w:sz w:val="24"/>
          <w:szCs w:val="24"/>
        </w:rPr>
        <w:t>de oxígeno es baja</w:t>
      </w:r>
      <w:r w:rsidR="00D262A6" w:rsidRPr="005E0984">
        <w:rPr>
          <w:rFonts w:ascii="Times New Roman" w:hAnsi="Times New Roman" w:cs="Times New Roman"/>
          <w:color w:val="000000" w:themeColor="text1"/>
          <w:sz w:val="24"/>
          <w:szCs w:val="24"/>
        </w:rPr>
        <w:t xml:space="preserve"> la h</w:t>
      </w:r>
      <w:r w:rsidR="00B21F3F" w:rsidRPr="005E0984">
        <w:rPr>
          <w:rFonts w:ascii="Times New Roman" w:hAnsi="Times New Roman" w:cs="Times New Roman"/>
          <w:color w:val="000000" w:themeColor="text1"/>
          <w:sz w:val="24"/>
          <w:szCs w:val="24"/>
        </w:rPr>
        <w:t xml:space="preserve">emoglobina va hacia todas las células, aquí interviene </w:t>
      </w:r>
      <w:r w:rsidRPr="005E0984">
        <w:rPr>
          <w:rFonts w:ascii="Times New Roman" w:hAnsi="Times New Roman" w:cs="Times New Roman"/>
          <w:color w:val="000000" w:themeColor="text1"/>
          <w:sz w:val="24"/>
          <w:szCs w:val="24"/>
        </w:rPr>
        <w:t xml:space="preserve">el 2-3 </w:t>
      </w:r>
      <w:proofErr w:type="spellStart"/>
      <w:r w:rsidRPr="005E0984">
        <w:rPr>
          <w:rFonts w:ascii="Times New Roman" w:hAnsi="Times New Roman" w:cs="Times New Roman"/>
          <w:color w:val="000000" w:themeColor="text1"/>
          <w:sz w:val="24"/>
          <w:szCs w:val="24"/>
        </w:rPr>
        <w:t>difosfoglicerato</w:t>
      </w:r>
      <w:proofErr w:type="spellEnd"/>
      <w:r w:rsidRPr="005E0984">
        <w:rPr>
          <w:rFonts w:ascii="Times New Roman" w:hAnsi="Times New Roman" w:cs="Times New Roman"/>
          <w:color w:val="000000" w:themeColor="text1"/>
          <w:sz w:val="24"/>
          <w:szCs w:val="24"/>
        </w:rPr>
        <w:t xml:space="preserve"> reduciendo </w:t>
      </w:r>
      <w:r w:rsidR="00B21F3F" w:rsidRPr="005E0984">
        <w:rPr>
          <w:rFonts w:ascii="Times New Roman" w:hAnsi="Times New Roman" w:cs="Times New Roman"/>
          <w:color w:val="000000" w:themeColor="text1"/>
          <w:sz w:val="24"/>
          <w:szCs w:val="24"/>
        </w:rPr>
        <w:t xml:space="preserve">el apego de la </w:t>
      </w:r>
      <w:r w:rsidR="00D262A6" w:rsidRPr="005E0984">
        <w:rPr>
          <w:rFonts w:ascii="Times New Roman" w:hAnsi="Times New Roman" w:cs="Times New Roman"/>
          <w:color w:val="000000" w:themeColor="text1"/>
          <w:sz w:val="24"/>
          <w:szCs w:val="24"/>
        </w:rPr>
        <w:t>h</w:t>
      </w:r>
      <w:r w:rsidR="00B21F3F" w:rsidRPr="005E0984">
        <w:rPr>
          <w:rFonts w:ascii="Times New Roman" w:hAnsi="Times New Roman" w:cs="Times New Roman"/>
          <w:color w:val="000000" w:themeColor="text1"/>
          <w:sz w:val="24"/>
          <w:szCs w:val="24"/>
        </w:rPr>
        <w:t xml:space="preserve">emoglobina con el </w:t>
      </w:r>
      <w:r w:rsidR="00B97C1D" w:rsidRPr="005E0984">
        <w:rPr>
          <w:rFonts w:ascii="Times New Roman" w:hAnsi="Times New Roman" w:cs="Times New Roman"/>
          <w:color w:val="000000" w:themeColor="text1"/>
          <w:sz w:val="24"/>
          <w:szCs w:val="24"/>
        </w:rPr>
        <w:t>O</w:t>
      </w:r>
      <w:r w:rsidR="00B97C1D" w:rsidRPr="005E0984">
        <w:rPr>
          <w:rFonts w:ascii="Times New Roman" w:hAnsi="Times New Roman" w:cs="Times New Roman"/>
          <w:color w:val="000000" w:themeColor="text1"/>
          <w:sz w:val="24"/>
          <w:szCs w:val="24"/>
          <w:vertAlign w:val="subscript"/>
        </w:rPr>
        <w:t>2</w:t>
      </w:r>
      <w:r w:rsidRPr="005E0984">
        <w:rPr>
          <w:rFonts w:ascii="Times New Roman" w:hAnsi="Times New Roman" w:cs="Times New Roman"/>
          <w:color w:val="000000" w:themeColor="text1"/>
          <w:sz w:val="24"/>
          <w:szCs w:val="24"/>
        </w:rPr>
        <w:t xml:space="preserve">. </w:t>
      </w:r>
      <w:r w:rsidR="00B21F3F" w:rsidRPr="005E0984">
        <w:rPr>
          <w:rFonts w:ascii="Times New Roman" w:hAnsi="Times New Roman" w:cs="Times New Roman"/>
          <w:color w:val="000000" w:themeColor="text1"/>
          <w:sz w:val="24"/>
          <w:szCs w:val="24"/>
        </w:rPr>
        <w:t xml:space="preserve">El </w:t>
      </w:r>
      <w:r w:rsidR="00B97C1D" w:rsidRPr="005E0984">
        <w:rPr>
          <w:rFonts w:ascii="Times New Roman" w:hAnsi="Times New Roman" w:cs="Times New Roman"/>
          <w:color w:val="000000" w:themeColor="text1"/>
          <w:sz w:val="24"/>
          <w:szCs w:val="24"/>
        </w:rPr>
        <w:t>número</w:t>
      </w:r>
      <w:r w:rsidR="00B21F3F" w:rsidRPr="005E0984">
        <w:rPr>
          <w:rFonts w:ascii="Times New Roman" w:hAnsi="Times New Roman" w:cs="Times New Roman"/>
          <w:color w:val="000000" w:themeColor="text1"/>
          <w:sz w:val="24"/>
          <w:szCs w:val="24"/>
        </w:rPr>
        <w:t xml:space="preserve"> de eritrocitos en sangre </w:t>
      </w:r>
      <w:r w:rsidRPr="005E0984">
        <w:rPr>
          <w:rFonts w:ascii="Times New Roman" w:hAnsi="Times New Roman" w:cs="Times New Roman"/>
          <w:color w:val="000000" w:themeColor="text1"/>
          <w:sz w:val="24"/>
          <w:szCs w:val="24"/>
        </w:rPr>
        <w:t>es de 5.2</w:t>
      </w:r>
      <w:r w:rsidR="00B21F3F" w:rsidRPr="005E0984">
        <w:rPr>
          <w:rFonts w:ascii="Times New Roman" w:hAnsi="Times New Roman" w:cs="Times New Roman"/>
          <w:color w:val="000000" w:themeColor="text1"/>
          <w:sz w:val="24"/>
          <w:szCs w:val="24"/>
        </w:rPr>
        <w:t xml:space="preserve">00.000 en </w:t>
      </w:r>
      <w:r w:rsidRPr="005E0984">
        <w:rPr>
          <w:rFonts w:ascii="Times New Roman" w:hAnsi="Times New Roman" w:cs="Times New Roman"/>
          <w:color w:val="000000" w:themeColor="text1"/>
          <w:sz w:val="24"/>
          <w:szCs w:val="24"/>
        </w:rPr>
        <w:t>hombre</w:t>
      </w:r>
      <w:r w:rsidR="00B21F3F" w:rsidRPr="005E0984">
        <w:rPr>
          <w:rFonts w:ascii="Times New Roman" w:hAnsi="Times New Roman" w:cs="Times New Roman"/>
          <w:color w:val="000000" w:themeColor="text1"/>
          <w:sz w:val="24"/>
          <w:szCs w:val="24"/>
        </w:rPr>
        <w:t>s y</w:t>
      </w:r>
      <w:r w:rsidRPr="005E0984">
        <w:rPr>
          <w:rFonts w:ascii="Times New Roman" w:hAnsi="Times New Roman" w:cs="Times New Roman"/>
          <w:color w:val="000000" w:themeColor="text1"/>
          <w:sz w:val="24"/>
          <w:szCs w:val="24"/>
        </w:rPr>
        <w:t xml:space="preserve"> 4.7</w:t>
      </w:r>
      <w:r w:rsidR="00B21F3F" w:rsidRPr="005E0984">
        <w:rPr>
          <w:rFonts w:ascii="Times New Roman" w:hAnsi="Times New Roman" w:cs="Times New Roman"/>
          <w:color w:val="000000" w:themeColor="text1"/>
          <w:sz w:val="24"/>
          <w:szCs w:val="24"/>
        </w:rPr>
        <w:t>00.000</w:t>
      </w:r>
      <w:r w:rsidRPr="005E0984">
        <w:rPr>
          <w:rFonts w:ascii="Times New Roman" w:hAnsi="Times New Roman" w:cs="Times New Roman"/>
          <w:color w:val="000000" w:themeColor="text1"/>
          <w:sz w:val="24"/>
          <w:szCs w:val="24"/>
        </w:rPr>
        <w:t xml:space="preserve"> </w:t>
      </w:r>
      <w:r w:rsidR="00B21F3F" w:rsidRPr="005E0984">
        <w:rPr>
          <w:rFonts w:ascii="Times New Roman" w:hAnsi="Times New Roman" w:cs="Times New Roman"/>
          <w:color w:val="000000" w:themeColor="text1"/>
          <w:sz w:val="24"/>
          <w:szCs w:val="24"/>
        </w:rPr>
        <w:t>en</w:t>
      </w:r>
      <w:r w:rsidRPr="005E0984">
        <w:rPr>
          <w:rFonts w:ascii="Times New Roman" w:hAnsi="Times New Roman" w:cs="Times New Roman"/>
          <w:color w:val="000000" w:themeColor="text1"/>
          <w:sz w:val="24"/>
          <w:szCs w:val="24"/>
        </w:rPr>
        <w:t xml:space="preserve"> mujer</w:t>
      </w:r>
      <w:r w:rsidR="00B21F3F" w:rsidRPr="005E0984">
        <w:rPr>
          <w:rFonts w:ascii="Times New Roman" w:hAnsi="Times New Roman" w:cs="Times New Roman"/>
          <w:color w:val="000000" w:themeColor="text1"/>
          <w:sz w:val="24"/>
          <w:szCs w:val="24"/>
        </w:rPr>
        <w:t>es</w:t>
      </w:r>
      <w:r w:rsidRPr="005E0984">
        <w:rPr>
          <w:rFonts w:ascii="Times New Roman" w:hAnsi="Times New Roman" w:cs="Times New Roman"/>
          <w:color w:val="000000" w:themeColor="text1"/>
          <w:sz w:val="24"/>
          <w:szCs w:val="24"/>
        </w:rPr>
        <w:t>.</w:t>
      </w:r>
      <w:r w:rsidR="00B21F3F" w:rsidRPr="005E0984">
        <w:rPr>
          <w:rFonts w:ascii="Times New Roman" w:hAnsi="Times New Roman" w:cs="Times New Roman"/>
          <w:color w:val="000000" w:themeColor="text1"/>
          <w:sz w:val="24"/>
          <w:szCs w:val="24"/>
        </w:rPr>
        <w:t xml:space="preserve"> Los eritrocitos están c</w:t>
      </w:r>
      <w:r w:rsidR="00D60EBE" w:rsidRPr="005E0984">
        <w:rPr>
          <w:rFonts w:ascii="Times New Roman" w:hAnsi="Times New Roman" w:cs="Times New Roman"/>
          <w:color w:val="000000" w:themeColor="text1"/>
          <w:sz w:val="24"/>
          <w:szCs w:val="24"/>
        </w:rPr>
        <w:t xml:space="preserve">ompuestos por 34gde </w:t>
      </w:r>
      <w:r w:rsidR="00D262A6" w:rsidRPr="005E0984">
        <w:rPr>
          <w:rFonts w:ascii="Times New Roman" w:hAnsi="Times New Roman" w:cs="Times New Roman"/>
          <w:color w:val="000000" w:themeColor="text1"/>
          <w:sz w:val="24"/>
          <w:szCs w:val="24"/>
        </w:rPr>
        <w:t>h</w:t>
      </w:r>
      <w:r w:rsidR="00D60EBE" w:rsidRPr="005E0984">
        <w:rPr>
          <w:rFonts w:ascii="Times New Roman" w:hAnsi="Times New Roman" w:cs="Times New Roman"/>
          <w:color w:val="000000" w:themeColor="text1"/>
          <w:sz w:val="24"/>
          <w:szCs w:val="24"/>
        </w:rPr>
        <w:t>emoglobina.</w:t>
      </w:r>
      <w:sdt>
        <w:sdtPr>
          <w:rPr>
            <w:rFonts w:ascii="Times New Roman" w:hAnsi="Times New Roman" w:cs="Times New Roman"/>
            <w:color w:val="000000" w:themeColor="text1"/>
            <w:sz w:val="24"/>
            <w:szCs w:val="24"/>
            <w:vertAlign w:val="superscript"/>
          </w:rPr>
          <w:id w:val="-563178132"/>
          <w:citation/>
        </w:sdtPr>
        <w:sdtContent>
          <w:r w:rsidR="009B3779" w:rsidRPr="00765676">
            <w:rPr>
              <w:rFonts w:ascii="Times New Roman" w:hAnsi="Times New Roman" w:cs="Times New Roman"/>
              <w:color w:val="000000" w:themeColor="text1"/>
              <w:sz w:val="24"/>
              <w:szCs w:val="24"/>
              <w:vertAlign w:val="superscript"/>
            </w:rPr>
            <w:fldChar w:fldCharType="begin"/>
          </w:r>
          <w:r w:rsidR="003B5F02" w:rsidRPr="00765676">
            <w:rPr>
              <w:rFonts w:ascii="Times New Roman" w:hAnsi="Times New Roman" w:cs="Times New Roman"/>
              <w:color w:val="000000" w:themeColor="text1"/>
              <w:sz w:val="24"/>
              <w:szCs w:val="24"/>
              <w:vertAlign w:val="superscript"/>
            </w:rPr>
            <w:instrText xml:space="preserve">CITATION Alm03 \p 10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(12)</w:t>
          </w:r>
          <w:r w:rsidR="009B3779" w:rsidRPr="00765676">
            <w:rPr>
              <w:rFonts w:ascii="Times New Roman" w:hAnsi="Times New Roman" w:cs="Times New Roman"/>
              <w:color w:val="000000" w:themeColor="text1"/>
              <w:sz w:val="24"/>
              <w:szCs w:val="24"/>
              <w:vertAlign w:val="superscript"/>
            </w:rPr>
            <w:fldChar w:fldCharType="end"/>
          </w:r>
        </w:sdtContent>
      </w:sdt>
    </w:p>
    <w:p w14:paraId="7514A710" w14:textId="2AE0810D" w:rsidR="00C91CD7" w:rsidRPr="005E0984" w:rsidRDefault="00F34CDA" w:rsidP="005E0984">
      <w:pPr>
        <w:pStyle w:val="Ttulo3"/>
        <w:rPr>
          <w:color w:val="000000" w:themeColor="text1"/>
        </w:rPr>
      </w:pPr>
      <w:bookmarkStart w:id="68" w:name="_Toc489384845"/>
      <w:bookmarkStart w:id="69" w:name="_Toc490050192"/>
      <w:r w:rsidRPr="005E0984">
        <w:rPr>
          <w:color w:val="000000" w:themeColor="text1"/>
        </w:rPr>
        <w:t>Hemoglobina</w:t>
      </w:r>
      <w:bookmarkEnd w:id="68"/>
      <w:bookmarkEnd w:id="69"/>
      <w:r w:rsidRPr="005E0984">
        <w:rPr>
          <w:color w:val="000000" w:themeColor="text1"/>
        </w:rPr>
        <w:t xml:space="preserve"> </w:t>
      </w:r>
    </w:p>
    <w:p w14:paraId="345A12F7" w14:textId="1FAAF8A2" w:rsidR="00C91CD7" w:rsidRPr="005E0984" w:rsidRDefault="00C91CD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Por el hecho de la facilidad de su aislamiento en tiempos antiguos se convirtió en un objeto de investigación muy importante para la historia de la química de las proteí</w:t>
      </w:r>
      <w:r w:rsidR="004319DB" w:rsidRPr="005E0984">
        <w:rPr>
          <w:rFonts w:ascii="Times New Roman" w:hAnsi="Times New Roman" w:cs="Times New Roman"/>
          <w:color w:val="000000" w:themeColor="text1"/>
          <w:sz w:val="24"/>
          <w:szCs w:val="24"/>
        </w:rPr>
        <w:t xml:space="preserve">nas y fue una de las primeras en que </w:t>
      </w:r>
      <w:r w:rsidRPr="005E0984">
        <w:rPr>
          <w:rFonts w:ascii="Times New Roman" w:hAnsi="Times New Roman" w:cs="Times New Roman"/>
          <w:color w:val="000000" w:themeColor="text1"/>
          <w:sz w:val="24"/>
          <w:szCs w:val="24"/>
        </w:rPr>
        <w:t>se pudo determinar con exactitud su masa molecular.</w:t>
      </w:r>
      <w:sdt>
        <w:sdtPr>
          <w:rPr>
            <w:rFonts w:ascii="Times New Roman" w:hAnsi="Times New Roman" w:cs="Times New Roman"/>
            <w:color w:val="000000" w:themeColor="text1"/>
            <w:sz w:val="24"/>
            <w:szCs w:val="24"/>
            <w:vertAlign w:val="superscript"/>
          </w:rPr>
          <w:id w:val="1370946323"/>
          <w:citation/>
        </w:sdtPr>
        <w:sdtContent>
          <w:r w:rsidR="009B3779" w:rsidRPr="00765676">
            <w:rPr>
              <w:rFonts w:ascii="Times New Roman" w:hAnsi="Times New Roman" w:cs="Times New Roman"/>
              <w:color w:val="000000" w:themeColor="text1"/>
              <w:sz w:val="24"/>
              <w:szCs w:val="24"/>
              <w:vertAlign w:val="superscript"/>
            </w:rPr>
            <w:fldChar w:fldCharType="begin"/>
          </w:r>
          <w:r w:rsidRPr="00765676">
            <w:rPr>
              <w:rFonts w:ascii="Times New Roman" w:hAnsi="Times New Roman" w:cs="Times New Roman"/>
              <w:color w:val="000000" w:themeColor="text1"/>
              <w:sz w:val="24"/>
              <w:szCs w:val="24"/>
              <w:vertAlign w:val="superscript"/>
            </w:rPr>
            <w:instrText xml:space="preserve">CITATION Voe06 \p 11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(13)</w:t>
          </w:r>
          <w:r w:rsidR="009B3779" w:rsidRPr="00765676">
            <w:rPr>
              <w:rFonts w:ascii="Times New Roman" w:hAnsi="Times New Roman" w:cs="Times New Roman"/>
              <w:color w:val="000000" w:themeColor="text1"/>
              <w:sz w:val="24"/>
              <w:szCs w:val="24"/>
              <w:vertAlign w:val="superscript"/>
            </w:rPr>
            <w:fldChar w:fldCharType="end"/>
          </w:r>
        </w:sdtContent>
      </w:sdt>
    </w:p>
    <w:p w14:paraId="7E9654D5" w14:textId="44A153AE" w:rsidR="00B26ECE" w:rsidRPr="005E0984" w:rsidRDefault="00AC3504"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Es una proteína vital y su función</w:t>
      </w:r>
      <w:r w:rsidR="00D262A6" w:rsidRPr="005E0984">
        <w:rPr>
          <w:rFonts w:ascii="Times New Roman" w:hAnsi="Times New Roman" w:cs="Times New Roman"/>
          <w:color w:val="000000" w:themeColor="text1"/>
          <w:sz w:val="24"/>
          <w:szCs w:val="24"/>
        </w:rPr>
        <w:t xml:space="preserve"> principal es el transporte de o</w:t>
      </w:r>
      <w:r w:rsidRPr="005E0984">
        <w:rPr>
          <w:rFonts w:ascii="Times New Roman" w:hAnsi="Times New Roman" w:cs="Times New Roman"/>
          <w:color w:val="000000" w:themeColor="text1"/>
          <w:sz w:val="24"/>
          <w:szCs w:val="24"/>
        </w:rPr>
        <w:t xml:space="preserve">xígeno y </w:t>
      </w:r>
      <w:r w:rsidR="00D262A6" w:rsidRPr="005E0984">
        <w:rPr>
          <w:rFonts w:ascii="Times New Roman" w:hAnsi="Times New Roman" w:cs="Times New Roman"/>
          <w:color w:val="000000" w:themeColor="text1"/>
          <w:sz w:val="24"/>
          <w:szCs w:val="24"/>
        </w:rPr>
        <w:t>dióxido de c</w:t>
      </w:r>
      <w:r w:rsidRPr="005E0984">
        <w:rPr>
          <w:rFonts w:ascii="Times New Roman" w:hAnsi="Times New Roman" w:cs="Times New Roman"/>
          <w:color w:val="000000" w:themeColor="text1"/>
          <w:sz w:val="24"/>
          <w:szCs w:val="24"/>
        </w:rPr>
        <w:t xml:space="preserve">arbono hacia los tejidos, </w:t>
      </w:r>
      <w:r w:rsidR="00613E45" w:rsidRPr="005E0984">
        <w:rPr>
          <w:rFonts w:ascii="Times New Roman" w:hAnsi="Times New Roman" w:cs="Times New Roman"/>
          <w:color w:val="000000" w:themeColor="text1"/>
          <w:sz w:val="24"/>
          <w:szCs w:val="24"/>
        </w:rPr>
        <w:t>está</w:t>
      </w:r>
      <w:r w:rsidR="00D262A6" w:rsidRPr="005E0984">
        <w:rPr>
          <w:rFonts w:ascii="Times New Roman" w:hAnsi="Times New Roman" w:cs="Times New Roman"/>
          <w:color w:val="000000" w:themeColor="text1"/>
          <w:sz w:val="24"/>
          <w:szCs w:val="24"/>
        </w:rPr>
        <w:t xml:space="preserve"> en el interior de los h</w:t>
      </w:r>
      <w:r w:rsidRPr="005E0984">
        <w:rPr>
          <w:rFonts w:ascii="Times New Roman" w:hAnsi="Times New Roman" w:cs="Times New Roman"/>
          <w:color w:val="000000" w:themeColor="text1"/>
          <w:sz w:val="24"/>
          <w:szCs w:val="24"/>
        </w:rPr>
        <w:t xml:space="preserve">ematíes y dentro de cada </w:t>
      </w:r>
      <w:r w:rsidR="00D262A6" w:rsidRPr="005E0984">
        <w:rPr>
          <w:rFonts w:ascii="Times New Roman" w:hAnsi="Times New Roman" w:cs="Times New Roman"/>
          <w:color w:val="000000" w:themeColor="text1"/>
          <w:sz w:val="24"/>
          <w:szCs w:val="24"/>
        </w:rPr>
        <w:t>h</w:t>
      </w:r>
      <w:r w:rsidR="00613E45" w:rsidRPr="005E0984">
        <w:rPr>
          <w:rFonts w:ascii="Times New Roman" w:hAnsi="Times New Roman" w:cs="Times New Roman"/>
          <w:color w:val="000000" w:themeColor="text1"/>
          <w:sz w:val="24"/>
          <w:szCs w:val="24"/>
        </w:rPr>
        <w:t>ematíe</w:t>
      </w:r>
      <w:r w:rsidRPr="005E0984">
        <w:rPr>
          <w:rFonts w:ascii="Times New Roman" w:hAnsi="Times New Roman" w:cs="Times New Roman"/>
          <w:color w:val="000000" w:themeColor="text1"/>
          <w:sz w:val="24"/>
          <w:szCs w:val="24"/>
        </w:rPr>
        <w:t xml:space="preserve"> hay alrededor de 280 mi</w:t>
      </w:r>
      <w:r w:rsidR="00D262A6" w:rsidRPr="005E0984">
        <w:rPr>
          <w:rFonts w:ascii="Times New Roman" w:hAnsi="Times New Roman" w:cs="Times New Roman"/>
          <w:color w:val="000000" w:themeColor="text1"/>
          <w:sz w:val="24"/>
          <w:szCs w:val="24"/>
        </w:rPr>
        <w:t>llones de moléculas de h</w:t>
      </w:r>
      <w:r w:rsidRPr="005E0984">
        <w:rPr>
          <w:rFonts w:ascii="Times New Roman" w:hAnsi="Times New Roman" w:cs="Times New Roman"/>
          <w:color w:val="000000" w:themeColor="text1"/>
          <w:sz w:val="24"/>
          <w:szCs w:val="24"/>
        </w:rPr>
        <w:t xml:space="preserve">emoglobina, contiene 4 cadenas </w:t>
      </w:r>
      <w:proofErr w:type="spellStart"/>
      <w:r w:rsidRPr="005E0984">
        <w:rPr>
          <w:rFonts w:ascii="Times New Roman" w:hAnsi="Times New Roman" w:cs="Times New Roman"/>
          <w:color w:val="000000" w:themeColor="text1"/>
          <w:sz w:val="24"/>
          <w:szCs w:val="24"/>
        </w:rPr>
        <w:t>polipeptídicas</w:t>
      </w:r>
      <w:proofErr w:type="spellEnd"/>
      <w:r w:rsidRPr="005E0984">
        <w:rPr>
          <w:rFonts w:ascii="Times New Roman" w:hAnsi="Times New Roman" w:cs="Times New Roman"/>
          <w:color w:val="000000" w:themeColor="text1"/>
          <w:sz w:val="24"/>
          <w:szCs w:val="24"/>
        </w:rPr>
        <w:t xml:space="preserve">  </w:t>
      </w:r>
      <w:r w:rsidR="00C91CD7" w:rsidRPr="005E098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706617387"/>
          <w:citation/>
        </w:sdtPr>
        <w:sdtContent>
          <w:r w:rsidR="009B3779" w:rsidRPr="00765676">
            <w:rPr>
              <w:rFonts w:ascii="Times New Roman" w:hAnsi="Times New Roman" w:cs="Times New Roman"/>
              <w:color w:val="000000" w:themeColor="text1"/>
              <w:sz w:val="24"/>
              <w:szCs w:val="24"/>
              <w:vertAlign w:val="superscript"/>
            </w:rPr>
            <w:fldChar w:fldCharType="begin"/>
          </w:r>
          <w:r w:rsidRPr="00765676">
            <w:rPr>
              <w:rFonts w:ascii="Times New Roman" w:hAnsi="Times New Roman" w:cs="Times New Roman"/>
              <w:color w:val="000000" w:themeColor="text1"/>
              <w:sz w:val="24"/>
              <w:szCs w:val="24"/>
              <w:vertAlign w:val="superscript"/>
            </w:rPr>
            <w:instrText xml:space="preserve">CITATION Ari13 \p 12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(14)</w:t>
          </w:r>
          <w:r w:rsidR="009B3779" w:rsidRPr="00765676">
            <w:rPr>
              <w:rFonts w:ascii="Times New Roman" w:hAnsi="Times New Roman" w:cs="Times New Roman"/>
              <w:color w:val="000000" w:themeColor="text1"/>
              <w:sz w:val="24"/>
              <w:szCs w:val="24"/>
              <w:vertAlign w:val="superscript"/>
            </w:rPr>
            <w:fldChar w:fldCharType="end"/>
          </w:r>
        </w:sdtContent>
      </w:sdt>
    </w:p>
    <w:p w14:paraId="68417E0A" w14:textId="3AA965FF" w:rsidR="000767F3" w:rsidRPr="005E0984" w:rsidRDefault="00F34CDA" w:rsidP="005E0984">
      <w:pPr>
        <w:pStyle w:val="Ttulo3"/>
        <w:rPr>
          <w:color w:val="000000" w:themeColor="text1"/>
        </w:rPr>
      </w:pPr>
      <w:bookmarkStart w:id="70" w:name="_Toc490050193"/>
      <w:r w:rsidRPr="005E0984">
        <w:rPr>
          <w:color w:val="000000" w:themeColor="text1"/>
        </w:rPr>
        <w:t>Hematocrito</w:t>
      </w:r>
      <w:bookmarkEnd w:id="70"/>
      <w:r w:rsidRPr="005E0984">
        <w:rPr>
          <w:color w:val="000000" w:themeColor="text1"/>
        </w:rPr>
        <w:t xml:space="preserve"> </w:t>
      </w:r>
    </w:p>
    <w:p w14:paraId="4F54C574" w14:textId="77777777" w:rsidR="007D1639" w:rsidRPr="005E0984" w:rsidRDefault="007D1639" w:rsidP="005E0984">
      <w:pPr>
        <w:spacing w:after="0" w:line="360" w:lineRule="auto"/>
        <w:jc w:val="both"/>
        <w:rPr>
          <w:rFonts w:ascii="Times New Roman" w:hAnsi="Times New Roman" w:cs="Times New Roman"/>
          <w:b/>
          <w:color w:val="000000" w:themeColor="text1"/>
          <w:sz w:val="24"/>
          <w:szCs w:val="24"/>
        </w:rPr>
      </w:pPr>
    </w:p>
    <w:p w14:paraId="338D3FD8" w14:textId="4479FE68" w:rsidR="00C91CD7" w:rsidRPr="00765676" w:rsidRDefault="00613E45" w:rsidP="005E0984">
      <w:pPr>
        <w:spacing w:after="0" w:line="360" w:lineRule="auto"/>
        <w:jc w:val="both"/>
        <w:rPr>
          <w:rFonts w:ascii="Times New Roman" w:hAnsi="Times New Roman" w:cs="Times New Roman"/>
          <w:color w:val="000000" w:themeColor="text1"/>
          <w:sz w:val="24"/>
          <w:szCs w:val="24"/>
          <w:vertAlign w:val="superscript"/>
        </w:rPr>
      </w:pPr>
      <w:r w:rsidRPr="005E0984">
        <w:rPr>
          <w:rFonts w:ascii="Times New Roman" w:hAnsi="Times New Roman" w:cs="Times New Roman"/>
          <w:color w:val="000000" w:themeColor="text1"/>
          <w:sz w:val="24"/>
          <w:szCs w:val="24"/>
        </w:rPr>
        <w:t xml:space="preserve">Este </w:t>
      </w:r>
      <w:r w:rsidR="00484B11" w:rsidRPr="005E0984">
        <w:rPr>
          <w:rFonts w:ascii="Times New Roman" w:hAnsi="Times New Roman" w:cs="Times New Roman"/>
          <w:color w:val="000000" w:themeColor="text1"/>
          <w:sz w:val="24"/>
          <w:szCs w:val="24"/>
        </w:rPr>
        <w:t>término</w:t>
      </w:r>
      <w:r w:rsidRPr="005E0984">
        <w:rPr>
          <w:rFonts w:ascii="Times New Roman" w:hAnsi="Times New Roman" w:cs="Times New Roman"/>
          <w:color w:val="000000" w:themeColor="text1"/>
          <w:sz w:val="24"/>
          <w:szCs w:val="24"/>
        </w:rPr>
        <w:t xml:space="preserve"> se refiere al número de eritrocitos presentes en la sangre diferenciando del volumen de sangre total sus valores referenciales van del 40-55% en hombres y 33-50% en mujeres.</w:t>
      </w:r>
      <w:r w:rsidR="00484B11" w:rsidRPr="005E0984">
        <w:rPr>
          <w:rFonts w:ascii="Times New Roman" w:hAnsi="Times New Roman" w:cs="Times New Roman"/>
          <w:color w:val="000000" w:themeColor="text1"/>
          <w:sz w:val="24"/>
          <w:szCs w:val="24"/>
        </w:rPr>
        <w:t xml:space="preserve"> </w:t>
      </w:r>
      <w:r w:rsidRPr="005E0984">
        <w:rPr>
          <w:rFonts w:ascii="Times New Roman" w:hAnsi="Times New Roman" w:cs="Times New Roman"/>
          <w:color w:val="000000" w:themeColor="text1"/>
          <w:sz w:val="24"/>
          <w:szCs w:val="24"/>
        </w:rPr>
        <w:t xml:space="preserve">El </w:t>
      </w:r>
      <w:r w:rsidR="00484B11" w:rsidRPr="005E0984">
        <w:rPr>
          <w:rFonts w:ascii="Times New Roman" w:hAnsi="Times New Roman" w:cs="Times New Roman"/>
          <w:color w:val="000000" w:themeColor="text1"/>
          <w:sz w:val="24"/>
          <w:szCs w:val="24"/>
        </w:rPr>
        <w:t>hematocrito</w:t>
      </w:r>
      <w:r w:rsidRPr="005E0984">
        <w:rPr>
          <w:rFonts w:ascii="Times New Roman" w:hAnsi="Times New Roman" w:cs="Times New Roman"/>
          <w:color w:val="000000" w:themeColor="text1"/>
          <w:sz w:val="24"/>
          <w:szCs w:val="24"/>
        </w:rPr>
        <w:t xml:space="preserve"> bajo representa anemia </w:t>
      </w:r>
      <w:r w:rsidR="00484B11" w:rsidRPr="005E0984">
        <w:rPr>
          <w:rFonts w:ascii="Times New Roman" w:hAnsi="Times New Roman" w:cs="Times New Roman"/>
          <w:color w:val="000000" w:themeColor="text1"/>
          <w:sz w:val="24"/>
          <w:szCs w:val="24"/>
        </w:rPr>
        <w:t xml:space="preserve">ya sea por bajos niveles de Hierro, también </w:t>
      </w:r>
      <w:r w:rsidRPr="005E0984">
        <w:rPr>
          <w:rFonts w:ascii="Times New Roman" w:hAnsi="Times New Roman" w:cs="Times New Roman"/>
          <w:color w:val="000000" w:themeColor="text1"/>
          <w:sz w:val="24"/>
          <w:szCs w:val="24"/>
        </w:rPr>
        <w:t xml:space="preserve">pérdida </w:t>
      </w:r>
      <w:r w:rsidR="00484B11" w:rsidRPr="005E0984">
        <w:rPr>
          <w:rFonts w:ascii="Times New Roman" w:hAnsi="Times New Roman" w:cs="Times New Roman"/>
          <w:color w:val="000000" w:themeColor="text1"/>
          <w:sz w:val="24"/>
          <w:szCs w:val="24"/>
        </w:rPr>
        <w:t xml:space="preserve">involuntaria y </w:t>
      </w:r>
      <w:r w:rsidRPr="005E0984">
        <w:rPr>
          <w:rFonts w:ascii="Times New Roman" w:hAnsi="Times New Roman" w:cs="Times New Roman"/>
          <w:color w:val="000000" w:themeColor="text1"/>
          <w:sz w:val="24"/>
          <w:szCs w:val="24"/>
        </w:rPr>
        <w:t xml:space="preserve">excesiva de sangre. </w:t>
      </w:r>
      <w:r w:rsidR="00484B11" w:rsidRPr="005E0984">
        <w:rPr>
          <w:rFonts w:ascii="Times New Roman" w:hAnsi="Times New Roman" w:cs="Times New Roman"/>
          <w:color w:val="000000" w:themeColor="text1"/>
          <w:sz w:val="24"/>
          <w:szCs w:val="24"/>
        </w:rPr>
        <w:t>El</w:t>
      </w:r>
      <w:r w:rsidRPr="005E0984">
        <w:rPr>
          <w:rFonts w:ascii="Times New Roman" w:hAnsi="Times New Roman" w:cs="Times New Roman"/>
          <w:color w:val="000000" w:themeColor="text1"/>
          <w:sz w:val="24"/>
          <w:szCs w:val="24"/>
        </w:rPr>
        <w:t xml:space="preserve"> hematocrito</w:t>
      </w:r>
      <w:r w:rsidR="00484B11" w:rsidRPr="005E0984">
        <w:rPr>
          <w:rFonts w:ascii="Times New Roman" w:hAnsi="Times New Roman" w:cs="Times New Roman"/>
          <w:color w:val="000000" w:themeColor="text1"/>
          <w:sz w:val="24"/>
          <w:szCs w:val="24"/>
        </w:rPr>
        <w:t xml:space="preserve"> alto representa una policitemia, la sangre se presenta espesa, existen coágulos, además riesgos de trombosis.</w:t>
      </w:r>
      <w:sdt>
        <w:sdtPr>
          <w:rPr>
            <w:rFonts w:ascii="Times New Roman" w:hAnsi="Times New Roman" w:cs="Times New Roman"/>
            <w:color w:val="000000" w:themeColor="text1"/>
            <w:sz w:val="24"/>
            <w:szCs w:val="24"/>
            <w:vertAlign w:val="superscript"/>
          </w:rPr>
          <w:id w:val="-1068727756"/>
          <w:citation/>
        </w:sdtPr>
        <w:sdtContent>
          <w:r w:rsidR="009B3779" w:rsidRPr="00765676">
            <w:rPr>
              <w:rFonts w:ascii="Times New Roman" w:hAnsi="Times New Roman" w:cs="Times New Roman"/>
              <w:color w:val="000000" w:themeColor="text1"/>
              <w:sz w:val="24"/>
              <w:szCs w:val="24"/>
              <w:vertAlign w:val="superscript"/>
            </w:rPr>
            <w:fldChar w:fldCharType="begin"/>
          </w:r>
          <w:r w:rsidR="003B5F02" w:rsidRPr="00765676">
            <w:rPr>
              <w:rFonts w:ascii="Times New Roman" w:hAnsi="Times New Roman" w:cs="Times New Roman"/>
              <w:color w:val="000000" w:themeColor="text1"/>
              <w:sz w:val="24"/>
              <w:szCs w:val="24"/>
              <w:vertAlign w:val="superscript"/>
            </w:rPr>
            <w:instrText xml:space="preserve">CITATION Aba16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(15)</w:t>
          </w:r>
          <w:r w:rsidR="009B3779" w:rsidRPr="00765676">
            <w:rPr>
              <w:rFonts w:ascii="Times New Roman" w:hAnsi="Times New Roman" w:cs="Times New Roman"/>
              <w:color w:val="000000" w:themeColor="text1"/>
              <w:sz w:val="24"/>
              <w:szCs w:val="24"/>
              <w:vertAlign w:val="superscript"/>
            </w:rPr>
            <w:fldChar w:fldCharType="end"/>
          </w:r>
        </w:sdtContent>
      </w:sdt>
    </w:p>
    <w:p w14:paraId="355586AB" w14:textId="6D26957C" w:rsidR="007D1639" w:rsidRPr="005E0984" w:rsidRDefault="007D1639" w:rsidP="005E0984">
      <w:pPr>
        <w:spacing w:after="0" w:line="360" w:lineRule="auto"/>
        <w:jc w:val="both"/>
        <w:rPr>
          <w:rFonts w:ascii="Times New Roman" w:hAnsi="Times New Roman" w:cs="Times New Roman"/>
          <w:color w:val="000000" w:themeColor="text1"/>
          <w:sz w:val="24"/>
          <w:szCs w:val="24"/>
        </w:rPr>
      </w:pPr>
    </w:p>
    <w:p w14:paraId="7C4198F3" w14:textId="03FDC79A" w:rsidR="007D1639" w:rsidRPr="005E0984" w:rsidRDefault="007D1639" w:rsidP="005E0984">
      <w:pPr>
        <w:spacing w:after="0" w:line="360" w:lineRule="auto"/>
        <w:jc w:val="both"/>
        <w:rPr>
          <w:rFonts w:ascii="Times New Roman" w:hAnsi="Times New Roman" w:cs="Times New Roman"/>
          <w:color w:val="000000" w:themeColor="text1"/>
          <w:sz w:val="24"/>
          <w:szCs w:val="24"/>
        </w:rPr>
      </w:pPr>
    </w:p>
    <w:p w14:paraId="39DF0B61" w14:textId="77777777" w:rsidR="007D1639" w:rsidRPr="005E0984" w:rsidRDefault="007D1639" w:rsidP="005E0984">
      <w:pPr>
        <w:spacing w:after="0" w:line="360" w:lineRule="auto"/>
        <w:jc w:val="both"/>
        <w:rPr>
          <w:rFonts w:ascii="Times New Roman" w:hAnsi="Times New Roman" w:cs="Times New Roman"/>
          <w:b/>
          <w:color w:val="000000" w:themeColor="text1"/>
          <w:sz w:val="24"/>
          <w:szCs w:val="24"/>
        </w:rPr>
      </w:pPr>
    </w:p>
    <w:p w14:paraId="4CD6FEC2" w14:textId="25BA6435" w:rsidR="00C91CD7" w:rsidRPr="005E0984" w:rsidRDefault="00F34CDA" w:rsidP="005E0984">
      <w:pPr>
        <w:pStyle w:val="Ttulo3"/>
        <w:rPr>
          <w:color w:val="000000" w:themeColor="text1"/>
        </w:rPr>
      </w:pPr>
      <w:bookmarkStart w:id="71" w:name="_Toc489384846"/>
      <w:bookmarkStart w:id="72" w:name="_Toc490050194"/>
      <w:r w:rsidRPr="005E0984">
        <w:rPr>
          <w:color w:val="000000" w:themeColor="text1"/>
        </w:rPr>
        <w:lastRenderedPageBreak/>
        <w:t xml:space="preserve">Índices </w:t>
      </w:r>
      <w:proofErr w:type="spellStart"/>
      <w:r w:rsidRPr="005E0984">
        <w:rPr>
          <w:color w:val="000000" w:themeColor="text1"/>
        </w:rPr>
        <w:t>eritrocitaros</w:t>
      </w:r>
      <w:bookmarkEnd w:id="71"/>
      <w:bookmarkEnd w:id="72"/>
      <w:proofErr w:type="spellEnd"/>
      <w:r w:rsidRPr="005E0984">
        <w:rPr>
          <w:color w:val="000000" w:themeColor="text1"/>
        </w:rPr>
        <w:t xml:space="preserve"> </w:t>
      </w:r>
    </w:p>
    <w:p w14:paraId="6EF848A4" w14:textId="5D8F1145" w:rsidR="00EB4557" w:rsidRPr="005E0984" w:rsidRDefault="00EB455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Son aquellos que aportan datos confirmatorios, están ligados a otros parámetros como la </w:t>
      </w:r>
      <w:proofErr w:type="spellStart"/>
      <w:r w:rsidR="00D262A6" w:rsidRPr="005E0984">
        <w:rPr>
          <w:rFonts w:ascii="Times New Roman" w:hAnsi="Times New Roman" w:cs="Times New Roman"/>
          <w:color w:val="000000" w:themeColor="text1"/>
          <w:sz w:val="24"/>
          <w:szCs w:val="24"/>
        </w:rPr>
        <w:t>transferrina</w:t>
      </w:r>
      <w:proofErr w:type="spellEnd"/>
      <w:r w:rsidR="00D262A6" w:rsidRPr="005E0984">
        <w:rPr>
          <w:rFonts w:ascii="Times New Roman" w:hAnsi="Times New Roman" w:cs="Times New Roman"/>
          <w:color w:val="000000" w:themeColor="text1"/>
          <w:sz w:val="24"/>
          <w:szCs w:val="24"/>
        </w:rPr>
        <w:t xml:space="preserve">, hierro sérico, proteínas totales, recuento de </w:t>
      </w:r>
      <w:proofErr w:type="spellStart"/>
      <w:r w:rsidR="00D262A6" w:rsidRPr="005E0984">
        <w:rPr>
          <w:rFonts w:ascii="Times New Roman" w:hAnsi="Times New Roman" w:cs="Times New Roman"/>
          <w:color w:val="000000" w:themeColor="text1"/>
          <w:sz w:val="24"/>
          <w:szCs w:val="24"/>
        </w:rPr>
        <w:t>reticulocitos</w:t>
      </w:r>
      <w:proofErr w:type="spellEnd"/>
      <w:r w:rsidR="00D262A6" w:rsidRPr="005E0984">
        <w:rPr>
          <w:rFonts w:ascii="Times New Roman" w:hAnsi="Times New Roman" w:cs="Times New Roman"/>
          <w:color w:val="000000" w:themeColor="text1"/>
          <w:sz w:val="24"/>
          <w:szCs w:val="24"/>
        </w:rPr>
        <w:t xml:space="preserve"> y </w:t>
      </w:r>
      <w:r w:rsidRPr="005E0984">
        <w:rPr>
          <w:rFonts w:ascii="Times New Roman" w:hAnsi="Times New Roman" w:cs="Times New Roman"/>
          <w:color w:val="000000" w:themeColor="text1"/>
          <w:sz w:val="24"/>
          <w:szCs w:val="24"/>
        </w:rPr>
        <w:t>el frotis sanguíneo</w:t>
      </w:r>
      <w:r w:rsidR="00484B11" w:rsidRPr="005E0984">
        <w:rPr>
          <w:rFonts w:ascii="Times New Roman" w:hAnsi="Times New Roman" w:cs="Times New Roman"/>
          <w:color w:val="000000" w:themeColor="text1"/>
          <w:sz w:val="24"/>
          <w:szCs w:val="24"/>
        </w:rPr>
        <w:t>.</w:t>
      </w:r>
    </w:p>
    <w:p w14:paraId="4607B88F" w14:textId="2737BD26" w:rsidR="00C06AC3" w:rsidRPr="005E0984" w:rsidRDefault="00EB455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Volumen corpuscular medio </w:t>
      </w:r>
      <w:r w:rsidR="00C06AC3" w:rsidRPr="005E0984">
        <w:rPr>
          <w:rFonts w:ascii="Times New Roman" w:hAnsi="Times New Roman" w:cs="Times New Roman"/>
          <w:color w:val="000000" w:themeColor="text1"/>
          <w:sz w:val="24"/>
          <w:szCs w:val="24"/>
        </w:rPr>
        <w:t>determina</w:t>
      </w:r>
      <w:r w:rsidRPr="005E0984">
        <w:rPr>
          <w:rFonts w:ascii="Times New Roman" w:hAnsi="Times New Roman" w:cs="Times New Roman"/>
          <w:color w:val="000000" w:themeColor="text1"/>
          <w:sz w:val="24"/>
          <w:szCs w:val="24"/>
        </w:rPr>
        <w:t xml:space="preserve"> </w:t>
      </w:r>
      <w:r w:rsidR="00C06AC3" w:rsidRPr="005E0984">
        <w:rPr>
          <w:rFonts w:ascii="Times New Roman" w:hAnsi="Times New Roman" w:cs="Times New Roman"/>
          <w:color w:val="000000" w:themeColor="text1"/>
          <w:sz w:val="24"/>
          <w:szCs w:val="24"/>
        </w:rPr>
        <w:t>el tamaño de los eritrocitos</w:t>
      </w:r>
      <w:r w:rsidRPr="005E0984">
        <w:rPr>
          <w:rFonts w:ascii="Times New Roman" w:hAnsi="Times New Roman" w:cs="Times New Roman"/>
          <w:color w:val="000000" w:themeColor="text1"/>
          <w:sz w:val="24"/>
          <w:szCs w:val="24"/>
        </w:rPr>
        <w:t>. El valor nor</w:t>
      </w:r>
      <w:r w:rsidR="00C06AC3" w:rsidRPr="005E0984">
        <w:rPr>
          <w:rFonts w:ascii="Times New Roman" w:hAnsi="Times New Roman" w:cs="Times New Roman"/>
          <w:color w:val="000000" w:themeColor="text1"/>
          <w:sz w:val="24"/>
          <w:szCs w:val="24"/>
        </w:rPr>
        <w:t>mal es de 82 a 95</w:t>
      </w:r>
      <w:r w:rsidRPr="005E0984">
        <w:rPr>
          <w:rFonts w:ascii="Times New Roman" w:hAnsi="Times New Roman" w:cs="Times New Roman"/>
          <w:color w:val="000000" w:themeColor="text1"/>
          <w:sz w:val="24"/>
          <w:szCs w:val="24"/>
        </w:rPr>
        <w:t xml:space="preserve"> </w:t>
      </w:r>
      <w:proofErr w:type="spellStart"/>
      <w:r w:rsidRPr="005E0984">
        <w:rPr>
          <w:rFonts w:ascii="Times New Roman" w:hAnsi="Times New Roman" w:cs="Times New Roman"/>
          <w:color w:val="000000" w:themeColor="text1"/>
          <w:sz w:val="24"/>
          <w:szCs w:val="24"/>
        </w:rPr>
        <w:t>fl</w:t>
      </w:r>
      <w:proofErr w:type="spellEnd"/>
      <w:r w:rsidRPr="005E0984">
        <w:rPr>
          <w:rFonts w:ascii="Times New Roman" w:hAnsi="Times New Roman" w:cs="Times New Roman"/>
          <w:color w:val="000000" w:themeColor="text1"/>
          <w:sz w:val="24"/>
          <w:szCs w:val="24"/>
        </w:rPr>
        <w:t xml:space="preserve">. Si los valores más altos se denomina </w:t>
      </w:r>
      <w:proofErr w:type="spellStart"/>
      <w:r w:rsidRPr="005E0984">
        <w:rPr>
          <w:rFonts w:ascii="Times New Roman" w:hAnsi="Times New Roman" w:cs="Times New Roman"/>
          <w:color w:val="000000" w:themeColor="text1"/>
          <w:sz w:val="24"/>
          <w:szCs w:val="24"/>
        </w:rPr>
        <w:t>macrocitosis</w:t>
      </w:r>
      <w:proofErr w:type="spellEnd"/>
      <w:r w:rsidRPr="005E0984">
        <w:rPr>
          <w:rFonts w:ascii="Times New Roman" w:hAnsi="Times New Roman" w:cs="Times New Roman"/>
          <w:color w:val="000000" w:themeColor="text1"/>
          <w:sz w:val="24"/>
          <w:szCs w:val="24"/>
        </w:rPr>
        <w:t xml:space="preserve"> y si son bajos </w:t>
      </w:r>
      <w:proofErr w:type="spellStart"/>
      <w:r w:rsidRPr="005E0984">
        <w:rPr>
          <w:rFonts w:ascii="Times New Roman" w:hAnsi="Times New Roman" w:cs="Times New Roman"/>
          <w:color w:val="000000" w:themeColor="text1"/>
          <w:sz w:val="24"/>
          <w:szCs w:val="24"/>
        </w:rPr>
        <w:t>microcitosis</w:t>
      </w:r>
      <w:proofErr w:type="spellEnd"/>
      <w:r w:rsidR="00C06AC3" w:rsidRPr="005E0984">
        <w:rPr>
          <w:rFonts w:ascii="Times New Roman" w:hAnsi="Times New Roman" w:cs="Times New Roman"/>
          <w:color w:val="000000" w:themeColor="text1"/>
          <w:sz w:val="24"/>
          <w:szCs w:val="24"/>
        </w:rPr>
        <w:t xml:space="preserve">; VCM= </w:t>
      </w:r>
      <w:proofErr w:type="spellStart"/>
      <w:r w:rsidR="00C06AC3" w:rsidRPr="005E0984">
        <w:rPr>
          <w:rFonts w:ascii="Times New Roman" w:hAnsi="Times New Roman" w:cs="Times New Roman"/>
          <w:color w:val="000000" w:themeColor="text1"/>
          <w:sz w:val="24"/>
          <w:szCs w:val="24"/>
        </w:rPr>
        <w:t>Hto</w:t>
      </w:r>
      <w:proofErr w:type="spellEnd"/>
      <w:r w:rsidR="00C06AC3" w:rsidRPr="005E0984">
        <w:rPr>
          <w:rFonts w:ascii="Times New Roman" w:hAnsi="Times New Roman" w:cs="Times New Roman"/>
          <w:color w:val="000000" w:themeColor="text1"/>
          <w:sz w:val="24"/>
          <w:szCs w:val="24"/>
        </w:rPr>
        <w:t>*10/</w:t>
      </w:r>
      <w:r w:rsidR="006943BD" w:rsidRPr="005E0984">
        <w:rPr>
          <w:rFonts w:ascii="Times New Roman" w:hAnsi="Times New Roman" w:cs="Times New Roman"/>
          <w:color w:val="000000" w:themeColor="text1"/>
          <w:sz w:val="24"/>
          <w:szCs w:val="24"/>
        </w:rPr>
        <w:t>G</w:t>
      </w:r>
      <w:r w:rsidR="00C06AC3" w:rsidRPr="005E0984">
        <w:rPr>
          <w:rFonts w:ascii="Times New Roman" w:hAnsi="Times New Roman" w:cs="Times New Roman"/>
          <w:color w:val="000000" w:themeColor="text1"/>
          <w:sz w:val="24"/>
          <w:szCs w:val="24"/>
        </w:rPr>
        <w:t>R</w:t>
      </w:r>
      <w:r w:rsidRPr="005E0984">
        <w:rPr>
          <w:rFonts w:ascii="Times New Roman" w:hAnsi="Times New Roman" w:cs="Times New Roman"/>
          <w:color w:val="000000" w:themeColor="text1"/>
          <w:sz w:val="24"/>
          <w:szCs w:val="24"/>
        </w:rPr>
        <w:t>.</w:t>
      </w:r>
    </w:p>
    <w:p w14:paraId="31401EE4" w14:textId="7E734555" w:rsidR="00EB4557" w:rsidRPr="005E0984" w:rsidRDefault="00EE462E"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b/>
          <w:color w:val="000000" w:themeColor="text1"/>
          <w:sz w:val="24"/>
          <w:szCs w:val="24"/>
        </w:rPr>
        <w:t xml:space="preserve"> </w:t>
      </w:r>
      <w:r w:rsidRPr="005E0984">
        <w:rPr>
          <w:rFonts w:ascii="Times New Roman" w:hAnsi="Times New Roman" w:cs="Times New Roman"/>
          <w:color w:val="000000" w:themeColor="text1"/>
          <w:sz w:val="24"/>
          <w:szCs w:val="24"/>
        </w:rPr>
        <w:t>Hemoglobina corpuscular media:</w:t>
      </w:r>
      <w:r w:rsidR="00C06AC3" w:rsidRPr="005E0984">
        <w:rPr>
          <w:rFonts w:ascii="Times New Roman" w:hAnsi="Times New Roman" w:cs="Times New Roman"/>
          <w:color w:val="000000" w:themeColor="text1"/>
          <w:sz w:val="24"/>
          <w:szCs w:val="24"/>
        </w:rPr>
        <w:t xml:space="preserve"> es la concentración de Hemoglobina en e</w:t>
      </w:r>
      <w:r w:rsidR="006943BD" w:rsidRPr="005E0984">
        <w:rPr>
          <w:rFonts w:ascii="Times New Roman" w:hAnsi="Times New Roman" w:cs="Times New Roman"/>
          <w:color w:val="000000" w:themeColor="text1"/>
          <w:sz w:val="24"/>
          <w:szCs w:val="24"/>
        </w:rPr>
        <w:t xml:space="preserve">l Glóbulo Rojo, existe </w:t>
      </w:r>
      <w:proofErr w:type="spellStart"/>
      <w:r w:rsidR="006943BD" w:rsidRPr="005E0984">
        <w:rPr>
          <w:rFonts w:ascii="Times New Roman" w:hAnsi="Times New Roman" w:cs="Times New Roman"/>
          <w:color w:val="000000" w:themeColor="text1"/>
          <w:sz w:val="24"/>
          <w:szCs w:val="24"/>
        </w:rPr>
        <w:t>normocromía</w:t>
      </w:r>
      <w:proofErr w:type="spellEnd"/>
      <w:r w:rsidR="006943BD" w:rsidRPr="005E0984">
        <w:rPr>
          <w:rFonts w:ascii="Times New Roman" w:hAnsi="Times New Roman" w:cs="Times New Roman"/>
          <w:color w:val="000000" w:themeColor="text1"/>
          <w:sz w:val="24"/>
          <w:szCs w:val="24"/>
        </w:rPr>
        <w:t xml:space="preserve">, hipercromía, hipocromía. </w:t>
      </w:r>
      <w:r w:rsidR="00C06AC3" w:rsidRPr="005E0984">
        <w:rPr>
          <w:rFonts w:ascii="Times New Roman" w:hAnsi="Times New Roman" w:cs="Times New Roman"/>
          <w:color w:val="000000" w:themeColor="text1"/>
          <w:sz w:val="24"/>
          <w:szCs w:val="24"/>
        </w:rPr>
        <w:t xml:space="preserve">El valor normal es de </w:t>
      </w:r>
      <w:r w:rsidR="006943BD" w:rsidRPr="005E0984">
        <w:rPr>
          <w:rFonts w:ascii="Times New Roman" w:hAnsi="Times New Roman" w:cs="Times New Roman"/>
          <w:color w:val="000000" w:themeColor="text1"/>
          <w:sz w:val="24"/>
          <w:szCs w:val="24"/>
        </w:rPr>
        <w:t xml:space="preserve">27 a 31 </w:t>
      </w:r>
      <w:proofErr w:type="spellStart"/>
      <w:r w:rsidR="006943BD" w:rsidRPr="005E0984">
        <w:rPr>
          <w:rFonts w:ascii="Times New Roman" w:hAnsi="Times New Roman" w:cs="Times New Roman"/>
          <w:color w:val="000000" w:themeColor="text1"/>
          <w:sz w:val="24"/>
          <w:szCs w:val="24"/>
        </w:rPr>
        <w:t>pg</w:t>
      </w:r>
      <w:proofErr w:type="spellEnd"/>
      <w:r w:rsidR="006943BD" w:rsidRPr="005E0984">
        <w:rPr>
          <w:rFonts w:ascii="Times New Roman" w:hAnsi="Times New Roman" w:cs="Times New Roman"/>
          <w:color w:val="000000" w:themeColor="text1"/>
          <w:sz w:val="24"/>
          <w:szCs w:val="24"/>
        </w:rPr>
        <w:t xml:space="preserve">; HCM= </w:t>
      </w:r>
      <w:proofErr w:type="spellStart"/>
      <w:r w:rsidR="006943BD" w:rsidRPr="005E0984">
        <w:rPr>
          <w:rFonts w:ascii="Times New Roman" w:hAnsi="Times New Roman" w:cs="Times New Roman"/>
          <w:color w:val="000000" w:themeColor="text1"/>
          <w:sz w:val="24"/>
          <w:szCs w:val="24"/>
        </w:rPr>
        <w:t>Hb</w:t>
      </w:r>
      <w:proofErr w:type="spellEnd"/>
      <w:r w:rsidR="006943BD" w:rsidRPr="005E0984">
        <w:rPr>
          <w:rFonts w:ascii="Times New Roman" w:hAnsi="Times New Roman" w:cs="Times New Roman"/>
          <w:color w:val="000000" w:themeColor="text1"/>
          <w:sz w:val="24"/>
          <w:szCs w:val="24"/>
        </w:rPr>
        <w:t>*10/GR.</w:t>
      </w:r>
    </w:p>
    <w:p w14:paraId="03EDDB9C" w14:textId="5D36116D" w:rsidR="00C91CD7" w:rsidRPr="005E0984" w:rsidRDefault="00C06AC3" w:rsidP="005E0984">
      <w:pPr>
        <w:spacing w:line="360" w:lineRule="auto"/>
        <w:jc w:val="both"/>
        <w:rPr>
          <w:rFonts w:ascii="Times New Roman" w:hAnsi="Times New Roman" w:cs="Times New Roman"/>
          <w:color w:val="000000" w:themeColor="text1"/>
          <w:sz w:val="24"/>
          <w:szCs w:val="24"/>
        </w:rPr>
      </w:pPr>
      <w:bookmarkStart w:id="73" w:name="_Toc489384849"/>
      <w:r w:rsidRPr="005E0984">
        <w:rPr>
          <w:rStyle w:val="Ttulo4Car"/>
          <w:rFonts w:ascii="Times New Roman" w:hAnsi="Times New Roman" w:cs="Times New Roman"/>
          <w:color w:val="000000" w:themeColor="text1"/>
          <w:sz w:val="24"/>
          <w:szCs w:val="24"/>
        </w:rPr>
        <w:t>CHCM:</w:t>
      </w:r>
      <w:bookmarkEnd w:id="73"/>
      <w:r w:rsidRPr="005E0984">
        <w:rPr>
          <w:rFonts w:ascii="Times New Roman" w:hAnsi="Times New Roman" w:cs="Times New Roman"/>
          <w:b/>
          <w:color w:val="000000" w:themeColor="text1"/>
          <w:sz w:val="24"/>
          <w:szCs w:val="24"/>
        </w:rPr>
        <w:t xml:space="preserve"> </w:t>
      </w:r>
      <w:r w:rsidRPr="005E0984">
        <w:rPr>
          <w:rFonts w:ascii="Times New Roman" w:hAnsi="Times New Roman" w:cs="Times New Roman"/>
          <w:color w:val="000000" w:themeColor="text1"/>
          <w:sz w:val="24"/>
          <w:szCs w:val="24"/>
        </w:rPr>
        <w:t>(Concentración de Hemoglobina Corpuscular Media)</w:t>
      </w:r>
      <w:r w:rsidR="00D262A6" w:rsidRPr="005E0984">
        <w:rPr>
          <w:rFonts w:ascii="Times New Roman" w:hAnsi="Times New Roman" w:cs="Times New Roman"/>
          <w:color w:val="000000" w:themeColor="text1"/>
          <w:sz w:val="24"/>
          <w:szCs w:val="24"/>
        </w:rPr>
        <w:t xml:space="preserve"> volumen de h</w:t>
      </w:r>
      <w:r w:rsidR="006943BD" w:rsidRPr="005E0984">
        <w:rPr>
          <w:rFonts w:ascii="Times New Roman" w:hAnsi="Times New Roman" w:cs="Times New Roman"/>
          <w:color w:val="000000" w:themeColor="text1"/>
          <w:sz w:val="24"/>
          <w:szCs w:val="24"/>
        </w:rPr>
        <w:t xml:space="preserve">emoglobina dentro del Eritrocito. El valor normal es de 32 a 36 g/dl; CHCM= </w:t>
      </w:r>
      <w:proofErr w:type="spellStart"/>
      <w:r w:rsidR="006943BD" w:rsidRPr="005E0984">
        <w:rPr>
          <w:rFonts w:ascii="Times New Roman" w:hAnsi="Times New Roman" w:cs="Times New Roman"/>
          <w:color w:val="000000" w:themeColor="text1"/>
          <w:sz w:val="24"/>
          <w:szCs w:val="24"/>
        </w:rPr>
        <w:t>Hb</w:t>
      </w:r>
      <w:proofErr w:type="spellEnd"/>
      <w:r w:rsidR="006943BD" w:rsidRPr="005E0984">
        <w:rPr>
          <w:rFonts w:ascii="Times New Roman" w:hAnsi="Times New Roman" w:cs="Times New Roman"/>
          <w:color w:val="000000" w:themeColor="text1"/>
          <w:sz w:val="24"/>
          <w:szCs w:val="24"/>
        </w:rPr>
        <w:t>*100/</w:t>
      </w:r>
      <w:proofErr w:type="spellStart"/>
      <w:r w:rsidR="006943BD" w:rsidRPr="005E0984">
        <w:rPr>
          <w:rFonts w:ascii="Times New Roman" w:hAnsi="Times New Roman" w:cs="Times New Roman"/>
          <w:color w:val="000000" w:themeColor="text1"/>
          <w:sz w:val="24"/>
          <w:szCs w:val="24"/>
        </w:rPr>
        <w:t>Hto</w:t>
      </w:r>
      <w:proofErr w:type="spellEnd"/>
      <w:r w:rsidR="006943BD" w:rsidRPr="005E0984">
        <w:rPr>
          <w:rFonts w:ascii="Times New Roman" w:hAnsi="Times New Roman" w:cs="Times New Roman"/>
          <w:color w:val="000000" w:themeColor="text1"/>
          <w:sz w:val="24"/>
          <w:szCs w:val="24"/>
        </w:rPr>
        <w:t>.</w:t>
      </w:r>
      <w:sdt>
        <w:sdtPr>
          <w:rPr>
            <w:rFonts w:ascii="Times New Roman" w:hAnsi="Times New Roman" w:cs="Times New Roman"/>
            <w:color w:val="000000" w:themeColor="text1"/>
            <w:sz w:val="24"/>
            <w:szCs w:val="24"/>
            <w:vertAlign w:val="superscript"/>
          </w:rPr>
          <w:id w:val="64541084"/>
          <w:citation/>
        </w:sdtPr>
        <w:sdtContent>
          <w:r w:rsidR="009B3779" w:rsidRPr="00765676">
            <w:rPr>
              <w:rFonts w:ascii="Times New Roman" w:hAnsi="Times New Roman" w:cs="Times New Roman"/>
              <w:color w:val="000000" w:themeColor="text1"/>
              <w:sz w:val="24"/>
              <w:szCs w:val="24"/>
              <w:vertAlign w:val="superscript"/>
            </w:rPr>
            <w:fldChar w:fldCharType="begin"/>
          </w:r>
          <w:r w:rsidR="003B5F02" w:rsidRPr="00765676">
            <w:rPr>
              <w:rFonts w:ascii="Times New Roman" w:hAnsi="Times New Roman" w:cs="Times New Roman"/>
              <w:color w:val="000000" w:themeColor="text1"/>
              <w:sz w:val="24"/>
              <w:szCs w:val="24"/>
              <w:vertAlign w:val="superscript"/>
            </w:rPr>
            <w:instrText xml:space="preserve">CITATION Die14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(16)</w:t>
          </w:r>
          <w:r w:rsidR="009B3779" w:rsidRPr="00765676">
            <w:rPr>
              <w:rFonts w:ascii="Times New Roman" w:hAnsi="Times New Roman" w:cs="Times New Roman"/>
              <w:color w:val="000000" w:themeColor="text1"/>
              <w:sz w:val="24"/>
              <w:szCs w:val="24"/>
              <w:vertAlign w:val="superscript"/>
            </w:rPr>
            <w:fldChar w:fldCharType="end"/>
          </w:r>
        </w:sdtContent>
      </w:sdt>
    </w:p>
    <w:p w14:paraId="570EADC9" w14:textId="227CE0A6" w:rsidR="00C91CD7" w:rsidRPr="005E0984" w:rsidRDefault="00F34CDA" w:rsidP="005E0984">
      <w:pPr>
        <w:pStyle w:val="Ttulo2"/>
        <w:spacing w:line="360" w:lineRule="auto"/>
        <w:rPr>
          <w:rFonts w:ascii="Times New Roman" w:hAnsi="Times New Roman" w:cs="Times New Roman"/>
          <w:color w:val="000000" w:themeColor="text1"/>
          <w:sz w:val="24"/>
          <w:szCs w:val="24"/>
        </w:rPr>
      </w:pPr>
      <w:bookmarkStart w:id="74" w:name="_Toc489384850"/>
      <w:bookmarkStart w:id="75" w:name="_Toc490050195"/>
      <w:r w:rsidRPr="005E0984">
        <w:rPr>
          <w:rFonts w:ascii="Times New Roman" w:hAnsi="Times New Roman" w:cs="Times New Roman"/>
          <w:color w:val="000000" w:themeColor="text1"/>
          <w:sz w:val="24"/>
          <w:szCs w:val="24"/>
        </w:rPr>
        <w:t>Serie blanca</w:t>
      </w:r>
      <w:bookmarkEnd w:id="74"/>
      <w:bookmarkEnd w:id="75"/>
      <w:r w:rsidRPr="005E0984">
        <w:rPr>
          <w:rFonts w:ascii="Times New Roman" w:hAnsi="Times New Roman" w:cs="Times New Roman"/>
          <w:color w:val="000000" w:themeColor="text1"/>
          <w:sz w:val="24"/>
          <w:szCs w:val="24"/>
        </w:rPr>
        <w:t xml:space="preserve"> </w:t>
      </w:r>
    </w:p>
    <w:p w14:paraId="692DE81C" w14:textId="65EB8F80" w:rsidR="00D85CBE" w:rsidRPr="005E0984" w:rsidRDefault="00F776C4"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Serie blanca </w:t>
      </w:r>
      <w:r w:rsidR="00E8085C" w:rsidRPr="005E0984">
        <w:rPr>
          <w:rFonts w:ascii="Times New Roman" w:hAnsi="Times New Roman" w:cs="Times New Roman"/>
          <w:color w:val="000000" w:themeColor="text1"/>
          <w:sz w:val="24"/>
          <w:szCs w:val="24"/>
        </w:rPr>
        <w:t>corresponde a los Leucocitos o Glóbulos Blancos</w:t>
      </w:r>
      <w:r w:rsidRPr="005E0984">
        <w:rPr>
          <w:rFonts w:ascii="Times New Roman" w:hAnsi="Times New Roman" w:cs="Times New Roman"/>
          <w:color w:val="000000" w:themeColor="text1"/>
          <w:sz w:val="24"/>
          <w:szCs w:val="24"/>
        </w:rPr>
        <w:t xml:space="preserve"> </w:t>
      </w:r>
      <w:r w:rsidR="00E8085C" w:rsidRPr="005E0984">
        <w:rPr>
          <w:rFonts w:ascii="Times New Roman" w:hAnsi="Times New Roman" w:cs="Times New Roman"/>
          <w:color w:val="000000" w:themeColor="text1"/>
          <w:sz w:val="24"/>
          <w:szCs w:val="24"/>
        </w:rPr>
        <w:t>y son de vital importancia en la inmunidad, procesos inflamatorios, infecciones, coagulación.</w:t>
      </w:r>
      <w:r w:rsidRPr="005E0984">
        <w:rPr>
          <w:rFonts w:ascii="Times New Roman" w:hAnsi="Times New Roman" w:cs="Times New Roman"/>
          <w:color w:val="000000" w:themeColor="text1"/>
          <w:sz w:val="24"/>
          <w:szCs w:val="24"/>
        </w:rPr>
        <w:t xml:space="preserve"> </w:t>
      </w:r>
      <w:r w:rsidR="00E8085C" w:rsidRPr="005E0984">
        <w:rPr>
          <w:rFonts w:ascii="Times New Roman" w:hAnsi="Times New Roman" w:cs="Times New Roman"/>
          <w:color w:val="000000" w:themeColor="text1"/>
          <w:sz w:val="24"/>
          <w:szCs w:val="24"/>
        </w:rPr>
        <w:t>Se denominan Glóbulos blancos ya que no tienen pigmentación</w:t>
      </w:r>
      <w:r w:rsidRPr="005E0984">
        <w:rPr>
          <w:rFonts w:ascii="Times New Roman" w:hAnsi="Times New Roman" w:cs="Times New Roman"/>
          <w:color w:val="000000" w:themeColor="text1"/>
          <w:sz w:val="24"/>
          <w:szCs w:val="24"/>
        </w:rPr>
        <w:t xml:space="preserve">. Sus valores </w:t>
      </w:r>
      <w:r w:rsidR="00E8085C" w:rsidRPr="005E0984">
        <w:rPr>
          <w:rFonts w:ascii="Times New Roman" w:hAnsi="Times New Roman" w:cs="Times New Roman"/>
          <w:color w:val="000000" w:themeColor="text1"/>
          <w:sz w:val="24"/>
          <w:szCs w:val="24"/>
        </w:rPr>
        <w:t>varían según la edad y en recién nacidos tene</w:t>
      </w:r>
      <w:r w:rsidR="00EE462E" w:rsidRPr="005E0984">
        <w:rPr>
          <w:rFonts w:ascii="Times New Roman" w:hAnsi="Times New Roman" w:cs="Times New Roman"/>
          <w:color w:val="000000" w:themeColor="text1"/>
          <w:sz w:val="24"/>
          <w:szCs w:val="24"/>
        </w:rPr>
        <w:t>mos valores hasta de 30,0x109 /l</w:t>
      </w:r>
      <w:r w:rsidR="00E8085C" w:rsidRPr="005E0984">
        <w:rPr>
          <w:rFonts w:ascii="Times New Roman" w:hAnsi="Times New Roman" w:cs="Times New Roman"/>
          <w:color w:val="000000" w:themeColor="text1"/>
          <w:sz w:val="24"/>
          <w:szCs w:val="24"/>
        </w:rPr>
        <w:t xml:space="preserve"> y en adultos</w:t>
      </w:r>
      <w:r w:rsidR="00EE462E" w:rsidRPr="005E0984">
        <w:rPr>
          <w:rFonts w:ascii="Times New Roman" w:hAnsi="Times New Roman" w:cs="Times New Roman"/>
          <w:color w:val="000000" w:themeColor="text1"/>
          <w:sz w:val="24"/>
          <w:szCs w:val="24"/>
        </w:rPr>
        <w:t xml:space="preserve"> de 4,5x109 /l a 13,0x109 /l</w:t>
      </w:r>
      <w:r w:rsidRPr="005E0984">
        <w:rPr>
          <w:rFonts w:ascii="Times New Roman" w:hAnsi="Times New Roman" w:cs="Times New Roman"/>
          <w:color w:val="000000" w:themeColor="text1"/>
          <w:sz w:val="24"/>
          <w:szCs w:val="24"/>
        </w:rPr>
        <w:t>.</w:t>
      </w:r>
      <w:sdt>
        <w:sdtPr>
          <w:rPr>
            <w:rFonts w:ascii="Times New Roman" w:hAnsi="Times New Roman" w:cs="Times New Roman"/>
            <w:color w:val="000000" w:themeColor="text1"/>
            <w:sz w:val="24"/>
            <w:szCs w:val="24"/>
            <w:vertAlign w:val="superscript"/>
          </w:rPr>
          <w:id w:val="-2042510442"/>
          <w:citation/>
        </w:sdtPr>
        <w:sdtContent>
          <w:r w:rsidR="009B3779" w:rsidRPr="00765676">
            <w:rPr>
              <w:rFonts w:ascii="Times New Roman" w:hAnsi="Times New Roman" w:cs="Times New Roman"/>
              <w:color w:val="000000" w:themeColor="text1"/>
              <w:sz w:val="24"/>
              <w:szCs w:val="24"/>
              <w:vertAlign w:val="superscript"/>
            </w:rPr>
            <w:fldChar w:fldCharType="begin"/>
          </w:r>
          <w:r w:rsidR="003B5F02" w:rsidRPr="00765676">
            <w:rPr>
              <w:rFonts w:ascii="Times New Roman" w:hAnsi="Times New Roman" w:cs="Times New Roman"/>
              <w:color w:val="000000" w:themeColor="text1"/>
              <w:sz w:val="24"/>
              <w:szCs w:val="24"/>
              <w:vertAlign w:val="superscript"/>
            </w:rPr>
            <w:instrText xml:space="preserve">CITATION Hig12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(17)</w:t>
          </w:r>
          <w:r w:rsidR="009B3779" w:rsidRPr="00765676">
            <w:rPr>
              <w:rFonts w:ascii="Times New Roman" w:hAnsi="Times New Roman" w:cs="Times New Roman"/>
              <w:color w:val="000000" w:themeColor="text1"/>
              <w:sz w:val="24"/>
              <w:szCs w:val="24"/>
              <w:vertAlign w:val="superscript"/>
            </w:rPr>
            <w:fldChar w:fldCharType="end"/>
          </w:r>
        </w:sdtContent>
      </w:sdt>
      <w:r w:rsidR="00C91CD7" w:rsidRPr="005E0984">
        <w:rPr>
          <w:rFonts w:ascii="Times New Roman" w:hAnsi="Times New Roman" w:cs="Times New Roman"/>
          <w:color w:val="000000" w:themeColor="text1"/>
          <w:sz w:val="24"/>
          <w:szCs w:val="24"/>
        </w:rPr>
        <w:t xml:space="preserve"> </w:t>
      </w:r>
    </w:p>
    <w:p w14:paraId="212E7030" w14:textId="152D1EB2" w:rsidR="00C91CD7" w:rsidRPr="005E0984" w:rsidRDefault="00F34CDA" w:rsidP="005E0984">
      <w:pPr>
        <w:pStyle w:val="Ttulo3"/>
        <w:rPr>
          <w:color w:val="000000" w:themeColor="text1"/>
        </w:rPr>
      </w:pPr>
      <w:bookmarkStart w:id="76" w:name="_Toc489384851"/>
      <w:bookmarkStart w:id="77" w:name="_Toc490050196"/>
      <w:r w:rsidRPr="005E0984">
        <w:rPr>
          <w:color w:val="000000" w:themeColor="text1"/>
        </w:rPr>
        <w:t>Recuento total de leucocitos</w:t>
      </w:r>
      <w:bookmarkEnd w:id="76"/>
      <w:bookmarkEnd w:id="77"/>
      <w:r w:rsidRPr="005E0984">
        <w:rPr>
          <w:color w:val="000000" w:themeColor="text1"/>
        </w:rPr>
        <w:t xml:space="preserve"> </w:t>
      </w:r>
    </w:p>
    <w:p w14:paraId="4BE3411E" w14:textId="76F62038" w:rsidR="00720D28" w:rsidRPr="005E0984" w:rsidRDefault="00EE462E"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Para el recuento de leucocitos s utiliza el reactivo de </w:t>
      </w:r>
      <w:proofErr w:type="spellStart"/>
      <w:r w:rsidRPr="005E0984">
        <w:rPr>
          <w:rFonts w:ascii="Times New Roman" w:hAnsi="Times New Roman" w:cs="Times New Roman"/>
          <w:color w:val="000000" w:themeColor="text1"/>
          <w:sz w:val="24"/>
          <w:szCs w:val="24"/>
        </w:rPr>
        <w:t>Truck</w:t>
      </w:r>
      <w:proofErr w:type="spellEnd"/>
      <w:r w:rsidRPr="005E0984">
        <w:rPr>
          <w:rFonts w:ascii="Times New Roman" w:hAnsi="Times New Roman" w:cs="Times New Roman"/>
          <w:color w:val="000000" w:themeColor="text1"/>
          <w:sz w:val="24"/>
          <w:szCs w:val="24"/>
        </w:rPr>
        <w:t xml:space="preserve"> para lisar los glóbulos rojos. Se realiza una dilución 1/20, se carga en la cámara de </w:t>
      </w:r>
      <w:proofErr w:type="spellStart"/>
      <w:r w:rsidRPr="005E0984">
        <w:rPr>
          <w:rFonts w:ascii="Times New Roman" w:hAnsi="Times New Roman" w:cs="Times New Roman"/>
          <w:color w:val="000000" w:themeColor="text1"/>
          <w:sz w:val="24"/>
          <w:szCs w:val="24"/>
        </w:rPr>
        <w:t>Newbauer</w:t>
      </w:r>
      <w:proofErr w:type="spellEnd"/>
      <w:r w:rsidRPr="005E0984">
        <w:rPr>
          <w:rFonts w:ascii="Times New Roman" w:hAnsi="Times New Roman" w:cs="Times New Roman"/>
          <w:color w:val="000000" w:themeColor="text1"/>
          <w:sz w:val="24"/>
          <w:szCs w:val="24"/>
        </w:rPr>
        <w:t xml:space="preserve"> luego de la agitación para luego proceder a leer los cuatro cuadrantes con el lente de 10x y obtener el resultado de la siguiente manera: </w:t>
      </w:r>
    </w:p>
    <w:p w14:paraId="31735B4B" w14:textId="77777777" w:rsidR="00EE462E" w:rsidRPr="005E0984" w:rsidRDefault="00046E6E"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#Glóbulos Blancos= GB contados x 50</w:t>
      </w:r>
      <w:r w:rsidR="00EE462E" w:rsidRPr="005E0984">
        <w:rPr>
          <w:rFonts w:ascii="Times New Roman" w:hAnsi="Times New Roman" w:cs="Times New Roman"/>
          <w:color w:val="000000" w:themeColor="text1"/>
          <w:sz w:val="24"/>
          <w:szCs w:val="24"/>
        </w:rPr>
        <w:t>.</w:t>
      </w:r>
    </w:p>
    <w:p w14:paraId="7DB83283" w14:textId="540D2133" w:rsidR="00C91CD7" w:rsidRPr="005E0984" w:rsidRDefault="00046E6E"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Valores de referencia de</w:t>
      </w:r>
      <w:r w:rsidR="00B97C1D" w:rsidRPr="005E0984">
        <w:rPr>
          <w:rFonts w:ascii="Times New Roman" w:hAnsi="Times New Roman" w:cs="Times New Roman"/>
          <w:color w:val="000000" w:themeColor="text1"/>
          <w:sz w:val="24"/>
          <w:szCs w:val="24"/>
        </w:rPr>
        <w:t xml:space="preserve"> 5.</w:t>
      </w:r>
      <w:r w:rsidR="00720D28" w:rsidRPr="005E0984">
        <w:rPr>
          <w:rFonts w:ascii="Times New Roman" w:hAnsi="Times New Roman" w:cs="Times New Roman"/>
          <w:color w:val="000000" w:themeColor="text1"/>
          <w:sz w:val="24"/>
          <w:szCs w:val="24"/>
        </w:rPr>
        <w:t>000 – 1</w:t>
      </w:r>
      <w:r w:rsidR="00B97C1D" w:rsidRPr="005E0984">
        <w:rPr>
          <w:rFonts w:ascii="Times New Roman" w:hAnsi="Times New Roman" w:cs="Times New Roman"/>
          <w:color w:val="000000" w:themeColor="text1"/>
          <w:sz w:val="24"/>
          <w:szCs w:val="24"/>
        </w:rPr>
        <w:t>0.</w:t>
      </w:r>
      <w:r w:rsidR="00720D28" w:rsidRPr="005E0984">
        <w:rPr>
          <w:rFonts w:ascii="Times New Roman" w:hAnsi="Times New Roman" w:cs="Times New Roman"/>
          <w:color w:val="000000" w:themeColor="text1"/>
          <w:sz w:val="24"/>
          <w:szCs w:val="24"/>
        </w:rPr>
        <w:t>000/mm3</w:t>
      </w:r>
      <w:r w:rsidR="00B26ECE" w:rsidRPr="005E0984">
        <w:rPr>
          <w:rFonts w:ascii="Times New Roman" w:hAnsi="Times New Roman" w:cs="Times New Roman"/>
          <w:color w:val="000000" w:themeColor="text1"/>
          <w:sz w:val="24"/>
          <w:szCs w:val="24"/>
        </w:rPr>
        <w:t>.</w:t>
      </w:r>
      <w:sdt>
        <w:sdtPr>
          <w:rPr>
            <w:rFonts w:ascii="Times New Roman" w:hAnsi="Times New Roman" w:cs="Times New Roman"/>
            <w:color w:val="000000" w:themeColor="text1"/>
            <w:sz w:val="24"/>
            <w:szCs w:val="24"/>
            <w:vertAlign w:val="superscript"/>
          </w:rPr>
          <w:id w:val="-73049191"/>
          <w:citation/>
        </w:sdtPr>
        <w:sdtContent>
          <w:r w:rsidR="009B3779" w:rsidRPr="00765676">
            <w:rPr>
              <w:rFonts w:ascii="Times New Roman" w:hAnsi="Times New Roman" w:cs="Times New Roman"/>
              <w:color w:val="000000" w:themeColor="text1"/>
              <w:sz w:val="24"/>
              <w:szCs w:val="24"/>
              <w:vertAlign w:val="superscript"/>
            </w:rPr>
            <w:fldChar w:fldCharType="begin"/>
          </w:r>
          <w:r w:rsidR="003B5F02" w:rsidRPr="00765676">
            <w:rPr>
              <w:rFonts w:ascii="Times New Roman" w:hAnsi="Times New Roman" w:cs="Times New Roman"/>
              <w:color w:val="000000" w:themeColor="text1"/>
              <w:sz w:val="24"/>
              <w:szCs w:val="24"/>
              <w:vertAlign w:val="superscript"/>
            </w:rPr>
            <w:instrText xml:space="preserve">CITATION Hig12 \l 12298 </w:instrText>
          </w:r>
          <w:r w:rsidR="009B3779" w:rsidRPr="00765676">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(17)</w:t>
          </w:r>
          <w:r w:rsidR="009B3779" w:rsidRPr="00765676">
            <w:rPr>
              <w:rFonts w:ascii="Times New Roman" w:hAnsi="Times New Roman" w:cs="Times New Roman"/>
              <w:color w:val="000000" w:themeColor="text1"/>
              <w:sz w:val="24"/>
              <w:szCs w:val="24"/>
              <w:vertAlign w:val="superscript"/>
            </w:rPr>
            <w:fldChar w:fldCharType="end"/>
          </w:r>
        </w:sdtContent>
      </w:sdt>
    </w:p>
    <w:p w14:paraId="1E76D7A2" w14:textId="53B34160" w:rsidR="00C91CD7" w:rsidRPr="005E0984" w:rsidRDefault="00F34CDA" w:rsidP="005E0984">
      <w:pPr>
        <w:pStyle w:val="Ttulo3"/>
        <w:rPr>
          <w:color w:val="000000" w:themeColor="text1"/>
        </w:rPr>
      </w:pPr>
      <w:bookmarkStart w:id="78" w:name="_Toc489384852"/>
      <w:bookmarkStart w:id="79" w:name="_Toc490050197"/>
      <w:r w:rsidRPr="005E0984">
        <w:rPr>
          <w:color w:val="000000" w:themeColor="text1"/>
        </w:rPr>
        <w:t>Conteo diferencial de leucocitos</w:t>
      </w:r>
      <w:bookmarkEnd w:id="78"/>
      <w:bookmarkEnd w:id="79"/>
      <w:r w:rsidRPr="005E0984">
        <w:rPr>
          <w:color w:val="000000" w:themeColor="text1"/>
        </w:rPr>
        <w:t xml:space="preserve"> </w:t>
      </w:r>
    </w:p>
    <w:p w14:paraId="503B280F" w14:textId="1DDF1120" w:rsidR="00C91CD7" w:rsidRPr="00765676" w:rsidRDefault="00C91CD7" w:rsidP="005E0984">
      <w:pPr>
        <w:spacing w:line="360" w:lineRule="auto"/>
        <w:jc w:val="both"/>
        <w:rPr>
          <w:rFonts w:ascii="Times New Roman" w:hAnsi="Times New Roman" w:cs="Times New Roman"/>
          <w:color w:val="000000" w:themeColor="text1"/>
          <w:sz w:val="24"/>
          <w:szCs w:val="24"/>
          <w:vertAlign w:val="superscript"/>
        </w:rPr>
      </w:pPr>
      <w:r w:rsidRPr="005E0984">
        <w:rPr>
          <w:rFonts w:ascii="Times New Roman" w:hAnsi="Times New Roman" w:cs="Times New Roman"/>
          <w:color w:val="000000" w:themeColor="text1"/>
          <w:sz w:val="24"/>
          <w:szCs w:val="24"/>
        </w:rPr>
        <w:t xml:space="preserve">Sirve para medir el porcentaje de cada glóbulo blanco normalmente aparecen 5 tipos de leucocitos: segmentados, linfocitos, monocitos, eosinófilos y basófilos. En este examen se puede observar si existen células inmaduras o anormales. </w:t>
      </w:r>
      <w:sdt>
        <w:sdtPr>
          <w:rPr>
            <w:rFonts w:ascii="Times New Roman" w:hAnsi="Times New Roman" w:cs="Times New Roman"/>
            <w:color w:val="000000" w:themeColor="text1"/>
            <w:sz w:val="24"/>
            <w:szCs w:val="24"/>
            <w:vertAlign w:val="superscript"/>
          </w:rPr>
          <w:id w:val="1526749580"/>
          <w:citation/>
        </w:sdtPr>
        <w:sdtContent>
          <w:r w:rsidR="009B3779" w:rsidRPr="00765676">
            <w:rPr>
              <w:rFonts w:ascii="Times New Roman" w:hAnsi="Times New Roman" w:cs="Times New Roman"/>
              <w:color w:val="000000" w:themeColor="text1"/>
              <w:sz w:val="24"/>
              <w:szCs w:val="24"/>
              <w:vertAlign w:val="superscript"/>
            </w:rPr>
            <w:fldChar w:fldCharType="begin"/>
          </w:r>
          <w:r w:rsidR="003B5F02" w:rsidRPr="00765676">
            <w:rPr>
              <w:rFonts w:ascii="Times New Roman" w:hAnsi="Times New Roman" w:cs="Times New Roman"/>
              <w:color w:val="000000" w:themeColor="text1"/>
              <w:sz w:val="24"/>
              <w:szCs w:val="24"/>
              <w:vertAlign w:val="superscript"/>
            </w:rPr>
            <w:instrText xml:space="preserve">CITATION Hig12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(17)</w:t>
          </w:r>
          <w:r w:rsidR="009B3779" w:rsidRPr="00765676">
            <w:rPr>
              <w:rFonts w:ascii="Times New Roman" w:hAnsi="Times New Roman" w:cs="Times New Roman"/>
              <w:color w:val="000000" w:themeColor="text1"/>
              <w:sz w:val="24"/>
              <w:szCs w:val="24"/>
              <w:vertAlign w:val="superscript"/>
            </w:rPr>
            <w:fldChar w:fldCharType="end"/>
          </w:r>
        </w:sdtContent>
      </w:sdt>
    </w:p>
    <w:p w14:paraId="03FAF8BB" w14:textId="706599EE" w:rsidR="007D1639" w:rsidRPr="005E0984" w:rsidRDefault="00F34CDA" w:rsidP="005E0984">
      <w:pPr>
        <w:pStyle w:val="Ttulo2"/>
        <w:spacing w:line="360" w:lineRule="auto"/>
        <w:rPr>
          <w:rFonts w:ascii="Times New Roman" w:hAnsi="Times New Roman" w:cs="Times New Roman"/>
          <w:color w:val="000000" w:themeColor="text1"/>
          <w:sz w:val="24"/>
          <w:szCs w:val="24"/>
        </w:rPr>
      </w:pPr>
      <w:bookmarkStart w:id="80" w:name="_Toc489384853"/>
      <w:bookmarkStart w:id="81" w:name="_Toc490050198"/>
      <w:r w:rsidRPr="005E0984">
        <w:rPr>
          <w:rFonts w:ascii="Times New Roman" w:hAnsi="Times New Roman" w:cs="Times New Roman"/>
          <w:color w:val="000000" w:themeColor="text1"/>
          <w:sz w:val="24"/>
          <w:szCs w:val="24"/>
        </w:rPr>
        <w:lastRenderedPageBreak/>
        <w:t>Conteo de plaquetas</w:t>
      </w:r>
      <w:bookmarkEnd w:id="80"/>
      <w:bookmarkEnd w:id="81"/>
    </w:p>
    <w:p w14:paraId="3166B87E" w14:textId="0956A166" w:rsidR="00C91CD7" w:rsidRPr="005E0984" w:rsidRDefault="00C91CD7" w:rsidP="005E0984">
      <w:pPr>
        <w:pStyle w:val="Ttulo1"/>
        <w:spacing w:line="360" w:lineRule="auto"/>
        <w:jc w:val="both"/>
        <w:rPr>
          <w:rFonts w:ascii="Times New Roman" w:hAnsi="Times New Roman" w:cs="Times New Roman"/>
          <w:b/>
          <w:color w:val="000000" w:themeColor="text1"/>
          <w:sz w:val="24"/>
          <w:szCs w:val="24"/>
        </w:rPr>
      </w:pPr>
      <w:bookmarkStart w:id="82" w:name="_Toc489954087"/>
      <w:bookmarkStart w:id="83" w:name="_Toc490050199"/>
      <w:r w:rsidRPr="005E0984">
        <w:rPr>
          <w:rFonts w:ascii="Times New Roman" w:hAnsi="Times New Roman" w:cs="Times New Roman"/>
          <w:color w:val="000000" w:themeColor="text1"/>
          <w:sz w:val="24"/>
          <w:szCs w:val="24"/>
          <w:shd w:val="clear" w:color="auto" w:fill="FFFFFF"/>
        </w:rPr>
        <w:t>El conteo de las plaquetas se realiza para controlar o diagnosticar enfermedades, o para buscar la causa del sangrado o coagulación.</w:t>
      </w:r>
      <w:r w:rsidRPr="005E0984">
        <w:rPr>
          <w:rFonts w:ascii="Times New Roman" w:hAnsi="Times New Roman" w:cs="Times New Roman"/>
          <w:b/>
          <w:color w:val="000000" w:themeColor="text1"/>
          <w:sz w:val="24"/>
          <w:szCs w:val="24"/>
          <w:shd w:val="clear" w:color="auto" w:fill="FFFFFF"/>
        </w:rPr>
        <w:t xml:space="preserve"> </w:t>
      </w:r>
      <w:sdt>
        <w:sdtPr>
          <w:rPr>
            <w:rFonts w:ascii="Times New Roman" w:hAnsi="Times New Roman" w:cs="Times New Roman"/>
            <w:b/>
            <w:color w:val="000000" w:themeColor="text1"/>
            <w:sz w:val="24"/>
            <w:szCs w:val="24"/>
            <w:shd w:val="clear" w:color="auto" w:fill="FFFFFF"/>
            <w:vertAlign w:val="superscript"/>
          </w:rPr>
          <w:id w:val="-1425720824"/>
          <w:citation/>
        </w:sdtPr>
        <w:sdtContent>
          <w:r w:rsidR="009B3779" w:rsidRPr="00765676">
            <w:rPr>
              <w:rFonts w:ascii="Times New Roman" w:hAnsi="Times New Roman" w:cs="Times New Roman"/>
              <w:b/>
              <w:color w:val="000000" w:themeColor="text1"/>
              <w:sz w:val="24"/>
              <w:szCs w:val="24"/>
              <w:shd w:val="clear" w:color="auto" w:fill="FFFFFF"/>
              <w:vertAlign w:val="superscript"/>
            </w:rPr>
            <w:fldChar w:fldCharType="begin"/>
          </w:r>
          <w:r w:rsidR="003B5F02" w:rsidRPr="00765676">
            <w:rPr>
              <w:rFonts w:ascii="Times New Roman" w:hAnsi="Times New Roman" w:cs="Times New Roman"/>
              <w:b/>
              <w:color w:val="000000" w:themeColor="text1"/>
              <w:sz w:val="24"/>
              <w:szCs w:val="24"/>
              <w:shd w:val="clear" w:color="auto" w:fill="FFFFFF"/>
              <w:vertAlign w:val="superscript"/>
            </w:rPr>
            <w:instrText xml:space="preserve">CITATION Gon16 \l 12298 </w:instrText>
          </w:r>
          <w:r w:rsidR="009B3779" w:rsidRPr="00765676">
            <w:rPr>
              <w:rFonts w:ascii="Times New Roman" w:hAnsi="Times New Roman" w:cs="Times New Roman"/>
              <w:b/>
              <w:color w:val="000000" w:themeColor="text1"/>
              <w:sz w:val="24"/>
              <w:szCs w:val="24"/>
              <w:shd w:val="clear" w:color="auto" w:fill="FFFFFF"/>
              <w:vertAlign w:val="superscript"/>
            </w:rPr>
            <w:fldChar w:fldCharType="separate"/>
          </w:r>
          <w:r w:rsidR="00A10B1F" w:rsidRPr="00A10B1F">
            <w:rPr>
              <w:rFonts w:ascii="Times New Roman" w:hAnsi="Times New Roman" w:cs="Times New Roman"/>
              <w:noProof/>
              <w:color w:val="000000" w:themeColor="text1"/>
              <w:sz w:val="24"/>
              <w:szCs w:val="24"/>
              <w:shd w:val="clear" w:color="auto" w:fill="FFFFFF"/>
            </w:rPr>
            <w:t>(18)</w:t>
          </w:r>
          <w:r w:rsidR="009B3779" w:rsidRPr="00765676">
            <w:rPr>
              <w:rFonts w:ascii="Times New Roman" w:hAnsi="Times New Roman" w:cs="Times New Roman"/>
              <w:b/>
              <w:color w:val="000000" w:themeColor="text1"/>
              <w:sz w:val="24"/>
              <w:szCs w:val="24"/>
              <w:shd w:val="clear" w:color="auto" w:fill="FFFFFF"/>
              <w:vertAlign w:val="superscript"/>
            </w:rPr>
            <w:fldChar w:fldCharType="end"/>
          </w:r>
        </w:sdtContent>
      </w:sdt>
      <w:bookmarkEnd w:id="82"/>
      <w:bookmarkEnd w:id="83"/>
      <w:r w:rsidRPr="005E0984">
        <w:rPr>
          <w:rFonts w:ascii="Times New Roman" w:hAnsi="Times New Roman" w:cs="Times New Roman"/>
          <w:b/>
          <w:color w:val="000000" w:themeColor="text1"/>
          <w:sz w:val="24"/>
          <w:szCs w:val="24"/>
          <w:shd w:val="clear" w:color="auto" w:fill="FFFFFF"/>
        </w:rPr>
        <w:t xml:space="preserve"> </w:t>
      </w:r>
    </w:p>
    <w:p w14:paraId="4CC098EF" w14:textId="3D7DFA6E" w:rsidR="00E21A54" w:rsidRPr="00765676" w:rsidRDefault="00E21A54" w:rsidP="005E0984">
      <w:pPr>
        <w:spacing w:line="360" w:lineRule="auto"/>
        <w:jc w:val="both"/>
        <w:rPr>
          <w:rFonts w:ascii="Times New Roman" w:hAnsi="Times New Roman" w:cs="Times New Roman"/>
          <w:color w:val="000000" w:themeColor="text1"/>
          <w:sz w:val="24"/>
          <w:szCs w:val="24"/>
          <w:shd w:val="clear" w:color="auto" w:fill="FFFFFF"/>
          <w:vertAlign w:val="superscript"/>
        </w:rPr>
      </w:pPr>
      <w:r w:rsidRPr="005E0984">
        <w:rPr>
          <w:rFonts w:ascii="Times New Roman" w:hAnsi="Times New Roman" w:cs="Times New Roman"/>
          <w:color w:val="000000" w:themeColor="text1"/>
          <w:sz w:val="24"/>
          <w:szCs w:val="24"/>
          <w:shd w:val="clear" w:color="auto" w:fill="FFFFFF"/>
        </w:rPr>
        <w:t>Es la determinación del número de trombocitos presentes en la sangre, el recuento de se lo puede realizar contando las plaquetas o</w:t>
      </w:r>
      <w:r w:rsidR="00ED7364" w:rsidRPr="005E0984">
        <w:rPr>
          <w:rFonts w:ascii="Times New Roman" w:hAnsi="Times New Roman" w:cs="Times New Roman"/>
          <w:color w:val="000000" w:themeColor="text1"/>
          <w:sz w:val="24"/>
          <w:szCs w:val="24"/>
          <w:shd w:val="clear" w:color="auto" w:fill="FFFFFF"/>
        </w:rPr>
        <w:t xml:space="preserve"> trombocitos presentes, además podemos realizar un recuento de forma más exacta con un equipo.</w:t>
      </w:r>
      <w:sdt>
        <w:sdtPr>
          <w:rPr>
            <w:rFonts w:ascii="Times New Roman" w:hAnsi="Times New Roman" w:cs="Times New Roman"/>
            <w:color w:val="000000" w:themeColor="text1"/>
            <w:sz w:val="24"/>
            <w:szCs w:val="24"/>
            <w:shd w:val="clear" w:color="auto" w:fill="FFFFFF"/>
            <w:vertAlign w:val="superscript"/>
          </w:rPr>
          <w:id w:val="-1353251200"/>
          <w:citation/>
        </w:sdtPr>
        <w:sdtContent>
          <w:r w:rsidR="009B3779" w:rsidRPr="00765676">
            <w:rPr>
              <w:rFonts w:ascii="Times New Roman" w:hAnsi="Times New Roman" w:cs="Times New Roman"/>
              <w:color w:val="000000" w:themeColor="text1"/>
              <w:sz w:val="24"/>
              <w:szCs w:val="24"/>
              <w:shd w:val="clear" w:color="auto" w:fill="FFFFFF"/>
              <w:vertAlign w:val="superscript"/>
            </w:rPr>
            <w:fldChar w:fldCharType="begin"/>
          </w:r>
          <w:r w:rsidR="003B5F02" w:rsidRPr="00765676">
            <w:rPr>
              <w:rFonts w:ascii="Times New Roman" w:hAnsi="Times New Roman" w:cs="Times New Roman"/>
              <w:color w:val="000000" w:themeColor="text1"/>
              <w:sz w:val="24"/>
              <w:szCs w:val="24"/>
              <w:shd w:val="clear" w:color="auto" w:fill="FFFFFF"/>
              <w:vertAlign w:val="superscript"/>
            </w:rPr>
            <w:instrText xml:space="preserve">CITATION Gar15 \l 12298 </w:instrText>
          </w:r>
          <w:r w:rsidR="009B3779" w:rsidRPr="00765676">
            <w:rPr>
              <w:rFonts w:ascii="Times New Roman" w:hAnsi="Times New Roman" w:cs="Times New Roman"/>
              <w:color w:val="000000" w:themeColor="text1"/>
              <w:sz w:val="24"/>
              <w:szCs w:val="24"/>
              <w:shd w:val="clear" w:color="auto" w:fill="FFFFFF"/>
              <w:vertAlign w:val="superscript"/>
            </w:rPr>
            <w:fldChar w:fldCharType="separate"/>
          </w:r>
          <w:r w:rsidR="00A10B1F">
            <w:rPr>
              <w:rFonts w:ascii="Times New Roman" w:hAnsi="Times New Roman" w:cs="Times New Roman"/>
              <w:noProof/>
              <w:color w:val="000000" w:themeColor="text1"/>
              <w:sz w:val="24"/>
              <w:szCs w:val="24"/>
              <w:shd w:val="clear" w:color="auto" w:fill="FFFFFF"/>
              <w:vertAlign w:val="superscript"/>
            </w:rPr>
            <w:t xml:space="preserve"> </w:t>
          </w:r>
          <w:r w:rsidR="00A10B1F" w:rsidRPr="00A10B1F">
            <w:rPr>
              <w:rFonts w:ascii="Times New Roman" w:hAnsi="Times New Roman" w:cs="Times New Roman"/>
              <w:noProof/>
              <w:color w:val="000000" w:themeColor="text1"/>
              <w:sz w:val="24"/>
              <w:szCs w:val="24"/>
              <w:shd w:val="clear" w:color="auto" w:fill="FFFFFF"/>
            </w:rPr>
            <w:t>(19)</w:t>
          </w:r>
          <w:r w:rsidR="009B3779" w:rsidRPr="00765676">
            <w:rPr>
              <w:rFonts w:ascii="Times New Roman" w:hAnsi="Times New Roman" w:cs="Times New Roman"/>
              <w:color w:val="000000" w:themeColor="text1"/>
              <w:sz w:val="24"/>
              <w:szCs w:val="24"/>
              <w:shd w:val="clear" w:color="auto" w:fill="FFFFFF"/>
              <w:vertAlign w:val="superscript"/>
            </w:rPr>
            <w:fldChar w:fldCharType="end"/>
          </w:r>
        </w:sdtContent>
      </w:sdt>
    </w:p>
    <w:p w14:paraId="13B7D687" w14:textId="7B96CB91" w:rsidR="00C91CD7" w:rsidRPr="005E0984" w:rsidRDefault="00F34CDA" w:rsidP="005E0984">
      <w:pPr>
        <w:pStyle w:val="Ttulo1"/>
        <w:spacing w:line="360" w:lineRule="auto"/>
        <w:rPr>
          <w:rFonts w:ascii="Times New Roman" w:hAnsi="Times New Roman" w:cs="Times New Roman"/>
          <w:b/>
          <w:color w:val="000000" w:themeColor="text1"/>
          <w:sz w:val="24"/>
          <w:szCs w:val="24"/>
        </w:rPr>
      </w:pPr>
      <w:bookmarkStart w:id="84" w:name="_Toc489384854"/>
      <w:bookmarkStart w:id="85" w:name="_Toc490050200"/>
      <w:r w:rsidRPr="005E0984">
        <w:rPr>
          <w:rFonts w:ascii="Times New Roman" w:hAnsi="Times New Roman" w:cs="Times New Roman"/>
          <w:b/>
          <w:color w:val="000000" w:themeColor="text1"/>
          <w:sz w:val="24"/>
          <w:szCs w:val="24"/>
        </w:rPr>
        <w:t>Flebotomía</w:t>
      </w:r>
      <w:bookmarkEnd w:id="84"/>
      <w:bookmarkEnd w:id="85"/>
    </w:p>
    <w:p w14:paraId="6DBCFF3A" w14:textId="77777777" w:rsidR="004478EA" w:rsidRDefault="004478EA" w:rsidP="005E0984">
      <w:pPr>
        <w:spacing w:line="360" w:lineRule="auto"/>
        <w:jc w:val="both"/>
        <w:rPr>
          <w:rFonts w:ascii="Times New Roman" w:hAnsi="Times New Roman" w:cs="Times New Roman"/>
          <w:color w:val="000000" w:themeColor="text1"/>
          <w:sz w:val="24"/>
          <w:szCs w:val="24"/>
        </w:rPr>
      </w:pPr>
    </w:p>
    <w:p w14:paraId="0EADBA62" w14:textId="17F861E7" w:rsidR="00C91CD7" w:rsidRPr="005E0984" w:rsidRDefault="00F57638" w:rsidP="005E0984">
      <w:pPr>
        <w:spacing w:line="360" w:lineRule="auto"/>
        <w:jc w:val="both"/>
        <w:rPr>
          <w:rStyle w:val="Hipervnculo"/>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La </w:t>
      </w:r>
      <w:proofErr w:type="spellStart"/>
      <w:r w:rsidRPr="005E0984">
        <w:rPr>
          <w:rFonts w:ascii="Times New Roman" w:hAnsi="Times New Roman" w:cs="Times New Roman"/>
          <w:color w:val="000000" w:themeColor="text1"/>
          <w:sz w:val="24"/>
          <w:szCs w:val="24"/>
        </w:rPr>
        <w:t>venopunción</w:t>
      </w:r>
      <w:proofErr w:type="spellEnd"/>
      <w:r w:rsidRPr="005E0984">
        <w:rPr>
          <w:rFonts w:ascii="Times New Roman" w:hAnsi="Times New Roman" w:cs="Times New Roman"/>
          <w:color w:val="000000" w:themeColor="text1"/>
          <w:sz w:val="24"/>
          <w:szCs w:val="24"/>
        </w:rPr>
        <w:t xml:space="preserve"> es introducción de una aguja a través de la piel en donde se localice una vena (Cefálica, Basílica, medial), que den paso a la circulación y por tanto recolección de la sangre, gracias a esto se puede realizar diagnósticos y tratamientos a los pacientes. Con esta toma de muestra podemos realizar </w:t>
      </w:r>
      <w:r w:rsidR="00D262A6" w:rsidRPr="005E0984">
        <w:rPr>
          <w:rFonts w:ascii="Times New Roman" w:hAnsi="Times New Roman" w:cs="Times New Roman"/>
          <w:color w:val="000000" w:themeColor="text1"/>
          <w:sz w:val="24"/>
          <w:szCs w:val="24"/>
        </w:rPr>
        <w:t>análisis bioquímicos, biométrico, electrolíticos</w:t>
      </w:r>
      <w:r w:rsidRPr="005E098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044264483"/>
          <w:citation/>
        </w:sdtPr>
        <w:sdtContent>
          <w:r w:rsidR="009B3779" w:rsidRPr="00765676">
            <w:rPr>
              <w:rFonts w:ascii="Times New Roman" w:hAnsi="Times New Roman" w:cs="Times New Roman"/>
              <w:color w:val="000000" w:themeColor="text1"/>
              <w:sz w:val="24"/>
              <w:szCs w:val="24"/>
              <w:vertAlign w:val="superscript"/>
            </w:rPr>
            <w:fldChar w:fldCharType="begin"/>
          </w:r>
          <w:r w:rsidR="003B5F02" w:rsidRPr="00765676">
            <w:rPr>
              <w:rFonts w:ascii="Times New Roman" w:hAnsi="Times New Roman" w:cs="Times New Roman"/>
              <w:color w:val="000000" w:themeColor="text1"/>
              <w:sz w:val="24"/>
              <w:szCs w:val="24"/>
              <w:vertAlign w:val="superscript"/>
            </w:rPr>
            <w:instrText xml:space="preserve">CITATION Gon161 \l 12298 </w:instrText>
          </w:r>
          <w:r w:rsidR="009B3779"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(20)</w:t>
          </w:r>
          <w:r w:rsidR="009B3779" w:rsidRPr="00765676">
            <w:rPr>
              <w:rFonts w:ascii="Times New Roman" w:hAnsi="Times New Roman" w:cs="Times New Roman"/>
              <w:color w:val="000000" w:themeColor="text1"/>
              <w:sz w:val="24"/>
              <w:szCs w:val="24"/>
              <w:vertAlign w:val="superscript"/>
            </w:rPr>
            <w:fldChar w:fldCharType="end"/>
          </w:r>
        </w:sdtContent>
      </w:sdt>
      <w:r w:rsidR="00C91CD7" w:rsidRPr="005E0984">
        <w:rPr>
          <w:rFonts w:ascii="Times New Roman" w:hAnsi="Times New Roman" w:cs="Times New Roman"/>
          <w:color w:val="000000" w:themeColor="text1"/>
          <w:sz w:val="24"/>
          <w:szCs w:val="24"/>
        </w:rPr>
        <w:t xml:space="preserve"> </w:t>
      </w:r>
    </w:p>
    <w:p w14:paraId="39D40410" w14:textId="0EF3BA6E" w:rsidR="004319DB" w:rsidRPr="005E0984" w:rsidRDefault="00F34CDA" w:rsidP="005E0984">
      <w:pPr>
        <w:pStyle w:val="Ttulo1"/>
        <w:spacing w:line="360" w:lineRule="auto"/>
        <w:rPr>
          <w:rFonts w:ascii="Times New Roman" w:hAnsi="Times New Roman" w:cs="Times New Roman"/>
          <w:b/>
          <w:color w:val="000000" w:themeColor="text1"/>
          <w:sz w:val="24"/>
          <w:szCs w:val="24"/>
        </w:rPr>
      </w:pPr>
      <w:bookmarkStart w:id="86" w:name="_Toc489384855"/>
      <w:bookmarkStart w:id="87" w:name="_Toc490050201"/>
      <w:r w:rsidRPr="005E0984">
        <w:rPr>
          <w:rFonts w:ascii="Times New Roman" w:hAnsi="Times New Roman" w:cs="Times New Roman"/>
          <w:b/>
          <w:color w:val="000000" w:themeColor="text1"/>
          <w:sz w:val="24"/>
          <w:szCs w:val="24"/>
        </w:rPr>
        <w:t>Interferencias pre analíticas</w:t>
      </w:r>
      <w:bookmarkEnd w:id="86"/>
      <w:bookmarkEnd w:id="87"/>
      <w:r w:rsidRPr="005E0984">
        <w:rPr>
          <w:rFonts w:ascii="Times New Roman" w:hAnsi="Times New Roman" w:cs="Times New Roman"/>
          <w:b/>
          <w:color w:val="000000" w:themeColor="text1"/>
          <w:sz w:val="24"/>
          <w:szCs w:val="24"/>
        </w:rPr>
        <w:t xml:space="preserve"> </w:t>
      </w:r>
    </w:p>
    <w:p w14:paraId="2B10F5AA" w14:textId="77777777" w:rsidR="004478EA" w:rsidRDefault="004478EA" w:rsidP="005E0984">
      <w:pPr>
        <w:spacing w:line="360" w:lineRule="auto"/>
        <w:jc w:val="both"/>
        <w:rPr>
          <w:rFonts w:ascii="Times New Roman" w:hAnsi="Times New Roman" w:cs="Times New Roman"/>
          <w:color w:val="000000" w:themeColor="text1"/>
          <w:sz w:val="24"/>
          <w:szCs w:val="24"/>
        </w:rPr>
      </w:pPr>
    </w:p>
    <w:p w14:paraId="43FE02B2" w14:textId="5F6922C6" w:rsidR="00B26ECE" w:rsidRPr="005E0984" w:rsidRDefault="00EE462E"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Para evitar </w:t>
      </w:r>
      <w:r w:rsidR="00783CFC" w:rsidRPr="005E0984">
        <w:rPr>
          <w:rFonts w:ascii="Times New Roman" w:hAnsi="Times New Roman" w:cs="Times New Roman"/>
          <w:color w:val="000000" w:themeColor="text1"/>
          <w:sz w:val="24"/>
          <w:szCs w:val="24"/>
        </w:rPr>
        <w:t>variaciones en los niveles hematológicos es importante dar al paciente previamente instrucciones para la recolección de la muestra indicando lo siguiente:</w:t>
      </w:r>
      <w:r w:rsidRPr="005E0984">
        <w:rPr>
          <w:rFonts w:ascii="Times New Roman" w:hAnsi="Times New Roman" w:cs="Times New Roman"/>
          <w:color w:val="000000" w:themeColor="text1"/>
          <w:sz w:val="24"/>
          <w:szCs w:val="24"/>
        </w:rPr>
        <w:t xml:space="preserve"> </w:t>
      </w:r>
      <w:r w:rsidR="004319DB" w:rsidRPr="005E0984">
        <w:rPr>
          <w:rFonts w:ascii="Times New Roman" w:hAnsi="Times New Roman" w:cs="Times New Roman"/>
          <w:color w:val="000000" w:themeColor="text1"/>
          <w:sz w:val="24"/>
          <w:szCs w:val="24"/>
        </w:rPr>
        <w:t>Evitar ejercicio físico</w:t>
      </w:r>
      <w:r w:rsidR="00783CFC" w:rsidRPr="005E0984">
        <w:rPr>
          <w:rFonts w:ascii="Times New Roman" w:hAnsi="Times New Roman" w:cs="Times New Roman"/>
          <w:color w:val="000000" w:themeColor="text1"/>
          <w:sz w:val="24"/>
          <w:szCs w:val="24"/>
          <w:lang w:val="es-ES"/>
        </w:rPr>
        <w:t>, n</w:t>
      </w:r>
      <w:r w:rsidR="00C91CD7" w:rsidRPr="005E0984">
        <w:rPr>
          <w:rFonts w:ascii="Times New Roman" w:hAnsi="Times New Roman" w:cs="Times New Roman"/>
          <w:color w:val="000000" w:themeColor="text1"/>
          <w:sz w:val="24"/>
          <w:szCs w:val="24"/>
          <w:lang w:val="es-ES"/>
        </w:rPr>
        <w:t>o consumir grasas ya que el suero puede presentar un aspecto lechoso por lo cual podríamos decir que ti</w:t>
      </w:r>
      <w:r w:rsidR="00783CFC" w:rsidRPr="005E0984">
        <w:rPr>
          <w:rFonts w:ascii="Times New Roman" w:hAnsi="Times New Roman" w:cs="Times New Roman"/>
          <w:color w:val="000000" w:themeColor="text1"/>
          <w:sz w:val="24"/>
          <w:szCs w:val="24"/>
          <w:lang w:val="es-ES"/>
        </w:rPr>
        <w:t>ene nivel alto de triglicéridos, n</w:t>
      </w:r>
      <w:r w:rsidR="00C91CD7" w:rsidRPr="005E0984">
        <w:rPr>
          <w:rFonts w:ascii="Times New Roman" w:hAnsi="Times New Roman" w:cs="Times New Roman"/>
          <w:color w:val="000000" w:themeColor="text1"/>
          <w:sz w:val="24"/>
          <w:szCs w:val="24"/>
          <w:lang w:val="es-ES"/>
        </w:rPr>
        <w:t>o consumir bebidas alcohólicas debido a alteraciones en el perfil hepáti</w:t>
      </w:r>
      <w:r w:rsidR="00783CFC" w:rsidRPr="005E0984">
        <w:rPr>
          <w:rFonts w:ascii="Times New Roman" w:hAnsi="Times New Roman" w:cs="Times New Roman"/>
          <w:color w:val="000000" w:themeColor="text1"/>
          <w:sz w:val="24"/>
          <w:szCs w:val="24"/>
          <w:lang w:val="es-ES"/>
        </w:rPr>
        <w:t>co, n</w:t>
      </w:r>
      <w:r w:rsidR="00C91CD7" w:rsidRPr="005E0984">
        <w:rPr>
          <w:rFonts w:ascii="Times New Roman" w:hAnsi="Times New Roman" w:cs="Times New Roman"/>
          <w:color w:val="000000" w:themeColor="text1"/>
          <w:sz w:val="24"/>
          <w:szCs w:val="24"/>
        </w:rPr>
        <w:t>o fumar</w:t>
      </w:r>
      <w:r w:rsidR="00783CFC" w:rsidRPr="005E0984">
        <w:rPr>
          <w:rFonts w:ascii="Times New Roman" w:hAnsi="Times New Roman" w:cs="Times New Roman"/>
          <w:color w:val="000000" w:themeColor="text1"/>
          <w:sz w:val="24"/>
          <w:szCs w:val="24"/>
        </w:rPr>
        <w:t>, h</w:t>
      </w:r>
      <w:r w:rsidR="00C91CD7" w:rsidRPr="005E0984">
        <w:rPr>
          <w:rFonts w:ascii="Times New Roman" w:hAnsi="Times New Roman" w:cs="Times New Roman"/>
          <w:color w:val="000000" w:themeColor="text1"/>
          <w:sz w:val="24"/>
          <w:szCs w:val="24"/>
          <w:lang w:val="es-ES"/>
        </w:rPr>
        <w:t>ay que informar si</w:t>
      </w:r>
      <w:r w:rsidR="00783CFC" w:rsidRPr="005E0984">
        <w:rPr>
          <w:rFonts w:ascii="Times New Roman" w:hAnsi="Times New Roman" w:cs="Times New Roman"/>
          <w:color w:val="000000" w:themeColor="text1"/>
          <w:sz w:val="24"/>
          <w:szCs w:val="24"/>
          <w:lang w:val="es-ES"/>
        </w:rPr>
        <w:t xml:space="preserve"> existe el consumo de alimentos, e</w:t>
      </w:r>
      <w:r w:rsidR="00C91CD7" w:rsidRPr="005E0984">
        <w:rPr>
          <w:rFonts w:ascii="Times New Roman" w:hAnsi="Times New Roman" w:cs="Times New Roman"/>
          <w:color w:val="000000" w:themeColor="text1"/>
          <w:sz w:val="24"/>
          <w:szCs w:val="24"/>
          <w:lang w:val="es-ES"/>
        </w:rPr>
        <w:t>vitar la flebo</w:t>
      </w:r>
      <w:r w:rsidR="00783CFC" w:rsidRPr="005E0984">
        <w:rPr>
          <w:rFonts w:ascii="Times New Roman" w:hAnsi="Times New Roman" w:cs="Times New Roman"/>
          <w:color w:val="000000" w:themeColor="text1"/>
          <w:sz w:val="24"/>
          <w:szCs w:val="24"/>
          <w:lang w:val="es-ES"/>
        </w:rPr>
        <w:t>tomía posterior a una inyección y r</w:t>
      </w:r>
      <w:r w:rsidR="00C91CD7" w:rsidRPr="005E0984">
        <w:rPr>
          <w:rFonts w:ascii="Times New Roman" w:hAnsi="Times New Roman" w:cs="Times New Roman"/>
          <w:color w:val="000000" w:themeColor="text1"/>
          <w:sz w:val="24"/>
          <w:szCs w:val="24"/>
          <w:lang w:val="es-ES"/>
        </w:rPr>
        <w:t>ealizar un ayuno estricto, sin agua, ni alimentos.</w:t>
      </w:r>
      <w:r w:rsidR="00550977" w:rsidRPr="005E098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4825556"/>
          <w:citation/>
        </w:sdtPr>
        <w:sdtContent>
          <w:r w:rsidR="00550977" w:rsidRPr="004478EA">
            <w:rPr>
              <w:rFonts w:ascii="Times New Roman" w:hAnsi="Times New Roman" w:cs="Times New Roman"/>
              <w:color w:val="000000" w:themeColor="text1"/>
              <w:sz w:val="24"/>
              <w:szCs w:val="24"/>
              <w:vertAlign w:val="superscript"/>
            </w:rPr>
            <w:fldChar w:fldCharType="begin"/>
          </w:r>
          <w:r w:rsidR="00550977" w:rsidRPr="004478EA">
            <w:rPr>
              <w:rFonts w:ascii="Times New Roman" w:hAnsi="Times New Roman" w:cs="Times New Roman"/>
              <w:color w:val="000000" w:themeColor="text1"/>
              <w:sz w:val="24"/>
              <w:szCs w:val="24"/>
              <w:vertAlign w:val="superscript"/>
            </w:rPr>
            <w:instrText xml:space="preserve">CITATION Hig12 \l 12298 </w:instrText>
          </w:r>
          <w:r w:rsidR="00550977" w:rsidRPr="004478EA">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(17)</w:t>
          </w:r>
          <w:r w:rsidR="00550977" w:rsidRPr="004478EA">
            <w:rPr>
              <w:rFonts w:ascii="Times New Roman" w:hAnsi="Times New Roman" w:cs="Times New Roman"/>
              <w:color w:val="000000" w:themeColor="text1"/>
              <w:sz w:val="24"/>
              <w:szCs w:val="24"/>
              <w:vertAlign w:val="superscript"/>
            </w:rPr>
            <w:fldChar w:fldCharType="end"/>
          </w:r>
        </w:sdtContent>
      </w:sdt>
    </w:p>
    <w:p w14:paraId="02BA3D36" w14:textId="76BFA23F" w:rsidR="00C91CD7" w:rsidRPr="005E0984" w:rsidRDefault="00F34CDA" w:rsidP="005E0984">
      <w:pPr>
        <w:pStyle w:val="Ttulo1"/>
        <w:spacing w:line="360" w:lineRule="auto"/>
        <w:jc w:val="both"/>
        <w:rPr>
          <w:rFonts w:ascii="Times New Roman" w:hAnsi="Times New Roman" w:cs="Times New Roman"/>
          <w:b/>
          <w:color w:val="000000" w:themeColor="text1"/>
          <w:sz w:val="24"/>
          <w:szCs w:val="24"/>
        </w:rPr>
      </w:pPr>
      <w:bookmarkStart w:id="88" w:name="_Toc489384856"/>
      <w:bookmarkStart w:id="89" w:name="_Toc490050202"/>
      <w:r w:rsidRPr="005E0984">
        <w:rPr>
          <w:rFonts w:ascii="Times New Roman" w:hAnsi="Times New Roman" w:cs="Times New Roman"/>
          <w:b/>
          <w:color w:val="000000" w:themeColor="text1"/>
          <w:sz w:val="24"/>
          <w:szCs w:val="24"/>
        </w:rPr>
        <w:t>Bioseguridad</w:t>
      </w:r>
      <w:bookmarkEnd w:id="88"/>
      <w:bookmarkEnd w:id="89"/>
    </w:p>
    <w:p w14:paraId="6E879B8A" w14:textId="77777777" w:rsidR="004478EA" w:rsidRDefault="004478EA" w:rsidP="005E0984">
      <w:pPr>
        <w:spacing w:line="360" w:lineRule="auto"/>
        <w:jc w:val="both"/>
        <w:rPr>
          <w:rFonts w:ascii="Times New Roman" w:hAnsi="Times New Roman" w:cs="Times New Roman"/>
          <w:sz w:val="24"/>
          <w:szCs w:val="24"/>
          <w:lang w:eastAsia="es-EC"/>
        </w:rPr>
      </w:pPr>
    </w:p>
    <w:p w14:paraId="12C45314" w14:textId="2B83D4BE" w:rsidR="0009382C" w:rsidRPr="005E0984" w:rsidRDefault="00783CFC" w:rsidP="005E0984">
      <w:pPr>
        <w:spacing w:line="360" w:lineRule="auto"/>
        <w:jc w:val="both"/>
        <w:rPr>
          <w:rFonts w:ascii="Times New Roman" w:hAnsi="Times New Roman" w:cs="Times New Roman"/>
          <w:color w:val="000000" w:themeColor="text1"/>
          <w:sz w:val="24"/>
          <w:szCs w:val="24"/>
          <w:lang w:val="es-ES"/>
        </w:rPr>
      </w:pPr>
      <w:r w:rsidRPr="005E0984">
        <w:rPr>
          <w:rFonts w:ascii="Times New Roman" w:hAnsi="Times New Roman" w:cs="Times New Roman"/>
          <w:sz w:val="24"/>
          <w:szCs w:val="24"/>
          <w:lang w:eastAsia="es-EC"/>
        </w:rPr>
        <w:t>Es muy importante que el laboratorista cumpla con las debidas normas de bioseguridad, entre ellas el u</w:t>
      </w:r>
      <w:r w:rsidR="00C91CD7" w:rsidRPr="005E0984">
        <w:rPr>
          <w:rFonts w:ascii="Times New Roman" w:hAnsi="Times New Roman" w:cs="Times New Roman"/>
          <w:color w:val="000000" w:themeColor="text1"/>
          <w:sz w:val="24"/>
          <w:szCs w:val="24"/>
          <w:lang w:val="es-ES"/>
        </w:rPr>
        <w:t>so de</w:t>
      </w:r>
      <w:r w:rsidRPr="005E0984">
        <w:rPr>
          <w:rFonts w:ascii="Times New Roman" w:hAnsi="Times New Roman" w:cs="Times New Roman"/>
          <w:color w:val="000000" w:themeColor="text1"/>
          <w:sz w:val="24"/>
          <w:szCs w:val="24"/>
          <w:lang w:val="es-ES"/>
        </w:rPr>
        <w:t xml:space="preserve"> prendas de protección:</w:t>
      </w:r>
      <w:r w:rsidR="00C91CD7" w:rsidRPr="005E0984">
        <w:rPr>
          <w:rFonts w:ascii="Times New Roman" w:hAnsi="Times New Roman" w:cs="Times New Roman"/>
          <w:color w:val="000000" w:themeColor="text1"/>
          <w:sz w:val="24"/>
          <w:szCs w:val="24"/>
          <w:lang w:val="es-ES"/>
        </w:rPr>
        <w:t xml:space="preserve"> mandil, guantes, mascarilla, lentes.</w:t>
      </w:r>
      <w:r w:rsidRPr="005E0984">
        <w:rPr>
          <w:rFonts w:ascii="Times New Roman" w:hAnsi="Times New Roman" w:cs="Times New Roman"/>
          <w:color w:val="000000" w:themeColor="text1"/>
          <w:sz w:val="24"/>
          <w:szCs w:val="24"/>
          <w:lang w:val="es-ES"/>
        </w:rPr>
        <w:t xml:space="preserve"> Es prohibido </w:t>
      </w:r>
      <w:r w:rsidR="00C91CD7" w:rsidRPr="005E0984">
        <w:rPr>
          <w:rFonts w:ascii="Times New Roman" w:hAnsi="Times New Roman" w:cs="Times New Roman"/>
          <w:color w:val="000000" w:themeColor="text1"/>
          <w:sz w:val="24"/>
          <w:szCs w:val="24"/>
          <w:lang w:val="es-ES"/>
        </w:rPr>
        <w:t xml:space="preserve">fumar, </w:t>
      </w:r>
      <w:r w:rsidRPr="005E0984">
        <w:rPr>
          <w:rFonts w:ascii="Times New Roman" w:hAnsi="Times New Roman" w:cs="Times New Roman"/>
          <w:color w:val="000000" w:themeColor="text1"/>
          <w:sz w:val="24"/>
          <w:szCs w:val="24"/>
          <w:lang w:val="es-ES"/>
        </w:rPr>
        <w:t>ingerir bebidas alcohólicas y</w:t>
      </w:r>
      <w:r w:rsidR="00C91CD7" w:rsidRPr="005E0984">
        <w:rPr>
          <w:rFonts w:ascii="Times New Roman" w:hAnsi="Times New Roman" w:cs="Times New Roman"/>
          <w:color w:val="000000" w:themeColor="text1"/>
          <w:sz w:val="24"/>
          <w:szCs w:val="24"/>
          <w:lang w:val="es-ES"/>
        </w:rPr>
        <w:t xml:space="preserve"> </w:t>
      </w:r>
      <w:r w:rsidRPr="005E0984">
        <w:rPr>
          <w:rFonts w:ascii="Times New Roman" w:hAnsi="Times New Roman" w:cs="Times New Roman"/>
          <w:color w:val="000000" w:themeColor="text1"/>
          <w:sz w:val="24"/>
          <w:szCs w:val="24"/>
          <w:lang w:val="es-ES"/>
        </w:rPr>
        <w:t xml:space="preserve">consumir </w:t>
      </w:r>
      <w:r w:rsidR="00C91CD7" w:rsidRPr="005E0984">
        <w:rPr>
          <w:rFonts w:ascii="Times New Roman" w:hAnsi="Times New Roman" w:cs="Times New Roman"/>
          <w:color w:val="000000" w:themeColor="text1"/>
          <w:sz w:val="24"/>
          <w:szCs w:val="24"/>
          <w:lang w:val="es-ES"/>
        </w:rPr>
        <w:t>comida.</w:t>
      </w:r>
      <w:r w:rsidR="00977AF4" w:rsidRPr="005E0984">
        <w:rPr>
          <w:rFonts w:ascii="Times New Roman" w:hAnsi="Times New Roman" w:cs="Times New Roman"/>
          <w:color w:val="000000" w:themeColor="text1"/>
          <w:sz w:val="24"/>
          <w:szCs w:val="24"/>
          <w:lang w:val="es-ES"/>
        </w:rPr>
        <w:t xml:space="preserve"> </w:t>
      </w:r>
      <w:r w:rsidR="00C91CD7" w:rsidRPr="005E0984">
        <w:rPr>
          <w:rFonts w:ascii="Times New Roman" w:hAnsi="Times New Roman" w:cs="Times New Roman"/>
          <w:color w:val="000000" w:themeColor="text1"/>
          <w:sz w:val="24"/>
          <w:szCs w:val="24"/>
          <w:lang w:val="es-ES"/>
        </w:rPr>
        <w:t xml:space="preserve">Todo tipo de muestra recolectada </w:t>
      </w:r>
      <w:r w:rsidR="00977AF4" w:rsidRPr="005E0984">
        <w:rPr>
          <w:rFonts w:ascii="Times New Roman" w:hAnsi="Times New Roman" w:cs="Times New Roman"/>
          <w:color w:val="000000" w:themeColor="text1"/>
          <w:sz w:val="24"/>
          <w:szCs w:val="24"/>
          <w:lang w:val="es-ES"/>
        </w:rPr>
        <w:t xml:space="preserve">se debe considerar </w:t>
      </w:r>
      <w:r w:rsidR="00C91CD7" w:rsidRPr="005E0984">
        <w:rPr>
          <w:rFonts w:ascii="Times New Roman" w:hAnsi="Times New Roman" w:cs="Times New Roman"/>
          <w:color w:val="000000" w:themeColor="text1"/>
          <w:sz w:val="24"/>
          <w:szCs w:val="24"/>
          <w:lang w:val="es-ES"/>
        </w:rPr>
        <w:t>infecciosa y se la debe recolecta</w:t>
      </w:r>
      <w:r w:rsidR="00977AF4" w:rsidRPr="005E0984">
        <w:rPr>
          <w:rFonts w:ascii="Times New Roman" w:hAnsi="Times New Roman" w:cs="Times New Roman"/>
          <w:color w:val="000000" w:themeColor="text1"/>
          <w:sz w:val="24"/>
          <w:szCs w:val="24"/>
          <w:lang w:val="es-ES"/>
        </w:rPr>
        <w:t>r en sus respetivos recipientes, además no d</w:t>
      </w:r>
      <w:r w:rsidR="00C91CD7" w:rsidRPr="005E0984">
        <w:rPr>
          <w:rFonts w:ascii="Times New Roman" w:hAnsi="Times New Roman" w:cs="Times New Roman"/>
          <w:color w:val="000000" w:themeColor="text1"/>
          <w:sz w:val="24"/>
          <w:szCs w:val="24"/>
          <w:lang w:val="es-ES"/>
        </w:rPr>
        <w:t xml:space="preserve">ejar a la intemperie material corto punzante. </w:t>
      </w:r>
      <w:sdt>
        <w:sdtPr>
          <w:rPr>
            <w:rFonts w:ascii="Times New Roman" w:hAnsi="Times New Roman" w:cs="Times New Roman"/>
            <w:sz w:val="24"/>
            <w:szCs w:val="24"/>
            <w:vertAlign w:val="superscript"/>
          </w:rPr>
          <w:id w:val="1955751205"/>
          <w:citation/>
        </w:sdtPr>
        <w:sdtContent>
          <w:r w:rsidR="00550977" w:rsidRPr="004478EA">
            <w:rPr>
              <w:rFonts w:ascii="Times New Roman" w:hAnsi="Times New Roman" w:cs="Times New Roman"/>
              <w:color w:val="000000" w:themeColor="text1"/>
              <w:sz w:val="24"/>
              <w:szCs w:val="24"/>
              <w:vertAlign w:val="superscript"/>
            </w:rPr>
            <w:fldChar w:fldCharType="begin"/>
          </w:r>
          <w:r w:rsidR="00550977" w:rsidRPr="004478EA">
            <w:rPr>
              <w:rFonts w:ascii="Times New Roman" w:hAnsi="Times New Roman" w:cs="Times New Roman"/>
              <w:color w:val="000000" w:themeColor="text1"/>
              <w:sz w:val="24"/>
              <w:szCs w:val="24"/>
              <w:vertAlign w:val="superscript"/>
            </w:rPr>
            <w:instrText xml:space="preserve">CITATION Hig12 \l 12298 </w:instrText>
          </w:r>
          <w:r w:rsidR="00550977" w:rsidRPr="004478EA">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(17)</w:t>
          </w:r>
          <w:r w:rsidR="00550977" w:rsidRPr="004478EA">
            <w:rPr>
              <w:rFonts w:ascii="Times New Roman" w:hAnsi="Times New Roman" w:cs="Times New Roman"/>
              <w:color w:val="000000" w:themeColor="text1"/>
              <w:sz w:val="24"/>
              <w:szCs w:val="24"/>
              <w:vertAlign w:val="superscript"/>
            </w:rPr>
            <w:fldChar w:fldCharType="end"/>
          </w:r>
        </w:sdtContent>
      </w:sdt>
    </w:p>
    <w:p w14:paraId="10B3E4FC" w14:textId="49B59E92" w:rsidR="00C91CD7" w:rsidRPr="005E0984" w:rsidRDefault="00F34CDA" w:rsidP="005E0984">
      <w:pPr>
        <w:pStyle w:val="Ttulo1"/>
        <w:spacing w:line="360" w:lineRule="auto"/>
        <w:rPr>
          <w:rFonts w:ascii="Times New Roman" w:hAnsi="Times New Roman" w:cs="Times New Roman"/>
          <w:b/>
          <w:color w:val="000000" w:themeColor="text1"/>
          <w:sz w:val="24"/>
          <w:szCs w:val="24"/>
        </w:rPr>
      </w:pPr>
      <w:bookmarkStart w:id="90" w:name="_Toc489384857"/>
      <w:bookmarkStart w:id="91" w:name="_Toc490050203"/>
      <w:r w:rsidRPr="005E0984">
        <w:rPr>
          <w:rFonts w:ascii="Times New Roman" w:hAnsi="Times New Roman" w:cs="Times New Roman"/>
          <w:b/>
          <w:color w:val="000000" w:themeColor="text1"/>
          <w:sz w:val="24"/>
          <w:szCs w:val="24"/>
        </w:rPr>
        <w:lastRenderedPageBreak/>
        <w:t>Efectos hematológicos debido a la altura</w:t>
      </w:r>
      <w:bookmarkEnd w:id="90"/>
      <w:bookmarkEnd w:id="91"/>
    </w:p>
    <w:p w14:paraId="39E26E75" w14:textId="77777777" w:rsidR="00977AF4" w:rsidRPr="005E0984" w:rsidRDefault="00977AF4" w:rsidP="005E0984">
      <w:pPr>
        <w:spacing w:line="360" w:lineRule="auto"/>
        <w:jc w:val="both"/>
        <w:rPr>
          <w:rFonts w:ascii="Times New Roman" w:hAnsi="Times New Roman" w:cs="Times New Roman"/>
          <w:color w:val="000000" w:themeColor="text1"/>
          <w:sz w:val="24"/>
          <w:szCs w:val="24"/>
          <w:lang w:eastAsia="es-EC"/>
        </w:rPr>
      </w:pPr>
    </w:p>
    <w:p w14:paraId="60644C4B" w14:textId="5C80B44B" w:rsidR="00C91CD7" w:rsidRPr="005E0984" w:rsidRDefault="000C5D84"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El organismo al sufrir falta de </w:t>
      </w:r>
      <w:r w:rsidR="00121777" w:rsidRPr="005E0984">
        <w:rPr>
          <w:rFonts w:ascii="Times New Roman" w:hAnsi="Times New Roman" w:cs="Times New Roman"/>
          <w:color w:val="000000" w:themeColor="text1"/>
          <w:sz w:val="24"/>
          <w:szCs w:val="24"/>
        </w:rPr>
        <w:t>oxígeno</w:t>
      </w:r>
      <w:r w:rsidRPr="005E0984">
        <w:rPr>
          <w:rFonts w:ascii="Times New Roman" w:hAnsi="Times New Roman" w:cs="Times New Roman"/>
          <w:color w:val="000000" w:themeColor="text1"/>
          <w:sz w:val="24"/>
          <w:szCs w:val="24"/>
        </w:rPr>
        <w:t xml:space="preserve"> se especializa y defiende de tal agresión, </w:t>
      </w:r>
      <w:r w:rsidR="00121777" w:rsidRPr="005E0984">
        <w:rPr>
          <w:rFonts w:ascii="Times New Roman" w:hAnsi="Times New Roman" w:cs="Times New Roman"/>
          <w:color w:val="000000" w:themeColor="text1"/>
          <w:sz w:val="24"/>
          <w:szCs w:val="24"/>
        </w:rPr>
        <w:t xml:space="preserve">se adapta al medio para </w:t>
      </w:r>
      <w:r w:rsidR="00D262A6" w:rsidRPr="005E0984">
        <w:rPr>
          <w:rFonts w:ascii="Times New Roman" w:hAnsi="Times New Roman" w:cs="Times New Roman"/>
          <w:color w:val="000000" w:themeColor="text1"/>
          <w:sz w:val="24"/>
          <w:szCs w:val="24"/>
        </w:rPr>
        <w:t>poder regular el transporte de o</w:t>
      </w:r>
      <w:r w:rsidR="00121777" w:rsidRPr="005E0984">
        <w:rPr>
          <w:rFonts w:ascii="Times New Roman" w:hAnsi="Times New Roman" w:cs="Times New Roman"/>
          <w:color w:val="000000" w:themeColor="text1"/>
          <w:sz w:val="24"/>
          <w:szCs w:val="24"/>
        </w:rPr>
        <w:t>xígeno</w:t>
      </w:r>
      <w:r w:rsidRPr="005E0984">
        <w:rPr>
          <w:rFonts w:ascii="Times New Roman" w:hAnsi="Times New Roman" w:cs="Times New Roman"/>
          <w:color w:val="000000" w:themeColor="text1"/>
          <w:sz w:val="24"/>
          <w:szCs w:val="24"/>
        </w:rPr>
        <w:t xml:space="preserve">. </w:t>
      </w:r>
      <w:r w:rsidR="00C91CD7" w:rsidRPr="005E0984">
        <w:rPr>
          <w:rFonts w:ascii="Times New Roman" w:hAnsi="Times New Roman" w:cs="Times New Roman"/>
          <w:color w:val="000000" w:themeColor="text1"/>
          <w:sz w:val="24"/>
          <w:szCs w:val="24"/>
        </w:rPr>
        <w:t>Al hablar de altura es cuando podemos mencionar que existe una variación en cuanto al flujo sanguíneo</w:t>
      </w:r>
      <w:r w:rsidR="00635BF8" w:rsidRPr="005E0984">
        <w:rPr>
          <w:rFonts w:ascii="Times New Roman" w:hAnsi="Times New Roman" w:cs="Times New Roman"/>
          <w:color w:val="000000" w:themeColor="text1"/>
          <w:sz w:val="24"/>
          <w:szCs w:val="24"/>
        </w:rPr>
        <w:t xml:space="preserve"> y esto genera que la producción de </w:t>
      </w:r>
      <w:r w:rsidR="00D262A6" w:rsidRPr="005E0984">
        <w:rPr>
          <w:rFonts w:ascii="Times New Roman" w:hAnsi="Times New Roman" w:cs="Times New Roman"/>
          <w:color w:val="000000" w:themeColor="text1"/>
          <w:sz w:val="24"/>
          <w:szCs w:val="24"/>
        </w:rPr>
        <w:t>o</w:t>
      </w:r>
      <w:r w:rsidR="00635BF8" w:rsidRPr="005E0984">
        <w:rPr>
          <w:rFonts w:ascii="Times New Roman" w:hAnsi="Times New Roman" w:cs="Times New Roman"/>
          <w:color w:val="000000" w:themeColor="text1"/>
          <w:sz w:val="24"/>
          <w:szCs w:val="24"/>
        </w:rPr>
        <w:t>xígeno disminuya produciendo hipoxia</w:t>
      </w:r>
      <w:r w:rsidR="00C91CD7" w:rsidRPr="005E0984">
        <w:rPr>
          <w:rFonts w:ascii="Times New Roman" w:hAnsi="Times New Roman" w:cs="Times New Roman"/>
          <w:color w:val="000000" w:themeColor="text1"/>
          <w:sz w:val="24"/>
          <w:szCs w:val="24"/>
        </w:rPr>
        <w:t>, entonces podemos recalcar</w:t>
      </w:r>
      <w:r w:rsidR="00635BF8" w:rsidRPr="005E0984">
        <w:rPr>
          <w:rFonts w:ascii="Times New Roman" w:hAnsi="Times New Roman" w:cs="Times New Roman"/>
          <w:color w:val="000000" w:themeColor="text1"/>
          <w:sz w:val="24"/>
          <w:szCs w:val="24"/>
        </w:rPr>
        <w:t xml:space="preserve"> además que hay </w:t>
      </w:r>
      <w:r w:rsidR="00C91CD7" w:rsidRPr="005E0984">
        <w:rPr>
          <w:rFonts w:ascii="Times New Roman" w:hAnsi="Times New Roman" w:cs="Times New Roman"/>
          <w:color w:val="000000" w:themeColor="text1"/>
          <w:sz w:val="24"/>
          <w:szCs w:val="24"/>
        </w:rPr>
        <w:t>aumento de hematocrito lo que corresponde al incremento de eritrocitos (policitemia).</w:t>
      </w:r>
      <w:r w:rsidR="0036685E" w:rsidRPr="005E098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979757501"/>
          <w:citation/>
        </w:sdtPr>
        <w:sdtContent>
          <w:r w:rsidR="009B3779" w:rsidRPr="004478EA">
            <w:rPr>
              <w:rFonts w:ascii="Times New Roman" w:hAnsi="Times New Roman" w:cs="Times New Roman"/>
              <w:color w:val="000000" w:themeColor="text1"/>
              <w:sz w:val="24"/>
              <w:szCs w:val="24"/>
              <w:vertAlign w:val="superscript"/>
            </w:rPr>
            <w:fldChar w:fldCharType="begin"/>
          </w:r>
          <w:r w:rsidR="00550977" w:rsidRPr="004478EA">
            <w:rPr>
              <w:rFonts w:ascii="Times New Roman" w:hAnsi="Times New Roman" w:cs="Times New Roman"/>
              <w:color w:val="000000" w:themeColor="text1"/>
              <w:sz w:val="24"/>
              <w:szCs w:val="24"/>
              <w:vertAlign w:val="superscript"/>
            </w:rPr>
            <w:instrText xml:space="preserve">CITATION Mon16 \p 23 \l 12298 </w:instrText>
          </w:r>
          <w:r w:rsidR="009B3779" w:rsidRPr="004478EA">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(21)</w:t>
          </w:r>
          <w:r w:rsidR="009B3779" w:rsidRPr="004478EA">
            <w:rPr>
              <w:rFonts w:ascii="Times New Roman" w:hAnsi="Times New Roman" w:cs="Times New Roman"/>
              <w:color w:val="000000" w:themeColor="text1"/>
              <w:sz w:val="24"/>
              <w:szCs w:val="24"/>
              <w:vertAlign w:val="superscript"/>
            </w:rPr>
            <w:fldChar w:fldCharType="end"/>
          </w:r>
        </w:sdtContent>
      </w:sdt>
      <w:r w:rsidR="00121777" w:rsidRPr="005E0984">
        <w:rPr>
          <w:rFonts w:ascii="Times New Roman" w:hAnsi="Times New Roman" w:cs="Times New Roman"/>
          <w:color w:val="000000" w:themeColor="text1"/>
          <w:sz w:val="24"/>
          <w:szCs w:val="24"/>
        </w:rPr>
        <w:t xml:space="preserve">    </w:t>
      </w:r>
    </w:p>
    <w:p w14:paraId="02CFD4A8" w14:textId="737E267B" w:rsidR="00C91CD7" w:rsidRPr="005E0984" w:rsidRDefault="00F34CDA" w:rsidP="005E0984">
      <w:pPr>
        <w:pStyle w:val="Ttulo1"/>
        <w:spacing w:line="360" w:lineRule="auto"/>
        <w:rPr>
          <w:rFonts w:ascii="Times New Roman" w:hAnsi="Times New Roman" w:cs="Times New Roman"/>
          <w:b/>
          <w:color w:val="000000" w:themeColor="text1"/>
          <w:sz w:val="24"/>
          <w:szCs w:val="24"/>
        </w:rPr>
      </w:pPr>
      <w:bookmarkStart w:id="92" w:name="_Toc489384858"/>
      <w:bookmarkStart w:id="93" w:name="_Toc490050204"/>
      <w:r w:rsidRPr="005E0984">
        <w:rPr>
          <w:rFonts w:ascii="Times New Roman" w:hAnsi="Times New Roman" w:cs="Times New Roman"/>
          <w:b/>
          <w:color w:val="000000" w:themeColor="text1"/>
          <w:sz w:val="24"/>
          <w:szCs w:val="24"/>
        </w:rPr>
        <w:t>Respuestas fisiológicas</w:t>
      </w:r>
      <w:bookmarkEnd w:id="92"/>
      <w:bookmarkEnd w:id="93"/>
    </w:p>
    <w:p w14:paraId="3EFE5425" w14:textId="77777777" w:rsidR="00627421" w:rsidRPr="005E0984" w:rsidRDefault="00627421" w:rsidP="005E0984">
      <w:pPr>
        <w:spacing w:line="360" w:lineRule="auto"/>
        <w:jc w:val="both"/>
        <w:rPr>
          <w:rFonts w:ascii="Times New Roman" w:hAnsi="Times New Roman" w:cs="Times New Roman"/>
          <w:color w:val="000000" w:themeColor="text1"/>
          <w:sz w:val="24"/>
          <w:szCs w:val="24"/>
          <w:lang w:eastAsia="es-EC"/>
        </w:rPr>
      </w:pPr>
    </w:p>
    <w:p w14:paraId="7A1DEAB9" w14:textId="0465229E" w:rsidR="00C91CD7" w:rsidRPr="005E0984" w:rsidRDefault="00C91CD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Los seres humano</w:t>
      </w:r>
      <w:r w:rsidR="00B419DD" w:rsidRPr="005E0984">
        <w:rPr>
          <w:rFonts w:ascii="Times New Roman" w:hAnsi="Times New Roman" w:cs="Times New Roman"/>
          <w:color w:val="000000" w:themeColor="text1"/>
          <w:sz w:val="24"/>
          <w:szCs w:val="24"/>
        </w:rPr>
        <w:t>s al estar en</w:t>
      </w:r>
      <w:r w:rsidRPr="005E0984">
        <w:rPr>
          <w:rFonts w:ascii="Times New Roman" w:hAnsi="Times New Roman" w:cs="Times New Roman"/>
          <w:color w:val="000000" w:themeColor="text1"/>
          <w:sz w:val="24"/>
          <w:szCs w:val="24"/>
        </w:rPr>
        <w:t xml:space="preserve"> un medio alto somos capaces de adaptarnos, en si el cuerpo humano se adapta y esto depende de que exista un aumento en el ritmo cardiaco para que así la sangre pueda llegar más rápido a los pulmones, además así los eritrocitos se reproducirán más rápido.</w:t>
      </w:r>
      <w:sdt>
        <w:sdtPr>
          <w:rPr>
            <w:rFonts w:ascii="Times New Roman" w:hAnsi="Times New Roman" w:cs="Times New Roman"/>
            <w:color w:val="000000" w:themeColor="text1"/>
            <w:sz w:val="24"/>
            <w:szCs w:val="24"/>
            <w:vertAlign w:val="superscript"/>
          </w:rPr>
          <w:id w:val="450833038"/>
          <w:citation/>
        </w:sdtPr>
        <w:sdtContent>
          <w:r w:rsidR="009B3779" w:rsidRPr="004478EA">
            <w:rPr>
              <w:rFonts w:ascii="Times New Roman" w:hAnsi="Times New Roman" w:cs="Times New Roman"/>
              <w:color w:val="000000" w:themeColor="text1"/>
              <w:sz w:val="24"/>
              <w:szCs w:val="24"/>
              <w:vertAlign w:val="superscript"/>
            </w:rPr>
            <w:fldChar w:fldCharType="begin"/>
          </w:r>
          <w:r w:rsidR="00EF445B" w:rsidRPr="004478EA">
            <w:rPr>
              <w:rFonts w:ascii="Times New Roman" w:hAnsi="Times New Roman" w:cs="Times New Roman"/>
              <w:color w:val="000000" w:themeColor="text1"/>
              <w:sz w:val="24"/>
              <w:szCs w:val="24"/>
              <w:vertAlign w:val="superscript"/>
            </w:rPr>
            <w:instrText xml:space="preserve"> CITATION Tro15 \l 12298 </w:instrText>
          </w:r>
          <w:r w:rsidR="009B3779" w:rsidRPr="004478EA">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(22)</w:t>
          </w:r>
          <w:r w:rsidR="009B3779" w:rsidRPr="004478EA">
            <w:rPr>
              <w:rFonts w:ascii="Times New Roman" w:hAnsi="Times New Roman" w:cs="Times New Roman"/>
              <w:color w:val="000000" w:themeColor="text1"/>
              <w:sz w:val="24"/>
              <w:szCs w:val="24"/>
              <w:vertAlign w:val="superscript"/>
            </w:rPr>
            <w:fldChar w:fldCharType="end"/>
          </w:r>
        </w:sdtContent>
      </w:sdt>
    </w:p>
    <w:p w14:paraId="68C2B62A" w14:textId="27A6383D" w:rsidR="00C91CD7" w:rsidRPr="005E0984" w:rsidRDefault="00F34CDA" w:rsidP="005E0984">
      <w:pPr>
        <w:pStyle w:val="Ttulo1"/>
        <w:spacing w:line="360" w:lineRule="auto"/>
        <w:rPr>
          <w:rFonts w:ascii="Times New Roman" w:hAnsi="Times New Roman" w:cs="Times New Roman"/>
          <w:b/>
          <w:color w:val="000000" w:themeColor="text1"/>
          <w:sz w:val="24"/>
          <w:szCs w:val="24"/>
        </w:rPr>
      </w:pPr>
      <w:bookmarkStart w:id="94" w:name="_Toc489384859"/>
      <w:bookmarkStart w:id="95" w:name="_Toc490050205"/>
      <w:r w:rsidRPr="005E0984">
        <w:rPr>
          <w:rFonts w:ascii="Times New Roman" w:hAnsi="Times New Roman" w:cs="Times New Roman"/>
          <w:b/>
          <w:color w:val="000000" w:themeColor="text1"/>
          <w:sz w:val="24"/>
          <w:szCs w:val="24"/>
        </w:rPr>
        <w:t>Aclimatación</w:t>
      </w:r>
      <w:bookmarkEnd w:id="94"/>
      <w:bookmarkEnd w:id="95"/>
      <w:r w:rsidR="00E2190E" w:rsidRPr="005E0984">
        <w:rPr>
          <w:rFonts w:ascii="Times New Roman" w:hAnsi="Times New Roman" w:cs="Times New Roman"/>
          <w:b/>
          <w:color w:val="000000" w:themeColor="text1"/>
          <w:sz w:val="24"/>
          <w:szCs w:val="24"/>
        </w:rPr>
        <w:t xml:space="preserve"> </w:t>
      </w:r>
    </w:p>
    <w:p w14:paraId="5A2ED158" w14:textId="77777777" w:rsidR="004478EA" w:rsidRDefault="004478EA" w:rsidP="005E0984">
      <w:pPr>
        <w:spacing w:line="360" w:lineRule="auto"/>
        <w:jc w:val="both"/>
        <w:rPr>
          <w:rFonts w:ascii="Times New Roman" w:hAnsi="Times New Roman" w:cs="Times New Roman"/>
          <w:color w:val="000000" w:themeColor="text1"/>
          <w:sz w:val="24"/>
          <w:szCs w:val="24"/>
          <w:lang w:eastAsia="es-EC"/>
        </w:rPr>
      </w:pPr>
    </w:p>
    <w:p w14:paraId="10D35CE0" w14:textId="57775CAB" w:rsidR="00C91CD7" w:rsidRPr="005E0984" w:rsidRDefault="00C91CD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Es muy importante que el individuo este en buenas condiciones de salud, no consumir bebidas alcohólicas, no fumar, también el estrés influye en la capacidad de aclimatarse. Ya a un nivel más alto el cuerpo actúa produciendo más glóbulos rojos, es decir, empieza el ciclo de eritropoyesis en donde la hemoglobina actúa con más rapi</w:t>
      </w:r>
      <w:r w:rsidR="00D262A6" w:rsidRPr="005E0984">
        <w:rPr>
          <w:rFonts w:ascii="Times New Roman" w:hAnsi="Times New Roman" w:cs="Times New Roman"/>
          <w:color w:val="000000" w:themeColor="text1"/>
          <w:sz w:val="24"/>
          <w:szCs w:val="24"/>
        </w:rPr>
        <w:t>dez haciendo que en nivel de oxí</w:t>
      </w:r>
      <w:r w:rsidRPr="005E0984">
        <w:rPr>
          <w:rFonts w:ascii="Times New Roman" w:hAnsi="Times New Roman" w:cs="Times New Roman"/>
          <w:color w:val="000000" w:themeColor="text1"/>
          <w:sz w:val="24"/>
          <w:szCs w:val="24"/>
        </w:rPr>
        <w:t>geno aumente, una persona puede aclimatarse en el transcurso de estadía en niveles altos.</w:t>
      </w:r>
      <w:sdt>
        <w:sdtPr>
          <w:rPr>
            <w:rFonts w:ascii="Times New Roman" w:hAnsi="Times New Roman" w:cs="Times New Roman"/>
            <w:color w:val="000000" w:themeColor="text1"/>
            <w:sz w:val="24"/>
            <w:szCs w:val="24"/>
            <w:vertAlign w:val="superscript"/>
          </w:rPr>
          <w:id w:val="-1324813141"/>
          <w:citation/>
        </w:sdtPr>
        <w:sdtContent>
          <w:r w:rsidR="009B3779" w:rsidRPr="004478EA">
            <w:rPr>
              <w:rFonts w:ascii="Times New Roman" w:hAnsi="Times New Roman" w:cs="Times New Roman"/>
              <w:color w:val="000000" w:themeColor="text1"/>
              <w:sz w:val="24"/>
              <w:szCs w:val="24"/>
              <w:vertAlign w:val="superscript"/>
            </w:rPr>
            <w:fldChar w:fldCharType="begin"/>
          </w:r>
          <w:r w:rsidR="00550977" w:rsidRPr="004478EA">
            <w:rPr>
              <w:rFonts w:ascii="Times New Roman" w:hAnsi="Times New Roman" w:cs="Times New Roman"/>
              <w:color w:val="000000" w:themeColor="text1"/>
              <w:sz w:val="24"/>
              <w:szCs w:val="24"/>
              <w:vertAlign w:val="superscript"/>
            </w:rPr>
            <w:instrText xml:space="preserve">CITATION Mon16 \p 23 \l 12298 </w:instrText>
          </w:r>
          <w:r w:rsidR="009B3779" w:rsidRPr="004478EA">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(21)</w:t>
          </w:r>
          <w:r w:rsidR="009B3779" w:rsidRPr="004478EA">
            <w:rPr>
              <w:rFonts w:ascii="Times New Roman" w:hAnsi="Times New Roman" w:cs="Times New Roman"/>
              <w:color w:val="000000" w:themeColor="text1"/>
              <w:sz w:val="24"/>
              <w:szCs w:val="24"/>
              <w:vertAlign w:val="superscript"/>
            </w:rPr>
            <w:fldChar w:fldCharType="end"/>
          </w:r>
        </w:sdtContent>
      </w:sdt>
      <w:r w:rsidR="00121777" w:rsidRPr="005E0984">
        <w:rPr>
          <w:rFonts w:ascii="Times New Roman" w:hAnsi="Times New Roman" w:cs="Times New Roman"/>
          <w:color w:val="000000" w:themeColor="text1"/>
          <w:sz w:val="24"/>
          <w:szCs w:val="24"/>
        </w:rPr>
        <w:t xml:space="preserve">    </w:t>
      </w:r>
    </w:p>
    <w:p w14:paraId="29E52B1D" w14:textId="5783272A" w:rsidR="007D1639" w:rsidRDefault="00F34CDA" w:rsidP="004478EA">
      <w:pPr>
        <w:pStyle w:val="Ttulo1"/>
        <w:spacing w:line="360" w:lineRule="auto"/>
        <w:rPr>
          <w:rFonts w:ascii="Times New Roman" w:hAnsi="Times New Roman" w:cs="Times New Roman"/>
          <w:b/>
          <w:color w:val="000000" w:themeColor="text1"/>
          <w:sz w:val="24"/>
          <w:szCs w:val="24"/>
        </w:rPr>
      </w:pPr>
      <w:bookmarkStart w:id="96" w:name="_Toc489384860"/>
      <w:bookmarkStart w:id="97" w:name="_Toc490050206"/>
      <w:r w:rsidRPr="005E0984">
        <w:rPr>
          <w:rFonts w:ascii="Times New Roman" w:hAnsi="Times New Roman" w:cs="Times New Roman"/>
          <w:b/>
          <w:color w:val="000000" w:themeColor="text1"/>
          <w:sz w:val="24"/>
          <w:szCs w:val="24"/>
        </w:rPr>
        <w:t>Adaptación</w:t>
      </w:r>
      <w:bookmarkEnd w:id="96"/>
      <w:bookmarkEnd w:id="97"/>
      <w:r w:rsidRPr="005E0984">
        <w:rPr>
          <w:rFonts w:ascii="Times New Roman" w:hAnsi="Times New Roman" w:cs="Times New Roman"/>
          <w:b/>
          <w:color w:val="000000" w:themeColor="text1"/>
          <w:sz w:val="24"/>
          <w:szCs w:val="24"/>
        </w:rPr>
        <w:t xml:space="preserve"> </w:t>
      </w:r>
    </w:p>
    <w:p w14:paraId="5D824921" w14:textId="77777777" w:rsidR="004478EA" w:rsidRPr="004478EA" w:rsidRDefault="004478EA" w:rsidP="004478EA">
      <w:pPr>
        <w:rPr>
          <w:lang w:eastAsia="es-EC"/>
        </w:rPr>
      </w:pPr>
    </w:p>
    <w:p w14:paraId="3F82FAE4" w14:textId="7F49DB72" w:rsidR="00C91CD7" w:rsidRPr="005E0984" w:rsidRDefault="00C91CD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Es el proceso de aclimatación natural de los seres vivos, es decir, son aquellos que ya por generaciones han vivido en este medio.</w:t>
      </w:r>
      <w:sdt>
        <w:sdtPr>
          <w:rPr>
            <w:rFonts w:ascii="Times New Roman" w:hAnsi="Times New Roman" w:cs="Times New Roman"/>
            <w:color w:val="000000" w:themeColor="text1"/>
            <w:sz w:val="24"/>
            <w:szCs w:val="24"/>
            <w:vertAlign w:val="superscript"/>
          </w:rPr>
          <w:id w:val="-92168184"/>
          <w:citation/>
        </w:sdtPr>
        <w:sdtContent>
          <w:r w:rsidR="009B3779" w:rsidRPr="004478EA">
            <w:rPr>
              <w:rFonts w:ascii="Times New Roman" w:hAnsi="Times New Roman" w:cs="Times New Roman"/>
              <w:color w:val="000000" w:themeColor="text1"/>
              <w:sz w:val="24"/>
              <w:szCs w:val="24"/>
              <w:vertAlign w:val="superscript"/>
            </w:rPr>
            <w:fldChar w:fldCharType="begin"/>
          </w:r>
          <w:r w:rsidR="00550977" w:rsidRPr="004478EA">
            <w:rPr>
              <w:rFonts w:ascii="Times New Roman" w:hAnsi="Times New Roman" w:cs="Times New Roman"/>
              <w:color w:val="000000" w:themeColor="text1"/>
              <w:sz w:val="24"/>
              <w:szCs w:val="24"/>
              <w:vertAlign w:val="superscript"/>
            </w:rPr>
            <w:instrText xml:space="preserve">CITATION Mon16 \p 23 \l 12298 </w:instrText>
          </w:r>
          <w:r w:rsidR="009B3779" w:rsidRPr="004478EA">
            <w:rPr>
              <w:rFonts w:ascii="Times New Roman" w:hAnsi="Times New Roman" w:cs="Times New Roman"/>
              <w:color w:val="000000" w:themeColor="text1"/>
              <w:sz w:val="24"/>
              <w:szCs w:val="24"/>
              <w:vertAlign w:val="superscript"/>
            </w:rPr>
            <w:fldChar w:fldCharType="separate"/>
          </w:r>
          <w:r w:rsidR="00A10B1F">
            <w:rPr>
              <w:rFonts w:ascii="Times New Roman" w:hAnsi="Times New Roman" w:cs="Times New Roman"/>
              <w:noProof/>
              <w:color w:val="000000" w:themeColor="text1"/>
              <w:sz w:val="24"/>
              <w:szCs w:val="24"/>
              <w:vertAlign w:val="superscript"/>
            </w:rPr>
            <w:t xml:space="preserve"> </w:t>
          </w:r>
          <w:r w:rsidR="00A10B1F" w:rsidRPr="00A10B1F">
            <w:rPr>
              <w:rFonts w:ascii="Times New Roman" w:hAnsi="Times New Roman" w:cs="Times New Roman"/>
              <w:noProof/>
              <w:color w:val="000000" w:themeColor="text1"/>
              <w:sz w:val="24"/>
              <w:szCs w:val="24"/>
            </w:rPr>
            <w:t>(21)</w:t>
          </w:r>
          <w:r w:rsidR="009B3779" w:rsidRPr="004478EA">
            <w:rPr>
              <w:rFonts w:ascii="Times New Roman" w:hAnsi="Times New Roman" w:cs="Times New Roman"/>
              <w:color w:val="000000" w:themeColor="text1"/>
              <w:sz w:val="24"/>
              <w:szCs w:val="24"/>
              <w:vertAlign w:val="superscript"/>
            </w:rPr>
            <w:fldChar w:fldCharType="end"/>
          </w:r>
        </w:sdtContent>
      </w:sdt>
      <w:r w:rsidR="00121777" w:rsidRPr="005E0984">
        <w:rPr>
          <w:rFonts w:ascii="Times New Roman" w:hAnsi="Times New Roman" w:cs="Times New Roman"/>
          <w:color w:val="000000" w:themeColor="text1"/>
          <w:sz w:val="24"/>
          <w:szCs w:val="24"/>
        </w:rPr>
        <w:t xml:space="preserve">    </w:t>
      </w:r>
    </w:p>
    <w:p w14:paraId="63F0CAA5" w14:textId="0366D375" w:rsidR="007D1639" w:rsidRPr="005E0984" w:rsidRDefault="00F34CDA" w:rsidP="005E0984">
      <w:pPr>
        <w:pStyle w:val="Ttulo1"/>
        <w:spacing w:line="360" w:lineRule="auto"/>
        <w:rPr>
          <w:rFonts w:ascii="Times New Roman" w:hAnsi="Times New Roman" w:cs="Times New Roman"/>
          <w:b/>
          <w:color w:val="000000" w:themeColor="text1"/>
          <w:sz w:val="24"/>
          <w:szCs w:val="24"/>
        </w:rPr>
      </w:pPr>
      <w:bookmarkStart w:id="98" w:name="_Toc489384861"/>
      <w:bookmarkStart w:id="99" w:name="_Toc490050207"/>
      <w:r w:rsidRPr="005E0984">
        <w:rPr>
          <w:rFonts w:ascii="Times New Roman" w:hAnsi="Times New Roman" w:cs="Times New Roman"/>
          <w:b/>
          <w:color w:val="000000" w:themeColor="text1"/>
          <w:sz w:val="24"/>
          <w:szCs w:val="24"/>
        </w:rPr>
        <w:lastRenderedPageBreak/>
        <w:t>Valores de referencia en zona de altura</w:t>
      </w:r>
      <w:bookmarkEnd w:id="98"/>
      <w:bookmarkEnd w:id="99"/>
    </w:p>
    <w:p w14:paraId="6C1724EF" w14:textId="7FABD4DE" w:rsidR="00877537" w:rsidRPr="005E0984" w:rsidRDefault="00121777" w:rsidP="005E0984">
      <w:pPr>
        <w:pStyle w:val="Ttulo1"/>
        <w:spacing w:line="360" w:lineRule="auto"/>
        <w:jc w:val="both"/>
        <w:rPr>
          <w:rFonts w:ascii="Times New Roman" w:hAnsi="Times New Roman" w:cs="Times New Roman"/>
          <w:b/>
          <w:color w:val="000000" w:themeColor="text1"/>
          <w:sz w:val="24"/>
          <w:szCs w:val="24"/>
        </w:rPr>
      </w:pPr>
      <w:bookmarkStart w:id="100" w:name="_Toc489954096"/>
      <w:bookmarkStart w:id="101" w:name="_Toc490050208"/>
      <w:r w:rsidRPr="005E0984">
        <w:rPr>
          <w:rFonts w:ascii="Times New Roman" w:hAnsi="Times New Roman" w:cs="Times New Roman"/>
          <w:color w:val="000000" w:themeColor="text1"/>
          <w:sz w:val="24"/>
          <w:szCs w:val="24"/>
        </w:rPr>
        <w:t>Es</w:t>
      </w:r>
      <w:r w:rsidR="00BD1127" w:rsidRPr="005E0984">
        <w:rPr>
          <w:rFonts w:ascii="Times New Roman" w:hAnsi="Times New Roman" w:cs="Times New Roman"/>
          <w:color w:val="000000" w:themeColor="text1"/>
          <w:sz w:val="24"/>
          <w:szCs w:val="24"/>
        </w:rPr>
        <w:t xml:space="preserve"> complicado determinar valores b</w:t>
      </w:r>
      <w:r w:rsidRPr="005E0984">
        <w:rPr>
          <w:rFonts w:ascii="Times New Roman" w:hAnsi="Times New Roman" w:cs="Times New Roman"/>
          <w:color w:val="000000" w:themeColor="text1"/>
          <w:sz w:val="24"/>
          <w:szCs w:val="24"/>
        </w:rPr>
        <w:t>iométricos en zonas de mayor altura, existe disminución de la presión parcial</w:t>
      </w:r>
      <w:r w:rsidR="00977AF4" w:rsidRPr="005E0984">
        <w:rPr>
          <w:rFonts w:ascii="Times New Roman" w:hAnsi="Times New Roman" w:cs="Times New Roman"/>
          <w:color w:val="000000" w:themeColor="text1"/>
          <w:sz w:val="24"/>
          <w:szCs w:val="24"/>
        </w:rPr>
        <w:t xml:space="preserve"> de oxígeno</w:t>
      </w:r>
      <w:r w:rsidRPr="005E0984">
        <w:rPr>
          <w:rFonts w:ascii="Times New Roman" w:hAnsi="Times New Roman" w:cs="Times New Roman"/>
          <w:color w:val="000000" w:themeColor="text1"/>
          <w:sz w:val="24"/>
          <w:szCs w:val="24"/>
        </w:rPr>
        <w:t xml:space="preserve"> lo que ocasiona policitemia </w:t>
      </w:r>
      <w:r w:rsidR="00734749" w:rsidRPr="005E0984">
        <w:rPr>
          <w:rFonts w:ascii="Times New Roman" w:hAnsi="Times New Roman" w:cs="Times New Roman"/>
          <w:color w:val="000000" w:themeColor="text1"/>
          <w:sz w:val="24"/>
          <w:szCs w:val="24"/>
        </w:rPr>
        <w:t xml:space="preserve">y provoca </w:t>
      </w:r>
      <w:r w:rsidR="00BD1127" w:rsidRPr="005E0984">
        <w:rPr>
          <w:rFonts w:ascii="Times New Roman" w:hAnsi="Times New Roman" w:cs="Times New Roman"/>
          <w:color w:val="000000" w:themeColor="text1"/>
          <w:sz w:val="24"/>
          <w:szCs w:val="24"/>
        </w:rPr>
        <w:t>que se eleve la h</w:t>
      </w:r>
      <w:r w:rsidR="00BF697E" w:rsidRPr="005E0984">
        <w:rPr>
          <w:rFonts w:ascii="Times New Roman" w:hAnsi="Times New Roman" w:cs="Times New Roman"/>
          <w:color w:val="000000" w:themeColor="text1"/>
          <w:sz w:val="24"/>
          <w:szCs w:val="24"/>
        </w:rPr>
        <w:t>em</w:t>
      </w:r>
      <w:r w:rsidR="00734749" w:rsidRPr="005E0984">
        <w:rPr>
          <w:rFonts w:ascii="Times New Roman" w:hAnsi="Times New Roman" w:cs="Times New Roman"/>
          <w:color w:val="000000" w:themeColor="text1"/>
          <w:sz w:val="24"/>
          <w:szCs w:val="24"/>
        </w:rPr>
        <w:t>oglobina quien</w:t>
      </w:r>
      <w:r w:rsidR="00BD1127" w:rsidRPr="005E0984">
        <w:rPr>
          <w:rFonts w:ascii="Times New Roman" w:hAnsi="Times New Roman" w:cs="Times New Roman"/>
          <w:color w:val="000000" w:themeColor="text1"/>
          <w:sz w:val="24"/>
          <w:szCs w:val="24"/>
        </w:rPr>
        <w:t xml:space="preserve"> transporta el o</w:t>
      </w:r>
      <w:r w:rsidR="00BF697E" w:rsidRPr="005E0984">
        <w:rPr>
          <w:rFonts w:ascii="Times New Roman" w:hAnsi="Times New Roman" w:cs="Times New Roman"/>
          <w:color w:val="000000" w:themeColor="text1"/>
          <w:sz w:val="24"/>
          <w:szCs w:val="24"/>
        </w:rPr>
        <w:t>xígeno.</w:t>
      </w:r>
      <w:r w:rsidR="00B97C1D" w:rsidRPr="005E0984">
        <w:rPr>
          <w:rFonts w:ascii="Times New Roman" w:hAnsi="Times New Roman" w:cs="Times New Roman"/>
          <w:color w:val="000000" w:themeColor="text1"/>
          <w:sz w:val="24"/>
          <w:szCs w:val="24"/>
        </w:rPr>
        <w:t xml:space="preserve"> Es muy indispensable tener valo</w:t>
      </w:r>
      <w:r w:rsidR="00BF697E" w:rsidRPr="005E0984">
        <w:rPr>
          <w:rFonts w:ascii="Times New Roman" w:hAnsi="Times New Roman" w:cs="Times New Roman"/>
          <w:color w:val="000000" w:themeColor="text1"/>
          <w:sz w:val="24"/>
          <w:szCs w:val="24"/>
        </w:rPr>
        <w:t xml:space="preserve">res referenciales propios a cada zona del ser humano. </w:t>
      </w:r>
      <w:sdt>
        <w:sdtPr>
          <w:rPr>
            <w:rFonts w:ascii="Times New Roman" w:hAnsi="Times New Roman" w:cs="Times New Roman"/>
            <w:color w:val="000000" w:themeColor="text1"/>
            <w:sz w:val="24"/>
            <w:szCs w:val="24"/>
            <w:vertAlign w:val="superscript"/>
          </w:rPr>
          <w:id w:val="728654521"/>
          <w:citation/>
        </w:sdtPr>
        <w:sdtContent>
          <w:r w:rsidR="009B3779" w:rsidRPr="004478EA">
            <w:rPr>
              <w:rFonts w:ascii="Times New Roman" w:hAnsi="Times New Roman" w:cs="Times New Roman"/>
              <w:color w:val="000000" w:themeColor="text1"/>
              <w:sz w:val="24"/>
              <w:szCs w:val="24"/>
              <w:vertAlign w:val="superscript"/>
            </w:rPr>
            <w:fldChar w:fldCharType="begin"/>
          </w:r>
          <w:r w:rsidR="00550977" w:rsidRPr="004478EA">
            <w:rPr>
              <w:rFonts w:ascii="Times New Roman" w:hAnsi="Times New Roman" w:cs="Times New Roman"/>
              <w:color w:val="000000" w:themeColor="text1"/>
              <w:sz w:val="24"/>
              <w:szCs w:val="24"/>
              <w:vertAlign w:val="superscript"/>
            </w:rPr>
            <w:instrText xml:space="preserve">CITATION Mon16 \p 23 \l 12298 </w:instrText>
          </w:r>
          <w:r w:rsidR="009B3779" w:rsidRPr="004478EA">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(21)</w:t>
          </w:r>
          <w:r w:rsidR="009B3779" w:rsidRPr="004478EA">
            <w:rPr>
              <w:rFonts w:ascii="Times New Roman" w:hAnsi="Times New Roman" w:cs="Times New Roman"/>
              <w:color w:val="000000" w:themeColor="text1"/>
              <w:sz w:val="24"/>
              <w:szCs w:val="24"/>
              <w:vertAlign w:val="superscript"/>
            </w:rPr>
            <w:fldChar w:fldCharType="end"/>
          </w:r>
        </w:sdtContent>
      </w:sdt>
      <w:bookmarkEnd w:id="100"/>
      <w:bookmarkEnd w:id="101"/>
      <w:r w:rsidR="00C91CD7" w:rsidRPr="005E0984">
        <w:rPr>
          <w:rFonts w:ascii="Times New Roman" w:hAnsi="Times New Roman" w:cs="Times New Roman"/>
          <w:color w:val="000000" w:themeColor="text1"/>
          <w:sz w:val="24"/>
          <w:szCs w:val="24"/>
        </w:rPr>
        <w:t xml:space="preserve">  </w:t>
      </w:r>
    </w:p>
    <w:p w14:paraId="71690547" w14:textId="23DF92C4" w:rsidR="004D5C78" w:rsidRPr="005E0984" w:rsidRDefault="00734749"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Los valores referenciales </w:t>
      </w:r>
      <w:r w:rsidR="008C2D3A" w:rsidRPr="005E0984">
        <w:rPr>
          <w:rFonts w:ascii="Times New Roman" w:hAnsi="Times New Roman" w:cs="Times New Roman"/>
          <w:color w:val="000000" w:themeColor="text1"/>
          <w:sz w:val="24"/>
          <w:szCs w:val="24"/>
        </w:rPr>
        <w:t>de acuerdo con</w:t>
      </w:r>
      <w:r w:rsidRPr="005E0984">
        <w:rPr>
          <w:rFonts w:ascii="Times New Roman" w:hAnsi="Times New Roman" w:cs="Times New Roman"/>
          <w:color w:val="000000" w:themeColor="text1"/>
          <w:sz w:val="24"/>
          <w:szCs w:val="24"/>
        </w:rPr>
        <w:t xml:space="preserve"> las zonas de altura se considera que existen muy pocos, la mayoría han sido realizados a pocos metros sobre el nivel del mar es por eso que incluso la bibliografía extranjera nos proporciona datos muy diferentes a nuestra realidad por ejemplo (</w:t>
      </w:r>
      <w:proofErr w:type="spellStart"/>
      <w:r w:rsidRPr="005E0984">
        <w:rPr>
          <w:rFonts w:ascii="Times New Roman" w:hAnsi="Times New Roman" w:cs="Times New Roman"/>
          <w:color w:val="000000" w:themeColor="text1"/>
          <w:sz w:val="24"/>
          <w:szCs w:val="24"/>
        </w:rPr>
        <w:t>Bernadette</w:t>
      </w:r>
      <w:proofErr w:type="spellEnd"/>
      <w:r w:rsidRPr="005E0984">
        <w:rPr>
          <w:rFonts w:ascii="Times New Roman" w:hAnsi="Times New Roman" w:cs="Times New Roman"/>
          <w:color w:val="000000" w:themeColor="text1"/>
          <w:sz w:val="24"/>
          <w:szCs w:val="24"/>
        </w:rPr>
        <w:t xml:space="preserve"> F. </w:t>
      </w:r>
      <w:proofErr w:type="spellStart"/>
      <w:r w:rsidRPr="005E0984">
        <w:rPr>
          <w:rFonts w:ascii="Times New Roman" w:hAnsi="Times New Roman" w:cs="Times New Roman"/>
          <w:color w:val="000000" w:themeColor="text1"/>
          <w:sz w:val="24"/>
          <w:szCs w:val="24"/>
        </w:rPr>
        <w:t>Rodak</w:t>
      </w:r>
      <w:proofErr w:type="spellEnd"/>
      <w:r w:rsidRPr="005E0984">
        <w:rPr>
          <w:rFonts w:ascii="Times New Roman" w:hAnsi="Times New Roman" w:cs="Times New Roman"/>
          <w:color w:val="000000" w:themeColor="text1"/>
          <w:sz w:val="24"/>
          <w:szCs w:val="24"/>
        </w:rPr>
        <w:t>)</w:t>
      </w:r>
      <w:r w:rsidR="004D5C78" w:rsidRPr="005E0984">
        <w:rPr>
          <w:rFonts w:ascii="Times New Roman" w:hAnsi="Times New Roman" w:cs="Times New Roman"/>
          <w:color w:val="000000" w:themeColor="text1"/>
          <w:sz w:val="24"/>
          <w:szCs w:val="24"/>
        </w:rPr>
        <w:t>, en su libro de hematología menciona con valores referenciales de H</w:t>
      </w:r>
      <w:r w:rsidR="00E355DD">
        <w:rPr>
          <w:rFonts w:ascii="Times New Roman" w:hAnsi="Times New Roman" w:cs="Times New Roman"/>
          <w:color w:val="000000" w:themeColor="text1"/>
          <w:sz w:val="24"/>
          <w:szCs w:val="24"/>
        </w:rPr>
        <w:t>ematocri</w:t>
      </w:r>
      <w:r w:rsidR="004D5C78" w:rsidRPr="005E0984">
        <w:rPr>
          <w:rFonts w:ascii="Times New Roman" w:hAnsi="Times New Roman" w:cs="Times New Roman"/>
          <w:color w:val="000000" w:themeColor="text1"/>
          <w:sz w:val="24"/>
          <w:szCs w:val="24"/>
        </w:rPr>
        <w:t>to tanto hombres como mujeres del 33-48% diferente a las zonas de mayor altitud.</w:t>
      </w:r>
    </w:p>
    <w:p w14:paraId="3FEE1CC0" w14:textId="77777777" w:rsidR="004D5C78" w:rsidRPr="005E0984" w:rsidRDefault="004D5C78" w:rsidP="005E0984">
      <w:pPr>
        <w:spacing w:line="360" w:lineRule="auto"/>
        <w:jc w:val="both"/>
        <w:rPr>
          <w:rFonts w:ascii="Times New Roman" w:hAnsi="Times New Roman" w:cs="Times New Roman"/>
          <w:color w:val="000000" w:themeColor="text1"/>
          <w:sz w:val="24"/>
          <w:szCs w:val="24"/>
        </w:rPr>
      </w:pPr>
    </w:p>
    <w:p w14:paraId="0C8E8C0C" w14:textId="64FC58F8" w:rsidR="00C91CD7" w:rsidRPr="005E0984" w:rsidRDefault="00C91CD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 </w:t>
      </w:r>
    </w:p>
    <w:p w14:paraId="539F56F7" w14:textId="77777777" w:rsidR="00C91CD7" w:rsidRPr="005E0984" w:rsidRDefault="00C91CD7" w:rsidP="005E0984">
      <w:pPr>
        <w:spacing w:line="360" w:lineRule="auto"/>
        <w:jc w:val="both"/>
        <w:rPr>
          <w:rFonts w:ascii="Times New Roman" w:hAnsi="Times New Roman" w:cs="Times New Roman"/>
          <w:b/>
          <w:color w:val="000000" w:themeColor="text1"/>
          <w:sz w:val="24"/>
          <w:szCs w:val="24"/>
          <w:lang w:val="es-ES"/>
        </w:rPr>
      </w:pPr>
    </w:p>
    <w:p w14:paraId="72467D02" w14:textId="6A081BD5" w:rsidR="004D5C78" w:rsidRDefault="004D5C78" w:rsidP="005E0984">
      <w:pPr>
        <w:spacing w:line="360" w:lineRule="auto"/>
        <w:jc w:val="both"/>
        <w:rPr>
          <w:rFonts w:ascii="Times New Roman" w:hAnsi="Times New Roman" w:cs="Times New Roman"/>
          <w:b/>
          <w:color w:val="000000" w:themeColor="text1"/>
          <w:sz w:val="24"/>
          <w:szCs w:val="24"/>
          <w:lang w:val="es-ES"/>
        </w:rPr>
      </w:pPr>
    </w:p>
    <w:p w14:paraId="5420AFA4" w14:textId="210941C0" w:rsidR="004478EA" w:rsidRDefault="004478EA" w:rsidP="005E0984">
      <w:pPr>
        <w:spacing w:line="360" w:lineRule="auto"/>
        <w:jc w:val="both"/>
        <w:rPr>
          <w:rFonts w:ascii="Times New Roman" w:hAnsi="Times New Roman" w:cs="Times New Roman"/>
          <w:b/>
          <w:color w:val="000000" w:themeColor="text1"/>
          <w:sz w:val="24"/>
          <w:szCs w:val="24"/>
          <w:lang w:val="es-ES"/>
        </w:rPr>
      </w:pPr>
    </w:p>
    <w:p w14:paraId="7B2C15EC" w14:textId="28973192" w:rsidR="004478EA" w:rsidRDefault="004478EA" w:rsidP="005E0984">
      <w:pPr>
        <w:spacing w:line="360" w:lineRule="auto"/>
        <w:jc w:val="both"/>
        <w:rPr>
          <w:rFonts w:ascii="Times New Roman" w:hAnsi="Times New Roman" w:cs="Times New Roman"/>
          <w:b/>
          <w:color w:val="000000" w:themeColor="text1"/>
          <w:sz w:val="24"/>
          <w:szCs w:val="24"/>
          <w:lang w:val="es-ES"/>
        </w:rPr>
      </w:pPr>
    </w:p>
    <w:p w14:paraId="4B556D34" w14:textId="4B0DEAA0" w:rsidR="004478EA" w:rsidRDefault="004478EA" w:rsidP="005E0984">
      <w:pPr>
        <w:spacing w:line="360" w:lineRule="auto"/>
        <w:jc w:val="both"/>
        <w:rPr>
          <w:rFonts w:ascii="Times New Roman" w:hAnsi="Times New Roman" w:cs="Times New Roman"/>
          <w:b/>
          <w:color w:val="000000" w:themeColor="text1"/>
          <w:sz w:val="24"/>
          <w:szCs w:val="24"/>
          <w:lang w:val="es-ES"/>
        </w:rPr>
      </w:pPr>
    </w:p>
    <w:p w14:paraId="6FEECEEB" w14:textId="4493ACC6" w:rsidR="004478EA" w:rsidRDefault="004478EA" w:rsidP="005E0984">
      <w:pPr>
        <w:spacing w:line="360" w:lineRule="auto"/>
        <w:jc w:val="both"/>
        <w:rPr>
          <w:rFonts w:ascii="Times New Roman" w:hAnsi="Times New Roman" w:cs="Times New Roman"/>
          <w:b/>
          <w:color w:val="000000" w:themeColor="text1"/>
          <w:sz w:val="24"/>
          <w:szCs w:val="24"/>
          <w:lang w:val="es-ES"/>
        </w:rPr>
      </w:pPr>
    </w:p>
    <w:p w14:paraId="70580B82" w14:textId="3F0DBFD3" w:rsidR="004478EA" w:rsidRDefault="004478EA" w:rsidP="005E0984">
      <w:pPr>
        <w:spacing w:line="360" w:lineRule="auto"/>
        <w:jc w:val="both"/>
        <w:rPr>
          <w:rFonts w:ascii="Times New Roman" w:hAnsi="Times New Roman" w:cs="Times New Roman"/>
          <w:b/>
          <w:color w:val="000000" w:themeColor="text1"/>
          <w:sz w:val="24"/>
          <w:szCs w:val="24"/>
          <w:lang w:val="es-ES"/>
        </w:rPr>
      </w:pPr>
    </w:p>
    <w:p w14:paraId="0D84E370" w14:textId="35CAFA08" w:rsidR="004478EA" w:rsidRDefault="004478EA" w:rsidP="005E0984">
      <w:pPr>
        <w:spacing w:line="360" w:lineRule="auto"/>
        <w:jc w:val="both"/>
        <w:rPr>
          <w:rFonts w:ascii="Times New Roman" w:hAnsi="Times New Roman" w:cs="Times New Roman"/>
          <w:b/>
          <w:color w:val="000000" w:themeColor="text1"/>
          <w:sz w:val="24"/>
          <w:szCs w:val="24"/>
          <w:lang w:val="es-ES"/>
        </w:rPr>
      </w:pPr>
    </w:p>
    <w:p w14:paraId="46E6D408" w14:textId="22A538A6" w:rsidR="004478EA" w:rsidRDefault="004478EA" w:rsidP="005E0984">
      <w:pPr>
        <w:spacing w:line="360" w:lineRule="auto"/>
        <w:jc w:val="both"/>
        <w:rPr>
          <w:rFonts w:ascii="Times New Roman" w:hAnsi="Times New Roman" w:cs="Times New Roman"/>
          <w:b/>
          <w:color w:val="000000" w:themeColor="text1"/>
          <w:sz w:val="24"/>
          <w:szCs w:val="24"/>
          <w:lang w:val="es-ES"/>
        </w:rPr>
      </w:pPr>
    </w:p>
    <w:p w14:paraId="377B0974" w14:textId="77777777" w:rsidR="004478EA" w:rsidRPr="005E0984" w:rsidRDefault="004478EA" w:rsidP="005E0984">
      <w:pPr>
        <w:spacing w:line="360" w:lineRule="auto"/>
        <w:jc w:val="both"/>
        <w:rPr>
          <w:rFonts w:ascii="Times New Roman" w:hAnsi="Times New Roman" w:cs="Times New Roman"/>
          <w:b/>
          <w:color w:val="000000" w:themeColor="text1"/>
          <w:sz w:val="24"/>
          <w:szCs w:val="24"/>
          <w:lang w:val="es-ES"/>
        </w:rPr>
      </w:pPr>
    </w:p>
    <w:p w14:paraId="613C073B" w14:textId="31704F44" w:rsidR="004D5C78" w:rsidRPr="008C2D3A" w:rsidRDefault="00C91CD7" w:rsidP="008C2D3A">
      <w:pPr>
        <w:pStyle w:val="Ttulo1"/>
        <w:spacing w:line="360" w:lineRule="auto"/>
        <w:jc w:val="center"/>
        <w:rPr>
          <w:rFonts w:ascii="Times New Roman" w:hAnsi="Times New Roman" w:cs="Times New Roman"/>
          <w:b/>
          <w:color w:val="000000" w:themeColor="text1"/>
          <w:sz w:val="24"/>
          <w:szCs w:val="24"/>
        </w:rPr>
      </w:pPr>
      <w:bookmarkStart w:id="102" w:name="_Toc489384862"/>
      <w:bookmarkStart w:id="103" w:name="_Toc490050209"/>
      <w:r w:rsidRPr="008C2D3A">
        <w:rPr>
          <w:rFonts w:ascii="Times New Roman" w:hAnsi="Times New Roman" w:cs="Times New Roman"/>
          <w:b/>
          <w:color w:val="000000" w:themeColor="text1"/>
          <w:sz w:val="24"/>
          <w:szCs w:val="24"/>
        </w:rPr>
        <w:lastRenderedPageBreak/>
        <w:t>METODOLOGÍA DE LA INVESTIGACIÓN</w:t>
      </w:r>
      <w:bookmarkEnd w:id="102"/>
      <w:bookmarkEnd w:id="103"/>
    </w:p>
    <w:p w14:paraId="0E8AC416" w14:textId="77777777" w:rsidR="004D5C78" w:rsidRPr="008C2D3A" w:rsidRDefault="004D5C78" w:rsidP="008C2D3A">
      <w:pPr>
        <w:pStyle w:val="Ttulo2"/>
        <w:spacing w:line="360" w:lineRule="auto"/>
        <w:jc w:val="both"/>
        <w:rPr>
          <w:rFonts w:ascii="Times New Roman" w:hAnsi="Times New Roman" w:cs="Times New Roman"/>
          <w:b w:val="0"/>
          <w:sz w:val="24"/>
          <w:szCs w:val="24"/>
        </w:rPr>
      </w:pPr>
      <w:bookmarkStart w:id="104" w:name="_Toc489384863"/>
      <w:bookmarkStart w:id="105" w:name="_Toc490050210"/>
      <w:r w:rsidRPr="008C2D3A">
        <w:rPr>
          <w:rStyle w:val="Ttulo2Car"/>
          <w:rFonts w:ascii="Times New Roman" w:hAnsi="Times New Roman" w:cs="Times New Roman"/>
          <w:b/>
          <w:color w:val="000000" w:themeColor="text1"/>
          <w:sz w:val="24"/>
          <w:szCs w:val="24"/>
        </w:rPr>
        <w:t>Tipo de</w:t>
      </w:r>
      <w:bookmarkEnd w:id="104"/>
      <w:r w:rsidRPr="008C2D3A">
        <w:rPr>
          <w:rFonts w:ascii="Times New Roman" w:hAnsi="Times New Roman" w:cs="Times New Roman"/>
          <w:b w:val="0"/>
          <w:color w:val="000000" w:themeColor="text1"/>
          <w:sz w:val="24"/>
          <w:szCs w:val="24"/>
        </w:rPr>
        <w:t xml:space="preserve"> </w:t>
      </w:r>
      <w:r w:rsidRPr="008C2D3A">
        <w:rPr>
          <w:rFonts w:ascii="Times New Roman" w:hAnsi="Times New Roman" w:cs="Times New Roman"/>
          <w:color w:val="000000" w:themeColor="text1"/>
          <w:sz w:val="24"/>
          <w:szCs w:val="24"/>
        </w:rPr>
        <w:t>Investigación</w:t>
      </w:r>
      <w:bookmarkEnd w:id="105"/>
    </w:p>
    <w:p w14:paraId="7C912E5F" w14:textId="77777777" w:rsidR="004D5C78" w:rsidRPr="008C2D3A" w:rsidRDefault="004D5C78" w:rsidP="008C2D3A">
      <w:pPr>
        <w:spacing w:after="60" w:line="360" w:lineRule="auto"/>
        <w:jc w:val="both"/>
        <w:rPr>
          <w:rFonts w:ascii="Times New Roman" w:hAnsi="Times New Roman" w:cs="Times New Roman"/>
          <w:color w:val="000000" w:themeColor="text1"/>
          <w:sz w:val="24"/>
          <w:szCs w:val="24"/>
        </w:rPr>
      </w:pPr>
      <w:r w:rsidRPr="008C2D3A">
        <w:rPr>
          <w:rFonts w:ascii="Times New Roman" w:hAnsi="Times New Roman" w:cs="Times New Roman"/>
          <w:color w:val="000000" w:themeColor="text1"/>
          <w:sz w:val="24"/>
          <w:szCs w:val="24"/>
        </w:rPr>
        <w:t>Se emplea la investigación descriptiva y cualitativa</w:t>
      </w:r>
    </w:p>
    <w:p w14:paraId="68ACDD0F" w14:textId="47F64255" w:rsidR="004D5C78" w:rsidRPr="008C2D3A" w:rsidRDefault="00217D65" w:rsidP="008C2D3A">
      <w:pPr>
        <w:pStyle w:val="Ttulo3"/>
      </w:pPr>
      <w:bookmarkStart w:id="106" w:name="_Toc490050211"/>
      <w:bookmarkStart w:id="107" w:name="_Toc489384864"/>
      <w:r w:rsidRPr="008C2D3A">
        <w:t xml:space="preserve">Descriptiva. - </w:t>
      </w:r>
      <w:r w:rsidRPr="008C2D3A">
        <w:rPr>
          <w:b w:val="0"/>
        </w:rPr>
        <w:t>S</w:t>
      </w:r>
      <w:r w:rsidRPr="008C2D3A">
        <w:rPr>
          <w:b w:val="0"/>
          <w:lang w:val="es-EC"/>
        </w:rPr>
        <w:t>e</w:t>
      </w:r>
      <w:bookmarkStart w:id="108" w:name="_GoBack"/>
      <w:bookmarkEnd w:id="108"/>
      <w:r w:rsidRPr="008C2D3A">
        <w:rPr>
          <w:b w:val="0"/>
          <w:lang w:val="es-EC"/>
        </w:rPr>
        <w:t xml:space="preserve"> la conoce como investigación estadística, en la cual se describe la frecuencia de un resultado en una población definida y este debe tener un impacto en la vida de la gente que le rodea.</w:t>
      </w:r>
      <w:bookmarkEnd w:id="106"/>
    </w:p>
    <w:p w14:paraId="4AA96DAD" w14:textId="13E29962" w:rsidR="004D5C78" w:rsidRPr="008C2D3A" w:rsidRDefault="00217D65" w:rsidP="008C2D3A">
      <w:pPr>
        <w:spacing w:line="360" w:lineRule="auto"/>
        <w:jc w:val="both"/>
        <w:rPr>
          <w:rFonts w:ascii="Times New Roman" w:hAnsi="Times New Roman" w:cs="Times New Roman"/>
          <w:color w:val="222222"/>
          <w:sz w:val="24"/>
          <w:szCs w:val="24"/>
          <w:shd w:val="clear" w:color="auto" w:fill="FFFFFF"/>
        </w:rPr>
      </w:pPr>
      <w:r w:rsidRPr="008C2D3A">
        <w:rPr>
          <w:rFonts w:ascii="Times New Roman" w:hAnsi="Times New Roman" w:cs="Times New Roman"/>
          <w:b/>
          <w:sz w:val="24"/>
          <w:szCs w:val="24"/>
        </w:rPr>
        <w:t xml:space="preserve">Cualitativa. – </w:t>
      </w:r>
      <w:r w:rsidRPr="008C2D3A">
        <w:rPr>
          <w:rFonts w:ascii="Times New Roman" w:hAnsi="Times New Roman" w:cs="Times New Roman"/>
          <w:sz w:val="24"/>
          <w:szCs w:val="24"/>
        </w:rPr>
        <w:t>Se</w:t>
      </w:r>
      <w:r w:rsidRPr="008C2D3A">
        <w:rPr>
          <w:rFonts w:ascii="Times New Roman" w:hAnsi="Times New Roman" w:cs="Times New Roman"/>
          <w:color w:val="222222"/>
          <w:sz w:val="24"/>
          <w:szCs w:val="24"/>
          <w:shd w:val="clear" w:color="auto" w:fill="FFFFFF"/>
        </w:rPr>
        <w:t xml:space="preserve"> recogen datos cualitativos (palabras) y a estos los comparamos con los datos cuantitativos.</w:t>
      </w:r>
    </w:p>
    <w:p w14:paraId="60E16EE5" w14:textId="77777777" w:rsidR="004D5C78" w:rsidRPr="008C2D3A" w:rsidRDefault="004D5C78" w:rsidP="008C2D3A">
      <w:pPr>
        <w:pStyle w:val="Ttulo2"/>
        <w:spacing w:line="360" w:lineRule="auto"/>
        <w:jc w:val="both"/>
        <w:rPr>
          <w:rFonts w:ascii="Times New Roman" w:hAnsi="Times New Roman" w:cs="Times New Roman"/>
          <w:color w:val="000000" w:themeColor="text1"/>
          <w:sz w:val="24"/>
          <w:szCs w:val="24"/>
        </w:rPr>
      </w:pPr>
      <w:bookmarkStart w:id="109" w:name="_Toc490050212"/>
      <w:r w:rsidRPr="008C2D3A">
        <w:rPr>
          <w:rStyle w:val="Ttulo2Car"/>
          <w:rFonts w:ascii="Times New Roman" w:hAnsi="Times New Roman" w:cs="Times New Roman"/>
          <w:b/>
          <w:color w:val="000000" w:themeColor="text1"/>
          <w:sz w:val="24"/>
          <w:szCs w:val="24"/>
        </w:rPr>
        <w:t>Diseño de la</w:t>
      </w:r>
      <w:r w:rsidRPr="008C2D3A">
        <w:rPr>
          <w:rFonts w:ascii="Times New Roman" w:hAnsi="Times New Roman" w:cs="Times New Roman"/>
          <w:color w:val="000000" w:themeColor="text1"/>
          <w:sz w:val="24"/>
          <w:szCs w:val="24"/>
        </w:rPr>
        <w:t xml:space="preserve"> Investigación</w:t>
      </w:r>
      <w:bookmarkEnd w:id="109"/>
    </w:p>
    <w:p w14:paraId="43683A5B" w14:textId="77777777" w:rsidR="004D5C78" w:rsidRPr="008C2D3A" w:rsidRDefault="004D5C78" w:rsidP="008C2D3A">
      <w:pPr>
        <w:spacing w:after="60" w:line="360" w:lineRule="auto"/>
        <w:jc w:val="both"/>
        <w:rPr>
          <w:rStyle w:val="Ttulo1Car"/>
          <w:rFonts w:ascii="Times New Roman" w:hAnsi="Times New Roman" w:cs="Times New Roman"/>
          <w:color w:val="000000" w:themeColor="text1"/>
          <w:sz w:val="24"/>
          <w:szCs w:val="24"/>
        </w:rPr>
      </w:pPr>
      <w:bookmarkStart w:id="110" w:name="_Toc490050213"/>
      <w:r w:rsidRPr="008C2D3A">
        <w:rPr>
          <w:rStyle w:val="Ttulo1Car"/>
          <w:rFonts w:ascii="Times New Roman" w:hAnsi="Times New Roman" w:cs="Times New Roman"/>
          <w:color w:val="000000" w:themeColor="text1"/>
          <w:sz w:val="24"/>
          <w:szCs w:val="24"/>
        </w:rPr>
        <w:t>Se trata de una investigación de campo</w:t>
      </w:r>
      <w:bookmarkEnd w:id="110"/>
    </w:p>
    <w:p w14:paraId="03BDBE04" w14:textId="2E94F700" w:rsidR="00217D65" w:rsidRPr="008C2D3A" w:rsidRDefault="00217D65" w:rsidP="008C2D3A">
      <w:pPr>
        <w:spacing w:line="360" w:lineRule="auto"/>
        <w:jc w:val="both"/>
        <w:rPr>
          <w:rFonts w:ascii="Times New Roman" w:hAnsi="Times New Roman" w:cs="Times New Roman"/>
          <w:color w:val="222222"/>
          <w:sz w:val="24"/>
          <w:szCs w:val="24"/>
          <w:shd w:val="clear" w:color="auto" w:fill="FFFFFF"/>
        </w:rPr>
      </w:pPr>
      <w:bookmarkStart w:id="111" w:name="_Toc490050214"/>
      <w:r w:rsidRPr="008C2D3A">
        <w:rPr>
          <w:rStyle w:val="Ttulo1Car"/>
          <w:rFonts w:ascii="Times New Roman" w:hAnsi="Times New Roman" w:cs="Times New Roman"/>
          <w:b/>
          <w:color w:val="000000" w:themeColor="text1"/>
          <w:sz w:val="24"/>
          <w:szCs w:val="24"/>
        </w:rPr>
        <w:t>Campo. –</w:t>
      </w:r>
      <w:bookmarkEnd w:id="111"/>
      <w:r w:rsidRPr="008C2D3A">
        <w:rPr>
          <w:rStyle w:val="Ttulo1Car"/>
          <w:rFonts w:ascii="Times New Roman" w:hAnsi="Times New Roman" w:cs="Times New Roman"/>
          <w:color w:val="000000" w:themeColor="text1"/>
          <w:sz w:val="24"/>
          <w:szCs w:val="24"/>
        </w:rPr>
        <w:t xml:space="preserve"> </w:t>
      </w:r>
      <w:r w:rsidRPr="008C2D3A">
        <w:rPr>
          <w:rFonts w:ascii="Times New Roman" w:hAnsi="Times New Roman" w:cs="Times New Roman"/>
          <w:color w:val="222222"/>
          <w:sz w:val="24"/>
          <w:szCs w:val="24"/>
          <w:shd w:val="clear" w:color="auto" w:fill="FFFFFF"/>
        </w:rPr>
        <w:t>Los datos se recolectan directamente de la realidad.</w:t>
      </w:r>
    </w:p>
    <w:p w14:paraId="08E93334" w14:textId="691FF5E6" w:rsidR="004D5C78" w:rsidRPr="008C2D3A" w:rsidRDefault="004D5C78" w:rsidP="008C2D3A">
      <w:pPr>
        <w:pStyle w:val="Ttulo2"/>
        <w:spacing w:line="360" w:lineRule="auto"/>
        <w:jc w:val="both"/>
        <w:rPr>
          <w:rStyle w:val="Ttulo1Car"/>
          <w:rFonts w:ascii="Times New Roman" w:hAnsi="Times New Roman" w:cs="Times New Roman"/>
          <w:color w:val="000000" w:themeColor="text1"/>
          <w:sz w:val="24"/>
          <w:szCs w:val="24"/>
        </w:rPr>
      </w:pPr>
      <w:bookmarkStart w:id="112" w:name="_Toc490050215"/>
      <w:r w:rsidRPr="008C2D3A">
        <w:rPr>
          <w:rStyle w:val="Ttulo1Car"/>
          <w:rFonts w:ascii="Times New Roman" w:hAnsi="Times New Roman" w:cs="Times New Roman"/>
          <w:color w:val="000000" w:themeColor="text1"/>
          <w:sz w:val="24"/>
          <w:szCs w:val="24"/>
        </w:rPr>
        <w:t>Método de investigación</w:t>
      </w:r>
      <w:bookmarkEnd w:id="112"/>
      <w:r w:rsidRPr="008C2D3A">
        <w:rPr>
          <w:rStyle w:val="Ttulo1Car"/>
          <w:rFonts w:ascii="Times New Roman" w:hAnsi="Times New Roman" w:cs="Times New Roman"/>
          <w:color w:val="000000" w:themeColor="text1"/>
          <w:sz w:val="24"/>
          <w:szCs w:val="24"/>
        </w:rPr>
        <w:t xml:space="preserve">  </w:t>
      </w:r>
    </w:p>
    <w:p w14:paraId="755E054A" w14:textId="1E32D07E" w:rsidR="004D5C78" w:rsidRPr="008C2D3A" w:rsidRDefault="004D5C78" w:rsidP="008C2D3A">
      <w:pPr>
        <w:spacing w:line="360" w:lineRule="auto"/>
        <w:jc w:val="both"/>
        <w:rPr>
          <w:rFonts w:ascii="Times New Roman" w:hAnsi="Times New Roman" w:cs="Times New Roman"/>
          <w:sz w:val="24"/>
          <w:szCs w:val="24"/>
        </w:rPr>
      </w:pPr>
      <w:bookmarkStart w:id="113" w:name="_Toc489384865"/>
      <w:bookmarkStart w:id="114" w:name="_Toc490050216"/>
      <w:bookmarkEnd w:id="107"/>
      <w:r w:rsidRPr="008C2D3A">
        <w:rPr>
          <w:rStyle w:val="Ttulo1Car"/>
          <w:rFonts w:ascii="Times New Roman" w:hAnsi="Times New Roman" w:cs="Times New Roman"/>
          <w:b/>
          <w:color w:val="000000" w:themeColor="text1"/>
          <w:sz w:val="24"/>
          <w:szCs w:val="24"/>
        </w:rPr>
        <w:t>Método</w:t>
      </w:r>
      <w:bookmarkEnd w:id="113"/>
      <w:bookmarkEnd w:id="114"/>
      <w:r w:rsidRPr="008C2D3A">
        <w:rPr>
          <w:rFonts w:ascii="Times New Roman" w:hAnsi="Times New Roman" w:cs="Times New Roman"/>
          <w:b/>
          <w:sz w:val="24"/>
          <w:szCs w:val="24"/>
        </w:rPr>
        <w:t xml:space="preserve"> </w:t>
      </w:r>
      <w:r w:rsidR="00217D65" w:rsidRPr="008C2D3A">
        <w:rPr>
          <w:rFonts w:ascii="Times New Roman" w:hAnsi="Times New Roman" w:cs="Times New Roman"/>
          <w:b/>
          <w:sz w:val="24"/>
          <w:szCs w:val="24"/>
        </w:rPr>
        <w:t>Inductivo. -</w:t>
      </w:r>
      <w:r w:rsidR="00217D65" w:rsidRPr="008C2D3A">
        <w:rPr>
          <w:rFonts w:ascii="Times New Roman" w:hAnsi="Times New Roman" w:cs="Times New Roman"/>
          <w:sz w:val="24"/>
          <w:szCs w:val="24"/>
        </w:rPr>
        <w:t xml:space="preserve"> </w:t>
      </w:r>
      <w:r w:rsidR="002E526F" w:rsidRPr="008C2D3A">
        <w:rPr>
          <w:rFonts w:ascii="Times New Roman" w:hAnsi="Times New Roman" w:cs="Times New Roman"/>
          <w:color w:val="222222"/>
          <w:sz w:val="24"/>
          <w:szCs w:val="24"/>
          <w:shd w:val="clear" w:color="auto" w:fill="FFFFFF"/>
        </w:rPr>
        <w:t>Es aquel </w:t>
      </w:r>
      <w:r w:rsidR="002E526F" w:rsidRPr="008C2D3A">
        <w:rPr>
          <w:rFonts w:ascii="Times New Roman" w:hAnsi="Times New Roman" w:cs="Times New Roman"/>
          <w:bCs/>
          <w:color w:val="222222"/>
          <w:sz w:val="24"/>
          <w:szCs w:val="24"/>
          <w:shd w:val="clear" w:color="auto" w:fill="FFFFFF"/>
        </w:rPr>
        <w:t>método</w:t>
      </w:r>
      <w:r w:rsidR="002E526F" w:rsidRPr="008C2D3A">
        <w:rPr>
          <w:rFonts w:ascii="Times New Roman" w:hAnsi="Times New Roman" w:cs="Times New Roman"/>
          <w:color w:val="222222"/>
          <w:sz w:val="24"/>
          <w:szCs w:val="24"/>
          <w:shd w:val="clear" w:color="auto" w:fill="FFFFFF"/>
        </w:rPr>
        <w:t> científico que alcanza conclusiones generales partiendo de una hipótesis o antecedentes en particular.</w:t>
      </w:r>
    </w:p>
    <w:p w14:paraId="32FDD8F3" w14:textId="77777777" w:rsidR="004D5C78" w:rsidRPr="008C2D3A" w:rsidRDefault="004D5C78" w:rsidP="008C2D3A">
      <w:pPr>
        <w:pStyle w:val="Ttulo2"/>
        <w:spacing w:line="360" w:lineRule="auto"/>
        <w:jc w:val="both"/>
        <w:rPr>
          <w:rFonts w:ascii="Times New Roman" w:hAnsi="Times New Roman" w:cs="Times New Roman"/>
          <w:color w:val="000000" w:themeColor="text1"/>
          <w:sz w:val="24"/>
          <w:szCs w:val="24"/>
        </w:rPr>
      </w:pPr>
      <w:bookmarkStart w:id="115" w:name="_Toc490050217"/>
      <w:r w:rsidRPr="008C2D3A">
        <w:rPr>
          <w:rFonts w:ascii="Times New Roman" w:hAnsi="Times New Roman" w:cs="Times New Roman"/>
          <w:color w:val="000000" w:themeColor="text1"/>
          <w:sz w:val="24"/>
          <w:szCs w:val="24"/>
        </w:rPr>
        <w:t>Tipo de estudio</w:t>
      </w:r>
      <w:bookmarkEnd w:id="115"/>
    </w:p>
    <w:p w14:paraId="6665561A" w14:textId="7BB3D37F" w:rsidR="004D5C78" w:rsidRPr="008C2D3A" w:rsidRDefault="002E526F" w:rsidP="008C2D3A">
      <w:pPr>
        <w:spacing w:line="360" w:lineRule="auto"/>
        <w:jc w:val="both"/>
        <w:rPr>
          <w:rFonts w:ascii="Times New Roman" w:hAnsi="Times New Roman" w:cs="Times New Roman"/>
          <w:color w:val="222222"/>
          <w:sz w:val="24"/>
          <w:szCs w:val="24"/>
          <w:shd w:val="clear" w:color="auto" w:fill="FFFFFF"/>
        </w:rPr>
      </w:pPr>
      <w:r w:rsidRPr="008C2D3A">
        <w:rPr>
          <w:rFonts w:ascii="Times New Roman" w:hAnsi="Times New Roman" w:cs="Times New Roman"/>
          <w:b/>
          <w:sz w:val="24"/>
          <w:szCs w:val="24"/>
        </w:rPr>
        <w:t>Transversal. -</w:t>
      </w:r>
      <w:r w:rsidRPr="008C2D3A">
        <w:rPr>
          <w:rFonts w:ascii="Times New Roman" w:hAnsi="Times New Roman" w:cs="Times New Roman"/>
          <w:sz w:val="24"/>
          <w:szCs w:val="24"/>
        </w:rPr>
        <w:t xml:space="preserve"> </w:t>
      </w:r>
      <w:r w:rsidRPr="008C2D3A">
        <w:rPr>
          <w:rFonts w:ascii="Times New Roman" w:hAnsi="Times New Roman" w:cs="Times New Roman"/>
          <w:color w:val="222222"/>
          <w:sz w:val="24"/>
          <w:szCs w:val="24"/>
          <w:shd w:val="clear" w:color="auto" w:fill="FFFFFF"/>
        </w:rPr>
        <w:t>Diseñado para medir la prevalencia de una exposición o resultado en una población definida y en un punto específico de tiempo. </w:t>
      </w:r>
    </w:p>
    <w:p w14:paraId="58A514F6" w14:textId="0F7EE8FC" w:rsidR="004D5C78" w:rsidRDefault="004D5C78" w:rsidP="005E0984">
      <w:pPr>
        <w:pStyle w:val="Ttulo1"/>
        <w:spacing w:line="360" w:lineRule="auto"/>
        <w:rPr>
          <w:rFonts w:ascii="Times New Roman" w:hAnsi="Times New Roman" w:cs="Times New Roman"/>
          <w:b/>
          <w:color w:val="000000" w:themeColor="text1"/>
          <w:sz w:val="24"/>
          <w:szCs w:val="24"/>
        </w:rPr>
      </w:pPr>
      <w:bookmarkStart w:id="116" w:name="_Toc489384866"/>
      <w:bookmarkStart w:id="117" w:name="_Toc490050218"/>
      <w:r w:rsidRPr="005E0984">
        <w:rPr>
          <w:rFonts w:ascii="Times New Roman" w:hAnsi="Times New Roman" w:cs="Times New Roman"/>
          <w:b/>
          <w:color w:val="000000" w:themeColor="text1"/>
          <w:sz w:val="24"/>
          <w:szCs w:val="24"/>
        </w:rPr>
        <w:t>Población y Muestra</w:t>
      </w:r>
      <w:bookmarkEnd w:id="116"/>
      <w:bookmarkEnd w:id="117"/>
    </w:p>
    <w:p w14:paraId="04C47013" w14:textId="77777777" w:rsidR="008464CB" w:rsidRPr="00C76D80" w:rsidRDefault="008464CB" w:rsidP="008464CB">
      <w:pPr>
        <w:spacing w:line="360" w:lineRule="auto"/>
        <w:jc w:val="both"/>
        <w:rPr>
          <w:rFonts w:ascii="Times New Roman" w:hAnsi="Times New Roman" w:cs="Times New Roman"/>
          <w:b/>
          <w:sz w:val="24"/>
          <w:szCs w:val="24"/>
        </w:rPr>
      </w:pPr>
      <w:r w:rsidRPr="00C76D80">
        <w:rPr>
          <w:rFonts w:ascii="Times New Roman" w:hAnsi="Times New Roman" w:cs="Times New Roman"/>
          <w:b/>
          <w:sz w:val="24"/>
          <w:szCs w:val="24"/>
        </w:rPr>
        <w:t>Población:</w:t>
      </w:r>
    </w:p>
    <w:p w14:paraId="7F0C2DB0"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t xml:space="preserve">La población estuvo formada por las 200 instituciones de educación media, ubicadas en  Riobamba y Chambo, Provincia de Chimborazo, Ecuador,  según registros del Ministerio de Educación, Dirección Distrital 06D01,  para el año 2017. </w:t>
      </w:r>
    </w:p>
    <w:p w14:paraId="1141C043"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t xml:space="preserve">Dicha población incluye todos los sostenimientos (Fiscales, Particulares y </w:t>
      </w:r>
      <w:proofErr w:type="spellStart"/>
      <w:r w:rsidRPr="00C76D80">
        <w:rPr>
          <w:rFonts w:ascii="Times New Roman" w:hAnsi="Times New Roman" w:cs="Times New Roman"/>
          <w:sz w:val="24"/>
          <w:szCs w:val="24"/>
        </w:rPr>
        <w:t>Fideicomisiales</w:t>
      </w:r>
      <w:proofErr w:type="spellEnd"/>
      <w:r w:rsidRPr="00C76D80">
        <w:rPr>
          <w:rFonts w:ascii="Times New Roman" w:hAnsi="Times New Roman" w:cs="Times New Roman"/>
          <w:sz w:val="24"/>
          <w:szCs w:val="24"/>
        </w:rPr>
        <w:t>), a su vez  está formada por todas las zonas INEC  (urbanas y rurales).</w:t>
      </w:r>
    </w:p>
    <w:p w14:paraId="22797F77" w14:textId="77777777" w:rsidR="008464CB" w:rsidRPr="00C76D80" w:rsidRDefault="008464CB" w:rsidP="008464CB">
      <w:pPr>
        <w:spacing w:line="360" w:lineRule="auto"/>
        <w:jc w:val="both"/>
        <w:rPr>
          <w:rFonts w:ascii="Times New Roman" w:hAnsi="Times New Roman" w:cs="Times New Roman"/>
          <w:b/>
          <w:sz w:val="24"/>
          <w:szCs w:val="24"/>
        </w:rPr>
      </w:pPr>
      <w:r w:rsidRPr="00C76D80">
        <w:rPr>
          <w:rFonts w:ascii="Times New Roman" w:hAnsi="Times New Roman" w:cs="Times New Roman"/>
          <w:b/>
          <w:sz w:val="24"/>
          <w:szCs w:val="24"/>
        </w:rPr>
        <w:t>Muestra:</w:t>
      </w:r>
    </w:p>
    <w:p w14:paraId="2A1BC9C1" w14:textId="77777777" w:rsidR="008464CB" w:rsidRPr="00C76D80" w:rsidRDefault="008464CB" w:rsidP="008464CB">
      <w:pPr>
        <w:spacing w:line="360" w:lineRule="auto"/>
        <w:jc w:val="both"/>
        <w:rPr>
          <w:rFonts w:ascii="Times New Roman" w:hAnsi="Times New Roman" w:cs="Times New Roman"/>
          <w:sz w:val="24"/>
          <w:szCs w:val="24"/>
          <w:shd w:val="clear" w:color="auto" w:fill="FFFFFF"/>
        </w:rPr>
      </w:pPr>
      <w:r w:rsidRPr="00C76D80">
        <w:rPr>
          <w:rFonts w:ascii="Times New Roman" w:hAnsi="Times New Roman" w:cs="Times New Roman"/>
          <w:sz w:val="24"/>
          <w:szCs w:val="24"/>
        </w:rPr>
        <w:t xml:space="preserve">El muestreo aplicado fue de tipo </w:t>
      </w:r>
      <w:proofErr w:type="spellStart"/>
      <w:r w:rsidRPr="00C76D80">
        <w:rPr>
          <w:rFonts w:ascii="Times New Roman" w:hAnsi="Times New Roman" w:cs="Times New Roman"/>
          <w:sz w:val="24"/>
          <w:szCs w:val="24"/>
        </w:rPr>
        <w:t>polietápico</w:t>
      </w:r>
      <w:proofErr w:type="spellEnd"/>
      <w:r w:rsidRPr="00C76D80">
        <w:rPr>
          <w:rFonts w:ascii="Times New Roman" w:hAnsi="Times New Roman" w:cs="Times New Roman"/>
          <w:sz w:val="24"/>
          <w:szCs w:val="24"/>
        </w:rPr>
        <w:t xml:space="preserve"> o por etapas,</w:t>
      </w:r>
      <w:r w:rsidRPr="00C76D80">
        <w:rPr>
          <w:rFonts w:ascii="Times New Roman" w:hAnsi="Times New Roman" w:cs="Times New Roman"/>
          <w:color w:val="002D72"/>
          <w:sz w:val="27"/>
          <w:szCs w:val="27"/>
          <w:shd w:val="clear" w:color="auto" w:fill="FFFFFF"/>
        </w:rPr>
        <w:t xml:space="preserve"> </w:t>
      </w:r>
      <w:r w:rsidRPr="00C76D80">
        <w:rPr>
          <w:rFonts w:ascii="Times New Roman" w:hAnsi="Times New Roman" w:cs="Times New Roman"/>
          <w:sz w:val="24"/>
          <w:szCs w:val="24"/>
          <w:shd w:val="clear" w:color="auto" w:fill="FFFFFF"/>
        </w:rPr>
        <w:t xml:space="preserve">para ello se dividió el muestreo en varias etapas y cada una de ellas se aplicó algún  tipo de muestreo. </w:t>
      </w:r>
    </w:p>
    <w:p w14:paraId="0717BC92"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lastRenderedPageBreak/>
        <w:t>Quedando estructurado de la siguiente manera:</w:t>
      </w:r>
    </w:p>
    <w:p w14:paraId="34A9DD25" w14:textId="77777777" w:rsidR="008464CB" w:rsidRPr="00C76D80" w:rsidRDefault="008464CB" w:rsidP="008464CB">
      <w:pPr>
        <w:spacing w:line="360" w:lineRule="auto"/>
        <w:jc w:val="both"/>
        <w:rPr>
          <w:rFonts w:ascii="Times New Roman" w:hAnsi="Times New Roman" w:cs="Times New Roman"/>
          <w:sz w:val="24"/>
          <w:szCs w:val="24"/>
          <w:u w:val="single"/>
        </w:rPr>
      </w:pPr>
      <w:r w:rsidRPr="00C76D80">
        <w:rPr>
          <w:rFonts w:ascii="Times New Roman" w:hAnsi="Times New Roman" w:cs="Times New Roman"/>
          <w:sz w:val="24"/>
          <w:szCs w:val="24"/>
        </w:rPr>
        <w:t>Etapa 1.</w:t>
      </w:r>
      <w:r w:rsidRPr="00C76D80">
        <w:rPr>
          <w:rFonts w:ascii="Times New Roman" w:hAnsi="Times New Roman" w:cs="Times New Roman"/>
          <w:sz w:val="24"/>
          <w:szCs w:val="24"/>
          <w:u w:val="single"/>
        </w:rPr>
        <w:t xml:space="preserve"> Muestreo aleatorio simple para muestras finitas:</w:t>
      </w:r>
    </w:p>
    <w:p w14:paraId="73959F71"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t>En la primera etapa se aplicó el muestreo aleatorio simple para muestras finitas puesto que se contó con el listado de instituciones de educación, lo que permite conocer la cantidad exacta de número de instituciones.</w:t>
      </w:r>
    </w:p>
    <w:p w14:paraId="4E12AB6F"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t>Por lo tanto, partiendo de una población de 200 instituciones (N), se aplicó la formula respectiva:</w:t>
      </w:r>
    </w:p>
    <w:p w14:paraId="0093DADD" w14:textId="554758FC" w:rsidR="008464CB" w:rsidRPr="008464CB" w:rsidRDefault="008464CB" w:rsidP="008464CB">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  P.  Q.  N</m:t>
              </m:r>
            </m:num>
            <m:den>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 xml:space="preserve">.  P.  Q </m:t>
              </m:r>
            </m:den>
          </m:f>
        </m:oMath>
      </m:oMathPara>
    </w:p>
    <w:p w14:paraId="433FFC6B"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t>Tomando en cuenta que se usó un error de 0,14 (</w:t>
      </w:r>
      <m:oMath>
        <m:r>
          <w:rPr>
            <w:rFonts w:ascii="Cambria Math" w:hAnsi="Cambria Math" w:cs="Times New Roman"/>
            <w:sz w:val="24"/>
            <w:szCs w:val="24"/>
          </w:rPr>
          <m:t>ϵ</m:t>
        </m:r>
      </m:oMath>
      <w:r w:rsidRPr="00C76D80">
        <w:rPr>
          <w:rFonts w:ascii="Times New Roman" w:hAnsi="Times New Roman" w:cs="Times New Roman"/>
          <w:sz w:val="24"/>
          <w:szCs w:val="24"/>
        </w:rPr>
        <w:t xml:space="preserve">), confianza de 0,85, confiabilidad del 95% (que proviene de un valor Z= 1,96), Valor P= 0,25 y valor Q= 0,75. </w:t>
      </w:r>
    </w:p>
    <w:p w14:paraId="08C36E31" w14:textId="77777777" w:rsidR="008464CB" w:rsidRPr="00C76D80" w:rsidRDefault="008464CB" w:rsidP="008464CB">
      <w:pPr>
        <w:spacing w:line="360" w:lineRule="auto"/>
        <w:jc w:val="both"/>
        <w:rPr>
          <w:rFonts w:ascii="Times New Roman" w:hAnsi="Times New Roman" w:cs="Times New Roman"/>
          <w:sz w:val="24"/>
          <w:szCs w:val="24"/>
        </w:rPr>
      </w:pPr>
    </w:p>
    <w:p w14:paraId="4C66FA28" w14:textId="77777777" w:rsidR="008464CB" w:rsidRPr="00C76D80" w:rsidRDefault="008464CB" w:rsidP="008464CB">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  (0,25).  (0,75).  (200)</m:t>
              </m:r>
            </m:num>
            <m:den>
              <m:sSup>
                <m:sSupPr>
                  <m:ctrlPr>
                    <w:rPr>
                      <w:rFonts w:ascii="Cambria Math" w:hAnsi="Cambria Math" w:cs="Times New Roman"/>
                      <w:i/>
                      <w:sz w:val="24"/>
                      <w:szCs w:val="24"/>
                    </w:rPr>
                  </m:ctrlPr>
                </m:sSupPr>
                <m:e>
                  <m:r>
                    <w:rPr>
                      <w:rFonts w:ascii="Cambria Math" w:hAnsi="Cambria Math" w:cs="Times New Roman"/>
                      <w:sz w:val="24"/>
                      <w:szCs w:val="24"/>
                    </w:rPr>
                    <m:t>0,14</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200-1</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 xml:space="preserve">.  (0,25).  (0,75) </m:t>
              </m:r>
            </m:den>
          </m:f>
          <m:r>
            <w:rPr>
              <w:rFonts w:ascii="Cambria Math" w:hAnsi="Cambria Math" w:cs="Times New Roman"/>
              <w:sz w:val="24"/>
              <w:szCs w:val="24"/>
            </w:rPr>
            <m:t>=35,24</m:t>
          </m:r>
        </m:oMath>
      </m:oMathPara>
    </w:p>
    <w:p w14:paraId="497DAD02"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t xml:space="preserve">El error que se asumió fue de 14%, puesto que no se podía trabajar con una muestra de mayor tamaño debido a la limitante de tiempo y dinero. Para errores más pequeños la muestra sería de un tamaño mucho mayor lo que implicaría mayores costos. Sin embargo la </w:t>
      </w:r>
      <w:proofErr w:type="spellStart"/>
      <w:r w:rsidRPr="00C76D80">
        <w:rPr>
          <w:rFonts w:ascii="Times New Roman" w:hAnsi="Times New Roman" w:cs="Times New Roman"/>
          <w:sz w:val="24"/>
          <w:szCs w:val="24"/>
        </w:rPr>
        <w:t>confiabilidiad</w:t>
      </w:r>
      <w:proofErr w:type="spellEnd"/>
      <w:r w:rsidRPr="00C76D80">
        <w:rPr>
          <w:rFonts w:ascii="Times New Roman" w:hAnsi="Times New Roman" w:cs="Times New Roman"/>
          <w:sz w:val="24"/>
          <w:szCs w:val="24"/>
        </w:rPr>
        <w:t xml:space="preserve"> es alta (95%), lo que permite trabajar de forma segura.</w:t>
      </w:r>
    </w:p>
    <w:p w14:paraId="7562F6B9" w14:textId="77777777" w:rsidR="008464CB" w:rsidRPr="00C76D80" w:rsidRDefault="008464CB" w:rsidP="008464CB">
      <w:pPr>
        <w:spacing w:line="360" w:lineRule="auto"/>
        <w:jc w:val="both"/>
        <w:rPr>
          <w:rFonts w:ascii="Times New Roman" w:hAnsi="Times New Roman" w:cs="Times New Roman"/>
          <w:sz w:val="24"/>
          <w:szCs w:val="24"/>
          <w:u w:val="single"/>
        </w:rPr>
      </w:pPr>
      <w:r w:rsidRPr="00C76D80">
        <w:rPr>
          <w:rFonts w:ascii="Times New Roman" w:hAnsi="Times New Roman" w:cs="Times New Roman"/>
          <w:sz w:val="24"/>
          <w:szCs w:val="24"/>
        </w:rPr>
        <w:t>Etapa 2.</w:t>
      </w:r>
      <w:r w:rsidRPr="00C76D80">
        <w:rPr>
          <w:rFonts w:ascii="Times New Roman" w:hAnsi="Times New Roman" w:cs="Times New Roman"/>
          <w:sz w:val="24"/>
          <w:szCs w:val="24"/>
          <w:u w:val="single"/>
        </w:rPr>
        <w:t xml:space="preserve"> Muestreo proporcional:</w:t>
      </w:r>
    </w:p>
    <w:p w14:paraId="709FFE9B"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t xml:space="preserve">Una vez seleccionadas de forma aleatoria las instituciones, se procedió a hacer una selección de forma proporcional del número de instituciones dependiendo del tipo de sostenimientos (Fiscales, Particulares y </w:t>
      </w:r>
      <w:proofErr w:type="spellStart"/>
      <w:r w:rsidRPr="00C76D80">
        <w:rPr>
          <w:rFonts w:ascii="Times New Roman" w:hAnsi="Times New Roman" w:cs="Times New Roman"/>
          <w:sz w:val="24"/>
          <w:szCs w:val="24"/>
        </w:rPr>
        <w:t>Fideicomisiales</w:t>
      </w:r>
      <w:proofErr w:type="spellEnd"/>
      <w:r w:rsidRPr="00C76D80">
        <w:rPr>
          <w:rFonts w:ascii="Times New Roman" w:hAnsi="Times New Roman" w:cs="Times New Roman"/>
          <w:sz w:val="24"/>
          <w:szCs w:val="24"/>
        </w:rPr>
        <w:t xml:space="preserve">), y también por todas las zonas INEC  (urbanas y rurales). Es decir, dentro de las 35 instituciones seleccionadas se redistribuyeron de forma proporcional. </w:t>
      </w:r>
    </w:p>
    <w:p w14:paraId="44F773A0"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t xml:space="preserve">De las 35 instituciones seleccionadas, no se contó con la disposición de las autoridades de una institución, por lo que la muestra de instituciones quedó conformada por un número de 34. </w:t>
      </w:r>
    </w:p>
    <w:p w14:paraId="641B8994"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lastRenderedPageBreak/>
        <w:t xml:space="preserve">Etapa 3. </w:t>
      </w:r>
      <w:r w:rsidRPr="00C76D80">
        <w:rPr>
          <w:rFonts w:ascii="Times New Roman" w:hAnsi="Times New Roman" w:cs="Times New Roman"/>
          <w:sz w:val="24"/>
          <w:szCs w:val="24"/>
          <w:u w:val="single"/>
        </w:rPr>
        <w:t>Muestreo por cuotas</w:t>
      </w:r>
      <w:r w:rsidRPr="00C76D80">
        <w:rPr>
          <w:rFonts w:ascii="Times New Roman" w:hAnsi="Times New Roman" w:cs="Times New Roman"/>
          <w:sz w:val="24"/>
          <w:szCs w:val="24"/>
        </w:rPr>
        <w:t>:</w:t>
      </w:r>
    </w:p>
    <w:p w14:paraId="0F79E569"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t xml:space="preserve">Se estableció una cuota máxima de 10 estudiantes por institución.  Previniendo si alguno no quisiera someterse a la investigación. </w:t>
      </w:r>
    </w:p>
    <w:p w14:paraId="52629D2C" w14:textId="77777777" w:rsidR="008464CB" w:rsidRPr="00C76D80" w:rsidRDefault="008464CB" w:rsidP="008464CB">
      <w:pPr>
        <w:spacing w:line="360" w:lineRule="auto"/>
        <w:jc w:val="both"/>
        <w:rPr>
          <w:rFonts w:ascii="Times New Roman" w:hAnsi="Times New Roman" w:cs="Times New Roman"/>
          <w:sz w:val="24"/>
          <w:szCs w:val="24"/>
        </w:rPr>
      </w:pPr>
      <w:r w:rsidRPr="00C76D80">
        <w:rPr>
          <w:rFonts w:ascii="Times New Roman" w:hAnsi="Times New Roman" w:cs="Times New Roman"/>
          <w:sz w:val="24"/>
          <w:szCs w:val="24"/>
        </w:rPr>
        <w:t>Dentro de las instituciones se seleccionaron a los estudiantes que cumplieran con los siguientes requisitos:</w:t>
      </w:r>
    </w:p>
    <w:p w14:paraId="2C348B62" w14:textId="77777777" w:rsidR="008464CB" w:rsidRPr="008464CB" w:rsidRDefault="008464CB" w:rsidP="008464CB">
      <w:pPr>
        <w:pStyle w:val="Prrafodelista"/>
        <w:numPr>
          <w:ilvl w:val="0"/>
          <w:numId w:val="33"/>
        </w:numPr>
        <w:spacing w:line="360" w:lineRule="auto"/>
        <w:jc w:val="both"/>
        <w:rPr>
          <w:rFonts w:ascii="Times New Roman" w:hAnsi="Times New Roman" w:cs="Times New Roman"/>
          <w:sz w:val="24"/>
          <w:szCs w:val="24"/>
          <w:lang w:val="es-EC"/>
        </w:rPr>
      </w:pPr>
      <w:r w:rsidRPr="008464CB">
        <w:rPr>
          <w:rFonts w:ascii="Times New Roman" w:hAnsi="Times New Roman" w:cs="Times New Roman"/>
          <w:sz w:val="24"/>
          <w:szCs w:val="24"/>
          <w:lang w:val="es-EC"/>
        </w:rPr>
        <w:t>Estudiantes de 1ero, 2do o 3er año de bachillerato.</w:t>
      </w:r>
    </w:p>
    <w:p w14:paraId="76D405BD" w14:textId="77777777" w:rsidR="008464CB" w:rsidRPr="008464CB" w:rsidRDefault="008464CB" w:rsidP="008464CB">
      <w:pPr>
        <w:pStyle w:val="Prrafodelista"/>
        <w:numPr>
          <w:ilvl w:val="0"/>
          <w:numId w:val="33"/>
        </w:numPr>
        <w:spacing w:line="360" w:lineRule="auto"/>
        <w:jc w:val="both"/>
        <w:rPr>
          <w:rFonts w:ascii="Times New Roman" w:hAnsi="Times New Roman" w:cs="Times New Roman"/>
          <w:sz w:val="24"/>
          <w:szCs w:val="24"/>
          <w:lang w:val="es-EC"/>
        </w:rPr>
      </w:pPr>
      <w:r w:rsidRPr="008464CB">
        <w:rPr>
          <w:rFonts w:ascii="Times New Roman" w:hAnsi="Times New Roman" w:cs="Times New Roman"/>
          <w:sz w:val="24"/>
          <w:szCs w:val="24"/>
          <w:lang w:val="es-EC"/>
        </w:rPr>
        <w:t>Edades entre: 14 y 18 años (esta variable que fuese más o menos equitativa)</w:t>
      </w:r>
    </w:p>
    <w:p w14:paraId="3EED2D61" w14:textId="77777777" w:rsidR="008464CB" w:rsidRPr="008464CB" w:rsidRDefault="008464CB" w:rsidP="008464CB">
      <w:pPr>
        <w:pStyle w:val="Prrafodelista"/>
        <w:numPr>
          <w:ilvl w:val="0"/>
          <w:numId w:val="33"/>
        </w:numPr>
        <w:spacing w:line="360" w:lineRule="auto"/>
        <w:jc w:val="both"/>
        <w:rPr>
          <w:rFonts w:ascii="Times New Roman" w:hAnsi="Times New Roman" w:cs="Times New Roman"/>
          <w:sz w:val="24"/>
          <w:szCs w:val="24"/>
          <w:lang w:val="es-EC"/>
        </w:rPr>
      </w:pPr>
      <w:r w:rsidRPr="008464CB">
        <w:rPr>
          <w:rFonts w:ascii="Times New Roman" w:hAnsi="Times New Roman" w:cs="Times New Roman"/>
          <w:sz w:val="24"/>
          <w:szCs w:val="24"/>
          <w:lang w:val="es-EC"/>
        </w:rPr>
        <w:t>Estudiantes de ambos sexos (esta variable que fuese más o menos equitativa)</w:t>
      </w:r>
    </w:p>
    <w:p w14:paraId="2BF2B689" w14:textId="77777777" w:rsidR="008464CB" w:rsidRPr="00C76D80" w:rsidRDefault="008464CB" w:rsidP="008464CB">
      <w:pPr>
        <w:pStyle w:val="Prrafodelista"/>
        <w:numPr>
          <w:ilvl w:val="0"/>
          <w:numId w:val="33"/>
        </w:numPr>
        <w:spacing w:line="360" w:lineRule="auto"/>
        <w:jc w:val="both"/>
        <w:rPr>
          <w:rFonts w:ascii="Times New Roman" w:hAnsi="Times New Roman" w:cs="Times New Roman"/>
          <w:sz w:val="24"/>
          <w:szCs w:val="24"/>
        </w:rPr>
      </w:pPr>
      <w:proofErr w:type="spellStart"/>
      <w:r w:rsidRPr="00C76D80">
        <w:rPr>
          <w:rFonts w:ascii="Times New Roman" w:hAnsi="Times New Roman" w:cs="Times New Roman"/>
          <w:sz w:val="24"/>
          <w:szCs w:val="24"/>
        </w:rPr>
        <w:t>Estudiantes</w:t>
      </w:r>
      <w:proofErr w:type="spellEnd"/>
      <w:r w:rsidRPr="00C76D80">
        <w:rPr>
          <w:rFonts w:ascii="Times New Roman" w:hAnsi="Times New Roman" w:cs="Times New Roman"/>
          <w:sz w:val="24"/>
          <w:szCs w:val="24"/>
        </w:rPr>
        <w:t xml:space="preserve"> </w:t>
      </w:r>
      <w:proofErr w:type="spellStart"/>
      <w:r w:rsidRPr="00C76D80">
        <w:rPr>
          <w:rFonts w:ascii="Times New Roman" w:hAnsi="Times New Roman" w:cs="Times New Roman"/>
          <w:sz w:val="24"/>
          <w:szCs w:val="24"/>
        </w:rPr>
        <w:t>regulares</w:t>
      </w:r>
      <w:proofErr w:type="spellEnd"/>
      <w:r w:rsidRPr="00C76D80">
        <w:rPr>
          <w:rFonts w:ascii="Times New Roman" w:hAnsi="Times New Roman" w:cs="Times New Roman"/>
          <w:sz w:val="24"/>
          <w:szCs w:val="24"/>
        </w:rPr>
        <w:t>.</w:t>
      </w:r>
    </w:p>
    <w:p w14:paraId="19516683" w14:textId="77777777" w:rsidR="008464CB" w:rsidRPr="00C76D80" w:rsidRDefault="008464CB" w:rsidP="008464CB">
      <w:pPr>
        <w:pStyle w:val="Prrafodelista"/>
        <w:numPr>
          <w:ilvl w:val="0"/>
          <w:numId w:val="33"/>
        </w:numPr>
        <w:spacing w:line="360" w:lineRule="auto"/>
        <w:jc w:val="both"/>
        <w:rPr>
          <w:rFonts w:ascii="Times New Roman" w:hAnsi="Times New Roman" w:cs="Times New Roman"/>
          <w:sz w:val="24"/>
          <w:szCs w:val="24"/>
        </w:rPr>
      </w:pPr>
      <w:proofErr w:type="spellStart"/>
      <w:r w:rsidRPr="00C76D80">
        <w:rPr>
          <w:rFonts w:ascii="Times New Roman" w:hAnsi="Times New Roman" w:cs="Times New Roman"/>
          <w:sz w:val="24"/>
          <w:szCs w:val="24"/>
        </w:rPr>
        <w:t>Estudiantes</w:t>
      </w:r>
      <w:proofErr w:type="spellEnd"/>
      <w:r w:rsidRPr="00C76D80">
        <w:rPr>
          <w:rFonts w:ascii="Times New Roman" w:hAnsi="Times New Roman" w:cs="Times New Roman"/>
          <w:sz w:val="24"/>
          <w:szCs w:val="24"/>
        </w:rPr>
        <w:t xml:space="preserve"> </w:t>
      </w:r>
      <w:proofErr w:type="spellStart"/>
      <w:r w:rsidRPr="00C76D80">
        <w:rPr>
          <w:rFonts w:ascii="Times New Roman" w:hAnsi="Times New Roman" w:cs="Times New Roman"/>
          <w:sz w:val="24"/>
          <w:szCs w:val="24"/>
        </w:rPr>
        <w:t>sanos</w:t>
      </w:r>
      <w:proofErr w:type="spellEnd"/>
      <w:r w:rsidRPr="00C76D80">
        <w:rPr>
          <w:rFonts w:ascii="Times New Roman" w:hAnsi="Times New Roman" w:cs="Times New Roman"/>
          <w:sz w:val="24"/>
          <w:szCs w:val="24"/>
        </w:rPr>
        <w:t>.</w:t>
      </w:r>
    </w:p>
    <w:p w14:paraId="7172A838" w14:textId="6EC1B095" w:rsidR="004F0A83" w:rsidRDefault="004F0A83" w:rsidP="003A41BB">
      <w:pPr>
        <w:pStyle w:val="Ttulo2"/>
        <w:rPr>
          <w:rFonts w:ascii="Times New Roman" w:hAnsi="Times New Roman" w:cs="Times New Roman"/>
          <w:color w:val="000000" w:themeColor="text1"/>
          <w:sz w:val="24"/>
          <w:szCs w:val="24"/>
          <w:lang w:eastAsia="es-EC"/>
        </w:rPr>
      </w:pPr>
      <w:bookmarkStart w:id="118" w:name="_Toc490050221"/>
      <w:r w:rsidRPr="008C2D3A">
        <w:rPr>
          <w:rFonts w:ascii="Times New Roman" w:hAnsi="Times New Roman" w:cs="Times New Roman"/>
          <w:color w:val="000000" w:themeColor="text1"/>
          <w:sz w:val="24"/>
          <w:szCs w:val="24"/>
          <w:lang w:eastAsia="es-EC"/>
        </w:rPr>
        <w:t>Materiales y métodos</w:t>
      </w:r>
      <w:bookmarkEnd w:id="118"/>
      <w:r w:rsidR="003A41BB">
        <w:rPr>
          <w:rFonts w:ascii="Times New Roman" w:hAnsi="Times New Roman" w:cs="Times New Roman"/>
          <w:color w:val="000000" w:themeColor="text1"/>
          <w:sz w:val="24"/>
          <w:szCs w:val="24"/>
          <w:lang w:eastAsia="es-EC"/>
        </w:rPr>
        <w:t xml:space="preserve"> </w:t>
      </w:r>
    </w:p>
    <w:p w14:paraId="17A03CD7" w14:textId="77777777" w:rsidR="003A41BB" w:rsidRPr="003A41BB" w:rsidRDefault="003A41BB" w:rsidP="003A41BB">
      <w:pPr>
        <w:rPr>
          <w:lang w:eastAsia="es-EC"/>
        </w:rPr>
      </w:pPr>
    </w:p>
    <w:p w14:paraId="0E3E19C5" w14:textId="4059859C" w:rsidR="00167530" w:rsidRPr="008C2D3A" w:rsidRDefault="004F0A83" w:rsidP="005E0984">
      <w:pPr>
        <w:spacing w:line="360" w:lineRule="auto"/>
        <w:jc w:val="both"/>
        <w:rPr>
          <w:rFonts w:ascii="Times New Roman" w:hAnsi="Times New Roman" w:cs="Times New Roman"/>
          <w:color w:val="000000" w:themeColor="text1"/>
          <w:sz w:val="24"/>
          <w:szCs w:val="24"/>
          <w:lang w:eastAsia="es-EC"/>
        </w:rPr>
      </w:pPr>
      <w:r w:rsidRPr="008C2D3A">
        <w:rPr>
          <w:rFonts w:ascii="Times New Roman" w:hAnsi="Times New Roman" w:cs="Times New Roman"/>
          <w:sz w:val="24"/>
          <w:szCs w:val="24"/>
          <w:lang w:eastAsia="es-EC"/>
        </w:rPr>
        <w:t>Para la recolección de muestras realizamos la flebotomía a cada estudiante, l</w:t>
      </w:r>
      <w:r w:rsidRPr="008C2D3A">
        <w:rPr>
          <w:rFonts w:ascii="Times New Roman" w:hAnsi="Times New Roman" w:cs="Times New Roman"/>
          <w:color w:val="000000" w:themeColor="text1"/>
          <w:sz w:val="24"/>
          <w:szCs w:val="24"/>
          <w:lang w:eastAsia="es-EC"/>
        </w:rPr>
        <w:t>uego nos dirigimos a la Universidad</w:t>
      </w:r>
      <w:r w:rsidR="00BA72DA" w:rsidRPr="008C2D3A">
        <w:rPr>
          <w:rFonts w:ascii="Times New Roman" w:hAnsi="Times New Roman" w:cs="Times New Roman"/>
          <w:color w:val="000000" w:themeColor="text1"/>
          <w:sz w:val="24"/>
          <w:szCs w:val="24"/>
          <w:lang w:eastAsia="es-EC"/>
        </w:rPr>
        <w:t xml:space="preserve"> Nacional d</w:t>
      </w:r>
      <w:r w:rsidR="00653C23" w:rsidRPr="008C2D3A">
        <w:rPr>
          <w:rFonts w:ascii="Times New Roman" w:hAnsi="Times New Roman" w:cs="Times New Roman"/>
          <w:color w:val="000000" w:themeColor="text1"/>
          <w:sz w:val="24"/>
          <w:szCs w:val="24"/>
          <w:lang w:eastAsia="es-EC"/>
        </w:rPr>
        <w:t xml:space="preserve">e Chimborazo para </w:t>
      </w:r>
      <w:r w:rsidR="00BA72DA" w:rsidRPr="008C2D3A">
        <w:rPr>
          <w:rFonts w:ascii="Times New Roman" w:hAnsi="Times New Roman" w:cs="Times New Roman"/>
          <w:color w:val="000000" w:themeColor="text1"/>
          <w:sz w:val="24"/>
          <w:szCs w:val="24"/>
          <w:lang w:eastAsia="es-EC"/>
        </w:rPr>
        <w:t xml:space="preserve">el procesamiento, análisis y reporte de los resultados </w:t>
      </w:r>
      <w:r w:rsidR="00653C23" w:rsidRPr="008C2D3A">
        <w:rPr>
          <w:rFonts w:ascii="Times New Roman" w:hAnsi="Times New Roman" w:cs="Times New Roman"/>
          <w:color w:val="000000" w:themeColor="text1"/>
          <w:sz w:val="24"/>
          <w:szCs w:val="24"/>
          <w:lang w:eastAsia="es-EC"/>
        </w:rPr>
        <w:t>en el Laboratorio de la Facultad de Ciencias de la Salud, gracias a la gestión</w:t>
      </w:r>
      <w:r w:rsidR="00BA72DA" w:rsidRPr="008C2D3A">
        <w:rPr>
          <w:rFonts w:ascii="Times New Roman" w:hAnsi="Times New Roman" w:cs="Times New Roman"/>
          <w:color w:val="000000" w:themeColor="text1"/>
          <w:sz w:val="24"/>
          <w:szCs w:val="24"/>
          <w:lang w:eastAsia="es-EC"/>
        </w:rPr>
        <w:t xml:space="preserve"> que se realizó</w:t>
      </w:r>
      <w:r w:rsidR="00167530" w:rsidRPr="008C2D3A">
        <w:rPr>
          <w:rFonts w:ascii="Times New Roman" w:hAnsi="Times New Roman" w:cs="Times New Roman"/>
          <w:color w:val="000000" w:themeColor="text1"/>
          <w:sz w:val="24"/>
          <w:szCs w:val="24"/>
          <w:lang w:eastAsia="es-EC"/>
        </w:rPr>
        <w:t>,</w:t>
      </w:r>
      <w:r w:rsidR="00BA72DA" w:rsidRPr="008C2D3A">
        <w:rPr>
          <w:rFonts w:ascii="Times New Roman" w:hAnsi="Times New Roman" w:cs="Times New Roman"/>
          <w:color w:val="000000" w:themeColor="text1"/>
          <w:sz w:val="24"/>
          <w:szCs w:val="24"/>
          <w:lang w:eastAsia="es-EC"/>
        </w:rPr>
        <w:t xml:space="preserve"> </w:t>
      </w:r>
      <w:r w:rsidR="005E0984" w:rsidRPr="008C2D3A">
        <w:rPr>
          <w:rFonts w:ascii="Times New Roman" w:hAnsi="Times New Roman" w:cs="Times New Roman"/>
          <w:color w:val="000000" w:themeColor="text1"/>
          <w:sz w:val="24"/>
          <w:szCs w:val="24"/>
          <w:lang w:eastAsia="es-EC"/>
        </w:rPr>
        <w:t>la lectura de las mismas se hizo</w:t>
      </w:r>
      <w:r w:rsidR="005D4AB4" w:rsidRPr="008C2D3A">
        <w:rPr>
          <w:rFonts w:ascii="Times New Roman" w:hAnsi="Times New Roman" w:cs="Times New Roman"/>
          <w:color w:val="000000" w:themeColor="text1"/>
          <w:sz w:val="24"/>
          <w:szCs w:val="24"/>
          <w:lang w:eastAsia="es-EC"/>
        </w:rPr>
        <w:t xml:space="preserve"> en </w:t>
      </w:r>
      <w:r w:rsidR="00BA72DA" w:rsidRPr="008C2D3A">
        <w:rPr>
          <w:rFonts w:ascii="Times New Roman" w:hAnsi="Times New Roman" w:cs="Times New Roman"/>
          <w:color w:val="000000" w:themeColor="text1"/>
          <w:sz w:val="24"/>
          <w:szCs w:val="24"/>
          <w:lang w:eastAsia="es-EC"/>
        </w:rPr>
        <w:t xml:space="preserve">el equipo </w:t>
      </w:r>
      <w:r w:rsidR="00167530" w:rsidRPr="008C2D3A">
        <w:rPr>
          <w:rFonts w:ascii="Times New Roman" w:hAnsi="Times New Roman" w:cs="Times New Roman"/>
          <w:color w:val="000000" w:themeColor="text1"/>
          <w:sz w:val="24"/>
          <w:szCs w:val="24"/>
          <w:lang w:eastAsia="es-EC"/>
        </w:rPr>
        <w:t>contador hematológico</w:t>
      </w:r>
      <w:r w:rsidR="00653C23" w:rsidRPr="008C2D3A">
        <w:rPr>
          <w:rFonts w:ascii="Times New Roman" w:hAnsi="Times New Roman" w:cs="Times New Roman"/>
          <w:color w:val="000000" w:themeColor="text1"/>
          <w:sz w:val="24"/>
          <w:szCs w:val="24"/>
          <w:lang w:eastAsia="es-EC"/>
        </w:rPr>
        <w:t xml:space="preserve"> Elite 3</w:t>
      </w:r>
      <w:r w:rsidR="0047299E" w:rsidRPr="008C2D3A">
        <w:rPr>
          <w:rFonts w:ascii="Times New Roman" w:hAnsi="Times New Roman" w:cs="Times New Roman"/>
          <w:color w:val="000000" w:themeColor="text1"/>
          <w:sz w:val="24"/>
          <w:szCs w:val="24"/>
          <w:lang w:eastAsia="es-EC"/>
        </w:rPr>
        <w:t>.</w:t>
      </w:r>
    </w:p>
    <w:p w14:paraId="456783CB" w14:textId="794ACF8E" w:rsidR="0047299E" w:rsidRPr="008C2D3A" w:rsidRDefault="0099497E" w:rsidP="005E0984">
      <w:pPr>
        <w:spacing w:line="360" w:lineRule="auto"/>
        <w:jc w:val="both"/>
        <w:rPr>
          <w:rFonts w:ascii="Times New Roman" w:hAnsi="Times New Roman" w:cs="Times New Roman"/>
          <w:color w:val="000000" w:themeColor="text1"/>
          <w:sz w:val="24"/>
          <w:szCs w:val="24"/>
          <w:lang w:eastAsia="es-EC"/>
        </w:rPr>
      </w:pPr>
      <w:r w:rsidRPr="008C2D3A">
        <w:rPr>
          <w:rFonts w:ascii="Times New Roman" w:hAnsi="Times New Roman" w:cs="Times New Roman"/>
          <w:color w:val="000000" w:themeColor="text1"/>
          <w:sz w:val="24"/>
          <w:szCs w:val="24"/>
          <w:lang w:eastAsia="es-EC"/>
        </w:rPr>
        <w:t xml:space="preserve">El VSG lo realizamos con un tubo </w:t>
      </w:r>
      <w:proofErr w:type="spellStart"/>
      <w:r w:rsidRPr="008C2D3A">
        <w:rPr>
          <w:rFonts w:ascii="Times New Roman" w:hAnsi="Times New Roman" w:cs="Times New Roman"/>
          <w:color w:val="000000" w:themeColor="text1"/>
          <w:sz w:val="24"/>
          <w:szCs w:val="24"/>
          <w:lang w:eastAsia="es-EC"/>
        </w:rPr>
        <w:t>Wintrobe</w:t>
      </w:r>
      <w:proofErr w:type="spellEnd"/>
      <w:r w:rsidRPr="008C2D3A">
        <w:rPr>
          <w:rFonts w:ascii="Times New Roman" w:hAnsi="Times New Roman" w:cs="Times New Roman"/>
          <w:color w:val="000000" w:themeColor="text1"/>
          <w:sz w:val="24"/>
          <w:szCs w:val="24"/>
          <w:lang w:eastAsia="es-EC"/>
        </w:rPr>
        <w:t xml:space="preserve">, a este lo cargamos con sangre por medio de cánula y lo dejamos reposar por 1 hora en una posición de </w:t>
      </w:r>
      <w:r w:rsidRPr="008C2D3A">
        <w:rPr>
          <w:rFonts w:ascii="Times New Roman" w:hAnsi="Times New Roman" w:cs="Times New Roman"/>
          <w:sz w:val="24"/>
          <w:szCs w:val="24"/>
        </w:rPr>
        <w:t xml:space="preserve">90º. Para el recuento total de leucocitos realizamos una dilución 1/20 con el líquido de </w:t>
      </w:r>
      <w:proofErr w:type="spellStart"/>
      <w:r w:rsidRPr="008C2D3A">
        <w:rPr>
          <w:rFonts w:ascii="Times New Roman" w:hAnsi="Times New Roman" w:cs="Times New Roman"/>
          <w:sz w:val="24"/>
          <w:szCs w:val="24"/>
        </w:rPr>
        <w:t>Turk</w:t>
      </w:r>
      <w:proofErr w:type="spellEnd"/>
      <w:r w:rsidRPr="008C2D3A">
        <w:rPr>
          <w:rFonts w:ascii="Times New Roman" w:hAnsi="Times New Roman" w:cs="Times New Roman"/>
          <w:sz w:val="24"/>
          <w:szCs w:val="24"/>
        </w:rPr>
        <w:t xml:space="preserve"> y leemos los 4 cuadrantes en la cámara de </w:t>
      </w:r>
      <w:proofErr w:type="spellStart"/>
      <w:r w:rsidRPr="008C2D3A">
        <w:rPr>
          <w:rFonts w:ascii="Times New Roman" w:hAnsi="Times New Roman" w:cs="Times New Roman"/>
          <w:sz w:val="24"/>
          <w:szCs w:val="24"/>
        </w:rPr>
        <w:t>Newbauer</w:t>
      </w:r>
      <w:proofErr w:type="spellEnd"/>
      <w:r w:rsidRPr="008C2D3A">
        <w:rPr>
          <w:rFonts w:ascii="Times New Roman" w:hAnsi="Times New Roman" w:cs="Times New Roman"/>
          <w:sz w:val="24"/>
          <w:szCs w:val="24"/>
        </w:rPr>
        <w:t>.</w:t>
      </w:r>
      <w:r w:rsidR="002E0400" w:rsidRPr="008C2D3A">
        <w:rPr>
          <w:rFonts w:ascii="Times New Roman" w:hAnsi="Times New Roman" w:cs="Times New Roman"/>
          <w:sz w:val="24"/>
          <w:szCs w:val="24"/>
        </w:rPr>
        <w:t xml:space="preserve"> Realizamos un frotis para obtener la fórmula diferencial leucocitaria, para las plaquetas se hizo una lectura en 10 campos y la suma de esto se divide para 10 y multiplicando por 21.000</w:t>
      </w:r>
      <w:r w:rsidR="00BF6BA6" w:rsidRPr="008C2D3A">
        <w:rPr>
          <w:rFonts w:ascii="Times New Roman" w:hAnsi="Times New Roman" w:cs="Times New Roman"/>
          <w:sz w:val="24"/>
          <w:szCs w:val="24"/>
        </w:rPr>
        <w:t>.</w:t>
      </w:r>
    </w:p>
    <w:p w14:paraId="093DBA57" w14:textId="1D196345" w:rsidR="00BA72DA" w:rsidRPr="008C2D3A" w:rsidRDefault="00BA72DA" w:rsidP="005E0984">
      <w:pPr>
        <w:spacing w:line="360" w:lineRule="auto"/>
        <w:jc w:val="both"/>
        <w:rPr>
          <w:rFonts w:ascii="Times New Roman" w:hAnsi="Times New Roman" w:cs="Times New Roman"/>
          <w:color w:val="000000" w:themeColor="text1"/>
          <w:sz w:val="24"/>
          <w:szCs w:val="24"/>
          <w:lang w:eastAsia="es-EC"/>
        </w:rPr>
      </w:pPr>
      <w:r w:rsidRPr="008C2D3A">
        <w:rPr>
          <w:rFonts w:ascii="Times New Roman" w:hAnsi="Times New Roman" w:cs="Times New Roman"/>
          <w:color w:val="000000" w:themeColor="text1"/>
          <w:sz w:val="24"/>
          <w:szCs w:val="24"/>
          <w:lang w:eastAsia="es-EC"/>
        </w:rPr>
        <w:t xml:space="preserve">Se realizaron </w:t>
      </w:r>
      <w:r w:rsidR="00940543" w:rsidRPr="008C2D3A">
        <w:rPr>
          <w:rFonts w:ascii="Times New Roman" w:hAnsi="Times New Roman" w:cs="Times New Roman"/>
          <w:color w:val="000000" w:themeColor="text1"/>
          <w:sz w:val="24"/>
          <w:szCs w:val="24"/>
          <w:lang w:eastAsia="es-EC"/>
        </w:rPr>
        <w:t>confirmaciones de resultados</w:t>
      </w:r>
      <w:r w:rsidRPr="008C2D3A">
        <w:rPr>
          <w:rFonts w:ascii="Times New Roman" w:hAnsi="Times New Roman" w:cs="Times New Roman"/>
          <w:color w:val="000000" w:themeColor="text1"/>
          <w:sz w:val="24"/>
          <w:szCs w:val="24"/>
          <w:lang w:eastAsia="es-EC"/>
        </w:rPr>
        <w:t xml:space="preserve"> de las muestras con parámetros alterados de manera manual. Con </w:t>
      </w:r>
      <w:r w:rsidR="00940543" w:rsidRPr="008C2D3A">
        <w:rPr>
          <w:rFonts w:ascii="Times New Roman" w:hAnsi="Times New Roman" w:cs="Times New Roman"/>
          <w:color w:val="000000" w:themeColor="text1"/>
          <w:sz w:val="24"/>
          <w:szCs w:val="24"/>
          <w:lang w:eastAsia="es-EC"/>
        </w:rPr>
        <w:t xml:space="preserve">todos </w:t>
      </w:r>
      <w:r w:rsidRPr="008C2D3A">
        <w:rPr>
          <w:rFonts w:ascii="Times New Roman" w:hAnsi="Times New Roman" w:cs="Times New Roman"/>
          <w:color w:val="000000" w:themeColor="text1"/>
          <w:sz w:val="24"/>
          <w:szCs w:val="24"/>
          <w:lang w:eastAsia="es-EC"/>
        </w:rPr>
        <w:t>los resultados obtenidos se elaboró la base de datos</w:t>
      </w:r>
      <w:proofErr w:type="gramStart"/>
      <w:r w:rsidRPr="008C2D3A">
        <w:rPr>
          <w:rFonts w:ascii="Times New Roman" w:hAnsi="Times New Roman" w:cs="Times New Roman"/>
          <w:color w:val="000000" w:themeColor="text1"/>
          <w:sz w:val="24"/>
          <w:szCs w:val="24"/>
          <w:lang w:eastAsia="es-EC"/>
        </w:rPr>
        <w:t>.</w:t>
      </w:r>
      <w:r w:rsidR="00002603">
        <w:rPr>
          <w:rFonts w:ascii="Times New Roman" w:hAnsi="Times New Roman" w:cs="Times New Roman"/>
          <w:color w:val="000000" w:themeColor="text1"/>
          <w:sz w:val="24"/>
          <w:szCs w:val="24"/>
          <w:lang w:eastAsia="es-EC"/>
        </w:rPr>
        <w:t>(</w:t>
      </w:r>
      <w:proofErr w:type="gramEnd"/>
      <w:r w:rsidR="00002603">
        <w:rPr>
          <w:rFonts w:ascii="Times New Roman" w:hAnsi="Times New Roman" w:cs="Times New Roman"/>
          <w:color w:val="000000" w:themeColor="text1"/>
          <w:sz w:val="24"/>
          <w:szCs w:val="24"/>
          <w:lang w:eastAsia="es-EC"/>
        </w:rPr>
        <w:t>Anexo 3)</w:t>
      </w:r>
    </w:p>
    <w:p w14:paraId="47E5D85B" w14:textId="73E4983E" w:rsidR="00327EFE" w:rsidRPr="008C2D3A" w:rsidRDefault="00327EFE" w:rsidP="005E0984">
      <w:pPr>
        <w:pStyle w:val="Ttulo1"/>
        <w:spacing w:line="360" w:lineRule="auto"/>
        <w:jc w:val="center"/>
        <w:rPr>
          <w:rFonts w:ascii="Times New Roman" w:hAnsi="Times New Roman" w:cs="Times New Roman"/>
          <w:b/>
          <w:color w:val="000000" w:themeColor="text1"/>
          <w:sz w:val="24"/>
          <w:szCs w:val="24"/>
        </w:rPr>
      </w:pPr>
      <w:bookmarkStart w:id="119" w:name="_Toc489384869"/>
      <w:bookmarkStart w:id="120" w:name="_Toc490050222"/>
      <w:r w:rsidRPr="008C2D3A">
        <w:rPr>
          <w:rFonts w:ascii="Times New Roman" w:hAnsi="Times New Roman" w:cs="Times New Roman"/>
          <w:b/>
          <w:color w:val="000000" w:themeColor="text1"/>
          <w:sz w:val="24"/>
          <w:szCs w:val="24"/>
        </w:rPr>
        <w:lastRenderedPageBreak/>
        <w:t>T</w:t>
      </w:r>
      <w:r w:rsidR="00750A23" w:rsidRPr="008C2D3A">
        <w:rPr>
          <w:rFonts w:ascii="Times New Roman" w:hAnsi="Times New Roman" w:cs="Times New Roman"/>
          <w:b/>
          <w:color w:val="000000" w:themeColor="text1"/>
          <w:sz w:val="24"/>
          <w:szCs w:val="24"/>
        </w:rPr>
        <w:t>écnicas e instrumentos de recolección</w:t>
      </w:r>
      <w:bookmarkEnd w:id="119"/>
      <w:bookmarkEnd w:id="120"/>
    </w:p>
    <w:p w14:paraId="5C798DC4" w14:textId="1D49737D" w:rsidR="00940543" w:rsidRPr="008C2D3A" w:rsidRDefault="00750A23" w:rsidP="005E0984">
      <w:pPr>
        <w:pStyle w:val="Ttulo2"/>
        <w:spacing w:line="360" w:lineRule="auto"/>
        <w:rPr>
          <w:rFonts w:ascii="Times New Roman" w:hAnsi="Times New Roman" w:cs="Times New Roman"/>
          <w:color w:val="000000" w:themeColor="text1"/>
          <w:sz w:val="24"/>
          <w:szCs w:val="24"/>
        </w:rPr>
      </w:pPr>
      <w:bookmarkStart w:id="121" w:name="_Toc489384870"/>
      <w:bookmarkStart w:id="122" w:name="_Toc490050223"/>
      <w:r w:rsidRPr="008C2D3A">
        <w:rPr>
          <w:rFonts w:ascii="Times New Roman" w:hAnsi="Times New Roman" w:cs="Times New Roman"/>
          <w:color w:val="000000" w:themeColor="text1"/>
          <w:sz w:val="24"/>
          <w:szCs w:val="24"/>
        </w:rPr>
        <w:t>Técnicas</w:t>
      </w:r>
      <w:r w:rsidR="005E0984" w:rsidRPr="008C2D3A">
        <w:rPr>
          <w:rFonts w:ascii="Times New Roman" w:hAnsi="Times New Roman" w:cs="Times New Roman"/>
          <w:color w:val="000000" w:themeColor="text1"/>
          <w:sz w:val="24"/>
          <w:szCs w:val="24"/>
        </w:rPr>
        <w:t xml:space="preserve">: </w:t>
      </w:r>
      <w:r w:rsidR="00FD106E" w:rsidRPr="008C2D3A">
        <w:rPr>
          <w:rFonts w:ascii="Times New Roman" w:hAnsi="Times New Roman" w:cs="Times New Roman"/>
          <w:b w:val="0"/>
          <w:color w:val="000000" w:themeColor="text1"/>
          <w:sz w:val="24"/>
          <w:szCs w:val="24"/>
        </w:rPr>
        <w:t>Encuesta</w:t>
      </w:r>
      <w:bookmarkEnd w:id="121"/>
      <w:bookmarkEnd w:id="122"/>
      <w:r w:rsidR="004478EA">
        <w:rPr>
          <w:rFonts w:ascii="Times New Roman" w:hAnsi="Times New Roman" w:cs="Times New Roman"/>
          <w:b w:val="0"/>
          <w:color w:val="000000" w:themeColor="text1"/>
          <w:sz w:val="24"/>
          <w:szCs w:val="24"/>
        </w:rPr>
        <w:t xml:space="preserve"> (Anexo</w:t>
      </w:r>
      <w:r w:rsidR="00A259C2">
        <w:rPr>
          <w:rFonts w:ascii="Times New Roman" w:hAnsi="Times New Roman" w:cs="Times New Roman"/>
          <w:b w:val="0"/>
          <w:color w:val="000000" w:themeColor="text1"/>
          <w:sz w:val="24"/>
          <w:szCs w:val="24"/>
        </w:rPr>
        <w:t xml:space="preserve"> 5</w:t>
      </w:r>
      <w:r w:rsidR="004478EA">
        <w:rPr>
          <w:rFonts w:ascii="Times New Roman" w:hAnsi="Times New Roman" w:cs="Times New Roman"/>
          <w:b w:val="0"/>
          <w:color w:val="000000" w:themeColor="text1"/>
          <w:sz w:val="24"/>
          <w:szCs w:val="24"/>
        </w:rPr>
        <w:t>)</w:t>
      </w:r>
    </w:p>
    <w:p w14:paraId="197FCBD6" w14:textId="6FDC108D" w:rsidR="001D00AA" w:rsidRPr="005E0984" w:rsidRDefault="00750A23" w:rsidP="005E0984">
      <w:pPr>
        <w:pStyle w:val="Ttulo3"/>
        <w:rPr>
          <w:b w:val="0"/>
        </w:rPr>
      </w:pPr>
      <w:bookmarkStart w:id="123" w:name="_Toc490050224"/>
      <w:r w:rsidRPr="005E0984">
        <w:t>Instrumentos</w:t>
      </w:r>
      <w:r w:rsidR="005E0984">
        <w:t xml:space="preserve">: </w:t>
      </w:r>
      <w:r w:rsidR="00940543" w:rsidRPr="005E0984">
        <w:rPr>
          <w:b w:val="0"/>
        </w:rPr>
        <w:t>Cuestionario</w:t>
      </w:r>
      <w:bookmarkEnd w:id="123"/>
    </w:p>
    <w:p w14:paraId="2CB4FDC8" w14:textId="3A005B8F" w:rsidR="00250A52" w:rsidRPr="005E0984" w:rsidRDefault="00250A52"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Los instrumentos que se emplearon en el estudio, fue una encuesta adaptada y diseñada para hacer </w:t>
      </w:r>
      <w:r w:rsidRPr="005E0984">
        <w:rPr>
          <w:rFonts w:ascii="Times New Roman" w:eastAsia="Times New Roman" w:hAnsi="Times New Roman" w:cs="Times New Roman"/>
          <w:color w:val="000000" w:themeColor="text1"/>
          <w:sz w:val="24"/>
          <w:szCs w:val="24"/>
          <w:lang w:val="es-CL" w:eastAsia="es-VE"/>
        </w:rPr>
        <w:t>estudios analíticos de muestras biológicas para la determinación de los valores de referencia de la Biometría Hemática como aporte al diagnóstico clínico, también para conocer los datos sociodemográficos de los estudiantes</w:t>
      </w:r>
      <w:r w:rsidRPr="005E0984">
        <w:rPr>
          <w:rFonts w:ascii="Times New Roman" w:hAnsi="Times New Roman" w:cs="Times New Roman"/>
          <w:color w:val="000000" w:themeColor="text1"/>
          <w:sz w:val="24"/>
          <w:szCs w:val="24"/>
        </w:rPr>
        <w:t xml:space="preserve">, escalas de estimaciones y parámetros seleccionados para llevar a </w:t>
      </w:r>
      <w:r w:rsidR="004A08E6" w:rsidRPr="005E0984">
        <w:rPr>
          <w:rFonts w:ascii="Times New Roman" w:hAnsi="Times New Roman" w:cs="Times New Roman"/>
          <w:color w:val="000000" w:themeColor="text1"/>
          <w:sz w:val="24"/>
          <w:szCs w:val="24"/>
        </w:rPr>
        <w:t>cabo la investigación en curso, además se implementaron el consentimiento informado como documento importante para la ejecución de las tomas de muestra.</w:t>
      </w:r>
    </w:p>
    <w:p w14:paraId="3678B175" w14:textId="77777777" w:rsidR="00327EFE" w:rsidRPr="005E0984" w:rsidRDefault="00A86263" w:rsidP="005E0984">
      <w:pPr>
        <w:tabs>
          <w:tab w:val="left" w:pos="5103"/>
        </w:tabs>
        <w:spacing w:after="60"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Como parte importante del desarrollo del </w:t>
      </w:r>
      <w:r w:rsidR="00C91CD7" w:rsidRPr="005E0984">
        <w:rPr>
          <w:rFonts w:ascii="Times New Roman" w:hAnsi="Times New Roman" w:cs="Times New Roman"/>
          <w:color w:val="000000" w:themeColor="text1"/>
          <w:sz w:val="24"/>
          <w:szCs w:val="24"/>
        </w:rPr>
        <w:t xml:space="preserve">proyecto de investigación se </w:t>
      </w:r>
      <w:r w:rsidRPr="005E0984">
        <w:rPr>
          <w:rFonts w:ascii="Times New Roman" w:hAnsi="Times New Roman" w:cs="Times New Roman"/>
          <w:color w:val="000000" w:themeColor="text1"/>
          <w:sz w:val="24"/>
          <w:szCs w:val="24"/>
        </w:rPr>
        <w:t>aplicó una encuesta</w:t>
      </w:r>
      <w:r w:rsidR="00C91CD7" w:rsidRPr="005E0984">
        <w:rPr>
          <w:rFonts w:ascii="Times New Roman" w:hAnsi="Times New Roman" w:cs="Times New Roman"/>
          <w:color w:val="000000" w:themeColor="text1"/>
          <w:sz w:val="24"/>
          <w:szCs w:val="24"/>
        </w:rPr>
        <w:t xml:space="preserve"> a </w:t>
      </w:r>
      <w:r w:rsidRPr="005E0984">
        <w:rPr>
          <w:rFonts w:ascii="Times New Roman" w:hAnsi="Times New Roman" w:cs="Times New Roman"/>
          <w:color w:val="000000" w:themeColor="text1"/>
          <w:sz w:val="24"/>
          <w:szCs w:val="24"/>
        </w:rPr>
        <w:t>los estudiantes seleccionados al azar pertenecientes a las Unidades Educativas escogidas, la cual incluyó datos: personales y familiares, educativos, relacionados al estilo de vida y hábitos alimenticios, económicos etc.</w:t>
      </w:r>
    </w:p>
    <w:p w14:paraId="3C81A55D" w14:textId="747827F5" w:rsidR="005F2B19" w:rsidRPr="005E0984" w:rsidRDefault="00C569F5" w:rsidP="005E0984">
      <w:pPr>
        <w:tabs>
          <w:tab w:val="left" w:pos="5103"/>
        </w:tabs>
        <w:spacing w:after="60"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Una vez realizadas las encuestas se coordinaban las fechas para toma de muestra esto con los Rectores de cada establecimiento, una vez tomadas las muestras recurríamos a la Universidad Nacional de Chimborazo en donde se procesaron las muestras, realizábamos el lavado de material, adjunto a esto realizábamos reuniones con los Docentes de investigación una vez finalizadas las tomas de muestra realizamos la base de datos correspondiente a los datos obtenidos y con esto poder realizar los análisis y discusiones del Proyecto de Investigación</w:t>
      </w:r>
    </w:p>
    <w:p w14:paraId="74FA8971" w14:textId="4AC3F5BB" w:rsidR="00250A52" w:rsidRDefault="00250A52" w:rsidP="005E0984">
      <w:pPr>
        <w:tabs>
          <w:tab w:val="left" w:pos="5103"/>
        </w:tabs>
        <w:spacing w:after="60" w:line="360" w:lineRule="auto"/>
        <w:jc w:val="both"/>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 xml:space="preserve">Para este estudio se empleó un sistema estadístico, específicamente el descriptivo, que se refiere a la recolección, presentación, descripción, análisis e interpretación de una colección de datos de algún fenómeno de estudio, con la finalidad de </w:t>
      </w:r>
      <w:r w:rsidRPr="005E0984">
        <w:rPr>
          <w:rFonts w:ascii="Times New Roman" w:hAnsi="Times New Roman" w:cs="Times New Roman"/>
          <w:color w:val="000000" w:themeColor="text1"/>
          <w:sz w:val="24"/>
          <w:szCs w:val="24"/>
          <w:lang w:val="es-CL" w:eastAsia="es-VE"/>
        </w:rPr>
        <w:t xml:space="preserve">hacer estudios analíticos de muestras biológicas en estudiantes de Unidades Educativas para la determinación de los valores de referencia </w:t>
      </w:r>
      <w:r w:rsidR="006634BF" w:rsidRPr="005E0984">
        <w:rPr>
          <w:rFonts w:ascii="Times New Roman" w:hAnsi="Times New Roman" w:cs="Times New Roman"/>
          <w:color w:val="000000" w:themeColor="text1"/>
          <w:sz w:val="24"/>
          <w:szCs w:val="24"/>
          <w:lang w:val="es-CL" w:eastAsia="es-VE"/>
        </w:rPr>
        <w:t>de Biometrías Hemáticas</w:t>
      </w:r>
      <w:r w:rsidR="00571396" w:rsidRPr="005E0984">
        <w:rPr>
          <w:rFonts w:ascii="Times New Roman" w:hAnsi="Times New Roman" w:cs="Times New Roman"/>
          <w:color w:val="000000" w:themeColor="text1"/>
          <w:sz w:val="24"/>
          <w:szCs w:val="24"/>
          <w:lang w:val="es-CL" w:eastAsia="es-VE"/>
        </w:rPr>
        <w:t xml:space="preserve"> </w:t>
      </w:r>
      <w:r w:rsidRPr="005E0984">
        <w:rPr>
          <w:rFonts w:ascii="Times New Roman" w:hAnsi="Times New Roman" w:cs="Times New Roman"/>
          <w:color w:val="000000" w:themeColor="text1"/>
          <w:sz w:val="24"/>
          <w:szCs w:val="24"/>
          <w:lang w:val="es-CL" w:eastAsia="es-VE"/>
        </w:rPr>
        <w:t>como soporte al diagnóstico clínico</w:t>
      </w:r>
      <w:r w:rsidRPr="005E0984">
        <w:rPr>
          <w:rFonts w:ascii="Times New Roman" w:hAnsi="Times New Roman" w:cs="Times New Roman"/>
          <w:color w:val="000000" w:themeColor="text1"/>
          <w:sz w:val="24"/>
          <w:szCs w:val="24"/>
          <w:lang w:val="es-ES"/>
        </w:rPr>
        <w:t>, procesá</w:t>
      </w:r>
      <w:r w:rsidR="002171B3" w:rsidRPr="005E0984">
        <w:rPr>
          <w:rFonts w:ascii="Times New Roman" w:hAnsi="Times New Roman" w:cs="Times New Roman"/>
          <w:color w:val="000000" w:themeColor="text1"/>
          <w:sz w:val="24"/>
          <w:szCs w:val="24"/>
          <w:lang w:val="es-ES"/>
        </w:rPr>
        <w:t xml:space="preserve">ndolos </w:t>
      </w:r>
      <w:r w:rsidRPr="005E0984">
        <w:rPr>
          <w:rFonts w:ascii="Times New Roman" w:hAnsi="Times New Roman" w:cs="Times New Roman"/>
          <w:color w:val="000000" w:themeColor="text1"/>
          <w:sz w:val="24"/>
          <w:szCs w:val="24"/>
          <w:lang w:val="es-ES"/>
        </w:rPr>
        <w:t>y analizándolos  mediante el software estadístico SPSS versión 22, SPAD 4,6 y ACCES 2016.</w:t>
      </w:r>
      <w:r w:rsidR="00002603">
        <w:rPr>
          <w:rFonts w:ascii="Times New Roman" w:hAnsi="Times New Roman" w:cs="Times New Roman"/>
          <w:color w:val="000000" w:themeColor="text1"/>
          <w:sz w:val="24"/>
          <w:szCs w:val="24"/>
          <w:lang w:val="es-ES"/>
        </w:rPr>
        <w:t>(Anexo 1 y 2)</w:t>
      </w:r>
    </w:p>
    <w:p w14:paraId="157FFDF1" w14:textId="56F79203" w:rsidR="004A08E6" w:rsidRPr="005E0984" w:rsidRDefault="004A08E6" w:rsidP="005E0984">
      <w:pPr>
        <w:spacing w:line="360" w:lineRule="auto"/>
        <w:jc w:val="both"/>
        <w:rPr>
          <w:rFonts w:ascii="Times New Roman" w:hAnsi="Times New Roman" w:cs="Times New Roman"/>
          <w:b/>
          <w:color w:val="000000" w:themeColor="text1"/>
          <w:sz w:val="24"/>
          <w:szCs w:val="24"/>
        </w:rPr>
      </w:pPr>
    </w:p>
    <w:p w14:paraId="325832BF" w14:textId="77777777" w:rsidR="00E5404B" w:rsidRPr="005E0984" w:rsidRDefault="00E5404B" w:rsidP="005E0984">
      <w:pPr>
        <w:pStyle w:val="Ttulo1"/>
        <w:spacing w:line="360" w:lineRule="auto"/>
        <w:jc w:val="center"/>
        <w:rPr>
          <w:rFonts w:ascii="Times New Roman" w:hAnsi="Times New Roman" w:cs="Times New Roman"/>
          <w:b/>
          <w:color w:val="000000" w:themeColor="text1"/>
          <w:sz w:val="24"/>
          <w:szCs w:val="24"/>
        </w:rPr>
      </w:pPr>
      <w:bookmarkStart w:id="124" w:name="_Toc490050225"/>
      <w:bookmarkStart w:id="125" w:name="_Toc489384899"/>
      <w:r w:rsidRPr="005E0984">
        <w:rPr>
          <w:rFonts w:ascii="Times New Roman" w:hAnsi="Times New Roman" w:cs="Times New Roman"/>
          <w:b/>
          <w:color w:val="000000" w:themeColor="text1"/>
          <w:sz w:val="24"/>
          <w:szCs w:val="24"/>
        </w:rPr>
        <w:lastRenderedPageBreak/>
        <w:t>RESULTADOS Y DISCUSIÓN</w:t>
      </w:r>
      <w:bookmarkEnd w:id="124"/>
    </w:p>
    <w:p w14:paraId="7C9F8ADF" w14:textId="7A6C983B" w:rsidR="00E5404B" w:rsidRPr="005E0984" w:rsidRDefault="00E5404B" w:rsidP="005E0984">
      <w:pPr>
        <w:pStyle w:val="Ttulo2"/>
        <w:spacing w:line="360" w:lineRule="auto"/>
        <w:rPr>
          <w:rFonts w:ascii="Times New Roman" w:hAnsi="Times New Roman" w:cs="Times New Roman"/>
          <w:color w:val="000000" w:themeColor="text1"/>
          <w:sz w:val="24"/>
          <w:szCs w:val="24"/>
        </w:rPr>
      </w:pPr>
      <w:bookmarkStart w:id="126" w:name="_Toc489384882"/>
      <w:bookmarkStart w:id="127" w:name="_Toc490050226"/>
      <w:bookmarkStart w:id="128" w:name="_Toc489384898"/>
      <w:r w:rsidRPr="005E0984">
        <w:rPr>
          <w:rFonts w:ascii="Times New Roman" w:hAnsi="Times New Roman" w:cs="Times New Roman"/>
          <w:color w:val="000000" w:themeColor="text1"/>
          <w:sz w:val="24"/>
          <w:szCs w:val="24"/>
        </w:rPr>
        <w:t>Tabla N˚- 1 Distribución de la población según el género</w:t>
      </w:r>
      <w:bookmarkEnd w:id="126"/>
      <w:bookmarkEnd w:id="127"/>
    </w:p>
    <w:p w14:paraId="0F9F83C7" w14:textId="39A46337" w:rsidR="00E5404B" w:rsidRPr="005E0984" w:rsidRDefault="00E5404B" w:rsidP="005E0984">
      <w:pPr>
        <w:spacing w:line="360" w:lineRule="auto"/>
        <w:rPr>
          <w:rFonts w:ascii="Times New Roman" w:hAnsi="Times New Roman" w:cs="Times New Roman"/>
          <w:sz w:val="24"/>
          <w:szCs w:val="24"/>
        </w:rPr>
      </w:pPr>
      <w:r w:rsidRPr="005E0984">
        <w:rPr>
          <w:rFonts w:ascii="Times New Roman" w:hAnsi="Times New Roman" w:cs="Times New Roman"/>
          <w:sz w:val="24"/>
          <w:szCs w:val="24"/>
        </w:rPr>
        <w:t>Estos resultados fueron obtenidos por las encuestas determinando el porcentaje del género de la población.</w:t>
      </w:r>
    </w:p>
    <w:tbl>
      <w:tblPr>
        <w:tblStyle w:val="Sombreadoclaro-nfasis2"/>
        <w:tblW w:w="0" w:type="auto"/>
        <w:jc w:val="center"/>
        <w:tblLook w:val="04A0" w:firstRow="1" w:lastRow="0" w:firstColumn="1" w:lastColumn="0" w:noHBand="0" w:noVBand="1"/>
      </w:tblPr>
      <w:tblGrid>
        <w:gridCol w:w="2496"/>
        <w:gridCol w:w="2496"/>
        <w:gridCol w:w="2496"/>
      </w:tblGrid>
      <w:tr w:rsidR="00E5404B" w:rsidRPr="005E0984" w14:paraId="0DBFC9B5" w14:textId="77777777" w:rsidTr="00BD0592">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7488" w:type="dxa"/>
            <w:gridSpan w:val="3"/>
          </w:tcPr>
          <w:p w14:paraId="758F1905" w14:textId="48BBDAF1" w:rsidR="00E5404B" w:rsidRPr="005E0984" w:rsidRDefault="005E0984" w:rsidP="005E0984">
            <w:pPr>
              <w:autoSpaceDE w:val="0"/>
              <w:autoSpaceDN w:val="0"/>
              <w:adjustRightInd w:val="0"/>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POBLACIÓN POR GÉNERO</w:t>
            </w:r>
          </w:p>
        </w:tc>
      </w:tr>
      <w:tr w:rsidR="00E5404B" w:rsidRPr="005E0984" w14:paraId="3AE73210" w14:textId="77777777" w:rsidTr="00BD0592">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496" w:type="dxa"/>
          </w:tcPr>
          <w:p w14:paraId="11A9E605" w14:textId="032DEAFA" w:rsidR="00E5404B" w:rsidRPr="005E0984" w:rsidRDefault="005E0984" w:rsidP="005E0984">
            <w:pPr>
              <w:autoSpaceDE w:val="0"/>
              <w:autoSpaceDN w:val="0"/>
              <w:adjustRightInd w:val="0"/>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GÉNERO</w:t>
            </w:r>
          </w:p>
        </w:tc>
        <w:tc>
          <w:tcPr>
            <w:tcW w:w="2496" w:type="dxa"/>
          </w:tcPr>
          <w:p w14:paraId="3DEA094F" w14:textId="69C68C7F" w:rsidR="00E5404B" w:rsidRPr="005E0984" w:rsidRDefault="005E0984" w:rsidP="005E0984">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NÚMERO</w:t>
            </w:r>
          </w:p>
        </w:tc>
        <w:tc>
          <w:tcPr>
            <w:tcW w:w="2496" w:type="dxa"/>
          </w:tcPr>
          <w:p w14:paraId="5673FE14" w14:textId="4AF388E2" w:rsidR="00E5404B" w:rsidRPr="005E0984" w:rsidRDefault="005E0984" w:rsidP="005E0984">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PORCENTAJE</w:t>
            </w:r>
          </w:p>
        </w:tc>
      </w:tr>
      <w:tr w:rsidR="00E5404B" w:rsidRPr="005E0984" w14:paraId="3A5D692C" w14:textId="77777777" w:rsidTr="00BD0592">
        <w:trPr>
          <w:trHeight w:val="427"/>
          <w:jc w:val="center"/>
        </w:trPr>
        <w:tc>
          <w:tcPr>
            <w:cnfStyle w:val="001000000000" w:firstRow="0" w:lastRow="0" w:firstColumn="1" w:lastColumn="0" w:oddVBand="0" w:evenVBand="0" w:oddHBand="0" w:evenHBand="0" w:firstRowFirstColumn="0" w:firstRowLastColumn="0" w:lastRowFirstColumn="0" w:lastRowLastColumn="0"/>
            <w:tcW w:w="2496" w:type="dxa"/>
          </w:tcPr>
          <w:p w14:paraId="52785FC3" w14:textId="77777777" w:rsidR="00E5404B" w:rsidRPr="005E0984" w:rsidRDefault="00E5404B" w:rsidP="005E0984">
            <w:pPr>
              <w:autoSpaceDE w:val="0"/>
              <w:autoSpaceDN w:val="0"/>
              <w:adjustRightInd w:val="0"/>
              <w:spacing w:line="360" w:lineRule="auto"/>
              <w:jc w:val="both"/>
              <w:rPr>
                <w:rFonts w:ascii="Times New Roman" w:hAnsi="Times New Roman" w:cs="Times New Roman"/>
                <w:color w:val="000000" w:themeColor="text1"/>
                <w:sz w:val="24"/>
                <w:szCs w:val="24"/>
              </w:rPr>
            </w:pPr>
            <w:proofErr w:type="spellStart"/>
            <w:r w:rsidRPr="005E0984">
              <w:rPr>
                <w:rFonts w:ascii="Times New Roman" w:hAnsi="Times New Roman" w:cs="Times New Roman"/>
                <w:color w:val="000000" w:themeColor="text1"/>
                <w:sz w:val="24"/>
                <w:szCs w:val="24"/>
              </w:rPr>
              <w:t>Masculino</w:t>
            </w:r>
            <w:proofErr w:type="spellEnd"/>
          </w:p>
        </w:tc>
        <w:tc>
          <w:tcPr>
            <w:tcW w:w="2496" w:type="dxa"/>
          </w:tcPr>
          <w:p w14:paraId="6EFE8E69" w14:textId="77777777" w:rsidR="00E5404B" w:rsidRPr="005E0984" w:rsidRDefault="00E5404B" w:rsidP="005E098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80</w:t>
            </w:r>
          </w:p>
        </w:tc>
        <w:tc>
          <w:tcPr>
            <w:tcW w:w="2496" w:type="dxa"/>
          </w:tcPr>
          <w:p w14:paraId="36AA326E" w14:textId="77777777" w:rsidR="00E5404B" w:rsidRPr="005E0984" w:rsidRDefault="00E5404B" w:rsidP="005E098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49,7%</w:t>
            </w:r>
          </w:p>
        </w:tc>
      </w:tr>
      <w:tr w:rsidR="00E5404B" w:rsidRPr="005E0984" w14:paraId="2B770EC7" w14:textId="77777777" w:rsidTr="00BD0592">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496" w:type="dxa"/>
          </w:tcPr>
          <w:p w14:paraId="2C989434" w14:textId="77777777" w:rsidR="00E5404B" w:rsidRPr="005E0984" w:rsidRDefault="00E5404B" w:rsidP="005E0984">
            <w:pPr>
              <w:autoSpaceDE w:val="0"/>
              <w:autoSpaceDN w:val="0"/>
              <w:adjustRightInd w:val="0"/>
              <w:spacing w:line="360" w:lineRule="auto"/>
              <w:jc w:val="both"/>
              <w:rPr>
                <w:rFonts w:ascii="Times New Roman" w:hAnsi="Times New Roman" w:cs="Times New Roman"/>
                <w:color w:val="000000" w:themeColor="text1"/>
                <w:sz w:val="24"/>
                <w:szCs w:val="24"/>
              </w:rPr>
            </w:pPr>
            <w:proofErr w:type="spellStart"/>
            <w:r w:rsidRPr="005E0984">
              <w:rPr>
                <w:rFonts w:ascii="Times New Roman" w:hAnsi="Times New Roman" w:cs="Times New Roman"/>
                <w:color w:val="000000" w:themeColor="text1"/>
                <w:sz w:val="24"/>
                <w:szCs w:val="24"/>
              </w:rPr>
              <w:t>Femenino</w:t>
            </w:r>
            <w:proofErr w:type="spellEnd"/>
          </w:p>
        </w:tc>
        <w:tc>
          <w:tcPr>
            <w:tcW w:w="2496" w:type="dxa"/>
          </w:tcPr>
          <w:p w14:paraId="747A52D9" w14:textId="77777777" w:rsidR="00E5404B" w:rsidRPr="005E0984" w:rsidRDefault="00E5404B" w:rsidP="005E0984">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81</w:t>
            </w:r>
          </w:p>
        </w:tc>
        <w:tc>
          <w:tcPr>
            <w:tcW w:w="2496" w:type="dxa"/>
          </w:tcPr>
          <w:p w14:paraId="13C9455F" w14:textId="77777777" w:rsidR="00E5404B" w:rsidRPr="005E0984" w:rsidRDefault="00E5404B" w:rsidP="005E0984">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50,3%</w:t>
            </w:r>
          </w:p>
        </w:tc>
      </w:tr>
      <w:tr w:rsidR="00E5404B" w:rsidRPr="005E0984" w14:paraId="179CB426" w14:textId="77777777" w:rsidTr="00BD0592">
        <w:trPr>
          <w:trHeight w:val="411"/>
          <w:jc w:val="center"/>
        </w:trPr>
        <w:tc>
          <w:tcPr>
            <w:cnfStyle w:val="001000000000" w:firstRow="0" w:lastRow="0" w:firstColumn="1" w:lastColumn="0" w:oddVBand="0" w:evenVBand="0" w:oddHBand="0" w:evenHBand="0" w:firstRowFirstColumn="0" w:firstRowLastColumn="0" w:lastRowFirstColumn="0" w:lastRowLastColumn="0"/>
            <w:tcW w:w="2496" w:type="dxa"/>
          </w:tcPr>
          <w:p w14:paraId="117EA3CA" w14:textId="77777777" w:rsidR="00E5404B" w:rsidRPr="005E0984" w:rsidRDefault="00E5404B" w:rsidP="005E0984">
            <w:pPr>
              <w:autoSpaceDE w:val="0"/>
              <w:autoSpaceDN w:val="0"/>
              <w:adjustRightInd w:val="0"/>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Total</w:t>
            </w:r>
          </w:p>
        </w:tc>
        <w:tc>
          <w:tcPr>
            <w:tcW w:w="2496" w:type="dxa"/>
          </w:tcPr>
          <w:p w14:paraId="425E3867" w14:textId="77777777" w:rsidR="00E5404B" w:rsidRPr="005E0984" w:rsidRDefault="00E5404B" w:rsidP="005E098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161</w:t>
            </w:r>
          </w:p>
        </w:tc>
        <w:tc>
          <w:tcPr>
            <w:tcW w:w="2496" w:type="dxa"/>
          </w:tcPr>
          <w:p w14:paraId="33A68DDA" w14:textId="77777777" w:rsidR="00E5404B" w:rsidRPr="005E0984" w:rsidRDefault="00E5404B" w:rsidP="005E098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100%</w:t>
            </w:r>
          </w:p>
        </w:tc>
      </w:tr>
    </w:tbl>
    <w:p w14:paraId="71B7C202" w14:textId="77777777" w:rsidR="00E5404B" w:rsidRPr="005E0984" w:rsidRDefault="00E5404B" w:rsidP="005E0984">
      <w:pPr>
        <w:spacing w:line="360" w:lineRule="auto"/>
        <w:jc w:val="center"/>
        <w:rPr>
          <w:rFonts w:ascii="Times New Roman" w:hAnsi="Times New Roman" w:cs="Times New Roman"/>
          <w:color w:val="000000" w:themeColor="text1"/>
          <w:sz w:val="24"/>
          <w:szCs w:val="24"/>
        </w:rPr>
      </w:pPr>
      <w:r w:rsidRPr="005E0984">
        <w:rPr>
          <w:rFonts w:ascii="Times New Roman" w:hAnsi="Times New Roman" w:cs="Times New Roman"/>
          <w:b/>
          <w:color w:val="000000" w:themeColor="text1"/>
          <w:sz w:val="24"/>
          <w:szCs w:val="24"/>
        </w:rPr>
        <w:t xml:space="preserve">Fuente: </w:t>
      </w:r>
      <w:r w:rsidRPr="005E0984">
        <w:rPr>
          <w:rFonts w:ascii="Times New Roman" w:hAnsi="Times New Roman" w:cs="Times New Roman"/>
          <w:color w:val="000000" w:themeColor="text1"/>
          <w:sz w:val="24"/>
          <w:szCs w:val="24"/>
        </w:rPr>
        <w:t>Encuesta realizadas a los estudiantes de Unidades Educativas</w:t>
      </w:r>
    </w:p>
    <w:p w14:paraId="727F0AC5" w14:textId="0C668F68" w:rsidR="00E5404B" w:rsidRPr="005E0984" w:rsidRDefault="00E5404B" w:rsidP="005E0984">
      <w:pPr>
        <w:spacing w:line="360" w:lineRule="auto"/>
        <w:jc w:val="both"/>
        <w:rPr>
          <w:rFonts w:ascii="Times New Roman" w:hAnsi="Times New Roman" w:cs="Times New Roman"/>
          <w:b/>
          <w:color w:val="000000" w:themeColor="text1"/>
          <w:sz w:val="24"/>
          <w:szCs w:val="24"/>
        </w:rPr>
      </w:pPr>
      <w:r w:rsidRPr="005E0984">
        <w:rPr>
          <w:rFonts w:ascii="Times New Roman" w:hAnsi="Times New Roman" w:cs="Times New Roman"/>
          <w:color w:val="000000" w:themeColor="text1"/>
          <w:sz w:val="24"/>
          <w:szCs w:val="24"/>
        </w:rPr>
        <w:t xml:space="preserve">Como se observa en la tabla uno el total de la población son 161 estudiantes de las Unidades Educativas de la ciudad de Riobamba de los cuales están distribuidos 49,7% al género masculino 80 y el 50.3% </w:t>
      </w:r>
      <w:r w:rsidR="005E0984">
        <w:rPr>
          <w:rFonts w:ascii="Times New Roman" w:hAnsi="Times New Roman" w:cs="Times New Roman"/>
          <w:color w:val="000000" w:themeColor="text1"/>
          <w:sz w:val="24"/>
          <w:szCs w:val="24"/>
        </w:rPr>
        <w:t xml:space="preserve">corresponde al género femenino </w:t>
      </w:r>
      <w:r w:rsidRPr="005E0984">
        <w:rPr>
          <w:rFonts w:ascii="Times New Roman" w:hAnsi="Times New Roman" w:cs="Times New Roman"/>
          <w:color w:val="000000" w:themeColor="text1"/>
          <w:sz w:val="24"/>
          <w:szCs w:val="24"/>
        </w:rPr>
        <w:t>con un equivalente a 81 mujeres (tabla N°1).</w:t>
      </w:r>
      <w:r w:rsidR="00A357F7" w:rsidRPr="005E0984">
        <w:rPr>
          <w:rFonts w:ascii="Times New Roman" w:hAnsi="Times New Roman" w:cs="Times New Roman"/>
          <w:color w:val="000000" w:themeColor="text1"/>
          <w:sz w:val="24"/>
          <w:szCs w:val="24"/>
        </w:rPr>
        <w:t xml:space="preserve"> Podemos determinar que la población estudiada en cuanto al género es casi igual.</w:t>
      </w:r>
    </w:p>
    <w:p w14:paraId="1AC59F17" w14:textId="15C6221F" w:rsidR="00E5404B" w:rsidRPr="005E0984" w:rsidRDefault="00E5404B" w:rsidP="005E0984">
      <w:pPr>
        <w:pStyle w:val="Ttulo2"/>
        <w:spacing w:line="360" w:lineRule="auto"/>
        <w:rPr>
          <w:rFonts w:ascii="Times New Roman" w:hAnsi="Times New Roman" w:cs="Times New Roman"/>
          <w:color w:val="000000" w:themeColor="text1"/>
          <w:sz w:val="24"/>
          <w:szCs w:val="24"/>
        </w:rPr>
      </w:pPr>
      <w:bookmarkStart w:id="129" w:name="_Toc489384883"/>
      <w:bookmarkStart w:id="130" w:name="_Toc490050227"/>
      <w:r w:rsidRPr="005E0984">
        <w:rPr>
          <w:rFonts w:ascii="Times New Roman" w:hAnsi="Times New Roman" w:cs="Times New Roman"/>
          <w:color w:val="000000" w:themeColor="text1"/>
          <w:sz w:val="24"/>
          <w:szCs w:val="24"/>
        </w:rPr>
        <w:t>Tabla N˚-2 Distribución de la población por edades</w:t>
      </w:r>
      <w:bookmarkEnd w:id="129"/>
      <w:bookmarkEnd w:id="130"/>
    </w:p>
    <w:p w14:paraId="2A74E636" w14:textId="289CA731" w:rsidR="00E5404B" w:rsidRPr="005E0984" w:rsidRDefault="00A357F7" w:rsidP="005E0984">
      <w:pPr>
        <w:spacing w:line="360" w:lineRule="auto"/>
        <w:rPr>
          <w:rFonts w:ascii="Times New Roman" w:hAnsi="Times New Roman" w:cs="Times New Roman"/>
          <w:color w:val="000000" w:themeColor="text1"/>
          <w:sz w:val="24"/>
          <w:szCs w:val="24"/>
        </w:rPr>
      </w:pPr>
      <w:r w:rsidRPr="005E0984">
        <w:rPr>
          <w:rFonts w:ascii="Times New Roman" w:eastAsia="Calibri" w:hAnsi="Times New Roman" w:cs="Times New Roman"/>
          <w:bCs/>
          <w:color w:val="000000" w:themeColor="text1"/>
          <w:sz w:val="24"/>
          <w:szCs w:val="24"/>
        </w:rPr>
        <w:t>El total de resultados analizados en estudiantes de 14 a 18 años de la Ciudad de Riobamba es de 161 personas.</w:t>
      </w:r>
    </w:p>
    <w:tbl>
      <w:tblPr>
        <w:tblStyle w:val="Sombreadoclaro-nfasis1"/>
        <w:tblW w:w="0" w:type="auto"/>
        <w:jc w:val="center"/>
        <w:tblLook w:val="04A0" w:firstRow="1" w:lastRow="0" w:firstColumn="1" w:lastColumn="0" w:noHBand="0" w:noVBand="1"/>
      </w:tblPr>
      <w:tblGrid>
        <w:gridCol w:w="2123"/>
        <w:gridCol w:w="2123"/>
        <w:gridCol w:w="2123"/>
      </w:tblGrid>
      <w:tr w:rsidR="00E5404B" w:rsidRPr="005E0984" w14:paraId="47CF22F0" w14:textId="77777777" w:rsidTr="00A117F4">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6369" w:type="dxa"/>
            <w:gridSpan w:val="3"/>
          </w:tcPr>
          <w:p w14:paraId="61B06993" w14:textId="77777777" w:rsidR="00E5404B" w:rsidRPr="005E0984" w:rsidRDefault="00E5404B" w:rsidP="005E0984">
            <w:pPr>
              <w:spacing w:line="360" w:lineRule="auto"/>
              <w:jc w:val="both"/>
              <w:rPr>
                <w:rFonts w:ascii="Times New Roman" w:hAnsi="Times New Roman" w:cs="Times New Roman"/>
                <w:b w:val="0"/>
                <w:color w:val="000000" w:themeColor="text1"/>
                <w:sz w:val="24"/>
                <w:szCs w:val="24"/>
              </w:rPr>
            </w:pPr>
            <w:r w:rsidRPr="005E0984">
              <w:rPr>
                <w:rFonts w:ascii="Times New Roman" w:hAnsi="Times New Roman" w:cs="Times New Roman"/>
                <w:color w:val="000000" w:themeColor="text1"/>
                <w:sz w:val="24"/>
                <w:szCs w:val="24"/>
              </w:rPr>
              <w:t>CLASIFICACION POR EDADES</w:t>
            </w:r>
          </w:p>
        </w:tc>
      </w:tr>
      <w:tr w:rsidR="00A357F7" w:rsidRPr="005E0984" w14:paraId="42E6E4D9" w14:textId="77777777" w:rsidTr="00A117F4">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6369" w:type="dxa"/>
            <w:gridSpan w:val="3"/>
          </w:tcPr>
          <w:p w14:paraId="2AE233B8" w14:textId="4F2D2DED" w:rsidR="00A357F7" w:rsidRPr="005E0984" w:rsidRDefault="00A357F7"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EDAD                    NÚMERO                 PORCENTAJE</w:t>
            </w:r>
          </w:p>
        </w:tc>
      </w:tr>
      <w:tr w:rsidR="00E5404B" w:rsidRPr="005E0984" w14:paraId="2D3D8FA4" w14:textId="77777777" w:rsidTr="00A117F4">
        <w:trPr>
          <w:trHeight w:val="322"/>
          <w:jc w:val="center"/>
        </w:trPr>
        <w:tc>
          <w:tcPr>
            <w:cnfStyle w:val="001000000000" w:firstRow="0" w:lastRow="0" w:firstColumn="1" w:lastColumn="0" w:oddVBand="0" w:evenVBand="0" w:oddHBand="0" w:evenHBand="0" w:firstRowFirstColumn="0" w:firstRowLastColumn="0" w:lastRowFirstColumn="0" w:lastRowLastColumn="0"/>
            <w:tcW w:w="2123" w:type="dxa"/>
          </w:tcPr>
          <w:p w14:paraId="707C38A9" w14:textId="77777777" w:rsidR="00E5404B" w:rsidRPr="005E0984" w:rsidRDefault="00E5404B" w:rsidP="005E0984">
            <w:pPr>
              <w:spacing w:line="360" w:lineRule="auto"/>
              <w:jc w:val="both"/>
              <w:rPr>
                <w:rFonts w:ascii="Times New Roman" w:hAnsi="Times New Roman" w:cs="Times New Roman"/>
                <w:b w:val="0"/>
                <w:color w:val="000000" w:themeColor="text1"/>
                <w:sz w:val="24"/>
                <w:szCs w:val="24"/>
              </w:rPr>
            </w:pPr>
            <w:r w:rsidRPr="005E0984">
              <w:rPr>
                <w:rFonts w:ascii="Times New Roman" w:hAnsi="Times New Roman" w:cs="Times New Roman"/>
                <w:color w:val="000000" w:themeColor="text1"/>
                <w:sz w:val="24"/>
                <w:szCs w:val="24"/>
              </w:rPr>
              <w:t xml:space="preserve">14 </w:t>
            </w:r>
            <w:proofErr w:type="spellStart"/>
            <w:r w:rsidRPr="005E0984">
              <w:rPr>
                <w:rFonts w:ascii="Times New Roman" w:hAnsi="Times New Roman" w:cs="Times New Roman"/>
                <w:color w:val="000000" w:themeColor="text1"/>
                <w:sz w:val="24"/>
                <w:szCs w:val="24"/>
              </w:rPr>
              <w:t>Años</w:t>
            </w:r>
            <w:proofErr w:type="spellEnd"/>
            <w:r w:rsidRPr="005E0984">
              <w:rPr>
                <w:rFonts w:ascii="Times New Roman" w:hAnsi="Times New Roman" w:cs="Times New Roman"/>
                <w:color w:val="000000" w:themeColor="text1"/>
                <w:sz w:val="24"/>
                <w:szCs w:val="24"/>
              </w:rPr>
              <w:t xml:space="preserve"> </w:t>
            </w:r>
          </w:p>
        </w:tc>
        <w:tc>
          <w:tcPr>
            <w:tcW w:w="2123" w:type="dxa"/>
          </w:tcPr>
          <w:p w14:paraId="6896A5AD" w14:textId="77777777" w:rsidR="00E5404B" w:rsidRPr="005E0984" w:rsidRDefault="00E5404B" w:rsidP="005E098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12</w:t>
            </w:r>
          </w:p>
        </w:tc>
        <w:tc>
          <w:tcPr>
            <w:tcW w:w="2123" w:type="dxa"/>
          </w:tcPr>
          <w:p w14:paraId="765EC878" w14:textId="77777777" w:rsidR="00E5404B" w:rsidRPr="005E0984" w:rsidRDefault="00E5404B" w:rsidP="005E098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8%</w:t>
            </w:r>
          </w:p>
        </w:tc>
      </w:tr>
      <w:tr w:rsidR="00E5404B" w:rsidRPr="005E0984" w14:paraId="6BA46E63" w14:textId="77777777" w:rsidTr="00A117F4">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123" w:type="dxa"/>
          </w:tcPr>
          <w:p w14:paraId="2DBC5DB9" w14:textId="77777777" w:rsidR="00E5404B" w:rsidRPr="005E0984" w:rsidRDefault="00E5404B" w:rsidP="005E0984">
            <w:pPr>
              <w:spacing w:line="360" w:lineRule="auto"/>
              <w:jc w:val="both"/>
              <w:rPr>
                <w:rFonts w:ascii="Times New Roman" w:hAnsi="Times New Roman" w:cs="Times New Roman"/>
                <w:b w:val="0"/>
                <w:color w:val="000000" w:themeColor="text1"/>
                <w:sz w:val="24"/>
                <w:szCs w:val="24"/>
              </w:rPr>
            </w:pPr>
            <w:r w:rsidRPr="005E0984">
              <w:rPr>
                <w:rFonts w:ascii="Times New Roman" w:hAnsi="Times New Roman" w:cs="Times New Roman"/>
                <w:color w:val="000000" w:themeColor="text1"/>
                <w:sz w:val="24"/>
                <w:szCs w:val="24"/>
              </w:rPr>
              <w:t xml:space="preserve">15 </w:t>
            </w:r>
            <w:proofErr w:type="spellStart"/>
            <w:r w:rsidRPr="005E0984">
              <w:rPr>
                <w:rFonts w:ascii="Times New Roman" w:hAnsi="Times New Roman" w:cs="Times New Roman"/>
                <w:color w:val="000000" w:themeColor="text1"/>
                <w:sz w:val="24"/>
                <w:szCs w:val="24"/>
              </w:rPr>
              <w:t>Años</w:t>
            </w:r>
            <w:proofErr w:type="spellEnd"/>
          </w:p>
        </w:tc>
        <w:tc>
          <w:tcPr>
            <w:tcW w:w="2123" w:type="dxa"/>
          </w:tcPr>
          <w:p w14:paraId="2E643F33" w14:textId="77777777" w:rsidR="00E5404B" w:rsidRPr="005E0984" w:rsidRDefault="00E5404B" w:rsidP="005E098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52</w:t>
            </w:r>
          </w:p>
        </w:tc>
        <w:tc>
          <w:tcPr>
            <w:tcW w:w="2123" w:type="dxa"/>
          </w:tcPr>
          <w:p w14:paraId="56D95BD2" w14:textId="77777777" w:rsidR="00E5404B" w:rsidRPr="005E0984" w:rsidRDefault="00E5404B" w:rsidP="005E098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32%</w:t>
            </w:r>
          </w:p>
        </w:tc>
      </w:tr>
      <w:tr w:rsidR="00E5404B" w:rsidRPr="005E0984" w14:paraId="74B733D7" w14:textId="77777777" w:rsidTr="00A117F4">
        <w:trPr>
          <w:trHeight w:val="322"/>
          <w:jc w:val="center"/>
        </w:trPr>
        <w:tc>
          <w:tcPr>
            <w:cnfStyle w:val="001000000000" w:firstRow="0" w:lastRow="0" w:firstColumn="1" w:lastColumn="0" w:oddVBand="0" w:evenVBand="0" w:oddHBand="0" w:evenHBand="0" w:firstRowFirstColumn="0" w:firstRowLastColumn="0" w:lastRowFirstColumn="0" w:lastRowLastColumn="0"/>
            <w:tcW w:w="2123" w:type="dxa"/>
          </w:tcPr>
          <w:p w14:paraId="1E2BC9C6" w14:textId="77777777" w:rsidR="00E5404B" w:rsidRPr="005E0984" w:rsidRDefault="00E5404B" w:rsidP="005E0984">
            <w:pPr>
              <w:spacing w:line="360" w:lineRule="auto"/>
              <w:jc w:val="both"/>
              <w:rPr>
                <w:rFonts w:ascii="Times New Roman" w:hAnsi="Times New Roman" w:cs="Times New Roman"/>
                <w:b w:val="0"/>
                <w:color w:val="000000" w:themeColor="text1"/>
                <w:sz w:val="24"/>
                <w:szCs w:val="24"/>
              </w:rPr>
            </w:pPr>
            <w:r w:rsidRPr="005E0984">
              <w:rPr>
                <w:rFonts w:ascii="Times New Roman" w:hAnsi="Times New Roman" w:cs="Times New Roman"/>
                <w:color w:val="000000" w:themeColor="text1"/>
                <w:sz w:val="24"/>
                <w:szCs w:val="24"/>
              </w:rPr>
              <w:t xml:space="preserve">16 </w:t>
            </w:r>
            <w:proofErr w:type="spellStart"/>
            <w:r w:rsidRPr="005E0984">
              <w:rPr>
                <w:rFonts w:ascii="Times New Roman" w:hAnsi="Times New Roman" w:cs="Times New Roman"/>
                <w:color w:val="000000" w:themeColor="text1"/>
                <w:sz w:val="24"/>
                <w:szCs w:val="24"/>
              </w:rPr>
              <w:t>Años</w:t>
            </w:r>
            <w:proofErr w:type="spellEnd"/>
          </w:p>
        </w:tc>
        <w:tc>
          <w:tcPr>
            <w:tcW w:w="2123" w:type="dxa"/>
          </w:tcPr>
          <w:p w14:paraId="10E86382" w14:textId="77777777" w:rsidR="00E5404B" w:rsidRPr="005E0984" w:rsidRDefault="00E5404B" w:rsidP="005E098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49</w:t>
            </w:r>
          </w:p>
        </w:tc>
        <w:tc>
          <w:tcPr>
            <w:tcW w:w="2123" w:type="dxa"/>
          </w:tcPr>
          <w:p w14:paraId="3E3E3D01" w14:textId="77777777" w:rsidR="00E5404B" w:rsidRPr="005E0984" w:rsidRDefault="00E5404B" w:rsidP="005E098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31%</w:t>
            </w:r>
          </w:p>
        </w:tc>
      </w:tr>
      <w:tr w:rsidR="00E5404B" w:rsidRPr="005E0984" w14:paraId="6928548C" w14:textId="77777777" w:rsidTr="00A117F4">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123" w:type="dxa"/>
          </w:tcPr>
          <w:p w14:paraId="334CAF33" w14:textId="77777777" w:rsidR="00E5404B" w:rsidRPr="005E0984" w:rsidRDefault="00E5404B" w:rsidP="005E0984">
            <w:pPr>
              <w:spacing w:line="360" w:lineRule="auto"/>
              <w:jc w:val="both"/>
              <w:rPr>
                <w:rFonts w:ascii="Times New Roman" w:hAnsi="Times New Roman" w:cs="Times New Roman"/>
                <w:b w:val="0"/>
                <w:color w:val="000000" w:themeColor="text1"/>
                <w:sz w:val="24"/>
                <w:szCs w:val="24"/>
              </w:rPr>
            </w:pPr>
            <w:r w:rsidRPr="005E0984">
              <w:rPr>
                <w:rFonts w:ascii="Times New Roman" w:hAnsi="Times New Roman" w:cs="Times New Roman"/>
                <w:color w:val="000000" w:themeColor="text1"/>
                <w:sz w:val="24"/>
                <w:szCs w:val="24"/>
              </w:rPr>
              <w:t xml:space="preserve">17 </w:t>
            </w:r>
            <w:proofErr w:type="spellStart"/>
            <w:r w:rsidRPr="005E0984">
              <w:rPr>
                <w:rFonts w:ascii="Times New Roman" w:hAnsi="Times New Roman" w:cs="Times New Roman"/>
                <w:color w:val="000000" w:themeColor="text1"/>
                <w:sz w:val="24"/>
                <w:szCs w:val="24"/>
              </w:rPr>
              <w:t>Años</w:t>
            </w:r>
            <w:proofErr w:type="spellEnd"/>
          </w:p>
        </w:tc>
        <w:tc>
          <w:tcPr>
            <w:tcW w:w="2123" w:type="dxa"/>
          </w:tcPr>
          <w:p w14:paraId="1FEA072E" w14:textId="77777777" w:rsidR="00E5404B" w:rsidRPr="005E0984" w:rsidRDefault="00E5404B" w:rsidP="005E098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28</w:t>
            </w:r>
          </w:p>
        </w:tc>
        <w:tc>
          <w:tcPr>
            <w:tcW w:w="2123" w:type="dxa"/>
          </w:tcPr>
          <w:p w14:paraId="70222668" w14:textId="77777777" w:rsidR="00E5404B" w:rsidRPr="005E0984" w:rsidRDefault="00E5404B" w:rsidP="005E098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17%</w:t>
            </w:r>
          </w:p>
        </w:tc>
      </w:tr>
      <w:tr w:rsidR="00E5404B" w:rsidRPr="005E0984" w14:paraId="05E755A0" w14:textId="77777777" w:rsidTr="00A117F4">
        <w:trPr>
          <w:trHeight w:val="322"/>
          <w:jc w:val="center"/>
        </w:trPr>
        <w:tc>
          <w:tcPr>
            <w:cnfStyle w:val="001000000000" w:firstRow="0" w:lastRow="0" w:firstColumn="1" w:lastColumn="0" w:oddVBand="0" w:evenVBand="0" w:oddHBand="0" w:evenHBand="0" w:firstRowFirstColumn="0" w:firstRowLastColumn="0" w:lastRowFirstColumn="0" w:lastRowLastColumn="0"/>
            <w:tcW w:w="2123" w:type="dxa"/>
          </w:tcPr>
          <w:p w14:paraId="4B4066EF" w14:textId="77777777" w:rsidR="00E5404B" w:rsidRPr="005E0984" w:rsidRDefault="00E5404B" w:rsidP="005E0984">
            <w:pPr>
              <w:spacing w:line="360" w:lineRule="auto"/>
              <w:jc w:val="both"/>
              <w:rPr>
                <w:rFonts w:ascii="Times New Roman" w:hAnsi="Times New Roman" w:cs="Times New Roman"/>
                <w:b w:val="0"/>
                <w:color w:val="000000" w:themeColor="text1"/>
                <w:sz w:val="24"/>
                <w:szCs w:val="24"/>
              </w:rPr>
            </w:pPr>
            <w:r w:rsidRPr="005E0984">
              <w:rPr>
                <w:rFonts w:ascii="Times New Roman" w:hAnsi="Times New Roman" w:cs="Times New Roman"/>
                <w:color w:val="000000" w:themeColor="text1"/>
                <w:sz w:val="24"/>
                <w:szCs w:val="24"/>
              </w:rPr>
              <w:t xml:space="preserve">18 </w:t>
            </w:r>
            <w:proofErr w:type="spellStart"/>
            <w:r w:rsidRPr="005E0984">
              <w:rPr>
                <w:rFonts w:ascii="Times New Roman" w:hAnsi="Times New Roman" w:cs="Times New Roman"/>
                <w:color w:val="000000" w:themeColor="text1"/>
                <w:sz w:val="24"/>
                <w:szCs w:val="24"/>
              </w:rPr>
              <w:t>Años</w:t>
            </w:r>
            <w:proofErr w:type="spellEnd"/>
          </w:p>
        </w:tc>
        <w:tc>
          <w:tcPr>
            <w:tcW w:w="2123" w:type="dxa"/>
          </w:tcPr>
          <w:p w14:paraId="00B9C422" w14:textId="77777777" w:rsidR="00E5404B" w:rsidRPr="005E0984" w:rsidRDefault="00E5404B" w:rsidP="005E098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20</w:t>
            </w:r>
          </w:p>
        </w:tc>
        <w:tc>
          <w:tcPr>
            <w:tcW w:w="2123" w:type="dxa"/>
          </w:tcPr>
          <w:p w14:paraId="71A5EFA4" w14:textId="77777777" w:rsidR="00E5404B" w:rsidRPr="005E0984" w:rsidRDefault="00E5404B" w:rsidP="005E098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12%</w:t>
            </w:r>
          </w:p>
        </w:tc>
      </w:tr>
      <w:tr w:rsidR="00E5404B" w:rsidRPr="005E0984" w14:paraId="17A147B5" w14:textId="77777777" w:rsidTr="00A117F4">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123" w:type="dxa"/>
          </w:tcPr>
          <w:p w14:paraId="16CCA17C" w14:textId="77777777" w:rsidR="00E5404B" w:rsidRPr="005E0984" w:rsidRDefault="00E5404B" w:rsidP="005E0984">
            <w:pPr>
              <w:spacing w:line="360" w:lineRule="auto"/>
              <w:jc w:val="both"/>
              <w:rPr>
                <w:rFonts w:ascii="Times New Roman" w:hAnsi="Times New Roman" w:cs="Times New Roman"/>
                <w:b w:val="0"/>
                <w:color w:val="000000" w:themeColor="text1"/>
                <w:sz w:val="24"/>
                <w:szCs w:val="24"/>
              </w:rPr>
            </w:pPr>
            <w:r w:rsidRPr="005E0984">
              <w:rPr>
                <w:rFonts w:ascii="Times New Roman" w:hAnsi="Times New Roman" w:cs="Times New Roman"/>
                <w:color w:val="000000" w:themeColor="text1"/>
                <w:sz w:val="24"/>
                <w:szCs w:val="24"/>
              </w:rPr>
              <w:t xml:space="preserve">TOTAL </w:t>
            </w:r>
          </w:p>
        </w:tc>
        <w:tc>
          <w:tcPr>
            <w:tcW w:w="2123" w:type="dxa"/>
          </w:tcPr>
          <w:p w14:paraId="435BDB07" w14:textId="77777777" w:rsidR="00E5404B" w:rsidRPr="005E0984" w:rsidRDefault="00E5404B" w:rsidP="005E098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161</w:t>
            </w:r>
          </w:p>
        </w:tc>
        <w:tc>
          <w:tcPr>
            <w:tcW w:w="2123" w:type="dxa"/>
          </w:tcPr>
          <w:p w14:paraId="35EE723C" w14:textId="77777777" w:rsidR="00E5404B" w:rsidRPr="005E0984" w:rsidRDefault="00E5404B" w:rsidP="005E098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100 % </w:t>
            </w:r>
          </w:p>
        </w:tc>
      </w:tr>
    </w:tbl>
    <w:p w14:paraId="2148B16A" w14:textId="77777777" w:rsidR="00E5404B" w:rsidRPr="005E0984" w:rsidRDefault="00E5404B" w:rsidP="005E0984">
      <w:pPr>
        <w:spacing w:line="360" w:lineRule="auto"/>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 xml:space="preserve">Fuente: </w:t>
      </w:r>
      <w:r w:rsidRPr="005E0984">
        <w:rPr>
          <w:rFonts w:ascii="Times New Roman" w:hAnsi="Times New Roman" w:cs="Times New Roman"/>
          <w:color w:val="000000" w:themeColor="text1"/>
          <w:sz w:val="24"/>
          <w:szCs w:val="24"/>
        </w:rPr>
        <w:t>Encuesta realizadas a los estudiantes de Unidades Educativas</w:t>
      </w:r>
    </w:p>
    <w:p w14:paraId="6ECDC104" w14:textId="7A8A8128" w:rsidR="00A357F7" w:rsidRPr="005E0984" w:rsidRDefault="00A357F7" w:rsidP="005E0984">
      <w:pPr>
        <w:spacing w:line="360" w:lineRule="auto"/>
        <w:jc w:val="both"/>
        <w:rPr>
          <w:rFonts w:ascii="Times New Roman" w:eastAsia="Calibri" w:hAnsi="Times New Roman" w:cs="Times New Roman"/>
          <w:bCs/>
          <w:color w:val="000000" w:themeColor="text1"/>
          <w:sz w:val="24"/>
          <w:szCs w:val="24"/>
        </w:rPr>
      </w:pPr>
      <w:r w:rsidRPr="005E0984">
        <w:rPr>
          <w:rFonts w:ascii="Times New Roman" w:eastAsia="Calibri" w:hAnsi="Times New Roman" w:cs="Times New Roman"/>
          <w:bCs/>
          <w:color w:val="000000" w:themeColor="text1"/>
          <w:sz w:val="24"/>
          <w:szCs w:val="24"/>
        </w:rPr>
        <w:lastRenderedPageBreak/>
        <w:t>En la tabla</w:t>
      </w:r>
      <w:r w:rsidR="005E0984">
        <w:rPr>
          <w:rFonts w:ascii="Times New Roman" w:eastAsia="Calibri" w:hAnsi="Times New Roman" w:cs="Times New Roman"/>
          <w:bCs/>
          <w:color w:val="000000" w:themeColor="text1"/>
          <w:sz w:val="24"/>
          <w:szCs w:val="24"/>
        </w:rPr>
        <w:t xml:space="preserve"> N°</w:t>
      </w:r>
      <w:r w:rsidRPr="005E0984">
        <w:rPr>
          <w:rFonts w:ascii="Times New Roman" w:eastAsia="Calibri" w:hAnsi="Times New Roman" w:cs="Times New Roman"/>
          <w:bCs/>
          <w:color w:val="000000" w:themeColor="text1"/>
          <w:sz w:val="24"/>
          <w:szCs w:val="24"/>
        </w:rPr>
        <w:t>2 se evidencia que el mayor porcentaje (32%) corresponde a los estudiantes de 15 años, seguido de estudiantes de 16 años</w:t>
      </w:r>
      <w:r w:rsidR="00E5404B" w:rsidRPr="005E0984">
        <w:rPr>
          <w:rFonts w:ascii="Times New Roman" w:eastAsia="Calibri" w:hAnsi="Times New Roman" w:cs="Times New Roman"/>
          <w:bCs/>
          <w:color w:val="000000" w:themeColor="text1"/>
          <w:sz w:val="24"/>
          <w:szCs w:val="24"/>
        </w:rPr>
        <w:t xml:space="preserve"> con el </w:t>
      </w:r>
      <w:r w:rsidRPr="005E0984">
        <w:rPr>
          <w:rFonts w:ascii="Times New Roman" w:eastAsia="Calibri" w:hAnsi="Times New Roman" w:cs="Times New Roman"/>
          <w:bCs/>
          <w:color w:val="000000" w:themeColor="text1"/>
          <w:sz w:val="24"/>
          <w:szCs w:val="24"/>
        </w:rPr>
        <w:t>(31%), (17%) corresponde a 17 años, seguido de</w:t>
      </w:r>
      <w:r w:rsidR="00E5404B" w:rsidRPr="005E0984">
        <w:rPr>
          <w:rFonts w:ascii="Times New Roman" w:eastAsia="Calibri" w:hAnsi="Times New Roman" w:cs="Times New Roman"/>
          <w:bCs/>
          <w:color w:val="000000" w:themeColor="text1"/>
          <w:sz w:val="24"/>
          <w:szCs w:val="24"/>
        </w:rPr>
        <w:t xml:space="preserve"> 18 años con el </w:t>
      </w:r>
      <w:r w:rsidRPr="005E0984">
        <w:rPr>
          <w:rFonts w:ascii="Times New Roman" w:eastAsia="Calibri" w:hAnsi="Times New Roman" w:cs="Times New Roman"/>
          <w:bCs/>
          <w:color w:val="000000" w:themeColor="text1"/>
          <w:sz w:val="24"/>
          <w:szCs w:val="24"/>
        </w:rPr>
        <w:t>(</w:t>
      </w:r>
      <w:r w:rsidR="00E5404B" w:rsidRPr="005E0984">
        <w:rPr>
          <w:rFonts w:ascii="Times New Roman" w:eastAsia="Calibri" w:hAnsi="Times New Roman" w:cs="Times New Roman"/>
          <w:bCs/>
          <w:color w:val="000000" w:themeColor="text1"/>
          <w:sz w:val="24"/>
          <w:szCs w:val="24"/>
        </w:rPr>
        <w:t>12%</w:t>
      </w:r>
      <w:r w:rsidRPr="005E0984">
        <w:rPr>
          <w:rFonts w:ascii="Times New Roman" w:eastAsia="Calibri" w:hAnsi="Times New Roman" w:cs="Times New Roman"/>
          <w:bCs/>
          <w:color w:val="000000" w:themeColor="text1"/>
          <w:sz w:val="24"/>
          <w:szCs w:val="24"/>
        </w:rPr>
        <w:t>)</w:t>
      </w:r>
      <w:r w:rsidR="00E5404B" w:rsidRPr="005E0984">
        <w:rPr>
          <w:rFonts w:ascii="Times New Roman" w:eastAsia="Calibri" w:hAnsi="Times New Roman" w:cs="Times New Roman"/>
          <w:bCs/>
          <w:color w:val="000000" w:themeColor="text1"/>
          <w:sz w:val="24"/>
          <w:szCs w:val="24"/>
        </w:rPr>
        <w:t xml:space="preserve"> y finalmente </w:t>
      </w:r>
      <w:r w:rsidRPr="005E0984">
        <w:rPr>
          <w:rFonts w:ascii="Times New Roman" w:eastAsia="Calibri" w:hAnsi="Times New Roman" w:cs="Times New Roman"/>
          <w:bCs/>
          <w:color w:val="000000" w:themeColor="text1"/>
          <w:sz w:val="24"/>
          <w:szCs w:val="24"/>
        </w:rPr>
        <w:t xml:space="preserve">el menor porcentaje corresponde a los estudiantes de 14 </w:t>
      </w:r>
      <w:r w:rsidR="004960D8" w:rsidRPr="005E0984">
        <w:rPr>
          <w:rFonts w:ascii="Times New Roman" w:eastAsia="Calibri" w:hAnsi="Times New Roman" w:cs="Times New Roman"/>
          <w:bCs/>
          <w:color w:val="000000" w:themeColor="text1"/>
          <w:sz w:val="24"/>
          <w:szCs w:val="24"/>
        </w:rPr>
        <w:t>años</w:t>
      </w:r>
      <w:r w:rsidRPr="005E0984">
        <w:rPr>
          <w:rFonts w:ascii="Times New Roman" w:eastAsia="Calibri" w:hAnsi="Times New Roman" w:cs="Times New Roman"/>
          <w:bCs/>
          <w:color w:val="000000" w:themeColor="text1"/>
          <w:sz w:val="24"/>
          <w:szCs w:val="24"/>
        </w:rPr>
        <w:t xml:space="preserve"> quienes resultaron ser la menor frecuencia.</w:t>
      </w:r>
    </w:p>
    <w:p w14:paraId="248720EE" w14:textId="740D4056" w:rsidR="00E5404B" w:rsidRPr="005E0984" w:rsidRDefault="00997ED9" w:rsidP="005E0984">
      <w:pPr>
        <w:pStyle w:val="Ttulo2"/>
        <w:spacing w:line="360" w:lineRule="auto"/>
        <w:rPr>
          <w:rFonts w:ascii="Times New Roman" w:hAnsi="Times New Roman" w:cs="Times New Roman"/>
          <w:color w:val="000000" w:themeColor="text1"/>
          <w:sz w:val="24"/>
          <w:szCs w:val="24"/>
        </w:rPr>
      </w:pPr>
      <w:bookmarkStart w:id="131" w:name="_Toc490050228"/>
      <w:r w:rsidRPr="005E0984">
        <w:rPr>
          <w:rFonts w:ascii="Times New Roman" w:hAnsi="Times New Roman" w:cs="Times New Roman"/>
          <w:color w:val="000000" w:themeColor="text1"/>
          <w:sz w:val="24"/>
          <w:szCs w:val="24"/>
        </w:rPr>
        <w:t>Gráfico N˚- 1</w:t>
      </w:r>
      <w:r w:rsidR="00E5404B" w:rsidRPr="005E0984">
        <w:rPr>
          <w:rFonts w:ascii="Times New Roman" w:hAnsi="Times New Roman" w:cs="Times New Roman"/>
          <w:color w:val="000000" w:themeColor="text1"/>
          <w:sz w:val="24"/>
          <w:szCs w:val="24"/>
        </w:rPr>
        <w:t xml:space="preserve"> Rangos de valores para Hematíes </w:t>
      </w:r>
      <w:r w:rsidR="004960D8" w:rsidRPr="005E0984">
        <w:rPr>
          <w:rFonts w:ascii="Times New Roman" w:hAnsi="Times New Roman" w:cs="Times New Roman"/>
          <w:color w:val="000000" w:themeColor="text1"/>
          <w:sz w:val="24"/>
          <w:szCs w:val="24"/>
        </w:rPr>
        <w:t>en relación con el</w:t>
      </w:r>
      <w:r w:rsidR="0090281D" w:rsidRPr="005E0984">
        <w:rPr>
          <w:rFonts w:ascii="Times New Roman" w:hAnsi="Times New Roman" w:cs="Times New Roman"/>
          <w:color w:val="000000" w:themeColor="text1"/>
          <w:sz w:val="24"/>
          <w:szCs w:val="24"/>
        </w:rPr>
        <w:t xml:space="preserve"> </w:t>
      </w:r>
      <w:r w:rsidR="00E5404B" w:rsidRPr="005E0984">
        <w:rPr>
          <w:rFonts w:ascii="Times New Roman" w:hAnsi="Times New Roman" w:cs="Times New Roman"/>
          <w:color w:val="000000" w:themeColor="text1"/>
          <w:sz w:val="24"/>
          <w:szCs w:val="24"/>
        </w:rPr>
        <w:t>género</w:t>
      </w:r>
      <w:bookmarkEnd w:id="131"/>
    </w:p>
    <w:p w14:paraId="6F071EAE" w14:textId="1CC9896D" w:rsidR="00E5404B" w:rsidRPr="005E0984" w:rsidRDefault="0090281D" w:rsidP="005E0984">
      <w:pPr>
        <w:spacing w:line="360" w:lineRule="auto"/>
        <w:rPr>
          <w:rFonts w:ascii="Times New Roman" w:hAnsi="Times New Roman" w:cs="Times New Roman"/>
          <w:sz w:val="24"/>
          <w:szCs w:val="24"/>
        </w:rPr>
      </w:pPr>
      <w:r w:rsidRPr="005E0984">
        <w:rPr>
          <w:rFonts w:ascii="Times New Roman" w:hAnsi="Times New Roman" w:cs="Times New Roman"/>
          <w:color w:val="000000" w:themeColor="text1"/>
          <w:sz w:val="24"/>
          <w:szCs w:val="24"/>
        </w:rPr>
        <w:t>Se analizó a un total de 161 estudiantes hombres y mujeres de acuerdo con los valores de Hematíes</w:t>
      </w:r>
      <w:r w:rsidRPr="005E0984">
        <w:rPr>
          <w:rFonts w:ascii="Times New Roman" w:hAnsi="Times New Roman" w:cs="Times New Roman"/>
          <w:sz w:val="24"/>
          <w:szCs w:val="24"/>
        </w:rPr>
        <w:t>.</w:t>
      </w:r>
      <w:r w:rsidR="00E5404B" w:rsidRPr="005E0984">
        <w:rPr>
          <w:rFonts w:ascii="Times New Roman" w:hAnsi="Times New Roman" w:cs="Times New Roman"/>
          <w:sz w:val="24"/>
          <w:szCs w:val="24"/>
        </w:rPr>
        <w:t xml:space="preserve">    </w:t>
      </w:r>
    </w:p>
    <w:tbl>
      <w:tblPr>
        <w:tblStyle w:val="Tablaconcuadrcula"/>
        <w:tblW w:w="0" w:type="auto"/>
        <w:tblLook w:val="04A0" w:firstRow="1" w:lastRow="0" w:firstColumn="1" w:lastColumn="0" w:noHBand="0" w:noVBand="1"/>
      </w:tblPr>
      <w:tblGrid>
        <w:gridCol w:w="8978"/>
      </w:tblGrid>
      <w:tr w:rsidR="00E5404B" w:rsidRPr="005E0984" w14:paraId="5A943C66" w14:textId="77777777" w:rsidTr="00BD0592">
        <w:tc>
          <w:tcPr>
            <w:tcW w:w="8978" w:type="dxa"/>
          </w:tcPr>
          <w:p w14:paraId="0A0E1DA7" w14:textId="75A4FDBF" w:rsidR="00E5404B" w:rsidRPr="005E0984" w:rsidRDefault="004960D8" w:rsidP="005E0984">
            <w:pPr>
              <w:spacing w:line="360" w:lineRule="auto"/>
              <w:jc w:val="center"/>
              <w:rPr>
                <w:rFonts w:ascii="Times New Roman" w:hAnsi="Times New Roman" w:cs="Times New Roman"/>
                <w:b/>
                <w:color w:val="000000" w:themeColor="text1"/>
                <w:sz w:val="24"/>
                <w:szCs w:val="24"/>
              </w:rPr>
            </w:pPr>
            <w:r>
              <w:rPr>
                <w:noProof/>
                <w:lang w:val="es-ES" w:eastAsia="es-ES"/>
              </w:rPr>
              <w:drawing>
                <wp:inline distT="0" distB="0" distL="0" distR="0" wp14:anchorId="55A77B58" wp14:editId="3B7AFE89">
                  <wp:extent cx="3818890" cy="22498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38" t="36918" r="39023" b="28882"/>
                          <a:stretch/>
                        </pic:blipFill>
                        <pic:spPr bwMode="auto">
                          <a:xfrm>
                            <a:off x="0" y="0"/>
                            <a:ext cx="3837353" cy="22606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A95BC3" w14:textId="6CDD649C" w:rsidR="00E5404B" w:rsidRPr="004960D8" w:rsidRDefault="00E5404B" w:rsidP="004960D8">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004960D8" w:rsidRPr="004960D8">
        <w:rPr>
          <w:rFonts w:ascii="Times New Roman" w:hAnsi="Times New Roman" w:cs="Times New Roman"/>
          <w:color w:val="000000" w:themeColor="text1"/>
          <w:sz w:val="20"/>
          <w:szCs w:val="24"/>
        </w:rPr>
        <w:t xml:space="preserve">Base de datos obtenida por las autoras </w:t>
      </w:r>
    </w:p>
    <w:p w14:paraId="5A324113" w14:textId="5C470CF1" w:rsidR="00E5404B" w:rsidRPr="005E0984" w:rsidRDefault="0090281D"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En el gráfico N°1 se puede visualizar que el rango promedio del género masculino</w:t>
      </w:r>
      <w:r w:rsidR="006D50E4" w:rsidRPr="005E0984">
        <w:rPr>
          <w:rFonts w:ascii="Times New Roman" w:hAnsi="Times New Roman" w:cs="Times New Roman"/>
          <w:color w:val="000000" w:themeColor="text1"/>
          <w:sz w:val="24"/>
          <w:szCs w:val="24"/>
        </w:rPr>
        <w:t xml:space="preserve"> (5,54 millones/mm3) </w:t>
      </w:r>
      <w:r w:rsidRPr="005E0984">
        <w:rPr>
          <w:rFonts w:ascii="Times New Roman" w:hAnsi="Times New Roman" w:cs="Times New Roman"/>
          <w:color w:val="000000" w:themeColor="text1"/>
          <w:sz w:val="24"/>
          <w:szCs w:val="24"/>
        </w:rPr>
        <w:t>es mayor el número de hematíes que del género femenino</w:t>
      </w:r>
      <w:r w:rsidR="006D50E4" w:rsidRPr="005E0984">
        <w:rPr>
          <w:rFonts w:ascii="Times New Roman" w:hAnsi="Times New Roman" w:cs="Times New Roman"/>
          <w:color w:val="000000" w:themeColor="text1"/>
          <w:sz w:val="24"/>
          <w:szCs w:val="24"/>
        </w:rPr>
        <w:t xml:space="preserve"> (5,04 millones/mm3)</w:t>
      </w:r>
      <w:r w:rsidRPr="005E0984">
        <w:rPr>
          <w:rFonts w:ascii="Times New Roman" w:hAnsi="Times New Roman" w:cs="Times New Roman"/>
          <w:color w:val="000000" w:themeColor="text1"/>
          <w:sz w:val="24"/>
          <w:szCs w:val="24"/>
        </w:rPr>
        <w:t xml:space="preserve">, también se puede determinar que comparados a los estudios realizados en Esmeraldas </w:t>
      </w:r>
      <w:r w:rsidR="006D50E4" w:rsidRPr="005E0984">
        <w:rPr>
          <w:rFonts w:ascii="Times New Roman" w:hAnsi="Times New Roman" w:cs="Times New Roman"/>
          <w:color w:val="000000" w:themeColor="text1"/>
          <w:sz w:val="24"/>
          <w:szCs w:val="24"/>
        </w:rPr>
        <w:t xml:space="preserve">en nuestra investigación </w:t>
      </w:r>
      <w:r w:rsidRPr="005E0984">
        <w:rPr>
          <w:rFonts w:ascii="Times New Roman" w:hAnsi="Times New Roman" w:cs="Times New Roman"/>
          <w:color w:val="000000" w:themeColor="text1"/>
          <w:sz w:val="24"/>
          <w:szCs w:val="24"/>
        </w:rPr>
        <w:t xml:space="preserve">hay un incremento notable </w:t>
      </w:r>
      <w:r w:rsidR="006D50E4" w:rsidRPr="005E0984">
        <w:rPr>
          <w:rFonts w:ascii="Times New Roman" w:hAnsi="Times New Roman" w:cs="Times New Roman"/>
          <w:color w:val="000000" w:themeColor="text1"/>
          <w:sz w:val="24"/>
          <w:szCs w:val="24"/>
        </w:rPr>
        <w:t>comparado con los valores obtenidos del género masculino (4,94 millones/mm3) y femenino (4,93 millones/mm3).</w:t>
      </w:r>
    </w:p>
    <w:p w14:paraId="2E25846C" w14:textId="05446402" w:rsidR="00E5404B" w:rsidRDefault="00E5404B" w:rsidP="005E0984">
      <w:pPr>
        <w:spacing w:line="360" w:lineRule="auto"/>
        <w:jc w:val="both"/>
        <w:rPr>
          <w:rFonts w:ascii="Times New Roman" w:hAnsi="Times New Roman" w:cs="Times New Roman"/>
          <w:color w:val="000000" w:themeColor="text1"/>
          <w:sz w:val="24"/>
          <w:szCs w:val="24"/>
          <w:vertAlign w:val="superscript"/>
        </w:rPr>
      </w:pPr>
      <w:r w:rsidRPr="005E0984">
        <w:rPr>
          <w:rFonts w:ascii="Times New Roman" w:hAnsi="Times New Roman" w:cs="Times New Roman"/>
          <w:b/>
          <w:color w:val="000000" w:themeColor="text1"/>
          <w:sz w:val="24"/>
          <w:szCs w:val="24"/>
        </w:rPr>
        <w:t>Discusión:</w:t>
      </w:r>
      <w:r w:rsidR="006D50E4" w:rsidRPr="005E0984">
        <w:rPr>
          <w:rFonts w:ascii="Times New Roman" w:hAnsi="Times New Roman" w:cs="Times New Roman"/>
          <w:b/>
          <w:color w:val="000000" w:themeColor="text1"/>
          <w:sz w:val="24"/>
          <w:szCs w:val="24"/>
        </w:rPr>
        <w:t xml:space="preserve"> </w:t>
      </w:r>
      <w:r w:rsidR="00A117F4">
        <w:rPr>
          <w:rFonts w:ascii="Times New Roman" w:hAnsi="Times New Roman" w:cs="Times New Roman"/>
          <w:color w:val="000000" w:themeColor="text1"/>
          <w:sz w:val="24"/>
          <w:szCs w:val="24"/>
        </w:rPr>
        <w:t>Existe diferencia ya</w:t>
      </w:r>
      <w:r w:rsidR="008464CB">
        <w:rPr>
          <w:rFonts w:ascii="Times New Roman" w:hAnsi="Times New Roman" w:cs="Times New Roman"/>
          <w:color w:val="000000" w:themeColor="text1"/>
          <w:sz w:val="24"/>
          <w:szCs w:val="24"/>
        </w:rPr>
        <w:t xml:space="preserve"> que</w:t>
      </w:r>
      <w:r w:rsidR="00A117F4">
        <w:rPr>
          <w:rFonts w:ascii="Times New Roman" w:hAnsi="Times New Roman" w:cs="Times New Roman"/>
          <w:color w:val="000000" w:themeColor="text1"/>
          <w:sz w:val="24"/>
          <w:szCs w:val="24"/>
        </w:rPr>
        <w:t xml:space="preserve"> Riobamba está a </w:t>
      </w:r>
      <w:r w:rsidRPr="005E0984">
        <w:rPr>
          <w:rFonts w:ascii="Times New Roman" w:hAnsi="Times New Roman" w:cs="Times New Roman"/>
          <w:color w:val="000000" w:themeColor="text1"/>
          <w:sz w:val="24"/>
          <w:szCs w:val="24"/>
        </w:rPr>
        <w:t>mayor altura y menor presión atmosférica, esto causa menor concentración de oxígeno, por tanto, el cuerpo humano se aclimata produciendo una hormona llamada eritropoyetina cuya función es estimular la médula ósea y provocar que haya más producción de glóbulos rojos para transportar oxígeno</w:t>
      </w:r>
      <w:r w:rsidR="008C2D3A">
        <w:rPr>
          <w:rFonts w:ascii="Times New Roman" w:hAnsi="Times New Roman" w:cs="Times New Roman"/>
          <w:color w:val="000000" w:themeColor="text1"/>
          <w:sz w:val="24"/>
          <w:szCs w:val="24"/>
        </w:rPr>
        <w:t>.</w:t>
      </w:r>
      <w:r w:rsidR="008C2D3A" w:rsidRPr="008C2D3A">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357350563"/>
          <w:citation/>
        </w:sdtPr>
        <w:sdtContent>
          <w:r w:rsidR="008C2D3A" w:rsidRPr="008C2D3A">
            <w:rPr>
              <w:rFonts w:ascii="Times New Roman" w:hAnsi="Times New Roman" w:cs="Times New Roman"/>
              <w:color w:val="000000" w:themeColor="text1"/>
              <w:sz w:val="24"/>
              <w:szCs w:val="24"/>
              <w:vertAlign w:val="superscript"/>
            </w:rPr>
            <w:fldChar w:fldCharType="begin"/>
          </w:r>
          <w:r w:rsidR="008C2D3A" w:rsidRPr="008C2D3A">
            <w:rPr>
              <w:rFonts w:ascii="Times New Roman" w:hAnsi="Times New Roman" w:cs="Times New Roman"/>
              <w:color w:val="000000" w:themeColor="text1"/>
              <w:sz w:val="24"/>
              <w:szCs w:val="24"/>
              <w:vertAlign w:val="superscript"/>
            </w:rPr>
            <w:instrText xml:space="preserve">CITATION Tai15 \p 5 \l 12298 </w:instrText>
          </w:r>
          <w:r w:rsidR="008C2D3A" w:rsidRPr="008C2D3A">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(4)</w:t>
          </w:r>
          <w:r w:rsidR="008C2D3A" w:rsidRPr="008C2D3A">
            <w:rPr>
              <w:rFonts w:ascii="Times New Roman" w:hAnsi="Times New Roman" w:cs="Times New Roman"/>
              <w:color w:val="000000" w:themeColor="text1"/>
              <w:sz w:val="24"/>
              <w:szCs w:val="24"/>
              <w:vertAlign w:val="superscript"/>
            </w:rPr>
            <w:fldChar w:fldCharType="end"/>
          </w:r>
        </w:sdtContent>
      </w:sdt>
    </w:p>
    <w:p w14:paraId="64598710" w14:textId="77777777" w:rsidR="004478EA" w:rsidRPr="00A117F4" w:rsidRDefault="004478EA" w:rsidP="005E0984">
      <w:pPr>
        <w:spacing w:line="360" w:lineRule="auto"/>
        <w:jc w:val="both"/>
        <w:rPr>
          <w:rFonts w:ascii="Times New Roman" w:hAnsi="Times New Roman" w:cs="Times New Roman"/>
          <w:color w:val="000000" w:themeColor="text1"/>
          <w:sz w:val="24"/>
          <w:szCs w:val="24"/>
        </w:rPr>
      </w:pPr>
    </w:p>
    <w:p w14:paraId="2B67EFC5" w14:textId="7FA1DAC6" w:rsidR="00E5404B" w:rsidRPr="005E0984" w:rsidRDefault="006D50E4" w:rsidP="005E0984">
      <w:pPr>
        <w:pStyle w:val="Ttulo2"/>
        <w:spacing w:line="360" w:lineRule="auto"/>
        <w:rPr>
          <w:rFonts w:ascii="Times New Roman" w:hAnsi="Times New Roman" w:cs="Times New Roman"/>
          <w:color w:val="000000" w:themeColor="text1"/>
          <w:sz w:val="24"/>
          <w:szCs w:val="24"/>
        </w:rPr>
      </w:pPr>
      <w:bookmarkStart w:id="132" w:name="_Toc490050229"/>
      <w:r w:rsidRPr="005E0984">
        <w:rPr>
          <w:rFonts w:ascii="Times New Roman" w:hAnsi="Times New Roman" w:cs="Times New Roman"/>
          <w:color w:val="000000" w:themeColor="text1"/>
          <w:sz w:val="24"/>
          <w:szCs w:val="24"/>
        </w:rPr>
        <w:lastRenderedPageBreak/>
        <w:t xml:space="preserve">Gráfico N˚- </w:t>
      </w:r>
      <w:r w:rsidR="00E5404B" w:rsidRPr="005E0984">
        <w:rPr>
          <w:rFonts w:ascii="Times New Roman" w:hAnsi="Times New Roman" w:cs="Times New Roman"/>
          <w:color w:val="000000" w:themeColor="text1"/>
          <w:sz w:val="24"/>
          <w:szCs w:val="24"/>
        </w:rPr>
        <w:t>2 Rangos de valores para Hematocrito en relación con el género</w:t>
      </w:r>
      <w:bookmarkEnd w:id="132"/>
      <w:r w:rsidR="00E5404B" w:rsidRPr="005E0984">
        <w:rPr>
          <w:rFonts w:ascii="Times New Roman" w:hAnsi="Times New Roman" w:cs="Times New Roman"/>
          <w:color w:val="000000" w:themeColor="text1"/>
          <w:sz w:val="24"/>
          <w:szCs w:val="24"/>
        </w:rPr>
        <w:t xml:space="preserve"> </w:t>
      </w:r>
    </w:p>
    <w:p w14:paraId="3E4329C5" w14:textId="7E143F5C" w:rsidR="00E5404B" w:rsidRPr="005E0984" w:rsidRDefault="006D50E4" w:rsidP="005E0984">
      <w:pPr>
        <w:spacing w:line="360" w:lineRule="auto"/>
        <w:rPr>
          <w:rFonts w:ascii="Times New Roman" w:hAnsi="Times New Roman" w:cs="Times New Roman"/>
          <w:sz w:val="24"/>
          <w:szCs w:val="24"/>
        </w:rPr>
      </w:pPr>
      <w:r w:rsidRPr="005E0984">
        <w:rPr>
          <w:rFonts w:ascii="Times New Roman" w:hAnsi="Times New Roman" w:cs="Times New Roman"/>
          <w:color w:val="000000" w:themeColor="text1"/>
          <w:sz w:val="24"/>
          <w:szCs w:val="24"/>
        </w:rPr>
        <w:t>Con un total de 161 estudiantes hombres y mujeres de acuerdo con los valores de hematocrito</w:t>
      </w:r>
      <w:r w:rsidR="004478EA">
        <w:rPr>
          <w:rFonts w:ascii="Times New Roman" w:hAnsi="Times New Roman" w:cs="Times New Roman"/>
          <w:sz w:val="24"/>
          <w:szCs w:val="24"/>
        </w:rPr>
        <w:t>.</w:t>
      </w:r>
    </w:p>
    <w:tbl>
      <w:tblPr>
        <w:tblStyle w:val="Tablaconcuadrcula"/>
        <w:tblW w:w="9113" w:type="dxa"/>
        <w:tblLook w:val="04A0" w:firstRow="1" w:lastRow="0" w:firstColumn="1" w:lastColumn="0" w:noHBand="0" w:noVBand="1"/>
      </w:tblPr>
      <w:tblGrid>
        <w:gridCol w:w="9113"/>
      </w:tblGrid>
      <w:tr w:rsidR="00E5404B" w:rsidRPr="005E0984" w14:paraId="2B264573" w14:textId="77777777" w:rsidTr="004478EA">
        <w:trPr>
          <w:trHeight w:val="3542"/>
        </w:trPr>
        <w:tc>
          <w:tcPr>
            <w:tcW w:w="9113" w:type="dxa"/>
          </w:tcPr>
          <w:p w14:paraId="31A639FE" w14:textId="04F8E470" w:rsidR="00E5404B" w:rsidRPr="000F55A0" w:rsidRDefault="00E5404B" w:rsidP="004478EA">
            <w:pPr>
              <w:spacing w:line="360" w:lineRule="auto"/>
              <w:jc w:val="center"/>
              <w:rPr>
                <w:rFonts w:ascii="Times New Roman" w:hAnsi="Times New Roman" w:cs="Times New Roman"/>
                <w:sz w:val="24"/>
                <w:szCs w:val="24"/>
                <w:lang w:val="es-EC"/>
              </w:rPr>
            </w:pPr>
          </w:p>
          <w:p w14:paraId="510B8D6E"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72C7A997" wp14:editId="70C1F8F1">
                  <wp:extent cx="1861851" cy="264405"/>
                  <wp:effectExtent l="0" t="0" r="508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447" t="54432" r="44768" b="42339"/>
                          <a:stretch/>
                        </pic:blipFill>
                        <pic:spPr bwMode="auto">
                          <a:xfrm>
                            <a:off x="0" y="0"/>
                            <a:ext cx="1916802" cy="272209"/>
                          </a:xfrm>
                          <a:prstGeom prst="rect">
                            <a:avLst/>
                          </a:prstGeom>
                          <a:ln>
                            <a:noFill/>
                          </a:ln>
                          <a:extLst>
                            <a:ext uri="{53640926-AAD7-44D8-BBD7-CCE9431645EC}">
                              <a14:shadowObscured xmlns:a14="http://schemas.microsoft.com/office/drawing/2010/main"/>
                            </a:ext>
                          </a:extLst>
                        </pic:spPr>
                      </pic:pic>
                    </a:graphicData>
                  </a:graphic>
                </wp:inline>
              </w:drawing>
            </w:r>
          </w:p>
          <w:p w14:paraId="433D8BBA" w14:textId="77777777" w:rsidR="00E5404B" w:rsidRPr="005E0984" w:rsidRDefault="00E5404B" w:rsidP="005E0984">
            <w:pPr>
              <w:spacing w:line="360" w:lineRule="auto"/>
              <w:jc w:val="center"/>
              <w:rPr>
                <w:rFonts w:ascii="Times New Roman" w:hAnsi="Times New Roman" w:cs="Times New Roman"/>
                <w:color w:val="000000" w:themeColor="text1"/>
                <w:sz w:val="24"/>
                <w:szCs w:val="24"/>
              </w:rPr>
            </w:pPr>
            <w:r w:rsidRPr="005E0984">
              <w:rPr>
                <w:rFonts w:ascii="Times New Roman" w:hAnsi="Times New Roman" w:cs="Times New Roman"/>
                <w:noProof/>
                <w:sz w:val="24"/>
                <w:szCs w:val="24"/>
                <w:lang w:val="es-ES" w:eastAsia="es-ES"/>
              </w:rPr>
              <w:drawing>
                <wp:inline distT="0" distB="0" distL="0" distR="0" wp14:anchorId="5C7835C0" wp14:editId="0AB2FEDD">
                  <wp:extent cx="1002260" cy="1919960"/>
                  <wp:effectExtent l="0" t="0" r="762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990" t="57335" r="58789" b="24877"/>
                          <a:stretch/>
                        </pic:blipFill>
                        <pic:spPr bwMode="auto">
                          <a:xfrm>
                            <a:off x="0" y="0"/>
                            <a:ext cx="1027121" cy="1967584"/>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noProof/>
                <w:sz w:val="24"/>
                <w:szCs w:val="24"/>
                <w:lang w:val="es-ES" w:eastAsia="es-ES"/>
              </w:rPr>
              <w:drawing>
                <wp:inline distT="0" distB="0" distL="0" distR="0" wp14:anchorId="0FE81E48" wp14:editId="56DE7A42">
                  <wp:extent cx="2191288" cy="173371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199" t="57698" r="37164" b="24517"/>
                          <a:stretch/>
                        </pic:blipFill>
                        <pic:spPr bwMode="auto">
                          <a:xfrm>
                            <a:off x="0" y="0"/>
                            <a:ext cx="2240033" cy="17722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DDFA99" w14:textId="77777777" w:rsidR="00743BF3" w:rsidRPr="004960D8" w:rsidRDefault="00743BF3" w:rsidP="00743BF3">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 xml:space="preserve">Base de datos obtenida por las autoras </w:t>
      </w:r>
    </w:p>
    <w:p w14:paraId="3267E102" w14:textId="6F37C524" w:rsidR="00E5404B" w:rsidRPr="005E0984" w:rsidRDefault="006D50E4"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De los resultados del gráfico N°2 podemos observar que el rango promedio del género</w:t>
      </w:r>
      <w:r w:rsidR="00E5404B" w:rsidRPr="005E0984">
        <w:rPr>
          <w:rFonts w:ascii="Times New Roman" w:hAnsi="Times New Roman" w:cs="Times New Roman"/>
          <w:color w:val="000000" w:themeColor="text1"/>
          <w:sz w:val="24"/>
          <w:szCs w:val="24"/>
        </w:rPr>
        <w:t xml:space="preserve"> masculino</w:t>
      </w:r>
      <w:r w:rsidR="00A33F9B" w:rsidRPr="005E0984">
        <w:rPr>
          <w:rFonts w:ascii="Times New Roman" w:hAnsi="Times New Roman" w:cs="Times New Roman"/>
          <w:color w:val="000000" w:themeColor="text1"/>
          <w:sz w:val="24"/>
          <w:szCs w:val="24"/>
        </w:rPr>
        <w:t xml:space="preserve"> (51,27%) es mayor al género femenino en porcentaje </w:t>
      </w:r>
      <w:r w:rsidR="00E5404B" w:rsidRPr="005E0984">
        <w:rPr>
          <w:rFonts w:ascii="Times New Roman" w:hAnsi="Times New Roman" w:cs="Times New Roman"/>
          <w:color w:val="000000" w:themeColor="text1"/>
          <w:sz w:val="24"/>
          <w:szCs w:val="24"/>
        </w:rPr>
        <w:t xml:space="preserve">(46,45%). En relación con la población de Esmeraldas los valores de Riobamba presentan una concentración alta de hematocrito con una diferencia en hombres de (6,36%) y en mujeres (6,87%). </w:t>
      </w:r>
    </w:p>
    <w:p w14:paraId="562FDD7F" w14:textId="6F40D59A" w:rsidR="00E5404B" w:rsidRDefault="00E5404B" w:rsidP="005E0984">
      <w:pPr>
        <w:spacing w:line="360" w:lineRule="auto"/>
        <w:jc w:val="both"/>
        <w:rPr>
          <w:rFonts w:ascii="Times New Roman" w:hAnsi="Times New Roman" w:cs="Times New Roman"/>
          <w:color w:val="000000" w:themeColor="text1"/>
          <w:sz w:val="24"/>
          <w:szCs w:val="24"/>
          <w:vertAlign w:val="superscript"/>
        </w:rPr>
      </w:pPr>
      <w:r w:rsidRPr="005E0984">
        <w:rPr>
          <w:rFonts w:ascii="Times New Roman" w:hAnsi="Times New Roman" w:cs="Times New Roman"/>
          <w:b/>
          <w:color w:val="000000" w:themeColor="text1"/>
          <w:sz w:val="24"/>
          <w:szCs w:val="24"/>
        </w:rPr>
        <w:t>Discusión:</w:t>
      </w:r>
      <w:r w:rsidRPr="005E0984">
        <w:rPr>
          <w:rFonts w:ascii="Times New Roman" w:hAnsi="Times New Roman" w:cs="Times New Roman"/>
          <w:color w:val="000000" w:themeColor="text1"/>
          <w:sz w:val="24"/>
          <w:szCs w:val="24"/>
        </w:rPr>
        <w:t xml:space="preserve"> </w:t>
      </w:r>
      <w:r w:rsidR="00423633">
        <w:rPr>
          <w:rFonts w:ascii="Times New Roman" w:hAnsi="Times New Roman" w:cs="Times New Roman"/>
          <w:color w:val="000000" w:themeColor="text1"/>
          <w:sz w:val="24"/>
          <w:szCs w:val="24"/>
        </w:rPr>
        <w:t xml:space="preserve">Se observa diferencia ya que la Ciudad de </w:t>
      </w:r>
      <w:r w:rsidRPr="005E0984">
        <w:rPr>
          <w:rFonts w:ascii="Times New Roman" w:hAnsi="Times New Roman" w:cs="Times New Roman"/>
          <w:color w:val="000000" w:themeColor="text1"/>
          <w:sz w:val="24"/>
          <w:szCs w:val="24"/>
        </w:rPr>
        <w:t>Riobamba se encuentra a una elevada altura, la disminución de la presión parcial del oxígeno estimula la eritropoyesis ocasionando policitemia lo cual increm</w:t>
      </w:r>
      <w:r w:rsidR="00A33F9B" w:rsidRPr="005E0984">
        <w:rPr>
          <w:rFonts w:ascii="Times New Roman" w:hAnsi="Times New Roman" w:cs="Times New Roman"/>
          <w:color w:val="000000" w:themeColor="text1"/>
          <w:sz w:val="24"/>
          <w:szCs w:val="24"/>
        </w:rPr>
        <w:t>enta los valores de hematocrito, que a pesar del porcentaje de diferencia que es (6,36%) en hombres y (6,87%) en mujeres no tiene un valor significativamente estadístico.</w:t>
      </w:r>
      <w:r w:rsidR="00423633" w:rsidRPr="00423633">
        <w:rPr>
          <w:rFonts w:ascii="Times New Roman" w:hAnsi="Times New Roman" w:cs="Times New Roman"/>
          <w:color w:val="000000" w:themeColor="text1"/>
          <w:sz w:val="24"/>
          <w:szCs w:val="24"/>
          <w:vertAlign w:val="superscript"/>
        </w:rPr>
        <w:t xml:space="preserve"> </w:t>
      </w:r>
      <w:sdt>
        <w:sdtPr>
          <w:rPr>
            <w:rFonts w:ascii="Times New Roman" w:hAnsi="Times New Roman" w:cs="Times New Roman"/>
            <w:color w:val="000000" w:themeColor="text1"/>
            <w:sz w:val="24"/>
            <w:szCs w:val="24"/>
            <w:vertAlign w:val="superscript"/>
          </w:rPr>
          <w:id w:val="-66342199"/>
          <w:citation/>
        </w:sdtPr>
        <w:sdtContent>
          <w:r w:rsidR="00423633" w:rsidRPr="008C2D3A">
            <w:rPr>
              <w:rFonts w:ascii="Times New Roman" w:hAnsi="Times New Roman" w:cs="Times New Roman"/>
              <w:color w:val="000000" w:themeColor="text1"/>
              <w:sz w:val="24"/>
              <w:szCs w:val="24"/>
              <w:vertAlign w:val="superscript"/>
            </w:rPr>
            <w:fldChar w:fldCharType="begin"/>
          </w:r>
          <w:r w:rsidR="00423633" w:rsidRPr="008C2D3A">
            <w:rPr>
              <w:rFonts w:ascii="Times New Roman" w:hAnsi="Times New Roman" w:cs="Times New Roman"/>
              <w:color w:val="000000" w:themeColor="text1"/>
              <w:sz w:val="24"/>
              <w:szCs w:val="24"/>
              <w:vertAlign w:val="superscript"/>
            </w:rPr>
            <w:instrText xml:space="preserve">CITATION Tai15 \p 5 \l 12298 </w:instrText>
          </w:r>
          <w:r w:rsidR="00423633" w:rsidRPr="008C2D3A">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(4)</w:t>
          </w:r>
          <w:r w:rsidR="00423633" w:rsidRPr="008C2D3A">
            <w:rPr>
              <w:rFonts w:ascii="Times New Roman" w:hAnsi="Times New Roman" w:cs="Times New Roman"/>
              <w:color w:val="000000" w:themeColor="text1"/>
              <w:sz w:val="24"/>
              <w:szCs w:val="24"/>
              <w:vertAlign w:val="superscript"/>
            </w:rPr>
            <w:fldChar w:fldCharType="end"/>
          </w:r>
        </w:sdtContent>
      </w:sdt>
    </w:p>
    <w:p w14:paraId="05512DD4" w14:textId="61D7A1C5" w:rsidR="00E5404B" w:rsidRPr="005E0984" w:rsidRDefault="00997ED9" w:rsidP="005E0984">
      <w:pPr>
        <w:pStyle w:val="Ttulo2"/>
        <w:spacing w:line="360" w:lineRule="auto"/>
        <w:rPr>
          <w:rFonts w:ascii="Times New Roman" w:hAnsi="Times New Roman" w:cs="Times New Roman"/>
          <w:color w:val="000000" w:themeColor="text1"/>
          <w:sz w:val="24"/>
          <w:szCs w:val="24"/>
        </w:rPr>
      </w:pPr>
      <w:bookmarkStart w:id="133" w:name="_Toc490050230"/>
      <w:r w:rsidRPr="005E0984">
        <w:rPr>
          <w:rFonts w:ascii="Times New Roman" w:hAnsi="Times New Roman" w:cs="Times New Roman"/>
          <w:color w:val="000000" w:themeColor="text1"/>
          <w:sz w:val="24"/>
          <w:szCs w:val="24"/>
        </w:rPr>
        <w:t>Gráfico</w:t>
      </w:r>
      <w:r w:rsidR="00A33F9B" w:rsidRPr="005E0984">
        <w:rPr>
          <w:rFonts w:ascii="Times New Roman" w:hAnsi="Times New Roman" w:cs="Times New Roman"/>
          <w:color w:val="000000" w:themeColor="text1"/>
          <w:sz w:val="24"/>
          <w:szCs w:val="24"/>
        </w:rPr>
        <w:t xml:space="preserve"> N˚- </w:t>
      </w:r>
      <w:r w:rsidR="00E5404B" w:rsidRPr="005E0984">
        <w:rPr>
          <w:rFonts w:ascii="Times New Roman" w:hAnsi="Times New Roman" w:cs="Times New Roman"/>
          <w:color w:val="000000" w:themeColor="text1"/>
          <w:sz w:val="24"/>
          <w:szCs w:val="24"/>
        </w:rPr>
        <w:t>3 Rangos de valores para Hemoglobina en relación con el género</w:t>
      </w:r>
      <w:bookmarkEnd w:id="133"/>
      <w:r w:rsidR="00E5404B" w:rsidRPr="005E0984">
        <w:rPr>
          <w:rFonts w:ascii="Times New Roman" w:hAnsi="Times New Roman" w:cs="Times New Roman"/>
          <w:color w:val="000000" w:themeColor="text1"/>
          <w:sz w:val="24"/>
          <w:szCs w:val="24"/>
        </w:rPr>
        <w:t xml:space="preserve"> </w:t>
      </w:r>
    </w:p>
    <w:p w14:paraId="6F75EEE1" w14:textId="4609BE6B" w:rsidR="00E5404B" w:rsidRDefault="00A33F9B" w:rsidP="005E0984">
      <w:pPr>
        <w:spacing w:line="360" w:lineRule="auto"/>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Resultado del total de 161 estudiantes hombres y mujeres de acuerdo con los valores de hemoglobina</w:t>
      </w:r>
    </w:p>
    <w:p w14:paraId="7EDADB4B" w14:textId="65EA16FD" w:rsidR="004478EA" w:rsidRDefault="004478EA" w:rsidP="005E0984">
      <w:pPr>
        <w:spacing w:line="360" w:lineRule="auto"/>
        <w:rPr>
          <w:rFonts w:ascii="Times New Roman" w:hAnsi="Times New Roman" w:cs="Times New Roman"/>
          <w:color w:val="000000" w:themeColor="text1"/>
          <w:sz w:val="24"/>
          <w:szCs w:val="24"/>
        </w:rPr>
      </w:pPr>
    </w:p>
    <w:p w14:paraId="6080C2DF" w14:textId="77777777" w:rsidR="004478EA" w:rsidRPr="005E0984" w:rsidRDefault="004478EA" w:rsidP="005E0984">
      <w:pPr>
        <w:spacing w:line="360" w:lineRule="auto"/>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8978"/>
      </w:tblGrid>
      <w:tr w:rsidR="00E5404B" w:rsidRPr="005E0984" w14:paraId="6B1603C9" w14:textId="77777777" w:rsidTr="004478EA">
        <w:tc>
          <w:tcPr>
            <w:tcW w:w="8978" w:type="dxa"/>
          </w:tcPr>
          <w:p w14:paraId="1A5A2840" w14:textId="77777777" w:rsidR="00E5404B" w:rsidRPr="000F55A0" w:rsidRDefault="00E5404B" w:rsidP="004478EA">
            <w:pPr>
              <w:spacing w:line="360" w:lineRule="auto"/>
              <w:jc w:val="center"/>
              <w:rPr>
                <w:rFonts w:ascii="Times New Roman" w:hAnsi="Times New Roman" w:cs="Times New Roman"/>
                <w:sz w:val="24"/>
                <w:szCs w:val="24"/>
                <w:lang w:val="es-EC"/>
              </w:rPr>
            </w:pPr>
          </w:p>
          <w:p w14:paraId="0FC6D221" w14:textId="77777777" w:rsidR="00E5404B" w:rsidRPr="005E0984" w:rsidRDefault="00E5404B" w:rsidP="004478EA">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30052878" wp14:editId="50EE4C0C">
                  <wp:extent cx="1817137" cy="242371"/>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254" t="31934" r="44508" b="65163"/>
                          <a:stretch/>
                        </pic:blipFill>
                        <pic:spPr bwMode="auto">
                          <a:xfrm>
                            <a:off x="0" y="0"/>
                            <a:ext cx="1902438" cy="253748"/>
                          </a:xfrm>
                          <a:prstGeom prst="rect">
                            <a:avLst/>
                          </a:prstGeom>
                          <a:ln>
                            <a:noFill/>
                          </a:ln>
                          <a:extLst>
                            <a:ext uri="{53640926-AAD7-44D8-BBD7-CCE9431645EC}">
                              <a14:shadowObscured xmlns:a14="http://schemas.microsoft.com/office/drawing/2010/main"/>
                            </a:ext>
                          </a:extLst>
                        </pic:spPr>
                      </pic:pic>
                    </a:graphicData>
                  </a:graphic>
                </wp:inline>
              </w:drawing>
            </w:r>
          </w:p>
          <w:p w14:paraId="5977FC47" w14:textId="77777777" w:rsidR="00E5404B" w:rsidRPr="005E0984" w:rsidRDefault="00E5404B" w:rsidP="004478EA">
            <w:pPr>
              <w:spacing w:line="360" w:lineRule="auto"/>
              <w:jc w:val="center"/>
              <w:rPr>
                <w:rFonts w:ascii="Times New Roman" w:hAnsi="Times New Roman" w:cs="Times New Roman"/>
                <w:b/>
                <w:color w:val="000000" w:themeColor="text1"/>
                <w:sz w:val="24"/>
                <w:szCs w:val="24"/>
              </w:rPr>
            </w:pPr>
            <w:r w:rsidRPr="005E0984">
              <w:rPr>
                <w:rFonts w:ascii="Times New Roman" w:hAnsi="Times New Roman" w:cs="Times New Roman"/>
                <w:noProof/>
                <w:sz w:val="24"/>
                <w:szCs w:val="24"/>
                <w:lang w:val="es-ES" w:eastAsia="es-ES"/>
              </w:rPr>
              <w:drawing>
                <wp:inline distT="0" distB="0" distL="0" distR="0" wp14:anchorId="60E85AFF" wp14:editId="4CF7E564">
                  <wp:extent cx="947451" cy="1651408"/>
                  <wp:effectExtent l="0" t="0" r="508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892" t="35568" r="58789" b="44842"/>
                          <a:stretch/>
                        </pic:blipFill>
                        <pic:spPr bwMode="auto">
                          <a:xfrm>
                            <a:off x="0" y="0"/>
                            <a:ext cx="963561" cy="1679488"/>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noProof/>
                <w:sz w:val="24"/>
                <w:szCs w:val="24"/>
                <w:lang w:val="es-ES" w:eastAsia="es-ES"/>
              </w:rPr>
              <w:drawing>
                <wp:inline distT="0" distB="0" distL="0" distR="0" wp14:anchorId="5D2817BA" wp14:editId="662311B6">
                  <wp:extent cx="2366010" cy="1860971"/>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024" t="35563" r="36143" b="45200"/>
                          <a:stretch/>
                        </pic:blipFill>
                        <pic:spPr bwMode="auto">
                          <a:xfrm>
                            <a:off x="0" y="0"/>
                            <a:ext cx="2441427" cy="19202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A0F739" w14:textId="77777777" w:rsidR="00743BF3" w:rsidRPr="004960D8" w:rsidRDefault="00743BF3" w:rsidP="00743BF3">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 xml:space="preserve">Base de datos obtenida por las autoras </w:t>
      </w:r>
    </w:p>
    <w:p w14:paraId="2C678BF3" w14:textId="681D43AB" w:rsidR="00E5404B" w:rsidRPr="005E0984" w:rsidRDefault="00997ED9"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Según el gráfico N°3</w:t>
      </w:r>
      <w:r w:rsidRPr="005E0984">
        <w:rPr>
          <w:rFonts w:ascii="Times New Roman" w:hAnsi="Times New Roman" w:cs="Times New Roman"/>
          <w:b/>
          <w:color w:val="000000" w:themeColor="text1"/>
          <w:sz w:val="24"/>
          <w:szCs w:val="24"/>
        </w:rPr>
        <w:t xml:space="preserve"> </w:t>
      </w:r>
      <w:r w:rsidR="00E5404B" w:rsidRPr="005E0984">
        <w:rPr>
          <w:rFonts w:ascii="Times New Roman" w:hAnsi="Times New Roman" w:cs="Times New Roman"/>
          <w:color w:val="000000" w:themeColor="text1"/>
          <w:sz w:val="24"/>
          <w:szCs w:val="24"/>
        </w:rPr>
        <w:t>se observa que el rango promedio del sexo masculino (16,47g/dl) es superior en proporción al sexo femenino (14,95g/dl).  En relación con la población de Esmeraldas los valores de Riobamba presentan variación en la concentración de hemoglobina con una diferencia en hombres de (1,87</w:t>
      </w:r>
      <w:r w:rsidR="00423633">
        <w:rPr>
          <w:rFonts w:ascii="Times New Roman" w:hAnsi="Times New Roman" w:cs="Times New Roman"/>
          <w:color w:val="000000" w:themeColor="text1"/>
          <w:sz w:val="24"/>
          <w:szCs w:val="24"/>
        </w:rPr>
        <w:t>g/dl) y en mujeres (2,05g/dl).</w:t>
      </w:r>
    </w:p>
    <w:p w14:paraId="1B70BB54" w14:textId="65396C52" w:rsidR="00E5404B" w:rsidRDefault="00E5404B" w:rsidP="005E0984">
      <w:pPr>
        <w:autoSpaceDE w:val="0"/>
        <w:autoSpaceDN w:val="0"/>
        <w:adjustRightInd w:val="0"/>
        <w:spacing w:after="0" w:line="360" w:lineRule="auto"/>
        <w:jc w:val="both"/>
        <w:rPr>
          <w:rFonts w:ascii="Times New Roman" w:hAnsi="Times New Roman" w:cs="Times New Roman"/>
          <w:color w:val="000000" w:themeColor="text1"/>
          <w:sz w:val="24"/>
          <w:szCs w:val="24"/>
          <w:vertAlign w:val="superscript"/>
        </w:rPr>
      </w:pPr>
      <w:r w:rsidRPr="005E0984">
        <w:rPr>
          <w:rFonts w:ascii="Times New Roman" w:hAnsi="Times New Roman" w:cs="Times New Roman"/>
          <w:b/>
          <w:color w:val="000000" w:themeColor="text1"/>
          <w:sz w:val="24"/>
          <w:szCs w:val="24"/>
        </w:rPr>
        <w:t>Discusión:</w:t>
      </w:r>
      <w:r w:rsidRPr="005E0984">
        <w:rPr>
          <w:rFonts w:ascii="Times New Roman" w:hAnsi="Times New Roman" w:cs="Times New Roman"/>
          <w:color w:val="000000" w:themeColor="text1"/>
          <w:sz w:val="24"/>
          <w:szCs w:val="24"/>
        </w:rPr>
        <w:t xml:space="preserve"> </w:t>
      </w:r>
      <w:r w:rsidR="00423633">
        <w:rPr>
          <w:rFonts w:ascii="Times New Roman" w:hAnsi="Times New Roman" w:cs="Times New Roman"/>
          <w:sz w:val="24"/>
          <w:szCs w:val="24"/>
        </w:rPr>
        <w:t>S</w:t>
      </w:r>
      <w:r w:rsidRPr="005E0984">
        <w:rPr>
          <w:rFonts w:ascii="Times New Roman" w:hAnsi="Times New Roman" w:cs="Times New Roman"/>
          <w:sz w:val="24"/>
          <w:szCs w:val="24"/>
        </w:rPr>
        <w:t xml:space="preserve">obre los intervalos de referencia de la biometría hemática en la población mexicana </w:t>
      </w:r>
      <w:r w:rsidR="00423633">
        <w:rPr>
          <w:rFonts w:ascii="Times New Roman" w:hAnsi="Times New Roman" w:cs="Times New Roman"/>
          <w:sz w:val="24"/>
          <w:szCs w:val="24"/>
        </w:rPr>
        <w:t>s</w:t>
      </w:r>
      <w:r w:rsidRPr="005E0984">
        <w:rPr>
          <w:rFonts w:ascii="Times New Roman" w:hAnsi="Times New Roman" w:cs="Times New Roman"/>
          <w:sz w:val="24"/>
          <w:szCs w:val="24"/>
        </w:rPr>
        <w:t>e observó que el rango de concentración de hemoglobina en hombres fue mayor que la obtenida en mujeres con 10.06-18.50 y 11.</w:t>
      </w:r>
      <w:r w:rsidR="00423633">
        <w:rPr>
          <w:rFonts w:ascii="Times New Roman" w:hAnsi="Times New Roman" w:cs="Times New Roman"/>
          <w:sz w:val="24"/>
          <w:szCs w:val="24"/>
        </w:rPr>
        <w:t>14-16.30 g/dl, respectivamente.</w:t>
      </w:r>
      <w:r w:rsidR="00423633" w:rsidRPr="00423633">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225488491"/>
          <w:citation/>
        </w:sdtPr>
        <w:sdtContent>
          <w:r w:rsidR="00423633" w:rsidRPr="00423633">
            <w:rPr>
              <w:rFonts w:ascii="Times New Roman" w:hAnsi="Times New Roman" w:cs="Times New Roman"/>
              <w:color w:val="000000" w:themeColor="text1"/>
              <w:sz w:val="24"/>
              <w:szCs w:val="24"/>
              <w:vertAlign w:val="superscript"/>
            </w:rPr>
            <w:fldChar w:fldCharType="begin"/>
          </w:r>
          <w:r w:rsidR="00423633" w:rsidRPr="00423633">
            <w:rPr>
              <w:rFonts w:ascii="Times New Roman" w:hAnsi="Times New Roman" w:cs="Times New Roman"/>
              <w:color w:val="000000" w:themeColor="text1"/>
              <w:sz w:val="24"/>
              <w:szCs w:val="24"/>
              <w:vertAlign w:val="superscript"/>
            </w:rPr>
            <w:instrText xml:space="preserve">CITATION Dia12 \p 4 \l 12298 </w:instrText>
          </w:r>
          <w:r w:rsidR="00423633" w:rsidRPr="00423633">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(3)</w:t>
          </w:r>
          <w:r w:rsidR="00423633" w:rsidRPr="00423633">
            <w:rPr>
              <w:rFonts w:ascii="Times New Roman" w:hAnsi="Times New Roman" w:cs="Times New Roman"/>
              <w:color w:val="000000" w:themeColor="text1"/>
              <w:sz w:val="24"/>
              <w:szCs w:val="24"/>
              <w:vertAlign w:val="superscript"/>
            </w:rPr>
            <w:fldChar w:fldCharType="end"/>
          </w:r>
        </w:sdtContent>
      </w:sdt>
    </w:p>
    <w:p w14:paraId="5A89E619" w14:textId="04CF4D2B" w:rsidR="00E5404B" w:rsidRPr="005E0984" w:rsidRDefault="00997ED9" w:rsidP="005E0984">
      <w:pPr>
        <w:pStyle w:val="Ttulo2"/>
        <w:spacing w:line="360" w:lineRule="auto"/>
        <w:rPr>
          <w:rFonts w:ascii="Times New Roman" w:hAnsi="Times New Roman" w:cs="Times New Roman"/>
          <w:color w:val="000000" w:themeColor="text1"/>
          <w:sz w:val="24"/>
          <w:szCs w:val="24"/>
        </w:rPr>
      </w:pPr>
      <w:bookmarkStart w:id="134" w:name="_Toc490050231"/>
      <w:r w:rsidRPr="005E0984">
        <w:rPr>
          <w:rFonts w:ascii="Times New Roman" w:hAnsi="Times New Roman" w:cs="Times New Roman"/>
          <w:color w:val="000000" w:themeColor="text1"/>
          <w:sz w:val="24"/>
          <w:szCs w:val="24"/>
        </w:rPr>
        <w:t xml:space="preserve">Gráfico N˚- 4 </w:t>
      </w:r>
      <w:r w:rsidR="00E5404B" w:rsidRPr="005E0984">
        <w:rPr>
          <w:rFonts w:ascii="Times New Roman" w:hAnsi="Times New Roman" w:cs="Times New Roman"/>
          <w:color w:val="000000" w:themeColor="text1"/>
          <w:sz w:val="24"/>
          <w:szCs w:val="24"/>
        </w:rPr>
        <w:t xml:space="preserve">Rangos de valores para Velocidad de sedimentación globular </w:t>
      </w:r>
      <w:r w:rsidR="00423633" w:rsidRPr="005E0984">
        <w:rPr>
          <w:rFonts w:ascii="Times New Roman" w:hAnsi="Times New Roman" w:cs="Times New Roman"/>
          <w:color w:val="000000" w:themeColor="text1"/>
          <w:sz w:val="24"/>
          <w:szCs w:val="24"/>
        </w:rPr>
        <w:t>en relación con el</w:t>
      </w:r>
      <w:r w:rsidR="00E5404B" w:rsidRPr="005E0984">
        <w:rPr>
          <w:rFonts w:ascii="Times New Roman" w:hAnsi="Times New Roman" w:cs="Times New Roman"/>
          <w:color w:val="000000" w:themeColor="text1"/>
          <w:sz w:val="24"/>
          <w:szCs w:val="24"/>
        </w:rPr>
        <w:t xml:space="preserve"> género</w:t>
      </w:r>
      <w:r w:rsidRPr="005E0984">
        <w:rPr>
          <w:rFonts w:ascii="Times New Roman" w:hAnsi="Times New Roman" w:cs="Times New Roman"/>
          <w:color w:val="000000" w:themeColor="text1"/>
          <w:sz w:val="24"/>
          <w:szCs w:val="24"/>
        </w:rPr>
        <w:t>.</w:t>
      </w:r>
      <w:bookmarkEnd w:id="134"/>
    </w:p>
    <w:p w14:paraId="714EEB73" w14:textId="081846F1" w:rsidR="00997ED9" w:rsidRPr="005E0984" w:rsidRDefault="00997ED9" w:rsidP="005E0984">
      <w:pPr>
        <w:spacing w:line="360" w:lineRule="auto"/>
        <w:rPr>
          <w:rFonts w:ascii="Times New Roman" w:hAnsi="Times New Roman" w:cs="Times New Roman"/>
          <w:sz w:val="24"/>
          <w:szCs w:val="24"/>
        </w:rPr>
      </w:pPr>
      <w:r w:rsidRPr="005E0984">
        <w:rPr>
          <w:rFonts w:ascii="Times New Roman" w:hAnsi="Times New Roman" w:cs="Times New Roman"/>
          <w:color w:val="000000" w:themeColor="text1"/>
          <w:sz w:val="24"/>
          <w:szCs w:val="24"/>
        </w:rPr>
        <w:t>Resultados de un total de 161 muestras analizadas en estudiantes hombres y mujeres de acuerdo con los valores de Velocidad de sedimentación globular</w:t>
      </w:r>
    </w:p>
    <w:p w14:paraId="5DC2CEE7" w14:textId="77777777" w:rsidR="00743BF3" w:rsidRDefault="00E5404B" w:rsidP="00743BF3">
      <w:pPr>
        <w:spacing w:line="360" w:lineRule="auto"/>
        <w:jc w:val="center"/>
        <w:rPr>
          <w:rFonts w:ascii="Times New Roman" w:hAnsi="Times New Roman" w:cs="Times New Roman"/>
          <w:b/>
          <w:color w:val="000000" w:themeColor="text1"/>
          <w:sz w:val="24"/>
          <w:szCs w:val="24"/>
        </w:rPr>
      </w:pPr>
      <w:r w:rsidRPr="005E0984">
        <w:rPr>
          <w:rFonts w:ascii="Times New Roman" w:hAnsi="Times New Roman" w:cs="Times New Roman"/>
          <w:noProof/>
          <w:color w:val="000000" w:themeColor="text1"/>
          <w:sz w:val="24"/>
          <w:szCs w:val="24"/>
          <w:lang w:val="es-ES" w:eastAsia="es-ES"/>
        </w:rPr>
        <w:drawing>
          <wp:inline distT="0" distB="0" distL="0" distR="0" wp14:anchorId="6A6B5678" wp14:editId="32E13441">
            <wp:extent cx="3846787" cy="1576552"/>
            <wp:effectExtent l="0" t="0" r="20955" b="2413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728067" w14:textId="77777777" w:rsidR="00743BF3" w:rsidRPr="004960D8" w:rsidRDefault="00743BF3" w:rsidP="00743BF3">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 xml:space="preserve">Base de datos obtenida por las autoras </w:t>
      </w:r>
    </w:p>
    <w:p w14:paraId="3E866643" w14:textId="297A6A04" w:rsidR="00E5404B" w:rsidRPr="005E0984" w:rsidRDefault="00BD0592"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lastRenderedPageBreak/>
        <w:t>En el gráfico N°4</w:t>
      </w:r>
      <w:r w:rsidR="00E5404B" w:rsidRPr="005E0984">
        <w:rPr>
          <w:rFonts w:ascii="Times New Roman" w:hAnsi="Times New Roman" w:cs="Times New Roman"/>
          <w:color w:val="000000" w:themeColor="text1"/>
          <w:sz w:val="24"/>
          <w:szCs w:val="24"/>
        </w:rPr>
        <w:t xml:space="preserve"> se observa que el rango promedio del sexo masculino (8,24mm/1h) es inferior en relación con el sexo femenino (10,42 mm/1h)</w:t>
      </w:r>
    </w:p>
    <w:p w14:paraId="450DF09B" w14:textId="2625B14F" w:rsidR="00E5404B" w:rsidRPr="005E0984" w:rsidRDefault="00E5404B" w:rsidP="005E0984">
      <w:pPr>
        <w:shd w:val="clear" w:color="auto" w:fill="FFFFFF"/>
        <w:spacing w:line="360" w:lineRule="auto"/>
        <w:jc w:val="both"/>
        <w:rPr>
          <w:rFonts w:ascii="Times New Roman" w:hAnsi="Times New Roman" w:cs="Times New Roman"/>
          <w:color w:val="000000"/>
          <w:sz w:val="24"/>
          <w:szCs w:val="24"/>
        </w:rPr>
      </w:pPr>
      <w:r w:rsidRPr="005E0984">
        <w:rPr>
          <w:rFonts w:ascii="Times New Roman" w:hAnsi="Times New Roman" w:cs="Times New Roman"/>
          <w:b/>
          <w:sz w:val="24"/>
          <w:szCs w:val="24"/>
        </w:rPr>
        <w:t xml:space="preserve">Discusión: </w:t>
      </w:r>
      <w:r w:rsidRPr="005E0984">
        <w:rPr>
          <w:rFonts w:ascii="Times New Roman" w:hAnsi="Times New Roman" w:cs="Times New Roman"/>
          <w:sz w:val="24"/>
          <w:szCs w:val="24"/>
        </w:rPr>
        <w:t>Según la O.M.S.  Los valores refer</w:t>
      </w:r>
      <w:r w:rsidRPr="005E0984">
        <w:rPr>
          <w:rStyle w:val="ls4"/>
          <w:rFonts w:ascii="Times New Roman" w:hAnsi="Times New Roman" w:cs="Times New Roman"/>
          <w:sz w:val="24"/>
          <w:szCs w:val="24"/>
        </w:rPr>
        <w:t>en</w:t>
      </w:r>
      <w:r w:rsidRPr="005E0984">
        <w:rPr>
          <w:rFonts w:ascii="Times New Roman" w:hAnsi="Times New Roman" w:cs="Times New Roman"/>
          <w:sz w:val="24"/>
          <w:szCs w:val="24"/>
        </w:rPr>
        <w:t xml:space="preserve">ciales de V.S.G en mujeres se encuentran entre 0 y </w:t>
      </w:r>
      <w:r w:rsidR="00BD0592" w:rsidRPr="005E0984">
        <w:rPr>
          <w:rStyle w:val="ls2"/>
          <w:rFonts w:ascii="Times New Roman" w:hAnsi="Times New Roman" w:cs="Times New Roman"/>
          <w:sz w:val="24"/>
          <w:szCs w:val="24"/>
        </w:rPr>
        <w:t xml:space="preserve">20 </w:t>
      </w:r>
      <w:r w:rsidR="00BD0592" w:rsidRPr="005E0984">
        <w:rPr>
          <w:rFonts w:ascii="Times New Roman" w:hAnsi="Times New Roman" w:cs="Times New Roman"/>
          <w:sz w:val="24"/>
          <w:szCs w:val="24"/>
        </w:rPr>
        <w:t>mm</w:t>
      </w:r>
      <w:r w:rsidRPr="005E0984">
        <w:rPr>
          <w:rFonts w:ascii="Times New Roman" w:hAnsi="Times New Roman" w:cs="Times New Roman"/>
          <w:sz w:val="24"/>
          <w:szCs w:val="24"/>
        </w:rPr>
        <w:t xml:space="preserve">/h, encontrándose esto más correlacionado con el método diluido empleado en el método de investigación con el tema </w:t>
      </w:r>
      <w:r w:rsidRPr="005E0984">
        <w:rPr>
          <w:rFonts w:ascii="Times New Roman" w:hAnsi="Times New Roman" w:cs="Times New Roman"/>
          <w:color w:val="000000"/>
          <w:sz w:val="24"/>
          <w:szCs w:val="24"/>
        </w:rPr>
        <w:t xml:space="preserve">valores de velocidad de sedimentación globular por </w:t>
      </w:r>
      <w:r w:rsidR="00BB0756" w:rsidRPr="005E0984">
        <w:rPr>
          <w:rFonts w:ascii="Times New Roman" w:hAnsi="Times New Roman" w:cs="Times New Roman"/>
          <w:color w:val="000000"/>
          <w:sz w:val="24"/>
          <w:szCs w:val="24"/>
        </w:rPr>
        <w:t>el método</w:t>
      </w:r>
      <w:r w:rsidRPr="005E0984">
        <w:rPr>
          <w:rFonts w:ascii="Times New Roman" w:hAnsi="Times New Roman" w:cs="Times New Roman"/>
          <w:color w:val="000000"/>
          <w:sz w:val="24"/>
          <w:szCs w:val="24"/>
        </w:rPr>
        <w:t xml:space="preserve"> de </w:t>
      </w:r>
      <w:proofErr w:type="spellStart"/>
      <w:r w:rsidRPr="005E0984">
        <w:rPr>
          <w:rFonts w:ascii="Times New Roman" w:hAnsi="Times New Roman" w:cs="Times New Roman"/>
          <w:color w:val="000000"/>
          <w:sz w:val="24"/>
          <w:szCs w:val="24"/>
        </w:rPr>
        <w:t>westergreen</w:t>
      </w:r>
      <w:proofErr w:type="spellEnd"/>
      <w:r w:rsidRPr="005E0984">
        <w:rPr>
          <w:rFonts w:ascii="Times New Roman" w:hAnsi="Times New Roman" w:cs="Times New Roman"/>
          <w:color w:val="000000"/>
          <w:sz w:val="24"/>
          <w:szCs w:val="24"/>
        </w:rPr>
        <w:t xml:space="preserve"> </w:t>
      </w:r>
      <w:r w:rsidRPr="005E0984">
        <w:rPr>
          <w:rFonts w:ascii="Times New Roman" w:hAnsi="Times New Roman" w:cs="Times New Roman"/>
          <w:sz w:val="24"/>
          <w:szCs w:val="24"/>
        </w:rPr>
        <w:t>(Lemus V. M., Villaseñor S. A, 2009).</w:t>
      </w:r>
      <w:sdt>
        <w:sdtPr>
          <w:rPr>
            <w:rFonts w:ascii="Times New Roman" w:hAnsi="Times New Roman" w:cs="Times New Roman"/>
            <w:sz w:val="24"/>
            <w:szCs w:val="24"/>
            <w:vertAlign w:val="superscript"/>
          </w:rPr>
          <w:id w:val="1517338230"/>
          <w:citation/>
        </w:sdtPr>
        <w:sdtContent>
          <w:r w:rsidR="00743BF3" w:rsidRPr="00F458B6">
            <w:rPr>
              <w:rFonts w:ascii="Times New Roman" w:hAnsi="Times New Roman" w:cs="Times New Roman"/>
              <w:sz w:val="24"/>
              <w:szCs w:val="24"/>
              <w:vertAlign w:val="superscript"/>
            </w:rPr>
            <w:fldChar w:fldCharType="begin"/>
          </w:r>
          <w:r w:rsidR="00F458B6">
            <w:rPr>
              <w:rFonts w:ascii="Times New Roman" w:hAnsi="Times New Roman" w:cs="Times New Roman"/>
              <w:sz w:val="24"/>
              <w:szCs w:val="24"/>
              <w:vertAlign w:val="superscript"/>
            </w:rPr>
            <w:instrText xml:space="preserve">CITATION Gon12 \l 12298 </w:instrText>
          </w:r>
          <w:r w:rsidR="00743BF3" w:rsidRPr="00F458B6">
            <w:rPr>
              <w:rFonts w:ascii="Times New Roman" w:hAnsi="Times New Roman" w:cs="Times New Roman"/>
              <w:sz w:val="24"/>
              <w:szCs w:val="24"/>
              <w:vertAlign w:val="superscript"/>
            </w:rPr>
            <w:fldChar w:fldCharType="separate"/>
          </w:r>
          <w:r w:rsidR="00A10B1F">
            <w:rPr>
              <w:rFonts w:ascii="Times New Roman" w:hAnsi="Times New Roman" w:cs="Times New Roman"/>
              <w:noProof/>
              <w:sz w:val="24"/>
              <w:szCs w:val="24"/>
              <w:vertAlign w:val="superscript"/>
            </w:rPr>
            <w:t xml:space="preserve"> </w:t>
          </w:r>
          <w:r w:rsidR="00A10B1F" w:rsidRPr="00A10B1F">
            <w:rPr>
              <w:rFonts w:ascii="Times New Roman" w:hAnsi="Times New Roman" w:cs="Times New Roman"/>
              <w:noProof/>
              <w:sz w:val="24"/>
              <w:szCs w:val="24"/>
            </w:rPr>
            <w:t>(23)</w:t>
          </w:r>
          <w:r w:rsidR="00743BF3" w:rsidRPr="00F458B6">
            <w:rPr>
              <w:rFonts w:ascii="Times New Roman" w:hAnsi="Times New Roman" w:cs="Times New Roman"/>
              <w:sz w:val="24"/>
              <w:szCs w:val="24"/>
              <w:vertAlign w:val="superscript"/>
            </w:rPr>
            <w:fldChar w:fldCharType="end"/>
          </w:r>
        </w:sdtContent>
      </w:sdt>
    </w:p>
    <w:p w14:paraId="641EF949" w14:textId="5254DF78" w:rsidR="00E5404B" w:rsidRPr="005E0984" w:rsidRDefault="00BB0756" w:rsidP="005E0984">
      <w:pPr>
        <w:pStyle w:val="Ttulo2"/>
        <w:spacing w:line="360" w:lineRule="auto"/>
        <w:rPr>
          <w:rFonts w:ascii="Times New Roman" w:hAnsi="Times New Roman" w:cs="Times New Roman"/>
          <w:color w:val="000000" w:themeColor="text1"/>
          <w:sz w:val="24"/>
          <w:szCs w:val="24"/>
        </w:rPr>
      </w:pPr>
      <w:bookmarkStart w:id="135" w:name="_Toc490050232"/>
      <w:r w:rsidRPr="005E0984">
        <w:rPr>
          <w:rFonts w:ascii="Times New Roman" w:hAnsi="Times New Roman" w:cs="Times New Roman"/>
          <w:color w:val="000000" w:themeColor="text1"/>
          <w:sz w:val="24"/>
          <w:szCs w:val="24"/>
        </w:rPr>
        <w:t xml:space="preserve">Gráfico N˚- 5 </w:t>
      </w:r>
      <w:r w:rsidR="00E5404B" w:rsidRPr="005E0984">
        <w:rPr>
          <w:rFonts w:ascii="Times New Roman" w:hAnsi="Times New Roman" w:cs="Times New Roman"/>
          <w:color w:val="000000" w:themeColor="text1"/>
          <w:sz w:val="24"/>
          <w:szCs w:val="24"/>
        </w:rPr>
        <w:t>Rangos de valore</w:t>
      </w:r>
      <w:r w:rsidRPr="005E0984">
        <w:rPr>
          <w:rFonts w:ascii="Times New Roman" w:hAnsi="Times New Roman" w:cs="Times New Roman"/>
          <w:color w:val="000000" w:themeColor="text1"/>
          <w:sz w:val="24"/>
          <w:szCs w:val="24"/>
        </w:rPr>
        <w:t xml:space="preserve">s para Plaquetas </w:t>
      </w:r>
      <w:r w:rsidR="004478EA" w:rsidRPr="005E0984">
        <w:rPr>
          <w:rFonts w:ascii="Times New Roman" w:hAnsi="Times New Roman" w:cs="Times New Roman"/>
          <w:color w:val="000000" w:themeColor="text1"/>
          <w:sz w:val="24"/>
          <w:szCs w:val="24"/>
        </w:rPr>
        <w:t>en relación con el</w:t>
      </w:r>
      <w:r w:rsidR="00E5404B" w:rsidRPr="005E0984">
        <w:rPr>
          <w:rFonts w:ascii="Times New Roman" w:hAnsi="Times New Roman" w:cs="Times New Roman"/>
          <w:color w:val="000000" w:themeColor="text1"/>
          <w:sz w:val="24"/>
          <w:szCs w:val="24"/>
        </w:rPr>
        <w:t xml:space="preserve"> género</w:t>
      </w:r>
      <w:r w:rsidRPr="005E0984">
        <w:rPr>
          <w:rFonts w:ascii="Times New Roman" w:hAnsi="Times New Roman" w:cs="Times New Roman"/>
          <w:color w:val="000000" w:themeColor="text1"/>
          <w:sz w:val="24"/>
          <w:szCs w:val="24"/>
        </w:rPr>
        <w:t>.</w:t>
      </w:r>
      <w:bookmarkEnd w:id="135"/>
    </w:p>
    <w:p w14:paraId="4F400D3F" w14:textId="6E45B03F" w:rsidR="00BB0756" w:rsidRPr="000F55A0" w:rsidRDefault="00BB0756" w:rsidP="004478EA">
      <w:pPr>
        <w:spacing w:line="360" w:lineRule="auto"/>
        <w:jc w:val="both"/>
        <w:rPr>
          <w:rFonts w:ascii="Times New Roman" w:hAnsi="Times New Roman" w:cs="Times New Roman"/>
          <w:noProof/>
          <w:color w:val="000000" w:themeColor="text1"/>
          <w:sz w:val="24"/>
          <w:szCs w:val="24"/>
        </w:rPr>
      </w:pPr>
      <w:r w:rsidRPr="005E0984">
        <w:rPr>
          <w:rFonts w:ascii="Times New Roman" w:hAnsi="Times New Roman" w:cs="Times New Roman"/>
          <w:color w:val="000000" w:themeColor="text1"/>
          <w:sz w:val="24"/>
          <w:szCs w:val="24"/>
        </w:rPr>
        <w:t>En el estudio realizado a 161 estudiantes hombres y mujeres de acuerdo con los valores de plaquetas</w:t>
      </w:r>
      <w:r w:rsidR="004478EA" w:rsidRPr="000F55A0">
        <w:rPr>
          <w:rFonts w:ascii="Times New Roman" w:hAnsi="Times New Roman" w:cs="Times New Roman"/>
          <w:noProof/>
          <w:color w:val="000000" w:themeColor="text1"/>
          <w:sz w:val="24"/>
          <w:szCs w:val="24"/>
        </w:rPr>
        <w:t>.</w:t>
      </w:r>
    </w:p>
    <w:tbl>
      <w:tblPr>
        <w:tblStyle w:val="Tablaconcuadrcula"/>
        <w:tblW w:w="0" w:type="auto"/>
        <w:tblLook w:val="04A0" w:firstRow="1" w:lastRow="0" w:firstColumn="1" w:lastColumn="0" w:noHBand="0" w:noVBand="1"/>
      </w:tblPr>
      <w:tblGrid>
        <w:gridCol w:w="8978"/>
      </w:tblGrid>
      <w:tr w:rsidR="00E5404B" w:rsidRPr="005E0984" w14:paraId="17432C67" w14:textId="77777777" w:rsidTr="00BD0592">
        <w:tc>
          <w:tcPr>
            <w:tcW w:w="8978" w:type="dxa"/>
          </w:tcPr>
          <w:p w14:paraId="052B1F28"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049E625B" wp14:editId="4B2FEE23">
                  <wp:extent cx="1652530" cy="290141"/>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870" t="33748" r="44508" b="62623"/>
                          <a:stretch/>
                        </pic:blipFill>
                        <pic:spPr bwMode="auto">
                          <a:xfrm>
                            <a:off x="0" y="0"/>
                            <a:ext cx="1717465" cy="301542"/>
                          </a:xfrm>
                          <a:prstGeom prst="rect">
                            <a:avLst/>
                          </a:prstGeom>
                          <a:ln>
                            <a:noFill/>
                          </a:ln>
                          <a:extLst>
                            <a:ext uri="{53640926-AAD7-44D8-BBD7-CCE9431645EC}">
                              <a14:shadowObscured xmlns:a14="http://schemas.microsoft.com/office/drawing/2010/main"/>
                            </a:ext>
                          </a:extLst>
                        </pic:spPr>
                      </pic:pic>
                    </a:graphicData>
                  </a:graphic>
                </wp:inline>
              </w:drawing>
            </w:r>
          </w:p>
          <w:p w14:paraId="6256FC93"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08CF8D95" wp14:editId="1D7750F1">
                  <wp:extent cx="1408911" cy="1894562"/>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059" t="38103" r="59809" b="44838"/>
                          <a:stretch/>
                        </pic:blipFill>
                        <pic:spPr bwMode="auto">
                          <a:xfrm>
                            <a:off x="0" y="0"/>
                            <a:ext cx="1441355" cy="1938190"/>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noProof/>
                <w:sz w:val="24"/>
                <w:szCs w:val="24"/>
                <w:lang w:val="es-ES" w:eastAsia="es-ES"/>
              </w:rPr>
              <w:drawing>
                <wp:inline distT="0" distB="0" distL="0" distR="0" wp14:anchorId="0568EFCB" wp14:editId="25C3E1BD">
                  <wp:extent cx="2710149" cy="176327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792" t="36651" r="33899" b="44475"/>
                          <a:stretch/>
                        </pic:blipFill>
                        <pic:spPr bwMode="auto">
                          <a:xfrm>
                            <a:off x="0" y="0"/>
                            <a:ext cx="2738157" cy="1781492"/>
                          </a:xfrm>
                          <a:prstGeom prst="rect">
                            <a:avLst/>
                          </a:prstGeom>
                          <a:ln>
                            <a:noFill/>
                          </a:ln>
                          <a:extLst>
                            <a:ext uri="{53640926-AAD7-44D8-BBD7-CCE9431645EC}">
                              <a14:shadowObscured xmlns:a14="http://schemas.microsoft.com/office/drawing/2010/main"/>
                            </a:ext>
                          </a:extLst>
                        </pic:spPr>
                      </pic:pic>
                    </a:graphicData>
                  </a:graphic>
                </wp:inline>
              </w:drawing>
            </w:r>
          </w:p>
          <w:p w14:paraId="3E247256" w14:textId="77777777" w:rsidR="00E5404B" w:rsidRPr="005E0984" w:rsidRDefault="00E5404B" w:rsidP="005E0984">
            <w:pPr>
              <w:spacing w:line="360" w:lineRule="auto"/>
              <w:jc w:val="center"/>
              <w:rPr>
                <w:rFonts w:ascii="Times New Roman" w:hAnsi="Times New Roman" w:cs="Times New Roman"/>
                <w:sz w:val="24"/>
                <w:szCs w:val="24"/>
              </w:rPr>
            </w:pPr>
          </w:p>
        </w:tc>
      </w:tr>
    </w:tbl>
    <w:p w14:paraId="27683BC5" w14:textId="51E53F81" w:rsidR="00743BF3" w:rsidRPr="004960D8" w:rsidRDefault="00743BF3" w:rsidP="00743BF3">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Base de datos obtenida por las autoras</w:t>
      </w:r>
    </w:p>
    <w:p w14:paraId="5D7EA568" w14:textId="2C089963" w:rsidR="00E5404B" w:rsidRDefault="00743BF3" w:rsidP="005E098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E5404B" w:rsidRPr="005E0984">
        <w:rPr>
          <w:rFonts w:ascii="Times New Roman" w:hAnsi="Times New Roman" w:cs="Times New Roman"/>
          <w:color w:val="000000" w:themeColor="text1"/>
          <w:sz w:val="24"/>
          <w:szCs w:val="24"/>
        </w:rPr>
        <w:t xml:space="preserve">e observa que el rango promedio del </w:t>
      </w:r>
      <w:r w:rsidR="00BB0756" w:rsidRPr="005E0984">
        <w:rPr>
          <w:rFonts w:ascii="Times New Roman" w:hAnsi="Times New Roman" w:cs="Times New Roman"/>
          <w:color w:val="000000" w:themeColor="text1"/>
          <w:sz w:val="24"/>
          <w:szCs w:val="24"/>
        </w:rPr>
        <w:t>género</w:t>
      </w:r>
      <w:r w:rsidR="00E5404B" w:rsidRPr="005E0984">
        <w:rPr>
          <w:rFonts w:ascii="Times New Roman" w:hAnsi="Times New Roman" w:cs="Times New Roman"/>
          <w:color w:val="000000" w:themeColor="text1"/>
          <w:sz w:val="24"/>
          <w:szCs w:val="24"/>
        </w:rPr>
        <w:t xml:space="preserve"> masculino (279,586/mm3) es </w:t>
      </w:r>
      <w:r w:rsidR="00BB0756" w:rsidRPr="005E0984">
        <w:rPr>
          <w:rFonts w:ascii="Times New Roman" w:hAnsi="Times New Roman" w:cs="Times New Roman"/>
          <w:color w:val="000000" w:themeColor="text1"/>
          <w:sz w:val="24"/>
          <w:szCs w:val="24"/>
        </w:rPr>
        <w:t>inferior en proporción al género</w:t>
      </w:r>
      <w:r w:rsidR="00E5404B" w:rsidRPr="005E0984">
        <w:rPr>
          <w:rFonts w:ascii="Times New Roman" w:hAnsi="Times New Roman" w:cs="Times New Roman"/>
          <w:color w:val="000000" w:themeColor="text1"/>
          <w:sz w:val="24"/>
          <w:szCs w:val="24"/>
        </w:rPr>
        <w:t xml:space="preserve"> femenino (296,797/mm3). En relación con la población de Esmeraldas los valores de Riobamba presentan una concentración alta de plaquetas con una diferencia en hombres de (29,786/mm3) y en el caso de las mujeres no se encontró mayor variación. </w:t>
      </w:r>
    </w:p>
    <w:p w14:paraId="60F12F26" w14:textId="7AB942DC" w:rsidR="00743BF3" w:rsidRPr="00743BF3" w:rsidRDefault="00743BF3" w:rsidP="005E0984">
      <w:pPr>
        <w:spacing w:line="360" w:lineRule="auto"/>
        <w:jc w:val="both"/>
        <w:rPr>
          <w:rFonts w:ascii="Times New Roman" w:hAnsi="Times New Roman" w:cs="Times New Roman"/>
          <w:b/>
          <w:color w:val="000000" w:themeColor="text1"/>
          <w:sz w:val="24"/>
          <w:szCs w:val="24"/>
        </w:rPr>
      </w:pPr>
      <w:r w:rsidRPr="00743BF3">
        <w:rPr>
          <w:rFonts w:ascii="Times New Roman" w:hAnsi="Times New Roman" w:cs="Times New Roman"/>
          <w:b/>
          <w:color w:val="000000" w:themeColor="text1"/>
          <w:sz w:val="24"/>
          <w:szCs w:val="24"/>
        </w:rPr>
        <w:t>Discusión:</w:t>
      </w:r>
      <w:r w:rsidR="00F458B6">
        <w:rPr>
          <w:rFonts w:ascii="Times New Roman" w:hAnsi="Times New Roman" w:cs="Times New Roman"/>
          <w:b/>
          <w:color w:val="000000" w:themeColor="text1"/>
          <w:sz w:val="24"/>
          <w:szCs w:val="24"/>
        </w:rPr>
        <w:t xml:space="preserve"> </w:t>
      </w:r>
      <w:r w:rsidR="00F458B6">
        <w:rPr>
          <w:rFonts w:ascii="Times New Roman" w:hAnsi="Times New Roman" w:cs="Times New Roman"/>
          <w:color w:val="000000" w:themeColor="text1"/>
          <w:sz w:val="24"/>
          <w:szCs w:val="24"/>
        </w:rPr>
        <w:t>Un estudio realizado en la población española acerca del recuento de plaquetas con muestras de 1.430 individuos, se evidenci</w:t>
      </w:r>
      <w:r w:rsidR="004478EA">
        <w:rPr>
          <w:rFonts w:ascii="Times New Roman" w:hAnsi="Times New Roman" w:cs="Times New Roman"/>
          <w:color w:val="000000" w:themeColor="text1"/>
          <w:sz w:val="24"/>
          <w:szCs w:val="24"/>
        </w:rPr>
        <w:t>ó que la</w:t>
      </w:r>
      <w:r w:rsidR="00F458B6">
        <w:rPr>
          <w:rFonts w:ascii="Times New Roman" w:hAnsi="Times New Roman" w:cs="Times New Roman"/>
          <w:color w:val="000000" w:themeColor="text1"/>
          <w:sz w:val="24"/>
          <w:szCs w:val="24"/>
        </w:rPr>
        <w:t>s mujeres poseen valores superiores al de los hombres.</w:t>
      </w:r>
      <w:r w:rsidR="00F458B6" w:rsidRPr="00F458B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id w:val="-623080822"/>
          <w:citation/>
        </w:sdtPr>
        <w:sdtContent>
          <w:r w:rsidR="00F458B6" w:rsidRPr="00F458B6">
            <w:rPr>
              <w:rFonts w:ascii="Times New Roman" w:hAnsi="Times New Roman" w:cs="Times New Roman"/>
              <w:sz w:val="24"/>
              <w:szCs w:val="24"/>
              <w:vertAlign w:val="superscript"/>
            </w:rPr>
            <w:fldChar w:fldCharType="begin"/>
          </w:r>
          <w:r w:rsidR="00F458B6">
            <w:rPr>
              <w:rFonts w:ascii="Times New Roman" w:hAnsi="Times New Roman" w:cs="Times New Roman"/>
              <w:sz w:val="24"/>
              <w:szCs w:val="24"/>
              <w:vertAlign w:val="superscript"/>
            </w:rPr>
            <w:instrText xml:space="preserve">CITATION Gon12 \l 12298 </w:instrText>
          </w:r>
          <w:r w:rsidR="00F458B6" w:rsidRPr="00F458B6">
            <w:rPr>
              <w:rFonts w:ascii="Times New Roman" w:hAnsi="Times New Roman" w:cs="Times New Roman"/>
              <w:sz w:val="24"/>
              <w:szCs w:val="24"/>
              <w:vertAlign w:val="superscript"/>
            </w:rPr>
            <w:fldChar w:fldCharType="separate"/>
          </w:r>
          <w:r w:rsidR="00A10B1F" w:rsidRPr="00A10B1F">
            <w:rPr>
              <w:rFonts w:ascii="Times New Roman" w:hAnsi="Times New Roman" w:cs="Times New Roman"/>
              <w:noProof/>
              <w:sz w:val="24"/>
              <w:szCs w:val="24"/>
            </w:rPr>
            <w:t>(23)</w:t>
          </w:r>
          <w:r w:rsidR="00F458B6" w:rsidRPr="00F458B6">
            <w:rPr>
              <w:rFonts w:ascii="Times New Roman" w:hAnsi="Times New Roman" w:cs="Times New Roman"/>
              <w:sz w:val="24"/>
              <w:szCs w:val="24"/>
              <w:vertAlign w:val="superscript"/>
            </w:rPr>
            <w:fldChar w:fldCharType="end"/>
          </w:r>
        </w:sdtContent>
      </w:sdt>
    </w:p>
    <w:p w14:paraId="5E9C650A" w14:textId="0FCD2167" w:rsidR="00E5404B" w:rsidRPr="005E0984" w:rsidRDefault="00BB0756" w:rsidP="005E0984">
      <w:pPr>
        <w:pStyle w:val="Ttulo2"/>
        <w:spacing w:line="360" w:lineRule="auto"/>
        <w:rPr>
          <w:rFonts w:ascii="Times New Roman" w:hAnsi="Times New Roman" w:cs="Times New Roman"/>
          <w:color w:val="000000" w:themeColor="text1"/>
          <w:sz w:val="24"/>
          <w:szCs w:val="24"/>
        </w:rPr>
      </w:pPr>
      <w:bookmarkStart w:id="136" w:name="_Toc490050233"/>
      <w:r w:rsidRPr="005E0984">
        <w:rPr>
          <w:rFonts w:ascii="Times New Roman" w:hAnsi="Times New Roman" w:cs="Times New Roman"/>
          <w:color w:val="000000" w:themeColor="text1"/>
          <w:sz w:val="24"/>
          <w:szCs w:val="24"/>
        </w:rPr>
        <w:lastRenderedPageBreak/>
        <w:t xml:space="preserve">Gráfico N˚- 6 </w:t>
      </w:r>
      <w:r w:rsidR="00E5404B" w:rsidRPr="005E0984">
        <w:rPr>
          <w:rFonts w:ascii="Times New Roman" w:hAnsi="Times New Roman" w:cs="Times New Roman"/>
          <w:color w:val="000000" w:themeColor="text1"/>
          <w:sz w:val="24"/>
          <w:szCs w:val="24"/>
        </w:rPr>
        <w:t>Rangos de valores para Volumen corpuscular medio en relación con el género</w:t>
      </w:r>
      <w:r w:rsidRPr="005E0984">
        <w:rPr>
          <w:rFonts w:ascii="Times New Roman" w:hAnsi="Times New Roman" w:cs="Times New Roman"/>
          <w:color w:val="000000" w:themeColor="text1"/>
          <w:sz w:val="24"/>
          <w:szCs w:val="24"/>
        </w:rPr>
        <w:t>.</w:t>
      </w:r>
      <w:bookmarkEnd w:id="136"/>
    </w:p>
    <w:p w14:paraId="30DD1DCE" w14:textId="527D8C12" w:rsidR="00E5404B" w:rsidRPr="005E0984" w:rsidRDefault="00BB0756" w:rsidP="005E0984">
      <w:pPr>
        <w:spacing w:line="360" w:lineRule="auto"/>
        <w:rPr>
          <w:rFonts w:ascii="Times New Roman" w:hAnsi="Times New Roman" w:cs="Times New Roman"/>
          <w:sz w:val="24"/>
          <w:szCs w:val="24"/>
        </w:rPr>
      </w:pPr>
      <w:r w:rsidRPr="005E0984">
        <w:rPr>
          <w:rFonts w:ascii="Times New Roman" w:hAnsi="Times New Roman" w:cs="Times New Roman"/>
          <w:color w:val="000000" w:themeColor="text1"/>
          <w:sz w:val="24"/>
          <w:szCs w:val="24"/>
        </w:rPr>
        <w:t>Resultados del estudio de 161 estudiantes hombres y mujeres de acuerdo con los valores de Volumen corpuscular medio</w:t>
      </w:r>
      <w:r w:rsidR="004478EA">
        <w:rPr>
          <w:rFonts w:ascii="Times New Roman" w:hAnsi="Times New Roman" w:cs="Times New Roman"/>
          <w:sz w:val="24"/>
          <w:szCs w:val="24"/>
        </w:rPr>
        <w:t>.</w:t>
      </w:r>
    </w:p>
    <w:tbl>
      <w:tblPr>
        <w:tblStyle w:val="Tablaconcuadrcula"/>
        <w:tblW w:w="0" w:type="auto"/>
        <w:tblLook w:val="04A0" w:firstRow="1" w:lastRow="0" w:firstColumn="1" w:lastColumn="0" w:noHBand="0" w:noVBand="1"/>
      </w:tblPr>
      <w:tblGrid>
        <w:gridCol w:w="8978"/>
      </w:tblGrid>
      <w:tr w:rsidR="00E5404B" w:rsidRPr="005E0984" w14:paraId="05B997B0" w14:textId="77777777" w:rsidTr="00BD0592">
        <w:tc>
          <w:tcPr>
            <w:tcW w:w="8978" w:type="dxa"/>
          </w:tcPr>
          <w:p w14:paraId="2DCD3444"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66B7E2D4" wp14:editId="3785D0AF">
                  <wp:extent cx="2043638" cy="15423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053" t="52618" r="44369" b="45694"/>
                          <a:stretch/>
                        </pic:blipFill>
                        <pic:spPr bwMode="auto">
                          <a:xfrm>
                            <a:off x="0" y="0"/>
                            <a:ext cx="2255462" cy="170224"/>
                          </a:xfrm>
                          <a:prstGeom prst="rect">
                            <a:avLst/>
                          </a:prstGeom>
                          <a:ln>
                            <a:noFill/>
                          </a:ln>
                          <a:extLst>
                            <a:ext uri="{53640926-AAD7-44D8-BBD7-CCE9431645EC}">
                              <a14:shadowObscured xmlns:a14="http://schemas.microsoft.com/office/drawing/2010/main"/>
                            </a:ext>
                          </a:extLst>
                        </pic:spPr>
                      </pic:pic>
                    </a:graphicData>
                  </a:graphic>
                </wp:inline>
              </w:drawing>
            </w:r>
          </w:p>
          <w:p w14:paraId="345AD2AB"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23A3921B" wp14:editId="5528E90E">
                  <wp:extent cx="1310601" cy="1932744"/>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259" t="53707" r="58993" b="25969"/>
                          <a:stretch/>
                        </pic:blipFill>
                        <pic:spPr bwMode="auto">
                          <a:xfrm>
                            <a:off x="0" y="0"/>
                            <a:ext cx="1326845" cy="1956700"/>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sz w:val="24"/>
                <w:szCs w:val="24"/>
              </w:rPr>
              <w:t xml:space="preserve">   </w:t>
            </w:r>
            <w:r w:rsidRPr="005E0984">
              <w:rPr>
                <w:rFonts w:ascii="Times New Roman" w:hAnsi="Times New Roman" w:cs="Times New Roman"/>
                <w:noProof/>
                <w:sz w:val="24"/>
                <w:szCs w:val="24"/>
                <w:lang w:val="es-ES" w:eastAsia="es-ES"/>
              </w:rPr>
              <w:drawing>
                <wp:inline distT="0" distB="0" distL="0" distR="0" wp14:anchorId="1D81905C" wp14:editId="0E8BDDD6">
                  <wp:extent cx="1030506" cy="1859567"/>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405" t="54432" r="43488" b="25967"/>
                          <a:stretch/>
                        </pic:blipFill>
                        <pic:spPr bwMode="auto">
                          <a:xfrm>
                            <a:off x="0" y="0"/>
                            <a:ext cx="1050474" cy="1895600"/>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sz w:val="24"/>
                <w:szCs w:val="24"/>
              </w:rPr>
              <w:t xml:space="preserve">     </w:t>
            </w:r>
            <w:r w:rsidRPr="005E0984">
              <w:rPr>
                <w:rFonts w:ascii="Times New Roman" w:hAnsi="Times New Roman" w:cs="Times New Roman"/>
                <w:noProof/>
                <w:sz w:val="24"/>
                <w:szCs w:val="24"/>
                <w:lang w:val="es-ES" w:eastAsia="es-ES"/>
              </w:rPr>
              <w:drawing>
                <wp:inline distT="0" distB="0" distL="0" distR="0" wp14:anchorId="26CA0800" wp14:editId="2FA1B6C0">
                  <wp:extent cx="1123342" cy="2324559"/>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350" t="51892" r="35735" b="26334"/>
                          <a:stretch/>
                        </pic:blipFill>
                        <pic:spPr bwMode="auto">
                          <a:xfrm>
                            <a:off x="0" y="0"/>
                            <a:ext cx="1140804" cy="2360694"/>
                          </a:xfrm>
                          <a:prstGeom prst="rect">
                            <a:avLst/>
                          </a:prstGeom>
                          <a:ln>
                            <a:noFill/>
                          </a:ln>
                          <a:extLst>
                            <a:ext uri="{53640926-AAD7-44D8-BBD7-CCE9431645EC}">
                              <a14:shadowObscured xmlns:a14="http://schemas.microsoft.com/office/drawing/2010/main"/>
                            </a:ext>
                          </a:extLst>
                        </pic:spPr>
                      </pic:pic>
                    </a:graphicData>
                  </a:graphic>
                </wp:inline>
              </w:drawing>
            </w:r>
          </w:p>
          <w:p w14:paraId="1B50CC48" w14:textId="77777777" w:rsidR="00E5404B" w:rsidRPr="005E0984" w:rsidRDefault="00E5404B" w:rsidP="005E0984">
            <w:pPr>
              <w:spacing w:line="360" w:lineRule="auto"/>
              <w:jc w:val="center"/>
              <w:rPr>
                <w:rFonts w:ascii="Times New Roman" w:hAnsi="Times New Roman" w:cs="Times New Roman"/>
                <w:b/>
                <w:color w:val="000000" w:themeColor="text1"/>
                <w:sz w:val="24"/>
                <w:szCs w:val="24"/>
              </w:rPr>
            </w:pPr>
          </w:p>
        </w:tc>
      </w:tr>
    </w:tbl>
    <w:p w14:paraId="497EE611" w14:textId="7491378A" w:rsidR="00743BF3" w:rsidRPr="004960D8" w:rsidRDefault="00743BF3" w:rsidP="00743BF3">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Base de datos obtenida por las autoras</w:t>
      </w:r>
    </w:p>
    <w:p w14:paraId="5599A67E" w14:textId="461A178F" w:rsidR="00E5404B" w:rsidRDefault="00743BF3" w:rsidP="005E098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E5404B" w:rsidRPr="005E0984">
        <w:rPr>
          <w:rFonts w:ascii="Times New Roman" w:hAnsi="Times New Roman" w:cs="Times New Roman"/>
          <w:color w:val="000000" w:themeColor="text1"/>
          <w:sz w:val="24"/>
          <w:szCs w:val="24"/>
        </w:rPr>
        <w:t>e observa que el rango promedio del sexo masculino (91,91fl) es similar al sexo femenino (90,91fl). En relación con la población de Esmeraldas los valores de Riobamba presentan una variación con diferencia en hombres de (3,91fl) y en mujeres (2,91fl).</w:t>
      </w:r>
    </w:p>
    <w:p w14:paraId="7206A782" w14:textId="3F08F449" w:rsidR="00743BF3" w:rsidRPr="00743BF3" w:rsidRDefault="00743BF3" w:rsidP="005E0984">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Discusión:</w:t>
      </w:r>
      <w:r w:rsidR="004478EA">
        <w:rPr>
          <w:rFonts w:ascii="Times New Roman" w:hAnsi="Times New Roman" w:cs="Times New Roman"/>
          <w:b/>
          <w:color w:val="000000" w:themeColor="text1"/>
          <w:sz w:val="24"/>
          <w:szCs w:val="24"/>
        </w:rPr>
        <w:t xml:space="preserve"> </w:t>
      </w:r>
      <w:r w:rsidR="00BC1A1A" w:rsidRPr="00194877">
        <w:rPr>
          <w:rFonts w:ascii="Times New Roman" w:hAnsi="Times New Roman" w:cs="Times New Roman"/>
          <w:sz w:val="24"/>
          <w:szCs w:val="24"/>
        </w:rPr>
        <w:t>En la investigación realizada en una investigación realizada sobre los intervalos de referencia de la biometría hemática en la poblac</w:t>
      </w:r>
      <w:r w:rsidR="00BC1A1A">
        <w:rPr>
          <w:rFonts w:ascii="Times New Roman" w:hAnsi="Times New Roman" w:cs="Times New Roman"/>
          <w:sz w:val="24"/>
          <w:szCs w:val="24"/>
        </w:rPr>
        <w:t>ión mexicanas se evidencio que l</w:t>
      </w:r>
      <w:r w:rsidR="00BC1A1A" w:rsidRPr="00194877">
        <w:rPr>
          <w:rFonts w:ascii="Times New Roman" w:hAnsi="Times New Roman" w:cs="Times New Roman"/>
          <w:sz w:val="24"/>
          <w:szCs w:val="24"/>
        </w:rPr>
        <w:t>os intervalos calculados para el VCM de ambos géneros son prácticamente iguales, sólo difieren en el límite bajo por 0.55 unidades; pero los intervalos de referencia actuales presentaron un rango más pequeño que los calculados.</w:t>
      </w:r>
      <w:r>
        <w:rPr>
          <w:rFonts w:ascii="Times New Roman" w:hAnsi="Times New Roman" w:cs="Times New Roman"/>
          <w:b/>
          <w:color w:val="000000" w:themeColor="text1"/>
          <w:sz w:val="24"/>
          <w:szCs w:val="24"/>
        </w:rPr>
        <w:t xml:space="preserve"> </w:t>
      </w:r>
      <w:sdt>
        <w:sdtPr>
          <w:rPr>
            <w:rFonts w:ascii="Times New Roman" w:hAnsi="Times New Roman" w:cs="Times New Roman"/>
            <w:color w:val="000000" w:themeColor="text1"/>
            <w:sz w:val="24"/>
            <w:szCs w:val="24"/>
          </w:rPr>
          <w:id w:val="-1619141428"/>
          <w:citation/>
        </w:sdtPr>
        <w:sdtContent>
          <w:r w:rsidR="00BC1A1A" w:rsidRPr="00852429">
            <w:rPr>
              <w:rFonts w:ascii="Times New Roman" w:hAnsi="Times New Roman" w:cs="Times New Roman"/>
              <w:color w:val="000000" w:themeColor="text1"/>
              <w:sz w:val="24"/>
              <w:szCs w:val="24"/>
            </w:rPr>
            <w:fldChar w:fldCharType="begin"/>
          </w:r>
          <w:r w:rsidR="00BC1A1A" w:rsidRPr="00852429">
            <w:rPr>
              <w:rFonts w:ascii="Times New Roman" w:hAnsi="Times New Roman" w:cs="Times New Roman"/>
              <w:color w:val="000000" w:themeColor="text1"/>
              <w:sz w:val="24"/>
              <w:szCs w:val="24"/>
            </w:rPr>
            <w:instrText xml:space="preserve">CITATION Dia12 \p 4 \l 12298 </w:instrText>
          </w:r>
          <w:r w:rsidR="00BC1A1A" w:rsidRPr="00852429">
            <w:rPr>
              <w:rFonts w:ascii="Times New Roman" w:hAnsi="Times New Roman" w:cs="Times New Roman"/>
              <w:color w:val="000000" w:themeColor="text1"/>
              <w:sz w:val="24"/>
              <w:szCs w:val="24"/>
            </w:rPr>
            <w:fldChar w:fldCharType="separate"/>
          </w:r>
          <w:r w:rsidR="00A10B1F" w:rsidRPr="00A10B1F">
            <w:rPr>
              <w:rFonts w:ascii="Times New Roman" w:hAnsi="Times New Roman" w:cs="Times New Roman"/>
              <w:noProof/>
              <w:color w:val="000000" w:themeColor="text1"/>
              <w:sz w:val="24"/>
              <w:szCs w:val="24"/>
            </w:rPr>
            <w:t>(3)</w:t>
          </w:r>
          <w:r w:rsidR="00BC1A1A" w:rsidRPr="00852429">
            <w:rPr>
              <w:rFonts w:ascii="Times New Roman" w:hAnsi="Times New Roman" w:cs="Times New Roman"/>
              <w:color w:val="000000" w:themeColor="text1"/>
              <w:sz w:val="24"/>
              <w:szCs w:val="24"/>
            </w:rPr>
            <w:fldChar w:fldCharType="end"/>
          </w:r>
        </w:sdtContent>
      </w:sdt>
    </w:p>
    <w:p w14:paraId="02950A84" w14:textId="032CD9D1" w:rsidR="00E5404B" w:rsidRPr="005E0984" w:rsidRDefault="00BB0756" w:rsidP="005E0984">
      <w:pPr>
        <w:pStyle w:val="Ttulo2"/>
        <w:spacing w:line="360" w:lineRule="auto"/>
        <w:rPr>
          <w:rFonts w:ascii="Times New Roman" w:hAnsi="Times New Roman" w:cs="Times New Roman"/>
          <w:color w:val="000000" w:themeColor="text1"/>
          <w:sz w:val="24"/>
          <w:szCs w:val="24"/>
        </w:rPr>
      </w:pPr>
      <w:bookmarkStart w:id="137" w:name="_Toc490050234"/>
      <w:r w:rsidRPr="005E0984">
        <w:rPr>
          <w:rFonts w:ascii="Times New Roman" w:hAnsi="Times New Roman" w:cs="Times New Roman"/>
          <w:color w:val="000000" w:themeColor="text1"/>
          <w:sz w:val="24"/>
          <w:szCs w:val="24"/>
        </w:rPr>
        <w:t xml:space="preserve">Gráfico N˚- 7 </w:t>
      </w:r>
      <w:r w:rsidR="00E5404B" w:rsidRPr="005E0984">
        <w:rPr>
          <w:rFonts w:ascii="Times New Roman" w:hAnsi="Times New Roman" w:cs="Times New Roman"/>
          <w:color w:val="000000" w:themeColor="text1"/>
          <w:sz w:val="24"/>
          <w:szCs w:val="24"/>
        </w:rPr>
        <w:t>Rangos de valores para Hemoglobina corpuscular media en relación con el género</w:t>
      </w:r>
      <w:r w:rsidRPr="005E0984">
        <w:rPr>
          <w:rFonts w:ascii="Times New Roman" w:hAnsi="Times New Roman" w:cs="Times New Roman"/>
          <w:color w:val="000000" w:themeColor="text1"/>
          <w:sz w:val="24"/>
          <w:szCs w:val="24"/>
        </w:rPr>
        <w:t>.</w:t>
      </w:r>
      <w:bookmarkEnd w:id="137"/>
    </w:p>
    <w:p w14:paraId="7F893338" w14:textId="5B36A084" w:rsidR="00BB0756" w:rsidRPr="005E0984" w:rsidRDefault="00BB0756" w:rsidP="005E0984">
      <w:pPr>
        <w:spacing w:line="360" w:lineRule="auto"/>
        <w:rPr>
          <w:rFonts w:ascii="Times New Roman" w:hAnsi="Times New Roman" w:cs="Times New Roman"/>
          <w:sz w:val="24"/>
          <w:szCs w:val="24"/>
        </w:rPr>
      </w:pPr>
      <w:r w:rsidRPr="005E0984">
        <w:rPr>
          <w:rFonts w:ascii="Times New Roman" w:hAnsi="Times New Roman" w:cs="Times New Roman"/>
          <w:color w:val="000000" w:themeColor="text1"/>
          <w:sz w:val="24"/>
          <w:szCs w:val="24"/>
        </w:rPr>
        <w:t>Datos obtenidos del estudio de 161 estudiantes hombres y mujeres de acuerdo con los valores de la hemoglobina corpuscular media</w:t>
      </w:r>
    </w:p>
    <w:tbl>
      <w:tblPr>
        <w:tblStyle w:val="Tablaconcuadrcula"/>
        <w:tblW w:w="0" w:type="auto"/>
        <w:tblLook w:val="04A0" w:firstRow="1" w:lastRow="0" w:firstColumn="1" w:lastColumn="0" w:noHBand="0" w:noVBand="1"/>
      </w:tblPr>
      <w:tblGrid>
        <w:gridCol w:w="8978"/>
      </w:tblGrid>
      <w:tr w:rsidR="00E5404B" w:rsidRPr="005E0984" w14:paraId="3FFBE399" w14:textId="77777777" w:rsidTr="00BD0592">
        <w:tc>
          <w:tcPr>
            <w:tcW w:w="8978" w:type="dxa"/>
          </w:tcPr>
          <w:p w14:paraId="2AC11C28"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lastRenderedPageBreak/>
              <w:drawing>
                <wp:inline distT="0" distB="0" distL="0" distR="0" wp14:anchorId="69ECB9EA" wp14:editId="39A541DD">
                  <wp:extent cx="1652530" cy="290613"/>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681" t="62416" r="44712" b="33954"/>
                          <a:stretch/>
                        </pic:blipFill>
                        <pic:spPr bwMode="auto">
                          <a:xfrm>
                            <a:off x="0" y="0"/>
                            <a:ext cx="1723780" cy="303143"/>
                          </a:xfrm>
                          <a:prstGeom prst="rect">
                            <a:avLst/>
                          </a:prstGeom>
                          <a:ln>
                            <a:noFill/>
                          </a:ln>
                          <a:extLst>
                            <a:ext uri="{53640926-AAD7-44D8-BBD7-CCE9431645EC}">
                              <a14:shadowObscured xmlns:a14="http://schemas.microsoft.com/office/drawing/2010/main"/>
                            </a:ext>
                          </a:extLst>
                        </pic:spPr>
                      </pic:pic>
                    </a:graphicData>
                  </a:graphic>
                </wp:inline>
              </w:drawing>
            </w:r>
          </w:p>
          <w:p w14:paraId="4D61F8D5"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13DC9ECB" wp14:editId="11C48D9E">
                  <wp:extent cx="1134737" cy="1745791"/>
                  <wp:effectExtent l="0" t="0" r="889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099" t="67496" r="59197" b="16896"/>
                          <a:stretch/>
                        </pic:blipFill>
                        <pic:spPr bwMode="auto">
                          <a:xfrm>
                            <a:off x="0" y="0"/>
                            <a:ext cx="1153146" cy="1774113"/>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sz w:val="24"/>
                <w:szCs w:val="24"/>
              </w:rPr>
              <w:t xml:space="preserve">      </w:t>
            </w:r>
            <w:r w:rsidRPr="005E0984">
              <w:rPr>
                <w:rFonts w:ascii="Times New Roman" w:hAnsi="Times New Roman" w:cs="Times New Roman"/>
                <w:noProof/>
                <w:sz w:val="24"/>
                <w:szCs w:val="24"/>
                <w:lang w:val="es-ES" w:eastAsia="es-ES"/>
              </w:rPr>
              <w:drawing>
                <wp:inline distT="0" distB="0" distL="0" distR="0" wp14:anchorId="3C799EE5" wp14:editId="20D18F62">
                  <wp:extent cx="2406633" cy="174066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987" t="66408" r="36755" b="16536"/>
                          <a:stretch/>
                        </pic:blipFill>
                        <pic:spPr bwMode="auto">
                          <a:xfrm>
                            <a:off x="0" y="0"/>
                            <a:ext cx="2444635" cy="1768151"/>
                          </a:xfrm>
                          <a:prstGeom prst="rect">
                            <a:avLst/>
                          </a:prstGeom>
                          <a:ln>
                            <a:noFill/>
                          </a:ln>
                          <a:extLst>
                            <a:ext uri="{53640926-AAD7-44D8-BBD7-CCE9431645EC}">
                              <a14:shadowObscured xmlns:a14="http://schemas.microsoft.com/office/drawing/2010/main"/>
                            </a:ext>
                          </a:extLst>
                        </pic:spPr>
                      </pic:pic>
                    </a:graphicData>
                  </a:graphic>
                </wp:inline>
              </w:drawing>
            </w:r>
          </w:p>
          <w:p w14:paraId="4293ED1A" w14:textId="77777777" w:rsidR="00E5404B" w:rsidRPr="005E0984" w:rsidRDefault="00E5404B" w:rsidP="005E0984">
            <w:pPr>
              <w:spacing w:line="360" w:lineRule="auto"/>
              <w:jc w:val="center"/>
              <w:rPr>
                <w:rFonts w:ascii="Times New Roman" w:hAnsi="Times New Roman" w:cs="Times New Roman"/>
                <w:b/>
                <w:color w:val="000000" w:themeColor="text1"/>
                <w:sz w:val="24"/>
                <w:szCs w:val="24"/>
              </w:rPr>
            </w:pPr>
          </w:p>
        </w:tc>
      </w:tr>
    </w:tbl>
    <w:p w14:paraId="583EB8AE" w14:textId="6036B388" w:rsidR="00E5404B" w:rsidRPr="00F458B6" w:rsidRDefault="00F458B6" w:rsidP="00F458B6">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Base de datos obtenida por las autoras</w:t>
      </w:r>
    </w:p>
    <w:p w14:paraId="24928502" w14:textId="3DAD2A18" w:rsidR="00BB0756" w:rsidRDefault="00BB0756"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En el gráfico N°7 se evidenció que el rango promedio del género</w:t>
      </w:r>
      <w:r w:rsidR="00E5404B" w:rsidRPr="005E0984">
        <w:rPr>
          <w:rFonts w:ascii="Times New Roman" w:hAnsi="Times New Roman" w:cs="Times New Roman"/>
          <w:color w:val="000000" w:themeColor="text1"/>
          <w:sz w:val="24"/>
          <w:szCs w:val="24"/>
        </w:rPr>
        <w:t xml:space="preserve"> masculino (29,5pg) es similar al </w:t>
      </w:r>
      <w:r w:rsidRPr="005E0984">
        <w:rPr>
          <w:rFonts w:ascii="Times New Roman" w:hAnsi="Times New Roman" w:cs="Times New Roman"/>
          <w:color w:val="000000" w:themeColor="text1"/>
          <w:sz w:val="24"/>
          <w:szCs w:val="24"/>
        </w:rPr>
        <w:t>género</w:t>
      </w:r>
      <w:r w:rsidR="00E5404B" w:rsidRPr="005E0984">
        <w:rPr>
          <w:rFonts w:ascii="Times New Roman" w:hAnsi="Times New Roman" w:cs="Times New Roman"/>
          <w:color w:val="000000" w:themeColor="text1"/>
          <w:sz w:val="24"/>
          <w:szCs w:val="24"/>
        </w:rPr>
        <w:t xml:space="preserve"> femenino (29,35pg). En relación con la población de Esmeraldas los valores de Riobamba presentan una variación en la concentración de (2,35pg) en mujeres y en hombres (2.5pg). </w:t>
      </w:r>
    </w:p>
    <w:p w14:paraId="511CC7E5" w14:textId="16992C1C" w:rsidR="00852429" w:rsidRDefault="00F458B6" w:rsidP="00852429">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F458B6">
        <w:rPr>
          <w:rFonts w:ascii="Times New Roman" w:hAnsi="Times New Roman" w:cs="Times New Roman"/>
          <w:b/>
          <w:color w:val="000000" w:themeColor="text1"/>
          <w:sz w:val="24"/>
          <w:szCs w:val="24"/>
        </w:rPr>
        <w:t>Discusión:</w:t>
      </w:r>
      <w:r>
        <w:rPr>
          <w:rFonts w:ascii="Times New Roman" w:hAnsi="Times New Roman" w:cs="Times New Roman"/>
          <w:b/>
          <w:color w:val="000000" w:themeColor="text1"/>
          <w:sz w:val="24"/>
          <w:szCs w:val="24"/>
        </w:rPr>
        <w:t xml:space="preserve"> </w:t>
      </w:r>
      <w:r w:rsidR="00852429" w:rsidRPr="00194877">
        <w:rPr>
          <w:rFonts w:ascii="Times New Roman" w:hAnsi="Times New Roman" w:cs="Times New Roman"/>
          <w:sz w:val="24"/>
          <w:szCs w:val="24"/>
        </w:rPr>
        <w:t>En la investigación realizada en una investigación realizada sobre los intervalos de referencia de la biometría hemática en la población mexicanas se evidencio Al igual que el VCM, los intervalos calculados de HCM son muy similares entre los géneros, difieren en 0.4 unidades para el límite bajo y 0.3 unidades en el límite alto.</w:t>
      </w:r>
      <w:r w:rsidR="00852429" w:rsidRPr="0085242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132243609"/>
          <w:citation/>
        </w:sdtPr>
        <w:sdtContent>
          <w:r w:rsidR="00852429" w:rsidRPr="00852429">
            <w:rPr>
              <w:rFonts w:ascii="Times New Roman" w:hAnsi="Times New Roman" w:cs="Times New Roman"/>
              <w:color w:val="000000" w:themeColor="text1"/>
              <w:sz w:val="24"/>
              <w:szCs w:val="24"/>
            </w:rPr>
            <w:fldChar w:fldCharType="begin"/>
          </w:r>
          <w:r w:rsidR="00852429" w:rsidRPr="00852429">
            <w:rPr>
              <w:rFonts w:ascii="Times New Roman" w:hAnsi="Times New Roman" w:cs="Times New Roman"/>
              <w:color w:val="000000" w:themeColor="text1"/>
              <w:sz w:val="24"/>
              <w:szCs w:val="24"/>
            </w:rPr>
            <w:instrText xml:space="preserve">CITATION Dia12 \p 4 \l 12298 </w:instrText>
          </w:r>
          <w:r w:rsidR="00852429" w:rsidRPr="00852429">
            <w:rPr>
              <w:rFonts w:ascii="Times New Roman" w:hAnsi="Times New Roman" w:cs="Times New Roman"/>
              <w:color w:val="000000" w:themeColor="text1"/>
              <w:sz w:val="24"/>
              <w:szCs w:val="24"/>
            </w:rPr>
            <w:fldChar w:fldCharType="separate"/>
          </w:r>
          <w:r w:rsidR="00A10B1F" w:rsidRPr="00A10B1F">
            <w:rPr>
              <w:rFonts w:ascii="Times New Roman" w:hAnsi="Times New Roman" w:cs="Times New Roman"/>
              <w:noProof/>
              <w:color w:val="000000" w:themeColor="text1"/>
              <w:sz w:val="24"/>
              <w:szCs w:val="24"/>
            </w:rPr>
            <w:t>(3)</w:t>
          </w:r>
          <w:r w:rsidR="00852429" w:rsidRPr="00852429">
            <w:rPr>
              <w:rFonts w:ascii="Times New Roman" w:hAnsi="Times New Roman" w:cs="Times New Roman"/>
              <w:color w:val="000000" w:themeColor="text1"/>
              <w:sz w:val="24"/>
              <w:szCs w:val="24"/>
            </w:rPr>
            <w:fldChar w:fldCharType="end"/>
          </w:r>
        </w:sdtContent>
      </w:sdt>
      <w:r w:rsidR="00852429" w:rsidRPr="005E0984">
        <w:rPr>
          <w:rFonts w:ascii="Times New Roman" w:hAnsi="Times New Roman" w:cs="Times New Roman"/>
          <w:b/>
          <w:color w:val="000000" w:themeColor="text1"/>
          <w:sz w:val="24"/>
          <w:szCs w:val="24"/>
        </w:rPr>
        <w:t xml:space="preserve"> </w:t>
      </w:r>
    </w:p>
    <w:p w14:paraId="6866D1CF" w14:textId="77777777" w:rsidR="00852429" w:rsidRDefault="00852429" w:rsidP="00852429">
      <w:pPr>
        <w:autoSpaceDE w:val="0"/>
        <w:autoSpaceDN w:val="0"/>
        <w:adjustRightInd w:val="0"/>
        <w:spacing w:after="0" w:line="360" w:lineRule="auto"/>
        <w:jc w:val="both"/>
        <w:rPr>
          <w:rFonts w:ascii="Times New Roman" w:hAnsi="Times New Roman" w:cs="Times New Roman"/>
          <w:b/>
          <w:color w:val="000000" w:themeColor="text1"/>
          <w:sz w:val="24"/>
          <w:szCs w:val="24"/>
        </w:rPr>
      </w:pPr>
    </w:p>
    <w:p w14:paraId="1F744A04" w14:textId="4B968485" w:rsidR="00E5404B" w:rsidRPr="00852429" w:rsidRDefault="00BB0756" w:rsidP="00852429">
      <w:pPr>
        <w:autoSpaceDE w:val="0"/>
        <w:autoSpaceDN w:val="0"/>
        <w:adjustRightInd w:val="0"/>
        <w:spacing w:after="0" w:line="360" w:lineRule="auto"/>
        <w:jc w:val="both"/>
        <w:rPr>
          <w:rFonts w:ascii="Times New Roman" w:hAnsi="Times New Roman" w:cs="Times New Roman"/>
          <w:sz w:val="24"/>
          <w:szCs w:val="24"/>
        </w:rPr>
      </w:pPr>
      <w:r w:rsidRPr="005E0984">
        <w:rPr>
          <w:rFonts w:ascii="Times New Roman" w:hAnsi="Times New Roman" w:cs="Times New Roman"/>
          <w:b/>
          <w:color w:val="000000" w:themeColor="text1"/>
          <w:sz w:val="24"/>
          <w:szCs w:val="24"/>
        </w:rPr>
        <w:t>Gráfico N</w:t>
      </w:r>
      <w:r w:rsidR="00F2724B" w:rsidRPr="005E0984">
        <w:rPr>
          <w:rFonts w:ascii="Times New Roman" w:hAnsi="Times New Roman" w:cs="Times New Roman"/>
          <w:b/>
          <w:color w:val="000000" w:themeColor="text1"/>
          <w:sz w:val="24"/>
          <w:szCs w:val="24"/>
        </w:rPr>
        <w:t>˚</w:t>
      </w:r>
      <w:r w:rsidRPr="005E0984">
        <w:rPr>
          <w:rFonts w:ascii="Times New Roman" w:hAnsi="Times New Roman" w:cs="Times New Roman"/>
          <w:b/>
          <w:color w:val="000000" w:themeColor="text1"/>
          <w:sz w:val="24"/>
          <w:szCs w:val="24"/>
        </w:rPr>
        <w:t>8.-</w:t>
      </w:r>
      <w:r w:rsidRPr="005E0984">
        <w:rPr>
          <w:rFonts w:ascii="Times New Roman" w:hAnsi="Times New Roman" w:cs="Times New Roman"/>
          <w:color w:val="000000" w:themeColor="text1"/>
          <w:sz w:val="24"/>
          <w:szCs w:val="24"/>
        </w:rPr>
        <w:t xml:space="preserve"> </w:t>
      </w:r>
      <w:r w:rsidR="00E5404B" w:rsidRPr="005E0984">
        <w:rPr>
          <w:rStyle w:val="Ttulo2Car"/>
          <w:rFonts w:ascii="Times New Roman" w:hAnsi="Times New Roman" w:cs="Times New Roman"/>
          <w:color w:val="000000" w:themeColor="text1"/>
          <w:sz w:val="24"/>
          <w:szCs w:val="24"/>
        </w:rPr>
        <w:t xml:space="preserve">Rangos de valores para concentración de hemoglobina corpuscular media en relación con el género </w:t>
      </w:r>
    </w:p>
    <w:p w14:paraId="638299FB" w14:textId="2C524BD5" w:rsidR="00852429" w:rsidRPr="00852429" w:rsidRDefault="00F2724B"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En los datos obtenidos de 161 estudiantes hombres y mujeres de acuerdo con los valores de la concentración de hemoglobina corpuscular media</w:t>
      </w:r>
      <w:r w:rsidR="00852429">
        <w:rPr>
          <w:rFonts w:ascii="Times New Roman" w:hAnsi="Times New Roman" w:cs="Times New Roman"/>
          <w:color w:val="000000" w:themeColor="text1"/>
          <w:sz w:val="24"/>
          <w:szCs w:val="24"/>
        </w:rPr>
        <w:t>.</w:t>
      </w:r>
    </w:p>
    <w:tbl>
      <w:tblPr>
        <w:tblStyle w:val="Tablaconcuadrcula"/>
        <w:tblW w:w="9157" w:type="dxa"/>
        <w:tblLook w:val="04A0" w:firstRow="1" w:lastRow="0" w:firstColumn="1" w:lastColumn="0" w:noHBand="0" w:noVBand="1"/>
      </w:tblPr>
      <w:tblGrid>
        <w:gridCol w:w="9157"/>
      </w:tblGrid>
      <w:tr w:rsidR="00E5404B" w:rsidRPr="005E0984" w14:paraId="17B08E37" w14:textId="77777777" w:rsidTr="00852429">
        <w:trPr>
          <w:trHeight w:val="1846"/>
        </w:trPr>
        <w:tc>
          <w:tcPr>
            <w:tcW w:w="9157" w:type="dxa"/>
          </w:tcPr>
          <w:p w14:paraId="4B48439C"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2276746D" wp14:editId="355D3A90">
                  <wp:extent cx="1894959" cy="28643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080" t="32296" r="45120" b="64800"/>
                          <a:stretch/>
                        </pic:blipFill>
                        <pic:spPr bwMode="auto">
                          <a:xfrm>
                            <a:off x="0" y="0"/>
                            <a:ext cx="1920593" cy="290314"/>
                          </a:xfrm>
                          <a:prstGeom prst="rect">
                            <a:avLst/>
                          </a:prstGeom>
                          <a:ln>
                            <a:noFill/>
                          </a:ln>
                          <a:extLst>
                            <a:ext uri="{53640926-AAD7-44D8-BBD7-CCE9431645EC}">
                              <a14:shadowObscured xmlns:a14="http://schemas.microsoft.com/office/drawing/2010/main"/>
                            </a:ext>
                          </a:extLst>
                        </pic:spPr>
                      </pic:pic>
                    </a:graphicData>
                  </a:graphic>
                </wp:inline>
              </w:drawing>
            </w:r>
          </w:p>
          <w:p w14:paraId="49A34590" w14:textId="7344867F" w:rsidR="00E5404B" w:rsidRPr="00852429" w:rsidRDefault="00E5404B" w:rsidP="00852429">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549C6C4B" wp14:editId="247C2F02">
                  <wp:extent cx="1002030" cy="1152525"/>
                  <wp:effectExtent l="0" t="0" r="762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302" t="37740" r="58789" b="46290"/>
                          <a:stretch/>
                        </pic:blipFill>
                        <pic:spPr bwMode="auto">
                          <a:xfrm>
                            <a:off x="0" y="0"/>
                            <a:ext cx="1015772" cy="1168331"/>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sz w:val="24"/>
                <w:szCs w:val="24"/>
              </w:rPr>
              <w:t xml:space="preserve">     </w:t>
            </w:r>
            <w:r w:rsidRPr="005E0984">
              <w:rPr>
                <w:rFonts w:ascii="Times New Roman" w:hAnsi="Times New Roman" w:cs="Times New Roman"/>
                <w:noProof/>
                <w:sz w:val="24"/>
                <w:szCs w:val="24"/>
                <w:lang w:val="es-ES" w:eastAsia="es-ES"/>
              </w:rPr>
              <w:drawing>
                <wp:inline distT="0" distB="0" distL="0" distR="0" wp14:anchorId="08875979" wp14:editId="34A74584">
                  <wp:extent cx="1743075" cy="1196583"/>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993" t="35200" r="36959" b="46290"/>
                          <a:stretch/>
                        </pic:blipFill>
                        <pic:spPr bwMode="auto">
                          <a:xfrm>
                            <a:off x="0" y="0"/>
                            <a:ext cx="1762194" cy="12097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65EB63" w14:textId="086F930B" w:rsidR="00F458B6" w:rsidRPr="00F458B6" w:rsidRDefault="00F458B6" w:rsidP="00F458B6">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Base de datos obtenida por las autoras</w:t>
      </w:r>
    </w:p>
    <w:p w14:paraId="246A30DF" w14:textId="77777777" w:rsidR="00F2724B" w:rsidRPr="005E0984" w:rsidRDefault="00F2724B"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lastRenderedPageBreak/>
        <w:t>En el gráfico N˚- 8</w:t>
      </w:r>
      <w:r w:rsidRPr="005E0984">
        <w:rPr>
          <w:rFonts w:ascii="Times New Roman" w:hAnsi="Times New Roman" w:cs="Times New Roman"/>
          <w:b/>
          <w:color w:val="000000" w:themeColor="text1"/>
          <w:sz w:val="24"/>
          <w:szCs w:val="24"/>
        </w:rPr>
        <w:t xml:space="preserve"> </w:t>
      </w:r>
      <w:r w:rsidR="00E5404B" w:rsidRPr="005E0984">
        <w:rPr>
          <w:rFonts w:ascii="Times New Roman" w:hAnsi="Times New Roman" w:cs="Times New Roman"/>
          <w:color w:val="000000" w:themeColor="text1"/>
          <w:sz w:val="24"/>
          <w:szCs w:val="24"/>
        </w:rPr>
        <w:t xml:space="preserve">se observa que el rango promedio del sexo masculino (32,01g/dl) es similar al intervalo del sexo femenino (34,98g/dl). </w:t>
      </w:r>
    </w:p>
    <w:p w14:paraId="17C7EB8D" w14:textId="0A373E2C" w:rsidR="00852429" w:rsidRDefault="00F2724B" w:rsidP="00852429">
      <w:pPr>
        <w:spacing w:line="360" w:lineRule="auto"/>
        <w:jc w:val="both"/>
        <w:rPr>
          <w:rFonts w:ascii="Times New Roman" w:hAnsi="Times New Roman" w:cs="Times New Roman"/>
          <w:sz w:val="24"/>
          <w:szCs w:val="24"/>
        </w:rPr>
      </w:pPr>
      <w:r w:rsidRPr="00852429">
        <w:rPr>
          <w:rFonts w:ascii="Times New Roman" w:hAnsi="Times New Roman" w:cs="Times New Roman"/>
          <w:b/>
          <w:color w:val="000000" w:themeColor="text1"/>
          <w:sz w:val="24"/>
          <w:szCs w:val="24"/>
        </w:rPr>
        <w:t>Discusión:</w:t>
      </w:r>
      <w:r w:rsidRPr="005E0984">
        <w:rPr>
          <w:rFonts w:ascii="Times New Roman" w:hAnsi="Times New Roman" w:cs="Times New Roman"/>
          <w:color w:val="000000" w:themeColor="text1"/>
          <w:sz w:val="24"/>
          <w:szCs w:val="24"/>
        </w:rPr>
        <w:t xml:space="preserve"> </w:t>
      </w:r>
      <w:bookmarkStart w:id="138" w:name="_Toc490050235"/>
      <w:r w:rsidR="00852429" w:rsidRPr="00194877">
        <w:rPr>
          <w:rFonts w:ascii="Times New Roman" w:hAnsi="Times New Roman" w:cs="Times New Roman"/>
          <w:sz w:val="24"/>
          <w:szCs w:val="24"/>
        </w:rPr>
        <w:t xml:space="preserve">En la investigación realizada en una investigación realizada sobre los intervalos de referencia de la biometría hemática en la población mexicana se observó que la CMHC se obtuvieron intervalos de referencia similares entre los géneros con diferencias en los límites inferior y superior con 0.6 y 0.4 g/ </w:t>
      </w:r>
      <w:r w:rsidR="00852429">
        <w:rPr>
          <w:rFonts w:ascii="Times New Roman" w:hAnsi="Times New Roman" w:cs="Times New Roman"/>
          <w:sz w:val="24"/>
          <w:szCs w:val="24"/>
        </w:rPr>
        <w:t>dl</w:t>
      </w:r>
      <w:r w:rsidR="00852429" w:rsidRPr="00194877">
        <w:rPr>
          <w:rFonts w:ascii="Times New Roman" w:hAnsi="Times New Roman" w:cs="Times New Roman"/>
          <w:sz w:val="24"/>
          <w:szCs w:val="24"/>
        </w:rPr>
        <w:t>, respectivamente.</w:t>
      </w:r>
      <w:r w:rsidR="00852429" w:rsidRPr="0085242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065139078"/>
          <w:citation/>
        </w:sdtPr>
        <w:sdtContent>
          <w:r w:rsidR="00852429" w:rsidRPr="00852429">
            <w:rPr>
              <w:rFonts w:ascii="Times New Roman" w:hAnsi="Times New Roman" w:cs="Times New Roman"/>
              <w:color w:val="000000" w:themeColor="text1"/>
              <w:sz w:val="24"/>
              <w:szCs w:val="24"/>
            </w:rPr>
            <w:fldChar w:fldCharType="begin"/>
          </w:r>
          <w:r w:rsidR="00852429" w:rsidRPr="00852429">
            <w:rPr>
              <w:rFonts w:ascii="Times New Roman" w:hAnsi="Times New Roman" w:cs="Times New Roman"/>
              <w:color w:val="000000" w:themeColor="text1"/>
              <w:sz w:val="24"/>
              <w:szCs w:val="24"/>
            </w:rPr>
            <w:instrText xml:space="preserve">CITATION Dia12 \p 4 \l 12298 </w:instrText>
          </w:r>
          <w:r w:rsidR="00852429" w:rsidRPr="00852429">
            <w:rPr>
              <w:rFonts w:ascii="Times New Roman" w:hAnsi="Times New Roman" w:cs="Times New Roman"/>
              <w:color w:val="000000" w:themeColor="text1"/>
              <w:sz w:val="24"/>
              <w:szCs w:val="24"/>
            </w:rPr>
            <w:fldChar w:fldCharType="separate"/>
          </w:r>
          <w:r w:rsidR="00A10B1F" w:rsidRPr="00A10B1F">
            <w:rPr>
              <w:rFonts w:ascii="Times New Roman" w:hAnsi="Times New Roman" w:cs="Times New Roman"/>
              <w:noProof/>
              <w:color w:val="000000" w:themeColor="text1"/>
              <w:sz w:val="24"/>
              <w:szCs w:val="24"/>
            </w:rPr>
            <w:t>(3)</w:t>
          </w:r>
          <w:r w:rsidR="00852429" w:rsidRPr="00852429">
            <w:rPr>
              <w:rFonts w:ascii="Times New Roman" w:hAnsi="Times New Roman" w:cs="Times New Roman"/>
              <w:color w:val="000000" w:themeColor="text1"/>
              <w:sz w:val="24"/>
              <w:szCs w:val="24"/>
            </w:rPr>
            <w:fldChar w:fldCharType="end"/>
          </w:r>
        </w:sdtContent>
      </w:sdt>
    </w:p>
    <w:p w14:paraId="4F43A785" w14:textId="276CE633" w:rsidR="00E5404B" w:rsidRPr="00852429" w:rsidRDefault="00F2724B" w:rsidP="00852429">
      <w:pPr>
        <w:spacing w:line="360" w:lineRule="auto"/>
        <w:jc w:val="both"/>
        <w:rPr>
          <w:rFonts w:ascii="Times New Roman" w:hAnsi="Times New Roman" w:cs="Times New Roman"/>
          <w:b/>
          <w:color w:val="000000" w:themeColor="text1"/>
          <w:sz w:val="24"/>
          <w:szCs w:val="24"/>
        </w:rPr>
      </w:pPr>
      <w:r w:rsidRPr="00852429">
        <w:rPr>
          <w:rFonts w:ascii="Times New Roman" w:hAnsi="Times New Roman" w:cs="Times New Roman"/>
          <w:b/>
          <w:color w:val="000000" w:themeColor="text1"/>
          <w:sz w:val="24"/>
          <w:szCs w:val="24"/>
        </w:rPr>
        <w:t xml:space="preserve">Gráfico N˚9.- </w:t>
      </w:r>
      <w:r w:rsidR="00E5404B" w:rsidRPr="00852429">
        <w:rPr>
          <w:rFonts w:ascii="Times New Roman" w:hAnsi="Times New Roman" w:cs="Times New Roman"/>
          <w:b/>
          <w:color w:val="000000" w:themeColor="text1"/>
          <w:sz w:val="24"/>
          <w:szCs w:val="24"/>
        </w:rPr>
        <w:t>Rangos de valores para concentración de leucocitos en relación con el género</w:t>
      </w:r>
      <w:r w:rsidRPr="00852429">
        <w:rPr>
          <w:rFonts w:ascii="Times New Roman" w:hAnsi="Times New Roman" w:cs="Times New Roman"/>
          <w:b/>
          <w:color w:val="000000" w:themeColor="text1"/>
          <w:sz w:val="24"/>
          <w:szCs w:val="24"/>
        </w:rPr>
        <w:t>.</w:t>
      </w:r>
      <w:bookmarkEnd w:id="138"/>
    </w:p>
    <w:p w14:paraId="28D1283C" w14:textId="7B01457C" w:rsidR="00F2724B" w:rsidRPr="005E0984" w:rsidRDefault="00F2724B" w:rsidP="005E0984">
      <w:pPr>
        <w:spacing w:line="360" w:lineRule="auto"/>
        <w:rPr>
          <w:rFonts w:ascii="Times New Roman" w:hAnsi="Times New Roman" w:cs="Times New Roman"/>
          <w:sz w:val="24"/>
          <w:szCs w:val="24"/>
        </w:rPr>
      </w:pPr>
      <w:r w:rsidRPr="005E0984">
        <w:rPr>
          <w:rFonts w:ascii="Times New Roman" w:hAnsi="Times New Roman" w:cs="Times New Roman"/>
          <w:color w:val="000000" w:themeColor="text1"/>
          <w:sz w:val="24"/>
          <w:szCs w:val="24"/>
        </w:rPr>
        <w:t>Con un total de 161 estudiantes hombres y mujeres de acuerdo con los valores de leucocitos</w:t>
      </w:r>
    </w:p>
    <w:tbl>
      <w:tblPr>
        <w:tblStyle w:val="Tablaconcuadrcula"/>
        <w:tblW w:w="0" w:type="auto"/>
        <w:tblLook w:val="04A0" w:firstRow="1" w:lastRow="0" w:firstColumn="1" w:lastColumn="0" w:noHBand="0" w:noVBand="1"/>
      </w:tblPr>
      <w:tblGrid>
        <w:gridCol w:w="8978"/>
      </w:tblGrid>
      <w:tr w:rsidR="00E5404B" w:rsidRPr="005E0984" w14:paraId="65434E5E" w14:textId="77777777" w:rsidTr="00BD0592">
        <w:tc>
          <w:tcPr>
            <w:tcW w:w="8978" w:type="dxa"/>
          </w:tcPr>
          <w:p w14:paraId="717E8BF4"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0F89AEC2" wp14:editId="3001FAE8">
                  <wp:extent cx="1927952" cy="304647"/>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3666" t="24313" r="44712" b="72420"/>
                          <a:stretch/>
                        </pic:blipFill>
                        <pic:spPr bwMode="auto">
                          <a:xfrm>
                            <a:off x="0" y="0"/>
                            <a:ext cx="1976283" cy="312284"/>
                          </a:xfrm>
                          <a:prstGeom prst="rect">
                            <a:avLst/>
                          </a:prstGeom>
                          <a:ln>
                            <a:noFill/>
                          </a:ln>
                          <a:extLst>
                            <a:ext uri="{53640926-AAD7-44D8-BBD7-CCE9431645EC}">
                              <a14:shadowObscured xmlns:a14="http://schemas.microsoft.com/office/drawing/2010/main"/>
                            </a:ext>
                          </a:extLst>
                        </pic:spPr>
                      </pic:pic>
                    </a:graphicData>
                  </a:graphic>
                </wp:inline>
              </w:drawing>
            </w:r>
          </w:p>
          <w:p w14:paraId="1ECC0C66"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5703531F" wp14:editId="3598B8FC">
                  <wp:extent cx="1212189" cy="1663547"/>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871" t="28668" r="58993" b="53912"/>
                          <a:stretch/>
                        </pic:blipFill>
                        <pic:spPr bwMode="auto">
                          <a:xfrm>
                            <a:off x="0" y="0"/>
                            <a:ext cx="1224340" cy="1680223"/>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noProof/>
                <w:sz w:val="24"/>
                <w:szCs w:val="24"/>
                <w:lang w:val="es-ES" w:eastAsia="es-ES"/>
              </w:rPr>
              <w:drawing>
                <wp:inline distT="0" distB="0" distL="0" distR="0" wp14:anchorId="3EFD6487" wp14:editId="1A0665BD">
                  <wp:extent cx="2217722" cy="160800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990" t="28668" r="35939" b="53186"/>
                          <a:stretch/>
                        </pic:blipFill>
                        <pic:spPr bwMode="auto">
                          <a:xfrm>
                            <a:off x="0" y="0"/>
                            <a:ext cx="2265494" cy="1642642"/>
                          </a:xfrm>
                          <a:prstGeom prst="rect">
                            <a:avLst/>
                          </a:prstGeom>
                          <a:ln>
                            <a:noFill/>
                          </a:ln>
                          <a:extLst>
                            <a:ext uri="{53640926-AAD7-44D8-BBD7-CCE9431645EC}">
                              <a14:shadowObscured xmlns:a14="http://schemas.microsoft.com/office/drawing/2010/main"/>
                            </a:ext>
                          </a:extLst>
                        </pic:spPr>
                      </pic:pic>
                    </a:graphicData>
                  </a:graphic>
                </wp:inline>
              </w:drawing>
            </w:r>
          </w:p>
          <w:p w14:paraId="1504692B" w14:textId="77777777" w:rsidR="00E5404B" w:rsidRPr="005E0984" w:rsidRDefault="00E5404B" w:rsidP="005E0984">
            <w:pPr>
              <w:spacing w:line="360" w:lineRule="auto"/>
              <w:jc w:val="center"/>
              <w:rPr>
                <w:rFonts w:ascii="Times New Roman" w:hAnsi="Times New Roman" w:cs="Times New Roman"/>
                <w:b/>
                <w:color w:val="000000" w:themeColor="text1"/>
                <w:sz w:val="24"/>
                <w:szCs w:val="24"/>
              </w:rPr>
            </w:pPr>
          </w:p>
        </w:tc>
      </w:tr>
    </w:tbl>
    <w:p w14:paraId="58B2C345" w14:textId="7651C819" w:rsidR="00E5404B" w:rsidRPr="00852429" w:rsidRDefault="00F458B6" w:rsidP="00852429">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Base de datos obtenida por las autoras</w:t>
      </w:r>
    </w:p>
    <w:p w14:paraId="5E4F0553" w14:textId="086024B6" w:rsidR="00F2724B" w:rsidRPr="005E0984" w:rsidRDefault="00F2724B"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En el gráfico N˚9 </w:t>
      </w:r>
      <w:r w:rsidR="00E5404B" w:rsidRPr="005E0984">
        <w:rPr>
          <w:rFonts w:ascii="Times New Roman" w:hAnsi="Times New Roman" w:cs="Times New Roman"/>
          <w:color w:val="000000" w:themeColor="text1"/>
          <w:sz w:val="24"/>
          <w:szCs w:val="24"/>
        </w:rPr>
        <w:t xml:space="preserve">se observa que el rango promedio del sexo masculino </w:t>
      </w:r>
      <w:r w:rsidRPr="005E0984">
        <w:rPr>
          <w:rFonts w:ascii="Times New Roman" w:hAnsi="Times New Roman" w:cs="Times New Roman"/>
          <w:color w:val="000000" w:themeColor="text1"/>
          <w:sz w:val="24"/>
          <w:szCs w:val="24"/>
        </w:rPr>
        <w:t>(5.898/mm3) es inferior</w:t>
      </w:r>
      <w:r w:rsidR="00E5404B" w:rsidRPr="005E0984">
        <w:rPr>
          <w:rFonts w:ascii="Times New Roman" w:hAnsi="Times New Roman" w:cs="Times New Roman"/>
          <w:color w:val="000000" w:themeColor="text1"/>
          <w:sz w:val="24"/>
          <w:szCs w:val="24"/>
        </w:rPr>
        <w:t xml:space="preserve"> en proporción al sexo femenino </w:t>
      </w:r>
      <w:r w:rsidRPr="005E0984">
        <w:rPr>
          <w:rFonts w:ascii="Times New Roman" w:hAnsi="Times New Roman" w:cs="Times New Roman"/>
          <w:color w:val="000000" w:themeColor="text1"/>
          <w:sz w:val="24"/>
          <w:szCs w:val="24"/>
        </w:rPr>
        <w:t>(6.192/mm3).</w:t>
      </w:r>
    </w:p>
    <w:p w14:paraId="6E5906DB" w14:textId="021AD8F9" w:rsidR="00852429" w:rsidRPr="00194877" w:rsidRDefault="00852429" w:rsidP="00852429">
      <w:pPr>
        <w:autoSpaceDE w:val="0"/>
        <w:autoSpaceDN w:val="0"/>
        <w:adjustRightInd w:val="0"/>
        <w:spacing w:after="0" w:line="360" w:lineRule="auto"/>
        <w:jc w:val="both"/>
        <w:rPr>
          <w:rFonts w:ascii="Times New Roman" w:hAnsi="Times New Roman" w:cs="Times New Roman"/>
          <w:sz w:val="24"/>
          <w:szCs w:val="24"/>
        </w:rPr>
      </w:pPr>
      <w:bookmarkStart w:id="139" w:name="_Toc490050236"/>
      <w:r w:rsidRPr="00194877">
        <w:rPr>
          <w:rFonts w:ascii="Times New Roman" w:hAnsi="Times New Roman" w:cs="Times New Roman"/>
          <w:b/>
          <w:sz w:val="24"/>
          <w:szCs w:val="24"/>
        </w:rPr>
        <w:t>Discusión:</w:t>
      </w:r>
      <w:r w:rsidRPr="00194877">
        <w:rPr>
          <w:rFonts w:ascii="Times New Roman" w:hAnsi="Times New Roman" w:cs="Times New Roman"/>
          <w:sz w:val="24"/>
          <w:szCs w:val="24"/>
        </w:rPr>
        <w:t xml:space="preserve"> En el estudio de valores de referencia hematológicos en la población afrodescendiente de Esmeraldas que observo una variabilidad en la serie de sujetos </w:t>
      </w:r>
      <w:proofErr w:type="spellStart"/>
      <w:r w:rsidRPr="00194877">
        <w:rPr>
          <w:rFonts w:ascii="Times New Roman" w:hAnsi="Times New Roman" w:cs="Times New Roman"/>
          <w:sz w:val="24"/>
          <w:szCs w:val="24"/>
        </w:rPr>
        <w:t>afroecuatorianos</w:t>
      </w:r>
      <w:proofErr w:type="spellEnd"/>
      <w:r w:rsidRPr="00194877">
        <w:rPr>
          <w:rFonts w:ascii="Times New Roman" w:hAnsi="Times New Roman" w:cs="Times New Roman"/>
          <w:sz w:val="24"/>
          <w:szCs w:val="24"/>
        </w:rPr>
        <w:t xml:space="preserve"> estudiados, pues los valores son significativamente superiores en el contaje de leucocitos frente a poblaciones blanco-mestiza</w:t>
      </w:r>
      <w:r>
        <w:rPr>
          <w:rFonts w:ascii="Times New Roman" w:hAnsi="Times New Roman" w:cs="Times New Roman"/>
          <w:sz w:val="24"/>
          <w:szCs w:val="24"/>
        </w:rPr>
        <w:t>s y a otras poblaciones de afro</w:t>
      </w:r>
      <w:r w:rsidRPr="00194877">
        <w:rPr>
          <w:rFonts w:ascii="Times New Roman" w:hAnsi="Times New Roman" w:cs="Times New Roman"/>
          <w:sz w:val="24"/>
          <w:szCs w:val="24"/>
        </w:rPr>
        <w:t>descendientes.</w:t>
      </w:r>
      <w:r w:rsidRPr="00852429">
        <w:rPr>
          <w:rFonts w:ascii="Times New Roman" w:hAnsi="Times New Roman" w:cs="Times New Roman"/>
          <w:color w:val="000000" w:themeColor="text1"/>
          <w:sz w:val="24"/>
          <w:szCs w:val="24"/>
          <w:vertAlign w:val="superscript"/>
        </w:rPr>
        <w:t xml:space="preserve"> </w:t>
      </w:r>
      <w:sdt>
        <w:sdtPr>
          <w:rPr>
            <w:rFonts w:ascii="Times New Roman" w:hAnsi="Times New Roman" w:cs="Times New Roman"/>
            <w:color w:val="000000" w:themeColor="text1"/>
            <w:sz w:val="24"/>
            <w:szCs w:val="24"/>
            <w:vertAlign w:val="superscript"/>
          </w:rPr>
          <w:id w:val="-1619825744"/>
          <w:citation/>
        </w:sdtPr>
        <w:sdtContent>
          <w:r w:rsidRPr="00765676">
            <w:rPr>
              <w:rFonts w:ascii="Times New Roman" w:hAnsi="Times New Roman" w:cs="Times New Roman"/>
              <w:color w:val="000000" w:themeColor="text1"/>
              <w:sz w:val="24"/>
              <w:szCs w:val="24"/>
              <w:vertAlign w:val="superscript"/>
            </w:rPr>
            <w:fldChar w:fldCharType="begin"/>
          </w:r>
          <w:r w:rsidRPr="00765676">
            <w:rPr>
              <w:rFonts w:ascii="Times New Roman" w:hAnsi="Times New Roman" w:cs="Times New Roman"/>
              <w:color w:val="000000" w:themeColor="text1"/>
              <w:sz w:val="24"/>
              <w:szCs w:val="24"/>
              <w:vertAlign w:val="superscript"/>
            </w:rPr>
            <w:instrText xml:space="preserve">CITATION Sae \p 20 \l 12298 </w:instrText>
          </w:r>
          <w:r w:rsidRPr="00765676">
            <w:rPr>
              <w:rFonts w:ascii="Times New Roman" w:hAnsi="Times New Roman" w:cs="Times New Roman"/>
              <w:color w:val="000000" w:themeColor="text1"/>
              <w:sz w:val="24"/>
              <w:szCs w:val="24"/>
              <w:vertAlign w:val="superscript"/>
            </w:rPr>
            <w:fldChar w:fldCharType="separate"/>
          </w:r>
          <w:r w:rsidR="00A10B1F" w:rsidRPr="00A10B1F">
            <w:rPr>
              <w:rFonts w:ascii="Times New Roman" w:hAnsi="Times New Roman" w:cs="Times New Roman"/>
              <w:noProof/>
              <w:color w:val="000000" w:themeColor="text1"/>
              <w:sz w:val="24"/>
              <w:szCs w:val="24"/>
            </w:rPr>
            <w:t>(5)</w:t>
          </w:r>
          <w:r w:rsidRPr="00765676">
            <w:rPr>
              <w:rFonts w:ascii="Times New Roman" w:hAnsi="Times New Roman" w:cs="Times New Roman"/>
              <w:color w:val="000000" w:themeColor="text1"/>
              <w:sz w:val="24"/>
              <w:szCs w:val="24"/>
              <w:vertAlign w:val="superscript"/>
            </w:rPr>
            <w:fldChar w:fldCharType="end"/>
          </w:r>
        </w:sdtContent>
      </w:sdt>
    </w:p>
    <w:p w14:paraId="0083D025" w14:textId="785641A8" w:rsidR="00E5404B" w:rsidRPr="005E0984" w:rsidRDefault="00F2724B" w:rsidP="005E0984">
      <w:pPr>
        <w:pStyle w:val="Ttulo2"/>
        <w:spacing w:line="360" w:lineRule="auto"/>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lastRenderedPageBreak/>
        <w:t xml:space="preserve">Gráfico N˚10.- </w:t>
      </w:r>
      <w:r w:rsidR="00E5404B" w:rsidRPr="005E0984">
        <w:rPr>
          <w:rFonts w:ascii="Times New Roman" w:hAnsi="Times New Roman" w:cs="Times New Roman"/>
          <w:color w:val="000000" w:themeColor="text1"/>
          <w:sz w:val="24"/>
          <w:szCs w:val="24"/>
        </w:rPr>
        <w:t xml:space="preserve">Rangos de valores para concentración de segmentados </w:t>
      </w:r>
      <w:r w:rsidR="00852429" w:rsidRPr="005E0984">
        <w:rPr>
          <w:rFonts w:ascii="Times New Roman" w:hAnsi="Times New Roman" w:cs="Times New Roman"/>
          <w:color w:val="000000" w:themeColor="text1"/>
          <w:sz w:val="24"/>
          <w:szCs w:val="24"/>
        </w:rPr>
        <w:t>en relación con el</w:t>
      </w:r>
      <w:r w:rsidR="00E5404B" w:rsidRPr="005E0984">
        <w:rPr>
          <w:rFonts w:ascii="Times New Roman" w:hAnsi="Times New Roman" w:cs="Times New Roman"/>
          <w:color w:val="000000" w:themeColor="text1"/>
          <w:sz w:val="24"/>
          <w:szCs w:val="24"/>
        </w:rPr>
        <w:t xml:space="preserve"> género</w:t>
      </w:r>
      <w:r w:rsidRPr="005E0984">
        <w:rPr>
          <w:rFonts w:ascii="Times New Roman" w:hAnsi="Times New Roman" w:cs="Times New Roman"/>
          <w:color w:val="000000" w:themeColor="text1"/>
          <w:sz w:val="24"/>
          <w:szCs w:val="24"/>
        </w:rPr>
        <w:t>.</w:t>
      </w:r>
      <w:bookmarkEnd w:id="139"/>
    </w:p>
    <w:p w14:paraId="5AADA81A" w14:textId="5316E15C" w:rsidR="00F2724B" w:rsidRPr="005E0984" w:rsidRDefault="00F2724B" w:rsidP="005E0984">
      <w:pPr>
        <w:spacing w:line="360" w:lineRule="auto"/>
        <w:rPr>
          <w:rFonts w:ascii="Times New Roman" w:hAnsi="Times New Roman" w:cs="Times New Roman"/>
          <w:sz w:val="24"/>
          <w:szCs w:val="24"/>
        </w:rPr>
      </w:pPr>
      <w:r w:rsidRPr="005E0984">
        <w:rPr>
          <w:rFonts w:ascii="Times New Roman" w:hAnsi="Times New Roman" w:cs="Times New Roman"/>
          <w:color w:val="000000" w:themeColor="text1"/>
          <w:sz w:val="24"/>
          <w:szCs w:val="24"/>
        </w:rPr>
        <w:t>Con un total de 161 estudiantes hombres y mujeres de acuerdo con los valores de segmentados</w:t>
      </w:r>
    </w:p>
    <w:tbl>
      <w:tblPr>
        <w:tblStyle w:val="Tablaconcuadrcula"/>
        <w:tblW w:w="0" w:type="auto"/>
        <w:tblLook w:val="04A0" w:firstRow="1" w:lastRow="0" w:firstColumn="1" w:lastColumn="0" w:noHBand="0" w:noVBand="1"/>
      </w:tblPr>
      <w:tblGrid>
        <w:gridCol w:w="8978"/>
      </w:tblGrid>
      <w:tr w:rsidR="00E5404B" w:rsidRPr="005E0984" w14:paraId="1BF96CD7" w14:textId="77777777" w:rsidTr="00BD0592">
        <w:tc>
          <w:tcPr>
            <w:tcW w:w="8978" w:type="dxa"/>
          </w:tcPr>
          <w:p w14:paraId="5BD4CFD1"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0279BD36" wp14:editId="135C60EA">
                  <wp:extent cx="1989027" cy="25338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466" t="56610" r="55321" b="40849"/>
                          <a:stretch/>
                        </pic:blipFill>
                        <pic:spPr bwMode="auto">
                          <a:xfrm>
                            <a:off x="0" y="0"/>
                            <a:ext cx="2067658" cy="263405"/>
                          </a:xfrm>
                          <a:prstGeom prst="rect">
                            <a:avLst/>
                          </a:prstGeom>
                          <a:ln>
                            <a:noFill/>
                          </a:ln>
                          <a:extLst>
                            <a:ext uri="{53640926-AAD7-44D8-BBD7-CCE9431645EC}">
                              <a14:shadowObscured xmlns:a14="http://schemas.microsoft.com/office/drawing/2010/main"/>
                            </a:ext>
                          </a:extLst>
                        </pic:spPr>
                      </pic:pic>
                    </a:graphicData>
                  </a:graphic>
                </wp:inline>
              </w:drawing>
            </w:r>
          </w:p>
          <w:p w14:paraId="0E355D7F"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59FEAF80" wp14:editId="1A9F9EB7">
                  <wp:extent cx="1244906" cy="1768457"/>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058" t="59875" r="70622" b="24155"/>
                          <a:stretch/>
                        </pic:blipFill>
                        <pic:spPr bwMode="auto">
                          <a:xfrm>
                            <a:off x="0" y="0"/>
                            <a:ext cx="1256611" cy="1785085"/>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noProof/>
                <w:sz w:val="24"/>
                <w:szCs w:val="24"/>
                <w:lang w:val="es-ES" w:eastAsia="es-ES"/>
              </w:rPr>
              <w:drawing>
                <wp:inline distT="0" distB="0" distL="0" distR="0" wp14:anchorId="78988474" wp14:editId="0E1E5C44">
                  <wp:extent cx="2908453" cy="1795245"/>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389" t="59513" r="45732" b="24152"/>
                          <a:stretch/>
                        </pic:blipFill>
                        <pic:spPr bwMode="auto">
                          <a:xfrm>
                            <a:off x="0" y="0"/>
                            <a:ext cx="2938974" cy="1814084"/>
                          </a:xfrm>
                          <a:prstGeom prst="rect">
                            <a:avLst/>
                          </a:prstGeom>
                          <a:ln>
                            <a:noFill/>
                          </a:ln>
                          <a:extLst>
                            <a:ext uri="{53640926-AAD7-44D8-BBD7-CCE9431645EC}">
                              <a14:shadowObscured xmlns:a14="http://schemas.microsoft.com/office/drawing/2010/main"/>
                            </a:ext>
                          </a:extLst>
                        </pic:spPr>
                      </pic:pic>
                    </a:graphicData>
                  </a:graphic>
                </wp:inline>
              </w:drawing>
            </w:r>
          </w:p>
          <w:p w14:paraId="3050848A" w14:textId="77777777" w:rsidR="00E5404B" w:rsidRPr="005E0984" w:rsidRDefault="00E5404B" w:rsidP="005E0984">
            <w:pPr>
              <w:spacing w:line="360" w:lineRule="auto"/>
              <w:jc w:val="center"/>
              <w:rPr>
                <w:rFonts w:ascii="Times New Roman" w:hAnsi="Times New Roman" w:cs="Times New Roman"/>
                <w:color w:val="000000" w:themeColor="text1"/>
                <w:sz w:val="24"/>
                <w:szCs w:val="24"/>
              </w:rPr>
            </w:pPr>
          </w:p>
        </w:tc>
      </w:tr>
    </w:tbl>
    <w:p w14:paraId="34D34EED" w14:textId="2FF37EF0" w:rsidR="00F458B6" w:rsidRPr="00F458B6" w:rsidRDefault="00F458B6" w:rsidP="00F458B6">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Base de datos obtenida por las autoras</w:t>
      </w:r>
    </w:p>
    <w:p w14:paraId="3123CEDC" w14:textId="77777777" w:rsidR="00F2724B" w:rsidRPr="005E0984" w:rsidRDefault="00F2724B"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En el gráfico N˚10 </w:t>
      </w:r>
      <w:r w:rsidR="00E5404B" w:rsidRPr="005E0984">
        <w:rPr>
          <w:rFonts w:ascii="Times New Roman" w:hAnsi="Times New Roman" w:cs="Times New Roman"/>
          <w:color w:val="000000" w:themeColor="text1"/>
          <w:sz w:val="24"/>
          <w:szCs w:val="24"/>
        </w:rPr>
        <w:t>se observa que el rango promedio del sexo femenino (64,23%) es s</w:t>
      </w:r>
      <w:r w:rsidRPr="005E0984">
        <w:rPr>
          <w:rFonts w:ascii="Times New Roman" w:hAnsi="Times New Roman" w:cs="Times New Roman"/>
          <w:color w:val="000000" w:themeColor="text1"/>
          <w:sz w:val="24"/>
          <w:szCs w:val="24"/>
        </w:rPr>
        <w:t xml:space="preserve">imilar </w:t>
      </w:r>
      <w:r w:rsidR="00E5404B" w:rsidRPr="005E0984">
        <w:rPr>
          <w:rFonts w:ascii="Times New Roman" w:hAnsi="Times New Roman" w:cs="Times New Roman"/>
          <w:color w:val="000000" w:themeColor="text1"/>
          <w:sz w:val="24"/>
          <w:szCs w:val="24"/>
        </w:rPr>
        <w:t xml:space="preserve">en proporción al sexo masculino (62,79%).  </w:t>
      </w:r>
    </w:p>
    <w:p w14:paraId="51E7D45C" w14:textId="48201B56" w:rsidR="00E5404B" w:rsidRPr="00852429" w:rsidRDefault="00852429" w:rsidP="005E0984">
      <w:pPr>
        <w:spacing w:line="360" w:lineRule="auto"/>
        <w:jc w:val="both"/>
        <w:rPr>
          <w:rFonts w:ascii="Times New Roman" w:hAnsi="Times New Roman" w:cs="Times New Roman"/>
          <w:sz w:val="24"/>
          <w:szCs w:val="24"/>
        </w:rPr>
      </w:pPr>
      <w:r w:rsidRPr="00194877">
        <w:rPr>
          <w:rFonts w:ascii="Times New Roman" w:hAnsi="Times New Roman" w:cs="Times New Roman"/>
          <w:b/>
          <w:sz w:val="24"/>
          <w:szCs w:val="24"/>
        </w:rPr>
        <w:t xml:space="preserve">Discusión: </w:t>
      </w:r>
      <w:r w:rsidRPr="00194877">
        <w:rPr>
          <w:rFonts w:ascii="Times New Roman" w:hAnsi="Times New Roman" w:cs="Times New Roman"/>
          <w:sz w:val="24"/>
          <w:szCs w:val="24"/>
        </w:rPr>
        <w:t>la investigación realizada en la ciudad de Cuenca tuvo como objetivo determinar los valores de la fórmula leucocitaria en personas de 23 a 42 años, sin distinción de sexo, talla y peso. Cuyo promedio de neutrófilos es 53</w:t>
      </w:r>
      <w:r>
        <w:rPr>
          <w:rFonts w:ascii="Times New Roman" w:hAnsi="Times New Roman" w:cs="Times New Roman"/>
          <w:sz w:val="24"/>
          <w:szCs w:val="24"/>
        </w:rPr>
        <w:t>,</w:t>
      </w:r>
      <w:r w:rsidRPr="00194877">
        <w:rPr>
          <w:rFonts w:ascii="Times New Roman" w:hAnsi="Times New Roman" w:cs="Times New Roman"/>
          <w:sz w:val="24"/>
          <w:szCs w:val="24"/>
        </w:rPr>
        <w:t>7.</w:t>
      </w:r>
      <w:sdt>
        <w:sdtPr>
          <w:rPr>
            <w:rFonts w:ascii="Times New Roman" w:hAnsi="Times New Roman" w:cs="Times New Roman"/>
            <w:sz w:val="24"/>
            <w:szCs w:val="24"/>
          </w:rPr>
          <w:id w:val="-1916934502"/>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Reg13 \l 12298 </w:instrText>
          </w:r>
          <w:r>
            <w:rPr>
              <w:rFonts w:ascii="Times New Roman" w:hAnsi="Times New Roman" w:cs="Times New Roman"/>
              <w:sz w:val="24"/>
              <w:szCs w:val="24"/>
            </w:rPr>
            <w:fldChar w:fldCharType="separate"/>
          </w:r>
          <w:r w:rsidR="00A10B1F">
            <w:rPr>
              <w:rFonts w:ascii="Times New Roman" w:hAnsi="Times New Roman" w:cs="Times New Roman"/>
              <w:noProof/>
              <w:sz w:val="24"/>
              <w:szCs w:val="24"/>
            </w:rPr>
            <w:t xml:space="preserve"> </w:t>
          </w:r>
          <w:r w:rsidR="00A10B1F" w:rsidRPr="00A10B1F">
            <w:rPr>
              <w:rFonts w:ascii="Times New Roman" w:hAnsi="Times New Roman" w:cs="Times New Roman"/>
              <w:noProof/>
              <w:sz w:val="24"/>
              <w:szCs w:val="24"/>
            </w:rPr>
            <w:t>(24)</w:t>
          </w:r>
          <w:r>
            <w:rPr>
              <w:rFonts w:ascii="Times New Roman" w:hAnsi="Times New Roman" w:cs="Times New Roman"/>
              <w:sz w:val="24"/>
              <w:szCs w:val="24"/>
            </w:rPr>
            <w:fldChar w:fldCharType="end"/>
          </w:r>
        </w:sdtContent>
      </w:sdt>
    </w:p>
    <w:p w14:paraId="45CABD5D" w14:textId="40EB360D" w:rsidR="00E5404B" w:rsidRPr="005E0984" w:rsidRDefault="00F2724B" w:rsidP="005E0984">
      <w:pPr>
        <w:pStyle w:val="Ttulo2"/>
        <w:spacing w:line="360" w:lineRule="auto"/>
        <w:rPr>
          <w:rFonts w:ascii="Times New Roman" w:hAnsi="Times New Roman" w:cs="Times New Roman"/>
          <w:color w:val="000000" w:themeColor="text1"/>
          <w:sz w:val="24"/>
          <w:szCs w:val="24"/>
        </w:rPr>
      </w:pPr>
      <w:bookmarkStart w:id="140" w:name="_Toc490050237"/>
      <w:r w:rsidRPr="005E0984">
        <w:rPr>
          <w:rFonts w:ascii="Times New Roman" w:hAnsi="Times New Roman" w:cs="Times New Roman"/>
          <w:color w:val="000000" w:themeColor="text1"/>
          <w:sz w:val="24"/>
          <w:szCs w:val="24"/>
        </w:rPr>
        <w:t xml:space="preserve">Gráfico N˚11.- </w:t>
      </w:r>
      <w:r w:rsidR="00E5404B" w:rsidRPr="005E0984">
        <w:rPr>
          <w:rFonts w:ascii="Times New Roman" w:hAnsi="Times New Roman" w:cs="Times New Roman"/>
          <w:color w:val="000000" w:themeColor="text1"/>
          <w:sz w:val="24"/>
          <w:szCs w:val="24"/>
        </w:rPr>
        <w:t xml:space="preserve">Rangos de valores para concentración de linfocitos </w:t>
      </w:r>
      <w:r w:rsidR="00852429" w:rsidRPr="005E0984">
        <w:rPr>
          <w:rFonts w:ascii="Times New Roman" w:hAnsi="Times New Roman" w:cs="Times New Roman"/>
          <w:color w:val="000000" w:themeColor="text1"/>
          <w:sz w:val="24"/>
          <w:szCs w:val="24"/>
        </w:rPr>
        <w:t>en relación con el</w:t>
      </w:r>
      <w:r w:rsidR="00E5404B" w:rsidRPr="005E0984">
        <w:rPr>
          <w:rFonts w:ascii="Times New Roman" w:hAnsi="Times New Roman" w:cs="Times New Roman"/>
          <w:color w:val="000000" w:themeColor="text1"/>
          <w:sz w:val="24"/>
          <w:szCs w:val="24"/>
        </w:rPr>
        <w:t xml:space="preserve"> género</w:t>
      </w:r>
      <w:r w:rsidRPr="005E0984">
        <w:rPr>
          <w:rFonts w:ascii="Times New Roman" w:hAnsi="Times New Roman" w:cs="Times New Roman"/>
          <w:color w:val="000000" w:themeColor="text1"/>
          <w:sz w:val="24"/>
          <w:szCs w:val="24"/>
        </w:rPr>
        <w:t>.</w:t>
      </w:r>
      <w:bookmarkEnd w:id="140"/>
    </w:p>
    <w:p w14:paraId="32C8F365" w14:textId="46514D1C" w:rsidR="00852429" w:rsidRPr="00852429" w:rsidRDefault="00F2724B" w:rsidP="005E0984">
      <w:pPr>
        <w:spacing w:line="360" w:lineRule="auto"/>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Con un total de 161 estudiantes hombres y mujeres de acuerdo con los valores de linfocitos</w:t>
      </w:r>
      <w:r w:rsidR="00852429">
        <w:rPr>
          <w:rFonts w:ascii="Times New Roman" w:hAnsi="Times New Roman" w:cs="Times New Roman"/>
          <w:color w:val="000000" w:themeColor="text1"/>
          <w:sz w:val="24"/>
          <w:szCs w:val="24"/>
        </w:rPr>
        <w:t>.</w:t>
      </w:r>
    </w:p>
    <w:tbl>
      <w:tblPr>
        <w:tblStyle w:val="Tablaconcuadrcula"/>
        <w:tblW w:w="0" w:type="auto"/>
        <w:tblLook w:val="04A0" w:firstRow="1" w:lastRow="0" w:firstColumn="1" w:lastColumn="0" w:noHBand="0" w:noVBand="1"/>
      </w:tblPr>
      <w:tblGrid>
        <w:gridCol w:w="8978"/>
      </w:tblGrid>
      <w:tr w:rsidR="00E5404B" w:rsidRPr="005E0984" w14:paraId="194AFF54" w14:textId="77777777" w:rsidTr="00BD0592">
        <w:tc>
          <w:tcPr>
            <w:tcW w:w="8978" w:type="dxa"/>
          </w:tcPr>
          <w:p w14:paraId="0DCF80DD"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3DC65593" wp14:editId="7CCDBD11">
                  <wp:extent cx="1905918" cy="29099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854" t="56610" r="55117" b="40123"/>
                          <a:stretch/>
                        </pic:blipFill>
                        <pic:spPr bwMode="auto">
                          <a:xfrm>
                            <a:off x="0" y="0"/>
                            <a:ext cx="1967729" cy="300431"/>
                          </a:xfrm>
                          <a:prstGeom prst="rect">
                            <a:avLst/>
                          </a:prstGeom>
                          <a:ln>
                            <a:noFill/>
                          </a:ln>
                          <a:extLst>
                            <a:ext uri="{53640926-AAD7-44D8-BBD7-CCE9431645EC}">
                              <a14:shadowObscured xmlns:a14="http://schemas.microsoft.com/office/drawing/2010/main"/>
                            </a:ext>
                          </a:extLst>
                        </pic:spPr>
                      </pic:pic>
                    </a:graphicData>
                  </a:graphic>
                </wp:inline>
              </w:drawing>
            </w:r>
          </w:p>
          <w:p w14:paraId="52F843B9" w14:textId="3D176714" w:rsidR="00E5404B" w:rsidRPr="00FD1C3B" w:rsidRDefault="00E5404B" w:rsidP="00FD1C3B">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7BDB3F1E" wp14:editId="67A9C112">
                  <wp:extent cx="749300" cy="1072066"/>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081" t="63867" r="70214" b="21613"/>
                          <a:stretch/>
                        </pic:blipFill>
                        <pic:spPr bwMode="auto">
                          <a:xfrm>
                            <a:off x="0" y="0"/>
                            <a:ext cx="762801" cy="1091383"/>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sz w:val="24"/>
                <w:szCs w:val="24"/>
              </w:rPr>
              <w:t xml:space="preserve">       </w:t>
            </w:r>
            <w:r w:rsidRPr="005E0984">
              <w:rPr>
                <w:rFonts w:ascii="Times New Roman" w:hAnsi="Times New Roman" w:cs="Times New Roman"/>
                <w:noProof/>
                <w:sz w:val="24"/>
                <w:szCs w:val="24"/>
                <w:lang w:val="es-ES" w:eastAsia="es-ES"/>
              </w:rPr>
              <w:drawing>
                <wp:inline distT="0" distB="0" distL="0" distR="0" wp14:anchorId="237DB8C5" wp14:editId="61982A4E">
                  <wp:extent cx="1764326" cy="1143000"/>
                  <wp:effectExtent l="0" t="0" r="762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795" t="62778" r="46344" b="21250"/>
                          <a:stretch/>
                        </pic:blipFill>
                        <pic:spPr bwMode="auto">
                          <a:xfrm>
                            <a:off x="0" y="0"/>
                            <a:ext cx="1797657" cy="11645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317C41" w14:textId="3CD9CC13" w:rsidR="00F458B6" w:rsidRPr="00F458B6" w:rsidRDefault="00F458B6" w:rsidP="00FD1C3B">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Base de datos obtenida por las autoras</w:t>
      </w:r>
    </w:p>
    <w:p w14:paraId="7C0A277E" w14:textId="4F8C669D" w:rsidR="00E5404B" w:rsidRPr="00D241FF" w:rsidRDefault="00D241FF" w:rsidP="005E0984">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Discusión: </w:t>
      </w:r>
      <w:r w:rsidR="00F2724B" w:rsidRPr="005E0984">
        <w:rPr>
          <w:rFonts w:ascii="Times New Roman" w:hAnsi="Times New Roman" w:cs="Times New Roman"/>
          <w:color w:val="000000" w:themeColor="text1"/>
          <w:sz w:val="24"/>
          <w:szCs w:val="24"/>
        </w:rPr>
        <w:t>Se</w:t>
      </w:r>
      <w:r w:rsidR="00E5404B" w:rsidRPr="005E0984">
        <w:rPr>
          <w:rFonts w:ascii="Times New Roman" w:hAnsi="Times New Roman" w:cs="Times New Roman"/>
          <w:color w:val="000000" w:themeColor="text1"/>
          <w:sz w:val="24"/>
          <w:szCs w:val="24"/>
        </w:rPr>
        <w:t xml:space="preserve"> observa </w:t>
      </w:r>
      <w:r w:rsidR="00F2724B" w:rsidRPr="005E0984">
        <w:rPr>
          <w:rFonts w:ascii="Times New Roman" w:hAnsi="Times New Roman" w:cs="Times New Roman"/>
          <w:color w:val="000000" w:themeColor="text1"/>
          <w:sz w:val="24"/>
          <w:szCs w:val="24"/>
        </w:rPr>
        <w:t>en el gráfico N˚11</w:t>
      </w:r>
      <w:r w:rsidR="00E5404B" w:rsidRPr="005E0984">
        <w:rPr>
          <w:rFonts w:ascii="Times New Roman" w:hAnsi="Times New Roman" w:cs="Times New Roman"/>
          <w:color w:val="000000" w:themeColor="text1"/>
          <w:sz w:val="24"/>
          <w:szCs w:val="24"/>
        </w:rPr>
        <w:t>que el rango promedio del sex</w:t>
      </w:r>
      <w:r w:rsidR="00F2724B" w:rsidRPr="005E0984">
        <w:rPr>
          <w:rFonts w:ascii="Times New Roman" w:hAnsi="Times New Roman" w:cs="Times New Roman"/>
          <w:color w:val="000000" w:themeColor="text1"/>
          <w:sz w:val="24"/>
          <w:szCs w:val="24"/>
        </w:rPr>
        <w:t>o masculino (34,59%) es similar</w:t>
      </w:r>
      <w:r w:rsidR="00E5404B" w:rsidRPr="005E0984">
        <w:rPr>
          <w:rFonts w:ascii="Times New Roman" w:hAnsi="Times New Roman" w:cs="Times New Roman"/>
          <w:color w:val="000000" w:themeColor="text1"/>
          <w:sz w:val="24"/>
          <w:szCs w:val="24"/>
        </w:rPr>
        <w:t xml:space="preserve"> en proporc</w:t>
      </w:r>
      <w:r w:rsidR="00F2724B" w:rsidRPr="005E0984">
        <w:rPr>
          <w:rFonts w:ascii="Times New Roman" w:hAnsi="Times New Roman" w:cs="Times New Roman"/>
          <w:color w:val="000000" w:themeColor="text1"/>
          <w:sz w:val="24"/>
          <w:szCs w:val="24"/>
        </w:rPr>
        <w:t xml:space="preserve">ión al sexo femenino (33,81%). </w:t>
      </w:r>
      <w:r w:rsidRPr="005E0984">
        <w:rPr>
          <w:rFonts w:ascii="Times New Roman" w:hAnsi="Times New Roman" w:cs="Times New Roman"/>
          <w:color w:val="000000" w:themeColor="text1"/>
          <w:sz w:val="24"/>
          <w:szCs w:val="24"/>
        </w:rPr>
        <w:t>En relación con</w:t>
      </w:r>
      <w:r w:rsidR="00E5404B" w:rsidRPr="005E0984">
        <w:rPr>
          <w:rFonts w:ascii="Times New Roman" w:hAnsi="Times New Roman" w:cs="Times New Roman"/>
          <w:color w:val="000000" w:themeColor="text1"/>
          <w:sz w:val="24"/>
          <w:szCs w:val="24"/>
        </w:rPr>
        <w:t xml:space="preserve"> la población de Esmeraldas los valores de Riobamba son bajos con una diferencia en hombres de (3,31%) y en mujeres (4,09%). </w:t>
      </w:r>
    </w:p>
    <w:p w14:paraId="2C9A0329" w14:textId="41001972" w:rsidR="00E5404B" w:rsidRPr="005E0984" w:rsidRDefault="00F2724B" w:rsidP="005E0984">
      <w:pPr>
        <w:pStyle w:val="Ttulo2"/>
        <w:spacing w:line="360" w:lineRule="auto"/>
        <w:rPr>
          <w:rFonts w:ascii="Times New Roman" w:hAnsi="Times New Roman" w:cs="Times New Roman"/>
          <w:color w:val="000000" w:themeColor="text1"/>
          <w:sz w:val="24"/>
          <w:szCs w:val="24"/>
        </w:rPr>
      </w:pPr>
      <w:bookmarkStart w:id="141" w:name="_Toc490050238"/>
      <w:r w:rsidRPr="005E0984">
        <w:rPr>
          <w:rFonts w:ascii="Times New Roman" w:hAnsi="Times New Roman" w:cs="Times New Roman"/>
          <w:color w:val="000000" w:themeColor="text1"/>
          <w:sz w:val="24"/>
          <w:szCs w:val="24"/>
        </w:rPr>
        <w:t xml:space="preserve">Gráfico N˚12.- </w:t>
      </w:r>
      <w:r w:rsidR="00E5404B" w:rsidRPr="005E0984">
        <w:rPr>
          <w:rFonts w:ascii="Times New Roman" w:hAnsi="Times New Roman" w:cs="Times New Roman"/>
          <w:color w:val="000000" w:themeColor="text1"/>
          <w:sz w:val="24"/>
          <w:szCs w:val="24"/>
        </w:rPr>
        <w:t>Rangos de valores para concentración de eosinófilos en relación con el género</w:t>
      </w:r>
      <w:r w:rsidRPr="005E0984">
        <w:rPr>
          <w:rFonts w:ascii="Times New Roman" w:hAnsi="Times New Roman" w:cs="Times New Roman"/>
          <w:color w:val="000000" w:themeColor="text1"/>
          <w:sz w:val="24"/>
          <w:szCs w:val="24"/>
        </w:rPr>
        <w:t>.</w:t>
      </w:r>
      <w:bookmarkEnd w:id="141"/>
    </w:p>
    <w:p w14:paraId="20CB923E" w14:textId="3CB6199C" w:rsidR="00F2724B" w:rsidRPr="005E0984" w:rsidRDefault="00F2724B" w:rsidP="005E0984">
      <w:pPr>
        <w:spacing w:line="360" w:lineRule="auto"/>
        <w:rPr>
          <w:rFonts w:ascii="Times New Roman" w:hAnsi="Times New Roman" w:cs="Times New Roman"/>
          <w:sz w:val="24"/>
          <w:szCs w:val="24"/>
        </w:rPr>
      </w:pPr>
      <w:r w:rsidRPr="005E0984">
        <w:rPr>
          <w:rFonts w:ascii="Times New Roman" w:hAnsi="Times New Roman" w:cs="Times New Roman"/>
          <w:color w:val="000000" w:themeColor="text1"/>
          <w:sz w:val="24"/>
          <w:szCs w:val="24"/>
        </w:rPr>
        <w:t>Con un total de 161 estudiantes hombres y mujeres de acuerdo con los valores de eosinófilos</w:t>
      </w:r>
    </w:p>
    <w:tbl>
      <w:tblPr>
        <w:tblStyle w:val="Tablaconcuadrcula"/>
        <w:tblW w:w="0" w:type="auto"/>
        <w:tblLook w:val="04A0" w:firstRow="1" w:lastRow="0" w:firstColumn="1" w:lastColumn="0" w:noHBand="0" w:noVBand="1"/>
      </w:tblPr>
      <w:tblGrid>
        <w:gridCol w:w="9053"/>
      </w:tblGrid>
      <w:tr w:rsidR="00E5404B" w:rsidRPr="005E0984" w14:paraId="2D434776" w14:textId="77777777" w:rsidTr="00A10B1F">
        <w:trPr>
          <w:trHeight w:val="4225"/>
        </w:trPr>
        <w:tc>
          <w:tcPr>
            <w:tcW w:w="9053" w:type="dxa"/>
          </w:tcPr>
          <w:p w14:paraId="2B78156F"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34A501F4" wp14:editId="3948BD37">
                  <wp:extent cx="1849458" cy="264404"/>
                  <wp:effectExtent l="0" t="0" r="0" b="25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4686" t="25402" r="43896" b="71695"/>
                          <a:stretch/>
                        </pic:blipFill>
                        <pic:spPr bwMode="auto">
                          <a:xfrm>
                            <a:off x="0" y="0"/>
                            <a:ext cx="1917818" cy="274177"/>
                          </a:xfrm>
                          <a:prstGeom prst="rect">
                            <a:avLst/>
                          </a:prstGeom>
                          <a:ln>
                            <a:noFill/>
                          </a:ln>
                          <a:extLst>
                            <a:ext uri="{53640926-AAD7-44D8-BBD7-CCE9431645EC}">
                              <a14:shadowObscured xmlns:a14="http://schemas.microsoft.com/office/drawing/2010/main"/>
                            </a:ext>
                          </a:extLst>
                        </pic:spPr>
                      </pic:pic>
                    </a:graphicData>
                  </a:graphic>
                </wp:inline>
              </w:drawing>
            </w:r>
          </w:p>
          <w:p w14:paraId="38DB1F7D"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368FBD13" wp14:editId="1385A842">
                  <wp:extent cx="1104900" cy="1023179"/>
                  <wp:effectExtent l="0" t="0" r="0" b="571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854" t="37740" r="58993" b="48831"/>
                          <a:stretch/>
                        </pic:blipFill>
                        <pic:spPr bwMode="auto">
                          <a:xfrm>
                            <a:off x="0" y="0"/>
                            <a:ext cx="1104900" cy="1023179"/>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sz w:val="24"/>
                <w:szCs w:val="24"/>
              </w:rPr>
              <w:t xml:space="preserve">       </w:t>
            </w:r>
            <w:r w:rsidRPr="005E0984">
              <w:rPr>
                <w:rFonts w:ascii="Times New Roman" w:hAnsi="Times New Roman" w:cs="Times New Roman"/>
                <w:noProof/>
                <w:sz w:val="24"/>
                <w:szCs w:val="24"/>
                <w:lang w:val="es-ES" w:eastAsia="es-ES"/>
              </w:rPr>
              <w:drawing>
                <wp:inline distT="0" distB="0" distL="0" distR="0" wp14:anchorId="3AFB4D39" wp14:editId="2861ED4B">
                  <wp:extent cx="2688116" cy="1397141"/>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1622" t="37014" r="32675" b="48469"/>
                          <a:stretch/>
                        </pic:blipFill>
                        <pic:spPr bwMode="auto">
                          <a:xfrm>
                            <a:off x="0" y="0"/>
                            <a:ext cx="2688116" cy="1397141"/>
                          </a:xfrm>
                          <a:prstGeom prst="rect">
                            <a:avLst/>
                          </a:prstGeom>
                          <a:ln>
                            <a:noFill/>
                          </a:ln>
                          <a:extLst>
                            <a:ext uri="{53640926-AAD7-44D8-BBD7-CCE9431645EC}">
                              <a14:shadowObscured xmlns:a14="http://schemas.microsoft.com/office/drawing/2010/main"/>
                            </a:ext>
                          </a:extLst>
                        </pic:spPr>
                      </pic:pic>
                    </a:graphicData>
                  </a:graphic>
                </wp:inline>
              </w:drawing>
            </w:r>
          </w:p>
          <w:p w14:paraId="4953C1EC" w14:textId="77777777" w:rsidR="00E5404B" w:rsidRPr="005E0984" w:rsidRDefault="00E5404B" w:rsidP="005E0984">
            <w:pPr>
              <w:spacing w:line="360" w:lineRule="auto"/>
              <w:jc w:val="center"/>
              <w:rPr>
                <w:rFonts w:ascii="Times New Roman" w:hAnsi="Times New Roman" w:cs="Times New Roman"/>
                <w:b/>
                <w:color w:val="000000" w:themeColor="text1"/>
                <w:sz w:val="24"/>
                <w:szCs w:val="24"/>
              </w:rPr>
            </w:pPr>
          </w:p>
        </w:tc>
      </w:tr>
    </w:tbl>
    <w:p w14:paraId="597DB53F" w14:textId="45D9B781" w:rsidR="00F458B6" w:rsidRPr="00F458B6" w:rsidRDefault="00F458B6" w:rsidP="00F458B6">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Base de datos obtenida por las autoras</w:t>
      </w:r>
    </w:p>
    <w:p w14:paraId="2A84F066" w14:textId="6C0D2098" w:rsidR="00F2724B" w:rsidRPr="005E0984" w:rsidRDefault="00133AD5"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Se</w:t>
      </w:r>
      <w:r w:rsidR="00E5404B" w:rsidRPr="005E0984">
        <w:rPr>
          <w:rFonts w:ascii="Times New Roman" w:hAnsi="Times New Roman" w:cs="Times New Roman"/>
          <w:color w:val="000000" w:themeColor="text1"/>
          <w:sz w:val="24"/>
          <w:szCs w:val="24"/>
        </w:rPr>
        <w:t xml:space="preserve"> observa </w:t>
      </w:r>
      <w:r w:rsidR="00F2724B" w:rsidRPr="005E0984">
        <w:rPr>
          <w:rFonts w:ascii="Times New Roman" w:hAnsi="Times New Roman" w:cs="Times New Roman"/>
          <w:color w:val="000000" w:themeColor="text1"/>
          <w:sz w:val="24"/>
          <w:szCs w:val="24"/>
        </w:rPr>
        <w:t xml:space="preserve">en el gráfico N˚12 </w:t>
      </w:r>
      <w:r w:rsidR="00E5404B" w:rsidRPr="005E0984">
        <w:rPr>
          <w:rFonts w:ascii="Times New Roman" w:hAnsi="Times New Roman" w:cs="Times New Roman"/>
          <w:color w:val="000000" w:themeColor="text1"/>
          <w:sz w:val="24"/>
          <w:szCs w:val="24"/>
        </w:rPr>
        <w:t>que el rango promedio del se</w:t>
      </w:r>
      <w:r w:rsidR="00F2724B" w:rsidRPr="005E0984">
        <w:rPr>
          <w:rFonts w:ascii="Times New Roman" w:hAnsi="Times New Roman" w:cs="Times New Roman"/>
          <w:color w:val="000000" w:themeColor="text1"/>
          <w:sz w:val="24"/>
          <w:szCs w:val="24"/>
        </w:rPr>
        <w:t xml:space="preserve">xo femenino (1,16%) es similar </w:t>
      </w:r>
      <w:r w:rsidR="00E5404B" w:rsidRPr="005E0984">
        <w:rPr>
          <w:rFonts w:ascii="Times New Roman" w:hAnsi="Times New Roman" w:cs="Times New Roman"/>
          <w:color w:val="000000" w:themeColor="text1"/>
          <w:sz w:val="24"/>
          <w:szCs w:val="24"/>
        </w:rPr>
        <w:t xml:space="preserve">en proporción al sexo masculino (0,88%). </w:t>
      </w:r>
    </w:p>
    <w:p w14:paraId="2A8EE6FD" w14:textId="54D1EA13" w:rsidR="00E5404B" w:rsidRPr="005E0984" w:rsidRDefault="00F2724B" w:rsidP="005E0984">
      <w:pPr>
        <w:spacing w:line="360" w:lineRule="auto"/>
        <w:jc w:val="both"/>
        <w:rPr>
          <w:rFonts w:ascii="Times New Roman" w:hAnsi="Times New Roman" w:cs="Times New Roman"/>
          <w:color w:val="000000" w:themeColor="text1"/>
          <w:sz w:val="24"/>
          <w:szCs w:val="24"/>
        </w:rPr>
      </w:pPr>
      <w:r w:rsidRPr="00D241FF">
        <w:rPr>
          <w:rFonts w:ascii="Times New Roman" w:hAnsi="Times New Roman" w:cs="Times New Roman"/>
          <w:b/>
          <w:color w:val="000000" w:themeColor="text1"/>
          <w:sz w:val="24"/>
          <w:szCs w:val="24"/>
        </w:rPr>
        <w:t>Discusión:</w:t>
      </w:r>
      <w:r w:rsidR="00E5404B" w:rsidRPr="005E0984">
        <w:rPr>
          <w:rFonts w:ascii="Times New Roman" w:hAnsi="Times New Roman" w:cs="Times New Roman"/>
          <w:color w:val="000000" w:themeColor="text1"/>
          <w:sz w:val="24"/>
          <w:szCs w:val="24"/>
        </w:rPr>
        <w:t xml:space="preserve"> </w:t>
      </w:r>
      <w:r w:rsidR="00D241FF">
        <w:rPr>
          <w:rFonts w:ascii="Times New Roman" w:hAnsi="Times New Roman" w:cs="Times New Roman"/>
          <w:color w:val="000000" w:themeColor="text1"/>
          <w:sz w:val="24"/>
          <w:szCs w:val="24"/>
        </w:rPr>
        <w:t>En relación con</w:t>
      </w:r>
      <w:r w:rsidR="00E5404B" w:rsidRPr="005E0984">
        <w:rPr>
          <w:rFonts w:ascii="Times New Roman" w:hAnsi="Times New Roman" w:cs="Times New Roman"/>
          <w:color w:val="000000" w:themeColor="text1"/>
          <w:sz w:val="24"/>
          <w:szCs w:val="24"/>
        </w:rPr>
        <w:t xml:space="preserve"> la población de Esmeraldas los valores de Riobamba son bajos con una diferencia en hombres de (2,62%) y en mujeres (1,46</w:t>
      </w:r>
      <w:r w:rsidR="00D241FF">
        <w:rPr>
          <w:rFonts w:ascii="Times New Roman" w:hAnsi="Times New Roman" w:cs="Times New Roman"/>
          <w:color w:val="000000" w:themeColor="text1"/>
          <w:sz w:val="24"/>
          <w:szCs w:val="24"/>
        </w:rPr>
        <w:t>).</w:t>
      </w:r>
    </w:p>
    <w:p w14:paraId="47404623" w14:textId="1B0CC067" w:rsidR="00E5404B" w:rsidRPr="005E0984" w:rsidRDefault="00133AD5" w:rsidP="005E0984">
      <w:pPr>
        <w:pStyle w:val="Ttulo2"/>
        <w:spacing w:line="360" w:lineRule="auto"/>
        <w:rPr>
          <w:rFonts w:ascii="Times New Roman" w:hAnsi="Times New Roman" w:cs="Times New Roman"/>
          <w:color w:val="000000" w:themeColor="text1"/>
          <w:sz w:val="24"/>
          <w:szCs w:val="24"/>
        </w:rPr>
      </w:pPr>
      <w:bookmarkStart w:id="142" w:name="_Toc490050239"/>
      <w:r w:rsidRPr="005E0984">
        <w:rPr>
          <w:rFonts w:ascii="Times New Roman" w:hAnsi="Times New Roman" w:cs="Times New Roman"/>
          <w:color w:val="000000" w:themeColor="text1"/>
          <w:sz w:val="24"/>
          <w:szCs w:val="24"/>
        </w:rPr>
        <w:t xml:space="preserve">Gráfico N˚13.- </w:t>
      </w:r>
      <w:r w:rsidR="00E5404B" w:rsidRPr="005E0984">
        <w:rPr>
          <w:rFonts w:ascii="Times New Roman" w:hAnsi="Times New Roman" w:cs="Times New Roman"/>
          <w:color w:val="000000" w:themeColor="text1"/>
          <w:sz w:val="24"/>
          <w:szCs w:val="24"/>
        </w:rPr>
        <w:t>Rangos de valores para concentración de basófilos en relación con el género</w:t>
      </w:r>
      <w:r w:rsidRPr="005E0984">
        <w:rPr>
          <w:rFonts w:ascii="Times New Roman" w:hAnsi="Times New Roman" w:cs="Times New Roman"/>
          <w:color w:val="000000" w:themeColor="text1"/>
          <w:sz w:val="24"/>
          <w:szCs w:val="24"/>
        </w:rPr>
        <w:t>.</w:t>
      </w:r>
      <w:bookmarkEnd w:id="142"/>
    </w:p>
    <w:p w14:paraId="73B5CADE" w14:textId="1310B978" w:rsidR="00A10B1F" w:rsidRPr="00A10B1F" w:rsidRDefault="00133AD5" w:rsidP="005E0984">
      <w:pPr>
        <w:spacing w:line="360" w:lineRule="auto"/>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Con un total de 161 estudiantes hombres y mujeres de acuerdo con los valores de basófilos</w:t>
      </w:r>
      <w:r w:rsidR="00D241FF">
        <w:rPr>
          <w:rFonts w:ascii="Times New Roman" w:hAnsi="Times New Roman" w:cs="Times New Roman"/>
          <w:color w:val="000000" w:themeColor="text1"/>
          <w:sz w:val="24"/>
          <w:szCs w:val="24"/>
        </w:rPr>
        <w:t>.</w:t>
      </w:r>
    </w:p>
    <w:tbl>
      <w:tblPr>
        <w:tblStyle w:val="Tablaconcuadrcula"/>
        <w:tblW w:w="9128" w:type="dxa"/>
        <w:tblLook w:val="04A0" w:firstRow="1" w:lastRow="0" w:firstColumn="1" w:lastColumn="0" w:noHBand="0" w:noVBand="1"/>
      </w:tblPr>
      <w:tblGrid>
        <w:gridCol w:w="9128"/>
      </w:tblGrid>
      <w:tr w:rsidR="00E5404B" w:rsidRPr="005E0984" w14:paraId="4158E641" w14:textId="77777777" w:rsidTr="00A10B1F">
        <w:trPr>
          <w:trHeight w:val="2596"/>
        </w:trPr>
        <w:tc>
          <w:tcPr>
            <w:tcW w:w="9128" w:type="dxa"/>
          </w:tcPr>
          <w:p w14:paraId="07CF7879" w14:textId="77777777" w:rsidR="00E5404B" w:rsidRPr="005E0984" w:rsidRDefault="00E5404B" w:rsidP="00A10B1F">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lastRenderedPageBreak/>
              <w:drawing>
                <wp:inline distT="0" distB="0" distL="0" distR="0" wp14:anchorId="6A1B27B1" wp14:editId="7B560869">
                  <wp:extent cx="1714500" cy="214486"/>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3870" t="51529" r="44712" b="45931"/>
                          <a:stretch/>
                        </pic:blipFill>
                        <pic:spPr bwMode="auto">
                          <a:xfrm>
                            <a:off x="0" y="0"/>
                            <a:ext cx="1781824" cy="222908"/>
                          </a:xfrm>
                          <a:prstGeom prst="rect">
                            <a:avLst/>
                          </a:prstGeom>
                          <a:ln>
                            <a:noFill/>
                          </a:ln>
                          <a:extLst>
                            <a:ext uri="{53640926-AAD7-44D8-BBD7-CCE9431645EC}">
                              <a14:shadowObscured xmlns:a14="http://schemas.microsoft.com/office/drawing/2010/main"/>
                            </a:ext>
                          </a:extLst>
                        </pic:spPr>
                      </pic:pic>
                    </a:graphicData>
                  </a:graphic>
                </wp:inline>
              </w:drawing>
            </w:r>
          </w:p>
          <w:p w14:paraId="3D4D5F92"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4793F508" wp14:editId="3A1C7A7B">
                  <wp:extent cx="875799" cy="932017"/>
                  <wp:effectExtent l="0" t="0" r="635" b="19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283" t="60239" r="59197" b="27420"/>
                          <a:stretch/>
                        </pic:blipFill>
                        <pic:spPr bwMode="auto">
                          <a:xfrm>
                            <a:off x="0" y="0"/>
                            <a:ext cx="889367" cy="946456"/>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sz w:val="24"/>
                <w:szCs w:val="24"/>
              </w:rPr>
              <w:t xml:space="preserve">         </w:t>
            </w:r>
            <w:r w:rsidRPr="005E0984">
              <w:rPr>
                <w:rFonts w:ascii="Times New Roman" w:hAnsi="Times New Roman" w:cs="Times New Roman"/>
                <w:noProof/>
                <w:sz w:val="24"/>
                <w:szCs w:val="24"/>
                <w:lang w:val="es-ES" w:eastAsia="es-ES"/>
              </w:rPr>
              <w:drawing>
                <wp:inline distT="0" distB="0" distL="0" distR="0" wp14:anchorId="3E01569B" wp14:editId="46A0ADFF">
                  <wp:extent cx="1819737" cy="1076325"/>
                  <wp:effectExtent l="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198" t="58787" r="36347" b="27058"/>
                          <a:stretch/>
                        </pic:blipFill>
                        <pic:spPr bwMode="auto">
                          <a:xfrm>
                            <a:off x="0" y="0"/>
                            <a:ext cx="1849129" cy="1093710"/>
                          </a:xfrm>
                          <a:prstGeom prst="rect">
                            <a:avLst/>
                          </a:prstGeom>
                          <a:ln>
                            <a:noFill/>
                          </a:ln>
                          <a:extLst>
                            <a:ext uri="{53640926-AAD7-44D8-BBD7-CCE9431645EC}">
                              <a14:shadowObscured xmlns:a14="http://schemas.microsoft.com/office/drawing/2010/main"/>
                            </a:ext>
                          </a:extLst>
                        </pic:spPr>
                      </pic:pic>
                    </a:graphicData>
                  </a:graphic>
                </wp:inline>
              </w:drawing>
            </w:r>
          </w:p>
          <w:p w14:paraId="5C5844EC" w14:textId="77777777" w:rsidR="00E5404B" w:rsidRPr="005E0984" w:rsidRDefault="00E5404B" w:rsidP="005E0984">
            <w:pPr>
              <w:spacing w:line="360" w:lineRule="auto"/>
              <w:jc w:val="center"/>
              <w:rPr>
                <w:rFonts w:ascii="Times New Roman" w:hAnsi="Times New Roman" w:cs="Times New Roman"/>
                <w:b/>
                <w:color w:val="000000" w:themeColor="text1"/>
                <w:sz w:val="24"/>
                <w:szCs w:val="24"/>
              </w:rPr>
            </w:pPr>
          </w:p>
        </w:tc>
      </w:tr>
    </w:tbl>
    <w:p w14:paraId="4E189EDC" w14:textId="7FD607B0" w:rsidR="00F458B6" w:rsidRPr="00F458B6" w:rsidRDefault="00F458B6" w:rsidP="00F458B6">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Base de datos obtenida por las autoras</w:t>
      </w:r>
    </w:p>
    <w:p w14:paraId="150D2E1F" w14:textId="55D29101" w:rsidR="00D241FF" w:rsidRDefault="00133AD5"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Se</w:t>
      </w:r>
      <w:r w:rsidR="00E5404B" w:rsidRPr="005E0984">
        <w:rPr>
          <w:rFonts w:ascii="Times New Roman" w:hAnsi="Times New Roman" w:cs="Times New Roman"/>
          <w:color w:val="000000" w:themeColor="text1"/>
          <w:sz w:val="24"/>
          <w:szCs w:val="24"/>
        </w:rPr>
        <w:t xml:space="preserve"> observa </w:t>
      </w:r>
      <w:r w:rsidRPr="005E0984">
        <w:rPr>
          <w:rFonts w:ascii="Times New Roman" w:hAnsi="Times New Roman" w:cs="Times New Roman"/>
          <w:color w:val="000000" w:themeColor="text1"/>
          <w:sz w:val="24"/>
          <w:szCs w:val="24"/>
        </w:rPr>
        <w:t xml:space="preserve">en el gráfico N˚13 </w:t>
      </w:r>
      <w:r w:rsidR="00E5404B" w:rsidRPr="005E0984">
        <w:rPr>
          <w:rFonts w:ascii="Times New Roman" w:hAnsi="Times New Roman" w:cs="Times New Roman"/>
          <w:color w:val="000000" w:themeColor="text1"/>
          <w:sz w:val="24"/>
          <w:szCs w:val="24"/>
        </w:rPr>
        <w:t>que el rango promedio del se</w:t>
      </w:r>
      <w:r w:rsidRPr="005E0984">
        <w:rPr>
          <w:rFonts w:ascii="Times New Roman" w:hAnsi="Times New Roman" w:cs="Times New Roman"/>
          <w:color w:val="000000" w:themeColor="text1"/>
          <w:sz w:val="24"/>
          <w:szCs w:val="24"/>
        </w:rPr>
        <w:t>xo masculino (0,24%) es similar</w:t>
      </w:r>
      <w:r w:rsidR="00E5404B" w:rsidRPr="005E0984">
        <w:rPr>
          <w:rFonts w:ascii="Times New Roman" w:hAnsi="Times New Roman" w:cs="Times New Roman"/>
          <w:color w:val="000000" w:themeColor="text1"/>
          <w:sz w:val="24"/>
          <w:szCs w:val="24"/>
        </w:rPr>
        <w:t xml:space="preserve"> en proporción mínima al sexo femenino (0,19%). </w:t>
      </w:r>
    </w:p>
    <w:p w14:paraId="6DF90B82" w14:textId="1A3E70CC" w:rsidR="00E5404B" w:rsidRPr="005E0984" w:rsidRDefault="00133AD5" w:rsidP="005E0984">
      <w:pPr>
        <w:pStyle w:val="Ttulo2"/>
        <w:spacing w:line="360" w:lineRule="auto"/>
        <w:rPr>
          <w:rFonts w:ascii="Times New Roman" w:hAnsi="Times New Roman" w:cs="Times New Roman"/>
          <w:color w:val="000000" w:themeColor="text1"/>
          <w:sz w:val="24"/>
          <w:szCs w:val="24"/>
        </w:rPr>
      </w:pPr>
      <w:bookmarkStart w:id="143" w:name="_Toc490050240"/>
      <w:r w:rsidRPr="005E0984">
        <w:rPr>
          <w:rFonts w:ascii="Times New Roman" w:hAnsi="Times New Roman" w:cs="Times New Roman"/>
          <w:color w:val="000000" w:themeColor="text1"/>
          <w:sz w:val="24"/>
          <w:szCs w:val="24"/>
        </w:rPr>
        <w:t xml:space="preserve">Gráfico N˚14.- </w:t>
      </w:r>
      <w:r w:rsidR="00E5404B" w:rsidRPr="005E0984">
        <w:rPr>
          <w:rFonts w:ascii="Times New Roman" w:hAnsi="Times New Roman" w:cs="Times New Roman"/>
          <w:color w:val="000000" w:themeColor="text1"/>
          <w:sz w:val="24"/>
          <w:szCs w:val="24"/>
        </w:rPr>
        <w:t xml:space="preserve">Rangos de valores para concentración de monocitos </w:t>
      </w:r>
      <w:r w:rsidR="00D241FF" w:rsidRPr="005E0984">
        <w:rPr>
          <w:rFonts w:ascii="Times New Roman" w:hAnsi="Times New Roman" w:cs="Times New Roman"/>
          <w:color w:val="000000" w:themeColor="text1"/>
          <w:sz w:val="24"/>
          <w:szCs w:val="24"/>
        </w:rPr>
        <w:t>en relación con el</w:t>
      </w:r>
      <w:r w:rsidR="00E5404B" w:rsidRPr="005E0984">
        <w:rPr>
          <w:rFonts w:ascii="Times New Roman" w:hAnsi="Times New Roman" w:cs="Times New Roman"/>
          <w:color w:val="000000" w:themeColor="text1"/>
          <w:sz w:val="24"/>
          <w:szCs w:val="24"/>
        </w:rPr>
        <w:t xml:space="preserve"> género</w:t>
      </w:r>
      <w:r w:rsidRPr="005E0984">
        <w:rPr>
          <w:rFonts w:ascii="Times New Roman" w:hAnsi="Times New Roman" w:cs="Times New Roman"/>
          <w:color w:val="000000" w:themeColor="text1"/>
          <w:sz w:val="24"/>
          <w:szCs w:val="24"/>
        </w:rPr>
        <w:t>.</w:t>
      </w:r>
      <w:bookmarkEnd w:id="143"/>
    </w:p>
    <w:p w14:paraId="61408E0D" w14:textId="3FF95468" w:rsidR="00E5404B" w:rsidRDefault="00133AD5" w:rsidP="005E0984">
      <w:pPr>
        <w:spacing w:line="360" w:lineRule="auto"/>
        <w:rPr>
          <w:rFonts w:ascii="Times New Roman" w:hAnsi="Times New Roman" w:cs="Times New Roman"/>
          <w:sz w:val="24"/>
          <w:szCs w:val="24"/>
        </w:rPr>
      </w:pPr>
      <w:r w:rsidRPr="005E0984">
        <w:rPr>
          <w:rFonts w:ascii="Times New Roman" w:hAnsi="Times New Roman" w:cs="Times New Roman"/>
          <w:color w:val="000000" w:themeColor="text1"/>
          <w:sz w:val="24"/>
          <w:szCs w:val="24"/>
        </w:rPr>
        <w:t>Con un total de 161 estudiantes hombres y mujeres de acuerdo con los valores de monocitos</w:t>
      </w:r>
      <w:r w:rsidR="00D241FF">
        <w:rPr>
          <w:rFonts w:ascii="Times New Roman" w:hAnsi="Times New Roman" w:cs="Times New Roman"/>
          <w:sz w:val="24"/>
          <w:szCs w:val="24"/>
        </w:rPr>
        <w:t>.</w:t>
      </w:r>
    </w:p>
    <w:p w14:paraId="5B27FE7C" w14:textId="77777777" w:rsidR="00A10B1F" w:rsidRPr="005E0984" w:rsidRDefault="00A10B1F" w:rsidP="005E0984">
      <w:pPr>
        <w:spacing w:line="360" w:lineRule="auto"/>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9038"/>
      </w:tblGrid>
      <w:tr w:rsidR="00E5404B" w:rsidRPr="005E0984" w14:paraId="1AC73B17" w14:textId="77777777" w:rsidTr="00A10B1F">
        <w:trPr>
          <w:trHeight w:val="3427"/>
        </w:trPr>
        <w:tc>
          <w:tcPr>
            <w:tcW w:w="9038" w:type="dxa"/>
          </w:tcPr>
          <w:p w14:paraId="04966F61"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244954AA" wp14:editId="2C41C5D7">
                  <wp:extent cx="1972019" cy="36773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457" t="42457" r="44508" b="53551"/>
                          <a:stretch/>
                        </pic:blipFill>
                        <pic:spPr bwMode="auto">
                          <a:xfrm>
                            <a:off x="0" y="0"/>
                            <a:ext cx="2015910" cy="375922"/>
                          </a:xfrm>
                          <a:prstGeom prst="rect">
                            <a:avLst/>
                          </a:prstGeom>
                          <a:ln>
                            <a:noFill/>
                          </a:ln>
                          <a:extLst>
                            <a:ext uri="{53640926-AAD7-44D8-BBD7-CCE9431645EC}">
                              <a14:shadowObscured xmlns:a14="http://schemas.microsoft.com/office/drawing/2010/main"/>
                            </a:ext>
                          </a:extLst>
                        </pic:spPr>
                      </pic:pic>
                    </a:graphicData>
                  </a:graphic>
                </wp:inline>
              </w:drawing>
            </w:r>
          </w:p>
          <w:p w14:paraId="1A3B89DF" w14:textId="77777777" w:rsidR="00E5404B" w:rsidRPr="005E0984" w:rsidRDefault="00E5404B" w:rsidP="005E0984">
            <w:pPr>
              <w:spacing w:line="360" w:lineRule="auto"/>
              <w:jc w:val="center"/>
              <w:rPr>
                <w:rFonts w:ascii="Times New Roman" w:hAnsi="Times New Roman" w:cs="Times New Roman"/>
                <w:sz w:val="24"/>
                <w:szCs w:val="24"/>
              </w:rPr>
            </w:pPr>
            <w:r w:rsidRPr="005E0984">
              <w:rPr>
                <w:rFonts w:ascii="Times New Roman" w:hAnsi="Times New Roman" w:cs="Times New Roman"/>
                <w:noProof/>
                <w:sz w:val="24"/>
                <w:szCs w:val="24"/>
                <w:lang w:val="es-ES" w:eastAsia="es-ES"/>
              </w:rPr>
              <w:drawing>
                <wp:inline distT="0" distB="0" distL="0" distR="0" wp14:anchorId="724F98E7" wp14:editId="2AFDAF04">
                  <wp:extent cx="1071907" cy="63817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902" t="54069" r="58585" b="39033"/>
                          <a:stretch/>
                        </pic:blipFill>
                        <pic:spPr bwMode="auto">
                          <a:xfrm>
                            <a:off x="0" y="0"/>
                            <a:ext cx="1089723" cy="648782"/>
                          </a:xfrm>
                          <a:prstGeom prst="rect">
                            <a:avLst/>
                          </a:prstGeom>
                          <a:ln>
                            <a:noFill/>
                          </a:ln>
                          <a:extLst>
                            <a:ext uri="{53640926-AAD7-44D8-BBD7-CCE9431645EC}">
                              <a14:shadowObscured xmlns:a14="http://schemas.microsoft.com/office/drawing/2010/main"/>
                            </a:ext>
                          </a:extLst>
                        </pic:spPr>
                      </pic:pic>
                    </a:graphicData>
                  </a:graphic>
                </wp:inline>
              </w:drawing>
            </w:r>
            <w:r w:rsidRPr="005E0984">
              <w:rPr>
                <w:rFonts w:ascii="Times New Roman" w:hAnsi="Times New Roman" w:cs="Times New Roman"/>
                <w:sz w:val="24"/>
                <w:szCs w:val="24"/>
              </w:rPr>
              <w:t xml:space="preserve">        </w:t>
            </w:r>
            <w:r w:rsidRPr="005E0984">
              <w:rPr>
                <w:rFonts w:ascii="Times New Roman" w:hAnsi="Times New Roman" w:cs="Times New Roman"/>
                <w:noProof/>
                <w:sz w:val="24"/>
                <w:szCs w:val="24"/>
                <w:lang w:val="es-ES" w:eastAsia="es-ES"/>
              </w:rPr>
              <w:drawing>
                <wp:inline distT="0" distB="0" distL="0" distR="0" wp14:anchorId="755AB988" wp14:editId="348C7F3B">
                  <wp:extent cx="2148289" cy="671830"/>
                  <wp:effectExtent l="0" t="0" r="444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1519" t="53710" r="34781" b="38669"/>
                          <a:stretch/>
                        </pic:blipFill>
                        <pic:spPr bwMode="auto">
                          <a:xfrm>
                            <a:off x="0" y="0"/>
                            <a:ext cx="2209371" cy="690932"/>
                          </a:xfrm>
                          <a:prstGeom prst="rect">
                            <a:avLst/>
                          </a:prstGeom>
                          <a:ln>
                            <a:noFill/>
                          </a:ln>
                          <a:extLst>
                            <a:ext uri="{53640926-AAD7-44D8-BBD7-CCE9431645EC}">
                              <a14:shadowObscured xmlns:a14="http://schemas.microsoft.com/office/drawing/2010/main"/>
                            </a:ext>
                          </a:extLst>
                        </pic:spPr>
                      </pic:pic>
                    </a:graphicData>
                  </a:graphic>
                </wp:inline>
              </w:drawing>
            </w:r>
          </w:p>
          <w:p w14:paraId="7924FB3D" w14:textId="77777777" w:rsidR="00E5404B" w:rsidRPr="005E0984" w:rsidRDefault="00E5404B" w:rsidP="005E0984">
            <w:pPr>
              <w:spacing w:line="360" w:lineRule="auto"/>
              <w:jc w:val="center"/>
              <w:rPr>
                <w:rFonts w:ascii="Times New Roman" w:hAnsi="Times New Roman" w:cs="Times New Roman"/>
                <w:b/>
                <w:color w:val="000000" w:themeColor="text1"/>
                <w:sz w:val="24"/>
                <w:szCs w:val="24"/>
              </w:rPr>
            </w:pPr>
          </w:p>
        </w:tc>
      </w:tr>
    </w:tbl>
    <w:p w14:paraId="4CF0AFC0" w14:textId="1CBECA84" w:rsidR="00F458B6" w:rsidRPr="00F458B6" w:rsidRDefault="00F458B6" w:rsidP="00F458B6">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Base de datos obtenida por las autoras</w:t>
      </w:r>
    </w:p>
    <w:p w14:paraId="1A0A4E09" w14:textId="537EB7C4" w:rsidR="00133AD5" w:rsidRDefault="00133AD5" w:rsidP="005E0984">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Se</w:t>
      </w:r>
      <w:r w:rsidR="00E5404B" w:rsidRPr="005E0984">
        <w:rPr>
          <w:rFonts w:ascii="Times New Roman" w:hAnsi="Times New Roman" w:cs="Times New Roman"/>
          <w:color w:val="000000" w:themeColor="text1"/>
          <w:sz w:val="24"/>
          <w:szCs w:val="24"/>
        </w:rPr>
        <w:t xml:space="preserve"> observa </w:t>
      </w:r>
      <w:r w:rsidRPr="005E0984">
        <w:rPr>
          <w:rFonts w:ascii="Times New Roman" w:hAnsi="Times New Roman" w:cs="Times New Roman"/>
          <w:color w:val="000000" w:themeColor="text1"/>
          <w:sz w:val="24"/>
          <w:szCs w:val="24"/>
        </w:rPr>
        <w:t xml:space="preserve">en el gráfico N˚14 </w:t>
      </w:r>
      <w:r w:rsidR="00E5404B" w:rsidRPr="005E0984">
        <w:rPr>
          <w:rFonts w:ascii="Times New Roman" w:hAnsi="Times New Roman" w:cs="Times New Roman"/>
          <w:color w:val="000000" w:themeColor="text1"/>
          <w:sz w:val="24"/>
          <w:szCs w:val="24"/>
        </w:rPr>
        <w:t xml:space="preserve">que el rango promedio del sexo masculino (1,28%) es </w:t>
      </w:r>
      <w:r w:rsidRPr="005E0984">
        <w:rPr>
          <w:rFonts w:ascii="Times New Roman" w:hAnsi="Times New Roman" w:cs="Times New Roman"/>
          <w:color w:val="000000" w:themeColor="text1"/>
          <w:sz w:val="24"/>
          <w:szCs w:val="24"/>
        </w:rPr>
        <w:t>similar</w:t>
      </w:r>
      <w:r w:rsidR="00E5404B" w:rsidRPr="005E0984">
        <w:rPr>
          <w:rFonts w:ascii="Times New Roman" w:hAnsi="Times New Roman" w:cs="Times New Roman"/>
          <w:color w:val="000000" w:themeColor="text1"/>
          <w:sz w:val="24"/>
          <w:szCs w:val="24"/>
        </w:rPr>
        <w:t xml:space="preserve"> en proporción al sexo femenino (1,03%).  </w:t>
      </w:r>
    </w:p>
    <w:p w14:paraId="3F5CCC65" w14:textId="34EC760E" w:rsidR="00D241FF" w:rsidRDefault="00D241FF" w:rsidP="005E0984">
      <w:pPr>
        <w:spacing w:line="360" w:lineRule="auto"/>
        <w:jc w:val="both"/>
        <w:rPr>
          <w:rFonts w:ascii="Times New Roman" w:hAnsi="Times New Roman" w:cs="Times New Roman"/>
          <w:color w:val="000000" w:themeColor="text1"/>
          <w:sz w:val="24"/>
          <w:szCs w:val="24"/>
        </w:rPr>
      </w:pPr>
    </w:p>
    <w:p w14:paraId="21758559" w14:textId="38DBA8ED" w:rsidR="00E5404B" w:rsidRPr="005E0984" w:rsidRDefault="00133AD5" w:rsidP="005E0984">
      <w:pPr>
        <w:pStyle w:val="Ttulo2"/>
        <w:spacing w:line="360" w:lineRule="auto"/>
        <w:rPr>
          <w:rFonts w:ascii="Times New Roman" w:hAnsi="Times New Roman" w:cs="Times New Roman"/>
          <w:color w:val="000000" w:themeColor="text1"/>
          <w:sz w:val="24"/>
          <w:szCs w:val="24"/>
        </w:rPr>
      </w:pPr>
      <w:bookmarkStart w:id="144" w:name="_Toc490050241"/>
      <w:r w:rsidRPr="005E0984">
        <w:rPr>
          <w:rFonts w:ascii="Times New Roman" w:hAnsi="Times New Roman" w:cs="Times New Roman"/>
          <w:color w:val="000000" w:themeColor="text1"/>
          <w:sz w:val="24"/>
          <w:szCs w:val="24"/>
        </w:rPr>
        <w:lastRenderedPageBreak/>
        <w:t xml:space="preserve">Gráfico N˚15.- </w:t>
      </w:r>
      <w:r w:rsidR="00E5404B" w:rsidRPr="005E0984">
        <w:rPr>
          <w:rFonts w:ascii="Times New Roman" w:hAnsi="Times New Roman" w:cs="Times New Roman"/>
          <w:color w:val="000000" w:themeColor="text1"/>
          <w:sz w:val="24"/>
          <w:szCs w:val="24"/>
        </w:rPr>
        <w:t>Análisis de componentes Principales, se puede observar las relaciones entre variables cuantitativas.</w:t>
      </w:r>
      <w:bookmarkEnd w:id="144"/>
    </w:p>
    <w:p w14:paraId="348977A8" w14:textId="77777777" w:rsidR="00E5404B" w:rsidRPr="005E0984" w:rsidRDefault="00E5404B" w:rsidP="005E0984">
      <w:pPr>
        <w:spacing w:line="360" w:lineRule="auto"/>
        <w:rPr>
          <w:rFonts w:ascii="Times New Roman" w:hAnsi="Times New Roman" w:cs="Times New Roman"/>
          <w:sz w:val="24"/>
          <w:szCs w:val="24"/>
        </w:rPr>
      </w:pPr>
      <w:r w:rsidRPr="005E0984">
        <w:rPr>
          <w:rFonts w:ascii="Times New Roman" w:hAnsi="Times New Roman" w:cs="Times New Roman"/>
          <w:b/>
          <w:noProof/>
          <w:color w:val="000000" w:themeColor="text1"/>
          <w:sz w:val="24"/>
          <w:szCs w:val="24"/>
          <w:lang w:val="es-ES" w:eastAsia="es-ES"/>
        </w:rPr>
        <w:drawing>
          <wp:anchor distT="0" distB="0" distL="114300" distR="114300" simplePos="0" relativeHeight="251660800" behindDoc="1" locked="0" layoutInCell="1" allowOverlap="1" wp14:anchorId="0CF9D8C6" wp14:editId="67FDCB57">
            <wp:simplePos x="0" y="0"/>
            <wp:positionH relativeFrom="column">
              <wp:posOffset>520065</wp:posOffset>
            </wp:positionH>
            <wp:positionV relativeFrom="paragraph">
              <wp:posOffset>187325</wp:posOffset>
            </wp:positionV>
            <wp:extent cx="4562475" cy="3966210"/>
            <wp:effectExtent l="0" t="0" r="9525" b="0"/>
            <wp:wrapTight wrapText="bothSides">
              <wp:wrapPolygon edited="0">
                <wp:start x="0" y="0"/>
                <wp:lineTo x="0" y="21476"/>
                <wp:lineTo x="21555" y="21476"/>
                <wp:lineTo x="21555"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3555" t="5233" r="36105"/>
                    <a:stretch/>
                  </pic:blipFill>
                  <pic:spPr bwMode="auto">
                    <a:xfrm>
                      <a:off x="0" y="0"/>
                      <a:ext cx="4562475" cy="396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03715" w14:textId="77777777" w:rsidR="00E5404B" w:rsidRPr="005E0984" w:rsidRDefault="00E5404B" w:rsidP="005E0984">
      <w:pPr>
        <w:spacing w:line="360" w:lineRule="auto"/>
        <w:rPr>
          <w:rFonts w:ascii="Times New Roman" w:hAnsi="Times New Roman" w:cs="Times New Roman"/>
          <w:sz w:val="24"/>
          <w:szCs w:val="24"/>
        </w:rPr>
      </w:pPr>
    </w:p>
    <w:p w14:paraId="210DEC4F" w14:textId="77777777" w:rsidR="00E5404B" w:rsidRPr="005E0984" w:rsidRDefault="00E5404B" w:rsidP="005E0984">
      <w:pPr>
        <w:spacing w:line="360" w:lineRule="auto"/>
        <w:rPr>
          <w:rFonts w:ascii="Times New Roman" w:hAnsi="Times New Roman" w:cs="Times New Roman"/>
          <w:sz w:val="24"/>
          <w:szCs w:val="24"/>
        </w:rPr>
      </w:pPr>
    </w:p>
    <w:p w14:paraId="2E2F57B6" w14:textId="77777777" w:rsidR="00E5404B" w:rsidRPr="005E0984" w:rsidRDefault="00E5404B" w:rsidP="005E0984">
      <w:pPr>
        <w:spacing w:line="360" w:lineRule="auto"/>
        <w:rPr>
          <w:rFonts w:ascii="Times New Roman" w:hAnsi="Times New Roman" w:cs="Times New Roman"/>
          <w:sz w:val="24"/>
          <w:szCs w:val="24"/>
        </w:rPr>
      </w:pPr>
    </w:p>
    <w:p w14:paraId="69449FC1" w14:textId="77777777" w:rsidR="00E5404B" w:rsidRPr="005E0984" w:rsidRDefault="00E5404B" w:rsidP="005E0984">
      <w:pPr>
        <w:spacing w:line="360" w:lineRule="auto"/>
        <w:rPr>
          <w:rFonts w:ascii="Times New Roman" w:hAnsi="Times New Roman" w:cs="Times New Roman"/>
          <w:sz w:val="24"/>
          <w:szCs w:val="24"/>
        </w:rPr>
      </w:pPr>
    </w:p>
    <w:bookmarkEnd w:id="128"/>
    <w:p w14:paraId="08B1A9A0" w14:textId="77777777" w:rsidR="00E5404B" w:rsidRPr="005E0984" w:rsidRDefault="00E5404B" w:rsidP="005E0984">
      <w:pPr>
        <w:spacing w:line="360" w:lineRule="auto"/>
        <w:jc w:val="both"/>
        <w:rPr>
          <w:rFonts w:ascii="Times New Roman" w:hAnsi="Times New Roman" w:cs="Times New Roman"/>
          <w:b/>
          <w:color w:val="000000" w:themeColor="text1"/>
          <w:sz w:val="24"/>
          <w:szCs w:val="24"/>
        </w:rPr>
      </w:pPr>
    </w:p>
    <w:p w14:paraId="22C511EE" w14:textId="77777777" w:rsidR="00E5404B" w:rsidRPr="005E0984" w:rsidRDefault="00E5404B" w:rsidP="005E0984">
      <w:pPr>
        <w:spacing w:line="360" w:lineRule="auto"/>
        <w:jc w:val="both"/>
        <w:rPr>
          <w:rFonts w:ascii="Times New Roman" w:hAnsi="Times New Roman" w:cs="Times New Roman"/>
          <w:b/>
          <w:color w:val="000000" w:themeColor="text1"/>
          <w:sz w:val="24"/>
          <w:szCs w:val="24"/>
        </w:rPr>
      </w:pPr>
    </w:p>
    <w:p w14:paraId="7D4D90C7" w14:textId="1EA83192" w:rsidR="00E5404B" w:rsidRDefault="00E5404B" w:rsidP="005E0984">
      <w:pPr>
        <w:spacing w:line="360" w:lineRule="auto"/>
        <w:jc w:val="both"/>
        <w:rPr>
          <w:rFonts w:ascii="Times New Roman" w:hAnsi="Times New Roman" w:cs="Times New Roman"/>
          <w:b/>
          <w:color w:val="000000" w:themeColor="text1"/>
          <w:sz w:val="24"/>
          <w:szCs w:val="24"/>
        </w:rPr>
      </w:pPr>
    </w:p>
    <w:p w14:paraId="35827D77" w14:textId="3DD9F118" w:rsidR="00F458B6" w:rsidRDefault="00F458B6" w:rsidP="005E0984">
      <w:pPr>
        <w:spacing w:line="360" w:lineRule="auto"/>
        <w:jc w:val="both"/>
        <w:rPr>
          <w:rFonts w:ascii="Times New Roman" w:hAnsi="Times New Roman" w:cs="Times New Roman"/>
          <w:b/>
          <w:color w:val="000000" w:themeColor="text1"/>
          <w:sz w:val="24"/>
          <w:szCs w:val="24"/>
        </w:rPr>
      </w:pPr>
    </w:p>
    <w:p w14:paraId="6D02FA89" w14:textId="5421C01B" w:rsidR="00F458B6" w:rsidRDefault="00F458B6" w:rsidP="005E0984">
      <w:pPr>
        <w:spacing w:line="360" w:lineRule="auto"/>
        <w:jc w:val="both"/>
        <w:rPr>
          <w:rFonts w:ascii="Times New Roman" w:hAnsi="Times New Roman" w:cs="Times New Roman"/>
          <w:b/>
          <w:color w:val="000000" w:themeColor="text1"/>
          <w:sz w:val="24"/>
          <w:szCs w:val="24"/>
        </w:rPr>
      </w:pPr>
    </w:p>
    <w:p w14:paraId="2DD3A427" w14:textId="378B3392" w:rsidR="00F458B6" w:rsidRDefault="00F458B6" w:rsidP="005E0984">
      <w:pPr>
        <w:spacing w:line="360" w:lineRule="auto"/>
        <w:jc w:val="both"/>
        <w:rPr>
          <w:rFonts w:ascii="Times New Roman" w:hAnsi="Times New Roman" w:cs="Times New Roman"/>
          <w:b/>
          <w:color w:val="000000" w:themeColor="text1"/>
          <w:sz w:val="24"/>
          <w:szCs w:val="24"/>
        </w:rPr>
      </w:pPr>
    </w:p>
    <w:p w14:paraId="0C1764CB" w14:textId="77777777" w:rsidR="00F458B6" w:rsidRDefault="00F458B6" w:rsidP="00F458B6">
      <w:pPr>
        <w:spacing w:line="360" w:lineRule="auto"/>
        <w:rPr>
          <w:rFonts w:ascii="Times New Roman" w:hAnsi="Times New Roman" w:cs="Times New Roman"/>
          <w:b/>
          <w:color w:val="000000" w:themeColor="text1"/>
          <w:sz w:val="24"/>
          <w:szCs w:val="24"/>
        </w:rPr>
      </w:pPr>
    </w:p>
    <w:p w14:paraId="28B74278" w14:textId="2A8C76AD" w:rsidR="00F458B6" w:rsidRPr="00D241FF" w:rsidRDefault="00F458B6" w:rsidP="00D241FF">
      <w:pPr>
        <w:spacing w:line="360" w:lineRule="auto"/>
        <w:jc w:val="center"/>
        <w:rPr>
          <w:rFonts w:ascii="Times New Roman" w:hAnsi="Times New Roman" w:cs="Times New Roman"/>
          <w:color w:val="000000" w:themeColor="text1"/>
          <w:sz w:val="20"/>
          <w:szCs w:val="24"/>
        </w:rPr>
      </w:pPr>
      <w:r w:rsidRPr="004960D8">
        <w:rPr>
          <w:rFonts w:ascii="Times New Roman" w:hAnsi="Times New Roman" w:cs="Times New Roman"/>
          <w:b/>
          <w:color w:val="000000" w:themeColor="text1"/>
          <w:sz w:val="20"/>
          <w:szCs w:val="24"/>
        </w:rPr>
        <w:t xml:space="preserve">Fuente: </w:t>
      </w:r>
      <w:r w:rsidRPr="004960D8">
        <w:rPr>
          <w:rFonts w:ascii="Times New Roman" w:hAnsi="Times New Roman" w:cs="Times New Roman"/>
          <w:color w:val="000000" w:themeColor="text1"/>
          <w:sz w:val="20"/>
          <w:szCs w:val="24"/>
        </w:rPr>
        <w:t>Base de datos obtenida por las autoras</w:t>
      </w:r>
    </w:p>
    <w:p w14:paraId="3F478E16" w14:textId="1050CD71" w:rsidR="00D241FF" w:rsidRDefault="00E5404B" w:rsidP="00A10B1F">
      <w:pPr>
        <w:spacing w:line="360" w:lineRule="auto"/>
        <w:jc w:val="both"/>
        <w:rPr>
          <w:rFonts w:ascii="Times New Roman" w:hAnsi="Times New Roman" w:cs="Times New Roman"/>
          <w:color w:val="000000" w:themeColor="text1"/>
          <w:sz w:val="24"/>
          <w:szCs w:val="24"/>
        </w:rPr>
      </w:pPr>
      <w:r w:rsidRPr="005E0984">
        <w:rPr>
          <w:rFonts w:ascii="Times New Roman" w:hAnsi="Times New Roman" w:cs="Times New Roman"/>
          <w:b/>
          <w:color w:val="000000" w:themeColor="text1"/>
          <w:sz w:val="24"/>
          <w:szCs w:val="24"/>
        </w:rPr>
        <w:t xml:space="preserve">Análisis: </w:t>
      </w:r>
      <w:r w:rsidRPr="005E0984">
        <w:rPr>
          <w:rFonts w:ascii="Times New Roman" w:hAnsi="Times New Roman" w:cs="Times New Roman"/>
          <w:color w:val="000000" w:themeColor="text1"/>
          <w:sz w:val="24"/>
          <w:szCs w:val="24"/>
        </w:rPr>
        <w:t>La descripción refleja que el hematocrito y la hemoglobina es inversamente proporcional</w:t>
      </w:r>
      <w:r w:rsidR="00ED53E8">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 xml:space="preserve"> respecto a leucocitos y eosinófilos es decir a mayor cantidad de hematocrito y hemoglobina menor es la concentración en los valores de eosinófilos y leucocitos de igual forma se considera para los linfocitos ya que estos son proporcionales a plaquetas y segmentados mientras que las flechas hacia la izquierda se encuentran en la misma dirección esto señala que los basófilos, monocitos y medidas antropométricas se encuentran estrechamente relacionadas ya que si los valores aumentan todos lo hacen y de igual forma si disminuyen.</w:t>
      </w:r>
      <w:bookmarkStart w:id="145" w:name="_Toc490050242"/>
    </w:p>
    <w:p w14:paraId="06E62D70" w14:textId="77777777" w:rsidR="00A10B1F" w:rsidRDefault="00A10B1F" w:rsidP="00A10B1F">
      <w:pPr>
        <w:spacing w:line="360" w:lineRule="auto"/>
        <w:jc w:val="both"/>
        <w:rPr>
          <w:rFonts w:ascii="Times New Roman" w:hAnsi="Times New Roman" w:cs="Times New Roman"/>
          <w:b/>
          <w:color w:val="000000" w:themeColor="text1"/>
          <w:sz w:val="24"/>
          <w:szCs w:val="24"/>
        </w:rPr>
      </w:pPr>
    </w:p>
    <w:p w14:paraId="592AAFA1" w14:textId="2DA21D37" w:rsidR="00A70337" w:rsidRPr="005E0984" w:rsidRDefault="00A70337" w:rsidP="005E0984">
      <w:pPr>
        <w:pStyle w:val="Ttulo1"/>
        <w:spacing w:line="360" w:lineRule="auto"/>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lastRenderedPageBreak/>
        <w:t>CONCLUSIONES</w:t>
      </w:r>
      <w:bookmarkEnd w:id="125"/>
      <w:bookmarkEnd w:id="145"/>
    </w:p>
    <w:p w14:paraId="55A0A77B" w14:textId="77777777" w:rsidR="00EC6DE9" w:rsidRPr="005E0984" w:rsidRDefault="00EC6DE9" w:rsidP="005E0984">
      <w:pPr>
        <w:spacing w:line="360" w:lineRule="auto"/>
        <w:rPr>
          <w:rFonts w:ascii="Times New Roman" w:hAnsi="Times New Roman" w:cs="Times New Roman"/>
          <w:color w:val="000000" w:themeColor="text1"/>
          <w:sz w:val="24"/>
          <w:szCs w:val="24"/>
          <w:lang w:eastAsia="es-EC"/>
        </w:rPr>
      </w:pPr>
    </w:p>
    <w:p w14:paraId="0B98B8C5" w14:textId="77777777" w:rsidR="00EE733A" w:rsidRPr="005E0984" w:rsidRDefault="00EE733A" w:rsidP="005E0984">
      <w:pPr>
        <w:pStyle w:val="Prrafodelista"/>
        <w:numPr>
          <w:ilvl w:val="0"/>
          <w:numId w:val="3"/>
        </w:numPr>
        <w:autoSpaceDE w:val="0"/>
        <w:autoSpaceDN w:val="0"/>
        <w:adjustRightInd w:val="0"/>
        <w:spacing w:after="0" w:line="360" w:lineRule="auto"/>
        <w:jc w:val="both"/>
        <w:rPr>
          <w:rFonts w:ascii="Times New Roman" w:hAnsi="Times New Roman" w:cs="Times New Roman"/>
          <w:color w:val="000000" w:themeColor="text1"/>
          <w:sz w:val="24"/>
          <w:szCs w:val="24"/>
          <w:lang w:val="es-EC"/>
        </w:rPr>
      </w:pPr>
      <w:r w:rsidRPr="005E0984">
        <w:rPr>
          <w:rFonts w:ascii="Times New Roman" w:hAnsi="Times New Roman" w:cs="Times New Roman"/>
          <w:color w:val="000000" w:themeColor="text1"/>
          <w:sz w:val="24"/>
          <w:szCs w:val="24"/>
          <w:lang w:val="es-EC"/>
        </w:rPr>
        <w:t>Se determinó parámetros hematológicos como un aporte a la determinación de valores de referencia acorde a nuestra realidad, los intervalos de referencia en hematología varían de acuerdo con la edad, género y altitud.</w:t>
      </w:r>
    </w:p>
    <w:p w14:paraId="14AB375F" w14:textId="23CE14B2" w:rsidR="00473F69" w:rsidRPr="005E0984" w:rsidRDefault="00473F69" w:rsidP="005E0984">
      <w:pPr>
        <w:pStyle w:val="Prrafodelista"/>
        <w:numPr>
          <w:ilvl w:val="0"/>
          <w:numId w:val="3"/>
        </w:numPr>
        <w:autoSpaceDE w:val="0"/>
        <w:autoSpaceDN w:val="0"/>
        <w:adjustRightInd w:val="0"/>
        <w:spacing w:after="0" w:line="360" w:lineRule="auto"/>
        <w:jc w:val="both"/>
        <w:rPr>
          <w:rFonts w:ascii="Times New Roman" w:hAnsi="Times New Roman" w:cs="Times New Roman"/>
          <w:color w:val="000000" w:themeColor="text1"/>
          <w:sz w:val="24"/>
          <w:szCs w:val="24"/>
          <w:lang w:val="es-EC"/>
        </w:rPr>
      </w:pPr>
      <w:r w:rsidRPr="005E0984">
        <w:rPr>
          <w:rFonts w:ascii="Times New Roman" w:hAnsi="Times New Roman" w:cs="Times New Roman"/>
          <w:color w:val="000000" w:themeColor="text1"/>
          <w:sz w:val="24"/>
          <w:szCs w:val="24"/>
          <w:lang w:val="es-EC"/>
        </w:rPr>
        <w:t xml:space="preserve">Se hizo una comparación de los resultados obtenidos con los valores respecto a </w:t>
      </w:r>
      <w:r w:rsidR="008A4621" w:rsidRPr="005E0984">
        <w:rPr>
          <w:rFonts w:ascii="Times New Roman" w:hAnsi="Times New Roman" w:cs="Times New Roman"/>
          <w:color w:val="000000" w:themeColor="text1"/>
          <w:sz w:val="24"/>
          <w:szCs w:val="24"/>
          <w:lang w:val="es-EC"/>
        </w:rPr>
        <w:t xml:space="preserve">otras investigaciones entre ellas la </w:t>
      </w:r>
      <w:r w:rsidRPr="005E0984">
        <w:rPr>
          <w:rFonts w:ascii="Times New Roman" w:hAnsi="Times New Roman" w:cs="Times New Roman"/>
          <w:color w:val="000000" w:themeColor="text1"/>
          <w:sz w:val="24"/>
          <w:szCs w:val="24"/>
          <w:lang w:val="es-EC"/>
        </w:rPr>
        <w:t>población de Esmeraldas</w:t>
      </w:r>
      <w:r w:rsidR="008A4621" w:rsidRPr="005E0984">
        <w:rPr>
          <w:rFonts w:ascii="Times New Roman" w:hAnsi="Times New Roman" w:cs="Times New Roman"/>
          <w:color w:val="000000" w:themeColor="text1"/>
          <w:sz w:val="24"/>
          <w:szCs w:val="24"/>
          <w:lang w:val="es-EC"/>
        </w:rPr>
        <w:t xml:space="preserve"> porque contaba con un proyecto más completo</w:t>
      </w:r>
      <w:r w:rsidRPr="005E0984">
        <w:rPr>
          <w:rFonts w:ascii="Times New Roman" w:hAnsi="Times New Roman" w:cs="Times New Roman"/>
          <w:color w:val="000000" w:themeColor="text1"/>
          <w:sz w:val="24"/>
          <w:szCs w:val="24"/>
          <w:lang w:val="es-EC"/>
        </w:rPr>
        <w:t xml:space="preserve"> y se distinguió diferencia en los siguientes parámetros: los eritrocitos, hematocrito, hemoglobina y volumen corpuscular presentan mayor cantidad en la Cuidad de Riobamba por tanto se dice que esta se encuentra estrechamente relacionada con la altitud ya que Esmeraldas se ubica a tan solo 18 metros sobre el nivel del mar y Riobamba a 2.750 metros sobre el nivel del mar por lo que los valores en la altitud se aumentan.</w:t>
      </w:r>
    </w:p>
    <w:p w14:paraId="0777EA51" w14:textId="08AC7A35" w:rsidR="00473F69" w:rsidRPr="005E0984" w:rsidRDefault="000A7566" w:rsidP="005E0984">
      <w:pPr>
        <w:pStyle w:val="Prrafodelista"/>
        <w:numPr>
          <w:ilvl w:val="0"/>
          <w:numId w:val="3"/>
        </w:numPr>
        <w:autoSpaceDE w:val="0"/>
        <w:autoSpaceDN w:val="0"/>
        <w:adjustRightInd w:val="0"/>
        <w:spacing w:after="0" w:line="360" w:lineRule="auto"/>
        <w:jc w:val="both"/>
        <w:rPr>
          <w:rFonts w:ascii="Times New Roman" w:hAnsi="Times New Roman" w:cs="Times New Roman"/>
          <w:color w:val="000000" w:themeColor="text1"/>
          <w:sz w:val="24"/>
          <w:szCs w:val="24"/>
          <w:lang w:val="es-EC"/>
        </w:rPr>
      </w:pPr>
      <w:r w:rsidRPr="005E0984">
        <w:rPr>
          <w:rFonts w:ascii="Times New Roman" w:hAnsi="Times New Roman" w:cs="Times New Roman"/>
          <w:color w:val="000000" w:themeColor="text1"/>
          <w:sz w:val="24"/>
          <w:szCs w:val="24"/>
          <w:lang w:val="es-EC"/>
        </w:rPr>
        <w:t>De acuerdo con el</w:t>
      </w:r>
      <w:r w:rsidR="00473F69" w:rsidRPr="005E0984">
        <w:rPr>
          <w:rFonts w:ascii="Times New Roman" w:hAnsi="Times New Roman" w:cs="Times New Roman"/>
          <w:color w:val="000000" w:themeColor="text1"/>
          <w:sz w:val="24"/>
          <w:szCs w:val="24"/>
          <w:lang w:val="es-EC"/>
        </w:rPr>
        <w:t xml:space="preserve"> género los hombres tienen valores altos en la serie roja, este hallazgo se considera a que las hormonas masculinas estimulan una mayor producción de glóbulos rojos de la médula ósea y a que las mujeres pierden sangre regularmente a través de la menstruación.</w:t>
      </w:r>
    </w:p>
    <w:p w14:paraId="3BD0688B" w14:textId="56D306B1" w:rsidR="0078279C" w:rsidRPr="005E0984" w:rsidRDefault="00EE733A" w:rsidP="005E0984">
      <w:pPr>
        <w:pStyle w:val="Prrafodelista"/>
        <w:numPr>
          <w:ilvl w:val="0"/>
          <w:numId w:val="3"/>
        </w:numPr>
        <w:autoSpaceDE w:val="0"/>
        <w:autoSpaceDN w:val="0"/>
        <w:adjustRightInd w:val="0"/>
        <w:spacing w:after="0" w:line="360" w:lineRule="auto"/>
        <w:jc w:val="both"/>
        <w:rPr>
          <w:rFonts w:ascii="Times New Roman" w:hAnsi="Times New Roman" w:cs="Times New Roman"/>
          <w:color w:val="000000" w:themeColor="text1"/>
          <w:sz w:val="24"/>
          <w:szCs w:val="24"/>
          <w:lang w:val="es-EC"/>
        </w:rPr>
      </w:pPr>
      <w:r w:rsidRPr="005E0984">
        <w:rPr>
          <w:rFonts w:ascii="Times New Roman" w:hAnsi="Times New Roman" w:cs="Times New Roman"/>
          <w:color w:val="000000" w:themeColor="text1"/>
          <w:sz w:val="24"/>
          <w:szCs w:val="24"/>
          <w:lang w:val="es-EC"/>
        </w:rPr>
        <w:t>Con esta investigación se logr</w:t>
      </w:r>
      <w:r w:rsidR="008A4621" w:rsidRPr="005E0984">
        <w:rPr>
          <w:rFonts w:ascii="Times New Roman" w:hAnsi="Times New Roman" w:cs="Times New Roman"/>
          <w:color w:val="000000" w:themeColor="text1"/>
          <w:sz w:val="24"/>
          <w:szCs w:val="24"/>
          <w:lang w:val="es-EC"/>
        </w:rPr>
        <w:t>ó desarrollar</w:t>
      </w:r>
      <w:r w:rsidRPr="005E0984">
        <w:rPr>
          <w:rFonts w:ascii="Times New Roman" w:hAnsi="Times New Roman" w:cs="Times New Roman"/>
          <w:color w:val="000000" w:themeColor="text1"/>
          <w:sz w:val="24"/>
          <w:szCs w:val="24"/>
          <w:lang w:val="es-EC"/>
        </w:rPr>
        <w:t xml:space="preserve"> parámetros hematológicos</w:t>
      </w:r>
      <w:r w:rsidR="008A4621" w:rsidRPr="005E0984">
        <w:rPr>
          <w:rFonts w:ascii="Times New Roman" w:hAnsi="Times New Roman" w:cs="Times New Roman"/>
          <w:color w:val="000000" w:themeColor="text1"/>
          <w:sz w:val="24"/>
          <w:szCs w:val="24"/>
          <w:lang w:val="es-EC"/>
        </w:rPr>
        <w:t xml:space="preserve"> actualizados que contribuirán a próximas investigaciones.</w:t>
      </w:r>
      <w:bookmarkStart w:id="146" w:name="_Toc489384900"/>
    </w:p>
    <w:p w14:paraId="78B4A716" w14:textId="77777777" w:rsidR="003A58FC" w:rsidRPr="005E0984" w:rsidRDefault="003A58FC" w:rsidP="005E0984">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9257071" w14:textId="77777777" w:rsidR="003A58FC" w:rsidRPr="005E0984" w:rsidRDefault="003A58FC" w:rsidP="005E0984">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C0F4B1F" w14:textId="3A0919FE" w:rsidR="000A7566" w:rsidRDefault="000A7566" w:rsidP="005E0984">
      <w:pPr>
        <w:spacing w:line="360" w:lineRule="auto"/>
        <w:rPr>
          <w:rFonts w:ascii="Times New Roman" w:hAnsi="Times New Roman" w:cs="Times New Roman"/>
          <w:sz w:val="24"/>
          <w:szCs w:val="24"/>
        </w:rPr>
      </w:pPr>
    </w:p>
    <w:p w14:paraId="0A3701BD" w14:textId="79D375FD" w:rsidR="00D241FF" w:rsidRDefault="00D241FF" w:rsidP="005E0984">
      <w:pPr>
        <w:spacing w:line="360" w:lineRule="auto"/>
        <w:rPr>
          <w:rFonts w:ascii="Times New Roman" w:hAnsi="Times New Roman" w:cs="Times New Roman"/>
          <w:sz w:val="24"/>
          <w:szCs w:val="24"/>
        </w:rPr>
      </w:pPr>
    </w:p>
    <w:p w14:paraId="4062742E" w14:textId="24B783F6" w:rsidR="00D241FF" w:rsidRDefault="00D241FF" w:rsidP="005E0984">
      <w:pPr>
        <w:spacing w:line="360" w:lineRule="auto"/>
        <w:rPr>
          <w:rFonts w:ascii="Times New Roman" w:hAnsi="Times New Roman" w:cs="Times New Roman"/>
          <w:sz w:val="24"/>
          <w:szCs w:val="24"/>
        </w:rPr>
      </w:pPr>
    </w:p>
    <w:p w14:paraId="2F4E418B" w14:textId="6AB7005C" w:rsidR="00D241FF" w:rsidRDefault="00D241FF" w:rsidP="005E0984">
      <w:pPr>
        <w:spacing w:line="360" w:lineRule="auto"/>
        <w:rPr>
          <w:rFonts w:ascii="Times New Roman" w:hAnsi="Times New Roman" w:cs="Times New Roman"/>
          <w:sz w:val="24"/>
          <w:szCs w:val="24"/>
        </w:rPr>
      </w:pPr>
    </w:p>
    <w:p w14:paraId="0995AB48" w14:textId="5AFDF139" w:rsidR="00D241FF" w:rsidRDefault="00D241FF" w:rsidP="005E0984">
      <w:pPr>
        <w:spacing w:line="360" w:lineRule="auto"/>
        <w:rPr>
          <w:rFonts w:ascii="Times New Roman" w:hAnsi="Times New Roman" w:cs="Times New Roman"/>
          <w:sz w:val="24"/>
          <w:szCs w:val="24"/>
        </w:rPr>
      </w:pPr>
    </w:p>
    <w:p w14:paraId="5B1BF764" w14:textId="73924C08" w:rsidR="00A10B1F" w:rsidRDefault="00A10B1F" w:rsidP="005E0984">
      <w:pPr>
        <w:spacing w:line="360" w:lineRule="auto"/>
        <w:rPr>
          <w:rFonts w:ascii="Times New Roman" w:hAnsi="Times New Roman" w:cs="Times New Roman"/>
          <w:sz w:val="24"/>
          <w:szCs w:val="24"/>
        </w:rPr>
      </w:pPr>
    </w:p>
    <w:p w14:paraId="4E7BD63A" w14:textId="77777777" w:rsidR="00A10B1F" w:rsidRPr="005E0984" w:rsidRDefault="00A10B1F" w:rsidP="005E0984">
      <w:pPr>
        <w:spacing w:line="360" w:lineRule="auto"/>
        <w:rPr>
          <w:rFonts w:ascii="Times New Roman" w:hAnsi="Times New Roman" w:cs="Times New Roman"/>
          <w:sz w:val="24"/>
          <w:szCs w:val="24"/>
        </w:rPr>
      </w:pPr>
    </w:p>
    <w:p w14:paraId="2799E2FC" w14:textId="77777777" w:rsidR="00A70337" w:rsidRPr="005E0984" w:rsidRDefault="00A70337" w:rsidP="005E0984">
      <w:pPr>
        <w:pStyle w:val="Ttulo1"/>
        <w:spacing w:line="360" w:lineRule="auto"/>
        <w:rPr>
          <w:rFonts w:ascii="Times New Roman" w:hAnsi="Times New Roman" w:cs="Times New Roman"/>
          <w:b/>
          <w:color w:val="000000" w:themeColor="text1"/>
          <w:sz w:val="24"/>
          <w:szCs w:val="24"/>
        </w:rPr>
      </w:pPr>
      <w:bookmarkStart w:id="147" w:name="_Toc490050243"/>
      <w:r w:rsidRPr="005E0984">
        <w:rPr>
          <w:rFonts w:ascii="Times New Roman" w:hAnsi="Times New Roman" w:cs="Times New Roman"/>
          <w:b/>
          <w:color w:val="000000" w:themeColor="text1"/>
          <w:sz w:val="24"/>
          <w:szCs w:val="24"/>
        </w:rPr>
        <w:lastRenderedPageBreak/>
        <w:t>RECOMEDACIONES</w:t>
      </w:r>
      <w:bookmarkEnd w:id="146"/>
      <w:bookmarkEnd w:id="147"/>
    </w:p>
    <w:p w14:paraId="55A59777" w14:textId="77777777" w:rsidR="00EC6DE9" w:rsidRPr="005E0984" w:rsidRDefault="00EC6DE9" w:rsidP="005E0984">
      <w:pPr>
        <w:spacing w:line="360" w:lineRule="auto"/>
        <w:rPr>
          <w:rFonts w:ascii="Times New Roman" w:eastAsia="Calibri" w:hAnsi="Times New Roman" w:cs="Times New Roman"/>
          <w:b/>
          <w:bCs/>
          <w:color w:val="000000" w:themeColor="text1"/>
          <w:sz w:val="24"/>
          <w:szCs w:val="24"/>
        </w:rPr>
      </w:pPr>
    </w:p>
    <w:p w14:paraId="4CB099BB" w14:textId="77777777" w:rsidR="00EC6DE9" w:rsidRPr="005E0984" w:rsidRDefault="00EC6DE9" w:rsidP="005E0984">
      <w:pPr>
        <w:pStyle w:val="Prrafodelista"/>
        <w:numPr>
          <w:ilvl w:val="0"/>
          <w:numId w:val="22"/>
        </w:numPr>
        <w:spacing w:line="360" w:lineRule="auto"/>
        <w:jc w:val="both"/>
        <w:rPr>
          <w:rFonts w:ascii="Times New Roman" w:hAnsi="Times New Roman" w:cs="Times New Roman"/>
          <w:color w:val="000000" w:themeColor="text1"/>
          <w:sz w:val="24"/>
          <w:szCs w:val="24"/>
          <w:lang w:val="es-EC"/>
        </w:rPr>
      </w:pPr>
      <w:r w:rsidRPr="005E0984">
        <w:rPr>
          <w:rFonts w:ascii="Times New Roman" w:hAnsi="Times New Roman" w:cs="Times New Roman"/>
          <w:color w:val="000000" w:themeColor="text1"/>
          <w:sz w:val="24"/>
          <w:szCs w:val="24"/>
          <w:lang w:val="es-EC"/>
        </w:rPr>
        <w:t xml:space="preserve">La investigación realizada es una base para posteriores estudios, considerando a otros grupos ya que es importante una gama de valores de referencia de las pruebas hematológicas basada en una población específica debido a la gran influencia que tienen los factores externos biológicos y no biológicos sobre algunos determinantes </w:t>
      </w:r>
    </w:p>
    <w:p w14:paraId="2E066B2F" w14:textId="77777777" w:rsidR="00EC6DE9" w:rsidRPr="005E0984" w:rsidRDefault="00EC6DE9" w:rsidP="005E0984">
      <w:pPr>
        <w:pStyle w:val="Default"/>
        <w:numPr>
          <w:ilvl w:val="0"/>
          <w:numId w:val="22"/>
        </w:numPr>
        <w:spacing w:line="360" w:lineRule="auto"/>
        <w:jc w:val="both"/>
        <w:rPr>
          <w:color w:val="000000" w:themeColor="text1"/>
          <w:lang w:val="es-EC"/>
        </w:rPr>
      </w:pPr>
      <w:r w:rsidRPr="005E0984">
        <w:rPr>
          <w:color w:val="000000" w:themeColor="text1"/>
          <w:lang w:val="es-EC"/>
        </w:rPr>
        <w:t xml:space="preserve">Los valores de referencia en el laboratorio clínico deben ajustarse a las condiciones y necesidades de nuestra población de atención, mediante la actualización, revisión y respaldo con estudios previos de sus rangos de referencia. </w:t>
      </w:r>
    </w:p>
    <w:p w14:paraId="5856E8AE" w14:textId="77777777" w:rsidR="003A58FC" w:rsidRPr="005E0984" w:rsidRDefault="003A58FC" w:rsidP="005E0984">
      <w:pPr>
        <w:pStyle w:val="Default"/>
        <w:spacing w:line="360" w:lineRule="auto"/>
        <w:ind w:left="720"/>
        <w:jc w:val="both"/>
        <w:rPr>
          <w:color w:val="000000" w:themeColor="text1"/>
          <w:lang w:val="es-EC"/>
        </w:rPr>
      </w:pPr>
    </w:p>
    <w:p w14:paraId="2C579DC2" w14:textId="192947B6" w:rsidR="003A58FC" w:rsidRPr="005E0984" w:rsidRDefault="003A58FC" w:rsidP="005E0984">
      <w:pPr>
        <w:pStyle w:val="Default"/>
        <w:numPr>
          <w:ilvl w:val="0"/>
          <w:numId w:val="22"/>
        </w:numPr>
        <w:spacing w:line="360" w:lineRule="auto"/>
        <w:jc w:val="both"/>
        <w:rPr>
          <w:color w:val="000000" w:themeColor="text1"/>
          <w:lang w:val="es-EC"/>
        </w:rPr>
      </w:pPr>
      <w:r w:rsidRPr="005E0984">
        <w:rPr>
          <w:color w:val="000000" w:themeColor="text1"/>
          <w:lang w:val="es-EC"/>
        </w:rPr>
        <w:t>Se recomienda que esta investigación sea extendida a zonas rurales y así determinar si existiría variabilidad étnica en la misma Provincia.</w:t>
      </w:r>
    </w:p>
    <w:p w14:paraId="474AB228" w14:textId="77777777" w:rsidR="00EC6DE9" w:rsidRPr="005E0984" w:rsidRDefault="00EC6DE9" w:rsidP="005E0984">
      <w:pPr>
        <w:pStyle w:val="Default"/>
        <w:spacing w:line="360" w:lineRule="auto"/>
        <w:ind w:left="360"/>
        <w:jc w:val="both"/>
        <w:rPr>
          <w:color w:val="000000" w:themeColor="text1"/>
          <w:lang w:val="es-EC"/>
        </w:rPr>
      </w:pPr>
    </w:p>
    <w:p w14:paraId="17A17855" w14:textId="77777777" w:rsidR="00EC6DE9" w:rsidRPr="005E0984" w:rsidRDefault="00EC6DE9" w:rsidP="005E0984">
      <w:pPr>
        <w:spacing w:line="360" w:lineRule="auto"/>
        <w:rPr>
          <w:rFonts w:ascii="Times New Roman" w:hAnsi="Times New Roman" w:cs="Times New Roman"/>
          <w:color w:val="000000" w:themeColor="text1"/>
          <w:sz w:val="24"/>
          <w:szCs w:val="24"/>
          <w:lang w:eastAsia="es-EC"/>
        </w:rPr>
      </w:pPr>
    </w:p>
    <w:p w14:paraId="28921984"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p w14:paraId="07E99F1E"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p w14:paraId="288A0449"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p w14:paraId="51D33BCF"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p w14:paraId="2FAA657E"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p w14:paraId="37045ED4"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p w14:paraId="3DB6AC81"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p w14:paraId="2404A143"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p w14:paraId="60AB5D5B"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p w14:paraId="326DB791" w14:textId="35E1E54F" w:rsidR="00A40EF2" w:rsidRPr="005E0984" w:rsidRDefault="00A40EF2" w:rsidP="005E0984">
      <w:pPr>
        <w:spacing w:line="360" w:lineRule="auto"/>
        <w:jc w:val="both"/>
        <w:rPr>
          <w:rFonts w:ascii="Times New Roman" w:hAnsi="Times New Roman" w:cs="Times New Roman"/>
          <w:b/>
          <w:color w:val="000000" w:themeColor="text1"/>
          <w:sz w:val="24"/>
          <w:szCs w:val="24"/>
        </w:rPr>
        <w:sectPr w:rsidR="00A40EF2" w:rsidRPr="005E0984" w:rsidSect="009B2494">
          <w:headerReference w:type="default" r:id="rId29"/>
          <w:footerReference w:type="default" r:id="rId30"/>
          <w:pgSz w:w="12240" w:h="15840"/>
          <w:pgMar w:top="1418" w:right="1701" w:bottom="1418" w:left="1701" w:header="720" w:footer="720" w:gutter="0"/>
          <w:pgNumType w:start="1"/>
          <w:cols w:space="720"/>
          <w:docGrid w:linePitch="360"/>
        </w:sectPr>
      </w:pPr>
    </w:p>
    <w:p w14:paraId="36281729"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bookmarkStart w:id="148" w:name="_Toc489954138" w:displacedByCustomXml="next"/>
    <w:bookmarkStart w:id="149" w:name="_Toc489950353" w:displacedByCustomXml="next"/>
    <w:bookmarkStart w:id="150" w:name="_Toc489865166" w:displacedByCustomXml="next"/>
    <w:bookmarkStart w:id="151" w:name="_Toc489384901" w:displacedByCustomXml="next"/>
    <w:bookmarkStart w:id="152" w:name="_Toc489288242" w:displacedByCustomXml="next"/>
    <w:bookmarkStart w:id="153" w:name="_Toc489287387" w:displacedByCustomXml="next"/>
    <w:bookmarkStart w:id="154" w:name="_Toc490050244" w:displacedByCustomXml="next"/>
    <w:sdt>
      <w:sdtPr>
        <w:rPr>
          <w:rFonts w:ascii="Times New Roman" w:eastAsiaTheme="minorHAnsi" w:hAnsi="Times New Roman" w:cs="Times New Roman"/>
          <w:color w:val="000000" w:themeColor="text1"/>
          <w:sz w:val="24"/>
          <w:szCs w:val="24"/>
          <w:lang w:val="es-ES" w:eastAsia="en-US"/>
        </w:rPr>
        <w:id w:val="767970799"/>
        <w:docPartObj>
          <w:docPartGallery w:val="Bibliographies"/>
          <w:docPartUnique/>
        </w:docPartObj>
      </w:sdtPr>
      <w:sdtEndPr>
        <w:rPr>
          <w:lang w:val="es-EC"/>
        </w:rPr>
      </w:sdtEndPr>
      <w:sdtContent>
        <w:p w14:paraId="3B0D3F6F" w14:textId="77777777" w:rsidR="00A70337" w:rsidRPr="00A10B1F" w:rsidRDefault="009C51D2" w:rsidP="00A10B1F">
          <w:pPr>
            <w:pStyle w:val="Ttulo1"/>
            <w:spacing w:line="360" w:lineRule="auto"/>
            <w:jc w:val="both"/>
            <w:rPr>
              <w:rFonts w:ascii="Times New Roman" w:hAnsi="Times New Roman" w:cs="Times New Roman"/>
              <w:b/>
              <w:color w:val="000000" w:themeColor="text1"/>
              <w:sz w:val="24"/>
              <w:szCs w:val="24"/>
            </w:rPr>
          </w:pPr>
          <w:r w:rsidRPr="00A10B1F">
            <w:rPr>
              <w:rFonts w:ascii="Times New Roman" w:hAnsi="Times New Roman" w:cs="Times New Roman"/>
              <w:b/>
              <w:color w:val="000000" w:themeColor="text1"/>
              <w:sz w:val="24"/>
              <w:szCs w:val="24"/>
              <w:lang w:val="es-ES"/>
            </w:rPr>
            <w:t>BIBLIOGRAFÍA</w:t>
          </w:r>
          <w:bookmarkEnd w:id="154"/>
          <w:bookmarkEnd w:id="153"/>
          <w:bookmarkEnd w:id="152"/>
          <w:bookmarkEnd w:id="151"/>
          <w:bookmarkEnd w:id="150"/>
          <w:bookmarkEnd w:id="149"/>
          <w:bookmarkEnd w:id="148"/>
        </w:p>
        <w:sdt>
          <w:sdtPr>
            <w:rPr>
              <w:rFonts w:ascii="Times New Roman" w:hAnsi="Times New Roman" w:cs="Times New Roman"/>
              <w:color w:val="000000" w:themeColor="text1"/>
              <w:sz w:val="24"/>
              <w:szCs w:val="24"/>
            </w:rPr>
            <w:id w:val="706373282"/>
            <w:bibliography/>
          </w:sdtPr>
          <w:sdtContent>
            <w:p w14:paraId="3EC58D57" w14:textId="77777777" w:rsidR="00A10B1F" w:rsidRPr="00A10B1F" w:rsidRDefault="009B3779" w:rsidP="00A10B1F">
              <w:pPr>
                <w:pStyle w:val="Bibliografa"/>
                <w:spacing w:line="360" w:lineRule="auto"/>
                <w:jc w:val="both"/>
                <w:rPr>
                  <w:rFonts w:ascii="Times New Roman" w:hAnsi="Times New Roman" w:cs="Times New Roman"/>
                  <w:noProof/>
                  <w:vanish/>
                  <w:color w:val="000000" w:themeColor="text1"/>
                  <w:sz w:val="24"/>
                  <w:szCs w:val="24"/>
                </w:rPr>
              </w:pPr>
              <w:r w:rsidRPr="00A10B1F">
                <w:rPr>
                  <w:rFonts w:ascii="Times New Roman" w:hAnsi="Times New Roman" w:cs="Times New Roman"/>
                  <w:color w:val="000000" w:themeColor="text1"/>
                  <w:sz w:val="24"/>
                  <w:szCs w:val="24"/>
                </w:rPr>
                <w:fldChar w:fldCharType="begin"/>
              </w:r>
              <w:r w:rsidR="00A70337" w:rsidRPr="00A10B1F">
                <w:rPr>
                  <w:rFonts w:ascii="Times New Roman" w:hAnsi="Times New Roman" w:cs="Times New Roman"/>
                  <w:color w:val="000000" w:themeColor="text1"/>
                  <w:sz w:val="24"/>
                  <w:szCs w:val="24"/>
                </w:rPr>
                <w:instrText>BIBLIOGRAPHY</w:instrText>
              </w:r>
              <w:r w:rsidRPr="00A10B1F">
                <w:rPr>
                  <w:rFonts w:ascii="Times New Roman" w:hAnsi="Times New Roman" w:cs="Times New Roman"/>
                  <w:color w:val="000000" w:themeColor="text1"/>
                  <w:sz w:val="24"/>
                  <w:szCs w:val="24"/>
                </w:rPr>
                <w:fldChar w:fldCharType="separate"/>
              </w:r>
              <w:r w:rsidR="00A10B1F" w:rsidRPr="00A10B1F">
                <w:rPr>
                  <w:rFonts w:ascii="Times New Roman" w:hAnsi="Times New Roman" w:cs="Times New Roman"/>
                  <w:noProof/>
                  <w:vanish/>
                  <w:color w:val="000000" w:themeColor="text1"/>
                  <w:sz w:val="24"/>
                  <w:szCs w:val="24"/>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8553"/>
              </w:tblGrid>
              <w:tr w:rsidR="00A10B1F" w:rsidRPr="00A10B1F" w14:paraId="56142166" w14:textId="77777777" w:rsidTr="00A10B1F">
                <w:trPr>
                  <w:tblCellSpacing w:w="15" w:type="dxa"/>
                </w:trPr>
                <w:tc>
                  <w:tcPr>
                    <w:tcW w:w="0" w:type="auto"/>
                    <w:hideMark/>
                  </w:tcPr>
                  <w:p w14:paraId="3BCC05D1"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1.</w:t>
                    </w:r>
                  </w:p>
                </w:tc>
                <w:tc>
                  <w:tcPr>
                    <w:tcW w:w="0" w:type="auto"/>
                    <w:hideMark/>
                  </w:tcPr>
                  <w:p w14:paraId="1D07FA25"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 xml:space="preserve">Perez J, Gómez D. Hematología La Sangre y sus Enfermedades. </w:t>
                    </w:r>
                    <w:r w:rsidRPr="000F55A0">
                      <w:rPr>
                        <w:rFonts w:ascii="Times New Roman" w:hAnsi="Times New Roman" w:cs="Times New Roman"/>
                        <w:noProof/>
                        <w:color w:val="000000" w:themeColor="text1"/>
                        <w:sz w:val="24"/>
                        <w:szCs w:val="24"/>
                        <w:lang w:val="en-US"/>
                      </w:rPr>
                      <w:t xml:space="preserve">3rd ed. Carbajal. NG, editor. </w:t>
                    </w:r>
                    <w:r w:rsidRPr="00A10B1F">
                      <w:rPr>
                        <w:rFonts w:ascii="Times New Roman" w:hAnsi="Times New Roman" w:cs="Times New Roman"/>
                        <w:noProof/>
                        <w:color w:val="000000" w:themeColor="text1"/>
                        <w:sz w:val="24"/>
                        <w:szCs w:val="24"/>
                      </w:rPr>
                      <w:t>Tabasco.: Booksmedicos.org.; 2012.</w:t>
                    </w:r>
                  </w:p>
                </w:tc>
              </w:tr>
              <w:tr w:rsidR="00A10B1F" w:rsidRPr="00A10B1F" w14:paraId="7D0F14CC" w14:textId="77777777" w:rsidTr="00A10B1F">
                <w:trPr>
                  <w:tblCellSpacing w:w="15" w:type="dxa"/>
                </w:trPr>
                <w:tc>
                  <w:tcPr>
                    <w:tcW w:w="0" w:type="auto"/>
                    <w:hideMark/>
                  </w:tcPr>
                  <w:p w14:paraId="5D523C97"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2.</w:t>
                    </w:r>
                  </w:p>
                </w:tc>
                <w:tc>
                  <w:tcPr>
                    <w:tcW w:w="0" w:type="auto"/>
                    <w:hideMark/>
                  </w:tcPr>
                  <w:p w14:paraId="36EB5455" w14:textId="29FBB956"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 xml:space="preserve">Reiriz J. Infermera Virtual. [Online]. México.: Infermera Virtual.; 2015.. Available from: </w:t>
                    </w:r>
                    <w:hyperlink r:id="rId31" w:history="1">
                      <w:r w:rsidRPr="00A10B1F">
                        <w:rPr>
                          <w:rStyle w:val="Hipervnculo"/>
                          <w:rFonts w:ascii="Times New Roman" w:hAnsi="Times New Roman" w:cs="Times New Roman"/>
                          <w:noProof/>
                          <w:color w:val="000000" w:themeColor="text1"/>
                          <w:sz w:val="24"/>
                          <w:szCs w:val="24"/>
                          <w:u w:val="none"/>
                        </w:rPr>
                        <w:t>https://www.infermeravirtual.com/files/media/file/102/Sangre.pdf?1358605574</w:t>
                      </w:r>
                    </w:hyperlink>
                    <w:r w:rsidRPr="00A10B1F">
                      <w:rPr>
                        <w:rFonts w:ascii="Times New Roman" w:hAnsi="Times New Roman" w:cs="Times New Roman"/>
                        <w:noProof/>
                        <w:color w:val="000000" w:themeColor="text1"/>
                        <w:sz w:val="24"/>
                        <w:szCs w:val="24"/>
                      </w:rPr>
                      <w:t>.</w:t>
                    </w:r>
                  </w:p>
                </w:tc>
              </w:tr>
              <w:tr w:rsidR="00A10B1F" w:rsidRPr="00A10B1F" w14:paraId="3576A10C" w14:textId="77777777" w:rsidTr="00A10B1F">
                <w:trPr>
                  <w:tblCellSpacing w:w="15" w:type="dxa"/>
                </w:trPr>
                <w:tc>
                  <w:tcPr>
                    <w:tcW w:w="0" w:type="auto"/>
                    <w:hideMark/>
                  </w:tcPr>
                  <w:p w14:paraId="469DC0BB"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3.</w:t>
                    </w:r>
                  </w:p>
                </w:tc>
                <w:tc>
                  <w:tcPr>
                    <w:tcW w:w="0" w:type="auto"/>
                    <w:hideMark/>
                  </w:tcPr>
                  <w:p w14:paraId="2CF7B20E"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Diaz P, Olay G, Hernandez R, Cervantes D, Presno J, Alcántara L. Determinación de Los Intervalos de Referencia de Biometria Hemática en Población Mexicana. Rev Latinoamer Patol Clin. 2012 Octubre-Diciembre; 59(4).</w:t>
                    </w:r>
                  </w:p>
                </w:tc>
              </w:tr>
              <w:tr w:rsidR="00A10B1F" w:rsidRPr="00A10B1F" w14:paraId="34D3AF62" w14:textId="77777777" w:rsidTr="00A10B1F">
                <w:trPr>
                  <w:tblCellSpacing w:w="15" w:type="dxa"/>
                </w:trPr>
                <w:tc>
                  <w:tcPr>
                    <w:tcW w:w="0" w:type="auto"/>
                    <w:hideMark/>
                  </w:tcPr>
                  <w:p w14:paraId="230D1AA9"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4.</w:t>
                    </w:r>
                  </w:p>
                </w:tc>
                <w:tc>
                  <w:tcPr>
                    <w:tcW w:w="0" w:type="auto"/>
                    <w:hideMark/>
                  </w:tcPr>
                  <w:p w14:paraId="48C47BF1"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Taipe S. Síndrome anémico en pacientes adultos hospitalizados en el Hospital General Enrique Garcés según valores del estudio del alto andino. 2015..</w:t>
                    </w:r>
                  </w:p>
                </w:tc>
              </w:tr>
              <w:tr w:rsidR="00A10B1F" w:rsidRPr="00A10B1F" w14:paraId="187F33E3" w14:textId="77777777" w:rsidTr="00A10B1F">
                <w:trPr>
                  <w:tblCellSpacing w:w="15" w:type="dxa"/>
                </w:trPr>
                <w:tc>
                  <w:tcPr>
                    <w:tcW w:w="0" w:type="auto"/>
                    <w:hideMark/>
                  </w:tcPr>
                  <w:p w14:paraId="37FC0C7B"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5.</w:t>
                    </w:r>
                  </w:p>
                </w:tc>
                <w:tc>
                  <w:tcPr>
                    <w:tcW w:w="0" w:type="auto"/>
                    <w:hideMark/>
                  </w:tcPr>
                  <w:p w14:paraId="5B77A845"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Saenz K, Gonzalón S, Narváez L, Cruz M, Checa C. Valores de referencia hematológicos en población afroecuatoriana de Esmeraldas-Ecuador. Rev Fac Cien Med. 2012 Diciembre; 37(55-64).</w:t>
                    </w:r>
                  </w:p>
                </w:tc>
              </w:tr>
              <w:tr w:rsidR="00A10B1F" w:rsidRPr="00A10B1F" w14:paraId="1F5D9A8C" w14:textId="77777777" w:rsidTr="00A10B1F">
                <w:trPr>
                  <w:tblCellSpacing w:w="15" w:type="dxa"/>
                </w:trPr>
                <w:tc>
                  <w:tcPr>
                    <w:tcW w:w="0" w:type="auto"/>
                    <w:hideMark/>
                  </w:tcPr>
                  <w:p w14:paraId="62F6569E"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6.</w:t>
                    </w:r>
                  </w:p>
                </w:tc>
                <w:tc>
                  <w:tcPr>
                    <w:tcW w:w="0" w:type="auto"/>
                    <w:hideMark/>
                  </w:tcPr>
                  <w:p w14:paraId="1F65CC5C" w14:textId="3901E0EC"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0F55A0">
                      <w:rPr>
                        <w:rFonts w:ascii="Times New Roman" w:hAnsi="Times New Roman" w:cs="Times New Roman"/>
                        <w:noProof/>
                        <w:color w:val="000000" w:themeColor="text1"/>
                        <w:sz w:val="24"/>
                        <w:szCs w:val="24"/>
                        <w:lang w:val="en-US"/>
                      </w:rPr>
                      <w:t xml:space="preserve">Erba G. Erba Mannheim. [Online].; 2015. </w:t>
                    </w:r>
                    <w:r w:rsidRPr="00A10B1F">
                      <w:rPr>
                        <w:rFonts w:ascii="Times New Roman" w:hAnsi="Times New Roman" w:cs="Times New Roman"/>
                        <w:noProof/>
                        <w:color w:val="000000" w:themeColor="text1"/>
                        <w:sz w:val="24"/>
                        <w:szCs w:val="24"/>
                      </w:rPr>
                      <w:t xml:space="preserve">Available from: </w:t>
                    </w:r>
                    <w:hyperlink r:id="rId32" w:history="1">
                      <w:r w:rsidRPr="00A10B1F">
                        <w:rPr>
                          <w:rStyle w:val="Hipervnculo"/>
                          <w:rFonts w:ascii="Times New Roman" w:hAnsi="Times New Roman" w:cs="Times New Roman"/>
                          <w:noProof/>
                          <w:color w:val="000000" w:themeColor="text1"/>
                          <w:sz w:val="24"/>
                          <w:szCs w:val="24"/>
                          <w:u w:val="none"/>
                        </w:rPr>
                        <w:t>https://www.erbalachema.com/es/productos-y-soluciones/hematology/analizador-de-hematologia-elite-3/</w:t>
                      </w:r>
                    </w:hyperlink>
                    <w:r w:rsidRPr="00A10B1F">
                      <w:rPr>
                        <w:rFonts w:ascii="Times New Roman" w:hAnsi="Times New Roman" w:cs="Times New Roman"/>
                        <w:noProof/>
                        <w:color w:val="000000" w:themeColor="text1"/>
                        <w:sz w:val="24"/>
                        <w:szCs w:val="24"/>
                      </w:rPr>
                      <w:t>.</w:t>
                    </w:r>
                  </w:p>
                </w:tc>
              </w:tr>
              <w:tr w:rsidR="00A10B1F" w:rsidRPr="00A10B1F" w14:paraId="2895CC8E" w14:textId="77777777" w:rsidTr="00A10B1F">
                <w:trPr>
                  <w:tblCellSpacing w:w="15" w:type="dxa"/>
                </w:trPr>
                <w:tc>
                  <w:tcPr>
                    <w:tcW w:w="0" w:type="auto"/>
                    <w:hideMark/>
                  </w:tcPr>
                  <w:p w14:paraId="64FEBE61"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7.</w:t>
                    </w:r>
                  </w:p>
                </w:tc>
                <w:tc>
                  <w:tcPr>
                    <w:tcW w:w="0" w:type="auto"/>
                    <w:hideMark/>
                  </w:tcPr>
                  <w:p w14:paraId="1BDA810F"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López S. La Biometría Hemática. Acta Pediatr Mex. 2016 Julio; 37(4).</w:t>
                    </w:r>
                  </w:p>
                </w:tc>
              </w:tr>
              <w:tr w:rsidR="00A10B1F" w:rsidRPr="00A10B1F" w14:paraId="13785A1C" w14:textId="77777777" w:rsidTr="00A10B1F">
                <w:trPr>
                  <w:tblCellSpacing w:w="15" w:type="dxa"/>
                </w:trPr>
                <w:tc>
                  <w:tcPr>
                    <w:tcW w:w="0" w:type="auto"/>
                    <w:hideMark/>
                  </w:tcPr>
                  <w:p w14:paraId="15D52E98"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8.</w:t>
                    </w:r>
                  </w:p>
                </w:tc>
                <w:tc>
                  <w:tcPr>
                    <w:tcW w:w="0" w:type="auto"/>
                    <w:hideMark/>
                  </w:tcPr>
                  <w:p w14:paraId="2E6929E1"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Salazar A, Navarro J, Pallarés F. Citología eh Histología. 1st ed. Murcia; 2016.</w:t>
                    </w:r>
                  </w:p>
                </w:tc>
              </w:tr>
              <w:tr w:rsidR="00A10B1F" w:rsidRPr="00A10B1F" w14:paraId="1AE01F71" w14:textId="77777777" w:rsidTr="00A10B1F">
                <w:trPr>
                  <w:tblCellSpacing w:w="15" w:type="dxa"/>
                </w:trPr>
                <w:tc>
                  <w:tcPr>
                    <w:tcW w:w="0" w:type="auto"/>
                    <w:hideMark/>
                  </w:tcPr>
                  <w:p w14:paraId="0B258E96"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9.</w:t>
                    </w:r>
                  </w:p>
                </w:tc>
                <w:tc>
                  <w:tcPr>
                    <w:tcW w:w="0" w:type="auto"/>
                    <w:hideMark/>
                  </w:tcPr>
                  <w:p w14:paraId="3ADBBCA0"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Naranjo C. Atlas de Hematología Células Sanguíneas. 2nd ed. Colombia: Copyright; 2008.</w:t>
                    </w:r>
                  </w:p>
                </w:tc>
              </w:tr>
              <w:tr w:rsidR="00A10B1F" w:rsidRPr="00A10B1F" w14:paraId="4B05A201" w14:textId="77777777" w:rsidTr="00A10B1F">
                <w:trPr>
                  <w:tblCellSpacing w:w="15" w:type="dxa"/>
                </w:trPr>
                <w:tc>
                  <w:tcPr>
                    <w:tcW w:w="0" w:type="auto"/>
                    <w:hideMark/>
                  </w:tcPr>
                  <w:p w14:paraId="2322F94F"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10.</w:t>
                    </w:r>
                  </w:p>
                </w:tc>
                <w:tc>
                  <w:tcPr>
                    <w:tcW w:w="0" w:type="auto"/>
                    <w:hideMark/>
                  </w:tcPr>
                  <w:p w14:paraId="0FC31B93"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Botanical O. Tipos y Funciones de los Leucocitos. 2017..</w:t>
                    </w:r>
                  </w:p>
                </w:tc>
              </w:tr>
              <w:tr w:rsidR="00A10B1F" w:rsidRPr="00A10B1F" w14:paraId="77709648" w14:textId="77777777" w:rsidTr="00A10B1F">
                <w:trPr>
                  <w:tblCellSpacing w:w="15" w:type="dxa"/>
                </w:trPr>
                <w:tc>
                  <w:tcPr>
                    <w:tcW w:w="0" w:type="auto"/>
                    <w:hideMark/>
                  </w:tcPr>
                  <w:p w14:paraId="3224E4C5"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11.</w:t>
                    </w:r>
                  </w:p>
                </w:tc>
                <w:tc>
                  <w:tcPr>
                    <w:tcW w:w="0" w:type="auto"/>
                    <w:hideMark/>
                  </w:tcPr>
                  <w:p w14:paraId="4C691C54"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Carr JH. Atlas de Hematología Clínica. 2013..</w:t>
                    </w:r>
                  </w:p>
                </w:tc>
              </w:tr>
              <w:tr w:rsidR="00A10B1F" w:rsidRPr="00A10B1F" w14:paraId="3D65E0D3" w14:textId="77777777" w:rsidTr="00A10B1F">
                <w:trPr>
                  <w:tblCellSpacing w:w="15" w:type="dxa"/>
                </w:trPr>
                <w:tc>
                  <w:tcPr>
                    <w:tcW w:w="0" w:type="auto"/>
                    <w:hideMark/>
                  </w:tcPr>
                  <w:p w14:paraId="35424B35"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12.</w:t>
                    </w:r>
                  </w:p>
                </w:tc>
                <w:tc>
                  <w:tcPr>
                    <w:tcW w:w="0" w:type="auto"/>
                    <w:hideMark/>
                  </w:tcPr>
                  <w:p w14:paraId="4B4BFE41"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Almaguer C, Ramón G. La Sangre. 2013 Enero. Granada.</w:t>
                    </w:r>
                  </w:p>
                </w:tc>
              </w:tr>
              <w:tr w:rsidR="00A10B1F" w:rsidRPr="00A10B1F" w14:paraId="293347FE" w14:textId="77777777" w:rsidTr="00A10B1F">
                <w:trPr>
                  <w:tblCellSpacing w:w="15" w:type="dxa"/>
                </w:trPr>
                <w:tc>
                  <w:tcPr>
                    <w:tcW w:w="0" w:type="auto"/>
                    <w:hideMark/>
                  </w:tcPr>
                  <w:p w14:paraId="086ED6FF"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lastRenderedPageBreak/>
                      <w:t>13.</w:t>
                    </w:r>
                  </w:p>
                </w:tc>
                <w:tc>
                  <w:tcPr>
                    <w:tcW w:w="0" w:type="auto"/>
                    <w:hideMark/>
                  </w:tcPr>
                  <w:p w14:paraId="1F3AAE09"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Voet D, Voet J. Bioquímica. 3rd ed. Buenos Aires: Médica Panamericana; 2006.</w:t>
                    </w:r>
                  </w:p>
                </w:tc>
              </w:tr>
              <w:tr w:rsidR="00A10B1F" w:rsidRPr="00A10B1F" w14:paraId="0E9DAF87" w14:textId="77777777" w:rsidTr="00A10B1F">
                <w:trPr>
                  <w:tblCellSpacing w:w="15" w:type="dxa"/>
                </w:trPr>
                <w:tc>
                  <w:tcPr>
                    <w:tcW w:w="0" w:type="auto"/>
                    <w:hideMark/>
                  </w:tcPr>
                  <w:p w14:paraId="2F5DA202"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14.</w:t>
                    </w:r>
                  </w:p>
                </w:tc>
                <w:tc>
                  <w:tcPr>
                    <w:tcW w:w="0" w:type="auto"/>
                    <w:hideMark/>
                  </w:tcPr>
                  <w:p w14:paraId="361CEC30"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Raposo R. Montaje de la Técnica de amplificación del ácido Desoxirribonucleico mediante la reacción en cadena de la polimerasa (PCR) su aplicaciín en el estudio molecular de la Beta Talasemia. 1st ed. Madrid; 2013.</w:t>
                    </w:r>
                  </w:p>
                </w:tc>
              </w:tr>
              <w:tr w:rsidR="00A10B1F" w:rsidRPr="00A10B1F" w14:paraId="60F747B5" w14:textId="77777777" w:rsidTr="00A10B1F">
                <w:trPr>
                  <w:tblCellSpacing w:w="15" w:type="dxa"/>
                </w:trPr>
                <w:tc>
                  <w:tcPr>
                    <w:tcW w:w="0" w:type="auto"/>
                    <w:hideMark/>
                  </w:tcPr>
                  <w:p w14:paraId="52638976"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15.</w:t>
                    </w:r>
                  </w:p>
                </w:tc>
                <w:tc>
                  <w:tcPr>
                    <w:tcW w:w="0" w:type="auto"/>
                    <w:hideMark/>
                  </w:tcPr>
                  <w:p w14:paraId="4F9D4F47"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0F55A0">
                      <w:rPr>
                        <w:rFonts w:ascii="Times New Roman" w:hAnsi="Times New Roman" w:cs="Times New Roman"/>
                        <w:noProof/>
                        <w:color w:val="000000" w:themeColor="text1"/>
                        <w:sz w:val="24"/>
                        <w:szCs w:val="24"/>
                        <w:lang w:val="en-US"/>
                      </w:rPr>
                      <w:t xml:space="preserve">CCM.. Hematocrito. 1st ed. Marnet , editor. </w:t>
                    </w:r>
                    <w:r w:rsidRPr="00A10B1F">
                      <w:rPr>
                        <w:rFonts w:ascii="Times New Roman" w:hAnsi="Times New Roman" w:cs="Times New Roman"/>
                        <w:noProof/>
                        <w:color w:val="000000" w:themeColor="text1"/>
                        <w:sz w:val="24"/>
                        <w:szCs w:val="24"/>
                      </w:rPr>
                      <w:t>Colombia; 2016.</w:t>
                    </w:r>
                  </w:p>
                </w:tc>
              </w:tr>
              <w:tr w:rsidR="00A10B1F" w:rsidRPr="00A10B1F" w14:paraId="7E563D36" w14:textId="77777777" w:rsidTr="00A10B1F">
                <w:trPr>
                  <w:tblCellSpacing w:w="15" w:type="dxa"/>
                </w:trPr>
                <w:tc>
                  <w:tcPr>
                    <w:tcW w:w="0" w:type="auto"/>
                    <w:hideMark/>
                  </w:tcPr>
                  <w:p w14:paraId="0986E0B2"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16.</w:t>
                    </w:r>
                  </w:p>
                </w:tc>
                <w:tc>
                  <w:tcPr>
                    <w:tcW w:w="0" w:type="auto"/>
                    <w:hideMark/>
                  </w:tcPr>
                  <w:p w14:paraId="1666BC65"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Ambuludí D. Hematocrito, Hemoglobina, Índices Eritrocitarios y Hierro Séricocomo Parámetros en la ayuda Diagnóstica y preventiva de anemia ferropénicaen los niños del barrio Pasallal-Cantón Calvas. 2013. Loja-Ecuador.</w:t>
                    </w:r>
                  </w:p>
                </w:tc>
              </w:tr>
              <w:tr w:rsidR="00A10B1F" w:rsidRPr="00A10B1F" w14:paraId="6C9E7782" w14:textId="77777777" w:rsidTr="00A10B1F">
                <w:trPr>
                  <w:tblCellSpacing w:w="15" w:type="dxa"/>
                </w:trPr>
                <w:tc>
                  <w:tcPr>
                    <w:tcW w:w="0" w:type="auto"/>
                    <w:hideMark/>
                  </w:tcPr>
                  <w:p w14:paraId="4D774E9B"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17.</w:t>
                    </w:r>
                  </w:p>
                </w:tc>
                <w:tc>
                  <w:tcPr>
                    <w:tcW w:w="0" w:type="auto"/>
                    <w:hideMark/>
                  </w:tcPr>
                  <w:p w14:paraId="750F723D"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Sara E. Manual de prácticas de laboratorio “Biometría Hemática”. 2012 Julio. http://www.plerus.ac.cr/docs/manual-de-practicas-biometrica-hermatica.pdf.</w:t>
                    </w:r>
                  </w:p>
                </w:tc>
              </w:tr>
              <w:tr w:rsidR="00A10B1F" w:rsidRPr="00A10B1F" w14:paraId="75C9D139" w14:textId="77777777" w:rsidTr="00A10B1F">
                <w:trPr>
                  <w:tblCellSpacing w:w="15" w:type="dxa"/>
                </w:trPr>
                <w:tc>
                  <w:tcPr>
                    <w:tcW w:w="0" w:type="auto"/>
                    <w:hideMark/>
                  </w:tcPr>
                  <w:p w14:paraId="165B9F0E"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18.</w:t>
                    </w:r>
                  </w:p>
                </w:tc>
                <w:tc>
                  <w:tcPr>
                    <w:tcW w:w="0" w:type="auto"/>
                    <w:hideMark/>
                  </w:tcPr>
                  <w:p w14:paraId="53F1940E"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Pablo. HSPyS. Recuento Manual de Plaquetas. 2009. Julio. http://www.eselavirginia.gov.co/archivos/guias/recuentomanualdeplaquetas.pdf.</w:t>
                    </w:r>
                  </w:p>
                </w:tc>
              </w:tr>
              <w:tr w:rsidR="00A10B1F" w:rsidRPr="00A10B1F" w14:paraId="2102CD46" w14:textId="77777777" w:rsidTr="00A10B1F">
                <w:trPr>
                  <w:tblCellSpacing w:w="15" w:type="dxa"/>
                </w:trPr>
                <w:tc>
                  <w:tcPr>
                    <w:tcW w:w="0" w:type="auto"/>
                    <w:hideMark/>
                  </w:tcPr>
                  <w:p w14:paraId="5A6C6660"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19.</w:t>
                    </w:r>
                  </w:p>
                </w:tc>
                <w:tc>
                  <w:tcPr>
                    <w:tcW w:w="0" w:type="auto"/>
                    <w:hideMark/>
                  </w:tcPr>
                  <w:p w14:paraId="0BA055A8"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García M. Recuento de plaquetas en frotis sanguíneo. 2015. http://practicashema.blogspot.com/2015/02/recuento-de-plaquetas-en-frotis.html.</w:t>
                    </w:r>
                  </w:p>
                </w:tc>
              </w:tr>
              <w:tr w:rsidR="00A10B1F" w:rsidRPr="00A10B1F" w14:paraId="3E5BC2F9" w14:textId="77777777" w:rsidTr="00A10B1F">
                <w:trPr>
                  <w:tblCellSpacing w:w="15" w:type="dxa"/>
                </w:trPr>
                <w:tc>
                  <w:tcPr>
                    <w:tcW w:w="0" w:type="auto"/>
                    <w:hideMark/>
                  </w:tcPr>
                  <w:p w14:paraId="0389B599"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20.</w:t>
                    </w:r>
                  </w:p>
                </w:tc>
                <w:tc>
                  <w:tcPr>
                    <w:tcW w:w="0" w:type="auto"/>
                    <w:hideMark/>
                  </w:tcPr>
                  <w:p w14:paraId="550866C7"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Barrientos M. Manual de Procedimientos Flebotomía, toma de muestra de sangre venosa periférica. 2016. http://famen.ujed.mx/doc/manual-de-practicas/b-2015/01_Prac_05.pdf.</w:t>
                    </w:r>
                  </w:p>
                </w:tc>
              </w:tr>
              <w:tr w:rsidR="00A10B1F" w:rsidRPr="00A10B1F" w14:paraId="3E956631" w14:textId="77777777" w:rsidTr="00A10B1F">
                <w:trPr>
                  <w:tblCellSpacing w:w="15" w:type="dxa"/>
                </w:trPr>
                <w:tc>
                  <w:tcPr>
                    <w:tcW w:w="0" w:type="auto"/>
                    <w:hideMark/>
                  </w:tcPr>
                  <w:p w14:paraId="6153ACC3"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21.</w:t>
                    </w:r>
                  </w:p>
                </w:tc>
                <w:tc>
                  <w:tcPr>
                    <w:tcW w:w="0" w:type="auto"/>
                    <w:hideMark/>
                  </w:tcPr>
                  <w:p w14:paraId="62179AAA" w14:textId="3B3F0FAA"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Montenegro D. valores hematológicos de referencia en mujeres embarazadas que acuden al hospital general enrique garcés a 2.850 metros de altura. 2016. http://www.dspace.uce.edu.ec/bitstream/25000/7885/1/T-UCE-0006-43.pdf.</w:t>
                    </w:r>
                  </w:p>
                </w:tc>
              </w:tr>
              <w:tr w:rsidR="00A10B1F" w:rsidRPr="00A10B1F" w14:paraId="513E67CB" w14:textId="77777777" w:rsidTr="00A10B1F">
                <w:trPr>
                  <w:tblCellSpacing w:w="15" w:type="dxa"/>
                </w:trPr>
                <w:tc>
                  <w:tcPr>
                    <w:tcW w:w="0" w:type="auto"/>
                    <w:hideMark/>
                  </w:tcPr>
                  <w:p w14:paraId="047E3800"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22.</w:t>
                    </w:r>
                  </w:p>
                </w:tc>
                <w:tc>
                  <w:tcPr>
                    <w:tcW w:w="0" w:type="auto"/>
                    <w:hideMark/>
                  </w:tcPr>
                  <w:p w14:paraId="79371570"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Trompetero A, Cristancho E, Benavides W, Mancera E, Ramos D. Efectos de la exposición a la altura sobre los indicadores de la eritropoyesis y el metabolismo del hierro. Bdigital. 2015 Julio; 63(4).</w:t>
                    </w:r>
                  </w:p>
                </w:tc>
              </w:tr>
              <w:tr w:rsidR="00A10B1F" w:rsidRPr="00A10B1F" w14:paraId="37F91144" w14:textId="77777777" w:rsidTr="00A10B1F">
                <w:trPr>
                  <w:tblCellSpacing w:w="15" w:type="dxa"/>
                </w:trPr>
                <w:tc>
                  <w:tcPr>
                    <w:tcW w:w="0" w:type="auto"/>
                    <w:hideMark/>
                  </w:tcPr>
                  <w:p w14:paraId="6220A532"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23.</w:t>
                    </w:r>
                  </w:p>
                </w:tc>
                <w:tc>
                  <w:tcPr>
                    <w:tcW w:w="0" w:type="auto"/>
                    <w:hideMark/>
                  </w:tcPr>
                  <w:p w14:paraId="196E4FD3"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 xml:space="preserve">Lozano M, Narváez J, Faundez A, Mazzara R, Cid J, Ordinas A, et al. Recuento de plaquetas y volumen plaquetario medio en la población Española. Elsevier. 2013. </w:t>
                    </w:r>
                    <w:r w:rsidRPr="00A10B1F">
                      <w:rPr>
                        <w:rFonts w:ascii="Times New Roman" w:hAnsi="Times New Roman" w:cs="Times New Roman"/>
                        <w:noProof/>
                        <w:color w:val="000000" w:themeColor="text1"/>
                        <w:sz w:val="24"/>
                        <w:szCs w:val="24"/>
                      </w:rPr>
                      <w:lastRenderedPageBreak/>
                      <w:t>Junio.; 110.(20.).</w:t>
                    </w:r>
                  </w:p>
                </w:tc>
              </w:tr>
              <w:tr w:rsidR="00A10B1F" w:rsidRPr="00A10B1F" w14:paraId="5689DE17" w14:textId="77777777" w:rsidTr="00A10B1F">
                <w:trPr>
                  <w:tblCellSpacing w:w="15" w:type="dxa"/>
                </w:trPr>
                <w:tc>
                  <w:tcPr>
                    <w:tcW w:w="0" w:type="auto"/>
                    <w:hideMark/>
                  </w:tcPr>
                  <w:p w14:paraId="69183FB5"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lastRenderedPageBreak/>
                      <w:t>24.</w:t>
                    </w:r>
                  </w:p>
                </w:tc>
                <w:tc>
                  <w:tcPr>
                    <w:tcW w:w="0" w:type="auto"/>
                    <w:hideMark/>
                  </w:tcPr>
                  <w:p w14:paraId="6250F312" w14:textId="77777777" w:rsidR="00A10B1F" w:rsidRPr="00A10B1F" w:rsidRDefault="00A10B1F" w:rsidP="00A10B1F">
                    <w:pPr>
                      <w:pStyle w:val="Bibliografa"/>
                      <w:spacing w:line="360" w:lineRule="auto"/>
                      <w:jc w:val="both"/>
                      <w:rPr>
                        <w:rFonts w:ascii="Times New Roman" w:hAnsi="Times New Roman" w:cs="Times New Roman"/>
                        <w:noProof/>
                        <w:color w:val="000000" w:themeColor="text1"/>
                        <w:sz w:val="24"/>
                        <w:szCs w:val="24"/>
                      </w:rPr>
                    </w:pPr>
                    <w:r w:rsidRPr="00A10B1F">
                      <w:rPr>
                        <w:rFonts w:ascii="Times New Roman" w:hAnsi="Times New Roman" w:cs="Times New Roman"/>
                        <w:noProof/>
                        <w:color w:val="000000" w:themeColor="text1"/>
                        <w:sz w:val="24"/>
                        <w:szCs w:val="24"/>
                      </w:rPr>
                      <w:t>Regalado L, Torres P. Recuento y fórmula leucocitaria en personas de 23 a 42 años de la Ciudad de Cuenca Ecuador. 2013. http://dspace.ucuenca.edu.ec/bitstream/123456789/3820/1/TECL14.pdf.</w:t>
                    </w:r>
                  </w:p>
                </w:tc>
              </w:tr>
            </w:tbl>
            <w:p w14:paraId="73BDBF60" w14:textId="77777777" w:rsidR="00A10B1F" w:rsidRPr="00A10B1F" w:rsidRDefault="00A10B1F" w:rsidP="00A10B1F">
              <w:pPr>
                <w:pStyle w:val="Bibliografa"/>
                <w:spacing w:line="360" w:lineRule="auto"/>
                <w:jc w:val="both"/>
                <w:rPr>
                  <w:rFonts w:ascii="Times New Roman" w:eastAsiaTheme="minorEastAsia" w:hAnsi="Times New Roman" w:cs="Times New Roman"/>
                  <w:noProof/>
                  <w:vanish/>
                  <w:color w:val="000000" w:themeColor="text1"/>
                  <w:sz w:val="24"/>
                  <w:szCs w:val="24"/>
                </w:rPr>
              </w:pPr>
              <w:r w:rsidRPr="00A10B1F">
                <w:rPr>
                  <w:rFonts w:ascii="Times New Roman" w:hAnsi="Times New Roman" w:cs="Times New Roman"/>
                  <w:noProof/>
                  <w:vanish/>
                  <w:color w:val="000000" w:themeColor="text1"/>
                  <w:sz w:val="24"/>
                  <w:szCs w:val="24"/>
                </w:rPr>
                <w:t>x</w:t>
              </w:r>
            </w:p>
            <w:p w14:paraId="6E0FA891" w14:textId="42D98C9F" w:rsidR="00EA1B4D" w:rsidRPr="005E0984" w:rsidRDefault="009B3779" w:rsidP="00A10B1F">
              <w:pPr>
                <w:spacing w:line="360" w:lineRule="auto"/>
                <w:jc w:val="both"/>
                <w:rPr>
                  <w:rFonts w:ascii="Times New Roman" w:hAnsi="Times New Roman" w:cs="Times New Roman"/>
                  <w:color w:val="000000" w:themeColor="text1"/>
                  <w:sz w:val="24"/>
                  <w:szCs w:val="24"/>
                </w:rPr>
              </w:pPr>
              <w:r w:rsidRPr="00A10B1F">
                <w:rPr>
                  <w:rFonts w:ascii="Times New Roman" w:hAnsi="Times New Roman" w:cs="Times New Roman"/>
                  <w:b/>
                  <w:bCs/>
                  <w:color w:val="000000" w:themeColor="text1"/>
                  <w:sz w:val="24"/>
                  <w:szCs w:val="24"/>
                </w:rPr>
                <w:fldChar w:fldCharType="end"/>
              </w:r>
            </w:p>
          </w:sdtContent>
        </w:sdt>
      </w:sdtContent>
    </w:sdt>
    <w:p w14:paraId="6FFD2095" w14:textId="77777777" w:rsidR="00EA1B4D" w:rsidRPr="005E0984" w:rsidRDefault="00EA1B4D" w:rsidP="005E0984">
      <w:pPr>
        <w:spacing w:line="360" w:lineRule="auto"/>
        <w:jc w:val="both"/>
        <w:rPr>
          <w:rFonts w:ascii="Times New Roman" w:hAnsi="Times New Roman" w:cs="Times New Roman"/>
          <w:b/>
          <w:color w:val="000000" w:themeColor="text1"/>
          <w:sz w:val="24"/>
          <w:szCs w:val="24"/>
        </w:rPr>
      </w:pPr>
    </w:p>
    <w:p w14:paraId="33635F07" w14:textId="77777777"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064152D5" w14:textId="77777777"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13136D34" w14:textId="77777777"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6B5123BA" w14:textId="77777777"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22D48D7C" w14:textId="77777777"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4F448BB6" w14:textId="77777777"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13B0B1C4" w14:textId="77777777"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7CA06E36" w14:textId="77777777"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31B10ECB" w14:textId="77777777"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70916147" w14:textId="77777777"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144DD157" w14:textId="69C1CC7A"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4ACE5B15" w14:textId="69890AA5" w:rsidR="000A7566" w:rsidRPr="005E0984" w:rsidRDefault="000A7566" w:rsidP="005E0984">
      <w:pPr>
        <w:spacing w:line="360" w:lineRule="auto"/>
        <w:jc w:val="center"/>
        <w:rPr>
          <w:rFonts w:ascii="Times New Roman" w:hAnsi="Times New Roman" w:cs="Times New Roman"/>
          <w:b/>
          <w:color w:val="000000" w:themeColor="text1"/>
          <w:sz w:val="24"/>
          <w:szCs w:val="24"/>
          <w:lang w:val="es-ES"/>
        </w:rPr>
      </w:pPr>
    </w:p>
    <w:p w14:paraId="496A49DC" w14:textId="4D7BA7DB" w:rsidR="000A7566" w:rsidRPr="005E0984" w:rsidRDefault="000A7566" w:rsidP="005E0984">
      <w:pPr>
        <w:spacing w:line="360" w:lineRule="auto"/>
        <w:jc w:val="center"/>
        <w:rPr>
          <w:rFonts w:ascii="Times New Roman" w:hAnsi="Times New Roman" w:cs="Times New Roman"/>
          <w:b/>
          <w:color w:val="000000" w:themeColor="text1"/>
          <w:sz w:val="24"/>
          <w:szCs w:val="24"/>
          <w:lang w:val="es-ES"/>
        </w:rPr>
      </w:pPr>
    </w:p>
    <w:p w14:paraId="1BE369A8" w14:textId="77777777" w:rsidR="000A7566" w:rsidRPr="005E0984" w:rsidRDefault="000A7566" w:rsidP="005E0984">
      <w:pPr>
        <w:spacing w:line="360" w:lineRule="auto"/>
        <w:jc w:val="center"/>
        <w:rPr>
          <w:rFonts w:ascii="Times New Roman" w:hAnsi="Times New Roman" w:cs="Times New Roman"/>
          <w:b/>
          <w:color w:val="000000" w:themeColor="text1"/>
          <w:sz w:val="24"/>
          <w:szCs w:val="24"/>
          <w:lang w:val="es-ES"/>
        </w:rPr>
      </w:pPr>
    </w:p>
    <w:p w14:paraId="5DDC499A" w14:textId="653C5E44" w:rsidR="000A7566" w:rsidRPr="005E0984" w:rsidRDefault="000A7566" w:rsidP="005E0984">
      <w:pPr>
        <w:spacing w:line="360" w:lineRule="auto"/>
        <w:jc w:val="center"/>
        <w:rPr>
          <w:rFonts w:ascii="Times New Roman" w:hAnsi="Times New Roman" w:cs="Times New Roman"/>
          <w:b/>
          <w:color w:val="000000" w:themeColor="text1"/>
          <w:sz w:val="24"/>
          <w:szCs w:val="24"/>
          <w:lang w:val="es-ES"/>
        </w:rPr>
      </w:pPr>
    </w:p>
    <w:p w14:paraId="57F9442C" w14:textId="77777777" w:rsidR="00294E43" w:rsidRPr="005E0984" w:rsidRDefault="00294E43" w:rsidP="005E0984">
      <w:pPr>
        <w:spacing w:line="360" w:lineRule="auto"/>
        <w:jc w:val="center"/>
        <w:rPr>
          <w:rFonts w:ascii="Times New Roman" w:hAnsi="Times New Roman" w:cs="Times New Roman"/>
          <w:b/>
          <w:color w:val="000000" w:themeColor="text1"/>
          <w:sz w:val="24"/>
          <w:szCs w:val="24"/>
          <w:lang w:val="es-ES"/>
        </w:rPr>
      </w:pPr>
    </w:p>
    <w:p w14:paraId="0864A357" w14:textId="77777777" w:rsidR="00E0609D" w:rsidRPr="005E0984" w:rsidRDefault="00E0609D" w:rsidP="005E0984">
      <w:pPr>
        <w:spacing w:line="360" w:lineRule="auto"/>
        <w:jc w:val="center"/>
        <w:rPr>
          <w:rFonts w:ascii="Times New Roman" w:hAnsi="Times New Roman" w:cs="Times New Roman"/>
          <w:b/>
          <w:color w:val="000000" w:themeColor="text1"/>
          <w:sz w:val="24"/>
          <w:szCs w:val="24"/>
          <w:lang w:val="es-ES"/>
        </w:rPr>
      </w:pPr>
    </w:p>
    <w:p w14:paraId="720B9431" w14:textId="553E2A50" w:rsidR="00A10B1F" w:rsidRDefault="00A10B1F" w:rsidP="005E0984">
      <w:pPr>
        <w:spacing w:line="360" w:lineRule="auto"/>
        <w:jc w:val="center"/>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lastRenderedPageBreak/>
        <w:t>ANEXOS</w:t>
      </w:r>
    </w:p>
    <w:p w14:paraId="32CD2064" w14:textId="2231F833" w:rsidR="00A70337" w:rsidRPr="005E0984" w:rsidRDefault="00A70337" w:rsidP="005E0984">
      <w:pPr>
        <w:spacing w:line="360" w:lineRule="auto"/>
        <w:jc w:val="center"/>
        <w:rPr>
          <w:rFonts w:ascii="Times New Roman" w:hAnsi="Times New Roman" w:cs="Times New Roman"/>
          <w:b/>
          <w:color w:val="000000" w:themeColor="text1"/>
          <w:sz w:val="24"/>
          <w:szCs w:val="24"/>
          <w:lang w:val="es-ES"/>
        </w:rPr>
      </w:pPr>
      <w:r w:rsidRPr="005E0984">
        <w:rPr>
          <w:rFonts w:ascii="Times New Roman" w:hAnsi="Times New Roman" w:cs="Times New Roman"/>
          <w:b/>
          <w:color w:val="000000" w:themeColor="text1"/>
          <w:sz w:val="24"/>
          <w:szCs w:val="24"/>
          <w:lang w:val="es-ES"/>
        </w:rPr>
        <w:t>ANEXO#1</w:t>
      </w:r>
      <w:r w:rsidR="00CE4BCD" w:rsidRPr="005E0984">
        <w:rPr>
          <w:rFonts w:ascii="Times New Roman" w:hAnsi="Times New Roman" w:cs="Times New Roman"/>
          <w:b/>
          <w:color w:val="000000" w:themeColor="text1"/>
          <w:sz w:val="24"/>
          <w:szCs w:val="24"/>
          <w:lang w:val="es-ES"/>
        </w:rPr>
        <w:t xml:space="preserve">.- </w:t>
      </w:r>
      <w:r w:rsidRPr="005E0984">
        <w:rPr>
          <w:rFonts w:ascii="Times New Roman" w:hAnsi="Times New Roman" w:cs="Times New Roman"/>
          <w:color w:val="000000" w:themeColor="text1"/>
          <w:sz w:val="24"/>
          <w:szCs w:val="24"/>
        </w:rPr>
        <w:t>Promedios de valores Hematológicos en una población de estudiantes con edades comprendidas entre 14 a 18 años de la serie roja y plaquetas</w:t>
      </w:r>
      <w:r w:rsidRPr="005E0984">
        <w:rPr>
          <w:rFonts w:ascii="Times New Roman" w:hAnsi="Times New Roman" w:cs="Times New Roman"/>
          <w:b/>
          <w:color w:val="000000" w:themeColor="text1"/>
          <w:sz w:val="24"/>
          <w:szCs w:val="24"/>
        </w:rPr>
        <w:t xml:space="preserve"> </w:t>
      </w:r>
    </w:p>
    <w:p w14:paraId="02607679" w14:textId="77777777" w:rsidR="00A70337" w:rsidRPr="005E0984" w:rsidRDefault="00A70337" w:rsidP="005E0984">
      <w:pPr>
        <w:autoSpaceDE w:val="0"/>
        <w:autoSpaceDN w:val="0"/>
        <w:adjustRightInd w:val="0"/>
        <w:spacing w:after="0" w:line="360" w:lineRule="auto"/>
        <w:ind w:left="-1134" w:right="-1446"/>
        <w:jc w:val="both"/>
        <w:rPr>
          <w:rFonts w:ascii="Times New Roman" w:hAnsi="Times New Roman" w:cs="Times New Roman"/>
          <w:b/>
          <w:color w:val="000000" w:themeColor="text1"/>
          <w:sz w:val="24"/>
          <w:szCs w:val="24"/>
        </w:rPr>
      </w:pPr>
    </w:p>
    <w:tbl>
      <w:tblPr>
        <w:tblW w:w="112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161"/>
        <w:gridCol w:w="2476"/>
        <w:gridCol w:w="1578"/>
        <w:gridCol w:w="1485"/>
        <w:gridCol w:w="1485"/>
        <w:gridCol w:w="1525"/>
      </w:tblGrid>
      <w:tr w:rsidR="00A70337" w:rsidRPr="005E0984" w14:paraId="67F21DE8" w14:textId="77777777" w:rsidTr="004F0A83">
        <w:trPr>
          <w:cantSplit/>
          <w:trHeight w:val="848"/>
          <w:jc w:val="center"/>
        </w:trPr>
        <w:tc>
          <w:tcPr>
            <w:tcW w:w="1501" w:type="dxa"/>
          </w:tcPr>
          <w:p w14:paraId="49ADA0C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5215" w:type="dxa"/>
            <w:gridSpan w:val="3"/>
            <w:tcBorders>
              <w:top w:val="single" w:sz="16" w:space="0" w:color="000000"/>
              <w:left w:val="nil"/>
              <w:bottom w:val="single" w:sz="16" w:space="0" w:color="000000"/>
              <w:right w:val="nil"/>
            </w:tcBorders>
            <w:shd w:val="clear" w:color="auto" w:fill="FFFFFF"/>
            <w:vAlign w:val="bottom"/>
          </w:tcPr>
          <w:p w14:paraId="24FDBB34" w14:textId="77777777" w:rsidR="00A70337" w:rsidRPr="005E0984" w:rsidRDefault="00A70337" w:rsidP="005E0984">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Sexo</w:t>
            </w:r>
          </w:p>
        </w:tc>
        <w:tc>
          <w:tcPr>
            <w:tcW w:w="1485" w:type="dxa"/>
            <w:tcBorders>
              <w:top w:val="single" w:sz="16" w:space="0" w:color="000000"/>
              <w:left w:val="single" w:sz="16" w:space="0" w:color="000000"/>
              <w:bottom w:val="single" w:sz="16" w:space="0" w:color="000000"/>
            </w:tcBorders>
            <w:shd w:val="clear" w:color="auto" w:fill="FFFFFF"/>
            <w:vAlign w:val="bottom"/>
          </w:tcPr>
          <w:p w14:paraId="35037A41" w14:textId="77777777" w:rsidR="00A70337" w:rsidRPr="005E0984" w:rsidRDefault="00A70337" w:rsidP="005E0984">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Estadístico</w:t>
            </w:r>
          </w:p>
        </w:tc>
        <w:tc>
          <w:tcPr>
            <w:tcW w:w="1485" w:type="dxa"/>
            <w:tcBorders>
              <w:top w:val="single" w:sz="16" w:space="0" w:color="000000"/>
              <w:bottom w:val="single" w:sz="16" w:space="0" w:color="000000"/>
              <w:right w:val="single" w:sz="16" w:space="0" w:color="000000"/>
            </w:tcBorders>
            <w:shd w:val="clear" w:color="auto" w:fill="FFFFFF"/>
            <w:vAlign w:val="bottom"/>
          </w:tcPr>
          <w:p w14:paraId="6175EA93" w14:textId="77777777" w:rsidR="00A70337" w:rsidRPr="005E0984" w:rsidRDefault="00A70337" w:rsidP="005E0984">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 xml:space="preserve">Rango  </w:t>
            </w:r>
          </w:p>
        </w:tc>
        <w:tc>
          <w:tcPr>
            <w:tcW w:w="1525" w:type="dxa"/>
            <w:tcBorders>
              <w:top w:val="single" w:sz="16" w:space="0" w:color="000000"/>
              <w:bottom w:val="single" w:sz="16" w:space="0" w:color="000000"/>
              <w:right w:val="single" w:sz="16" w:space="0" w:color="000000"/>
            </w:tcBorders>
            <w:shd w:val="clear" w:color="auto" w:fill="FFFFFF"/>
          </w:tcPr>
          <w:p w14:paraId="03B4F6E0" w14:textId="77777777" w:rsidR="00A70337" w:rsidRPr="005E0984" w:rsidRDefault="00A70337" w:rsidP="005E0984">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 xml:space="preserve">Intervalo Población </w:t>
            </w:r>
          </w:p>
          <w:p w14:paraId="506FB150" w14:textId="77777777" w:rsidR="00A70337" w:rsidRPr="005E0984" w:rsidRDefault="00A70337" w:rsidP="005E0984">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Esmeraldas</w:t>
            </w:r>
          </w:p>
        </w:tc>
      </w:tr>
      <w:tr w:rsidR="00A70337" w:rsidRPr="005E0984" w14:paraId="05C4A846" w14:textId="77777777" w:rsidTr="004F0A83">
        <w:trPr>
          <w:cantSplit/>
          <w:jc w:val="center"/>
        </w:trPr>
        <w:tc>
          <w:tcPr>
            <w:tcW w:w="1501" w:type="dxa"/>
            <w:vMerge w:val="restart"/>
            <w:tcBorders>
              <w:top w:val="single" w:sz="16" w:space="0" w:color="000000"/>
              <w:left w:val="single" w:sz="16" w:space="0" w:color="000000"/>
              <w:right w:val="nil"/>
            </w:tcBorders>
            <w:shd w:val="clear" w:color="auto" w:fill="FFFFFF"/>
          </w:tcPr>
          <w:p w14:paraId="4E7230E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Hematíes</w:t>
            </w:r>
          </w:p>
        </w:tc>
        <w:tc>
          <w:tcPr>
            <w:tcW w:w="1161" w:type="dxa"/>
            <w:vMerge w:val="restart"/>
            <w:tcBorders>
              <w:top w:val="single" w:sz="16" w:space="0" w:color="000000"/>
              <w:left w:val="nil"/>
              <w:right w:val="nil"/>
            </w:tcBorders>
            <w:shd w:val="clear" w:color="auto" w:fill="FFFFFF"/>
          </w:tcPr>
          <w:p w14:paraId="0DCC30F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Femenino</w:t>
            </w:r>
          </w:p>
        </w:tc>
        <w:tc>
          <w:tcPr>
            <w:tcW w:w="4054" w:type="dxa"/>
            <w:gridSpan w:val="2"/>
            <w:tcBorders>
              <w:top w:val="single" w:sz="16" w:space="0" w:color="000000"/>
              <w:left w:val="nil"/>
              <w:right w:val="nil"/>
            </w:tcBorders>
            <w:shd w:val="clear" w:color="auto" w:fill="FFFFFF"/>
          </w:tcPr>
          <w:p w14:paraId="6D8056E3"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single" w:sz="16" w:space="0" w:color="000000"/>
              <w:left w:val="single" w:sz="16" w:space="0" w:color="000000"/>
            </w:tcBorders>
            <w:shd w:val="clear" w:color="auto" w:fill="FFFFFF"/>
            <w:vAlign w:val="center"/>
          </w:tcPr>
          <w:p w14:paraId="6F9241C4"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047</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864,86</w:t>
            </w:r>
          </w:p>
        </w:tc>
        <w:tc>
          <w:tcPr>
            <w:tcW w:w="1485" w:type="dxa"/>
            <w:tcBorders>
              <w:top w:val="single" w:sz="16" w:space="0" w:color="000000"/>
              <w:right w:val="single" w:sz="16" w:space="0" w:color="000000"/>
            </w:tcBorders>
            <w:shd w:val="clear" w:color="auto" w:fill="FFFFFF"/>
            <w:vAlign w:val="center"/>
          </w:tcPr>
          <w:p w14:paraId="58F1ED6B" w14:textId="77777777" w:rsidR="00A70337" w:rsidRPr="005E0984" w:rsidRDefault="00D20708"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4.000.000 – 5.700.000</w:t>
            </w:r>
          </w:p>
        </w:tc>
        <w:tc>
          <w:tcPr>
            <w:tcW w:w="1525" w:type="dxa"/>
            <w:tcBorders>
              <w:top w:val="single" w:sz="16" w:space="0" w:color="000000"/>
              <w:right w:val="single" w:sz="16" w:space="0" w:color="000000"/>
            </w:tcBorders>
            <w:shd w:val="clear" w:color="auto" w:fill="FFFFFF"/>
          </w:tcPr>
          <w:p w14:paraId="542E0D64"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437</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900</w:t>
            </w:r>
          </w:p>
        </w:tc>
      </w:tr>
      <w:tr w:rsidR="00A70337" w:rsidRPr="005E0984" w14:paraId="4A99A41C" w14:textId="77777777" w:rsidTr="004F0A83">
        <w:trPr>
          <w:cantSplit/>
          <w:jc w:val="center"/>
        </w:trPr>
        <w:tc>
          <w:tcPr>
            <w:tcW w:w="1501" w:type="dxa"/>
            <w:vMerge/>
            <w:tcBorders>
              <w:top w:val="single" w:sz="16" w:space="0" w:color="000000"/>
              <w:left w:val="single" w:sz="16" w:space="0" w:color="000000"/>
              <w:right w:val="nil"/>
            </w:tcBorders>
            <w:shd w:val="clear" w:color="auto" w:fill="FFFFFF"/>
          </w:tcPr>
          <w:p w14:paraId="64782AF8"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single" w:sz="16" w:space="0" w:color="000000"/>
              <w:left w:val="nil"/>
              <w:right w:val="nil"/>
            </w:tcBorders>
            <w:shd w:val="clear" w:color="auto" w:fill="FFFFFF"/>
          </w:tcPr>
          <w:p w14:paraId="71154601"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582B935E"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1AC1527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05868158"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974</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267,00</w:t>
            </w:r>
          </w:p>
        </w:tc>
        <w:tc>
          <w:tcPr>
            <w:tcW w:w="1485" w:type="dxa"/>
            <w:tcBorders>
              <w:top w:val="nil"/>
              <w:bottom w:val="nil"/>
              <w:right w:val="single" w:sz="16" w:space="0" w:color="000000"/>
            </w:tcBorders>
            <w:shd w:val="clear" w:color="auto" w:fill="FFFFFF"/>
            <w:vAlign w:val="center"/>
          </w:tcPr>
          <w:p w14:paraId="141CD115"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bottom w:val="nil"/>
              <w:right w:val="single" w:sz="16" w:space="0" w:color="000000"/>
            </w:tcBorders>
            <w:shd w:val="clear" w:color="auto" w:fill="FFFFFF"/>
          </w:tcPr>
          <w:p w14:paraId="308DCA6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 </w:t>
            </w:r>
          </w:p>
        </w:tc>
      </w:tr>
      <w:tr w:rsidR="00A70337" w:rsidRPr="005E0984" w14:paraId="1A33E551" w14:textId="77777777" w:rsidTr="004F0A83">
        <w:trPr>
          <w:cantSplit/>
          <w:jc w:val="center"/>
        </w:trPr>
        <w:tc>
          <w:tcPr>
            <w:tcW w:w="1501" w:type="dxa"/>
            <w:vMerge/>
            <w:tcBorders>
              <w:top w:val="single" w:sz="16" w:space="0" w:color="000000"/>
              <w:left w:val="single" w:sz="16" w:space="0" w:color="000000"/>
              <w:right w:val="nil"/>
            </w:tcBorders>
            <w:shd w:val="clear" w:color="auto" w:fill="FFFFFF"/>
          </w:tcPr>
          <w:p w14:paraId="03399AD8"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single" w:sz="16" w:space="0" w:color="000000"/>
              <w:left w:val="nil"/>
              <w:right w:val="nil"/>
            </w:tcBorders>
            <w:shd w:val="clear" w:color="auto" w:fill="FFFFFF"/>
          </w:tcPr>
          <w:p w14:paraId="53F60DAF"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2177DBC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0E372CAD"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75B991FB"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121</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462,72</w:t>
            </w:r>
          </w:p>
        </w:tc>
        <w:tc>
          <w:tcPr>
            <w:tcW w:w="1485" w:type="dxa"/>
            <w:tcBorders>
              <w:top w:val="nil"/>
              <w:right w:val="single" w:sz="16" w:space="0" w:color="000000"/>
            </w:tcBorders>
            <w:shd w:val="clear" w:color="auto" w:fill="FFFFFF"/>
            <w:vAlign w:val="center"/>
          </w:tcPr>
          <w:p w14:paraId="6B223FA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1BF17C22"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13174DD9" w14:textId="77777777" w:rsidTr="004F0A83">
        <w:trPr>
          <w:cantSplit/>
          <w:jc w:val="center"/>
        </w:trPr>
        <w:tc>
          <w:tcPr>
            <w:tcW w:w="1501" w:type="dxa"/>
            <w:vMerge/>
            <w:tcBorders>
              <w:top w:val="single" w:sz="16" w:space="0" w:color="000000"/>
              <w:left w:val="single" w:sz="16" w:space="0" w:color="000000"/>
              <w:right w:val="nil"/>
            </w:tcBorders>
            <w:shd w:val="clear" w:color="auto" w:fill="FFFFFF"/>
          </w:tcPr>
          <w:p w14:paraId="53F11A68"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val="restart"/>
            <w:tcBorders>
              <w:top w:val="nil"/>
              <w:left w:val="nil"/>
              <w:right w:val="nil"/>
            </w:tcBorders>
            <w:shd w:val="clear" w:color="auto" w:fill="FFFFFF"/>
          </w:tcPr>
          <w:p w14:paraId="638EFAA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Masculino</w:t>
            </w:r>
          </w:p>
        </w:tc>
        <w:tc>
          <w:tcPr>
            <w:tcW w:w="4054" w:type="dxa"/>
            <w:gridSpan w:val="2"/>
            <w:tcBorders>
              <w:top w:val="nil"/>
              <w:left w:val="nil"/>
              <w:right w:val="nil"/>
            </w:tcBorders>
            <w:shd w:val="clear" w:color="auto" w:fill="FFFFFF"/>
          </w:tcPr>
          <w:p w14:paraId="7F32773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4E153D32"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545</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213,33</w:t>
            </w:r>
          </w:p>
        </w:tc>
        <w:tc>
          <w:tcPr>
            <w:tcW w:w="1485" w:type="dxa"/>
            <w:tcBorders>
              <w:top w:val="nil"/>
              <w:right w:val="single" w:sz="16" w:space="0" w:color="000000"/>
            </w:tcBorders>
            <w:shd w:val="clear" w:color="auto" w:fill="FFFFFF"/>
            <w:vAlign w:val="center"/>
          </w:tcPr>
          <w:p w14:paraId="1FD97F82"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w:t>
            </w:r>
            <w:r w:rsidR="00D20708" w:rsidRPr="005E0984">
              <w:rPr>
                <w:rFonts w:ascii="Times New Roman" w:hAnsi="Times New Roman" w:cs="Times New Roman"/>
                <w:color w:val="000000" w:themeColor="text1"/>
                <w:sz w:val="24"/>
                <w:szCs w:val="24"/>
              </w:rPr>
              <w:t xml:space="preserve">.000.000 - </w:t>
            </w:r>
            <w:r w:rsidRPr="005E0984">
              <w:rPr>
                <w:rFonts w:ascii="Times New Roman" w:hAnsi="Times New Roman" w:cs="Times New Roman"/>
                <w:color w:val="000000" w:themeColor="text1"/>
                <w:sz w:val="24"/>
                <w:szCs w:val="24"/>
              </w:rPr>
              <w:t>6</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300</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000</w:t>
            </w:r>
          </w:p>
        </w:tc>
        <w:tc>
          <w:tcPr>
            <w:tcW w:w="1525" w:type="dxa"/>
            <w:tcBorders>
              <w:top w:val="nil"/>
              <w:right w:val="single" w:sz="16" w:space="0" w:color="000000"/>
            </w:tcBorders>
            <w:shd w:val="clear" w:color="auto" w:fill="FFFFFF"/>
          </w:tcPr>
          <w:p w14:paraId="75FD579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945</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400</w:t>
            </w:r>
          </w:p>
        </w:tc>
      </w:tr>
      <w:tr w:rsidR="00A70337" w:rsidRPr="005E0984" w14:paraId="234AFD35" w14:textId="77777777" w:rsidTr="004F0A83">
        <w:trPr>
          <w:cantSplit/>
          <w:jc w:val="center"/>
        </w:trPr>
        <w:tc>
          <w:tcPr>
            <w:tcW w:w="1501" w:type="dxa"/>
            <w:vMerge/>
            <w:tcBorders>
              <w:top w:val="single" w:sz="16" w:space="0" w:color="000000"/>
              <w:left w:val="single" w:sz="16" w:space="0" w:color="000000"/>
              <w:right w:val="nil"/>
            </w:tcBorders>
            <w:shd w:val="clear" w:color="auto" w:fill="FFFFFF"/>
          </w:tcPr>
          <w:p w14:paraId="001244A5"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57E01401"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4A6C4EB1"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3813CC1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6A898EDB"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483</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807,13</w:t>
            </w:r>
          </w:p>
        </w:tc>
        <w:tc>
          <w:tcPr>
            <w:tcW w:w="1485" w:type="dxa"/>
            <w:tcBorders>
              <w:top w:val="nil"/>
              <w:bottom w:val="nil"/>
              <w:right w:val="single" w:sz="16" w:space="0" w:color="000000"/>
            </w:tcBorders>
            <w:shd w:val="clear" w:color="auto" w:fill="FFFFFF"/>
            <w:vAlign w:val="center"/>
          </w:tcPr>
          <w:p w14:paraId="3A3A551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bottom w:val="nil"/>
              <w:right w:val="single" w:sz="16" w:space="0" w:color="000000"/>
            </w:tcBorders>
            <w:shd w:val="clear" w:color="auto" w:fill="FFFFFF"/>
          </w:tcPr>
          <w:p w14:paraId="6ADFB5B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shd w:val="clear" w:color="auto" w:fill="FFFFFF"/>
              </w:rPr>
              <w:t xml:space="preserve"> </w:t>
            </w:r>
          </w:p>
        </w:tc>
      </w:tr>
      <w:tr w:rsidR="00A70337" w:rsidRPr="005E0984" w14:paraId="0EEC604B" w14:textId="77777777" w:rsidTr="004F0A83">
        <w:trPr>
          <w:cantSplit/>
          <w:jc w:val="center"/>
        </w:trPr>
        <w:tc>
          <w:tcPr>
            <w:tcW w:w="1501" w:type="dxa"/>
            <w:vMerge/>
            <w:tcBorders>
              <w:top w:val="single" w:sz="16" w:space="0" w:color="000000"/>
              <w:left w:val="single" w:sz="16" w:space="0" w:color="000000"/>
              <w:right w:val="nil"/>
            </w:tcBorders>
            <w:shd w:val="clear" w:color="auto" w:fill="FFFFFF"/>
          </w:tcPr>
          <w:p w14:paraId="0EE097EC"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5930FF0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47B424D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64F5B3D4"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4100AB8D"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606</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619,53</w:t>
            </w:r>
          </w:p>
        </w:tc>
        <w:tc>
          <w:tcPr>
            <w:tcW w:w="1485" w:type="dxa"/>
            <w:tcBorders>
              <w:top w:val="nil"/>
              <w:right w:val="single" w:sz="16" w:space="0" w:color="000000"/>
            </w:tcBorders>
            <w:shd w:val="clear" w:color="auto" w:fill="FFFFFF"/>
            <w:vAlign w:val="center"/>
          </w:tcPr>
          <w:p w14:paraId="51C20A6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1C15E48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4D9C9F21" w14:textId="77777777" w:rsidTr="004F0A83">
        <w:trPr>
          <w:cantSplit/>
          <w:jc w:val="center"/>
        </w:trPr>
        <w:tc>
          <w:tcPr>
            <w:tcW w:w="1501" w:type="dxa"/>
            <w:vMerge w:val="restart"/>
            <w:tcBorders>
              <w:top w:val="nil"/>
              <w:left w:val="single" w:sz="16" w:space="0" w:color="000000"/>
              <w:right w:val="nil"/>
            </w:tcBorders>
            <w:shd w:val="clear" w:color="auto" w:fill="FFFFFF"/>
          </w:tcPr>
          <w:p w14:paraId="1D36C38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Hematocrito</w:t>
            </w:r>
          </w:p>
        </w:tc>
        <w:tc>
          <w:tcPr>
            <w:tcW w:w="1161" w:type="dxa"/>
            <w:vMerge w:val="restart"/>
            <w:tcBorders>
              <w:top w:val="nil"/>
              <w:left w:val="nil"/>
              <w:right w:val="nil"/>
            </w:tcBorders>
            <w:shd w:val="clear" w:color="auto" w:fill="FFFFFF"/>
          </w:tcPr>
          <w:p w14:paraId="58F831A4"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Femenino</w:t>
            </w:r>
          </w:p>
        </w:tc>
        <w:tc>
          <w:tcPr>
            <w:tcW w:w="4054" w:type="dxa"/>
            <w:gridSpan w:val="2"/>
            <w:tcBorders>
              <w:top w:val="nil"/>
              <w:left w:val="nil"/>
              <w:right w:val="nil"/>
            </w:tcBorders>
            <w:shd w:val="clear" w:color="auto" w:fill="FFFFFF"/>
          </w:tcPr>
          <w:p w14:paraId="4495365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2B53B387"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46,45</w:t>
            </w:r>
          </w:p>
        </w:tc>
        <w:tc>
          <w:tcPr>
            <w:tcW w:w="1485" w:type="dxa"/>
            <w:tcBorders>
              <w:top w:val="nil"/>
              <w:right w:val="single" w:sz="16" w:space="0" w:color="000000"/>
            </w:tcBorders>
            <w:shd w:val="clear" w:color="auto" w:fill="FFFFFF"/>
            <w:vAlign w:val="center"/>
          </w:tcPr>
          <w:p w14:paraId="451B13CA" w14:textId="77777777" w:rsidR="00A70337" w:rsidRPr="005E0984" w:rsidRDefault="00A70337" w:rsidP="005E0984">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37-47</w:t>
            </w:r>
          </w:p>
        </w:tc>
        <w:tc>
          <w:tcPr>
            <w:tcW w:w="1525" w:type="dxa"/>
            <w:tcBorders>
              <w:top w:val="nil"/>
              <w:right w:val="single" w:sz="16" w:space="0" w:color="000000"/>
            </w:tcBorders>
            <w:shd w:val="clear" w:color="auto" w:fill="FFFFFF"/>
          </w:tcPr>
          <w:p w14:paraId="3AD30CB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40,1</w:t>
            </w:r>
          </w:p>
        </w:tc>
      </w:tr>
      <w:tr w:rsidR="00A70337" w:rsidRPr="005E0984" w14:paraId="02BFB3DF" w14:textId="77777777" w:rsidTr="004F0A83">
        <w:trPr>
          <w:cantSplit/>
          <w:jc w:val="center"/>
        </w:trPr>
        <w:tc>
          <w:tcPr>
            <w:tcW w:w="1501" w:type="dxa"/>
            <w:vMerge/>
            <w:tcBorders>
              <w:top w:val="nil"/>
              <w:left w:val="single" w:sz="16" w:space="0" w:color="000000"/>
              <w:right w:val="nil"/>
            </w:tcBorders>
            <w:shd w:val="clear" w:color="auto" w:fill="FFFFFF"/>
          </w:tcPr>
          <w:p w14:paraId="0C91811E"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4513245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0A668357"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19C950A3"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5B27414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45,73</w:t>
            </w:r>
          </w:p>
        </w:tc>
        <w:tc>
          <w:tcPr>
            <w:tcW w:w="1485" w:type="dxa"/>
            <w:tcBorders>
              <w:top w:val="nil"/>
              <w:bottom w:val="nil"/>
              <w:right w:val="single" w:sz="16" w:space="0" w:color="000000"/>
            </w:tcBorders>
            <w:shd w:val="clear" w:color="auto" w:fill="FFFFFF"/>
            <w:vAlign w:val="center"/>
          </w:tcPr>
          <w:p w14:paraId="0BFF0B65"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bottom w:val="nil"/>
              <w:right w:val="single" w:sz="16" w:space="0" w:color="000000"/>
            </w:tcBorders>
            <w:shd w:val="clear" w:color="auto" w:fill="FFFFFF"/>
          </w:tcPr>
          <w:p w14:paraId="5264DEAF"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3F257BA2" w14:textId="77777777" w:rsidTr="004F0A83">
        <w:trPr>
          <w:cantSplit/>
          <w:jc w:val="center"/>
        </w:trPr>
        <w:tc>
          <w:tcPr>
            <w:tcW w:w="1501" w:type="dxa"/>
            <w:vMerge/>
            <w:tcBorders>
              <w:top w:val="nil"/>
              <w:left w:val="single" w:sz="16" w:space="0" w:color="000000"/>
              <w:right w:val="nil"/>
            </w:tcBorders>
            <w:shd w:val="clear" w:color="auto" w:fill="FFFFFF"/>
          </w:tcPr>
          <w:p w14:paraId="0F6432C1"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11FBC732"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031592A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6DA88B3A"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75F2197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47,16</w:t>
            </w:r>
          </w:p>
        </w:tc>
        <w:tc>
          <w:tcPr>
            <w:tcW w:w="1485" w:type="dxa"/>
            <w:tcBorders>
              <w:top w:val="nil"/>
              <w:right w:val="single" w:sz="16" w:space="0" w:color="000000"/>
            </w:tcBorders>
            <w:shd w:val="clear" w:color="auto" w:fill="FFFFFF"/>
            <w:vAlign w:val="center"/>
          </w:tcPr>
          <w:p w14:paraId="63C8FD6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30AEDB72"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63A143A1" w14:textId="77777777" w:rsidTr="004F0A83">
        <w:trPr>
          <w:cantSplit/>
          <w:jc w:val="center"/>
        </w:trPr>
        <w:tc>
          <w:tcPr>
            <w:tcW w:w="1501" w:type="dxa"/>
            <w:vMerge/>
            <w:tcBorders>
              <w:top w:val="nil"/>
              <w:left w:val="single" w:sz="16" w:space="0" w:color="000000"/>
              <w:right w:val="nil"/>
            </w:tcBorders>
            <w:shd w:val="clear" w:color="auto" w:fill="FFFFFF"/>
          </w:tcPr>
          <w:p w14:paraId="1C04B9D0"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val="restart"/>
            <w:tcBorders>
              <w:top w:val="nil"/>
              <w:left w:val="nil"/>
              <w:right w:val="nil"/>
            </w:tcBorders>
            <w:shd w:val="clear" w:color="auto" w:fill="FFFFFF"/>
          </w:tcPr>
          <w:p w14:paraId="7C5930BB"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Masculino</w:t>
            </w:r>
          </w:p>
        </w:tc>
        <w:tc>
          <w:tcPr>
            <w:tcW w:w="4054" w:type="dxa"/>
            <w:gridSpan w:val="2"/>
            <w:tcBorders>
              <w:top w:val="nil"/>
              <w:left w:val="nil"/>
              <w:right w:val="nil"/>
            </w:tcBorders>
            <w:shd w:val="clear" w:color="auto" w:fill="FFFFFF"/>
          </w:tcPr>
          <w:p w14:paraId="04AF83C7"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5C5F16EC"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51,27</w:t>
            </w:r>
          </w:p>
        </w:tc>
        <w:tc>
          <w:tcPr>
            <w:tcW w:w="1485" w:type="dxa"/>
            <w:tcBorders>
              <w:top w:val="nil"/>
              <w:right w:val="single" w:sz="16" w:space="0" w:color="000000"/>
            </w:tcBorders>
            <w:shd w:val="clear" w:color="auto" w:fill="FFFFFF"/>
            <w:vAlign w:val="center"/>
          </w:tcPr>
          <w:p w14:paraId="46FF4D5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40-54</w:t>
            </w:r>
          </w:p>
        </w:tc>
        <w:tc>
          <w:tcPr>
            <w:tcW w:w="1525" w:type="dxa"/>
            <w:tcBorders>
              <w:top w:val="nil"/>
              <w:right w:val="single" w:sz="16" w:space="0" w:color="000000"/>
            </w:tcBorders>
            <w:shd w:val="clear" w:color="auto" w:fill="FFFFFF"/>
          </w:tcPr>
          <w:p w14:paraId="4B465114"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44,4</w:t>
            </w:r>
          </w:p>
        </w:tc>
      </w:tr>
      <w:tr w:rsidR="00A70337" w:rsidRPr="005E0984" w14:paraId="2A080415" w14:textId="77777777" w:rsidTr="004F0A83">
        <w:trPr>
          <w:cantSplit/>
          <w:jc w:val="center"/>
        </w:trPr>
        <w:tc>
          <w:tcPr>
            <w:tcW w:w="1501" w:type="dxa"/>
            <w:vMerge/>
            <w:tcBorders>
              <w:top w:val="nil"/>
              <w:left w:val="single" w:sz="16" w:space="0" w:color="000000"/>
              <w:right w:val="nil"/>
            </w:tcBorders>
            <w:shd w:val="clear" w:color="auto" w:fill="FFFFFF"/>
          </w:tcPr>
          <w:p w14:paraId="3CAC6FC0"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3E47E0AE"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66835B6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5857A490"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35511017"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50,63</w:t>
            </w:r>
          </w:p>
        </w:tc>
        <w:tc>
          <w:tcPr>
            <w:tcW w:w="1485" w:type="dxa"/>
            <w:tcBorders>
              <w:top w:val="nil"/>
              <w:bottom w:val="nil"/>
              <w:right w:val="single" w:sz="16" w:space="0" w:color="000000"/>
            </w:tcBorders>
            <w:shd w:val="clear" w:color="auto" w:fill="FFFFFF"/>
            <w:vAlign w:val="center"/>
          </w:tcPr>
          <w:p w14:paraId="01E30BC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bottom w:val="nil"/>
              <w:right w:val="single" w:sz="16" w:space="0" w:color="000000"/>
            </w:tcBorders>
            <w:shd w:val="clear" w:color="auto" w:fill="FFFFFF"/>
          </w:tcPr>
          <w:p w14:paraId="7E47F828"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7ECA9975" w14:textId="77777777" w:rsidTr="004F0A83">
        <w:trPr>
          <w:cantSplit/>
          <w:jc w:val="center"/>
        </w:trPr>
        <w:tc>
          <w:tcPr>
            <w:tcW w:w="1501" w:type="dxa"/>
            <w:vMerge/>
            <w:tcBorders>
              <w:top w:val="nil"/>
              <w:left w:val="single" w:sz="16" w:space="0" w:color="000000"/>
              <w:right w:val="nil"/>
            </w:tcBorders>
            <w:shd w:val="clear" w:color="auto" w:fill="FFFFFF"/>
          </w:tcPr>
          <w:p w14:paraId="10915341"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32338BE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7E89F11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0CF385C2"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755F1B25"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51,91</w:t>
            </w:r>
          </w:p>
        </w:tc>
        <w:tc>
          <w:tcPr>
            <w:tcW w:w="1485" w:type="dxa"/>
            <w:tcBorders>
              <w:top w:val="nil"/>
              <w:right w:val="single" w:sz="16" w:space="0" w:color="000000"/>
            </w:tcBorders>
            <w:shd w:val="clear" w:color="auto" w:fill="FFFFFF"/>
            <w:vAlign w:val="center"/>
          </w:tcPr>
          <w:p w14:paraId="5CA15912"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34E2E07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5CA8D7C2" w14:textId="77777777" w:rsidTr="004F0A83">
        <w:trPr>
          <w:cantSplit/>
          <w:jc w:val="center"/>
        </w:trPr>
        <w:tc>
          <w:tcPr>
            <w:tcW w:w="1501" w:type="dxa"/>
            <w:vMerge w:val="restart"/>
            <w:tcBorders>
              <w:top w:val="nil"/>
              <w:left w:val="single" w:sz="16" w:space="0" w:color="000000"/>
              <w:right w:val="nil"/>
            </w:tcBorders>
            <w:shd w:val="clear" w:color="auto" w:fill="FFFFFF"/>
          </w:tcPr>
          <w:p w14:paraId="3D6E285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Hemoglobina</w:t>
            </w:r>
          </w:p>
        </w:tc>
        <w:tc>
          <w:tcPr>
            <w:tcW w:w="1161" w:type="dxa"/>
            <w:vMerge w:val="restart"/>
            <w:tcBorders>
              <w:top w:val="nil"/>
              <w:left w:val="nil"/>
              <w:right w:val="nil"/>
            </w:tcBorders>
            <w:shd w:val="clear" w:color="auto" w:fill="FFFFFF"/>
          </w:tcPr>
          <w:p w14:paraId="460EA823"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Femenino</w:t>
            </w:r>
          </w:p>
        </w:tc>
        <w:tc>
          <w:tcPr>
            <w:tcW w:w="4054" w:type="dxa"/>
            <w:gridSpan w:val="2"/>
            <w:tcBorders>
              <w:top w:val="nil"/>
              <w:left w:val="nil"/>
              <w:right w:val="nil"/>
            </w:tcBorders>
            <w:shd w:val="clear" w:color="auto" w:fill="FFFFFF"/>
          </w:tcPr>
          <w:p w14:paraId="3B551D5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4B531ED2"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14,95</w:t>
            </w:r>
          </w:p>
        </w:tc>
        <w:tc>
          <w:tcPr>
            <w:tcW w:w="1485" w:type="dxa"/>
            <w:tcBorders>
              <w:top w:val="nil"/>
              <w:right w:val="single" w:sz="16" w:space="0" w:color="000000"/>
            </w:tcBorders>
            <w:shd w:val="clear" w:color="auto" w:fill="FFFFFF"/>
            <w:vAlign w:val="center"/>
          </w:tcPr>
          <w:p w14:paraId="4ED22911"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12-16</w:t>
            </w:r>
          </w:p>
        </w:tc>
        <w:tc>
          <w:tcPr>
            <w:tcW w:w="1525" w:type="dxa"/>
            <w:tcBorders>
              <w:top w:val="nil"/>
              <w:right w:val="single" w:sz="16" w:space="0" w:color="000000"/>
            </w:tcBorders>
            <w:shd w:val="clear" w:color="auto" w:fill="FFFFFF"/>
          </w:tcPr>
          <w:p w14:paraId="6F7E55A7"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12,9</w:t>
            </w:r>
          </w:p>
        </w:tc>
      </w:tr>
      <w:tr w:rsidR="00A70337" w:rsidRPr="005E0984" w14:paraId="4DB12B07" w14:textId="77777777" w:rsidTr="004F0A83">
        <w:trPr>
          <w:cantSplit/>
          <w:jc w:val="center"/>
        </w:trPr>
        <w:tc>
          <w:tcPr>
            <w:tcW w:w="1501" w:type="dxa"/>
            <w:vMerge/>
            <w:tcBorders>
              <w:top w:val="nil"/>
              <w:left w:val="single" w:sz="16" w:space="0" w:color="000000"/>
              <w:right w:val="nil"/>
            </w:tcBorders>
            <w:shd w:val="clear" w:color="auto" w:fill="FFFFFF"/>
          </w:tcPr>
          <w:p w14:paraId="546A237D"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06E04F7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66559F5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7DCF746B"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1AB23192"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14,70</w:t>
            </w:r>
          </w:p>
        </w:tc>
        <w:tc>
          <w:tcPr>
            <w:tcW w:w="1485" w:type="dxa"/>
            <w:tcBorders>
              <w:top w:val="nil"/>
              <w:bottom w:val="nil"/>
              <w:right w:val="single" w:sz="16" w:space="0" w:color="000000"/>
            </w:tcBorders>
            <w:shd w:val="clear" w:color="auto" w:fill="FFFFFF"/>
            <w:vAlign w:val="center"/>
          </w:tcPr>
          <w:p w14:paraId="41247BE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bottom w:val="nil"/>
              <w:right w:val="single" w:sz="16" w:space="0" w:color="000000"/>
            </w:tcBorders>
            <w:shd w:val="clear" w:color="auto" w:fill="FFFFFF"/>
          </w:tcPr>
          <w:p w14:paraId="2FB1A91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4619F84A" w14:textId="77777777" w:rsidTr="004F0A83">
        <w:trPr>
          <w:cantSplit/>
          <w:jc w:val="center"/>
        </w:trPr>
        <w:tc>
          <w:tcPr>
            <w:tcW w:w="1501" w:type="dxa"/>
            <w:vMerge/>
            <w:tcBorders>
              <w:top w:val="nil"/>
              <w:left w:val="single" w:sz="16" w:space="0" w:color="000000"/>
              <w:right w:val="nil"/>
            </w:tcBorders>
            <w:shd w:val="clear" w:color="auto" w:fill="FFFFFF"/>
          </w:tcPr>
          <w:p w14:paraId="20CC8A8E"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61EC295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3BFB2B4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2DB80482"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0791AE2C"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15,19</w:t>
            </w:r>
          </w:p>
        </w:tc>
        <w:tc>
          <w:tcPr>
            <w:tcW w:w="1485" w:type="dxa"/>
            <w:tcBorders>
              <w:top w:val="nil"/>
              <w:right w:val="single" w:sz="16" w:space="0" w:color="000000"/>
            </w:tcBorders>
            <w:shd w:val="clear" w:color="auto" w:fill="FFFFFF"/>
            <w:vAlign w:val="center"/>
          </w:tcPr>
          <w:p w14:paraId="7AD3714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1CAD797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06205CE7" w14:textId="77777777" w:rsidTr="004F0A83">
        <w:trPr>
          <w:cantSplit/>
          <w:jc w:val="center"/>
        </w:trPr>
        <w:tc>
          <w:tcPr>
            <w:tcW w:w="1501" w:type="dxa"/>
            <w:vMerge/>
            <w:tcBorders>
              <w:top w:val="nil"/>
              <w:left w:val="single" w:sz="16" w:space="0" w:color="000000"/>
              <w:right w:val="nil"/>
            </w:tcBorders>
            <w:shd w:val="clear" w:color="auto" w:fill="FFFFFF"/>
          </w:tcPr>
          <w:p w14:paraId="6D5706D9"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val="restart"/>
            <w:tcBorders>
              <w:top w:val="nil"/>
              <w:left w:val="nil"/>
              <w:right w:val="nil"/>
            </w:tcBorders>
            <w:shd w:val="clear" w:color="auto" w:fill="FFFFFF"/>
          </w:tcPr>
          <w:p w14:paraId="3EAE961D"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Masculino</w:t>
            </w:r>
          </w:p>
        </w:tc>
        <w:tc>
          <w:tcPr>
            <w:tcW w:w="4054" w:type="dxa"/>
            <w:gridSpan w:val="2"/>
            <w:tcBorders>
              <w:top w:val="nil"/>
              <w:left w:val="nil"/>
              <w:right w:val="nil"/>
            </w:tcBorders>
            <w:shd w:val="clear" w:color="auto" w:fill="FFFFFF"/>
          </w:tcPr>
          <w:p w14:paraId="4AC1A3F0"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01BAFA05"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16,47</w:t>
            </w:r>
          </w:p>
        </w:tc>
        <w:tc>
          <w:tcPr>
            <w:tcW w:w="1485" w:type="dxa"/>
            <w:tcBorders>
              <w:top w:val="nil"/>
              <w:right w:val="single" w:sz="16" w:space="0" w:color="000000"/>
            </w:tcBorders>
            <w:shd w:val="clear" w:color="auto" w:fill="FFFFFF"/>
            <w:vAlign w:val="center"/>
          </w:tcPr>
          <w:p w14:paraId="7D163E65"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14-18</w:t>
            </w:r>
          </w:p>
        </w:tc>
        <w:tc>
          <w:tcPr>
            <w:tcW w:w="1525" w:type="dxa"/>
            <w:tcBorders>
              <w:top w:val="nil"/>
              <w:right w:val="single" w:sz="16" w:space="0" w:color="000000"/>
            </w:tcBorders>
            <w:shd w:val="clear" w:color="auto" w:fill="FFFFFF"/>
          </w:tcPr>
          <w:p w14:paraId="5964ABD1"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14,6</w:t>
            </w:r>
          </w:p>
        </w:tc>
      </w:tr>
      <w:tr w:rsidR="00A70337" w:rsidRPr="005E0984" w14:paraId="496464C4" w14:textId="77777777" w:rsidTr="004F0A83">
        <w:trPr>
          <w:cantSplit/>
          <w:jc w:val="center"/>
        </w:trPr>
        <w:tc>
          <w:tcPr>
            <w:tcW w:w="1501" w:type="dxa"/>
            <w:vMerge/>
            <w:tcBorders>
              <w:top w:val="nil"/>
              <w:left w:val="single" w:sz="16" w:space="0" w:color="000000"/>
              <w:right w:val="nil"/>
            </w:tcBorders>
            <w:shd w:val="clear" w:color="auto" w:fill="FFFFFF"/>
          </w:tcPr>
          <w:p w14:paraId="2298B395"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572E0E4E"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1CE7A280"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7D51CC02"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460C5BD1"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16,28</w:t>
            </w:r>
          </w:p>
        </w:tc>
        <w:tc>
          <w:tcPr>
            <w:tcW w:w="1485" w:type="dxa"/>
            <w:tcBorders>
              <w:top w:val="nil"/>
              <w:bottom w:val="nil"/>
              <w:right w:val="single" w:sz="16" w:space="0" w:color="000000"/>
            </w:tcBorders>
            <w:shd w:val="clear" w:color="auto" w:fill="FFFFFF"/>
            <w:vAlign w:val="center"/>
          </w:tcPr>
          <w:p w14:paraId="632B3AC3"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bottom w:val="nil"/>
              <w:right w:val="single" w:sz="16" w:space="0" w:color="000000"/>
            </w:tcBorders>
            <w:shd w:val="clear" w:color="auto" w:fill="FFFFFF"/>
          </w:tcPr>
          <w:p w14:paraId="0C7A42E1"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12867161" w14:textId="77777777" w:rsidTr="004F0A83">
        <w:trPr>
          <w:cantSplit/>
          <w:jc w:val="center"/>
        </w:trPr>
        <w:tc>
          <w:tcPr>
            <w:tcW w:w="1501" w:type="dxa"/>
            <w:vMerge/>
            <w:tcBorders>
              <w:top w:val="nil"/>
              <w:left w:val="single" w:sz="16" w:space="0" w:color="000000"/>
              <w:right w:val="nil"/>
            </w:tcBorders>
            <w:shd w:val="clear" w:color="auto" w:fill="FFFFFF"/>
          </w:tcPr>
          <w:p w14:paraId="2B7A816E"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15C424B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20C14C7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329F0563"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199E7B7D"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16,66</w:t>
            </w:r>
          </w:p>
        </w:tc>
        <w:tc>
          <w:tcPr>
            <w:tcW w:w="1485" w:type="dxa"/>
            <w:tcBorders>
              <w:top w:val="nil"/>
              <w:right w:val="single" w:sz="16" w:space="0" w:color="000000"/>
            </w:tcBorders>
            <w:shd w:val="clear" w:color="auto" w:fill="FFFFFF"/>
            <w:vAlign w:val="center"/>
          </w:tcPr>
          <w:p w14:paraId="6FF419B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028A6662"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754A63CB" w14:textId="77777777" w:rsidTr="004F0A83">
        <w:trPr>
          <w:cantSplit/>
          <w:jc w:val="center"/>
        </w:trPr>
        <w:tc>
          <w:tcPr>
            <w:tcW w:w="1501" w:type="dxa"/>
            <w:vMerge w:val="restart"/>
            <w:tcBorders>
              <w:top w:val="nil"/>
              <w:left w:val="single" w:sz="16" w:space="0" w:color="000000"/>
              <w:right w:val="nil"/>
            </w:tcBorders>
            <w:shd w:val="clear" w:color="auto" w:fill="FFFFFF"/>
          </w:tcPr>
          <w:p w14:paraId="4AB85D6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VSG</w:t>
            </w:r>
          </w:p>
        </w:tc>
        <w:tc>
          <w:tcPr>
            <w:tcW w:w="1161" w:type="dxa"/>
            <w:vMerge w:val="restart"/>
            <w:tcBorders>
              <w:top w:val="nil"/>
              <w:left w:val="nil"/>
              <w:right w:val="nil"/>
            </w:tcBorders>
            <w:shd w:val="clear" w:color="auto" w:fill="FFFFFF"/>
          </w:tcPr>
          <w:p w14:paraId="1DE4D82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Femenino</w:t>
            </w:r>
          </w:p>
        </w:tc>
        <w:tc>
          <w:tcPr>
            <w:tcW w:w="4054" w:type="dxa"/>
            <w:gridSpan w:val="2"/>
            <w:tcBorders>
              <w:top w:val="nil"/>
              <w:left w:val="nil"/>
              <w:right w:val="nil"/>
            </w:tcBorders>
            <w:shd w:val="clear" w:color="auto" w:fill="FFFFFF"/>
          </w:tcPr>
          <w:p w14:paraId="6F44CA1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3D0A05F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10,42</w:t>
            </w:r>
          </w:p>
        </w:tc>
        <w:tc>
          <w:tcPr>
            <w:tcW w:w="1485" w:type="dxa"/>
            <w:tcBorders>
              <w:top w:val="nil"/>
              <w:right w:val="single" w:sz="16" w:space="0" w:color="000000"/>
            </w:tcBorders>
            <w:shd w:val="clear" w:color="auto" w:fill="FFFFFF"/>
            <w:vAlign w:val="center"/>
          </w:tcPr>
          <w:p w14:paraId="44928E8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457359D7" w14:textId="77777777" w:rsidR="00A70337" w:rsidRPr="005E0984" w:rsidRDefault="00A70337" w:rsidP="005E0984">
            <w:pPr>
              <w:autoSpaceDE w:val="0"/>
              <w:autoSpaceDN w:val="0"/>
              <w:adjustRightInd w:val="0"/>
              <w:spacing w:after="0" w:line="360" w:lineRule="auto"/>
              <w:ind w:right="60"/>
              <w:rPr>
                <w:rFonts w:ascii="Times New Roman" w:hAnsi="Times New Roman" w:cs="Times New Roman"/>
                <w:color w:val="000000" w:themeColor="text1"/>
                <w:sz w:val="24"/>
                <w:szCs w:val="24"/>
              </w:rPr>
            </w:pPr>
          </w:p>
        </w:tc>
      </w:tr>
      <w:tr w:rsidR="00A70337" w:rsidRPr="005E0984" w14:paraId="1195FF1D" w14:textId="77777777" w:rsidTr="004F0A83">
        <w:trPr>
          <w:cantSplit/>
          <w:jc w:val="center"/>
        </w:trPr>
        <w:tc>
          <w:tcPr>
            <w:tcW w:w="1501" w:type="dxa"/>
            <w:vMerge/>
            <w:tcBorders>
              <w:top w:val="nil"/>
              <w:left w:val="single" w:sz="16" w:space="0" w:color="000000"/>
              <w:right w:val="nil"/>
            </w:tcBorders>
            <w:shd w:val="clear" w:color="auto" w:fill="FFFFFF"/>
          </w:tcPr>
          <w:p w14:paraId="41E36905"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4C40AB7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67FF25C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425A62C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208C00FA"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9,47</w:t>
            </w:r>
          </w:p>
        </w:tc>
        <w:tc>
          <w:tcPr>
            <w:tcW w:w="1485" w:type="dxa"/>
            <w:tcBorders>
              <w:top w:val="nil"/>
              <w:bottom w:val="nil"/>
              <w:right w:val="single" w:sz="16" w:space="0" w:color="000000"/>
            </w:tcBorders>
            <w:shd w:val="clear" w:color="auto" w:fill="FFFFFF"/>
            <w:vAlign w:val="center"/>
          </w:tcPr>
          <w:p w14:paraId="360E2F6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bottom w:val="nil"/>
              <w:right w:val="single" w:sz="16" w:space="0" w:color="000000"/>
            </w:tcBorders>
            <w:shd w:val="clear" w:color="auto" w:fill="FFFFFF"/>
          </w:tcPr>
          <w:p w14:paraId="593CEE7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555C6C6D" w14:textId="77777777" w:rsidTr="004F0A83">
        <w:trPr>
          <w:cantSplit/>
          <w:jc w:val="center"/>
        </w:trPr>
        <w:tc>
          <w:tcPr>
            <w:tcW w:w="1501" w:type="dxa"/>
            <w:vMerge/>
            <w:tcBorders>
              <w:top w:val="nil"/>
              <w:left w:val="single" w:sz="16" w:space="0" w:color="000000"/>
              <w:right w:val="nil"/>
            </w:tcBorders>
            <w:shd w:val="clear" w:color="auto" w:fill="FFFFFF"/>
          </w:tcPr>
          <w:p w14:paraId="4268BCDF"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47229FD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165AB301"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3091F42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6A510869"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11,36</w:t>
            </w:r>
          </w:p>
        </w:tc>
        <w:tc>
          <w:tcPr>
            <w:tcW w:w="1485" w:type="dxa"/>
            <w:tcBorders>
              <w:top w:val="nil"/>
              <w:right w:val="single" w:sz="16" w:space="0" w:color="000000"/>
            </w:tcBorders>
            <w:shd w:val="clear" w:color="auto" w:fill="FFFFFF"/>
            <w:vAlign w:val="center"/>
          </w:tcPr>
          <w:p w14:paraId="41BC887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78CC6C1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4C120B6F" w14:textId="77777777" w:rsidTr="004F0A83">
        <w:trPr>
          <w:cantSplit/>
          <w:jc w:val="center"/>
        </w:trPr>
        <w:tc>
          <w:tcPr>
            <w:tcW w:w="1501" w:type="dxa"/>
            <w:vMerge/>
            <w:tcBorders>
              <w:top w:val="nil"/>
              <w:left w:val="single" w:sz="16" w:space="0" w:color="000000"/>
              <w:right w:val="nil"/>
            </w:tcBorders>
            <w:shd w:val="clear" w:color="auto" w:fill="FFFFFF"/>
          </w:tcPr>
          <w:p w14:paraId="55B86DFC"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val="restart"/>
            <w:tcBorders>
              <w:top w:val="nil"/>
              <w:left w:val="nil"/>
              <w:right w:val="nil"/>
            </w:tcBorders>
            <w:shd w:val="clear" w:color="auto" w:fill="FFFFFF"/>
          </w:tcPr>
          <w:p w14:paraId="1F6034F7"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Masculino</w:t>
            </w:r>
          </w:p>
        </w:tc>
        <w:tc>
          <w:tcPr>
            <w:tcW w:w="4054" w:type="dxa"/>
            <w:gridSpan w:val="2"/>
            <w:tcBorders>
              <w:top w:val="nil"/>
              <w:left w:val="nil"/>
              <w:right w:val="nil"/>
            </w:tcBorders>
            <w:shd w:val="clear" w:color="auto" w:fill="FFFFFF"/>
          </w:tcPr>
          <w:p w14:paraId="48DCA81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54297BA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8,24</w:t>
            </w:r>
          </w:p>
        </w:tc>
        <w:tc>
          <w:tcPr>
            <w:tcW w:w="1485" w:type="dxa"/>
            <w:tcBorders>
              <w:top w:val="nil"/>
              <w:right w:val="single" w:sz="16" w:space="0" w:color="000000"/>
            </w:tcBorders>
            <w:shd w:val="clear" w:color="auto" w:fill="FFFFFF"/>
            <w:vAlign w:val="center"/>
          </w:tcPr>
          <w:p w14:paraId="567AAFAE" w14:textId="77777777" w:rsidR="00A70337" w:rsidRPr="005E0984" w:rsidRDefault="00A70337" w:rsidP="005E0984">
            <w:pPr>
              <w:autoSpaceDE w:val="0"/>
              <w:autoSpaceDN w:val="0"/>
              <w:adjustRightInd w:val="0"/>
              <w:spacing w:after="0" w:line="360" w:lineRule="auto"/>
              <w:ind w:right="60"/>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3BB28E83" w14:textId="77777777" w:rsidR="00A70337" w:rsidRPr="005E0984" w:rsidRDefault="00A70337" w:rsidP="005E0984">
            <w:pPr>
              <w:autoSpaceDE w:val="0"/>
              <w:autoSpaceDN w:val="0"/>
              <w:adjustRightInd w:val="0"/>
              <w:spacing w:after="0" w:line="360" w:lineRule="auto"/>
              <w:ind w:right="60"/>
              <w:rPr>
                <w:rFonts w:ascii="Times New Roman" w:hAnsi="Times New Roman" w:cs="Times New Roman"/>
                <w:color w:val="000000" w:themeColor="text1"/>
                <w:sz w:val="24"/>
                <w:szCs w:val="24"/>
              </w:rPr>
            </w:pPr>
          </w:p>
        </w:tc>
      </w:tr>
      <w:tr w:rsidR="00A70337" w:rsidRPr="005E0984" w14:paraId="10B8FDB0" w14:textId="77777777" w:rsidTr="004F0A83">
        <w:trPr>
          <w:cantSplit/>
          <w:jc w:val="center"/>
        </w:trPr>
        <w:tc>
          <w:tcPr>
            <w:tcW w:w="1501" w:type="dxa"/>
            <w:vMerge/>
            <w:tcBorders>
              <w:top w:val="nil"/>
              <w:left w:val="single" w:sz="16" w:space="0" w:color="000000"/>
              <w:right w:val="nil"/>
            </w:tcBorders>
            <w:shd w:val="clear" w:color="auto" w:fill="FFFFFF"/>
          </w:tcPr>
          <w:p w14:paraId="6B4D84FA"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17F35AFE"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6DF6729A"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22975DDB"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23F86138"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7,13</w:t>
            </w:r>
          </w:p>
        </w:tc>
        <w:tc>
          <w:tcPr>
            <w:tcW w:w="1485" w:type="dxa"/>
            <w:tcBorders>
              <w:top w:val="nil"/>
              <w:bottom w:val="nil"/>
              <w:right w:val="single" w:sz="16" w:space="0" w:color="000000"/>
            </w:tcBorders>
            <w:shd w:val="clear" w:color="auto" w:fill="FFFFFF"/>
            <w:vAlign w:val="center"/>
          </w:tcPr>
          <w:p w14:paraId="0AB65FD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bottom w:val="nil"/>
              <w:right w:val="single" w:sz="16" w:space="0" w:color="000000"/>
            </w:tcBorders>
            <w:shd w:val="clear" w:color="auto" w:fill="FFFFFF"/>
          </w:tcPr>
          <w:p w14:paraId="11875AF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3F61F0C3" w14:textId="77777777" w:rsidTr="004F0A83">
        <w:trPr>
          <w:cantSplit/>
          <w:jc w:val="center"/>
        </w:trPr>
        <w:tc>
          <w:tcPr>
            <w:tcW w:w="1501" w:type="dxa"/>
            <w:vMerge/>
            <w:tcBorders>
              <w:top w:val="nil"/>
              <w:left w:val="single" w:sz="16" w:space="0" w:color="000000"/>
              <w:right w:val="nil"/>
            </w:tcBorders>
            <w:shd w:val="clear" w:color="auto" w:fill="FFFFFF"/>
          </w:tcPr>
          <w:p w14:paraId="23E90183"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3CEBB763"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39E71EA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7290477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24123C55"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9,35</w:t>
            </w:r>
          </w:p>
        </w:tc>
        <w:tc>
          <w:tcPr>
            <w:tcW w:w="1485" w:type="dxa"/>
            <w:tcBorders>
              <w:top w:val="nil"/>
              <w:right w:val="single" w:sz="16" w:space="0" w:color="000000"/>
            </w:tcBorders>
            <w:shd w:val="clear" w:color="auto" w:fill="FFFFFF"/>
            <w:vAlign w:val="center"/>
          </w:tcPr>
          <w:p w14:paraId="6AA140D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4741B8F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015BC1A3" w14:textId="77777777" w:rsidTr="004F0A83">
        <w:trPr>
          <w:cantSplit/>
          <w:jc w:val="center"/>
        </w:trPr>
        <w:tc>
          <w:tcPr>
            <w:tcW w:w="1501" w:type="dxa"/>
            <w:vMerge w:val="restart"/>
            <w:tcBorders>
              <w:top w:val="nil"/>
              <w:left w:val="single" w:sz="16" w:space="0" w:color="000000"/>
              <w:bottom w:val="single" w:sz="16" w:space="0" w:color="000000"/>
              <w:right w:val="nil"/>
            </w:tcBorders>
            <w:shd w:val="clear" w:color="auto" w:fill="FFFFFF"/>
          </w:tcPr>
          <w:p w14:paraId="2B5E4D8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Plaquetas</w:t>
            </w:r>
          </w:p>
        </w:tc>
        <w:tc>
          <w:tcPr>
            <w:tcW w:w="1161" w:type="dxa"/>
            <w:vMerge w:val="restart"/>
            <w:tcBorders>
              <w:top w:val="nil"/>
              <w:left w:val="nil"/>
              <w:right w:val="nil"/>
            </w:tcBorders>
            <w:shd w:val="clear" w:color="auto" w:fill="FFFFFF"/>
          </w:tcPr>
          <w:p w14:paraId="5BD1AC21"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Femenino</w:t>
            </w:r>
          </w:p>
        </w:tc>
        <w:tc>
          <w:tcPr>
            <w:tcW w:w="4054" w:type="dxa"/>
            <w:gridSpan w:val="2"/>
            <w:tcBorders>
              <w:top w:val="nil"/>
              <w:left w:val="nil"/>
              <w:right w:val="nil"/>
            </w:tcBorders>
            <w:shd w:val="clear" w:color="auto" w:fill="FFFFFF"/>
          </w:tcPr>
          <w:p w14:paraId="15C557A4"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4EBFE666"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296</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797,30</w:t>
            </w:r>
          </w:p>
        </w:tc>
        <w:tc>
          <w:tcPr>
            <w:tcW w:w="1485" w:type="dxa"/>
            <w:tcBorders>
              <w:top w:val="nil"/>
              <w:right w:val="single" w:sz="16" w:space="0" w:color="000000"/>
            </w:tcBorders>
            <w:shd w:val="clear" w:color="auto" w:fill="FFFFFF"/>
            <w:vAlign w:val="center"/>
          </w:tcPr>
          <w:p w14:paraId="32F6BD42" w14:textId="77777777" w:rsidR="00A70337" w:rsidRPr="005E0984" w:rsidRDefault="00D20708"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150.</w:t>
            </w:r>
            <w:r w:rsidR="00A70337" w:rsidRPr="005E0984">
              <w:rPr>
                <w:rFonts w:ascii="Times New Roman" w:hAnsi="Times New Roman" w:cs="Times New Roman"/>
                <w:color w:val="000000" w:themeColor="text1"/>
                <w:sz w:val="24"/>
                <w:szCs w:val="24"/>
              </w:rPr>
              <w:t>000</w:t>
            </w:r>
          </w:p>
        </w:tc>
        <w:tc>
          <w:tcPr>
            <w:tcW w:w="1525" w:type="dxa"/>
            <w:tcBorders>
              <w:top w:val="nil"/>
              <w:right w:val="single" w:sz="16" w:space="0" w:color="000000"/>
            </w:tcBorders>
            <w:shd w:val="clear" w:color="auto" w:fill="FFFFFF"/>
          </w:tcPr>
          <w:p w14:paraId="3EC75D86" w14:textId="77777777" w:rsidR="00A70337" w:rsidRPr="005E0984" w:rsidRDefault="00D20708"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296.</w:t>
            </w:r>
            <w:r w:rsidR="00A70337" w:rsidRPr="005E0984">
              <w:rPr>
                <w:rFonts w:ascii="Times New Roman" w:hAnsi="Times New Roman" w:cs="Times New Roman"/>
                <w:color w:val="000000" w:themeColor="text1"/>
                <w:sz w:val="24"/>
                <w:szCs w:val="24"/>
              </w:rPr>
              <w:t>300</w:t>
            </w:r>
          </w:p>
        </w:tc>
      </w:tr>
      <w:tr w:rsidR="00A70337" w:rsidRPr="005E0984" w14:paraId="31E99276" w14:textId="77777777" w:rsidTr="004F0A83">
        <w:trPr>
          <w:cantSplit/>
          <w:jc w:val="center"/>
        </w:trPr>
        <w:tc>
          <w:tcPr>
            <w:tcW w:w="1501" w:type="dxa"/>
            <w:vMerge/>
            <w:tcBorders>
              <w:top w:val="nil"/>
              <w:left w:val="single" w:sz="16" w:space="0" w:color="000000"/>
              <w:bottom w:val="single" w:sz="16" w:space="0" w:color="000000"/>
              <w:right w:val="nil"/>
            </w:tcBorders>
            <w:shd w:val="clear" w:color="auto" w:fill="FFFFFF"/>
          </w:tcPr>
          <w:p w14:paraId="38204988"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161" w:type="dxa"/>
            <w:vMerge/>
            <w:tcBorders>
              <w:top w:val="nil"/>
              <w:left w:val="nil"/>
              <w:right w:val="nil"/>
            </w:tcBorders>
            <w:shd w:val="clear" w:color="auto" w:fill="FFFFFF"/>
          </w:tcPr>
          <w:p w14:paraId="49B1AC8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4035100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4EB5044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117318C7"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283</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513,72</w:t>
            </w:r>
          </w:p>
        </w:tc>
        <w:tc>
          <w:tcPr>
            <w:tcW w:w="1485" w:type="dxa"/>
            <w:tcBorders>
              <w:top w:val="nil"/>
              <w:bottom w:val="nil"/>
              <w:right w:val="single" w:sz="16" w:space="0" w:color="000000"/>
            </w:tcBorders>
            <w:shd w:val="clear" w:color="auto" w:fill="FFFFFF"/>
            <w:vAlign w:val="center"/>
          </w:tcPr>
          <w:p w14:paraId="078A481D"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bottom w:val="nil"/>
              <w:right w:val="single" w:sz="16" w:space="0" w:color="000000"/>
            </w:tcBorders>
            <w:shd w:val="clear" w:color="auto" w:fill="FFFFFF"/>
          </w:tcPr>
          <w:p w14:paraId="5EFD2E6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4E9E9A7C" w14:textId="77777777" w:rsidTr="004F0A83">
        <w:trPr>
          <w:cantSplit/>
          <w:jc w:val="center"/>
        </w:trPr>
        <w:tc>
          <w:tcPr>
            <w:tcW w:w="1501" w:type="dxa"/>
            <w:vMerge/>
            <w:tcBorders>
              <w:top w:val="nil"/>
              <w:left w:val="single" w:sz="16" w:space="0" w:color="000000"/>
              <w:bottom w:val="single" w:sz="16" w:space="0" w:color="000000"/>
              <w:right w:val="nil"/>
            </w:tcBorders>
            <w:shd w:val="clear" w:color="auto" w:fill="FFFFFF"/>
          </w:tcPr>
          <w:p w14:paraId="68A4946D"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161" w:type="dxa"/>
            <w:vMerge/>
            <w:tcBorders>
              <w:top w:val="nil"/>
              <w:left w:val="nil"/>
              <w:right w:val="nil"/>
            </w:tcBorders>
            <w:shd w:val="clear" w:color="auto" w:fill="FFFFFF"/>
          </w:tcPr>
          <w:p w14:paraId="0CDF187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65B9E178"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270BB5CD"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074A40F5"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310</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080,88</w:t>
            </w:r>
          </w:p>
        </w:tc>
        <w:tc>
          <w:tcPr>
            <w:tcW w:w="1485" w:type="dxa"/>
            <w:tcBorders>
              <w:top w:val="nil"/>
              <w:right w:val="single" w:sz="16" w:space="0" w:color="000000"/>
            </w:tcBorders>
            <w:shd w:val="clear" w:color="auto" w:fill="FFFFFF"/>
            <w:vAlign w:val="center"/>
          </w:tcPr>
          <w:p w14:paraId="46AAB56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1DFEAF7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0A903826" w14:textId="77777777" w:rsidTr="004F0A83">
        <w:trPr>
          <w:cantSplit/>
          <w:jc w:val="center"/>
        </w:trPr>
        <w:tc>
          <w:tcPr>
            <w:tcW w:w="1501" w:type="dxa"/>
            <w:vMerge/>
            <w:tcBorders>
              <w:top w:val="nil"/>
              <w:left w:val="single" w:sz="16" w:space="0" w:color="000000"/>
              <w:bottom w:val="single" w:sz="16" w:space="0" w:color="000000"/>
              <w:right w:val="nil"/>
            </w:tcBorders>
            <w:shd w:val="clear" w:color="auto" w:fill="FFFFFF"/>
          </w:tcPr>
          <w:p w14:paraId="3599659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161" w:type="dxa"/>
            <w:vMerge w:val="restart"/>
            <w:tcBorders>
              <w:top w:val="nil"/>
              <w:left w:val="nil"/>
              <w:bottom w:val="single" w:sz="16" w:space="0" w:color="000000"/>
              <w:right w:val="nil"/>
            </w:tcBorders>
            <w:shd w:val="clear" w:color="auto" w:fill="FFFFFF"/>
          </w:tcPr>
          <w:p w14:paraId="58DBCDFD"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Masculino</w:t>
            </w:r>
          </w:p>
        </w:tc>
        <w:tc>
          <w:tcPr>
            <w:tcW w:w="4054" w:type="dxa"/>
            <w:gridSpan w:val="2"/>
            <w:tcBorders>
              <w:top w:val="nil"/>
              <w:left w:val="nil"/>
              <w:right w:val="nil"/>
            </w:tcBorders>
            <w:shd w:val="clear" w:color="auto" w:fill="FFFFFF"/>
          </w:tcPr>
          <w:p w14:paraId="037A453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04BE34D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279</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586,67</w:t>
            </w:r>
          </w:p>
        </w:tc>
        <w:tc>
          <w:tcPr>
            <w:tcW w:w="1485" w:type="dxa"/>
            <w:tcBorders>
              <w:top w:val="nil"/>
              <w:right w:val="single" w:sz="16" w:space="0" w:color="000000"/>
            </w:tcBorders>
            <w:shd w:val="clear" w:color="auto" w:fill="FFFFFF"/>
            <w:vAlign w:val="center"/>
          </w:tcPr>
          <w:p w14:paraId="0FFCBD46" w14:textId="77777777" w:rsidR="00A70337" w:rsidRPr="005E0984" w:rsidRDefault="00D20708"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450.</w:t>
            </w:r>
            <w:r w:rsidR="00A70337" w:rsidRPr="005E0984">
              <w:rPr>
                <w:rFonts w:ascii="Times New Roman" w:hAnsi="Times New Roman" w:cs="Times New Roman"/>
                <w:color w:val="000000" w:themeColor="text1"/>
                <w:sz w:val="24"/>
                <w:szCs w:val="24"/>
              </w:rPr>
              <w:t>000</w:t>
            </w:r>
          </w:p>
        </w:tc>
        <w:tc>
          <w:tcPr>
            <w:tcW w:w="1525" w:type="dxa"/>
            <w:tcBorders>
              <w:top w:val="nil"/>
              <w:right w:val="single" w:sz="16" w:space="0" w:color="000000"/>
            </w:tcBorders>
            <w:shd w:val="clear" w:color="auto" w:fill="FFFFFF"/>
          </w:tcPr>
          <w:p w14:paraId="6DF5D243" w14:textId="77777777" w:rsidR="00A70337" w:rsidRPr="005E0984" w:rsidRDefault="00D20708"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249.</w:t>
            </w:r>
            <w:r w:rsidR="00A70337" w:rsidRPr="005E0984">
              <w:rPr>
                <w:rFonts w:ascii="Times New Roman" w:hAnsi="Times New Roman" w:cs="Times New Roman"/>
                <w:color w:val="000000" w:themeColor="text1"/>
                <w:sz w:val="24"/>
                <w:szCs w:val="24"/>
              </w:rPr>
              <w:t>800</w:t>
            </w:r>
          </w:p>
        </w:tc>
      </w:tr>
      <w:tr w:rsidR="00A70337" w:rsidRPr="005E0984" w14:paraId="01F0028B" w14:textId="77777777" w:rsidTr="004F0A83">
        <w:trPr>
          <w:cantSplit/>
          <w:jc w:val="center"/>
        </w:trPr>
        <w:tc>
          <w:tcPr>
            <w:tcW w:w="1501" w:type="dxa"/>
            <w:vMerge/>
            <w:tcBorders>
              <w:top w:val="nil"/>
              <w:left w:val="single" w:sz="16" w:space="0" w:color="000000"/>
              <w:bottom w:val="single" w:sz="16" w:space="0" w:color="000000"/>
              <w:right w:val="nil"/>
            </w:tcBorders>
            <w:shd w:val="clear" w:color="auto" w:fill="FFFFFF"/>
          </w:tcPr>
          <w:p w14:paraId="59C6BB2E"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161" w:type="dxa"/>
            <w:vMerge/>
            <w:tcBorders>
              <w:top w:val="nil"/>
              <w:left w:val="nil"/>
              <w:bottom w:val="single" w:sz="16" w:space="0" w:color="000000"/>
              <w:right w:val="nil"/>
            </w:tcBorders>
            <w:shd w:val="clear" w:color="auto" w:fill="FFFFFF"/>
          </w:tcPr>
          <w:p w14:paraId="3807C873"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1DA1BD7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60EE6854"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35254026"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267</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124,62</w:t>
            </w:r>
          </w:p>
        </w:tc>
        <w:tc>
          <w:tcPr>
            <w:tcW w:w="1485" w:type="dxa"/>
            <w:tcBorders>
              <w:top w:val="nil"/>
              <w:bottom w:val="nil"/>
              <w:right w:val="single" w:sz="16" w:space="0" w:color="000000"/>
            </w:tcBorders>
            <w:shd w:val="clear" w:color="auto" w:fill="FFFFFF"/>
            <w:vAlign w:val="center"/>
          </w:tcPr>
          <w:p w14:paraId="711ABF4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bottom w:val="nil"/>
              <w:right w:val="single" w:sz="16" w:space="0" w:color="000000"/>
            </w:tcBorders>
            <w:shd w:val="clear" w:color="auto" w:fill="FFFFFF"/>
          </w:tcPr>
          <w:p w14:paraId="2A28FFF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22139E78" w14:textId="77777777" w:rsidTr="004F0A83">
        <w:trPr>
          <w:cantSplit/>
          <w:jc w:val="center"/>
        </w:trPr>
        <w:tc>
          <w:tcPr>
            <w:tcW w:w="1501" w:type="dxa"/>
            <w:vMerge/>
            <w:tcBorders>
              <w:top w:val="nil"/>
              <w:left w:val="single" w:sz="16" w:space="0" w:color="000000"/>
              <w:bottom w:val="single" w:sz="16" w:space="0" w:color="000000"/>
              <w:right w:val="nil"/>
            </w:tcBorders>
            <w:shd w:val="clear" w:color="auto" w:fill="FFFFFF"/>
          </w:tcPr>
          <w:p w14:paraId="6F9E4C3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161" w:type="dxa"/>
            <w:vMerge/>
            <w:tcBorders>
              <w:top w:val="nil"/>
              <w:left w:val="nil"/>
              <w:bottom w:val="single" w:sz="16" w:space="0" w:color="000000"/>
              <w:right w:val="nil"/>
            </w:tcBorders>
            <w:shd w:val="clear" w:color="auto" w:fill="FFFFFF"/>
          </w:tcPr>
          <w:p w14:paraId="26DF8D6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6940F06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7B53718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4B3797F8"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292</w:t>
            </w:r>
            <w:r w:rsidR="00D20708" w:rsidRPr="005E0984">
              <w:rPr>
                <w:rFonts w:ascii="Times New Roman" w:hAnsi="Times New Roman" w:cs="Times New Roman"/>
                <w:color w:val="000000" w:themeColor="text1"/>
                <w:sz w:val="24"/>
                <w:szCs w:val="24"/>
              </w:rPr>
              <w:t>.</w:t>
            </w:r>
            <w:r w:rsidRPr="005E0984">
              <w:rPr>
                <w:rFonts w:ascii="Times New Roman" w:hAnsi="Times New Roman" w:cs="Times New Roman"/>
                <w:color w:val="000000" w:themeColor="text1"/>
                <w:sz w:val="24"/>
                <w:szCs w:val="24"/>
              </w:rPr>
              <w:t>048,71</w:t>
            </w:r>
          </w:p>
        </w:tc>
        <w:tc>
          <w:tcPr>
            <w:tcW w:w="1485" w:type="dxa"/>
            <w:tcBorders>
              <w:top w:val="nil"/>
              <w:right w:val="single" w:sz="16" w:space="0" w:color="000000"/>
            </w:tcBorders>
            <w:shd w:val="clear" w:color="auto" w:fill="FFFFFF"/>
            <w:vAlign w:val="center"/>
          </w:tcPr>
          <w:p w14:paraId="2ECDE108"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25" w:type="dxa"/>
            <w:tcBorders>
              <w:top w:val="nil"/>
              <w:right w:val="single" w:sz="16" w:space="0" w:color="000000"/>
            </w:tcBorders>
            <w:shd w:val="clear" w:color="auto" w:fill="FFFFFF"/>
          </w:tcPr>
          <w:p w14:paraId="2B3EC4E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bl>
    <w:p w14:paraId="65B313F2" w14:textId="77777777" w:rsidR="00A70337" w:rsidRPr="005E0984" w:rsidRDefault="00A70337" w:rsidP="005E0984">
      <w:pPr>
        <w:spacing w:line="360" w:lineRule="auto"/>
        <w:jc w:val="both"/>
        <w:rPr>
          <w:rFonts w:ascii="Times New Roman" w:hAnsi="Times New Roman" w:cs="Times New Roman"/>
          <w:color w:val="000000" w:themeColor="text1"/>
          <w:sz w:val="24"/>
          <w:szCs w:val="24"/>
        </w:rPr>
      </w:pPr>
    </w:p>
    <w:tbl>
      <w:tblPr>
        <w:tblW w:w="11263"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96"/>
        <w:gridCol w:w="2976"/>
        <w:gridCol w:w="1593"/>
        <w:gridCol w:w="1568"/>
        <w:gridCol w:w="1425"/>
        <w:gridCol w:w="1569"/>
      </w:tblGrid>
      <w:tr w:rsidR="00A70337" w:rsidRPr="005E0984" w14:paraId="38A75078" w14:textId="77777777" w:rsidTr="008074E3">
        <w:trPr>
          <w:cantSplit/>
          <w:trHeight w:val="650"/>
        </w:trPr>
        <w:tc>
          <w:tcPr>
            <w:tcW w:w="736" w:type="dxa"/>
          </w:tcPr>
          <w:p w14:paraId="2211072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5965" w:type="dxa"/>
            <w:gridSpan w:val="3"/>
            <w:tcBorders>
              <w:top w:val="single" w:sz="16" w:space="0" w:color="000000"/>
              <w:left w:val="nil"/>
              <w:bottom w:val="single" w:sz="16" w:space="0" w:color="000000"/>
              <w:right w:val="nil"/>
            </w:tcBorders>
            <w:shd w:val="clear" w:color="auto" w:fill="FFFFFF"/>
            <w:vAlign w:val="bottom"/>
          </w:tcPr>
          <w:p w14:paraId="024C2DA7"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lang w:val="es-ES"/>
              </w:rPr>
              <w:t>Sexo</w:t>
            </w:r>
          </w:p>
        </w:tc>
        <w:tc>
          <w:tcPr>
            <w:tcW w:w="1568" w:type="dxa"/>
            <w:tcBorders>
              <w:top w:val="single" w:sz="16" w:space="0" w:color="000000"/>
              <w:left w:val="single" w:sz="16" w:space="0" w:color="000000"/>
              <w:bottom w:val="single" w:sz="16" w:space="0" w:color="000000"/>
            </w:tcBorders>
            <w:shd w:val="clear" w:color="auto" w:fill="FFFFFF"/>
            <w:vAlign w:val="bottom"/>
          </w:tcPr>
          <w:p w14:paraId="3F8001E9" w14:textId="77777777" w:rsidR="00A70337" w:rsidRPr="005E0984" w:rsidRDefault="00A70337" w:rsidP="005E0984">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Estadístico</w:t>
            </w:r>
          </w:p>
        </w:tc>
        <w:tc>
          <w:tcPr>
            <w:tcW w:w="142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CD621DD" w14:textId="77777777" w:rsidR="00A70337" w:rsidRPr="005E0984" w:rsidRDefault="00A70337" w:rsidP="005E0984">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 xml:space="preserve">Rango  </w:t>
            </w:r>
          </w:p>
        </w:tc>
        <w:tc>
          <w:tcPr>
            <w:tcW w:w="1569" w:type="dxa"/>
            <w:tcBorders>
              <w:top w:val="single" w:sz="16" w:space="0" w:color="000000"/>
              <w:left w:val="single" w:sz="16" w:space="0" w:color="000000"/>
              <w:bottom w:val="single" w:sz="16" w:space="0" w:color="000000"/>
            </w:tcBorders>
            <w:shd w:val="clear" w:color="auto" w:fill="FFFFFF"/>
          </w:tcPr>
          <w:p w14:paraId="2DDDDA14" w14:textId="77777777" w:rsidR="00A70337" w:rsidRPr="005E0984" w:rsidRDefault="00A70337" w:rsidP="005E0984">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 xml:space="preserve">Intervalo Población </w:t>
            </w:r>
          </w:p>
          <w:p w14:paraId="3303ECFC" w14:textId="77777777" w:rsidR="00A70337" w:rsidRPr="005E0984" w:rsidRDefault="00A70337" w:rsidP="005E0984">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Esmeraldas</w:t>
            </w:r>
          </w:p>
        </w:tc>
      </w:tr>
      <w:tr w:rsidR="00A70337" w:rsidRPr="005E0984" w14:paraId="4C76ADD4" w14:textId="77777777" w:rsidTr="008074E3">
        <w:trPr>
          <w:cantSplit/>
          <w:trHeight w:val="212"/>
        </w:trPr>
        <w:tc>
          <w:tcPr>
            <w:tcW w:w="736" w:type="dxa"/>
            <w:vMerge w:val="restart"/>
            <w:tcBorders>
              <w:top w:val="single" w:sz="16" w:space="0" w:color="000000"/>
              <w:left w:val="single" w:sz="16" w:space="0" w:color="000000"/>
              <w:right w:val="nil"/>
            </w:tcBorders>
            <w:shd w:val="clear" w:color="auto" w:fill="FFFFFF"/>
          </w:tcPr>
          <w:p w14:paraId="05C6EC0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lang w:val="es-ES"/>
              </w:rPr>
              <w:t>VCM</w:t>
            </w:r>
          </w:p>
        </w:tc>
        <w:tc>
          <w:tcPr>
            <w:tcW w:w="1396" w:type="dxa"/>
            <w:vMerge w:val="restart"/>
            <w:tcBorders>
              <w:top w:val="single" w:sz="16" w:space="0" w:color="000000"/>
              <w:left w:val="nil"/>
              <w:right w:val="nil"/>
            </w:tcBorders>
            <w:shd w:val="clear" w:color="auto" w:fill="FFFFFF"/>
          </w:tcPr>
          <w:p w14:paraId="3B59999E"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Masculino</w:t>
            </w:r>
          </w:p>
        </w:tc>
        <w:tc>
          <w:tcPr>
            <w:tcW w:w="4569" w:type="dxa"/>
            <w:gridSpan w:val="2"/>
            <w:tcBorders>
              <w:top w:val="single" w:sz="16" w:space="0" w:color="000000"/>
              <w:left w:val="nil"/>
              <w:right w:val="nil"/>
            </w:tcBorders>
            <w:shd w:val="clear" w:color="auto" w:fill="FFFFFF"/>
          </w:tcPr>
          <w:p w14:paraId="77670A67"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Media</w:t>
            </w:r>
          </w:p>
        </w:tc>
        <w:tc>
          <w:tcPr>
            <w:tcW w:w="1568" w:type="dxa"/>
            <w:tcBorders>
              <w:top w:val="single" w:sz="16" w:space="0" w:color="000000"/>
              <w:left w:val="single" w:sz="16" w:space="0" w:color="000000"/>
            </w:tcBorders>
            <w:shd w:val="clear" w:color="auto" w:fill="FFFFFF"/>
            <w:vAlign w:val="center"/>
          </w:tcPr>
          <w:p w14:paraId="4707009D"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91,91</w:t>
            </w:r>
          </w:p>
        </w:tc>
        <w:tc>
          <w:tcPr>
            <w:tcW w:w="1425" w:type="dxa"/>
            <w:tcBorders>
              <w:top w:val="single" w:sz="16" w:space="0" w:color="000000"/>
              <w:left w:val="single" w:sz="16" w:space="0" w:color="000000"/>
              <w:right w:val="single" w:sz="16" w:space="0" w:color="000000"/>
            </w:tcBorders>
            <w:shd w:val="clear" w:color="auto" w:fill="FFFFFF"/>
          </w:tcPr>
          <w:p w14:paraId="72AF4FCA"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shd w:val="clear" w:color="auto" w:fill="FAFAFA"/>
              </w:rPr>
              <w:t xml:space="preserve">80-100 </w:t>
            </w:r>
          </w:p>
        </w:tc>
        <w:tc>
          <w:tcPr>
            <w:tcW w:w="1569" w:type="dxa"/>
            <w:tcBorders>
              <w:top w:val="single" w:sz="16" w:space="0" w:color="000000"/>
              <w:left w:val="single" w:sz="16" w:space="0" w:color="000000"/>
            </w:tcBorders>
            <w:shd w:val="clear" w:color="auto" w:fill="FFFFFF"/>
          </w:tcPr>
          <w:p w14:paraId="4A94E088"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88</w:t>
            </w:r>
          </w:p>
        </w:tc>
      </w:tr>
      <w:tr w:rsidR="00A70337" w:rsidRPr="005E0984" w14:paraId="13EB6FD1" w14:textId="77777777" w:rsidTr="008074E3">
        <w:trPr>
          <w:cantSplit/>
          <w:trHeight w:val="245"/>
        </w:trPr>
        <w:tc>
          <w:tcPr>
            <w:tcW w:w="736" w:type="dxa"/>
            <w:vMerge/>
            <w:tcBorders>
              <w:top w:val="single" w:sz="16" w:space="0" w:color="000000"/>
              <w:left w:val="single" w:sz="16" w:space="0" w:color="000000"/>
              <w:right w:val="nil"/>
            </w:tcBorders>
            <w:shd w:val="clear" w:color="auto" w:fill="FFFFFF"/>
          </w:tcPr>
          <w:p w14:paraId="7FF7717B"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396" w:type="dxa"/>
            <w:vMerge/>
            <w:tcBorders>
              <w:top w:val="single" w:sz="16" w:space="0" w:color="000000"/>
              <w:left w:val="nil"/>
              <w:right w:val="nil"/>
            </w:tcBorders>
            <w:shd w:val="clear" w:color="auto" w:fill="FFFFFF"/>
          </w:tcPr>
          <w:p w14:paraId="52C9893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val="restart"/>
            <w:tcBorders>
              <w:top w:val="nil"/>
              <w:left w:val="nil"/>
              <w:right w:val="nil"/>
            </w:tcBorders>
            <w:shd w:val="clear" w:color="auto" w:fill="FFFFFF"/>
          </w:tcPr>
          <w:p w14:paraId="18A22E32"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95% de intervalo de confianza para la media</w:t>
            </w:r>
          </w:p>
        </w:tc>
        <w:tc>
          <w:tcPr>
            <w:tcW w:w="1592" w:type="dxa"/>
            <w:tcBorders>
              <w:top w:val="nil"/>
              <w:left w:val="nil"/>
              <w:bottom w:val="nil"/>
              <w:right w:val="single" w:sz="16" w:space="0" w:color="000000"/>
            </w:tcBorders>
            <w:shd w:val="clear" w:color="auto" w:fill="FFFFFF"/>
          </w:tcPr>
          <w:p w14:paraId="20D2E984"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inferior</w:t>
            </w:r>
          </w:p>
        </w:tc>
        <w:tc>
          <w:tcPr>
            <w:tcW w:w="1568" w:type="dxa"/>
            <w:tcBorders>
              <w:top w:val="nil"/>
              <w:left w:val="single" w:sz="16" w:space="0" w:color="000000"/>
              <w:bottom w:val="nil"/>
            </w:tcBorders>
            <w:shd w:val="clear" w:color="auto" w:fill="FFFFFF"/>
            <w:vAlign w:val="center"/>
          </w:tcPr>
          <w:p w14:paraId="56552D04"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91,70</w:t>
            </w:r>
          </w:p>
        </w:tc>
        <w:tc>
          <w:tcPr>
            <w:tcW w:w="1425" w:type="dxa"/>
            <w:tcBorders>
              <w:top w:val="nil"/>
              <w:left w:val="single" w:sz="16" w:space="0" w:color="000000"/>
              <w:bottom w:val="nil"/>
              <w:right w:val="single" w:sz="16" w:space="0" w:color="000000"/>
            </w:tcBorders>
            <w:shd w:val="clear" w:color="auto" w:fill="FFFFFF"/>
          </w:tcPr>
          <w:p w14:paraId="1CACD7E9"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c>
          <w:tcPr>
            <w:tcW w:w="1569" w:type="dxa"/>
            <w:tcBorders>
              <w:top w:val="nil"/>
              <w:left w:val="single" w:sz="16" w:space="0" w:color="000000"/>
              <w:bottom w:val="nil"/>
            </w:tcBorders>
            <w:shd w:val="clear" w:color="auto" w:fill="FFFFFF"/>
          </w:tcPr>
          <w:p w14:paraId="2DE3B6E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r w:rsidR="00A70337" w:rsidRPr="005E0984" w14:paraId="4B0D2A8D" w14:textId="77777777" w:rsidTr="008074E3">
        <w:trPr>
          <w:cantSplit/>
          <w:trHeight w:val="458"/>
        </w:trPr>
        <w:tc>
          <w:tcPr>
            <w:tcW w:w="736" w:type="dxa"/>
            <w:vMerge/>
            <w:tcBorders>
              <w:top w:val="single" w:sz="16" w:space="0" w:color="000000"/>
              <w:left w:val="single" w:sz="16" w:space="0" w:color="000000"/>
              <w:right w:val="nil"/>
            </w:tcBorders>
            <w:shd w:val="clear" w:color="auto" w:fill="FFFFFF"/>
          </w:tcPr>
          <w:p w14:paraId="4A2D607E"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396" w:type="dxa"/>
            <w:vMerge/>
            <w:tcBorders>
              <w:top w:val="single" w:sz="16" w:space="0" w:color="000000"/>
              <w:left w:val="nil"/>
              <w:right w:val="nil"/>
            </w:tcBorders>
            <w:shd w:val="clear" w:color="auto" w:fill="FFFFFF"/>
          </w:tcPr>
          <w:p w14:paraId="49DBAB1F"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tcBorders>
              <w:top w:val="nil"/>
              <w:left w:val="nil"/>
              <w:right w:val="nil"/>
            </w:tcBorders>
            <w:shd w:val="clear" w:color="auto" w:fill="FFFFFF"/>
          </w:tcPr>
          <w:p w14:paraId="0B40ACF1"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92" w:type="dxa"/>
            <w:tcBorders>
              <w:top w:val="nil"/>
              <w:left w:val="nil"/>
              <w:right w:val="single" w:sz="16" w:space="0" w:color="000000"/>
            </w:tcBorders>
            <w:shd w:val="clear" w:color="auto" w:fill="FFFFFF"/>
          </w:tcPr>
          <w:p w14:paraId="4B374383"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superior</w:t>
            </w:r>
          </w:p>
        </w:tc>
        <w:tc>
          <w:tcPr>
            <w:tcW w:w="1568" w:type="dxa"/>
            <w:tcBorders>
              <w:top w:val="nil"/>
              <w:left w:val="single" w:sz="16" w:space="0" w:color="000000"/>
            </w:tcBorders>
            <w:shd w:val="clear" w:color="auto" w:fill="FFFFFF"/>
            <w:vAlign w:val="center"/>
          </w:tcPr>
          <w:p w14:paraId="2225C7A4"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92,12</w:t>
            </w:r>
          </w:p>
        </w:tc>
        <w:tc>
          <w:tcPr>
            <w:tcW w:w="1425" w:type="dxa"/>
            <w:tcBorders>
              <w:top w:val="nil"/>
              <w:left w:val="single" w:sz="16" w:space="0" w:color="000000"/>
              <w:right w:val="single" w:sz="16" w:space="0" w:color="000000"/>
            </w:tcBorders>
            <w:shd w:val="clear" w:color="auto" w:fill="FFFFFF"/>
          </w:tcPr>
          <w:p w14:paraId="1E68AA42"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c>
          <w:tcPr>
            <w:tcW w:w="1569" w:type="dxa"/>
            <w:tcBorders>
              <w:top w:val="nil"/>
              <w:left w:val="single" w:sz="16" w:space="0" w:color="000000"/>
            </w:tcBorders>
            <w:shd w:val="clear" w:color="auto" w:fill="FFFFFF"/>
          </w:tcPr>
          <w:p w14:paraId="30586AFD"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r w:rsidR="00A70337" w:rsidRPr="005E0984" w14:paraId="3CE88D09" w14:textId="77777777" w:rsidTr="008074E3">
        <w:trPr>
          <w:cantSplit/>
          <w:trHeight w:val="245"/>
        </w:trPr>
        <w:tc>
          <w:tcPr>
            <w:tcW w:w="736" w:type="dxa"/>
            <w:vMerge/>
            <w:tcBorders>
              <w:top w:val="single" w:sz="16" w:space="0" w:color="000000"/>
              <w:left w:val="single" w:sz="16" w:space="0" w:color="000000"/>
              <w:right w:val="nil"/>
            </w:tcBorders>
            <w:shd w:val="clear" w:color="auto" w:fill="FFFFFF"/>
          </w:tcPr>
          <w:p w14:paraId="5326375E"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396" w:type="dxa"/>
            <w:vMerge w:val="restart"/>
            <w:tcBorders>
              <w:top w:val="nil"/>
              <w:left w:val="nil"/>
              <w:right w:val="nil"/>
            </w:tcBorders>
            <w:shd w:val="clear" w:color="auto" w:fill="FFFFFF"/>
          </w:tcPr>
          <w:p w14:paraId="7C26EA4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Femenino</w:t>
            </w:r>
          </w:p>
        </w:tc>
        <w:tc>
          <w:tcPr>
            <w:tcW w:w="4569" w:type="dxa"/>
            <w:gridSpan w:val="2"/>
            <w:tcBorders>
              <w:top w:val="nil"/>
              <w:left w:val="nil"/>
              <w:right w:val="nil"/>
            </w:tcBorders>
            <w:shd w:val="clear" w:color="auto" w:fill="FFFFFF"/>
          </w:tcPr>
          <w:p w14:paraId="7BF7DEBE"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Media</w:t>
            </w:r>
          </w:p>
        </w:tc>
        <w:tc>
          <w:tcPr>
            <w:tcW w:w="1568" w:type="dxa"/>
            <w:tcBorders>
              <w:top w:val="nil"/>
              <w:left w:val="single" w:sz="16" w:space="0" w:color="000000"/>
            </w:tcBorders>
            <w:shd w:val="clear" w:color="auto" w:fill="FFFFFF"/>
            <w:vAlign w:val="center"/>
          </w:tcPr>
          <w:p w14:paraId="6F291D9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90,91</w:t>
            </w:r>
          </w:p>
        </w:tc>
        <w:tc>
          <w:tcPr>
            <w:tcW w:w="1425" w:type="dxa"/>
            <w:tcBorders>
              <w:top w:val="nil"/>
              <w:left w:val="single" w:sz="16" w:space="0" w:color="000000"/>
              <w:right w:val="single" w:sz="16" w:space="0" w:color="000000"/>
            </w:tcBorders>
            <w:shd w:val="clear" w:color="auto" w:fill="auto"/>
          </w:tcPr>
          <w:p w14:paraId="176088AA"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shd w:val="clear" w:color="auto" w:fill="FAFAFA"/>
              </w:rPr>
              <w:t>80-100</w:t>
            </w:r>
          </w:p>
        </w:tc>
        <w:tc>
          <w:tcPr>
            <w:tcW w:w="1569" w:type="dxa"/>
            <w:tcBorders>
              <w:top w:val="nil"/>
              <w:left w:val="single" w:sz="16" w:space="0" w:color="000000"/>
            </w:tcBorders>
            <w:shd w:val="clear" w:color="auto" w:fill="FFFFFF"/>
          </w:tcPr>
          <w:p w14:paraId="6D67A9C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88</w:t>
            </w:r>
          </w:p>
        </w:tc>
      </w:tr>
      <w:tr w:rsidR="00A70337" w:rsidRPr="005E0984" w14:paraId="2E22AD3D" w14:textId="77777777" w:rsidTr="008074E3">
        <w:trPr>
          <w:cantSplit/>
          <w:trHeight w:val="245"/>
        </w:trPr>
        <w:tc>
          <w:tcPr>
            <w:tcW w:w="736" w:type="dxa"/>
            <w:vMerge/>
            <w:tcBorders>
              <w:top w:val="single" w:sz="16" w:space="0" w:color="000000"/>
              <w:left w:val="single" w:sz="16" w:space="0" w:color="000000"/>
              <w:right w:val="nil"/>
            </w:tcBorders>
            <w:shd w:val="clear" w:color="auto" w:fill="FFFFFF"/>
          </w:tcPr>
          <w:p w14:paraId="40775B06"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396" w:type="dxa"/>
            <w:vMerge/>
            <w:tcBorders>
              <w:top w:val="nil"/>
              <w:left w:val="nil"/>
              <w:right w:val="nil"/>
            </w:tcBorders>
            <w:shd w:val="clear" w:color="auto" w:fill="FFFFFF"/>
          </w:tcPr>
          <w:p w14:paraId="3DEBDD55"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val="restart"/>
            <w:tcBorders>
              <w:top w:val="nil"/>
              <w:left w:val="nil"/>
              <w:right w:val="nil"/>
            </w:tcBorders>
            <w:shd w:val="clear" w:color="auto" w:fill="FFFFFF"/>
          </w:tcPr>
          <w:p w14:paraId="1C96CBCA"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95% de intervalo de confianza para la media</w:t>
            </w:r>
          </w:p>
        </w:tc>
        <w:tc>
          <w:tcPr>
            <w:tcW w:w="1592" w:type="dxa"/>
            <w:tcBorders>
              <w:top w:val="nil"/>
              <w:left w:val="nil"/>
              <w:bottom w:val="nil"/>
              <w:right w:val="single" w:sz="16" w:space="0" w:color="000000"/>
            </w:tcBorders>
            <w:shd w:val="clear" w:color="auto" w:fill="FFFFFF"/>
          </w:tcPr>
          <w:p w14:paraId="6014C9EA"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inferior</w:t>
            </w:r>
          </w:p>
        </w:tc>
        <w:tc>
          <w:tcPr>
            <w:tcW w:w="1568" w:type="dxa"/>
            <w:tcBorders>
              <w:top w:val="nil"/>
              <w:left w:val="single" w:sz="16" w:space="0" w:color="000000"/>
              <w:bottom w:val="nil"/>
            </w:tcBorders>
            <w:shd w:val="clear" w:color="auto" w:fill="FFFFFF"/>
            <w:vAlign w:val="center"/>
          </w:tcPr>
          <w:p w14:paraId="1893056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88,67</w:t>
            </w:r>
          </w:p>
        </w:tc>
        <w:tc>
          <w:tcPr>
            <w:tcW w:w="1425" w:type="dxa"/>
            <w:tcBorders>
              <w:top w:val="nil"/>
              <w:left w:val="single" w:sz="16" w:space="0" w:color="000000"/>
              <w:bottom w:val="nil"/>
              <w:right w:val="single" w:sz="16" w:space="0" w:color="000000"/>
            </w:tcBorders>
            <w:shd w:val="clear" w:color="auto" w:fill="FFFFFF"/>
          </w:tcPr>
          <w:p w14:paraId="5B440442"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c>
          <w:tcPr>
            <w:tcW w:w="1569" w:type="dxa"/>
            <w:tcBorders>
              <w:top w:val="nil"/>
              <w:left w:val="single" w:sz="16" w:space="0" w:color="000000"/>
              <w:bottom w:val="nil"/>
            </w:tcBorders>
            <w:shd w:val="clear" w:color="auto" w:fill="FFFFFF"/>
          </w:tcPr>
          <w:p w14:paraId="5B6433C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r w:rsidR="00A70337" w:rsidRPr="005E0984" w14:paraId="79B243D3" w14:textId="77777777" w:rsidTr="008074E3">
        <w:trPr>
          <w:cantSplit/>
          <w:trHeight w:val="469"/>
        </w:trPr>
        <w:tc>
          <w:tcPr>
            <w:tcW w:w="736" w:type="dxa"/>
            <w:vMerge/>
            <w:tcBorders>
              <w:top w:val="single" w:sz="16" w:space="0" w:color="000000"/>
              <w:left w:val="single" w:sz="16" w:space="0" w:color="000000"/>
              <w:right w:val="nil"/>
            </w:tcBorders>
            <w:shd w:val="clear" w:color="auto" w:fill="FFFFFF"/>
          </w:tcPr>
          <w:p w14:paraId="035CB822"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396" w:type="dxa"/>
            <w:vMerge/>
            <w:tcBorders>
              <w:top w:val="nil"/>
              <w:left w:val="nil"/>
              <w:right w:val="nil"/>
            </w:tcBorders>
            <w:shd w:val="clear" w:color="auto" w:fill="FFFFFF"/>
          </w:tcPr>
          <w:p w14:paraId="1710A1F5"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tcBorders>
              <w:top w:val="nil"/>
              <w:left w:val="nil"/>
              <w:right w:val="nil"/>
            </w:tcBorders>
            <w:shd w:val="clear" w:color="auto" w:fill="FFFFFF"/>
          </w:tcPr>
          <w:p w14:paraId="7421F0E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92" w:type="dxa"/>
            <w:tcBorders>
              <w:top w:val="nil"/>
              <w:left w:val="nil"/>
              <w:right w:val="single" w:sz="16" w:space="0" w:color="000000"/>
            </w:tcBorders>
            <w:shd w:val="clear" w:color="auto" w:fill="FFFFFF"/>
          </w:tcPr>
          <w:p w14:paraId="55245B0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superior</w:t>
            </w:r>
          </w:p>
        </w:tc>
        <w:tc>
          <w:tcPr>
            <w:tcW w:w="1568" w:type="dxa"/>
            <w:tcBorders>
              <w:top w:val="nil"/>
              <w:left w:val="single" w:sz="16" w:space="0" w:color="000000"/>
            </w:tcBorders>
            <w:shd w:val="clear" w:color="auto" w:fill="FFFFFF"/>
            <w:vAlign w:val="center"/>
          </w:tcPr>
          <w:p w14:paraId="6EC639AB"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93,16</w:t>
            </w:r>
          </w:p>
        </w:tc>
        <w:tc>
          <w:tcPr>
            <w:tcW w:w="1425" w:type="dxa"/>
            <w:tcBorders>
              <w:top w:val="nil"/>
              <w:left w:val="single" w:sz="16" w:space="0" w:color="000000"/>
              <w:right w:val="single" w:sz="16" w:space="0" w:color="000000"/>
            </w:tcBorders>
            <w:shd w:val="clear" w:color="auto" w:fill="FFFFFF"/>
          </w:tcPr>
          <w:p w14:paraId="459F528D"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c>
          <w:tcPr>
            <w:tcW w:w="1569" w:type="dxa"/>
            <w:tcBorders>
              <w:top w:val="nil"/>
              <w:left w:val="single" w:sz="16" w:space="0" w:color="000000"/>
            </w:tcBorders>
            <w:shd w:val="clear" w:color="auto" w:fill="FFFFFF"/>
          </w:tcPr>
          <w:p w14:paraId="0C2EC7C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r w:rsidR="00A70337" w:rsidRPr="005E0984" w14:paraId="24073102" w14:textId="77777777" w:rsidTr="008074E3">
        <w:trPr>
          <w:cantSplit/>
          <w:trHeight w:val="224"/>
        </w:trPr>
        <w:tc>
          <w:tcPr>
            <w:tcW w:w="736" w:type="dxa"/>
            <w:vMerge w:val="restart"/>
            <w:tcBorders>
              <w:top w:val="nil"/>
              <w:left w:val="single" w:sz="16" w:space="0" w:color="000000"/>
              <w:right w:val="nil"/>
            </w:tcBorders>
            <w:shd w:val="clear" w:color="auto" w:fill="FFFFFF"/>
          </w:tcPr>
          <w:p w14:paraId="46E0FA80"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lang w:val="es-ES"/>
              </w:rPr>
              <w:t>HCM</w:t>
            </w:r>
          </w:p>
        </w:tc>
        <w:tc>
          <w:tcPr>
            <w:tcW w:w="1396" w:type="dxa"/>
            <w:vMerge w:val="restart"/>
            <w:tcBorders>
              <w:top w:val="nil"/>
              <w:left w:val="nil"/>
              <w:right w:val="nil"/>
            </w:tcBorders>
            <w:shd w:val="clear" w:color="auto" w:fill="FFFFFF"/>
          </w:tcPr>
          <w:p w14:paraId="3FF6DC4A"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Masculino</w:t>
            </w:r>
          </w:p>
        </w:tc>
        <w:tc>
          <w:tcPr>
            <w:tcW w:w="4569" w:type="dxa"/>
            <w:gridSpan w:val="2"/>
            <w:tcBorders>
              <w:top w:val="nil"/>
              <w:left w:val="nil"/>
              <w:right w:val="nil"/>
            </w:tcBorders>
            <w:shd w:val="clear" w:color="auto" w:fill="FFFFFF"/>
          </w:tcPr>
          <w:p w14:paraId="7C6DC9E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Media</w:t>
            </w:r>
          </w:p>
        </w:tc>
        <w:tc>
          <w:tcPr>
            <w:tcW w:w="1568" w:type="dxa"/>
            <w:tcBorders>
              <w:top w:val="nil"/>
              <w:left w:val="single" w:sz="16" w:space="0" w:color="000000"/>
            </w:tcBorders>
            <w:shd w:val="clear" w:color="auto" w:fill="FFFFFF"/>
            <w:vAlign w:val="center"/>
          </w:tcPr>
          <w:p w14:paraId="1AE7F758"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29,50</w:t>
            </w:r>
          </w:p>
        </w:tc>
        <w:tc>
          <w:tcPr>
            <w:tcW w:w="1425" w:type="dxa"/>
            <w:tcBorders>
              <w:top w:val="nil"/>
              <w:left w:val="single" w:sz="16" w:space="0" w:color="000000"/>
              <w:right w:val="single" w:sz="16" w:space="0" w:color="000000"/>
            </w:tcBorders>
            <w:shd w:val="clear" w:color="auto" w:fill="FFFFFF"/>
          </w:tcPr>
          <w:p w14:paraId="50089CA5"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shd w:val="clear" w:color="auto" w:fill="FAFAFA"/>
              </w:rPr>
              <w:t xml:space="preserve">26 a 32 </w:t>
            </w:r>
          </w:p>
        </w:tc>
        <w:tc>
          <w:tcPr>
            <w:tcW w:w="1569" w:type="dxa"/>
            <w:tcBorders>
              <w:top w:val="nil"/>
              <w:left w:val="single" w:sz="16" w:space="0" w:color="000000"/>
            </w:tcBorders>
            <w:shd w:val="clear" w:color="auto" w:fill="FFFFFF"/>
          </w:tcPr>
          <w:p w14:paraId="756E503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27</w:t>
            </w:r>
          </w:p>
        </w:tc>
      </w:tr>
      <w:tr w:rsidR="00A70337" w:rsidRPr="005E0984" w14:paraId="0E81D273" w14:textId="77777777" w:rsidTr="008074E3">
        <w:trPr>
          <w:cantSplit/>
          <w:trHeight w:val="224"/>
        </w:trPr>
        <w:tc>
          <w:tcPr>
            <w:tcW w:w="736" w:type="dxa"/>
            <w:vMerge/>
            <w:tcBorders>
              <w:top w:val="nil"/>
              <w:left w:val="single" w:sz="16" w:space="0" w:color="000000"/>
              <w:right w:val="nil"/>
            </w:tcBorders>
            <w:shd w:val="clear" w:color="auto" w:fill="FFFFFF"/>
          </w:tcPr>
          <w:p w14:paraId="42EFDF09"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396" w:type="dxa"/>
            <w:vMerge/>
            <w:tcBorders>
              <w:top w:val="nil"/>
              <w:left w:val="nil"/>
              <w:right w:val="nil"/>
            </w:tcBorders>
            <w:shd w:val="clear" w:color="auto" w:fill="FFFFFF"/>
          </w:tcPr>
          <w:p w14:paraId="074C36C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val="restart"/>
            <w:tcBorders>
              <w:top w:val="nil"/>
              <w:left w:val="nil"/>
              <w:right w:val="nil"/>
            </w:tcBorders>
            <w:shd w:val="clear" w:color="auto" w:fill="FFFFFF"/>
          </w:tcPr>
          <w:p w14:paraId="11DE80A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95% de intervalo de confianza para la media</w:t>
            </w:r>
          </w:p>
        </w:tc>
        <w:tc>
          <w:tcPr>
            <w:tcW w:w="1592" w:type="dxa"/>
            <w:tcBorders>
              <w:top w:val="nil"/>
              <w:left w:val="nil"/>
              <w:bottom w:val="nil"/>
              <w:right w:val="single" w:sz="16" w:space="0" w:color="000000"/>
            </w:tcBorders>
            <w:shd w:val="clear" w:color="auto" w:fill="FFFFFF"/>
          </w:tcPr>
          <w:p w14:paraId="1FFB6DE0"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inferior</w:t>
            </w:r>
          </w:p>
        </w:tc>
        <w:tc>
          <w:tcPr>
            <w:tcW w:w="1568" w:type="dxa"/>
            <w:tcBorders>
              <w:top w:val="nil"/>
              <w:left w:val="single" w:sz="16" w:space="0" w:color="000000"/>
              <w:bottom w:val="nil"/>
            </w:tcBorders>
            <w:shd w:val="clear" w:color="auto" w:fill="FFFFFF"/>
            <w:vAlign w:val="center"/>
          </w:tcPr>
          <w:p w14:paraId="0BB2FBFA"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29,27</w:t>
            </w:r>
          </w:p>
        </w:tc>
        <w:tc>
          <w:tcPr>
            <w:tcW w:w="1425" w:type="dxa"/>
            <w:tcBorders>
              <w:top w:val="nil"/>
              <w:left w:val="single" w:sz="16" w:space="0" w:color="000000"/>
              <w:bottom w:val="nil"/>
              <w:right w:val="single" w:sz="16" w:space="0" w:color="000000"/>
            </w:tcBorders>
            <w:shd w:val="clear" w:color="auto" w:fill="FFFFFF"/>
          </w:tcPr>
          <w:p w14:paraId="6C7951E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c>
          <w:tcPr>
            <w:tcW w:w="1569" w:type="dxa"/>
            <w:tcBorders>
              <w:top w:val="nil"/>
              <w:left w:val="single" w:sz="16" w:space="0" w:color="000000"/>
              <w:bottom w:val="nil"/>
            </w:tcBorders>
            <w:shd w:val="clear" w:color="auto" w:fill="FFFFFF"/>
          </w:tcPr>
          <w:p w14:paraId="0546F717"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r w:rsidR="00A70337" w:rsidRPr="005E0984" w14:paraId="52CD8933" w14:textId="77777777" w:rsidTr="008074E3">
        <w:trPr>
          <w:cantSplit/>
          <w:trHeight w:val="447"/>
        </w:trPr>
        <w:tc>
          <w:tcPr>
            <w:tcW w:w="736" w:type="dxa"/>
            <w:vMerge/>
            <w:tcBorders>
              <w:top w:val="nil"/>
              <w:left w:val="single" w:sz="16" w:space="0" w:color="000000"/>
              <w:right w:val="nil"/>
            </w:tcBorders>
            <w:shd w:val="clear" w:color="auto" w:fill="FFFFFF"/>
          </w:tcPr>
          <w:p w14:paraId="257335E2"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396" w:type="dxa"/>
            <w:vMerge/>
            <w:tcBorders>
              <w:top w:val="nil"/>
              <w:left w:val="nil"/>
              <w:right w:val="nil"/>
            </w:tcBorders>
            <w:shd w:val="clear" w:color="auto" w:fill="FFFFFF"/>
          </w:tcPr>
          <w:p w14:paraId="4FE6EA1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tcBorders>
              <w:top w:val="nil"/>
              <w:left w:val="nil"/>
              <w:right w:val="nil"/>
            </w:tcBorders>
            <w:shd w:val="clear" w:color="auto" w:fill="FFFFFF"/>
          </w:tcPr>
          <w:p w14:paraId="68AFE0D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92" w:type="dxa"/>
            <w:tcBorders>
              <w:top w:val="nil"/>
              <w:left w:val="nil"/>
              <w:right w:val="single" w:sz="16" w:space="0" w:color="000000"/>
            </w:tcBorders>
            <w:shd w:val="clear" w:color="auto" w:fill="FFFFFF"/>
          </w:tcPr>
          <w:p w14:paraId="3E5108B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superior</w:t>
            </w:r>
          </w:p>
        </w:tc>
        <w:tc>
          <w:tcPr>
            <w:tcW w:w="1568" w:type="dxa"/>
            <w:tcBorders>
              <w:top w:val="nil"/>
              <w:left w:val="single" w:sz="16" w:space="0" w:color="000000"/>
            </w:tcBorders>
            <w:shd w:val="clear" w:color="auto" w:fill="FFFFFF"/>
            <w:vAlign w:val="center"/>
          </w:tcPr>
          <w:p w14:paraId="45C95829"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29,73</w:t>
            </w:r>
          </w:p>
        </w:tc>
        <w:tc>
          <w:tcPr>
            <w:tcW w:w="1425" w:type="dxa"/>
            <w:tcBorders>
              <w:top w:val="nil"/>
              <w:left w:val="single" w:sz="16" w:space="0" w:color="000000"/>
              <w:right w:val="single" w:sz="16" w:space="0" w:color="000000"/>
            </w:tcBorders>
            <w:shd w:val="clear" w:color="auto" w:fill="FFFFFF"/>
          </w:tcPr>
          <w:p w14:paraId="5847EF64"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c>
          <w:tcPr>
            <w:tcW w:w="1569" w:type="dxa"/>
            <w:tcBorders>
              <w:top w:val="nil"/>
              <w:left w:val="single" w:sz="16" w:space="0" w:color="000000"/>
            </w:tcBorders>
            <w:shd w:val="clear" w:color="auto" w:fill="FFFFFF"/>
          </w:tcPr>
          <w:p w14:paraId="5AB7A8A4"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r w:rsidR="00A70337" w:rsidRPr="005E0984" w14:paraId="4CB127E2" w14:textId="77777777" w:rsidTr="008074E3">
        <w:trPr>
          <w:cantSplit/>
          <w:trHeight w:val="234"/>
        </w:trPr>
        <w:tc>
          <w:tcPr>
            <w:tcW w:w="736" w:type="dxa"/>
            <w:vMerge/>
            <w:tcBorders>
              <w:top w:val="nil"/>
              <w:left w:val="single" w:sz="16" w:space="0" w:color="000000"/>
              <w:right w:val="nil"/>
            </w:tcBorders>
            <w:shd w:val="clear" w:color="auto" w:fill="FFFFFF"/>
          </w:tcPr>
          <w:p w14:paraId="32153967"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396" w:type="dxa"/>
            <w:vMerge w:val="restart"/>
            <w:tcBorders>
              <w:top w:val="nil"/>
              <w:left w:val="nil"/>
              <w:right w:val="nil"/>
            </w:tcBorders>
            <w:shd w:val="clear" w:color="auto" w:fill="FFFFFF"/>
          </w:tcPr>
          <w:p w14:paraId="7347F00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Femenino</w:t>
            </w:r>
          </w:p>
        </w:tc>
        <w:tc>
          <w:tcPr>
            <w:tcW w:w="4569" w:type="dxa"/>
            <w:gridSpan w:val="2"/>
            <w:tcBorders>
              <w:top w:val="nil"/>
              <w:left w:val="nil"/>
              <w:right w:val="nil"/>
            </w:tcBorders>
            <w:shd w:val="clear" w:color="auto" w:fill="FFFFFF"/>
          </w:tcPr>
          <w:p w14:paraId="29CFD43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Media</w:t>
            </w:r>
          </w:p>
        </w:tc>
        <w:tc>
          <w:tcPr>
            <w:tcW w:w="1568" w:type="dxa"/>
            <w:tcBorders>
              <w:top w:val="nil"/>
              <w:left w:val="single" w:sz="16" w:space="0" w:color="000000"/>
            </w:tcBorders>
            <w:shd w:val="clear" w:color="auto" w:fill="FFFFFF"/>
            <w:vAlign w:val="center"/>
          </w:tcPr>
          <w:p w14:paraId="250D5178"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29,35</w:t>
            </w:r>
          </w:p>
        </w:tc>
        <w:tc>
          <w:tcPr>
            <w:tcW w:w="1425" w:type="dxa"/>
            <w:tcBorders>
              <w:top w:val="nil"/>
              <w:left w:val="single" w:sz="16" w:space="0" w:color="000000"/>
              <w:right w:val="single" w:sz="16" w:space="0" w:color="000000"/>
            </w:tcBorders>
            <w:shd w:val="clear" w:color="auto" w:fill="FFFFFF"/>
          </w:tcPr>
          <w:p w14:paraId="0AFB3C5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shd w:val="clear" w:color="auto" w:fill="FAFAFA"/>
              </w:rPr>
              <w:t xml:space="preserve">26 a 32 </w:t>
            </w:r>
          </w:p>
        </w:tc>
        <w:tc>
          <w:tcPr>
            <w:tcW w:w="1569" w:type="dxa"/>
            <w:tcBorders>
              <w:top w:val="nil"/>
              <w:left w:val="single" w:sz="16" w:space="0" w:color="000000"/>
            </w:tcBorders>
            <w:shd w:val="clear" w:color="auto" w:fill="FFFFFF"/>
          </w:tcPr>
          <w:p w14:paraId="63479878"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27</w:t>
            </w:r>
          </w:p>
        </w:tc>
      </w:tr>
      <w:tr w:rsidR="00A70337" w:rsidRPr="005E0984" w14:paraId="4169BDDE" w14:textId="77777777" w:rsidTr="008074E3">
        <w:trPr>
          <w:cantSplit/>
          <w:trHeight w:val="224"/>
        </w:trPr>
        <w:tc>
          <w:tcPr>
            <w:tcW w:w="736" w:type="dxa"/>
            <w:vMerge/>
            <w:tcBorders>
              <w:top w:val="nil"/>
              <w:left w:val="single" w:sz="16" w:space="0" w:color="000000"/>
              <w:right w:val="nil"/>
            </w:tcBorders>
            <w:shd w:val="clear" w:color="auto" w:fill="FFFFFF"/>
          </w:tcPr>
          <w:p w14:paraId="4353DF58"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396" w:type="dxa"/>
            <w:vMerge/>
            <w:tcBorders>
              <w:top w:val="nil"/>
              <w:left w:val="nil"/>
              <w:right w:val="nil"/>
            </w:tcBorders>
            <w:shd w:val="clear" w:color="auto" w:fill="FFFFFF"/>
          </w:tcPr>
          <w:p w14:paraId="03AC0F6F"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val="restart"/>
            <w:tcBorders>
              <w:top w:val="nil"/>
              <w:left w:val="nil"/>
              <w:right w:val="nil"/>
            </w:tcBorders>
            <w:shd w:val="clear" w:color="auto" w:fill="FFFFFF"/>
          </w:tcPr>
          <w:p w14:paraId="7AD8CE57"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95% de intervalo de confianza para la media</w:t>
            </w:r>
          </w:p>
        </w:tc>
        <w:tc>
          <w:tcPr>
            <w:tcW w:w="1592" w:type="dxa"/>
            <w:tcBorders>
              <w:top w:val="nil"/>
              <w:left w:val="nil"/>
              <w:bottom w:val="nil"/>
              <w:right w:val="single" w:sz="16" w:space="0" w:color="000000"/>
            </w:tcBorders>
            <w:shd w:val="clear" w:color="auto" w:fill="FFFFFF"/>
          </w:tcPr>
          <w:p w14:paraId="6A70E892"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inferior</w:t>
            </w:r>
          </w:p>
        </w:tc>
        <w:tc>
          <w:tcPr>
            <w:tcW w:w="1568" w:type="dxa"/>
            <w:tcBorders>
              <w:top w:val="nil"/>
              <w:left w:val="single" w:sz="16" w:space="0" w:color="000000"/>
              <w:bottom w:val="nil"/>
            </w:tcBorders>
            <w:shd w:val="clear" w:color="auto" w:fill="FFFFFF"/>
            <w:vAlign w:val="center"/>
          </w:tcPr>
          <w:p w14:paraId="08972AB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28,59</w:t>
            </w:r>
          </w:p>
        </w:tc>
        <w:tc>
          <w:tcPr>
            <w:tcW w:w="1425" w:type="dxa"/>
            <w:tcBorders>
              <w:top w:val="nil"/>
              <w:left w:val="single" w:sz="16" w:space="0" w:color="000000"/>
              <w:bottom w:val="nil"/>
              <w:right w:val="single" w:sz="16" w:space="0" w:color="000000"/>
            </w:tcBorders>
            <w:shd w:val="clear" w:color="auto" w:fill="FFFFFF"/>
          </w:tcPr>
          <w:p w14:paraId="2A4F7E9C"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c>
          <w:tcPr>
            <w:tcW w:w="1569" w:type="dxa"/>
            <w:tcBorders>
              <w:top w:val="nil"/>
              <w:left w:val="single" w:sz="16" w:space="0" w:color="000000"/>
              <w:bottom w:val="nil"/>
            </w:tcBorders>
            <w:shd w:val="clear" w:color="auto" w:fill="FFFFFF"/>
          </w:tcPr>
          <w:p w14:paraId="46B8FA5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r w:rsidR="00A70337" w:rsidRPr="005E0984" w14:paraId="253ADDBC" w14:textId="77777777" w:rsidTr="008074E3">
        <w:trPr>
          <w:cantSplit/>
          <w:trHeight w:val="447"/>
        </w:trPr>
        <w:tc>
          <w:tcPr>
            <w:tcW w:w="736" w:type="dxa"/>
            <w:vMerge/>
            <w:tcBorders>
              <w:top w:val="nil"/>
              <w:left w:val="single" w:sz="16" w:space="0" w:color="000000"/>
              <w:right w:val="nil"/>
            </w:tcBorders>
            <w:shd w:val="clear" w:color="auto" w:fill="FFFFFF"/>
          </w:tcPr>
          <w:p w14:paraId="10A5BFB3"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396" w:type="dxa"/>
            <w:vMerge/>
            <w:tcBorders>
              <w:top w:val="nil"/>
              <w:left w:val="nil"/>
              <w:right w:val="nil"/>
            </w:tcBorders>
            <w:shd w:val="clear" w:color="auto" w:fill="FFFFFF"/>
          </w:tcPr>
          <w:p w14:paraId="41B7E588"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tcBorders>
              <w:top w:val="nil"/>
              <w:left w:val="nil"/>
              <w:right w:val="nil"/>
            </w:tcBorders>
            <w:shd w:val="clear" w:color="auto" w:fill="FFFFFF"/>
          </w:tcPr>
          <w:p w14:paraId="46ED726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92" w:type="dxa"/>
            <w:tcBorders>
              <w:top w:val="nil"/>
              <w:left w:val="nil"/>
              <w:right w:val="single" w:sz="16" w:space="0" w:color="000000"/>
            </w:tcBorders>
            <w:shd w:val="clear" w:color="auto" w:fill="FFFFFF"/>
          </w:tcPr>
          <w:p w14:paraId="1E4A33F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superior</w:t>
            </w:r>
          </w:p>
        </w:tc>
        <w:tc>
          <w:tcPr>
            <w:tcW w:w="1568" w:type="dxa"/>
            <w:tcBorders>
              <w:top w:val="nil"/>
              <w:left w:val="single" w:sz="16" w:space="0" w:color="000000"/>
            </w:tcBorders>
            <w:shd w:val="clear" w:color="auto" w:fill="FFFFFF"/>
            <w:vAlign w:val="center"/>
          </w:tcPr>
          <w:p w14:paraId="1FB7F86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30,12</w:t>
            </w:r>
          </w:p>
        </w:tc>
        <w:tc>
          <w:tcPr>
            <w:tcW w:w="1425" w:type="dxa"/>
            <w:tcBorders>
              <w:top w:val="nil"/>
              <w:left w:val="single" w:sz="16" w:space="0" w:color="000000"/>
              <w:right w:val="single" w:sz="16" w:space="0" w:color="000000"/>
            </w:tcBorders>
            <w:shd w:val="clear" w:color="auto" w:fill="FFFFFF"/>
          </w:tcPr>
          <w:p w14:paraId="6FC04174"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c>
          <w:tcPr>
            <w:tcW w:w="1569" w:type="dxa"/>
            <w:tcBorders>
              <w:top w:val="nil"/>
              <w:left w:val="single" w:sz="16" w:space="0" w:color="000000"/>
            </w:tcBorders>
            <w:shd w:val="clear" w:color="auto" w:fill="FFFFFF"/>
          </w:tcPr>
          <w:p w14:paraId="3D9C0364"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r w:rsidR="00A70337" w:rsidRPr="005E0984" w14:paraId="171F2AAB" w14:textId="77777777" w:rsidTr="008074E3">
        <w:trPr>
          <w:cantSplit/>
          <w:trHeight w:val="224"/>
        </w:trPr>
        <w:tc>
          <w:tcPr>
            <w:tcW w:w="736" w:type="dxa"/>
            <w:vMerge w:val="restart"/>
            <w:tcBorders>
              <w:top w:val="nil"/>
              <w:left w:val="single" w:sz="16" w:space="0" w:color="000000"/>
              <w:bottom w:val="single" w:sz="16" w:space="0" w:color="000000"/>
              <w:right w:val="nil"/>
            </w:tcBorders>
            <w:shd w:val="clear" w:color="auto" w:fill="FFFFFF"/>
          </w:tcPr>
          <w:p w14:paraId="5E5936E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lang w:val="es-ES"/>
              </w:rPr>
              <w:t>CHCM</w:t>
            </w:r>
          </w:p>
        </w:tc>
        <w:tc>
          <w:tcPr>
            <w:tcW w:w="1396" w:type="dxa"/>
            <w:vMerge w:val="restart"/>
            <w:tcBorders>
              <w:top w:val="nil"/>
              <w:left w:val="nil"/>
              <w:right w:val="nil"/>
            </w:tcBorders>
            <w:shd w:val="clear" w:color="auto" w:fill="FFFFFF"/>
          </w:tcPr>
          <w:p w14:paraId="1F9D4D2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Masculino</w:t>
            </w:r>
          </w:p>
        </w:tc>
        <w:tc>
          <w:tcPr>
            <w:tcW w:w="4569" w:type="dxa"/>
            <w:gridSpan w:val="2"/>
            <w:tcBorders>
              <w:top w:val="nil"/>
              <w:left w:val="nil"/>
              <w:right w:val="nil"/>
            </w:tcBorders>
            <w:shd w:val="clear" w:color="auto" w:fill="FFFFFF"/>
          </w:tcPr>
          <w:p w14:paraId="70A5EBAB"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Media</w:t>
            </w:r>
          </w:p>
        </w:tc>
        <w:tc>
          <w:tcPr>
            <w:tcW w:w="1568" w:type="dxa"/>
            <w:tcBorders>
              <w:top w:val="nil"/>
              <w:left w:val="single" w:sz="16" w:space="0" w:color="000000"/>
            </w:tcBorders>
            <w:shd w:val="clear" w:color="auto" w:fill="FFFFFF"/>
            <w:vAlign w:val="center"/>
          </w:tcPr>
          <w:p w14:paraId="284EEDCB"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32,01</w:t>
            </w:r>
          </w:p>
        </w:tc>
        <w:tc>
          <w:tcPr>
            <w:tcW w:w="1425" w:type="dxa"/>
            <w:tcBorders>
              <w:top w:val="nil"/>
              <w:left w:val="single" w:sz="16" w:space="0" w:color="000000"/>
              <w:right w:val="single" w:sz="16" w:space="0" w:color="000000"/>
            </w:tcBorders>
            <w:shd w:val="clear" w:color="auto" w:fill="FFFFFF"/>
          </w:tcPr>
          <w:p w14:paraId="77054329"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shd w:val="clear" w:color="auto" w:fill="FAFAFA"/>
              </w:rPr>
              <w:t xml:space="preserve">32-36 </w:t>
            </w:r>
          </w:p>
        </w:tc>
        <w:tc>
          <w:tcPr>
            <w:tcW w:w="1569" w:type="dxa"/>
            <w:tcBorders>
              <w:top w:val="nil"/>
              <w:left w:val="single" w:sz="16" w:space="0" w:color="000000"/>
            </w:tcBorders>
            <w:shd w:val="clear" w:color="auto" w:fill="FFFFFF"/>
          </w:tcPr>
          <w:p w14:paraId="1FEE618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32</w:t>
            </w:r>
          </w:p>
        </w:tc>
      </w:tr>
      <w:tr w:rsidR="00A70337" w:rsidRPr="005E0984" w14:paraId="1E46381D" w14:textId="77777777" w:rsidTr="008074E3">
        <w:trPr>
          <w:cantSplit/>
          <w:trHeight w:val="224"/>
        </w:trPr>
        <w:tc>
          <w:tcPr>
            <w:tcW w:w="736" w:type="dxa"/>
            <w:vMerge/>
            <w:tcBorders>
              <w:top w:val="nil"/>
              <w:left w:val="single" w:sz="16" w:space="0" w:color="000000"/>
              <w:bottom w:val="single" w:sz="16" w:space="0" w:color="000000"/>
              <w:right w:val="nil"/>
            </w:tcBorders>
            <w:shd w:val="clear" w:color="auto" w:fill="FFFFFF"/>
          </w:tcPr>
          <w:p w14:paraId="21B49A52"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396" w:type="dxa"/>
            <w:vMerge/>
            <w:tcBorders>
              <w:top w:val="nil"/>
              <w:left w:val="nil"/>
              <w:right w:val="nil"/>
            </w:tcBorders>
            <w:shd w:val="clear" w:color="auto" w:fill="FFFFFF"/>
          </w:tcPr>
          <w:p w14:paraId="2890F81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val="restart"/>
            <w:tcBorders>
              <w:top w:val="nil"/>
              <w:left w:val="nil"/>
              <w:right w:val="nil"/>
            </w:tcBorders>
            <w:shd w:val="clear" w:color="auto" w:fill="FFFFFF"/>
          </w:tcPr>
          <w:p w14:paraId="5C8B061D"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95% de intervalo de confianza para la media</w:t>
            </w:r>
          </w:p>
        </w:tc>
        <w:tc>
          <w:tcPr>
            <w:tcW w:w="1592" w:type="dxa"/>
            <w:tcBorders>
              <w:top w:val="nil"/>
              <w:left w:val="nil"/>
              <w:bottom w:val="nil"/>
              <w:right w:val="single" w:sz="16" w:space="0" w:color="000000"/>
            </w:tcBorders>
            <w:shd w:val="clear" w:color="auto" w:fill="FFFFFF"/>
          </w:tcPr>
          <w:p w14:paraId="5C766C5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inferior</w:t>
            </w:r>
          </w:p>
        </w:tc>
        <w:tc>
          <w:tcPr>
            <w:tcW w:w="1568" w:type="dxa"/>
            <w:tcBorders>
              <w:top w:val="nil"/>
              <w:left w:val="single" w:sz="16" w:space="0" w:color="000000"/>
              <w:bottom w:val="nil"/>
            </w:tcBorders>
            <w:shd w:val="clear" w:color="auto" w:fill="FFFFFF"/>
            <w:vAlign w:val="center"/>
          </w:tcPr>
          <w:p w14:paraId="4627FFDB"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31,75</w:t>
            </w:r>
          </w:p>
        </w:tc>
        <w:tc>
          <w:tcPr>
            <w:tcW w:w="1425" w:type="dxa"/>
            <w:tcBorders>
              <w:top w:val="nil"/>
              <w:left w:val="single" w:sz="16" w:space="0" w:color="000000"/>
              <w:bottom w:val="nil"/>
              <w:right w:val="single" w:sz="16" w:space="0" w:color="000000"/>
            </w:tcBorders>
            <w:shd w:val="clear" w:color="auto" w:fill="FFFFFF"/>
          </w:tcPr>
          <w:p w14:paraId="078F46C2"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c>
          <w:tcPr>
            <w:tcW w:w="1569" w:type="dxa"/>
            <w:tcBorders>
              <w:top w:val="nil"/>
              <w:left w:val="single" w:sz="16" w:space="0" w:color="000000"/>
              <w:bottom w:val="nil"/>
            </w:tcBorders>
            <w:shd w:val="clear" w:color="auto" w:fill="FFFFFF"/>
          </w:tcPr>
          <w:p w14:paraId="1E9A3DEC"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r w:rsidR="00A70337" w:rsidRPr="005E0984" w14:paraId="593C1E53" w14:textId="77777777" w:rsidTr="008074E3">
        <w:trPr>
          <w:cantSplit/>
          <w:trHeight w:val="458"/>
        </w:trPr>
        <w:tc>
          <w:tcPr>
            <w:tcW w:w="736" w:type="dxa"/>
            <w:vMerge/>
            <w:tcBorders>
              <w:top w:val="nil"/>
              <w:left w:val="single" w:sz="16" w:space="0" w:color="000000"/>
              <w:bottom w:val="single" w:sz="16" w:space="0" w:color="000000"/>
              <w:right w:val="nil"/>
            </w:tcBorders>
            <w:shd w:val="clear" w:color="auto" w:fill="FFFFFF"/>
          </w:tcPr>
          <w:p w14:paraId="06E37EE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396" w:type="dxa"/>
            <w:vMerge/>
            <w:tcBorders>
              <w:top w:val="nil"/>
              <w:left w:val="nil"/>
              <w:right w:val="nil"/>
            </w:tcBorders>
            <w:shd w:val="clear" w:color="auto" w:fill="FFFFFF"/>
          </w:tcPr>
          <w:p w14:paraId="60888A55"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tcBorders>
              <w:top w:val="nil"/>
              <w:left w:val="nil"/>
              <w:right w:val="nil"/>
            </w:tcBorders>
            <w:shd w:val="clear" w:color="auto" w:fill="FFFFFF"/>
          </w:tcPr>
          <w:p w14:paraId="712FC8F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92" w:type="dxa"/>
            <w:tcBorders>
              <w:top w:val="nil"/>
              <w:left w:val="nil"/>
              <w:right w:val="single" w:sz="16" w:space="0" w:color="000000"/>
            </w:tcBorders>
            <w:shd w:val="clear" w:color="auto" w:fill="FFFFFF"/>
          </w:tcPr>
          <w:p w14:paraId="513E0073"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superior</w:t>
            </w:r>
          </w:p>
        </w:tc>
        <w:tc>
          <w:tcPr>
            <w:tcW w:w="1568" w:type="dxa"/>
            <w:tcBorders>
              <w:top w:val="nil"/>
              <w:left w:val="single" w:sz="16" w:space="0" w:color="000000"/>
            </w:tcBorders>
            <w:shd w:val="clear" w:color="auto" w:fill="FFFFFF"/>
            <w:vAlign w:val="center"/>
          </w:tcPr>
          <w:p w14:paraId="52A42FB1"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32,27</w:t>
            </w:r>
          </w:p>
        </w:tc>
        <w:tc>
          <w:tcPr>
            <w:tcW w:w="1425" w:type="dxa"/>
            <w:tcBorders>
              <w:top w:val="nil"/>
              <w:left w:val="single" w:sz="16" w:space="0" w:color="000000"/>
              <w:right w:val="single" w:sz="16" w:space="0" w:color="000000"/>
            </w:tcBorders>
            <w:shd w:val="clear" w:color="auto" w:fill="FFFFFF"/>
          </w:tcPr>
          <w:p w14:paraId="7FC6731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c>
          <w:tcPr>
            <w:tcW w:w="1569" w:type="dxa"/>
            <w:tcBorders>
              <w:top w:val="nil"/>
              <w:left w:val="single" w:sz="16" w:space="0" w:color="000000"/>
            </w:tcBorders>
            <w:shd w:val="clear" w:color="auto" w:fill="FFFFFF"/>
          </w:tcPr>
          <w:p w14:paraId="7B391DE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r w:rsidR="00A70337" w:rsidRPr="005E0984" w14:paraId="6ECED47B" w14:textId="77777777" w:rsidTr="008074E3">
        <w:trPr>
          <w:cantSplit/>
          <w:trHeight w:val="266"/>
        </w:trPr>
        <w:tc>
          <w:tcPr>
            <w:tcW w:w="736" w:type="dxa"/>
            <w:vMerge/>
            <w:tcBorders>
              <w:top w:val="nil"/>
              <w:left w:val="single" w:sz="16" w:space="0" w:color="000000"/>
              <w:bottom w:val="single" w:sz="16" w:space="0" w:color="000000"/>
              <w:right w:val="nil"/>
            </w:tcBorders>
            <w:shd w:val="clear" w:color="auto" w:fill="FFFFFF"/>
          </w:tcPr>
          <w:p w14:paraId="72642B0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396" w:type="dxa"/>
            <w:vMerge w:val="restart"/>
            <w:tcBorders>
              <w:top w:val="nil"/>
              <w:left w:val="nil"/>
              <w:bottom w:val="single" w:sz="16" w:space="0" w:color="000000"/>
              <w:right w:val="nil"/>
            </w:tcBorders>
            <w:shd w:val="clear" w:color="auto" w:fill="FFFFFF"/>
          </w:tcPr>
          <w:p w14:paraId="07D43D7C" w14:textId="77777777" w:rsidR="00A70337" w:rsidRPr="005E0984" w:rsidRDefault="00A70337" w:rsidP="005E0984">
            <w:pPr>
              <w:autoSpaceDE w:val="0"/>
              <w:autoSpaceDN w:val="0"/>
              <w:adjustRightInd w:val="0"/>
              <w:spacing w:after="0" w:line="360" w:lineRule="auto"/>
              <w:ind w:right="60"/>
              <w:rPr>
                <w:rFonts w:ascii="Times New Roman" w:hAnsi="Times New Roman" w:cs="Times New Roman"/>
                <w:color w:val="000000" w:themeColor="text1"/>
                <w:sz w:val="24"/>
                <w:szCs w:val="24"/>
                <w:lang w:val="es-ES"/>
              </w:rPr>
            </w:pPr>
          </w:p>
          <w:p w14:paraId="74477484" w14:textId="77777777" w:rsidR="00A70337" w:rsidRPr="005E0984" w:rsidRDefault="00A70337" w:rsidP="005E0984">
            <w:pPr>
              <w:autoSpaceDE w:val="0"/>
              <w:autoSpaceDN w:val="0"/>
              <w:adjustRightInd w:val="0"/>
              <w:spacing w:after="0" w:line="360" w:lineRule="auto"/>
              <w:ind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Femenino</w:t>
            </w:r>
          </w:p>
        </w:tc>
        <w:tc>
          <w:tcPr>
            <w:tcW w:w="4569" w:type="dxa"/>
            <w:gridSpan w:val="2"/>
            <w:tcBorders>
              <w:top w:val="nil"/>
              <w:left w:val="nil"/>
              <w:right w:val="nil"/>
            </w:tcBorders>
            <w:shd w:val="clear" w:color="auto" w:fill="FFFFFF"/>
          </w:tcPr>
          <w:p w14:paraId="744DEE2D"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Media</w:t>
            </w:r>
          </w:p>
        </w:tc>
        <w:tc>
          <w:tcPr>
            <w:tcW w:w="1568" w:type="dxa"/>
            <w:tcBorders>
              <w:top w:val="nil"/>
              <w:left w:val="single" w:sz="16" w:space="0" w:color="000000"/>
            </w:tcBorders>
            <w:shd w:val="clear" w:color="auto" w:fill="FFFFFF"/>
            <w:vAlign w:val="center"/>
          </w:tcPr>
          <w:p w14:paraId="6CB728DC"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34,98</w:t>
            </w:r>
          </w:p>
        </w:tc>
        <w:tc>
          <w:tcPr>
            <w:tcW w:w="1425" w:type="dxa"/>
            <w:tcBorders>
              <w:top w:val="nil"/>
              <w:left w:val="single" w:sz="16" w:space="0" w:color="000000"/>
              <w:right w:val="single" w:sz="16" w:space="0" w:color="000000"/>
            </w:tcBorders>
            <w:shd w:val="clear" w:color="auto" w:fill="FFFFFF"/>
          </w:tcPr>
          <w:p w14:paraId="49A76B25"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shd w:val="clear" w:color="auto" w:fill="FAFAFA"/>
              </w:rPr>
              <w:t xml:space="preserve">32-36 </w:t>
            </w:r>
          </w:p>
        </w:tc>
        <w:tc>
          <w:tcPr>
            <w:tcW w:w="1569" w:type="dxa"/>
            <w:tcBorders>
              <w:top w:val="nil"/>
              <w:left w:val="single" w:sz="16" w:space="0" w:color="000000"/>
            </w:tcBorders>
            <w:shd w:val="clear" w:color="auto" w:fill="FFFFFF"/>
          </w:tcPr>
          <w:p w14:paraId="36C64195"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32</w:t>
            </w:r>
          </w:p>
        </w:tc>
      </w:tr>
      <w:tr w:rsidR="00A70337" w:rsidRPr="005E0984" w14:paraId="42BC6ADF" w14:textId="77777777" w:rsidTr="008074E3">
        <w:trPr>
          <w:cantSplit/>
          <w:trHeight w:val="1929"/>
        </w:trPr>
        <w:tc>
          <w:tcPr>
            <w:tcW w:w="736" w:type="dxa"/>
            <w:vMerge/>
            <w:tcBorders>
              <w:top w:val="nil"/>
              <w:left w:val="single" w:sz="16" w:space="0" w:color="000000"/>
              <w:bottom w:val="single" w:sz="16" w:space="0" w:color="000000"/>
              <w:right w:val="nil"/>
            </w:tcBorders>
            <w:shd w:val="clear" w:color="auto" w:fill="FFFFFF"/>
          </w:tcPr>
          <w:p w14:paraId="0FBA6D58"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396" w:type="dxa"/>
            <w:vMerge/>
            <w:tcBorders>
              <w:top w:val="nil"/>
              <w:left w:val="nil"/>
              <w:bottom w:val="single" w:sz="16" w:space="0" w:color="000000"/>
              <w:right w:val="nil"/>
            </w:tcBorders>
            <w:shd w:val="clear" w:color="auto" w:fill="FFFFFF"/>
          </w:tcPr>
          <w:p w14:paraId="7E0189C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val="restart"/>
            <w:tcBorders>
              <w:top w:val="nil"/>
              <w:left w:val="nil"/>
              <w:right w:val="nil"/>
            </w:tcBorders>
            <w:shd w:val="clear" w:color="auto" w:fill="FFFFFF"/>
          </w:tcPr>
          <w:p w14:paraId="1C0F9C12"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95% de intervalo de confianza para la media</w:t>
            </w:r>
          </w:p>
        </w:tc>
        <w:tc>
          <w:tcPr>
            <w:tcW w:w="1592" w:type="dxa"/>
            <w:tcBorders>
              <w:top w:val="nil"/>
              <w:left w:val="nil"/>
              <w:bottom w:val="nil"/>
              <w:right w:val="single" w:sz="16" w:space="0" w:color="000000"/>
            </w:tcBorders>
            <w:shd w:val="clear" w:color="auto" w:fill="FFFFFF"/>
          </w:tcPr>
          <w:p w14:paraId="1DE30CEC" w14:textId="77777777" w:rsidR="00A70337" w:rsidRPr="005E0984" w:rsidRDefault="00A70337" w:rsidP="005E0984">
            <w:pPr>
              <w:autoSpaceDE w:val="0"/>
              <w:autoSpaceDN w:val="0"/>
              <w:adjustRightInd w:val="0"/>
              <w:spacing w:after="0" w:line="360" w:lineRule="auto"/>
              <w:ind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inferior</w:t>
            </w:r>
          </w:p>
        </w:tc>
        <w:tc>
          <w:tcPr>
            <w:tcW w:w="1568" w:type="dxa"/>
            <w:tcBorders>
              <w:top w:val="nil"/>
              <w:left w:val="single" w:sz="16" w:space="0" w:color="000000"/>
              <w:bottom w:val="nil"/>
            </w:tcBorders>
            <w:shd w:val="clear" w:color="auto" w:fill="FFFFFF"/>
            <w:vAlign w:val="center"/>
          </w:tcPr>
          <w:p w14:paraId="2A737DEC"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28,17</w:t>
            </w:r>
          </w:p>
        </w:tc>
        <w:tc>
          <w:tcPr>
            <w:tcW w:w="1425" w:type="dxa"/>
            <w:tcBorders>
              <w:top w:val="nil"/>
              <w:left w:val="single" w:sz="16" w:space="0" w:color="000000"/>
              <w:bottom w:val="nil"/>
              <w:right w:val="single" w:sz="16" w:space="0" w:color="000000"/>
            </w:tcBorders>
            <w:shd w:val="clear" w:color="auto" w:fill="FFFFFF"/>
          </w:tcPr>
          <w:p w14:paraId="2BB2857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c>
          <w:tcPr>
            <w:tcW w:w="1569" w:type="dxa"/>
            <w:tcBorders>
              <w:top w:val="nil"/>
              <w:left w:val="single" w:sz="16" w:space="0" w:color="000000"/>
              <w:bottom w:val="nil"/>
            </w:tcBorders>
            <w:shd w:val="clear" w:color="auto" w:fill="FFFFFF"/>
          </w:tcPr>
          <w:p w14:paraId="7AB667E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r w:rsidR="00A70337" w:rsidRPr="005E0984" w14:paraId="26AF5833" w14:textId="77777777" w:rsidTr="008074E3">
        <w:trPr>
          <w:cantSplit/>
          <w:trHeight w:val="152"/>
        </w:trPr>
        <w:tc>
          <w:tcPr>
            <w:tcW w:w="736" w:type="dxa"/>
            <w:vMerge/>
            <w:tcBorders>
              <w:top w:val="nil"/>
              <w:left w:val="single" w:sz="16" w:space="0" w:color="000000"/>
              <w:bottom w:val="single" w:sz="16" w:space="0" w:color="000000"/>
              <w:right w:val="nil"/>
            </w:tcBorders>
            <w:shd w:val="clear" w:color="auto" w:fill="FFFFFF"/>
          </w:tcPr>
          <w:p w14:paraId="515CCD25"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396" w:type="dxa"/>
            <w:vMerge/>
            <w:tcBorders>
              <w:top w:val="nil"/>
              <w:left w:val="nil"/>
              <w:bottom w:val="single" w:sz="16" w:space="0" w:color="000000"/>
              <w:right w:val="nil"/>
            </w:tcBorders>
            <w:shd w:val="clear" w:color="auto" w:fill="FFFFFF"/>
          </w:tcPr>
          <w:p w14:paraId="7036E00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976" w:type="dxa"/>
            <w:vMerge/>
            <w:tcBorders>
              <w:top w:val="nil"/>
              <w:left w:val="nil"/>
              <w:right w:val="nil"/>
            </w:tcBorders>
            <w:shd w:val="clear" w:color="auto" w:fill="FFFFFF"/>
          </w:tcPr>
          <w:p w14:paraId="043C5ED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92" w:type="dxa"/>
            <w:tcBorders>
              <w:top w:val="nil"/>
              <w:left w:val="nil"/>
              <w:right w:val="single" w:sz="16" w:space="0" w:color="000000"/>
            </w:tcBorders>
            <w:shd w:val="clear" w:color="auto" w:fill="FFFFFF"/>
          </w:tcPr>
          <w:p w14:paraId="1B0FBEF8" w14:textId="77777777" w:rsidR="00A70337" w:rsidRPr="005E0984" w:rsidRDefault="00A70337" w:rsidP="005E0984">
            <w:pPr>
              <w:autoSpaceDE w:val="0"/>
              <w:autoSpaceDN w:val="0"/>
              <w:adjustRightInd w:val="0"/>
              <w:spacing w:after="0" w:line="360" w:lineRule="auto"/>
              <w:ind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Límite superior</w:t>
            </w:r>
          </w:p>
        </w:tc>
        <w:tc>
          <w:tcPr>
            <w:tcW w:w="1568" w:type="dxa"/>
            <w:tcBorders>
              <w:top w:val="nil"/>
              <w:left w:val="single" w:sz="16" w:space="0" w:color="000000"/>
            </w:tcBorders>
            <w:shd w:val="clear" w:color="auto" w:fill="FFFFFF"/>
            <w:vAlign w:val="center"/>
          </w:tcPr>
          <w:p w14:paraId="461DE78A"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lang w:val="es-ES"/>
              </w:rPr>
              <w:t>41,78</w:t>
            </w:r>
          </w:p>
        </w:tc>
        <w:tc>
          <w:tcPr>
            <w:tcW w:w="1425" w:type="dxa"/>
            <w:tcBorders>
              <w:top w:val="nil"/>
              <w:left w:val="single" w:sz="16" w:space="0" w:color="000000"/>
              <w:right w:val="single" w:sz="16" w:space="0" w:color="000000"/>
            </w:tcBorders>
            <w:shd w:val="clear" w:color="auto" w:fill="FFFFFF"/>
          </w:tcPr>
          <w:p w14:paraId="044882DC" w14:textId="77777777" w:rsidR="00A70337" w:rsidRPr="005E0984" w:rsidRDefault="00A70337" w:rsidP="005E0984">
            <w:pPr>
              <w:autoSpaceDE w:val="0"/>
              <w:autoSpaceDN w:val="0"/>
              <w:adjustRightInd w:val="0"/>
              <w:spacing w:after="0" w:line="360" w:lineRule="auto"/>
              <w:ind w:right="60"/>
              <w:rPr>
                <w:rFonts w:ascii="Times New Roman" w:hAnsi="Times New Roman" w:cs="Times New Roman"/>
                <w:color w:val="000000" w:themeColor="text1"/>
                <w:sz w:val="24"/>
                <w:szCs w:val="24"/>
                <w:lang w:val="es-ES"/>
              </w:rPr>
            </w:pPr>
          </w:p>
        </w:tc>
        <w:tc>
          <w:tcPr>
            <w:tcW w:w="1569" w:type="dxa"/>
            <w:tcBorders>
              <w:top w:val="nil"/>
              <w:left w:val="single" w:sz="16" w:space="0" w:color="000000"/>
            </w:tcBorders>
            <w:shd w:val="clear" w:color="auto" w:fill="FFFFFF"/>
          </w:tcPr>
          <w:p w14:paraId="6CD0F0B6"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s-ES"/>
              </w:rPr>
            </w:pPr>
          </w:p>
        </w:tc>
      </w:tr>
    </w:tbl>
    <w:p w14:paraId="2FD76D87" w14:textId="77777777" w:rsidR="00A70337" w:rsidRPr="005E0984" w:rsidRDefault="00A70337" w:rsidP="005E0984">
      <w:pPr>
        <w:autoSpaceDE w:val="0"/>
        <w:autoSpaceDN w:val="0"/>
        <w:adjustRightInd w:val="0"/>
        <w:spacing w:after="0" w:line="360" w:lineRule="auto"/>
        <w:ind w:right="-1446"/>
        <w:jc w:val="both"/>
        <w:rPr>
          <w:rFonts w:ascii="Times New Roman" w:hAnsi="Times New Roman" w:cs="Times New Roman"/>
          <w:color w:val="000000" w:themeColor="text1"/>
          <w:sz w:val="24"/>
          <w:szCs w:val="24"/>
        </w:rPr>
      </w:pPr>
    </w:p>
    <w:p w14:paraId="3CB83DF4" w14:textId="77777777" w:rsidR="00A10B1F" w:rsidRDefault="00A10B1F" w:rsidP="005E0984">
      <w:pPr>
        <w:spacing w:line="360" w:lineRule="auto"/>
        <w:jc w:val="center"/>
        <w:rPr>
          <w:rFonts w:ascii="Times New Roman" w:hAnsi="Times New Roman" w:cs="Times New Roman"/>
          <w:b/>
          <w:color w:val="000000" w:themeColor="text1"/>
          <w:sz w:val="24"/>
          <w:szCs w:val="24"/>
          <w:lang w:val="es-ES"/>
        </w:rPr>
      </w:pPr>
    </w:p>
    <w:p w14:paraId="070F60E5" w14:textId="77777777" w:rsidR="00A10B1F" w:rsidRDefault="00A10B1F" w:rsidP="005E0984">
      <w:pPr>
        <w:spacing w:line="360" w:lineRule="auto"/>
        <w:jc w:val="center"/>
        <w:rPr>
          <w:rFonts w:ascii="Times New Roman" w:hAnsi="Times New Roman" w:cs="Times New Roman"/>
          <w:b/>
          <w:color w:val="000000" w:themeColor="text1"/>
          <w:sz w:val="24"/>
          <w:szCs w:val="24"/>
          <w:lang w:val="es-ES"/>
        </w:rPr>
      </w:pPr>
    </w:p>
    <w:p w14:paraId="7891F622" w14:textId="77777777" w:rsidR="00A10B1F" w:rsidRDefault="00A10B1F" w:rsidP="005E0984">
      <w:pPr>
        <w:spacing w:line="360" w:lineRule="auto"/>
        <w:jc w:val="center"/>
        <w:rPr>
          <w:rFonts w:ascii="Times New Roman" w:hAnsi="Times New Roman" w:cs="Times New Roman"/>
          <w:b/>
          <w:color w:val="000000" w:themeColor="text1"/>
          <w:sz w:val="24"/>
          <w:szCs w:val="24"/>
          <w:lang w:val="es-ES"/>
        </w:rPr>
      </w:pPr>
    </w:p>
    <w:p w14:paraId="1418DE64" w14:textId="77777777" w:rsidR="00A10B1F" w:rsidRDefault="00A10B1F" w:rsidP="005E0984">
      <w:pPr>
        <w:spacing w:line="360" w:lineRule="auto"/>
        <w:jc w:val="center"/>
        <w:rPr>
          <w:rFonts w:ascii="Times New Roman" w:hAnsi="Times New Roman" w:cs="Times New Roman"/>
          <w:b/>
          <w:color w:val="000000" w:themeColor="text1"/>
          <w:sz w:val="24"/>
          <w:szCs w:val="24"/>
          <w:lang w:val="es-ES"/>
        </w:rPr>
      </w:pPr>
    </w:p>
    <w:p w14:paraId="59244907" w14:textId="77777777" w:rsidR="00A10B1F" w:rsidRDefault="00A10B1F" w:rsidP="005E0984">
      <w:pPr>
        <w:spacing w:line="360" w:lineRule="auto"/>
        <w:jc w:val="center"/>
        <w:rPr>
          <w:rFonts w:ascii="Times New Roman" w:hAnsi="Times New Roman" w:cs="Times New Roman"/>
          <w:b/>
          <w:color w:val="000000" w:themeColor="text1"/>
          <w:sz w:val="24"/>
          <w:szCs w:val="24"/>
          <w:lang w:val="es-ES"/>
        </w:rPr>
      </w:pPr>
    </w:p>
    <w:p w14:paraId="76919514" w14:textId="19186D42" w:rsidR="00A70337" w:rsidRPr="005E0984" w:rsidRDefault="00A70337" w:rsidP="005E0984">
      <w:pPr>
        <w:spacing w:line="360" w:lineRule="auto"/>
        <w:jc w:val="center"/>
        <w:rPr>
          <w:rFonts w:ascii="Times New Roman" w:hAnsi="Times New Roman" w:cs="Times New Roman"/>
          <w:b/>
          <w:color w:val="000000" w:themeColor="text1"/>
          <w:sz w:val="24"/>
          <w:szCs w:val="24"/>
          <w:lang w:val="es-ES"/>
        </w:rPr>
      </w:pPr>
      <w:r w:rsidRPr="005E0984">
        <w:rPr>
          <w:rFonts w:ascii="Times New Roman" w:hAnsi="Times New Roman" w:cs="Times New Roman"/>
          <w:b/>
          <w:color w:val="000000" w:themeColor="text1"/>
          <w:sz w:val="24"/>
          <w:szCs w:val="24"/>
          <w:lang w:val="es-ES"/>
        </w:rPr>
        <w:lastRenderedPageBreak/>
        <w:t>ANEXO</w:t>
      </w:r>
      <w:r w:rsidR="00A81EDA" w:rsidRPr="005E0984">
        <w:rPr>
          <w:rFonts w:ascii="Times New Roman" w:hAnsi="Times New Roman" w:cs="Times New Roman"/>
          <w:b/>
          <w:color w:val="000000" w:themeColor="text1"/>
          <w:sz w:val="24"/>
          <w:szCs w:val="24"/>
          <w:lang w:val="es-ES"/>
        </w:rPr>
        <w:t>#2</w:t>
      </w:r>
      <w:r w:rsidR="00CE4BCD" w:rsidRPr="005E0984">
        <w:rPr>
          <w:rFonts w:ascii="Times New Roman" w:hAnsi="Times New Roman" w:cs="Times New Roman"/>
          <w:b/>
          <w:color w:val="000000" w:themeColor="text1"/>
          <w:sz w:val="24"/>
          <w:szCs w:val="24"/>
          <w:lang w:val="es-ES"/>
        </w:rPr>
        <w:t xml:space="preserve">.- </w:t>
      </w:r>
      <w:r w:rsidRPr="005E0984">
        <w:rPr>
          <w:rFonts w:ascii="Times New Roman" w:hAnsi="Times New Roman" w:cs="Times New Roman"/>
          <w:color w:val="000000" w:themeColor="text1"/>
          <w:sz w:val="24"/>
          <w:szCs w:val="24"/>
        </w:rPr>
        <w:t>Promedios de valores Hematológicos de la serie blanca en una población de estudiantes con edades comprendidas entre 14 a 18 años</w:t>
      </w:r>
      <w:r w:rsidRPr="005E0984">
        <w:rPr>
          <w:rFonts w:ascii="Times New Roman" w:hAnsi="Times New Roman" w:cs="Times New Roman"/>
          <w:b/>
          <w:color w:val="000000" w:themeColor="text1"/>
          <w:sz w:val="24"/>
          <w:szCs w:val="24"/>
        </w:rPr>
        <w:t xml:space="preserve"> </w:t>
      </w:r>
    </w:p>
    <w:p w14:paraId="4A111394" w14:textId="77777777" w:rsidR="00A70337" w:rsidRPr="005E0984" w:rsidRDefault="00A70337" w:rsidP="005E0984">
      <w:pPr>
        <w:autoSpaceDE w:val="0"/>
        <w:autoSpaceDN w:val="0"/>
        <w:adjustRightInd w:val="0"/>
        <w:spacing w:after="0" w:line="360" w:lineRule="auto"/>
        <w:ind w:left="-1134" w:right="-1446"/>
        <w:jc w:val="both"/>
        <w:rPr>
          <w:rFonts w:ascii="Times New Roman" w:hAnsi="Times New Roman" w:cs="Times New Roman"/>
          <w:b/>
          <w:color w:val="000000" w:themeColor="text1"/>
          <w:sz w:val="24"/>
          <w:szCs w:val="24"/>
        </w:rPr>
      </w:pPr>
    </w:p>
    <w:tbl>
      <w:tblPr>
        <w:tblStyle w:val="Tablaconcuadrcula"/>
        <w:tblW w:w="11307" w:type="dxa"/>
        <w:tblInd w:w="-1134" w:type="dxa"/>
        <w:tblLook w:val="04A0" w:firstRow="1" w:lastRow="0" w:firstColumn="1" w:lastColumn="0" w:noHBand="0" w:noVBand="1"/>
      </w:tblPr>
      <w:tblGrid>
        <w:gridCol w:w="6771"/>
        <w:gridCol w:w="1559"/>
        <w:gridCol w:w="1417"/>
        <w:gridCol w:w="1560"/>
      </w:tblGrid>
      <w:tr w:rsidR="00A70337" w:rsidRPr="005E0984" w14:paraId="5826C714" w14:textId="77777777" w:rsidTr="008074E3">
        <w:trPr>
          <w:trHeight w:val="453"/>
        </w:trPr>
        <w:tc>
          <w:tcPr>
            <w:tcW w:w="6771" w:type="dxa"/>
          </w:tcPr>
          <w:p w14:paraId="0C290397" w14:textId="77777777" w:rsidR="00A70337" w:rsidRPr="005E0984" w:rsidRDefault="00A70337" w:rsidP="005E0984">
            <w:pPr>
              <w:autoSpaceDE w:val="0"/>
              <w:autoSpaceDN w:val="0"/>
              <w:adjustRightInd w:val="0"/>
              <w:spacing w:line="360" w:lineRule="auto"/>
              <w:ind w:right="-1446"/>
              <w:jc w:val="both"/>
              <w:rPr>
                <w:rFonts w:ascii="Times New Roman" w:hAnsi="Times New Roman" w:cs="Times New Roman"/>
                <w:b/>
                <w:color w:val="000000" w:themeColor="text1"/>
                <w:sz w:val="24"/>
                <w:szCs w:val="24"/>
                <w:lang w:val="es-EC"/>
              </w:rPr>
            </w:pPr>
            <w:r w:rsidRPr="005E0984">
              <w:rPr>
                <w:rFonts w:ascii="Times New Roman" w:hAnsi="Times New Roman" w:cs="Times New Roman"/>
                <w:b/>
                <w:color w:val="000000" w:themeColor="text1"/>
                <w:sz w:val="24"/>
                <w:szCs w:val="24"/>
                <w:lang w:val="es-EC"/>
              </w:rPr>
              <w:t xml:space="preserve">                           </w:t>
            </w:r>
          </w:p>
          <w:p w14:paraId="1C7B5DC6" w14:textId="77777777" w:rsidR="00A70337" w:rsidRPr="005E0984" w:rsidRDefault="00A70337" w:rsidP="005E0984">
            <w:pPr>
              <w:autoSpaceDE w:val="0"/>
              <w:autoSpaceDN w:val="0"/>
              <w:adjustRightInd w:val="0"/>
              <w:spacing w:line="360" w:lineRule="auto"/>
              <w:ind w:right="-1446"/>
              <w:jc w:val="both"/>
              <w:rPr>
                <w:rFonts w:ascii="Times New Roman" w:hAnsi="Times New Roman" w:cs="Times New Roman"/>
                <w:b/>
                <w:color w:val="000000" w:themeColor="text1"/>
                <w:sz w:val="24"/>
                <w:szCs w:val="24"/>
                <w:lang w:val="es-EC"/>
              </w:rPr>
            </w:pPr>
            <w:r w:rsidRPr="005E0984">
              <w:rPr>
                <w:rFonts w:ascii="Times New Roman" w:hAnsi="Times New Roman" w:cs="Times New Roman"/>
                <w:b/>
                <w:color w:val="000000" w:themeColor="text1"/>
                <w:sz w:val="24"/>
                <w:szCs w:val="24"/>
                <w:lang w:val="es-EC"/>
              </w:rPr>
              <w:t xml:space="preserve">                          Sexo </w:t>
            </w:r>
          </w:p>
        </w:tc>
        <w:tc>
          <w:tcPr>
            <w:tcW w:w="1559" w:type="dxa"/>
          </w:tcPr>
          <w:p w14:paraId="43C924F5" w14:textId="77777777" w:rsidR="00A70337" w:rsidRPr="005E0984" w:rsidRDefault="00A70337" w:rsidP="005E0984">
            <w:pPr>
              <w:autoSpaceDE w:val="0"/>
              <w:autoSpaceDN w:val="0"/>
              <w:adjustRightInd w:val="0"/>
              <w:spacing w:line="360" w:lineRule="auto"/>
              <w:ind w:right="-1446"/>
              <w:jc w:val="both"/>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 xml:space="preserve">   </w:t>
            </w:r>
          </w:p>
          <w:p w14:paraId="169BB568" w14:textId="77777777" w:rsidR="00A70337" w:rsidRPr="005E0984" w:rsidRDefault="00A70337" w:rsidP="005E0984">
            <w:pPr>
              <w:autoSpaceDE w:val="0"/>
              <w:autoSpaceDN w:val="0"/>
              <w:adjustRightInd w:val="0"/>
              <w:spacing w:line="360" w:lineRule="auto"/>
              <w:ind w:right="-1446"/>
              <w:jc w:val="both"/>
              <w:rPr>
                <w:rFonts w:ascii="Times New Roman" w:hAnsi="Times New Roman" w:cs="Times New Roman"/>
                <w:b/>
                <w:color w:val="000000" w:themeColor="text1"/>
                <w:sz w:val="24"/>
                <w:szCs w:val="24"/>
              </w:rPr>
            </w:pPr>
          </w:p>
          <w:p w14:paraId="6E8B078F" w14:textId="77777777" w:rsidR="00A70337" w:rsidRPr="005E0984" w:rsidRDefault="00A70337" w:rsidP="005E0984">
            <w:pPr>
              <w:autoSpaceDE w:val="0"/>
              <w:autoSpaceDN w:val="0"/>
              <w:adjustRightInd w:val="0"/>
              <w:spacing w:line="360" w:lineRule="auto"/>
              <w:ind w:right="-1446"/>
              <w:jc w:val="both"/>
              <w:rPr>
                <w:rFonts w:ascii="Times New Roman" w:hAnsi="Times New Roman" w:cs="Times New Roman"/>
                <w:b/>
                <w:color w:val="000000" w:themeColor="text1"/>
                <w:sz w:val="24"/>
                <w:szCs w:val="24"/>
                <w:lang w:val="es-EC"/>
              </w:rPr>
            </w:pPr>
            <w:r w:rsidRPr="005E0984">
              <w:rPr>
                <w:rFonts w:ascii="Times New Roman" w:hAnsi="Times New Roman" w:cs="Times New Roman"/>
                <w:b/>
                <w:color w:val="000000" w:themeColor="text1"/>
                <w:sz w:val="24"/>
                <w:szCs w:val="24"/>
              </w:rPr>
              <w:t xml:space="preserve">   </w:t>
            </w:r>
            <w:proofErr w:type="spellStart"/>
            <w:r w:rsidRPr="005E0984">
              <w:rPr>
                <w:rFonts w:ascii="Times New Roman" w:hAnsi="Times New Roman" w:cs="Times New Roman"/>
                <w:b/>
                <w:color w:val="000000" w:themeColor="text1"/>
                <w:sz w:val="24"/>
                <w:szCs w:val="24"/>
              </w:rPr>
              <w:t>Estadístico</w:t>
            </w:r>
            <w:proofErr w:type="spellEnd"/>
          </w:p>
        </w:tc>
        <w:tc>
          <w:tcPr>
            <w:tcW w:w="1417" w:type="dxa"/>
            <w:vAlign w:val="bottom"/>
          </w:tcPr>
          <w:p w14:paraId="66ADDC4D" w14:textId="77777777" w:rsidR="00A70337" w:rsidRPr="005E0984" w:rsidRDefault="00A70337" w:rsidP="005E0984">
            <w:pPr>
              <w:autoSpaceDE w:val="0"/>
              <w:autoSpaceDN w:val="0"/>
              <w:adjustRightInd w:val="0"/>
              <w:spacing w:line="360" w:lineRule="auto"/>
              <w:ind w:left="60" w:right="60"/>
              <w:jc w:val="center"/>
              <w:rPr>
                <w:rFonts w:ascii="Times New Roman" w:hAnsi="Times New Roman" w:cs="Times New Roman"/>
                <w:b/>
                <w:color w:val="000000" w:themeColor="text1"/>
                <w:sz w:val="24"/>
                <w:szCs w:val="24"/>
              </w:rPr>
            </w:pPr>
            <w:proofErr w:type="spellStart"/>
            <w:r w:rsidRPr="005E0984">
              <w:rPr>
                <w:rFonts w:ascii="Times New Roman" w:hAnsi="Times New Roman" w:cs="Times New Roman"/>
                <w:b/>
                <w:color w:val="000000" w:themeColor="text1"/>
                <w:sz w:val="24"/>
                <w:szCs w:val="24"/>
              </w:rPr>
              <w:t>Rango</w:t>
            </w:r>
            <w:proofErr w:type="spellEnd"/>
            <w:r w:rsidRPr="005E0984">
              <w:rPr>
                <w:rFonts w:ascii="Times New Roman" w:hAnsi="Times New Roman" w:cs="Times New Roman"/>
                <w:b/>
                <w:color w:val="000000" w:themeColor="text1"/>
                <w:sz w:val="24"/>
                <w:szCs w:val="24"/>
              </w:rPr>
              <w:t xml:space="preserve">  </w:t>
            </w:r>
          </w:p>
        </w:tc>
        <w:tc>
          <w:tcPr>
            <w:tcW w:w="1560" w:type="dxa"/>
          </w:tcPr>
          <w:p w14:paraId="36E970C8" w14:textId="77777777" w:rsidR="00A70337" w:rsidRPr="005E0984" w:rsidRDefault="00A70337" w:rsidP="005E0984">
            <w:pPr>
              <w:autoSpaceDE w:val="0"/>
              <w:autoSpaceDN w:val="0"/>
              <w:adjustRightInd w:val="0"/>
              <w:spacing w:line="360" w:lineRule="auto"/>
              <w:ind w:left="60" w:right="60"/>
              <w:jc w:val="center"/>
              <w:rPr>
                <w:rFonts w:ascii="Times New Roman" w:hAnsi="Times New Roman" w:cs="Times New Roman"/>
                <w:b/>
                <w:color w:val="000000" w:themeColor="text1"/>
                <w:sz w:val="24"/>
                <w:szCs w:val="24"/>
              </w:rPr>
            </w:pPr>
            <w:proofErr w:type="spellStart"/>
            <w:r w:rsidRPr="005E0984">
              <w:rPr>
                <w:rFonts w:ascii="Times New Roman" w:hAnsi="Times New Roman" w:cs="Times New Roman"/>
                <w:b/>
                <w:color w:val="000000" w:themeColor="text1"/>
                <w:sz w:val="24"/>
                <w:szCs w:val="24"/>
              </w:rPr>
              <w:t>Intervalo</w:t>
            </w:r>
            <w:proofErr w:type="spellEnd"/>
            <w:r w:rsidRPr="005E0984">
              <w:rPr>
                <w:rFonts w:ascii="Times New Roman" w:hAnsi="Times New Roman" w:cs="Times New Roman"/>
                <w:b/>
                <w:color w:val="000000" w:themeColor="text1"/>
                <w:sz w:val="24"/>
                <w:szCs w:val="24"/>
              </w:rPr>
              <w:t xml:space="preserve"> </w:t>
            </w:r>
            <w:proofErr w:type="spellStart"/>
            <w:r w:rsidRPr="005E0984">
              <w:rPr>
                <w:rFonts w:ascii="Times New Roman" w:hAnsi="Times New Roman" w:cs="Times New Roman"/>
                <w:b/>
                <w:color w:val="000000" w:themeColor="text1"/>
                <w:sz w:val="24"/>
                <w:szCs w:val="24"/>
              </w:rPr>
              <w:t>Población</w:t>
            </w:r>
            <w:proofErr w:type="spellEnd"/>
            <w:r w:rsidRPr="005E0984">
              <w:rPr>
                <w:rFonts w:ascii="Times New Roman" w:hAnsi="Times New Roman" w:cs="Times New Roman"/>
                <w:b/>
                <w:color w:val="000000" w:themeColor="text1"/>
                <w:sz w:val="24"/>
                <w:szCs w:val="24"/>
              </w:rPr>
              <w:t xml:space="preserve"> </w:t>
            </w:r>
          </w:p>
          <w:p w14:paraId="34987755" w14:textId="77777777" w:rsidR="00A70337" w:rsidRPr="005E0984" w:rsidRDefault="00A70337" w:rsidP="005E0984">
            <w:pPr>
              <w:autoSpaceDE w:val="0"/>
              <w:autoSpaceDN w:val="0"/>
              <w:adjustRightInd w:val="0"/>
              <w:spacing w:line="360" w:lineRule="auto"/>
              <w:ind w:left="60" w:right="60"/>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Esmeraldas</w:t>
            </w:r>
          </w:p>
        </w:tc>
      </w:tr>
    </w:tbl>
    <w:p w14:paraId="62B023E1" w14:textId="77777777" w:rsidR="00A70337" w:rsidRPr="005E0984" w:rsidRDefault="00A70337" w:rsidP="005E0984">
      <w:pPr>
        <w:autoSpaceDE w:val="0"/>
        <w:autoSpaceDN w:val="0"/>
        <w:adjustRightInd w:val="0"/>
        <w:spacing w:after="0" w:line="360" w:lineRule="auto"/>
        <w:ind w:right="-1446"/>
        <w:jc w:val="both"/>
        <w:rPr>
          <w:rFonts w:ascii="Times New Roman" w:hAnsi="Times New Roman" w:cs="Times New Roman"/>
          <w:b/>
          <w:color w:val="000000" w:themeColor="text1"/>
          <w:sz w:val="24"/>
          <w:szCs w:val="24"/>
        </w:rPr>
      </w:pPr>
    </w:p>
    <w:tbl>
      <w:tblPr>
        <w:tblW w:w="111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161"/>
        <w:gridCol w:w="2476"/>
        <w:gridCol w:w="1578"/>
        <w:gridCol w:w="1485"/>
        <w:gridCol w:w="1485"/>
        <w:gridCol w:w="1485"/>
      </w:tblGrid>
      <w:tr w:rsidR="00A70337" w:rsidRPr="005E0984" w14:paraId="4CD871DA" w14:textId="77777777" w:rsidTr="008074E3">
        <w:trPr>
          <w:cantSplit/>
          <w:jc w:val="center"/>
        </w:trPr>
        <w:tc>
          <w:tcPr>
            <w:tcW w:w="1501" w:type="dxa"/>
            <w:vMerge w:val="restart"/>
            <w:tcBorders>
              <w:top w:val="nil"/>
              <w:left w:val="single" w:sz="16" w:space="0" w:color="000000"/>
              <w:right w:val="nil"/>
            </w:tcBorders>
            <w:shd w:val="clear" w:color="auto" w:fill="FFFFFF"/>
          </w:tcPr>
          <w:p w14:paraId="1A5D51D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Leucocitos</w:t>
            </w:r>
          </w:p>
        </w:tc>
        <w:tc>
          <w:tcPr>
            <w:tcW w:w="1161" w:type="dxa"/>
            <w:vMerge w:val="restart"/>
            <w:tcBorders>
              <w:top w:val="nil"/>
              <w:left w:val="nil"/>
              <w:right w:val="nil"/>
            </w:tcBorders>
            <w:shd w:val="clear" w:color="auto" w:fill="FFFFFF"/>
          </w:tcPr>
          <w:p w14:paraId="091A976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Femenino</w:t>
            </w:r>
          </w:p>
        </w:tc>
        <w:tc>
          <w:tcPr>
            <w:tcW w:w="4054" w:type="dxa"/>
            <w:gridSpan w:val="2"/>
            <w:tcBorders>
              <w:top w:val="nil"/>
              <w:left w:val="nil"/>
              <w:right w:val="nil"/>
            </w:tcBorders>
            <w:shd w:val="clear" w:color="auto" w:fill="FFFFFF"/>
          </w:tcPr>
          <w:p w14:paraId="5C2F178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15A61FA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w:t>
            </w:r>
            <w:r w:rsidR="00D20708" w:rsidRPr="005E0984">
              <w:rPr>
                <w:rFonts w:ascii="Times New Roman" w:hAnsi="Times New Roman" w:cs="Times New Roman"/>
                <w:color w:val="000000" w:themeColor="text1"/>
                <w:sz w:val="24"/>
                <w:szCs w:val="24"/>
              </w:rPr>
              <w:t>192.</w:t>
            </w:r>
            <w:r w:rsidRPr="005E0984">
              <w:rPr>
                <w:rFonts w:ascii="Times New Roman" w:hAnsi="Times New Roman" w:cs="Times New Roman"/>
                <w:color w:val="000000" w:themeColor="text1"/>
                <w:sz w:val="24"/>
                <w:szCs w:val="24"/>
              </w:rPr>
              <w:t>5839</w:t>
            </w:r>
          </w:p>
        </w:tc>
        <w:tc>
          <w:tcPr>
            <w:tcW w:w="1485" w:type="dxa"/>
            <w:tcBorders>
              <w:top w:val="nil"/>
              <w:right w:val="single" w:sz="16" w:space="0" w:color="000000"/>
            </w:tcBorders>
            <w:shd w:val="clear" w:color="auto" w:fill="FFFFFF"/>
            <w:vAlign w:val="center"/>
          </w:tcPr>
          <w:p w14:paraId="21186D49" w14:textId="77777777" w:rsidR="00A70337" w:rsidRPr="005E0984" w:rsidRDefault="00D20708"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4.000-12.</w:t>
            </w:r>
            <w:r w:rsidR="00A70337" w:rsidRPr="005E0984">
              <w:rPr>
                <w:rFonts w:ascii="Times New Roman" w:hAnsi="Times New Roman" w:cs="Times New Roman"/>
                <w:color w:val="000000" w:themeColor="text1"/>
                <w:sz w:val="24"/>
                <w:szCs w:val="24"/>
              </w:rPr>
              <w:t>000</w:t>
            </w:r>
          </w:p>
        </w:tc>
        <w:tc>
          <w:tcPr>
            <w:tcW w:w="1485" w:type="dxa"/>
            <w:tcBorders>
              <w:top w:val="nil"/>
              <w:right w:val="single" w:sz="16" w:space="0" w:color="000000"/>
            </w:tcBorders>
            <w:shd w:val="clear" w:color="auto" w:fill="FFFFFF"/>
          </w:tcPr>
          <w:p w14:paraId="41253E6B" w14:textId="77777777" w:rsidR="00A70337" w:rsidRPr="005E0984" w:rsidRDefault="00D20708" w:rsidP="005E0984">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             7.</w:t>
            </w:r>
            <w:r w:rsidR="00A70337" w:rsidRPr="005E0984">
              <w:rPr>
                <w:rFonts w:ascii="Times New Roman" w:hAnsi="Times New Roman" w:cs="Times New Roman"/>
                <w:color w:val="000000" w:themeColor="text1"/>
                <w:sz w:val="24"/>
                <w:szCs w:val="24"/>
              </w:rPr>
              <w:t>070</w:t>
            </w:r>
          </w:p>
        </w:tc>
      </w:tr>
      <w:tr w:rsidR="00A70337" w:rsidRPr="005E0984" w14:paraId="6809B238" w14:textId="77777777" w:rsidTr="008074E3">
        <w:trPr>
          <w:cantSplit/>
          <w:jc w:val="center"/>
        </w:trPr>
        <w:tc>
          <w:tcPr>
            <w:tcW w:w="1501" w:type="dxa"/>
            <w:vMerge/>
            <w:tcBorders>
              <w:top w:val="nil"/>
              <w:left w:val="single" w:sz="16" w:space="0" w:color="000000"/>
              <w:right w:val="nil"/>
            </w:tcBorders>
            <w:shd w:val="clear" w:color="auto" w:fill="FFFFFF"/>
          </w:tcPr>
          <w:p w14:paraId="26949003"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2C65986F"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5095AFE4"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1989A84E"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510A7015"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w:t>
            </w:r>
            <w:r w:rsidR="00D20708" w:rsidRPr="005E0984">
              <w:rPr>
                <w:rFonts w:ascii="Times New Roman" w:hAnsi="Times New Roman" w:cs="Times New Roman"/>
                <w:color w:val="000000" w:themeColor="text1"/>
                <w:sz w:val="24"/>
                <w:szCs w:val="24"/>
              </w:rPr>
              <w:t>862.</w:t>
            </w:r>
            <w:r w:rsidRPr="005E0984">
              <w:rPr>
                <w:rFonts w:ascii="Times New Roman" w:hAnsi="Times New Roman" w:cs="Times New Roman"/>
                <w:color w:val="000000" w:themeColor="text1"/>
                <w:sz w:val="24"/>
                <w:szCs w:val="24"/>
              </w:rPr>
              <w:t>6039</w:t>
            </w:r>
          </w:p>
        </w:tc>
        <w:tc>
          <w:tcPr>
            <w:tcW w:w="1485" w:type="dxa"/>
            <w:tcBorders>
              <w:top w:val="nil"/>
              <w:bottom w:val="nil"/>
              <w:right w:val="single" w:sz="16" w:space="0" w:color="000000"/>
            </w:tcBorders>
            <w:shd w:val="clear" w:color="auto" w:fill="FFFFFF"/>
            <w:vAlign w:val="center"/>
          </w:tcPr>
          <w:p w14:paraId="187AB4DE"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367956F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5935337F" w14:textId="77777777" w:rsidTr="008074E3">
        <w:trPr>
          <w:cantSplit/>
          <w:jc w:val="center"/>
        </w:trPr>
        <w:tc>
          <w:tcPr>
            <w:tcW w:w="1501" w:type="dxa"/>
            <w:vMerge/>
            <w:tcBorders>
              <w:top w:val="nil"/>
              <w:left w:val="single" w:sz="16" w:space="0" w:color="000000"/>
              <w:right w:val="nil"/>
            </w:tcBorders>
            <w:shd w:val="clear" w:color="auto" w:fill="FFFFFF"/>
          </w:tcPr>
          <w:p w14:paraId="5706F78B"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41536A3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381F585D"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258DB616"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488F3CB6"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w:t>
            </w:r>
            <w:r w:rsidR="00D20708" w:rsidRPr="005E0984">
              <w:rPr>
                <w:rFonts w:ascii="Times New Roman" w:hAnsi="Times New Roman" w:cs="Times New Roman"/>
                <w:color w:val="000000" w:themeColor="text1"/>
                <w:sz w:val="24"/>
                <w:szCs w:val="24"/>
              </w:rPr>
              <w:t>522.</w:t>
            </w:r>
            <w:r w:rsidRPr="005E0984">
              <w:rPr>
                <w:rFonts w:ascii="Times New Roman" w:hAnsi="Times New Roman" w:cs="Times New Roman"/>
                <w:color w:val="000000" w:themeColor="text1"/>
                <w:sz w:val="24"/>
                <w:szCs w:val="24"/>
              </w:rPr>
              <w:t>5639</w:t>
            </w:r>
          </w:p>
        </w:tc>
        <w:tc>
          <w:tcPr>
            <w:tcW w:w="1485" w:type="dxa"/>
            <w:tcBorders>
              <w:top w:val="nil"/>
              <w:right w:val="single" w:sz="16" w:space="0" w:color="000000"/>
            </w:tcBorders>
            <w:shd w:val="clear" w:color="auto" w:fill="FFFFFF"/>
            <w:vAlign w:val="center"/>
          </w:tcPr>
          <w:p w14:paraId="3A19005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6C2EC47F"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154804C6" w14:textId="77777777" w:rsidTr="008074E3">
        <w:trPr>
          <w:cantSplit/>
          <w:jc w:val="center"/>
        </w:trPr>
        <w:tc>
          <w:tcPr>
            <w:tcW w:w="1501" w:type="dxa"/>
            <w:vMerge/>
            <w:tcBorders>
              <w:top w:val="nil"/>
              <w:left w:val="single" w:sz="16" w:space="0" w:color="000000"/>
              <w:right w:val="nil"/>
            </w:tcBorders>
            <w:shd w:val="clear" w:color="auto" w:fill="FFFFFF"/>
          </w:tcPr>
          <w:p w14:paraId="6905769C"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val="restart"/>
            <w:tcBorders>
              <w:top w:val="nil"/>
              <w:left w:val="nil"/>
              <w:right w:val="nil"/>
            </w:tcBorders>
            <w:shd w:val="clear" w:color="auto" w:fill="FFFFFF"/>
          </w:tcPr>
          <w:p w14:paraId="11A438F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Masculino</w:t>
            </w:r>
          </w:p>
        </w:tc>
        <w:tc>
          <w:tcPr>
            <w:tcW w:w="4054" w:type="dxa"/>
            <w:gridSpan w:val="2"/>
            <w:tcBorders>
              <w:top w:val="nil"/>
              <w:left w:val="nil"/>
              <w:right w:val="nil"/>
            </w:tcBorders>
            <w:shd w:val="clear" w:color="auto" w:fill="FFFFFF"/>
          </w:tcPr>
          <w:p w14:paraId="6429D343"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339A9D6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w:t>
            </w:r>
            <w:r w:rsidR="00D20708" w:rsidRPr="005E0984">
              <w:rPr>
                <w:rFonts w:ascii="Times New Roman" w:hAnsi="Times New Roman" w:cs="Times New Roman"/>
                <w:color w:val="000000" w:themeColor="text1"/>
                <w:sz w:val="24"/>
                <w:szCs w:val="24"/>
              </w:rPr>
              <w:t>898.</w:t>
            </w:r>
            <w:r w:rsidRPr="005E0984">
              <w:rPr>
                <w:rFonts w:ascii="Times New Roman" w:hAnsi="Times New Roman" w:cs="Times New Roman"/>
                <w:color w:val="000000" w:themeColor="text1"/>
                <w:sz w:val="24"/>
                <w:szCs w:val="24"/>
              </w:rPr>
              <w:t>1333</w:t>
            </w:r>
          </w:p>
        </w:tc>
        <w:tc>
          <w:tcPr>
            <w:tcW w:w="1485" w:type="dxa"/>
            <w:tcBorders>
              <w:top w:val="nil"/>
              <w:right w:val="single" w:sz="16" w:space="0" w:color="000000"/>
            </w:tcBorders>
            <w:shd w:val="clear" w:color="auto" w:fill="FFFFFF"/>
            <w:vAlign w:val="center"/>
          </w:tcPr>
          <w:p w14:paraId="4D94B5F5" w14:textId="77777777" w:rsidR="00A70337" w:rsidRPr="005E0984" w:rsidRDefault="00D20708"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4.000-12.</w:t>
            </w:r>
            <w:r w:rsidR="00A70337" w:rsidRPr="005E0984">
              <w:rPr>
                <w:rFonts w:ascii="Times New Roman" w:hAnsi="Times New Roman" w:cs="Times New Roman"/>
                <w:color w:val="000000" w:themeColor="text1"/>
                <w:sz w:val="24"/>
                <w:szCs w:val="24"/>
              </w:rPr>
              <w:t>000</w:t>
            </w:r>
          </w:p>
        </w:tc>
        <w:tc>
          <w:tcPr>
            <w:tcW w:w="1485" w:type="dxa"/>
            <w:tcBorders>
              <w:top w:val="nil"/>
              <w:right w:val="single" w:sz="16" w:space="0" w:color="000000"/>
            </w:tcBorders>
            <w:shd w:val="clear" w:color="auto" w:fill="FFFFFF"/>
          </w:tcPr>
          <w:p w14:paraId="5D154D6C" w14:textId="77777777" w:rsidR="00A70337" w:rsidRPr="005E0984" w:rsidRDefault="00D20708"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w:t>
            </w:r>
            <w:r w:rsidR="00A70337" w:rsidRPr="005E0984">
              <w:rPr>
                <w:rFonts w:ascii="Times New Roman" w:hAnsi="Times New Roman" w:cs="Times New Roman"/>
                <w:color w:val="000000" w:themeColor="text1"/>
                <w:sz w:val="24"/>
                <w:szCs w:val="24"/>
              </w:rPr>
              <w:t>729</w:t>
            </w:r>
          </w:p>
        </w:tc>
      </w:tr>
      <w:tr w:rsidR="00A70337" w:rsidRPr="005E0984" w14:paraId="614C3EE0" w14:textId="77777777" w:rsidTr="008074E3">
        <w:trPr>
          <w:cantSplit/>
          <w:jc w:val="center"/>
        </w:trPr>
        <w:tc>
          <w:tcPr>
            <w:tcW w:w="1501" w:type="dxa"/>
            <w:vMerge/>
            <w:tcBorders>
              <w:top w:val="nil"/>
              <w:left w:val="single" w:sz="16" w:space="0" w:color="000000"/>
              <w:right w:val="nil"/>
            </w:tcBorders>
            <w:shd w:val="clear" w:color="auto" w:fill="FFFFFF"/>
          </w:tcPr>
          <w:p w14:paraId="06EBDFEC"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21FA18D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12986546"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7B71EE7D"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5CD73D3A"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w:t>
            </w:r>
            <w:r w:rsidR="00D20708" w:rsidRPr="005E0984">
              <w:rPr>
                <w:rFonts w:ascii="Times New Roman" w:hAnsi="Times New Roman" w:cs="Times New Roman"/>
                <w:color w:val="000000" w:themeColor="text1"/>
                <w:sz w:val="24"/>
                <w:szCs w:val="24"/>
              </w:rPr>
              <w:t>565.</w:t>
            </w:r>
            <w:r w:rsidRPr="005E0984">
              <w:rPr>
                <w:rFonts w:ascii="Times New Roman" w:hAnsi="Times New Roman" w:cs="Times New Roman"/>
                <w:color w:val="000000" w:themeColor="text1"/>
                <w:sz w:val="24"/>
                <w:szCs w:val="24"/>
              </w:rPr>
              <w:t>0292</w:t>
            </w:r>
          </w:p>
        </w:tc>
        <w:tc>
          <w:tcPr>
            <w:tcW w:w="1485" w:type="dxa"/>
            <w:tcBorders>
              <w:top w:val="nil"/>
              <w:bottom w:val="nil"/>
              <w:right w:val="single" w:sz="16" w:space="0" w:color="000000"/>
            </w:tcBorders>
            <w:shd w:val="clear" w:color="auto" w:fill="FFFFFF"/>
            <w:vAlign w:val="center"/>
          </w:tcPr>
          <w:p w14:paraId="4854B1D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743646EF"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5789E890" w14:textId="77777777" w:rsidTr="008074E3">
        <w:trPr>
          <w:cantSplit/>
          <w:jc w:val="center"/>
        </w:trPr>
        <w:tc>
          <w:tcPr>
            <w:tcW w:w="1501" w:type="dxa"/>
            <w:vMerge/>
            <w:tcBorders>
              <w:top w:val="nil"/>
              <w:left w:val="single" w:sz="16" w:space="0" w:color="000000"/>
              <w:right w:val="nil"/>
            </w:tcBorders>
            <w:shd w:val="clear" w:color="auto" w:fill="FFFFFF"/>
          </w:tcPr>
          <w:p w14:paraId="4515018C"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51E94075"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7C5AB838"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3F5A35E1"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02D1C432" w14:textId="77777777" w:rsidR="00A70337" w:rsidRPr="005E0984" w:rsidRDefault="00D20708"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6231.</w:t>
            </w:r>
            <w:r w:rsidR="00A70337" w:rsidRPr="005E0984">
              <w:rPr>
                <w:rFonts w:ascii="Times New Roman" w:hAnsi="Times New Roman" w:cs="Times New Roman"/>
                <w:color w:val="000000" w:themeColor="text1"/>
                <w:sz w:val="24"/>
                <w:szCs w:val="24"/>
              </w:rPr>
              <w:t>2375</w:t>
            </w:r>
          </w:p>
        </w:tc>
        <w:tc>
          <w:tcPr>
            <w:tcW w:w="1485" w:type="dxa"/>
            <w:tcBorders>
              <w:top w:val="nil"/>
              <w:right w:val="single" w:sz="16" w:space="0" w:color="000000"/>
            </w:tcBorders>
            <w:shd w:val="clear" w:color="auto" w:fill="FFFFFF"/>
            <w:vAlign w:val="center"/>
          </w:tcPr>
          <w:p w14:paraId="44606245"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40A6BC12"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20C48392" w14:textId="77777777" w:rsidTr="008074E3">
        <w:trPr>
          <w:cantSplit/>
          <w:jc w:val="center"/>
        </w:trPr>
        <w:tc>
          <w:tcPr>
            <w:tcW w:w="1501" w:type="dxa"/>
            <w:vMerge w:val="restart"/>
            <w:tcBorders>
              <w:top w:val="nil"/>
              <w:left w:val="single" w:sz="16" w:space="0" w:color="000000"/>
              <w:right w:val="nil"/>
            </w:tcBorders>
            <w:shd w:val="clear" w:color="auto" w:fill="FFFFFF"/>
          </w:tcPr>
          <w:p w14:paraId="60ABB6F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Segmentados</w:t>
            </w:r>
          </w:p>
        </w:tc>
        <w:tc>
          <w:tcPr>
            <w:tcW w:w="1161" w:type="dxa"/>
            <w:vMerge w:val="restart"/>
            <w:tcBorders>
              <w:top w:val="nil"/>
              <w:left w:val="nil"/>
              <w:right w:val="nil"/>
            </w:tcBorders>
            <w:shd w:val="clear" w:color="auto" w:fill="FFFFFF"/>
          </w:tcPr>
          <w:p w14:paraId="3697666B"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Femenino</w:t>
            </w:r>
          </w:p>
        </w:tc>
        <w:tc>
          <w:tcPr>
            <w:tcW w:w="4054" w:type="dxa"/>
            <w:gridSpan w:val="2"/>
            <w:tcBorders>
              <w:top w:val="nil"/>
              <w:left w:val="nil"/>
              <w:right w:val="nil"/>
            </w:tcBorders>
            <w:shd w:val="clear" w:color="auto" w:fill="FFFFFF"/>
          </w:tcPr>
          <w:p w14:paraId="6940E94A"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7A42B497"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64,23</w:t>
            </w:r>
          </w:p>
        </w:tc>
        <w:tc>
          <w:tcPr>
            <w:tcW w:w="1485" w:type="dxa"/>
            <w:tcBorders>
              <w:top w:val="nil"/>
              <w:right w:val="single" w:sz="16" w:space="0" w:color="000000"/>
            </w:tcBorders>
            <w:shd w:val="clear" w:color="auto" w:fill="FFFFFF"/>
            <w:vAlign w:val="center"/>
          </w:tcPr>
          <w:p w14:paraId="6C16F698"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40 -85</w:t>
            </w:r>
          </w:p>
        </w:tc>
        <w:tc>
          <w:tcPr>
            <w:tcW w:w="1485" w:type="dxa"/>
            <w:tcBorders>
              <w:top w:val="nil"/>
              <w:right w:val="single" w:sz="16" w:space="0" w:color="000000"/>
            </w:tcBorders>
            <w:shd w:val="clear" w:color="auto" w:fill="FFFFFF"/>
          </w:tcPr>
          <w:p w14:paraId="47FF1B3B"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50,2</w:t>
            </w:r>
          </w:p>
        </w:tc>
      </w:tr>
      <w:tr w:rsidR="00A70337" w:rsidRPr="005E0984" w14:paraId="1827FF8E" w14:textId="77777777" w:rsidTr="008074E3">
        <w:trPr>
          <w:cantSplit/>
          <w:jc w:val="center"/>
        </w:trPr>
        <w:tc>
          <w:tcPr>
            <w:tcW w:w="1501" w:type="dxa"/>
            <w:vMerge/>
            <w:tcBorders>
              <w:top w:val="nil"/>
              <w:left w:val="single" w:sz="16" w:space="0" w:color="000000"/>
              <w:right w:val="nil"/>
            </w:tcBorders>
            <w:shd w:val="clear" w:color="auto" w:fill="FFFFFF"/>
          </w:tcPr>
          <w:p w14:paraId="2DF8496A"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2925250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110A35E4"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4FC2361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68A19DB1"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63,01</w:t>
            </w:r>
          </w:p>
        </w:tc>
        <w:tc>
          <w:tcPr>
            <w:tcW w:w="1485" w:type="dxa"/>
            <w:tcBorders>
              <w:top w:val="nil"/>
              <w:bottom w:val="nil"/>
              <w:right w:val="single" w:sz="16" w:space="0" w:color="000000"/>
            </w:tcBorders>
            <w:shd w:val="clear" w:color="auto" w:fill="FFFFFF"/>
            <w:vAlign w:val="center"/>
          </w:tcPr>
          <w:p w14:paraId="1B2B75E1"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6D5605C3"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71385B00" w14:textId="77777777" w:rsidTr="008074E3">
        <w:trPr>
          <w:cantSplit/>
          <w:jc w:val="center"/>
        </w:trPr>
        <w:tc>
          <w:tcPr>
            <w:tcW w:w="1501" w:type="dxa"/>
            <w:vMerge/>
            <w:tcBorders>
              <w:top w:val="nil"/>
              <w:left w:val="single" w:sz="16" w:space="0" w:color="000000"/>
              <w:right w:val="nil"/>
            </w:tcBorders>
            <w:shd w:val="clear" w:color="auto" w:fill="FFFFFF"/>
          </w:tcPr>
          <w:p w14:paraId="5183ABD9"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436485B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02699353"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2745773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2EFB95A9"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65,45</w:t>
            </w:r>
          </w:p>
        </w:tc>
        <w:tc>
          <w:tcPr>
            <w:tcW w:w="1485" w:type="dxa"/>
            <w:tcBorders>
              <w:top w:val="nil"/>
              <w:right w:val="single" w:sz="16" w:space="0" w:color="000000"/>
            </w:tcBorders>
            <w:shd w:val="clear" w:color="auto" w:fill="FFFFFF"/>
            <w:vAlign w:val="center"/>
          </w:tcPr>
          <w:p w14:paraId="04A9379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6AC70C8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45475D5A" w14:textId="77777777" w:rsidTr="008074E3">
        <w:trPr>
          <w:cantSplit/>
          <w:jc w:val="center"/>
        </w:trPr>
        <w:tc>
          <w:tcPr>
            <w:tcW w:w="1501" w:type="dxa"/>
            <w:vMerge/>
            <w:tcBorders>
              <w:top w:val="nil"/>
              <w:left w:val="single" w:sz="16" w:space="0" w:color="000000"/>
              <w:right w:val="nil"/>
            </w:tcBorders>
            <w:shd w:val="clear" w:color="auto" w:fill="FFFFFF"/>
          </w:tcPr>
          <w:p w14:paraId="1A08059D"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val="restart"/>
            <w:tcBorders>
              <w:top w:val="nil"/>
              <w:left w:val="nil"/>
              <w:right w:val="nil"/>
            </w:tcBorders>
            <w:shd w:val="clear" w:color="auto" w:fill="FFFFFF"/>
          </w:tcPr>
          <w:p w14:paraId="40CC2031"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Masculino</w:t>
            </w:r>
          </w:p>
        </w:tc>
        <w:tc>
          <w:tcPr>
            <w:tcW w:w="4054" w:type="dxa"/>
            <w:gridSpan w:val="2"/>
            <w:tcBorders>
              <w:top w:val="nil"/>
              <w:left w:val="nil"/>
              <w:right w:val="nil"/>
            </w:tcBorders>
            <w:shd w:val="clear" w:color="auto" w:fill="FFFFFF"/>
          </w:tcPr>
          <w:p w14:paraId="71FBCE91"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6430778D"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62,79</w:t>
            </w:r>
          </w:p>
        </w:tc>
        <w:tc>
          <w:tcPr>
            <w:tcW w:w="1485" w:type="dxa"/>
            <w:tcBorders>
              <w:top w:val="nil"/>
              <w:right w:val="single" w:sz="16" w:space="0" w:color="000000"/>
            </w:tcBorders>
            <w:shd w:val="clear" w:color="auto" w:fill="FFFFFF"/>
            <w:vAlign w:val="center"/>
          </w:tcPr>
          <w:p w14:paraId="3267453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40 -85</w:t>
            </w:r>
          </w:p>
        </w:tc>
        <w:tc>
          <w:tcPr>
            <w:tcW w:w="1485" w:type="dxa"/>
            <w:tcBorders>
              <w:top w:val="nil"/>
              <w:right w:val="single" w:sz="16" w:space="0" w:color="000000"/>
            </w:tcBorders>
            <w:shd w:val="clear" w:color="auto" w:fill="FFFFFF"/>
          </w:tcPr>
          <w:p w14:paraId="3ED67B5C"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47,0</w:t>
            </w:r>
          </w:p>
        </w:tc>
      </w:tr>
      <w:tr w:rsidR="00A70337" w:rsidRPr="005E0984" w14:paraId="794DE2A3" w14:textId="77777777" w:rsidTr="008074E3">
        <w:trPr>
          <w:cantSplit/>
          <w:jc w:val="center"/>
        </w:trPr>
        <w:tc>
          <w:tcPr>
            <w:tcW w:w="1501" w:type="dxa"/>
            <w:vMerge/>
            <w:tcBorders>
              <w:top w:val="nil"/>
              <w:left w:val="single" w:sz="16" w:space="0" w:color="000000"/>
              <w:right w:val="nil"/>
            </w:tcBorders>
            <w:shd w:val="clear" w:color="auto" w:fill="FFFFFF"/>
          </w:tcPr>
          <w:p w14:paraId="5DD512DF"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5241D24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422D8CEB"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6883EF02"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2874FF3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61,60</w:t>
            </w:r>
          </w:p>
        </w:tc>
        <w:tc>
          <w:tcPr>
            <w:tcW w:w="1485" w:type="dxa"/>
            <w:tcBorders>
              <w:top w:val="nil"/>
              <w:bottom w:val="nil"/>
              <w:right w:val="single" w:sz="16" w:space="0" w:color="000000"/>
            </w:tcBorders>
            <w:shd w:val="clear" w:color="auto" w:fill="FFFFFF"/>
            <w:vAlign w:val="center"/>
          </w:tcPr>
          <w:p w14:paraId="2B6E97A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4CBC9285"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3280FB9E" w14:textId="77777777" w:rsidTr="008074E3">
        <w:trPr>
          <w:cantSplit/>
          <w:jc w:val="center"/>
        </w:trPr>
        <w:tc>
          <w:tcPr>
            <w:tcW w:w="1501" w:type="dxa"/>
            <w:vMerge/>
            <w:tcBorders>
              <w:top w:val="nil"/>
              <w:left w:val="single" w:sz="16" w:space="0" w:color="000000"/>
              <w:right w:val="nil"/>
            </w:tcBorders>
            <w:shd w:val="clear" w:color="auto" w:fill="FFFFFF"/>
          </w:tcPr>
          <w:p w14:paraId="3BFC7DC1"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6071166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6D7442B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2030E251"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0E6703F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63,97</w:t>
            </w:r>
          </w:p>
        </w:tc>
        <w:tc>
          <w:tcPr>
            <w:tcW w:w="1485" w:type="dxa"/>
            <w:tcBorders>
              <w:top w:val="nil"/>
              <w:right w:val="single" w:sz="16" w:space="0" w:color="000000"/>
            </w:tcBorders>
            <w:shd w:val="clear" w:color="auto" w:fill="FFFFFF"/>
            <w:vAlign w:val="center"/>
          </w:tcPr>
          <w:p w14:paraId="210EBEBE"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4DB84D7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0AA1AE25" w14:textId="77777777" w:rsidTr="008074E3">
        <w:trPr>
          <w:cantSplit/>
          <w:jc w:val="center"/>
        </w:trPr>
        <w:tc>
          <w:tcPr>
            <w:tcW w:w="1501" w:type="dxa"/>
            <w:vMerge w:val="restart"/>
            <w:tcBorders>
              <w:top w:val="nil"/>
              <w:left w:val="single" w:sz="16" w:space="0" w:color="000000"/>
              <w:right w:val="nil"/>
            </w:tcBorders>
            <w:shd w:val="clear" w:color="auto" w:fill="FFFFFF"/>
          </w:tcPr>
          <w:p w14:paraId="19419C04"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Linfocitos</w:t>
            </w:r>
          </w:p>
        </w:tc>
        <w:tc>
          <w:tcPr>
            <w:tcW w:w="1161" w:type="dxa"/>
            <w:vMerge w:val="restart"/>
            <w:tcBorders>
              <w:top w:val="nil"/>
              <w:left w:val="nil"/>
              <w:right w:val="nil"/>
            </w:tcBorders>
            <w:shd w:val="clear" w:color="auto" w:fill="FFFFFF"/>
          </w:tcPr>
          <w:p w14:paraId="050B011A"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Femenino</w:t>
            </w:r>
          </w:p>
        </w:tc>
        <w:tc>
          <w:tcPr>
            <w:tcW w:w="4054" w:type="dxa"/>
            <w:gridSpan w:val="2"/>
            <w:tcBorders>
              <w:top w:val="nil"/>
              <w:left w:val="nil"/>
              <w:right w:val="nil"/>
            </w:tcBorders>
            <w:shd w:val="clear" w:color="auto" w:fill="FFFFFF"/>
          </w:tcPr>
          <w:p w14:paraId="1235E60A"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38C6CBD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33,81</w:t>
            </w:r>
          </w:p>
        </w:tc>
        <w:tc>
          <w:tcPr>
            <w:tcW w:w="1485" w:type="dxa"/>
            <w:tcBorders>
              <w:top w:val="nil"/>
              <w:right w:val="single" w:sz="16" w:space="0" w:color="000000"/>
            </w:tcBorders>
            <w:shd w:val="clear" w:color="auto" w:fill="FFFFFF"/>
            <w:vAlign w:val="center"/>
          </w:tcPr>
          <w:p w14:paraId="3D862E5A" w14:textId="77777777" w:rsidR="00A70337" w:rsidRPr="005E0984" w:rsidRDefault="00A70337" w:rsidP="005E0984">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            18-45</w:t>
            </w:r>
          </w:p>
        </w:tc>
        <w:tc>
          <w:tcPr>
            <w:tcW w:w="1485" w:type="dxa"/>
            <w:tcBorders>
              <w:top w:val="nil"/>
              <w:right w:val="single" w:sz="16" w:space="0" w:color="000000"/>
            </w:tcBorders>
            <w:shd w:val="clear" w:color="auto" w:fill="FFFFFF"/>
          </w:tcPr>
          <w:p w14:paraId="5FACFE39"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37,9</w:t>
            </w:r>
          </w:p>
        </w:tc>
      </w:tr>
      <w:tr w:rsidR="00A70337" w:rsidRPr="005E0984" w14:paraId="1E1A7FAD" w14:textId="77777777" w:rsidTr="008074E3">
        <w:trPr>
          <w:cantSplit/>
          <w:jc w:val="center"/>
        </w:trPr>
        <w:tc>
          <w:tcPr>
            <w:tcW w:w="1501" w:type="dxa"/>
            <w:vMerge/>
            <w:tcBorders>
              <w:top w:val="nil"/>
              <w:left w:val="single" w:sz="16" w:space="0" w:color="000000"/>
              <w:right w:val="nil"/>
            </w:tcBorders>
            <w:shd w:val="clear" w:color="auto" w:fill="FFFFFF"/>
          </w:tcPr>
          <w:p w14:paraId="77A28852"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3154AB8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1845FA2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4F9A2094"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66E09E0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32,34</w:t>
            </w:r>
          </w:p>
        </w:tc>
        <w:tc>
          <w:tcPr>
            <w:tcW w:w="1485" w:type="dxa"/>
            <w:tcBorders>
              <w:top w:val="nil"/>
              <w:bottom w:val="nil"/>
              <w:right w:val="single" w:sz="16" w:space="0" w:color="000000"/>
            </w:tcBorders>
            <w:shd w:val="clear" w:color="auto" w:fill="FFFFFF"/>
            <w:vAlign w:val="center"/>
          </w:tcPr>
          <w:p w14:paraId="521AC78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6865A291"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6DB3BAF4" w14:textId="77777777" w:rsidTr="008074E3">
        <w:trPr>
          <w:cantSplit/>
          <w:jc w:val="center"/>
        </w:trPr>
        <w:tc>
          <w:tcPr>
            <w:tcW w:w="1501" w:type="dxa"/>
            <w:vMerge/>
            <w:tcBorders>
              <w:top w:val="nil"/>
              <w:left w:val="single" w:sz="16" w:space="0" w:color="000000"/>
              <w:right w:val="nil"/>
            </w:tcBorders>
            <w:shd w:val="clear" w:color="auto" w:fill="FFFFFF"/>
          </w:tcPr>
          <w:p w14:paraId="79A0D202"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29A57F7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4D1842C3"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36C60BB5"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66BBE29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35,28</w:t>
            </w:r>
          </w:p>
        </w:tc>
        <w:tc>
          <w:tcPr>
            <w:tcW w:w="1485" w:type="dxa"/>
            <w:tcBorders>
              <w:top w:val="nil"/>
              <w:right w:val="single" w:sz="16" w:space="0" w:color="000000"/>
            </w:tcBorders>
            <w:shd w:val="clear" w:color="auto" w:fill="FFFFFF"/>
            <w:vAlign w:val="center"/>
          </w:tcPr>
          <w:p w14:paraId="50EF96E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127D585E"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72629448" w14:textId="77777777" w:rsidTr="008074E3">
        <w:trPr>
          <w:cantSplit/>
          <w:jc w:val="center"/>
        </w:trPr>
        <w:tc>
          <w:tcPr>
            <w:tcW w:w="1501" w:type="dxa"/>
            <w:vMerge/>
            <w:tcBorders>
              <w:top w:val="nil"/>
              <w:left w:val="single" w:sz="16" w:space="0" w:color="000000"/>
              <w:right w:val="nil"/>
            </w:tcBorders>
            <w:shd w:val="clear" w:color="auto" w:fill="FFFFFF"/>
          </w:tcPr>
          <w:p w14:paraId="2318144F"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val="restart"/>
            <w:tcBorders>
              <w:top w:val="nil"/>
              <w:left w:val="nil"/>
              <w:right w:val="nil"/>
            </w:tcBorders>
            <w:shd w:val="clear" w:color="auto" w:fill="FFFFFF"/>
          </w:tcPr>
          <w:p w14:paraId="6DCFE34D"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Masculino</w:t>
            </w:r>
          </w:p>
        </w:tc>
        <w:tc>
          <w:tcPr>
            <w:tcW w:w="4054" w:type="dxa"/>
            <w:gridSpan w:val="2"/>
            <w:tcBorders>
              <w:top w:val="nil"/>
              <w:left w:val="nil"/>
              <w:right w:val="nil"/>
            </w:tcBorders>
            <w:shd w:val="clear" w:color="auto" w:fill="FFFFFF"/>
          </w:tcPr>
          <w:p w14:paraId="5B50018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27584C6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34,59</w:t>
            </w:r>
          </w:p>
        </w:tc>
        <w:tc>
          <w:tcPr>
            <w:tcW w:w="1485" w:type="dxa"/>
            <w:tcBorders>
              <w:top w:val="nil"/>
              <w:right w:val="single" w:sz="16" w:space="0" w:color="000000"/>
            </w:tcBorders>
            <w:shd w:val="clear" w:color="auto" w:fill="FFFFFF"/>
            <w:vAlign w:val="center"/>
          </w:tcPr>
          <w:p w14:paraId="0176C3AA"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18-45</w:t>
            </w:r>
          </w:p>
        </w:tc>
        <w:tc>
          <w:tcPr>
            <w:tcW w:w="1485" w:type="dxa"/>
            <w:tcBorders>
              <w:top w:val="nil"/>
              <w:right w:val="single" w:sz="16" w:space="0" w:color="000000"/>
            </w:tcBorders>
            <w:shd w:val="clear" w:color="auto" w:fill="FFFFFF"/>
          </w:tcPr>
          <w:p w14:paraId="443CFA7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37,9</w:t>
            </w:r>
          </w:p>
        </w:tc>
      </w:tr>
      <w:tr w:rsidR="00A70337" w:rsidRPr="005E0984" w14:paraId="26033825" w14:textId="77777777" w:rsidTr="008074E3">
        <w:trPr>
          <w:cantSplit/>
          <w:jc w:val="center"/>
        </w:trPr>
        <w:tc>
          <w:tcPr>
            <w:tcW w:w="1501" w:type="dxa"/>
            <w:vMerge/>
            <w:tcBorders>
              <w:top w:val="nil"/>
              <w:left w:val="single" w:sz="16" w:space="0" w:color="000000"/>
              <w:right w:val="nil"/>
            </w:tcBorders>
            <w:shd w:val="clear" w:color="auto" w:fill="FFFFFF"/>
          </w:tcPr>
          <w:p w14:paraId="4ADF71A9"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7918429F"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32C0D2F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 xml:space="preserve">95% de intervalo de </w:t>
            </w:r>
            <w:r w:rsidRPr="005E0984">
              <w:rPr>
                <w:rFonts w:ascii="Times New Roman" w:hAnsi="Times New Roman" w:cs="Times New Roman"/>
                <w:color w:val="000000" w:themeColor="text1"/>
                <w:sz w:val="24"/>
                <w:szCs w:val="24"/>
              </w:rPr>
              <w:lastRenderedPageBreak/>
              <w:t>confianza para la media</w:t>
            </w:r>
          </w:p>
        </w:tc>
        <w:tc>
          <w:tcPr>
            <w:tcW w:w="1578" w:type="dxa"/>
            <w:tcBorders>
              <w:top w:val="nil"/>
              <w:left w:val="nil"/>
              <w:bottom w:val="nil"/>
              <w:right w:val="single" w:sz="16" w:space="0" w:color="000000"/>
            </w:tcBorders>
            <w:shd w:val="clear" w:color="auto" w:fill="FFFFFF"/>
          </w:tcPr>
          <w:p w14:paraId="2A6AE5E4"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lastRenderedPageBreak/>
              <w:t>Límite inferior</w:t>
            </w:r>
          </w:p>
        </w:tc>
        <w:tc>
          <w:tcPr>
            <w:tcW w:w="1485" w:type="dxa"/>
            <w:tcBorders>
              <w:top w:val="nil"/>
              <w:left w:val="single" w:sz="16" w:space="0" w:color="000000"/>
              <w:bottom w:val="nil"/>
            </w:tcBorders>
            <w:shd w:val="clear" w:color="auto" w:fill="FFFFFF"/>
            <w:vAlign w:val="center"/>
          </w:tcPr>
          <w:p w14:paraId="62021539"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33,41</w:t>
            </w:r>
          </w:p>
        </w:tc>
        <w:tc>
          <w:tcPr>
            <w:tcW w:w="1485" w:type="dxa"/>
            <w:tcBorders>
              <w:top w:val="nil"/>
              <w:bottom w:val="nil"/>
              <w:right w:val="single" w:sz="16" w:space="0" w:color="000000"/>
            </w:tcBorders>
            <w:shd w:val="clear" w:color="auto" w:fill="FFFFFF"/>
            <w:vAlign w:val="center"/>
          </w:tcPr>
          <w:p w14:paraId="04F50AC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47ABD47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78A614F5" w14:textId="77777777" w:rsidTr="008074E3">
        <w:trPr>
          <w:cantSplit/>
          <w:jc w:val="center"/>
        </w:trPr>
        <w:tc>
          <w:tcPr>
            <w:tcW w:w="1501" w:type="dxa"/>
            <w:vMerge/>
            <w:tcBorders>
              <w:top w:val="nil"/>
              <w:left w:val="single" w:sz="16" w:space="0" w:color="000000"/>
              <w:right w:val="nil"/>
            </w:tcBorders>
            <w:shd w:val="clear" w:color="auto" w:fill="FFFFFF"/>
          </w:tcPr>
          <w:p w14:paraId="648DA587"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29140DD3"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01633312"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55AADDBA"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17091E83"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35,76</w:t>
            </w:r>
          </w:p>
        </w:tc>
        <w:tc>
          <w:tcPr>
            <w:tcW w:w="1485" w:type="dxa"/>
            <w:tcBorders>
              <w:top w:val="nil"/>
              <w:right w:val="single" w:sz="16" w:space="0" w:color="000000"/>
            </w:tcBorders>
            <w:shd w:val="clear" w:color="auto" w:fill="FFFFFF"/>
            <w:vAlign w:val="center"/>
          </w:tcPr>
          <w:p w14:paraId="53E442C8"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76E2DF8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7CF1CBD9" w14:textId="77777777" w:rsidTr="008074E3">
        <w:trPr>
          <w:cantSplit/>
          <w:jc w:val="center"/>
        </w:trPr>
        <w:tc>
          <w:tcPr>
            <w:tcW w:w="1501" w:type="dxa"/>
            <w:vMerge w:val="restart"/>
            <w:tcBorders>
              <w:top w:val="nil"/>
              <w:left w:val="single" w:sz="16" w:space="0" w:color="000000"/>
              <w:right w:val="nil"/>
            </w:tcBorders>
            <w:shd w:val="clear" w:color="auto" w:fill="FFFFFF"/>
          </w:tcPr>
          <w:p w14:paraId="167EEFD2"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lastRenderedPageBreak/>
              <w:t>Eosinófilos</w:t>
            </w:r>
          </w:p>
        </w:tc>
        <w:tc>
          <w:tcPr>
            <w:tcW w:w="1161" w:type="dxa"/>
            <w:vMerge w:val="restart"/>
            <w:tcBorders>
              <w:top w:val="nil"/>
              <w:left w:val="nil"/>
              <w:right w:val="nil"/>
            </w:tcBorders>
            <w:shd w:val="clear" w:color="auto" w:fill="FFFFFF"/>
          </w:tcPr>
          <w:p w14:paraId="1EC305A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Femenino</w:t>
            </w:r>
          </w:p>
        </w:tc>
        <w:tc>
          <w:tcPr>
            <w:tcW w:w="4054" w:type="dxa"/>
            <w:gridSpan w:val="2"/>
            <w:tcBorders>
              <w:top w:val="nil"/>
              <w:left w:val="nil"/>
              <w:right w:val="nil"/>
            </w:tcBorders>
            <w:shd w:val="clear" w:color="auto" w:fill="FFFFFF"/>
          </w:tcPr>
          <w:p w14:paraId="3ABCEAFA"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7C8F56B4"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1,16</w:t>
            </w:r>
          </w:p>
        </w:tc>
        <w:tc>
          <w:tcPr>
            <w:tcW w:w="1485" w:type="dxa"/>
            <w:tcBorders>
              <w:top w:val="nil"/>
              <w:right w:val="single" w:sz="16" w:space="0" w:color="000000"/>
            </w:tcBorders>
            <w:shd w:val="clear" w:color="auto" w:fill="FFFFFF"/>
            <w:vAlign w:val="center"/>
          </w:tcPr>
          <w:p w14:paraId="21FE2816"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1-4</w:t>
            </w:r>
          </w:p>
        </w:tc>
        <w:tc>
          <w:tcPr>
            <w:tcW w:w="1485" w:type="dxa"/>
            <w:tcBorders>
              <w:top w:val="nil"/>
              <w:right w:val="single" w:sz="16" w:space="0" w:color="000000"/>
            </w:tcBorders>
            <w:shd w:val="clear" w:color="auto" w:fill="FFFFFF"/>
          </w:tcPr>
          <w:p w14:paraId="2E548EAA"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3,5</w:t>
            </w:r>
          </w:p>
        </w:tc>
      </w:tr>
      <w:tr w:rsidR="00A70337" w:rsidRPr="005E0984" w14:paraId="6C09FBD8" w14:textId="77777777" w:rsidTr="008074E3">
        <w:trPr>
          <w:cantSplit/>
          <w:jc w:val="center"/>
        </w:trPr>
        <w:tc>
          <w:tcPr>
            <w:tcW w:w="1501" w:type="dxa"/>
            <w:vMerge/>
            <w:tcBorders>
              <w:top w:val="nil"/>
              <w:left w:val="single" w:sz="16" w:space="0" w:color="000000"/>
              <w:right w:val="nil"/>
            </w:tcBorders>
            <w:shd w:val="clear" w:color="auto" w:fill="FFFFFF"/>
          </w:tcPr>
          <w:p w14:paraId="63263798"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4C2FB47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5D2BD2F6"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75490001"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0C92220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0,90</w:t>
            </w:r>
          </w:p>
        </w:tc>
        <w:tc>
          <w:tcPr>
            <w:tcW w:w="1485" w:type="dxa"/>
            <w:tcBorders>
              <w:top w:val="nil"/>
              <w:bottom w:val="nil"/>
              <w:right w:val="single" w:sz="16" w:space="0" w:color="000000"/>
            </w:tcBorders>
            <w:shd w:val="clear" w:color="auto" w:fill="FFFFFF"/>
            <w:vAlign w:val="center"/>
          </w:tcPr>
          <w:p w14:paraId="5D2F0263"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6F7B6621"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15121058" w14:textId="77777777" w:rsidTr="008074E3">
        <w:trPr>
          <w:cantSplit/>
          <w:jc w:val="center"/>
        </w:trPr>
        <w:tc>
          <w:tcPr>
            <w:tcW w:w="1501" w:type="dxa"/>
            <w:vMerge/>
            <w:tcBorders>
              <w:top w:val="nil"/>
              <w:left w:val="single" w:sz="16" w:space="0" w:color="000000"/>
              <w:right w:val="nil"/>
            </w:tcBorders>
            <w:shd w:val="clear" w:color="auto" w:fill="FFFFFF"/>
          </w:tcPr>
          <w:p w14:paraId="560F710C"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2970C2A3"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65E7A28E"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02541C66"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6FD21D5D"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1,42</w:t>
            </w:r>
          </w:p>
        </w:tc>
        <w:tc>
          <w:tcPr>
            <w:tcW w:w="1485" w:type="dxa"/>
            <w:tcBorders>
              <w:top w:val="nil"/>
              <w:right w:val="single" w:sz="16" w:space="0" w:color="000000"/>
            </w:tcBorders>
            <w:shd w:val="clear" w:color="auto" w:fill="FFFFFF"/>
            <w:vAlign w:val="center"/>
          </w:tcPr>
          <w:p w14:paraId="6ABD6E5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003F3CF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2875734F" w14:textId="77777777" w:rsidTr="008074E3">
        <w:trPr>
          <w:cantSplit/>
          <w:jc w:val="center"/>
        </w:trPr>
        <w:tc>
          <w:tcPr>
            <w:tcW w:w="1501" w:type="dxa"/>
            <w:vMerge/>
            <w:tcBorders>
              <w:top w:val="nil"/>
              <w:left w:val="single" w:sz="16" w:space="0" w:color="000000"/>
              <w:right w:val="nil"/>
            </w:tcBorders>
            <w:shd w:val="clear" w:color="auto" w:fill="FFFFFF"/>
          </w:tcPr>
          <w:p w14:paraId="7109C02E"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val="restart"/>
            <w:tcBorders>
              <w:top w:val="nil"/>
              <w:left w:val="nil"/>
              <w:right w:val="nil"/>
            </w:tcBorders>
            <w:shd w:val="clear" w:color="auto" w:fill="FFFFFF"/>
          </w:tcPr>
          <w:p w14:paraId="1E1EA67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Masculino</w:t>
            </w:r>
          </w:p>
        </w:tc>
        <w:tc>
          <w:tcPr>
            <w:tcW w:w="4054" w:type="dxa"/>
            <w:gridSpan w:val="2"/>
            <w:tcBorders>
              <w:top w:val="nil"/>
              <w:left w:val="nil"/>
              <w:right w:val="nil"/>
            </w:tcBorders>
            <w:shd w:val="clear" w:color="auto" w:fill="FFFFFF"/>
          </w:tcPr>
          <w:p w14:paraId="18E51C1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287377AC"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0,88</w:t>
            </w:r>
          </w:p>
        </w:tc>
        <w:tc>
          <w:tcPr>
            <w:tcW w:w="1485" w:type="dxa"/>
            <w:tcBorders>
              <w:top w:val="nil"/>
              <w:right w:val="single" w:sz="16" w:space="0" w:color="000000"/>
            </w:tcBorders>
            <w:shd w:val="clear" w:color="auto" w:fill="FFFFFF"/>
            <w:vAlign w:val="center"/>
          </w:tcPr>
          <w:p w14:paraId="70C2C8BD"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1-4</w:t>
            </w:r>
          </w:p>
        </w:tc>
        <w:tc>
          <w:tcPr>
            <w:tcW w:w="1485" w:type="dxa"/>
            <w:tcBorders>
              <w:top w:val="nil"/>
              <w:right w:val="single" w:sz="16" w:space="0" w:color="000000"/>
            </w:tcBorders>
            <w:shd w:val="clear" w:color="auto" w:fill="FFFFFF"/>
          </w:tcPr>
          <w:p w14:paraId="7B9BF0E5"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3,5</w:t>
            </w:r>
          </w:p>
        </w:tc>
      </w:tr>
      <w:tr w:rsidR="00A70337" w:rsidRPr="005E0984" w14:paraId="1158B1C5" w14:textId="77777777" w:rsidTr="008074E3">
        <w:trPr>
          <w:cantSplit/>
          <w:jc w:val="center"/>
        </w:trPr>
        <w:tc>
          <w:tcPr>
            <w:tcW w:w="1501" w:type="dxa"/>
            <w:vMerge/>
            <w:tcBorders>
              <w:top w:val="nil"/>
              <w:left w:val="single" w:sz="16" w:space="0" w:color="000000"/>
              <w:right w:val="nil"/>
            </w:tcBorders>
            <w:shd w:val="clear" w:color="auto" w:fill="FFFFFF"/>
          </w:tcPr>
          <w:p w14:paraId="3CD569C1"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6246D29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520A2E5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6BA0BBF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1058A078"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0,65</w:t>
            </w:r>
          </w:p>
        </w:tc>
        <w:tc>
          <w:tcPr>
            <w:tcW w:w="1485" w:type="dxa"/>
            <w:tcBorders>
              <w:top w:val="nil"/>
              <w:bottom w:val="nil"/>
              <w:right w:val="single" w:sz="16" w:space="0" w:color="000000"/>
            </w:tcBorders>
            <w:shd w:val="clear" w:color="auto" w:fill="FFFFFF"/>
            <w:vAlign w:val="center"/>
          </w:tcPr>
          <w:p w14:paraId="3310E10E"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2996982D"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53E9C0B1" w14:textId="77777777" w:rsidTr="008074E3">
        <w:trPr>
          <w:cantSplit/>
          <w:jc w:val="center"/>
        </w:trPr>
        <w:tc>
          <w:tcPr>
            <w:tcW w:w="1501" w:type="dxa"/>
            <w:vMerge/>
            <w:tcBorders>
              <w:top w:val="nil"/>
              <w:left w:val="single" w:sz="16" w:space="0" w:color="000000"/>
              <w:right w:val="nil"/>
            </w:tcBorders>
            <w:shd w:val="clear" w:color="auto" w:fill="FFFFFF"/>
          </w:tcPr>
          <w:p w14:paraId="12A8879E"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666782F3"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2C179A3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20840613"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03E9D56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1,11</w:t>
            </w:r>
          </w:p>
        </w:tc>
        <w:tc>
          <w:tcPr>
            <w:tcW w:w="1485" w:type="dxa"/>
            <w:tcBorders>
              <w:top w:val="nil"/>
              <w:right w:val="single" w:sz="16" w:space="0" w:color="000000"/>
            </w:tcBorders>
            <w:shd w:val="clear" w:color="auto" w:fill="FFFFFF"/>
            <w:vAlign w:val="center"/>
          </w:tcPr>
          <w:p w14:paraId="3CAD9E3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6B9BD29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168012FF" w14:textId="77777777" w:rsidTr="008074E3">
        <w:trPr>
          <w:cantSplit/>
          <w:jc w:val="center"/>
        </w:trPr>
        <w:tc>
          <w:tcPr>
            <w:tcW w:w="1501" w:type="dxa"/>
            <w:vMerge w:val="restart"/>
            <w:tcBorders>
              <w:top w:val="nil"/>
              <w:left w:val="single" w:sz="16" w:space="0" w:color="000000"/>
              <w:right w:val="nil"/>
            </w:tcBorders>
            <w:shd w:val="clear" w:color="auto" w:fill="FFFFFF"/>
          </w:tcPr>
          <w:p w14:paraId="4992332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proofErr w:type="spellStart"/>
            <w:r w:rsidRPr="005E0984">
              <w:rPr>
                <w:rFonts w:ascii="Times New Roman" w:hAnsi="Times New Roman" w:cs="Times New Roman"/>
                <w:b/>
                <w:color w:val="000000" w:themeColor="text1"/>
                <w:sz w:val="24"/>
                <w:szCs w:val="24"/>
              </w:rPr>
              <w:t>Basofilos</w:t>
            </w:r>
            <w:proofErr w:type="spellEnd"/>
          </w:p>
        </w:tc>
        <w:tc>
          <w:tcPr>
            <w:tcW w:w="1161" w:type="dxa"/>
            <w:vMerge w:val="restart"/>
            <w:tcBorders>
              <w:top w:val="nil"/>
              <w:left w:val="nil"/>
              <w:right w:val="nil"/>
            </w:tcBorders>
            <w:shd w:val="clear" w:color="auto" w:fill="FFFFFF"/>
          </w:tcPr>
          <w:p w14:paraId="08C1F5E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Femenino</w:t>
            </w:r>
          </w:p>
        </w:tc>
        <w:tc>
          <w:tcPr>
            <w:tcW w:w="4054" w:type="dxa"/>
            <w:gridSpan w:val="2"/>
            <w:tcBorders>
              <w:top w:val="nil"/>
              <w:left w:val="nil"/>
              <w:right w:val="nil"/>
            </w:tcBorders>
            <w:shd w:val="clear" w:color="auto" w:fill="FFFFFF"/>
          </w:tcPr>
          <w:p w14:paraId="14036D5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62878FC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0,19</w:t>
            </w:r>
          </w:p>
        </w:tc>
        <w:tc>
          <w:tcPr>
            <w:tcW w:w="1485" w:type="dxa"/>
            <w:tcBorders>
              <w:top w:val="nil"/>
              <w:right w:val="single" w:sz="16" w:space="0" w:color="000000"/>
            </w:tcBorders>
            <w:shd w:val="clear" w:color="auto" w:fill="FFFFFF"/>
            <w:vAlign w:val="center"/>
          </w:tcPr>
          <w:p w14:paraId="05A4B7D1"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0-1</w:t>
            </w:r>
          </w:p>
        </w:tc>
        <w:tc>
          <w:tcPr>
            <w:tcW w:w="1485" w:type="dxa"/>
            <w:tcBorders>
              <w:top w:val="nil"/>
              <w:right w:val="single" w:sz="16" w:space="0" w:color="000000"/>
            </w:tcBorders>
            <w:shd w:val="clear" w:color="auto" w:fill="FFFFFF"/>
          </w:tcPr>
          <w:p w14:paraId="1B2C8892"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0,5</w:t>
            </w:r>
          </w:p>
        </w:tc>
      </w:tr>
      <w:tr w:rsidR="00A70337" w:rsidRPr="005E0984" w14:paraId="55EBF908" w14:textId="77777777" w:rsidTr="008074E3">
        <w:trPr>
          <w:cantSplit/>
          <w:jc w:val="center"/>
        </w:trPr>
        <w:tc>
          <w:tcPr>
            <w:tcW w:w="1501" w:type="dxa"/>
            <w:vMerge/>
            <w:tcBorders>
              <w:top w:val="nil"/>
              <w:left w:val="single" w:sz="16" w:space="0" w:color="000000"/>
              <w:right w:val="nil"/>
            </w:tcBorders>
            <w:shd w:val="clear" w:color="auto" w:fill="FFFFFF"/>
          </w:tcPr>
          <w:p w14:paraId="4A657ED4"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32BF5BB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722E4701"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7466F52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2CD81337"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0,10</w:t>
            </w:r>
          </w:p>
        </w:tc>
        <w:tc>
          <w:tcPr>
            <w:tcW w:w="1485" w:type="dxa"/>
            <w:tcBorders>
              <w:top w:val="nil"/>
              <w:bottom w:val="nil"/>
              <w:right w:val="single" w:sz="16" w:space="0" w:color="000000"/>
            </w:tcBorders>
            <w:shd w:val="clear" w:color="auto" w:fill="FFFFFF"/>
            <w:vAlign w:val="center"/>
          </w:tcPr>
          <w:p w14:paraId="7865FF6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7C048EE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27A1F700" w14:textId="77777777" w:rsidTr="008074E3">
        <w:trPr>
          <w:cantSplit/>
          <w:jc w:val="center"/>
        </w:trPr>
        <w:tc>
          <w:tcPr>
            <w:tcW w:w="1501" w:type="dxa"/>
            <w:vMerge/>
            <w:tcBorders>
              <w:top w:val="nil"/>
              <w:left w:val="single" w:sz="16" w:space="0" w:color="000000"/>
              <w:right w:val="nil"/>
            </w:tcBorders>
            <w:shd w:val="clear" w:color="auto" w:fill="FFFFFF"/>
          </w:tcPr>
          <w:p w14:paraId="58BD8724"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79F644BE"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77B836F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71218B01"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2EDE8725"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0,28</w:t>
            </w:r>
          </w:p>
        </w:tc>
        <w:tc>
          <w:tcPr>
            <w:tcW w:w="1485" w:type="dxa"/>
            <w:tcBorders>
              <w:top w:val="nil"/>
              <w:right w:val="single" w:sz="16" w:space="0" w:color="000000"/>
            </w:tcBorders>
            <w:shd w:val="clear" w:color="auto" w:fill="FFFFFF"/>
            <w:vAlign w:val="center"/>
          </w:tcPr>
          <w:p w14:paraId="29F371EE"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7B6688FB"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55B73A72" w14:textId="77777777" w:rsidTr="008074E3">
        <w:trPr>
          <w:cantSplit/>
          <w:jc w:val="center"/>
        </w:trPr>
        <w:tc>
          <w:tcPr>
            <w:tcW w:w="1501" w:type="dxa"/>
            <w:vMerge/>
            <w:tcBorders>
              <w:top w:val="nil"/>
              <w:left w:val="single" w:sz="16" w:space="0" w:color="000000"/>
              <w:right w:val="nil"/>
            </w:tcBorders>
            <w:shd w:val="clear" w:color="auto" w:fill="FFFFFF"/>
          </w:tcPr>
          <w:p w14:paraId="0B8D918C"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val="restart"/>
            <w:tcBorders>
              <w:top w:val="nil"/>
              <w:left w:val="nil"/>
              <w:right w:val="nil"/>
            </w:tcBorders>
            <w:shd w:val="clear" w:color="auto" w:fill="FFFFFF"/>
          </w:tcPr>
          <w:p w14:paraId="5115537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Masculino</w:t>
            </w:r>
          </w:p>
        </w:tc>
        <w:tc>
          <w:tcPr>
            <w:tcW w:w="4054" w:type="dxa"/>
            <w:gridSpan w:val="2"/>
            <w:tcBorders>
              <w:top w:val="nil"/>
              <w:left w:val="nil"/>
              <w:right w:val="nil"/>
            </w:tcBorders>
            <w:shd w:val="clear" w:color="auto" w:fill="FFFFFF"/>
          </w:tcPr>
          <w:p w14:paraId="3A2FF17E"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5C5052E0"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0,24</w:t>
            </w:r>
          </w:p>
        </w:tc>
        <w:tc>
          <w:tcPr>
            <w:tcW w:w="1485" w:type="dxa"/>
            <w:tcBorders>
              <w:top w:val="nil"/>
              <w:right w:val="single" w:sz="16" w:space="0" w:color="000000"/>
            </w:tcBorders>
            <w:shd w:val="clear" w:color="auto" w:fill="FFFFFF"/>
            <w:vAlign w:val="center"/>
          </w:tcPr>
          <w:p w14:paraId="10884EFE"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0-1</w:t>
            </w:r>
          </w:p>
        </w:tc>
        <w:tc>
          <w:tcPr>
            <w:tcW w:w="1485" w:type="dxa"/>
            <w:tcBorders>
              <w:top w:val="nil"/>
              <w:right w:val="single" w:sz="16" w:space="0" w:color="000000"/>
            </w:tcBorders>
            <w:shd w:val="clear" w:color="auto" w:fill="FFFFFF"/>
          </w:tcPr>
          <w:p w14:paraId="584B242A"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0,5</w:t>
            </w:r>
          </w:p>
        </w:tc>
      </w:tr>
      <w:tr w:rsidR="00A70337" w:rsidRPr="005E0984" w14:paraId="4E12306A" w14:textId="77777777" w:rsidTr="008074E3">
        <w:trPr>
          <w:cantSplit/>
          <w:jc w:val="center"/>
        </w:trPr>
        <w:tc>
          <w:tcPr>
            <w:tcW w:w="1501" w:type="dxa"/>
            <w:vMerge/>
            <w:tcBorders>
              <w:top w:val="nil"/>
              <w:left w:val="single" w:sz="16" w:space="0" w:color="000000"/>
              <w:right w:val="nil"/>
            </w:tcBorders>
            <w:shd w:val="clear" w:color="auto" w:fill="FFFFFF"/>
          </w:tcPr>
          <w:p w14:paraId="714A036C"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3F72488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1E5584D1"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51D4FF9F"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735F4B5A"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0,13</w:t>
            </w:r>
          </w:p>
        </w:tc>
        <w:tc>
          <w:tcPr>
            <w:tcW w:w="1485" w:type="dxa"/>
            <w:tcBorders>
              <w:top w:val="nil"/>
              <w:bottom w:val="nil"/>
              <w:right w:val="single" w:sz="16" w:space="0" w:color="000000"/>
            </w:tcBorders>
            <w:shd w:val="clear" w:color="auto" w:fill="FFFFFF"/>
            <w:vAlign w:val="center"/>
          </w:tcPr>
          <w:p w14:paraId="29DABEA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47D19371"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4CB18B67" w14:textId="77777777" w:rsidTr="008074E3">
        <w:trPr>
          <w:cantSplit/>
          <w:jc w:val="center"/>
        </w:trPr>
        <w:tc>
          <w:tcPr>
            <w:tcW w:w="1501" w:type="dxa"/>
            <w:vMerge/>
            <w:tcBorders>
              <w:top w:val="nil"/>
              <w:left w:val="single" w:sz="16" w:space="0" w:color="000000"/>
              <w:right w:val="nil"/>
            </w:tcBorders>
            <w:shd w:val="clear" w:color="auto" w:fill="FFFFFF"/>
          </w:tcPr>
          <w:p w14:paraId="2AD82E99"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4280602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51F47C7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2B58076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6B218F6D"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0,35</w:t>
            </w:r>
          </w:p>
        </w:tc>
        <w:tc>
          <w:tcPr>
            <w:tcW w:w="1485" w:type="dxa"/>
            <w:tcBorders>
              <w:top w:val="nil"/>
              <w:right w:val="single" w:sz="16" w:space="0" w:color="000000"/>
            </w:tcBorders>
            <w:shd w:val="clear" w:color="auto" w:fill="FFFFFF"/>
            <w:vAlign w:val="center"/>
          </w:tcPr>
          <w:p w14:paraId="01883699"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61A33192"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3E3658F5" w14:textId="77777777" w:rsidTr="008074E3">
        <w:trPr>
          <w:cantSplit/>
          <w:jc w:val="center"/>
        </w:trPr>
        <w:tc>
          <w:tcPr>
            <w:tcW w:w="1501" w:type="dxa"/>
            <w:vMerge w:val="restart"/>
            <w:tcBorders>
              <w:top w:val="nil"/>
              <w:left w:val="single" w:sz="16" w:space="0" w:color="000000"/>
              <w:right w:val="nil"/>
            </w:tcBorders>
            <w:shd w:val="clear" w:color="auto" w:fill="FFFFFF"/>
          </w:tcPr>
          <w:p w14:paraId="523DB9C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t>Monocitos</w:t>
            </w:r>
          </w:p>
        </w:tc>
        <w:tc>
          <w:tcPr>
            <w:tcW w:w="1161" w:type="dxa"/>
            <w:vMerge w:val="restart"/>
            <w:tcBorders>
              <w:top w:val="nil"/>
              <w:left w:val="nil"/>
              <w:right w:val="nil"/>
            </w:tcBorders>
            <w:shd w:val="clear" w:color="auto" w:fill="FFFFFF"/>
          </w:tcPr>
          <w:p w14:paraId="250D969C"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Femenino</w:t>
            </w:r>
          </w:p>
        </w:tc>
        <w:tc>
          <w:tcPr>
            <w:tcW w:w="4054" w:type="dxa"/>
            <w:gridSpan w:val="2"/>
            <w:tcBorders>
              <w:top w:val="nil"/>
              <w:left w:val="nil"/>
              <w:right w:val="nil"/>
            </w:tcBorders>
            <w:shd w:val="clear" w:color="auto" w:fill="FFFFFF"/>
          </w:tcPr>
          <w:p w14:paraId="1557ADCD"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5FB33DC1"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1,03</w:t>
            </w:r>
          </w:p>
        </w:tc>
        <w:tc>
          <w:tcPr>
            <w:tcW w:w="1485" w:type="dxa"/>
            <w:tcBorders>
              <w:top w:val="nil"/>
              <w:right w:val="single" w:sz="16" w:space="0" w:color="000000"/>
            </w:tcBorders>
            <w:shd w:val="clear" w:color="auto" w:fill="FFFFFF"/>
            <w:vAlign w:val="center"/>
          </w:tcPr>
          <w:p w14:paraId="7A54FC5C"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2-9</w:t>
            </w:r>
          </w:p>
        </w:tc>
        <w:tc>
          <w:tcPr>
            <w:tcW w:w="1485" w:type="dxa"/>
            <w:tcBorders>
              <w:top w:val="nil"/>
              <w:right w:val="single" w:sz="16" w:space="0" w:color="000000"/>
            </w:tcBorders>
            <w:shd w:val="clear" w:color="auto" w:fill="FFFFFF"/>
          </w:tcPr>
          <w:p w14:paraId="2962612A"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6,6</w:t>
            </w:r>
          </w:p>
        </w:tc>
      </w:tr>
      <w:tr w:rsidR="00A70337" w:rsidRPr="005E0984" w14:paraId="0702C97F" w14:textId="77777777" w:rsidTr="008074E3">
        <w:trPr>
          <w:cantSplit/>
          <w:jc w:val="center"/>
        </w:trPr>
        <w:tc>
          <w:tcPr>
            <w:tcW w:w="1501" w:type="dxa"/>
            <w:vMerge/>
            <w:tcBorders>
              <w:top w:val="nil"/>
              <w:left w:val="single" w:sz="16" w:space="0" w:color="000000"/>
              <w:right w:val="nil"/>
            </w:tcBorders>
            <w:shd w:val="clear" w:color="auto" w:fill="FFFFFF"/>
          </w:tcPr>
          <w:p w14:paraId="45FF7A88"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750C90D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7E1D7559"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4B2BD13D"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6B06FF61"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0,67</w:t>
            </w:r>
          </w:p>
        </w:tc>
        <w:tc>
          <w:tcPr>
            <w:tcW w:w="1485" w:type="dxa"/>
            <w:tcBorders>
              <w:top w:val="nil"/>
              <w:bottom w:val="nil"/>
              <w:right w:val="single" w:sz="16" w:space="0" w:color="000000"/>
            </w:tcBorders>
            <w:shd w:val="clear" w:color="auto" w:fill="FFFFFF"/>
            <w:vAlign w:val="center"/>
          </w:tcPr>
          <w:p w14:paraId="06800D8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79929248"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7B7D2371" w14:textId="77777777" w:rsidTr="008074E3">
        <w:trPr>
          <w:cantSplit/>
          <w:jc w:val="center"/>
        </w:trPr>
        <w:tc>
          <w:tcPr>
            <w:tcW w:w="1501" w:type="dxa"/>
            <w:vMerge/>
            <w:tcBorders>
              <w:top w:val="nil"/>
              <w:left w:val="single" w:sz="16" w:space="0" w:color="000000"/>
              <w:right w:val="nil"/>
            </w:tcBorders>
            <w:shd w:val="clear" w:color="auto" w:fill="FFFFFF"/>
          </w:tcPr>
          <w:p w14:paraId="10F8D200"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349CFAB4"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054AA7C8"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1C1355B6"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2CCBE77B"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1,38</w:t>
            </w:r>
          </w:p>
        </w:tc>
        <w:tc>
          <w:tcPr>
            <w:tcW w:w="1485" w:type="dxa"/>
            <w:tcBorders>
              <w:top w:val="nil"/>
              <w:right w:val="single" w:sz="16" w:space="0" w:color="000000"/>
            </w:tcBorders>
            <w:shd w:val="clear" w:color="auto" w:fill="FFFFFF"/>
            <w:vAlign w:val="center"/>
          </w:tcPr>
          <w:p w14:paraId="257C34A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28FC8B6A"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4DE44B24" w14:textId="77777777" w:rsidTr="008074E3">
        <w:trPr>
          <w:cantSplit/>
          <w:jc w:val="center"/>
        </w:trPr>
        <w:tc>
          <w:tcPr>
            <w:tcW w:w="1501" w:type="dxa"/>
            <w:vMerge/>
            <w:tcBorders>
              <w:top w:val="nil"/>
              <w:left w:val="single" w:sz="16" w:space="0" w:color="000000"/>
              <w:right w:val="nil"/>
            </w:tcBorders>
            <w:shd w:val="clear" w:color="auto" w:fill="FFFFFF"/>
          </w:tcPr>
          <w:p w14:paraId="0AC5A043"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val="restart"/>
            <w:tcBorders>
              <w:top w:val="nil"/>
              <w:left w:val="nil"/>
              <w:right w:val="nil"/>
            </w:tcBorders>
            <w:shd w:val="clear" w:color="auto" w:fill="FFFFFF"/>
          </w:tcPr>
          <w:p w14:paraId="5AA1E7B4"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Masculino</w:t>
            </w:r>
          </w:p>
        </w:tc>
        <w:tc>
          <w:tcPr>
            <w:tcW w:w="4054" w:type="dxa"/>
            <w:gridSpan w:val="2"/>
            <w:tcBorders>
              <w:top w:val="nil"/>
              <w:left w:val="nil"/>
              <w:right w:val="nil"/>
            </w:tcBorders>
            <w:shd w:val="clear" w:color="auto" w:fill="FFFFFF"/>
          </w:tcPr>
          <w:p w14:paraId="1042DB88"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Media</w:t>
            </w:r>
          </w:p>
        </w:tc>
        <w:tc>
          <w:tcPr>
            <w:tcW w:w="1485" w:type="dxa"/>
            <w:tcBorders>
              <w:top w:val="nil"/>
              <w:left w:val="single" w:sz="16" w:space="0" w:color="000000"/>
            </w:tcBorders>
            <w:shd w:val="clear" w:color="auto" w:fill="FFFFFF"/>
            <w:vAlign w:val="center"/>
          </w:tcPr>
          <w:p w14:paraId="6FEC9C89"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1,28</w:t>
            </w:r>
          </w:p>
        </w:tc>
        <w:tc>
          <w:tcPr>
            <w:tcW w:w="1485" w:type="dxa"/>
            <w:tcBorders>
              <w:top w:val="nil"/>
              <w:right w:val="single" w:sz="16" w:space="0" w:color="000000"/>
            </w:tcBorders>
            <w:shd w:val="clear" w:color="auto" w:fill="FFFFFF"/>
            <w:vAlign w:val="center"/>
          </w:tcPr>
          <w:p w14:paraId="633E3372"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2-9</w:t>
            </w:r>
          </w:p>
        </w:tc>
        <w:tc>
          <w:tcPr>
            <w:tcW w:w="1485" w:type="dxa"/>
            <w:tcBorders>
              <w:top w:val="nil"/>
              <w:right w:val="single" w:sz="16" w:space="0" w:color="000000"/>
            </w:tcBorders>
            <w:shd w:val="clear" w:color="auto" w:fill="FFFFFF"/>
          </w:tcPr>
          <w:p w14:paraId="64488A08"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6.6</w:t>
            </w:r>
          </w:p>
        </w:tc>
      </w:tr>
      <w:tr w:rsidR="00A70337" w:rsidRPr="005E0984" w14:paraId="59CBA09B" w14:textId="77777777" w:rsidTr="008074E3">
        <w:trPr>
          <w:cantSplit/>
          <w:jc w:val="center"/>
        </w:trPr>
        <w:tc>
          <w:tcPr>
            <w:tcW w:w="1501" w:type="dxa"/>
            <w:vMerge/>
            <w:tcBorders>
              <w:top w:val="nil"/>
              <w:left w:val="single" w:sz="16" w:space="0" w:color="000000"/>
              <w:right w:val="nil"/>
            </w:tcBorders>
            <w:shd w:val="clear" w:color="auto" w:fill="FFFFFF"/>
          </w:tcPr>
          <w:p w14:paraId="4A23960B"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5240086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val="restart"/>
            <w:tcBorders>
              <w:top w:val="nil"/>
              <w:left w:val="nil"/>
              <w:right w:val="nil"/>
            </w:tcBorders>
            <w:shd w:val="clear" w:color="auto" w:fill="FFFFFF"/>
          </w:tcPr>
          <w:p w14:paraId="7D8F1A2D"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95% de intervalo de confianza para la media</w:t>
            </w:r>
          </w:p>
        </w:tc>
        <w:tc>
          <w:tcPr>
            <w:tcW w:w="1578" w:type="dxa"/>
            <w:tcBorders>
              <w:top w:val="nil"/>
              <w:left w:val="nil"/>
              <w:bottom w:val="nil"/>
              <w:right w:val="single" w:sz="16" w:space="0" w:color="000000"/>
            </w:tcBorders>
            <w:shd w:val="clear" w:color="auto" w:fill="FFFFFF"/>
          </w:tcPr>
          <w:p w14:paraId="75EC2A7A"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inferior</w:t>
            </w:r>
          </w:p>
        </w:tc>
        <w:tc>
          <w:tcPr>
            <w:tcW w:w="1485" w:type="dxa"/>
            <w:tcBorders>
              <w:top w:val="nil"/>
              <w:left w:val="single" w:sz="16" w:space="0" w:color="000000"/>
              <w:bottom w:val="nil"/>
            </w:tcBorders>
            <w:shd w:val="clear" w:color="auto" w:fill="FFFFFF"/>
            <w:vAlign w:val="center"/>
          </w:tcPr>
          <w:p w14:paraId="00268D86"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0,87</w:t>
            </w:r>
          </w:p>
        </w:tc>
        <w:tc>
          <w:tcPr>
            <w:tcW w:w="1485" w:type="dxa"/>
            <w:tcBorders>
              <w:top w:val="nil"/>
              <w:bottom w:val="nil"/>
              <w:right w:val="single" w:sz="16" w:space="0" w:color="000000"/>
            </w:tcBorders>
            <w:shd w:val="clear" w:color="auto" w:fill="FFFFFF"/>
            <w:vAlign w:val="center"/>
          </w:tcPr>
          <w:p w14:paraId="6210034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bottom w:val="nil"/>
              <w:right w:val="single" w:sz="16" w:space="0" w:color="000000"/>
            </w:tcBorders>
            <w:shd w:val="clear" w:color="auto" w:fill="FFFFFF"/>
          </w:tcPr>
          <w:p w14:paraId="1B59A996"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r w:rsidR="00A70337" w:rsidRPr="005E0984" w14:paraId="65BD1481" w14:textId="77777777" w:rsidTr="008074E3">
        <w:trPr>
          <w:cantSplit/>
          <w:jc w:val="center"/>
        </w:trPr>
        <w:tc>
          <w:tcPr>
            <w:tcW w:w="1501" w:type="dxa"/>
            <w:vMerge/>
            <w:tcBorders>
              <w:top w:val="nil"/>
              <w:left w:val="single" w:sz="16" w:space="0" w:color="000000"/>
              <w:right w:val="nil"/>
            </w:tcBorders>
            <w:shd w:val="clear" w:color="auto" w:fill="FFFFFF"/>
          </w:tcPr>
          <w:p w14:paraId="73DD2E3A" w14:textId="77777777" w:rsidR="00A70337" w:rsidRPr="005E0984" w:rsidRDefault="00A70337" w:rsidP="005E0984">
            <w:pPr>
              <w:autoSpaceDE w:val="0"/>
              <w:autoSpaceDN w:val="0"/>
              <w:adjustRightInd w:val="0"/>
              <w:spacing w:after="0" w:line="360" w:lineRule="auto"/>
              <w:rPr>
                <w:rFonts w:ascii="Times New Roman" w:hAnsi="Times New Roman" w:cs="Times New Roman"/>
                <w:b/>
                <w:color w:val="000000" w:themeColor="text1"/>
                <w:sz w:val="24"/>
                <w:szCs w:val="24"/>
              </w:rPr>
            </w:pPr>
          </w:p>
        </w:tc>
        <w:tc>
          <w:tcPr>
            <w:tcW w:w="1161" w:type="dxa"/>
            <w:vMerge/>
            <w:tcBorders>
              <w:top w:val="nil"/>
              <w:left w:val="nil"/>
              <w:right w:val="nil"/>
            </w:tcBorders>
            <w:shd w:val="clear" w:color="auto" w:fill="FFFFFF"/>
          </w:tcPr>
          <w:p w14:paraId="074351B2"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2476" w:type="dxa"/>
            <w:vMerge/>
            <w:tcBorders>
              <w:top w:val="nil"/>
              <w:left w:val="nil"/>
              <w:right w:val="nil"/>
            </w:tcBorders>
            <w:shd w:val="clear" w:color="auto" w:fill="FFFFFF"/>
          </w:tcPr>
          <w:p w14:paraId="3CA1DF6C"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578" w:type="dxa"/>
            <w:tcBorders>
              <w:top w:val="nil"/>
              <w:left w:val="nil"/>
              <w:right w:val="single" w:sz="16" w:space="0" w:color="000000"/>
            </w:tcBorders>
            <w:shd w:val="clear" w:color="auto" w:fill="FFFFFF"/>
          </w:tcPr>
          <w:p w14:paraId="29051032" w14:textId="77777777" w:rsidR="00A70337" w:rsidRPr="005E0984" w:rsidRDefault="00A70337" w:rsidP="005E098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Límite superior</w:t>
            </w:r>
          </w:p>
        </w:tc>
        <w:tc>
          <w:tcPr>
            <w:tcW w:w="1485" w:type="dxa"/>
            <w:tcBorders>
              <w:top w:val="nil"/>
              <w:left w:val="single" w:sz="16" w:space="0" w:color="000000"/>
            </w:tcBorders>
            <w:shd w:val="clear" w:color="auto" w:fill="FFFFFF"/>
            <w:vAlign w:val="center"/>
          </w:tcPr>
          <w:p w14:paraId="424B1F76" w14:textId="77777777" w:rsidR="00A70337" w:rsidRPr="005E0984" w:rsidRDefault="00A70337" w:rsidP="005E098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5E0984">
              <w:rPr>
                <w:rFonts w:ascii="Times New Roman" w:hAnsi="Times New Roman" w:cs="Times New Roman"/>
                <w:color w:val="000000" w:themeColor="text1"/>
                <w:sz w:val="24"/>
                <w:szCs w:val="24"/>
              </w:rPr>
              <w:t>1,69</w:t>
            </w:r>
          </w:p>
        </w:tc>
        <w:tc>
          <w:tcPr>
            <w:tcW w:w="1485" w:type="dxa"/>
            <w:tcBorders>
              <w:top w:val="nil"/>
              <w:right w:val="single" w:sz="16" w:space="0" w:color="000000"/>
            </w:tcBorders>
            <w:shd w:val="clear" w:color="auto" w:fill="FFFFFF"/>
            <w:vAlign w:val="center"/>
          </w:tcPr>
          <w:p w14:paraId="5702CEC7"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c>
          <w:tcPr>
            <w:tcW w:w="1485" w:type="dxa"/>
            <w:tcBorders>
              <w:top w:val="nil"/>
              <w:right w:val="single" w:sz="16" w:space="0" w:color="000000"/>
            </w:tcBorders>
            <w:shd w:val="clear" w:color="auto" w:fill="FFFFFF"/>
          </w:tcPr>
          <w:p w14:paraId="21C38B20" w14:textId="77777777" w:rsidR="00A70337" w:rsidRPr="005E0984" w:rsidRDefault="00A70337" w:rsidP="005E0984">
            <w:pPr>
              <w:autoSpaceDE w:val="0"/>
              <w:autoSpaceDN w:val="0"/>
              <w:adjustRightInd w:val="0"/>
              <w:spacing w:after="0" w:line="360" w:lineRule="auto"/>
              <w:rPr>
                <w:rFonts w:ascii="Times New Roman" w:hAnsi="Times New Roman" w:cs="Times New Roman"/>
                <w:color w:val="000000" w:themeColor="text1"/>
                <w:sz w:val="24"/>
                <w:szCs w:val="24"/>
              </w:rPr>
            </w:pPr>
          </w:p>
        </w:tc>
      </w:tr>
    </w:tbl>
    <w:p w14:paraId="21C87673" w14:textId="77777777" w:rsidR="00A70337" w:rsidRPr="005E0984" w:rsidRDefault="00A70337" w:rsidP="005E0984">
      <w:pPr>
        <w:autoSpaceDE w:val="0"/>
        <w:autoSpaceDN w:val="0"/>
        <w:adjustRightInd w:val="0"/>
        <w:spacing w:after="0" w:line="360" w:lineRule="auto"/>
        <w:ind w:left="-1134" w:right="-1446"/>
        <w:jc w:val="both"/>
        <w:rPr>
          <w:rFonts w:ascii="Times New Roman" w:hAnsi="Times New Roman" w:cs="Times New Roman"/>
          <w:b/>
          <w:color w:val="000000" w:themeColor="text1"/>
          <w:sz w:val="24"/>
          <w:szCs w:val="24"/>
        </w:rPr>
      </w:pPr>
    </w:p>
    <w:p w14:paraId="2274EE99" w14:textId="77777777" w:rsidR="00A70337" w:rsidRPr="005E0984" w:rsidRDefault="00A70337" w:rsidP="005E0984">
      <w:pPr>
        <w:spacing w:line="360" w:lineRule="auto"/>
        <w:jc w:val="both"/>
        <w:rPr>
          <w:rFonts w:ascii="Times New Roman" w:hAnsi="Times New Roman" w:cs="Times New Roman"/>
          <w:color w:val="000000" w:themeColor="text1"/>
          <w:sz w:val="24"/>
          <w:szCs w:val="24"/>
        </w:rPr>
      </w:pPr>
    </w:p>
    <w:p w14:paraId="7AF22EBB"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p w14:paraId="37F7C341" w14:textId="77777777" w:rsidR="00A70337" w:rsidRPr="005E0984" w:rsidRDefault="00A70337" w:rsidP="005E0984">
      <w:pPr>
        <w:spacing w:line="360" w:lineRule="auto"/>
        <w:jc w:val="both"/>
        <w:rPr>
          <w:rFonts w:ascii="Times New Roman" w:hAnsi="Times New Roman" w:cs="Times New Roman"/>
          <w:b/>
          <w:color w:val="000000" w:themeColor="text1"/>
          <w:sz w:val="24"/>
          <w:szCs w:val="24"/>
        </w:rPr>
      </w:pPr>
    </w:p>
    <w:p w14:paraId="49DD5842" w14:textId="06F60A24" w:rsidR="00A70337" w:rsidRPr="005E0984" w:rsidRDefault="00A70337" w:rsidP="005E0984">
      <w:pPr>
        <w:tabs>
          <w:tab w:val="left" w:pos="5295"/>
        </w:tabs>
        <w:spacing w:line="360" w:lineRule="auto"/>
        <w:rPr>
          <w:rFonts w:ascii="Times New Roman" w:hAnsi="Times New Roman" w:cs="Times New Roman"/>
          <w:color w:val="000000" w:themeColor="text1"/>
          <w:sz w:val="24"/>
          <w:szCs w:val="24"/>
        </w:rPr>
        <w:sectPr w:rsidR="00A70337" w:rsidRPr="005E0984" w:rsidSect="009B2494">
          <w:footerReference w:type="default" r:id="rId33"/>
          <w:pgSz w:w="12240" w:h="15840"/>
          <w:pgMar w:top="1418" w:right="1701" w:bottom="1418" w:left="1701" w:header="720" w:footer="720" w:gutter="0"/>
          <w:pgNumType w:start="1"/>
          <w:cols w:space="720"/>
          <w:docGrid w:linePitch="360"/>
        </w:sectPr>
      </w:pPr>
    </w:p>
    <w:p w14:paraId="4B8FAC26" w14:textId="77777777" w:rsidR="00883C2C" w:rsidRPr="005E0984" w:rsidRDefault="00CE4BCD" w:rsidP="005E0984">
      <w:pPr>
        <w:spacing w:line="360" w:lineRule="auto"/>
        <w:jc w:val="center"/>
        <w:rPr>
          <w:rFonts w:ascii="Times New Roman" w:hAnsi="Times New Roman" w:cs="Times New Roman"/>
          <w:b/>
          <w:color w:val="000000" w:themeColor="text1"/>
          <w:sz w:val="24"/>
          <w:szCs w:val="24"/>
        </w:rPr>
      </w:pPr>
      <w:r w:rsidRPr="005E0984">
        <w:rPr>
          <w:rFonts w:ascii="Times New Roman" w:hAnsi="Times New Roman" w:cs="Times New Roman"/>
          <w:b/>
          <w:color w:val="000000" w:themeColor="text1"/>
          <w:sz w:val="24"/>
          <w:szCs w:val="24"/>
        </w:rPr>
        <w:lastRenderedPageBreak/>
        <w:t xml:space="preserve">ANEXO#3.- </w:t>
      </w:r>
      <w:r w:rsidR="008035D5" w:rsidRPr="005E0984">
        <w:rPr>
          <w:rFonts w:ascii="Times New Roman" w:hAnsi="Times New Roman" w:cs="Times New Roman"/>
          <w:color w:val="000000" w:themeColor="text1"/>
          <w:sz w:val="24"/>
          <w:szCs w:val="24"/>
        </w:rPr>
        <w:t xml:space="preserve">Total de resultados obtenidos de las biometrías hemáticas </w:t>
      </w:r>
      <w:r w:rsidR="002E303F" w:rsidRPr="005E0984">
        <w:rPr>
          <w:rFonts w:ascii="Times New Roman" w:eastAsia="Calibri" w:hAnsi="Times New Roman" w:cs="Times New Roman"/>
          <w:bCs/>
          <w:color w:val="000000" w:themeColor="text1"/>
          <w:sz w:val="24"/>
          <w:szCs w:val="24"/>
        </w:rPr>
        <w:t xml:space="preserve">practicadas a los </w:t>
      </w:r>
      <w:r w:rsidR="008035D5" w:rsidRPr="005E0984">
        <w:rPr>
          <w:rFonts w:ascii="Times New Roman" w:eastAsia="Calibri" w:hAnsi="Times New Roman" w:cs="Times New Roman"/>
          <w:bCs/>
          <w:color w:val="000000" w:themeColor="text1"/>
          <w:sz w:val="24"/>
          <w:szCs w:val="24"/>
        </w:rPr>
        <w:t xml:space="preserve">estudiantes de 14 a 18 años de </w:t>
      </w:r>
      <w:r w:rsidR="002E303F" w:rsidRPr="005E0984">
        <w:rPr>
          <w:rFonts w:ascii="Times New Roman" w:eastAsia="Calibri" w:hAnsi="Times New Roman" w:cs="Times New Roman"/>
          <w:bCs/>
          <w:color w:val="000000" w:themeColor="text1"/>
          <w:sz w:val="24"/>
          <w:szCs w:val="24"/>
        </w:rPr>
        <w:t>unidades educativas seleccionadas en el catón Riobamba, Ecuador d</w:t>
      </w:r>
      <w:r w:rsidR="008035D5" w:rsidRPr="005E0984">
        <w:rPr>
          <w:rFonts w:ascii="Times New Roman" w:eastAsia="Calibri" w:hAnsi="Times New Roman" w:cs="Times New Roman"/>
          <w:bCs/>
          <w:color w:val="000000" w:themeColor="text1"/>
          <w:sz w:val="24"/>
          <w:szCs w:val="24"/>
        </w:rPr>
        <w:t>urant</w:t>
      </w:r>
      <w:r w:rsidR="00883C2C" w:rsidRPr="005E0984">
        <w:rPr>
          <w:rFonts w:ascii="Times New Roman" w:eastAsia="Calibri" w:hAnsi="Times New Roman" w:cs="Times New Roman"/>
          <w:bCs/>
          <w:color w:val="000000" w:themeColor="text1"/>
          <w:sz w:val="24"/>
          <w:szCs w:val="24"/>
        </w:rPr>
        <w:t>e el periodo mayo- julio 2017.</w:t>
      </w:r>
    </w:p>
    <w:p w14:paraId="61CC1547" w14:textId="77777777" w:rsidR="008035D5" w:rsidRPr="005E0984" w:rsidRDefault="00883C2C" w:rsidP="005E0984">
      <w:pPr>
        <w:spacing w:line="360" w:lineRule="auto"/>
        <w:jc w:val="both"/>
        <w:rPr>
          <w:rFonts w:ascii="Times New Roman" w:eastAsia="Calibri" w:hAnsi="Times New Roman" w:cs="Times New Roman"/>
          <w:bCs/>
          <w:color w:val="000000" w:themeColor="text1"/>
          <w:sz w:val="24"/>
          <w:szCs w:val="24"/>
        </w:rPr>
      </w:pPr>
      <w:r w:rsidRPr="005E0984">
        <w:rPr>
          <w:rFonts w:ascii="Times New Roman" w:hAnsi="Times New Roman" w:cs="Times New Roman"/>
          <w:noProof/>
          <w:color w:val="000000" w:themeColor="text1"/>
          <w:sz w:val="24"/>
          <w:szCs w:val="24"/>
          <w:lang w:val="es-ES" w:eastAsia="es-ES"/>
        </w:rPr>
        <w:drawing>
          <wp:anchor distT="0" distB="0" distL="114300" distR="114300" simplePos="0" relativeHeight="251640320" behindDoc="0" locked="0" layoutInCell="1" allowOverlap="1" wp14:anchorId="7D461A2B" wp14:editId="0566D73D">
            <wp:simplePos x="0" y="0"/>
            <wp:positionH relativeFrom="column">
              <wp:posOffset>-3810</wp:posOffset>
            </wp:positionH>
            <wp:positionV relativeFrom="paragraph">
              <wp:posOffset>193675</wp:posOffset>
            </wp:positionV>
            <wp:extent cx="9144000" cy="458089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0" cy="4580890"/>
                    </a:xfrm>
                    <a:prstGeom prst="rect">
                      <a:avLst/>
                    </a:prstGeom>
                  </pic:spPr>
                </pic:pic>
              </a:graphicData>
            </a:graphic>
          </wp:anchor>
        </w:drawing>
      </w:r>
      <w:r w:rsidR="008035D5" w:rsidRPr="005E0984">
        <w:rPr>
          <w:rFonts w:ascii="Times New Roman" w:hAnsi="Times New Roman" w:cs="Times New Roman"/>
          <w:noProof/>
          <w:color w:val="000000" w:themeColor="text1"/>
          <w:sz w:val="24"/>
          <w:szCs w:val="24"/>
          <w:lang w:val="es-ES" w:eastAsia="es-ES"/>
        </w:rPr>
        <w:drawing>
          <wp:anchor distT="0" distB="0" distL="114300" distR="114300" simplePos="0" relativeHeight="251637248" behindDoc="0" locked="0" layoutInCell="1" allowOverlap="1" wp14:anchorId="555BFD20" wp14:editId="450A96C8">
            <wp:simplePos x="0" y="0"/>
            <wp:positionH relativeFrom="column">
              <wp:posOffset>635</wp:posOffset>
            </wp:positionH>
            <wp:positionV relativeFrom="paragraph">
              <wp:posOffset>5715</wp:posOffset>
            </wp:positionV>
            <wp:extent cx="9144000" cy="605790"/>
            <wp:effectExtent l="0" t="0" r="0" b="381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0" cy="605790"/>
                    </a:xfrm>
                    <a:prstGeom prst="rect">
                      <a:avLst/>
                    </a:prstGeom>
                  </pic:spPr>
                </pic:pic>
              </a:graphicData>
            </a:graphic>
          </wp:anchor>
        </w:drawing>
      </w:r>
    </w:p>
    <w:p w14:paraId="6D593F13"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13D5A687"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06624ECE"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0475EC70"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3AFC2F9F"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77BBC3AB"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794E8050"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539D6D61"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597A06DE"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39664A51"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243DCCD6"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71E7E530"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68504C29"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6B86A61F"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279FDC50"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3AD3B604"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r w:rsidRPr="005E0984">
        <w:rPr>
          <w:rFonts w:ascii="Times New Roman" w:hAnsi="Times New Roman" w:cs="Times New Roman"/>
          <w:noProof/>
          <w:color w:val="000000" w:themeColor="text1"/>
          <w:sz w:val="24"/>
          <w:szCs w:val="24"/>
          <w:lang w:val="es-ES" w:eastAsia="es-ES"/>
        </w:rPr>
        <w:lastRenderedPageBreak/>
        <w:drawing>
          <wp:anchor distT="0" distB="0" distL="114300" distR="114300" simplePos="0" relativeHeight="251646464" behindDoc="0" locked="0" layoutInCell="1" allowOverlap="1" wp14:anchorId="42474E8C" wp14:editId="449D2D2C">
            <wp:simplePos x="0" y="0"/>
            <wp:positionH relativeFrom="margin">
              <wp:align>right</wp:align>
            </wp:positionH>
            <wp:positionV relativeFrom="paragraph">
              <wp:posOffset>-3175</wp:posOffset>
            </wp:positionV>
            <wp:extent cx="9144000" cy="4549140"/>
            <wp:effectExtent l="0" t="0" r="0" b="381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0" cy="4549140"/>
                    </a:xfrm>
                    <a:prstGeom prst="rect">
                      <a:avLst/>
                    </a:prstGeom>
                  </pic:spPr>
                </pic:pic>
              </a:graphicData>
            </a:graphic>
          </wp:anchor>
        </w:drawing>
      </w:r>
    </w:p>
    <w:p w14:paraId="66FA7FD5"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3306FA0D"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2DB39F3D"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5EF0AAD2"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51D614F4"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1CEEA63D"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0A6C4496"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768FDA79"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07BD45B4"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0327B3AE"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2524D0E9"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106F450E"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r w:rsidRPr="005E0984">
        <w:rPr>
          <w:rFonts w:ascii="Times New Roman" w:hAnsi="Times New Roman" w:cs="Times New Roman"/>
          <w:noProof/>
          <w:color w:val="000000" w:themeColor="text1"/>
          <w:sz w:val="24"/>
          <w:szCs w:val="24"/>
          <w:lang w:val="es-ES" w:eastAsia="es-ES"/>
        </w:rPr>
        <w:drawing>
          <wp:anchor distT="0" distB="0" distL="114300" distR="114300" simplePos="0" relativeHeight="251643392" behindDoc="1" locked="0" layoutInCell="1" allowOverlap="1" wp14:anchorId="5CDAC26E" wp14:editId="4F61E0CF">
            <wp:simplePos x="0" y="0"/>
            <wp:positionH relativeFrom="margin">
              <wp:posOffset>-9525</wp:posOffset>
            </wp:positionH>
            <wp:positionV relativeFrom="paragraph">
              <wp:posOffset>124460</wp:posOffset>
            </wp:positionV>
            <wp:extent cx="9144000" cy="198310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44000" cy="1983105"/>
                    </a:xfrm>
                    <a:prstGeom prst="rect">
                      <a:avLst/>
                    </a:prstGeom>
                  </pic:spPr>
                </pic:pic>
              </a:graphicData>
            </a:graphic>
          </wp:anchor>
        </w:drawing>
      </w:r>
    </w:p>
    <w:p w14:paraId="17B8DC5E"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29EAB10E"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2B9734B0"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62CD0C2B"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6F58AB5B" w14:textId="77777777" w:rsidR="008035D5" w:rsidRPr="005E0984" w:rsidRDefault="00CE4BCD" w:rsidP="005E0984">
      <w:pPr>
        <w:spacing w:line="360" w:lineRule="auto"/>
        <w:jc w:val="both"/>
        <w:rPr>
          <w:rFonts w:ascii="Times New Roman" w:hAnsi="Times New Roman" w:cs="Times New Roman"/>
          <w:b/>
          <w:color w:val="000000" w:themeColor="text1"/>
          <w:sz w:val="24"/>
          <w:szCs w:val="24"/>
        </w:rPr>
      </w:pPr>
      <w:r w:rsidRPr="005E0984">
        <w:rPr>
          <w:rFonts w:ascii="Times New Roman" w:hAnsi="Times New Roman" w:cs="Times New Roman"/>
          <w:noProof/>
          <w:color w:val="000000" w:themeColor="text1"/>
          <w:sz w:val="24"/>
          <w:szCs w:val="24"/>
          <w:lang w:val="es-ES" w:eastAsia="es-ES"/>
        </w:rPr>
        <w:lastRenderedPageBreak/>
        <w:drawing>
          <wp:anchor distT="0" distB="0" distL="114300" distR="114300" simplePos="0" relativeHeight="251671040" behindDoc="0" locked="0" layoutInCell="1" allowOverlap="1" wp14:anchorId="78FA3FC9" wp14:editId="336DF303">
            <wp:simplePos x="0" y="0"/>
            <wp:positionH relativeFrom="column">
              <wp:posOffset>-241300</wp:posOffset>
            </wp:positionH>
            <wp:positionV relativeFrom="paragraph">
              <wp:posOffset>-170815</wp:posOffset>
            </wp:positionV>
            <wp:extent cx="9144000" cy="4438650"/>
            <wp:effectExtent l="0" t="0" r="0" b="0"/>
            <wp:wrapThrough wrapText="bothSides">
              <wp:wrapPolygon edited="0">
                <wp:start x="0" y="0"/>
                <wp:lineTo x="0" y="21507"/>
                <wp:lineTo x="21555" y="21507"/>
                <wp:lineTo x="21555"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b="413"/>
                    <a:stretch/>
                  </pic:blipFill>
                  <pic:spPr bwMode="auto">
                    <a:xfrm>
                      <a:off x="0" y="0"/>
                      <a:ext cx="9144000" cy="4438650"/>
                    </a:xfrm>
                    <a:prstGeom prst="rect">
                      <a:avLst/>
                    </a:prstGeom>
                    <a:ln>
                      <a:noFill/>
                    </a:ln>
                    <a:extLst>
                      <a:ext uri="{53640926-AAD7-44D8-BBD7-CCE9431645EC}">
                        <a14:shadowObscured xmlns:a14="http://schemas.microsoft.com/office/drawing/2010/main"/>
                      </a:ext>
                    </a:extLst>
                  </pic:spPr>
                </pic:pic>
              </a:graphicData>
            </a:graphic>
          </wp:anchor>
        </w:drawing>
      </w:r>
    </w:p>
    <w:p w14:paraId="37B2A4D1"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5B69A8FC"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7F84BB30"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220E1301" w14:textId="77777777" w:rsidR="008035D5" w:rsidRPr="005E0984" w:rsidRDefault="008035D5" w:rsidP="005E0984">
      <w:pPr>
        <w:spacing w:line="360" w:lineRule="auto"/>
        <w:jc w:val="both"/>
        <w:rPr>
          <w:rFonts w:ascii="Times New Roman" w:hAnsi="Times New Roman" w:cs="Times New Roman"/>
          <w:b/>
          <w:color w:val="000000" w:themeColor="text1"/>
          <w:sz w:val="24"/>
          <w:szCs w:val="24"/>
        </w:rPr>
      </w:pPr>
    </w:p>
    <w:p w14:paraId="10FBDCDE" w14:textId="77777777" w:rsidR="008035D5" w:rsidRPr="005E0984" w:rsidRDefault="00CE4BCD" w:rsidP="005E0984">
      <w:pPr>
        <w:spacing w:line="360" w:lineRule="auto"/>
        <w:jc w:val="both"/>
        <w:rPr>
          <w:rFonts w:ascii="Times New Roman" w:hAnsi="Times New Roman" w:cs="Times New Roman"/>
          <w:b/>
          <w:color w:val="000000" w:themeColor="text1"/>
          <w:sz w:val="24"/>
          <w:szCs w:val="24"/>
        </w:rPr>
      </w:pPr>
      <w:r w:rsidRPr="005E0984">
        <w:rPr>
          <w:rFonts w:ascii="Times New Roman" w:hAnsi="Times New Roman" w:cs="Times New Roman"/>
          <w:noProof/>
          <w:color w:val="000000" w:themeColor="text1"/>
          <w:sz w:val="24"/>
          <w:szCs w:val="24"/>
          <w:lang w:val="es-ES" w:eastAsia="es-ES"/>
        </w:rPr>
        <w:drawing>
          <wp:anchor distT="0" distB="0" distL="114300" distR="114300" simplePos="0" relativeHeight="251674112" behindDoc="1" locked="0" layoutInCell="1" allowOverlap="1" wp14:anchorId="1C1090A2" wp14:editId="428968D3">
            <wp:simplePos x="0" y="0"/>
            <wp:positionH relativeFrom="margin">
              <wp:posOffset>-238125</wp:posOffset>
            </wp:positionH>
            <wp:positionV relativeFrom="paragraph">
              <wp:posOffset>2407285</wp:posOffset>
            </wp:positionV>
            <wp:extent cx="9115425" cy="2372543"/>
            <wp:effectExtent l="0" t="0" r="0" b="889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15425" cy="2372543"/>
                    </a:xfrm>
                    <a:prstGeom prst="rect">
                      <a:avLst/>
                    </a:prstGeom>
                  </pic:spPr>
                </pic:pic>
              </a:graphicData>
            </a:graphic>
          </wp:anchor>
        </w:drawing>
      </w:r>
    </w:p>
    <w:p w14:paraId="2954D969" w14:textId="77777777" w:rsidR="0097700E" w:rsidRPr="005E0984" w:rsidRDefault="008035D5" w:rsidP="005E0984">
      <w:pPr>
        <w:spacing w:line="360" w:lineRule="auto"/>
        <w:jc w:val="both"/>
        <w:rPr>
          <w:rFonts w:ascii="Times New Roman" w:hAnsi="Times New Roman" w:cs="Times New Roman"/>
          <w:b/>
          <w:color w:val="000000" w:themeColor="text1"/>
          <w:sz w:val="24"/>
          <w:szCs w:val="24"/>
        </w:rPr>
        <w:sectPr w:rsidR="0097700E" w:rsidRPr="005E0984" w:rsidSect="0017497D">
          <w:pgSz w:w="15840" w:h="12240" w:orient="landscape"/>
          <w:pgMar w:top="720" w:right="720" w:bottom="720" w:left="720" w:header="720" w:footer="720" w:gutter="0"/>
          <w:cols w:space="720"/>
          <w:docGrid w:linePitch="360"/>
        </w:sectPr>
      </w:pPr>
      <w:r w:rsidRPr="005E0984">
        <w:rPr>
          <w:rFonts w:ascii="Times New Roman" w:hAnsi="Times New Roman" w:cs="Times New Roman"/>
          <w:noProof/>
          <w:color w:val="000000" w:themeColor="text1"/>
          <w:sz w:val="24"/>
          <w:szCs w:val="24"/>
          <w:lang w:val="es-ES" w:eastAsia="es-ES"/>
        </w:rPr>
        <w:lastRenderedPageBreak/>
        <w:drawing>
          <wp:inline distT="0" distB="0" distL="0" distR="0" wp14:anchorId="2C87358E" wp14:editId="5A1E4653">
            <wp:extent cx="9144000" cy="431038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9144000" cy="4310380"/>
                    </a:xfrm>
                    <a:prstGeom prst="rect">
                      <a:avLst/>
                    </a:prstGeom>
                  </pic:spPr>
                </pic:pic>
              </a:graphicData>
            </a:graphic>
          </wp:inline>
        </w:drawing>
      </w:r>
    </w:p>
    <w:p w14:paraId="372563CB" w14:textId="77777777" w:rsidR="00A70337" w:rsidRPr="005E0984" w:rsidRDefault="00A70337" w:rsidP="005E0984">
      <w:pPr>
        <w:spacing w:line="360" w:lineRule="auto"/>
        <w:jc w:val="both"/>
        <w:rPr>
          <w:rFonts w:ascii="Times New Roman" w:hAnsi="Times New Roman" w:cs="Times New Roman"/>
          <w:color w:val="000000" w:themeColor="text1"/>
          <w:sz w:val="24"/>
          <w:szCs w:val="24"/>
        </w:rPr>
      </w:pPr>
    </w:p>
    <w:p w14:paraId="307223A3" w14:textId="77777777" w:rsidR="004D6058" w:rsidRPr="005E0984" w:rsidRDefault="00A70337" w:rsidP="005E0984">
      <w:pPr>
        <w:spacing w:line="360" w:lineRule="auto"/>
        <w:jc w:val="center"/>
        <w:rPr>
          <w:rFonts w:ascii="Times New Roman" w:hAnsi="Times New Roman" w:cs="Times New Roman"/>
          <w:b/>
          <w:color w:val="000000" w:themeColor="text1"/>
          <w:sz w:val="24"/>
          <w:szCs w:val="24"/>
          <w:lang w:val="es-ES"/>
        </w:rPr>
      </w:pPr>
      <w:r w:rsidRPr="005E0984">
        <w:rPr>
          <w:rFonts w:ascii="Times New Roman" w:hAnsi="Times New Roman" w:cs="Times New Roman"/>
          <w:b/>
          <w:color w:val="000000" w:themeColor="text1"/>
          <w:sz w:val="24"/>
          <w:szCs w:val="24"/>
          <w:lang w:val="es-ES"/>
        </w:rPr>
        <w:t>ANEXO</w:t>
      </w:r>
      <w:r w:rsidR="00A81EDA" w:rsidRPr="005E0984">
        <w:rPr>
          <w:rFonts w:ascii="Times New Roman" w:hAnsi="Times New Roman" w:cs="Times New Roman"/>
          <w:b/>
          <w:color w:val="000000" w:themeColor="text1"/>
          <w:sz w:val="24"/>
          <w:szCs w:val="24"/>
          <w:lang w:val="es-ES"/>
        </w:rPr>
        <w:t>#4</w:t>
      </w:r>
      <w:r w:rsidR="00CE4BCD" w:rsidRPr="005E0984">
        <w:rPr>
          <w:rFonts w:ascii="Times New Roman" w:hAnsi="Times New Roman" w:cs="Times New Roman"/>
          <w:b/>
          <w:color w:val="000000" w:themeColor="text1"/>
          <w:sz w:val="24"/>
          <w:szCs w:val="24"/>
          <w:lang w:val="es-ES"/>
        </w:rPr>
        <w:t xml:space="preserve">.- </w:t>
      </w:r>
      <w:r w:rsidR="00CE4BCD" w:rsidRPr="005E0984">
        <w:rPr>
          <w:rFonts w:ascii="Times New Roman" w:hAnsi="Times New Roman" w:cs="Times New Roman"/>
          <w:color w:val="000000" w:themeColor="text1"/>
          <w:sz w:val="24"/>
          <w:szCs w:val="24"/>
          <w:lang w:val="es-ES"/>
        </w:rPr>
        <w:t>Consentimiento informado dirigido a Estudiantes y Padres de Familia</w:t>
      </w:r>
    </w:p>
    <w:tbl>
      <w:tblPr>
        <w:tblStyle w:val="Tablaconcuadrcula"/>
        <w:tblW w:w="0" w:type="auto"/>
        <w:tblLook w:val="04A0" w:firstRow="1" w:lastRow="0" w:firstColumn="1" w:lastColumn="0" w:noHBand="0" w:noVBand="1"/>
      </w:tblPr>
      <w:tblGrid>
        <w:gridCol w:w="8978"/>
      </w:tblGrid>
      <w:tr w:rsidR="00BB065A" w14:paraId="587C2C0D" w14:textId="77777777" w:rsidTr="00BB065A">
        <w:tc>
          <w:tcPr>
            <w:tcW w:w="8978" w:type="dxa"/>
          </w:tcPr>
          <w:p w14:paraId="0E3F7021" w14:textId="77777777" w:rsidR="00BB065A" w:rsidRDefault="00BB065A" w:rsidP="005E0984">
            <w:pPr>
              <w:spacing w:line="360" w:lineRule="auto"/>
              <w:jc w:val="center"/>
              <w:rPr>
                <w:rFonts w:ascii="Times New Roman" w:hAnsi="Times New Roman" w:cs="Times New Roman"/>
                <w:b/>
                <w:color w:val="000000" w:themeColor="text1"/>
                <w:sz w:val="24"/>
                <w:szCs w:val="24"/>
                <w:lang w:val="es-ES"/>
              </w:rPr>
            </w:pPr>
            <w:r>
              <w:rPr>
                <w:noProof/>
                <w:lang w:val="es-ES" w:eastAsia="es-ES"/>
              </w:rPr>
              <w:drawing>
                <wp:inline distT="0" distB="0" distL="0" distR="0" wp14:anchorId="458F8CFC" wp14:editId="7D780C20">
                  <wp:extent cx="4958830" cy="3657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5628" t="25055" r="24474" b="9483"/>
                          <a:stretch/>
                        </pic:blipFill>
                        <pic:spPr bwMode="auto">
                          <a:xfrm>
                            <a:off x="0" y="0"/>
                            <a:ext cx="4985678" cy="3677403"/>
                          </a:xfrm>
                          <a:prstGeom prst="rect">
                            <a:avLst/>
                          </a:prstGeom>
                          <a:ln>
                            <a:noFill/>
                          </a:ln>
                          <a:extLst>
                            <a:ext uri="{53640926-AAD7-44D8-BBD7-CCE9431645EC}">
                              <a14:shadowObscured xmlns:a14="http://schemas.microsoft.com/office/drawing/2010/main"/>
                            </a:ext>
                          </a:extLst>
                        </pic:spPr>
                      </pic:pic>
                    </a:graphicData>
                  </a:graphic>
                </wp:inline>
              </w:drawing>
            </w:r>
          </w:p>
          <w:p w14:paraId="3DD9681E" w14:textId="6FBC4399" w:rsidR="00BB065A" w:rsidRDefault="00BB065A" w:rsidP="005E0984">
            <w:pPr>
              <w:spacing w:line="360" w:lineRule="auto"/>
              <w:jc w:val="center"/>
              <w:rPr>
                <w:rFonts w:ascii="Times New Roman" w:hAnsi="Times New Roman" w:cs="Times New Roman"/>
                <w:b/>
                <w:color w:val="000000" w:themeColor="text1"/>
                <w:sz w:val="24"/>
                <w:szCs w:val="24"/>
                <w:lang w:val="es-ES"/>
              </w:rPr>
            </w:pPr>
            <w:r>
              <w:rPr>
                <w:noProof/>
                <w:lang w:val="es-ES" w:eastAsia="es-ES"/>
              </w:rPr>
              <w:drawing>
                <wp:inline distT="0" distB="0" distL="0" distR="0" wp14:anchorId="247A27F0" wp14:editId="26D541E6">
                  <wp:extent cx="4990581" cy="3579451"/>
                  <wp:effectExtent l="0" t="0" r="63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288" t="24753" r="25492" b="12457"/>
                          <a:stretch/>
                        </pic:blipFill>
                        <pic:spPr bwMode="auto">
                          <a:xfrm>
                            <a:off x="0" y="0"/>
                            <a:ext cx="4994375" cy="35821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24DF89" w14:textId="33713844" w:rsidR="004C76EA" w:rsidRPr="005E0984" w:rsidRDefault="004C76EA" w:rsidP="00BB065A">
      <w:pPr>
        <w:spacing w:line="360" w:lineRule="auto"/>
        <w:rPr>
          <w:rFonts w:ascii="Times New Roman" w:hAnsi="Times New Roman" w:cs="Times New Roman"/>
          <w:color w:val="000000" w:themeColor="text1"/>
          <w:sz w:val="24"/>
          <w:szCs w:val="24"/>
          <w:lang w:val="es-ES"/>
        </w:rPr>
      </w:pPr>
    </w:p>
    <w:p w14:paraId="41A06030" w14:textId="77777777" w:rsidR="00C17025" w:rsidRPr="005E0984" w:rsidRDefault="00A81EDA"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t>ANEXO#5</w:t>
      </w:r>
      <w:r w:rsidR="00CE4BCD" w:rsidRPr="005E0984">
        <w:rPr>
          <w:rFonts w:ascii="Times New Roman" w:hAnsi="Times New Roman" w:cs="Times New Roman"/>
          <w:b/>
          <w:color w:val="000000" w:themeColor="text1"/>
          <w:sz w:val="24"/>
          <w:szCs w:val="24"/>
          <w:lang w:val="es-ES"/>
        </w:rPr>
        <w:t xml:space="preserve">.- </w:t>
      </w:r>
      <w:r w:rsidR="00CE4BCD" w:rsidRPr="005E0984">
        <w:rPr>
          <w:rFonts w:ascii="Times New Roman" w:hAnsi="Times New Roman" w:cs="Times New Roman"/>
          <w:color w:val="000000" w:themeColor="text1"/>
          <w:sz w:val="24"/>
          <w:szCs w:val="24"/>
          <w:lang w:val="es-ES"/>
        </w:rPr>
        <w:t>Encuestas dirigidas a los estudiantes</w:t>
      </w:r>
    </w:p>
    <w:tbl>
      <w:tblPr>
        <w:tblStyle w:val="Tablaconcuadrcula"/>
        <w:tblW w:w="0" w:type="auto"/>
        <w:tblLook w:val="04A0" w:firstRow="1" w:lastRow="0" w:firstColumn="1" w:lastColumn="0" w:noHBand="0" w:noVBand="1"/>
      </w:tblPr>
      <w:tblGrid>
        <w:gridCol w:w="8978"/>
      </w:tblGrid>
      <w:tr w:rsidR="00BB065A" w14:paraId="63C6155F" w14:textId="77777777" w:rsidTr="00BB065A">
        <w:tc>
          <w:tcPr>
            <w:tcW w:w="8978" w:type="dxa"/>
          </w:tcPr>
          <w:p w14:paraId="141FA9DD" w14:textId="77777777" w:rsidR="00BB065A" w:rsidRDefault="00BB065A" w:rsidP="005E0984">
            <w:pPr>
              <w:spacing w:line="360" w:lineRule="auto"/>
              <w:jc w:val="center"/>
              <w:rPr>
                <w:rFonts w:ascii="Times New Roman" w:hAnsi="Times New Roman" w:cs="Times New Roman"/>
                <w:color w:val="000000" w:themeColor="text1"/>
                <w:sz w:val="24"/>
                <w:szCs w:val="24"/>
                <w:lang w:val="es-ES"/>
              </w:rPr>
            </w:pPr>
            <w:r>
              <w:rPr>
                <w:noProof/>
                <w:lang w:val="es-ES" w:eastAsia="es-ES"/>
              </w:rPr>
              <w:drawing>
                <wp:inline distT="0" distB="0" distL="0" distR="0" wp14:anchorId="3A5CF1E2" wp14:editId="56653B7C">
                  <wp:extent cx="4880323" cy="3228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233" t="25961" r="21588" b="7929"/>
                          <a:stretch/>
                        </pic:blipFill>
                        <pic:spPr bwMode="auto">
                          <a:xfrm>
                            <a:off x="0" y="0"/>
                            <a:ext cx="4891281" cy="3236225"/>
                          </a:xfrm>
                          <a:prstGeom prst="rect">
                            <a:avLst/>
                          </a:prstGeom>
                          <a:ln>
                            <a:noFill/>
                          </a:ln>
                          <a:extLst>
                            <a:ext uri="{53640926-AAD7-44D8-BBD7-CCE9431645EC}">
                              <a14:shadowObscured xmlns:a14="http://schemas.microsoft.com/office/drawing/2010/main"/>
                            </a:ext>
                          </a:extLst>
                        </pic:spPr>
                      </pic:pic>
                    </a:graphicData>
                  </a:graphic>
                </wp:inline>
              </w:drawing>
            </w:r>
          </w:p>
          <w:p w14:paraId="420FEA43" w14:textId="77777777" w:rsidR="00BB065A" w:rsidRDefault="00BB065A" w:rsidP="005E0984">
            <w:pPr>
              <w:spacing w:line="360" w:lineRule="auto"/>
              <w:jc w:val="center"/>
              <w:rPr>
                <w:rFonts w:ascii="Times New Roman" w:hAnsi="Times New Roman" w:cs="Times New Roman"/>
                <w:color w:val="000000" w:themeColor="text1"/>
                <w:sz w:val="24"/>
                <w:szCs w:val="24"/>
                <w:lang w:val="es-ES"/>
              </w:rPr>
            </w:pPr>
            <w:r>
              <w:rPr>
                <w:noProof/>
                <w:lang w:val="es-ES" w:eastAsia="es-ES"/>
              </w:rPr>
              <w:drawing>
                <wp:inline distT="0" distB="0" distL="0" distR="0" wp14:anchorId="147E9035" wp14:editId="0F961C06">
                  <wp:extent cx="4829175" cy="295934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573" t="25659" r="21759" b="13665"/>
                          <a:stretch/>
                        </pic:blipFill>
                        <pic:spPr bwMode="auto">
                          <a:xfrm>
                            <a:off x="0" y="0"/>
                            <a:ext cx="4844623" cy="2968809"/>
                          </a:xfrm>
                          <a:prstGeom prst="rect">
                            <a:avLst/>
                          </a:prstGeom>
                          <a:ln>
                            <a:noFill/>
                          </a:ln>
                          <a:extLst>
                            <a:ext uri="{53640926-AAD7-44D8-BBD7-CCE9431645EC}">
                              <a14:shadowObscured xmlns:a14="http://schemas.microsoft.com/office/drawing/2010/main"/>
                            </a:ext>
                          </a:extLst>
                        </pic:spPr>
                      </pic:pic>
                    </a:graphicData>
                  </a:graphic>
                </wp:inline>
              </w:drawing>
            </w:r>
          </w:p>
          <w:p w14:paraId="0BAE64B3" w14:textId="77777777" w:rsidR="00BB065A" w:rsidRDefault="00BB065A" w:rsidP="005E0984">
            <w:pPr>
              <w:spacing w:line="360" w:lineRule="auto"/>
              <w:jc w:val="center"/>
              <w:rPr>
                <w:rFonts w:ascii="Times New Roman" w:hAnsi="Times New Roman" w:cs="Times New Roman"/>
                <w:color w:val="000000" w:themeColor="text1"/>
                <w:sz w:val="24"/>
                <w:szCs w:val="24"/>
                <w:lang w:val="es-ES"/>
              </w:rPr>
            </w:pPr>
          </w:p>
          <w:p w14:paraId="60EEF834" w14:textId="77777777" w:rsidR="00BB065A" w:rsidRDefault="00BB065A" w:rsidP="005E0984">
            <w:pPr>
              <w:spacing w:line="360" w:lineRule="auto"/>
              <w:jc w:val="center"/>
              <w:rPr>
                <w:rFonts w:ascii="Times New Roman" w:hAnsi="Times New Roman" w:cs="Times New Roman"/>
                <w:color w:val="000000" w:themeColor="text1"/>
                <w:sz w:val="24"/>
                <w:szCs w:val="24"/>
                <w:lang w:val="es-ES"/>
              </w:rPr>
            </w:pPr>
          </w:p>
          <w:p w14:paraId="137C9AD0" w14:textId="77777777" w:rsidR="00BB065A" w:rsidRDefault="00BB065A" w:rsidP="005E0984">
            <w:pPr>
              <w:spacing w:line="360" w:lineRule="auto"/>
              <w:jc w:val="center"/>
              <w:rPr>
                <w:rFonts w:ascii="Times New Roman" w:hAnsi="Times New Roman" w:cs="Times New Roman"/>
                <w:color w:val="000000" w:themeColor="text1"/>
                <w:sz w:val="24"/>
                <w:szCs w:val="24"/>
                <w:lang w:val="es-ES"/>
              </w:rPr>
            </w:pPr>
          </w:p>
          <w:p w14:paraId="6A629A4B" w14:textId="59359F32" w:rsidR="00BB065A" w:rsidRDefault="00BB065A" w:rsidP="00BB065A">
            <w:pPr>
              <w:spacing w:line="360" w:lineRule="auto"/>
              <w:rPr>
                <w:rFonts w:ascii="Times New Roman" w:hAnsi="Times New Roman" w:cs="Times New Roman"/>
                <w:color w:val="000000" w:themeColor="text1"/>
                <w:sz w:val="24"/>
                <w:szCs w:val="24"/>
                <w:lang w:val="es-ES"/>
              </w:rPr>
            </w:pPr>
          </w:p>
        </w:tc>
      </w:tr>
    </w:tbl>
    <w:p w14:paraId="66E696AF" w14:textId="268B274D" w:rsidR="001D4DA2" w:rsidRPr="005E0984" w:rsidRDefault="001D4DA2" w:rsidP="005E0984">
      <w:pPr>
        <w:spacing w:line="360" w:lineRule="auto"/>
        <w:rPr>
          <w:rFonts w:ascii="Times New Roman" w:hAnsi="Times New Roman" w:cs="Times New Roman"/>
          <w:color w:val="000000" w:themeColor="text1"/>
          <w:sz w:val="24"/>
          <w:szCs w:val="24"/>
          <w:lang w:val="es-ES"/>
        </w:rPr>
      </w:pPr>
    </w:p>
    <w:p w14:paraId="372F935D" w14:textId="77777777" w:rsidR="00883C2C" w:rsidRPr="005E0984" w:rsidRDefault="00A81EDA"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t>ANEXO#7</w:t>
      </w:r>
      <w:r w:rsidR="006202F4" w:rsidRPr="005E0984">
        <w:rPr>
          <w:rFonts w:ascii="Times New Roman" w:hAnsi="Times New Roman" w:cs="Times New Roman"/>
          <w:b/>
          <w:color w:val="000000" w:themeColor="text1"/>
          <w:sz w:val="24"/>
          <w:szCs w:val="24"/>
          <w:lang w:val="es-ES"/>
        </w:rPr>
        <w:t xml:space="preserve">.- </w:t>
      </w:r>
      <w:r w:rsidR="006202F4" w:rsidRPr="005E0984">
        <w:rPr>
          <w:rFonts w:ascii="Times New Roman" w:hAnsi="Times New Roman" w:cs="Times New Roman"/>
          <w:color w:val="000000" w:themeColor="text1"/>
          <w:sz w:val="24"/>
          <w:szCs w:val="24"/>
          <w:lang w:val="es-ES"/>
        </w:rPr>
        <w:t>Reuniones para concretar procedimientos a efectuarse en todo el proceso de la investigación.</w:t>
      </w:r>
    </w:p>
    <w:p w14:paraId="37351DD1" w14:textId="77777777" w:rsidR="00883C2C" w:rsidRPr="005E0984" w:rsidRDefault="00883C2C"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noProof/>
          <w:color w:val="000000" w:themeColor="text1"/>
          <w:sz w:val="24"/>
          <w:szCs w:val="24"/>
          <w:lang w:val="es-ES" w:eastAsia="es-ES"/>
        </w:rPr>
        <w:drawing>
          <wp:inline distT="0" distB="0" distL="0" distR="0" wp14:anchorId="210F1E00" wp14:editId="5FE421D0">
            <wp:extent cx="3563272" cy="2543175"/>
            <wp:effectExtent l="0" t="0" r="0" b="0"/>
            <wp:docPr id="58" name="Imagen 58" descr="C:\Users\Bel Illanez\AppData\Local\Microsoft\Windows\INetCache\Content.Word\20354166_654526904741755_17805167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l Illanez\AppData\Local\Microsoft\Windows\INetCache\Content.Word\20354166_654526904741755_1780516749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9495" cy="2547616"/>
                    </a:xfrm>
                    <a:prstGeom prst="rect">
                      <a:avLst/>
                    </a:prstGeom>
                    <a:noFill/>
                    <a:ln>
                      <a:noFill/>
                    </a:ln>
                  </pic:spPr>
                </pic:pic>
              </a:graphicData>
            </a:graphic>
          </wp:inline>
        </w:drawing>
      </w:r>
    </w:p>
    <w:p w14:paraId="0BC5BC43" w14:textId="77777777" w:rsidR="00883C2C" w:rsidRPr="005E0984" w:rsidRDefault="00A81EDA"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t>ANEXO#8</w:t>
      </w:r>
      <w:r w:rsidR="006202F4" w:rsidRPr="005E0984">
        <w:rPr>
          <w:rFonts w:ascii="Times New Roman" w:hAnsi="Times New Roman" w:cs="Times New Roman"/>
          <w:b/>
          <w:color w:val="000000" w:themeColor="text1"/>
          <w:sz w:val="24"/>
          <w:szCs w:val="24"/>
          <w:lang w:val="es-ES"/>
        </w:rPr>
        <w:t xml:space="preserve">.- </w:t>
      </w:r>
      <w:r w:rsidR="006202F4" w:rsidRPr="005E0984">
        <w:rPr>
          <w:rFonts w:ascii="Times New Roman" w:hAnsi="Times New Roman" w:cs="Times New Roman"/>
          <w:color w:val="000000" w:themeColor="text1"/>
          <w:sz w:val="24"/>
          <w:szCs w:val="24"/>
          <w:lang w:val="es-ES"/>
        </w:rPr>
        <w:t xml:space="preserve">Ingreso y análisis de datos de las encuestas realizadas en las Unidades Educativas </w:t>
      </w:r>
    </w:p>
    <w:p w14:paraId="3BD407F1" w14:textId="37A24BBC" w:rsidR="00883C2C" w:rsidRDefault="00883C2C"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noProof/>
          <w:color w:val="000000" w:themeColor="text1"/>
          <w:sz w:val="24"/>
          <w:szCs w:val="24"/>
          <w:lang w:val="es-ES" w:eastAsia="es-ES"/>
        </w:rPr>
        <w:drawing>
          <wp:inline distT="0" distB="0" distL="0" distR="0" wp14:anchorId="565A750E" wp14:editId="78A9E53A">
            <wp:extent cx="3737023" cy="2619375"/>
            <wp:effectExtent l="0" t="0" r="0" b="0"/>
            <wp:docPr id="59" name="Imagen 59" descr="C:\Users\Bel Illanez\AppData\Local\Microsoft\Windows\INetCache\Content.Word\20316950_654526518075127_15923568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l Illanez\AppData\Local\Microsoft\Windows\INetCache\Content.Word\20316950_654526518075127_1592356854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49079" cy="2627825"/>
                    </a:xfrm>
                    <a:prstGeom prst="rect">
                      <a:avLst/>
                    </a:prstGeom>
                    <a:noFill/>
                    <a:ln>
                      <a:noFill/>
                    </a:ln>
                  </pic:spPr>
                </pic:pic>
              </a:graphicData>
            </a:graphic>
          </wp:inline>
        </w:drawing>
      </w:r>
    </w:p>
    <w:p w14:paraId="6840358C" w14:textId="02533C4A" w:rsidR="00BB065A" w:rsidRDefault="00BB065A" w:rsidP="005E0984">
      <w:pPr>
        <w:spacing w:line="360" w:lineRule="auto"/>
        <w:jc w:val="center"/>
        <w:rPr>
          <w:rFonts w:ascii="Times New Roman" w:hAnsi="Times New Roman" w:cs="Times New Roman"/>
          <w:color w:val="000000" w:themeColor="text1"/>
          <w:sz w:val="24"/>
          <w:szCs w:val="24"/>
          <w:lang w:val="es-ES"/>
        </w:rPr>
      </w:pPr>
    </w:p>
    <w:p w14:paraId="4E3CA319" w14:textId="0749C31D" w:rsidR="00BB065A" w:rsidRDefault="00BB065A" w:rsidP="005E0984">
      <w:pPr>
        <w:spacing w:line="360" w:lineRule="auto"/>
        <w:jc w:val="center"/>
        <w:rPr>
          <w:rFonts w:ascii="Times New Roman" w:hAnsi="Times New Roman" w:cs="Times New Roman"/>
          <w:color w:val="000000" w:themeColor="text1"/>
          <w:sz w:val="24"/>
          <w:szCs w:val="24"/>
          <w:lang w:val="es-ES"/>
        </w:rPr>
      </w:pPr>
    </w:p>
    <w:p w14:paraId="33CEEF86" w14:textId="77777777" w:rsidR="00BB065A" w:rsidRPr="005E0984" w:rsidRDefault="00BB065A" w:rsidP="005E0984">
      <w:pPr>
        <w:spacing w:line="360" w:lineRule="auto"/>
        <w:jc w:val="center"/>
        <w:rPr>
          <w:rFonts w:ascii="Times New Roman" w:hAnsi="Times New Roman" w:cs="Times New Roman"/>
          <w:color w:val="000000" w:themeColor="text1"/>
          <w:sz w:val="24"/>
          <w:szCs w:val="24"/>
          <w:lang w:val="es-ES"/>
        </w:rPr>
      </w:pPr>
    </w:p>
    <w:p w14:paraId="50418BD5" w14:textId="77777777" w:rsidR="00883C2C" w:rsidRPr="005E0984" w:rsidRDefault="00A81EDA"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lastRenderedPageBreak/>
        <w:t>ANEXO#9</w:t>
      </w:r>
      <w:r w:rsidR="006202F4" w:rsidRPr="005E0984">
        <w:rPr>
          <w:rFonts w:ascii="Times New Roman" w:hAnsi="Times New Roman" w:cs="Times New Roman"/>
          <w:b/>
          <w:color w:val="000000" w:themeColor="text1"/>
          <w:sz w:val="24"/>
          <w:szCs w:val="24"/>
          <w:lang w:val="es-ES"/>
        </w:rPr>
        <w:t xml:space="preserve">.- </w:t>
      </w:r>
      <w:r w:rsidR="006202F4" w:rsidRPr="005E0984">
        <w:rPr>
          <w:rFonts w:ascii="Times New Roman" w:hAnsi="Times New Roman" w:cs="Times New Roman"/>
          <w:color w:val="000000" w:themeColor="text1"/>
          <w:sz w:val="24"/>
          <w:szCs w:val="24"/>
          <w:lang w:val="es-ES"/>
        </w:rPr>
        <w:t>Toma de muestra a la población seleccionada de estudiantes</w:t>
      </w:r>
    </w:p>
    <w:p w14:paraId="7D9E37B4" w14:textId="77777777" w:rsidR="00883C2C" w:rsidRPr="005E0984" w:rsidRDefault="00883C2C"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noProof/>
          <w:color w:val="000000" w:themeColor="text1"/>
          <w:sz w:val="24"/>
          <w:szCs w:val="24"/>
          <w:lang w:val="es-ES" w:eastAsia="es-ES"/>
        </w:rPr>
        <w:drawing>
          <wp:inline distT="0" distB="0" distL="0" distR="0" wp14:anchorId="0727E5D3" wp14:editId="0451D835">
            <wp:extent cx="3149600" cy="2362200"/>
            <wp:effectExtent l="0" t="0" r="0" b="0"/>
            <wp:docPr id="60" name="Imagen 60" descr="C:\Users\Bel Illanez\AppData\Local\Microsoft\Windows\INetCache\Content.Word\13886298_503526726508441_5769963263505326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 Illanez\AppData\Local\Microsoft\Windows\INetCache\Content.Word\13886298_503526726508441_5769963263505326908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inline>
        </w:drawing>
      </w:r>
    </w:p>
    <w:p w14:paraId="5D4E612D" w14:textId="438B012B" w:rsidR="006202F4" w:rsidRPr="005E0984" w:rsidRDefault="006202F4" w:rsidP="00BB065A">
      <w:pPr>
        <w:spacing w:line="360" w:lineRule="auto"/>
        <w:rPr>
          <w:rFonts w:ascii="Times New Roman" w:hAnsi="Times New Roman" w:cs="Times New Roman"/>
          <w:color w:val="000000" w:themeColor="text1"/>
          <w:sz w:val="24"/>
          <w:szCs w:val="24"/>
          <w:lang w:val="es-ES"/>
        </w:rPr>
      </w:pPr>
    </w:p>
    <w:p w14:paraId="22F2DEB4" w14:textId="77777777" w:rsidR="00883C2C" w:rsidRPr="005E0984" w:rsidRDefault="00A81EDA"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t>ANEXO#10</w:t>
      </w:r>
      <w:r w:rsidR="006202F4" w:rsidRPr="005E0984">
        <w:rPr>
          <w:rFonts w:ascii="Times New Roman" w:hAnsi="Times New Roman" w:cs="Times New Roman"/>
          <w:b/>
          <w:color w:val="000000" w:themeColor="text1"/>
          <w:sz w:val="24"/>
          <w:szCs w:val="24"/>
          <w:lang w:val="es-ES"/>
        </w:rPr>
        <w:t xml:space="preserve">.- </w:t>
      </w:r>
      <w:r w:rsidR="006202F4" w:rsidRPr="005E0984">
        <w:rPr>
          <w:rFonts w:ascii="Times New Roman" w:hAnsi="Times New Roman" w:cs="Times New Roman"/>
          <w:color w:val="000000" w:themeColor="text1"/>
          <w:sz w:val="24"/>
          <w:szCs w:val="24"/>
          <w:lang w:val="es-ES"/>
        </w:rPr>
        <w:t>Procesamiento de muestras en el Laboratorio de la Universidad Nacional de Chimborazo</w:t>
      </w:r>
    </w:p>
    <w:p w14:paraId="5A5673AF" w14:textId="1654D388" w:rsidR="00883C2C" w:rsidRDefault="00883C2C"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color w:val="000000" w:themeColor="text1"/>
          <w:sz w:val="24"/>
          <w:szCs w:val="24"/>
          <w:lang w:val="es-ES"/>
        </w:rPr>
        <w:t xml:space="preserve"> </w:t>
      </w:r>
      <w:r w:rsidRPr="005E0984">
        <w:rPr>
          <w:rFonts w:ascii="Times New Roman" w:hAnsi="Times New Roman" w:cs="Times New Roman"/>
          <w:noProof/>
          <w:color w:val="000000" w:themeColor="text1"/>
          <w:sz w:val="24"/>
          <w:szCs w:val="24"/>
          <w:lang w:val="es-ES" w:eastAsia="es-ES"/>
        </w:rPr>
        <w:drawing>
          <wp:inline distT="0" distB="0" distL="0" distR="0" wp14:anchorId="7EA6B908" wp14:editId="1BCE8304">
            <wp:extent cx="3797300" cy="2847975"/>
            <wp:effectExtent l="0" t="0" r="0" b="9525"/>
            <wp:docPr id="62" name="Imagen 62" descr="C:\Users\Bel Illanez\AppData\Local\Microsoft\Windows\INetCache\Content.Word\20424829_654526514741794_18377660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l Illanez\AppData\Local\Microsoft\Windows\INetCache\Content.Word\20424829_654526514741794_1837766079_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97300" cy="2847975"/>
                    </a:xfrm>
                    <a:prstGeom prst="rect">
                      <a:avLst/>
                    </a:prstGeom>
                    <a:noFill/>
                    <a:ln>
                      <a:noFill/>
                    </a:ln>
                  </pic:spPr>
                </pic:pic>
              </a:graphicData>
            </a:graphic>
          </wp:inline>
        </w:drawing>
      </w:r>
    </w:p>
    <w:p w14:paraId="4F43C134" w14:textId="7557B597" w:rsidR="00BB065A" w:rsidRDefault="00BB065A" w:rsidP="005E0984">
      <w:pPr>
        <w:spacing w:line="360" w:lineRule="auto"/>
        <w:jc w:val="center"/>
        <w:rPr>
          <w:rFonts w:ascii="Times New Roman" w:hAnsi="Times New Roman" w:cs="Times New Roman"/>
          <w:color w:val="000000" w:themeColor="text1"/>
          <w:sz w:val="24"/>
          <w:szCs w:val="24"/>
          <w:lang w:val="es-ES"/>
        </w:rPr>
      </w:pPr>
    </w:p>
    <w:p w14:paraId="40DE498E" w14:textId="2AB8B56A" w:rsidR="00BB065A" w:rsidRDefault="00BB065A" w:rsidP="005E0984">
      <w:pPr>
        <w:spacing w:line="360" w:lineRule="auto"/>
        <w:jc w:val="center"/>
        <w:rPr>
          <w:rFonts w:ascii="Times New Roman" w:hAnsi="Times New Roman" w:cs="Times New Roman"/>
          <w:color w:val="000000" w:themeColor="text1"/>
          <w:sz w:val="24"/>
          <w:szCs w:val="24"/>
          <w:lang w:val="es-ES"/>
        </w:rPr>
      </w:pPr>
    </w:p>
    <w:p w14:paraId="0B145B68" w14:textId="27036B97" w:rsidR="00BB065A" w:rsidRDefault="00BB065A" w:rsidP="005E0984">
      <w:pPr>
        <w:spacing w:line="360" w:lineRule="auto"/>
        <w:jc w:val="center"/>
        <w:rPr>
          <w:rFonts w:ascii="Times New Roman" w:hAnsi="Times New Roman" w:cs="Times New Roman"/>
          <w:color w:val="000000" w:themeColor="text1"/>
          <w:sz w:val="24"/>
          <w:szCs w:val="24"/>
          <w:lang w:val="es-ES"/>
        </w:rPr>
      </w:pPr>
    </w:p>
    <w:p w14:paraId="49434C48" w14:textId="77777777" w:rsidR="00BB065A" w:rsidRPr="005E0984" w:rsidRDefault="00BB065A" w:rsidP="005E0984">
      <w:pPr>
        <w:spacing w:line="360" w:lineRule="auto"/>
        <w:jc w:val="center"/>
        <w:rPr>
          <w:rFonts w:ascii="Times New Roman" w:hAnsi="Times New Roman" w:cs="Times New Roman"/>
          <w:color w:val="000000" w:themeColor="text1"/>
          <w:sz w:val="24"/>
          <w:szCs w:val="24"/>
          <w:lang w:val="es-ES"/>
        </w:rPr>
      </w:pPr>
    </w:p>
    <w:p w14:paraId="41A0E7AD" w14:textId="77777777" w:rsidR="00883C2C" w:rsidRPr="005E0984" w:rsidRDefault="00A81EDA"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lastRenderedPageBreak/>
        <w:t>ANEXO#11</w:t>
      </w:r>
      <w:r w:rsidR="006202F4" w:rsidRPr="005E0984">
        <w:rPr>
          <w:rFonts w:ascii="Times New Roman" w:hAnsi="Times New Roman" w:cs="Times New Roman"/>
          <w:b/>
          <w:color w:val="000000" w:themeColor="text1"/>
          <w:sz w:val="24"/>
          <w:szCs w:val="24"/>
          <w:lang w:val="es-ES"/>
        </w:rPr>
        <w:t xml:space="preserve">.- </w:t>
      </w:r>
      <w:r w:rsidR="006202F4" w:rsidRPr="005E0984">
        <w:rPr>
          <w:rFonts w:ascii="Times New Roman" w:hAnsi="Times New Roman" w:cs="Times New Roman"/>
          <w:color w:val="000000" w:themeColor="text1"/>
          <w:sz w:val="24"/>
          <w:szCs w:val="24"/>
          <w:lang w:val="es-ES"/>
        </w:rPr>
        <w:t>Análisis de las muestras sanguíneas mediante el uso de un equipo automatizado Elite 3</w:t>
      </w:r>
    </w:p>
    <w:p w14:paraId="54E4AF4A" w14:textId="77777777" w:rsidR="00883C2C" w:rsidRPr="005E0984" w:rsidRDefault="00883C2C"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noProof/>
          <w:color w:val="000000" w:themeColor="text1"/>
          <w:sz w:val="24"/>
          <w:szCs w:val="24"/>
          <w:lang w:val="es-ES" w:eastAsia="es-ES"/>
        </w:rPr>
        <w:drawing>
          <wp:inline distT="0" distB="0" distL="0" distR="0" wp14:anchorId="199E080B" wp14:editId="3243CBDE">
            <wp:extent cx="3530600" cy="2647950"/>
            <wp:effectExtent l="0" t="0" r="0" b="0"/>
            <wp:docPr id="63" name="Imagen 63" descr="C:\Users\Bel Illanez\AppData\Local\Microsoft\Windows\INetCache\Content.Word\20399258_654526911408421_13042997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l Illanez\AppData\Local\Microsoft\Windows\INetCache\Content.Word\20399258_654526911408421_1304299763_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inline>
        </w:drawing>
      </w:r>
    </w:p>
    <w:p w14:paraId="642582BF" w14:textId="77777777" w:rsidR="00883C2C" w:rsidRPr="005E0984" w:rsidRDefault="00A81EDA"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t>ANEXO#12</w:t>
      </w:r>
      <w:r w:rsidR="006202F4" w:rsidRPr="005E0984">
        <w:rPr>
          <w:rFonts w:ascii="Times New Roman" w:hAnsi="Times New Roman" w:cs="Times New Roman"/>
          <w:b/>
          <w:color w:val="000000" w:themeColor="text1"/>
          <w:sz w:val="24"/>
          <w:szCs w:val="24"/>
          <w:lang w:val="es-ES"/>
        </w:rPr>
        <w:t xml:space="preserve">.- </w:t>
      </w:r>
      <w:r w:rsidR="006202F4" w:rsidRPr="005E0984">
        <w:rPr>
          <w:rFonts w:ascii="Times New Roman" w:hAnsi="Times New Roman" w:cs="Times New Roman"/>
          <w:color w:val="000000" w:themeColor="text1"/>
          <w:sz w:val="24"/>
          <w:szCs w:val="24"/>
          <w:lang w:val="es-ES"/>
        </w:rPr>
        <w:t>Análisis de las muestras sanguíneas corroborando resultados con el método manual</w:t>
      </w:r>
    </w:p>
    <w:p w14:paraId="0E15C390" w14:textId="77777777" w:rsidR="00883C2C" w:rsidRPr="005E0984" w:rsidRDefault="00883C2C"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noProof/>
          <w:color w:val="000000" w:themeColor="text1"/>
          <w:sz w:val="24"/>
          <w:szCs w:val="24"/>
          <w:lang w:val="es-ES" w:eastAsia="es-ES"/>
        </w:rPr>
        <w:drawing>
          <wp:inline distT="0" distB="0" distL="0" distR="0" wp14:anchorId="5139F41F" wp14:editId="2E9E977A">
            <wp:extent cx="3581400" cy="2686051"/>
            <wp:effectExtent l="0" t="0" r="0" b="0"/>
            <wp:docPr id="64" name="Imagen 64" descr="C:\Users\Bel Illanez\AppData\Local\Microsoft\Windows\INetCache\Content.Word\20399415_654526534741792_10746078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l Illanez\AppData\Local\Microsoft\Windows\INetCache\Content.Word\20399415_654526534741792_1074607845_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89888" cy="2692417"/>
                    </a:xfrm>
                    <a:prstGeom prst="rect">
                      <a:avLst/>
                    </a:prstGeom>
                    <a:noFill/>
                    <a:ln>
                      <a:noFill/>
                    </a:ln>
                  </pic:spPr>
                </pic:pic>
              </a:graphicData>
            </a:graphic>
          </wp:inline>
        </w:drawing>
      </w:r>
    </w:p>
    <w:p w14:paraId="2C6C4394" w14:textId="579DA921" w:rsidR="00411368" w:rsidRDefault="00411368" w:rsidP="00BB065A">
      <w:pPr>
        <w:spacing w:line="360" w:lineRule="auto"/>
        <w:rPr>
          <w:rFonts w:ascii="Times New Roman" w:hAnsi="Times New Roman" w:cs="Times New Roman"/>
          <w:color w:val="000000" w:themeColor="text1"/>
          <w:sz w:val="24"/>
          <w:szCs w:val="24"/>
          <w:lang w:val="es-ES"/>
        </w:rPr>
      </w:pPr>
    </w:p>
    <w:p w14:paraId="566E4A74" w14:textId="602B1A75" w:rsidR="00BB065A" w:rsidRDefault="00BB065A" w:rsidP="00BB065A">
      <w:pPr>
        <w:spacing w:line="360" w:lineRule="auto"/>
        <w:rPr>
          <w:rFonts w:ascii="Times New Roman" w:hAnsi="Times New Roman" w:cs="Times New Roman"/>
          <w:color w:val="000000" w:themeColor="text1"/>
          <w:sz w:val="24"/>
          <w:szCs w:val="24"/>
          <w:lang w:val="es-ES"/>
        </w:rPr>
      </w:pPr>
    </w:p>
    <w:p w14:paraId="70A2DDEE" w14:textId="3328F517" w:rsidR="00BB065A" w:rsidRDefault="00BB065A" w:rsidP="00BB065A">
      <w:pPr>
        <w:spacing w:line="360" w:lineRule="auto"/>
        <w:rPr>
          <w:rFonts w:ascii="Times New Roman" w:hAnsi="Times New Roman" w:cs="Times New Roman"/>
          <w:color w:val="000000" w:themeColor="text1"/>
          <w:sz w:val="24"/>
          <w:szCs w:val="24"/>
          <w:lang w:val="es-ES"/>
        </w:rPr>
      </w:pPr>
    </w:p>
    <w:p w14:paraId="3D6C6624" w14:textId="719FD7BB" w:rsidR="00BB065A" w:rsidRPr="005E0984" w:rsidRDefault="00BB065A" w:rsidP="00BB065A">
      <w:pPr>
        <w:spacing w:line="360" w:lineRule="auto"/>
        <w:rPr>
          <w:rFonts w:ascii="Times New Roman" w:hAnsi="Times New Roman" w:cs="Times New Roman"/>
          <w:color w:val="000000" w:themeColor="text1"/>
          <w:sz w:val="24"/>
          <w:szCs w:val="24"/>
          <w:lang w:val="es-ES"/>
        </w:rPr>
      </w:pPr>
    </w:p>
    <w:p w14:paraId="50695803" w14:textId="77777777" w:rsidR="00883C2C" w:rsidRPr="005E0984" w:rsidRDefault="00A81EDA"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lastRenderedPageBreak/>
        <w:t>ANEXO#13</w:t>
      </w:r>
      <w:r w:rsidR="006202F4" w:rsidRPr="005E0984">
        <w:rPr>
          <w:rFonts w:ascii="Times New Roman" w:hAnsi="Times New Roman" w:cs="Times New Roman"/>
          <w:b/>
          <w:color w:val="000000" w:themeColor="text1"/>
          <w:sz w:val="24"/>
          <w:szCs w:val="24"/>
          <w:lang w:val="es-ES"/>
        </w:rPr>
        <w:t xml:space="preserve">.- </w:t>
      </w:r>
      <w:r w:rsidR="006202F4" w:rsidRPr="005E0984">
        <w:rPr>
          <w:rFonts w:ascii="Times New Roman" w:hAnsi="Times New Roman" w:cs="Times New Roman"/>
          <w:color w:val="000000" w:themeColor="text1"/>
          <w:sz w:val="24"/>
          <w:szCs w:val="24"/>
          <w:lang w:val="es-ES"/>
        </w:rPr>
        <w:t xml:space="preserve">Análisis de resultados dentro de la base de datos de los parámetros hematológicos </w:t>
      </w:r>
    </w:p>
    <w:p w14:paraId="74623D5C" w14:textId="77777777" w:rsidR="00883C2C" w:rsidRPr="005E0984" w:rsidRDefault="00883C2C"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noProof/>
          <w:color w:val="000000" w:themeColor="text1"/>
          <w:sz w:val="24"/>
          <w:szCs w:val="24"/>
          <w:lang w:val="es-ES" w:eastAsia="es-ES"/>
        </w:rPr>
        <w:drawing>
          <wp:inline distT="0" distB="0" distL="0" distR="0" wp14:anchorId="2446957E" wp14:editId="0EA7D355">
            <wp:extent cx="3657600" cy="2743200"/>
            <wp:effectExtent l="0" t="0" r="0" b="0"/>
            <wp:docPr id="65" name="Imagen 65" descr="C:\Users\Bel Illanez\AppData\Local\Microsoft\Windows\INetCache\Content.Word\20353907_654526898075089_9017540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l Illanez\AppData\Local\Microsoft\Windows\INetCache\Content.Word\20353907_654526898075089_901754057_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77D8DD31" w14:textId="77777777" w:rsidR="00883C2C" w:rsidRPr="005E0984" w:rsidRDefault="00A81EDA"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t>ANEXO#14</w:t>
      </w:r>
      <w:r w:rsidR="006202F4" w:rsidRPr="005E0984">
        <w:rPr>
          <w:rFonts w:ascii="Times New Roman" w:hAnsi="Times New Roman" w:cs="Times New Roman"/>
          <w:b/>
          <w:color w:val="000000" w:themeColor="text1"/>
          <w:sz w:val="24"/>
          <w:szCs w:val="24"/>
          <w:lang w:val="es-ES"/>
        </w:rPr>
        <w:t xml:space="preserve">.- </w:t>
      </w:r>
      <w:r w:rsidR="006202F4" w:rsidRPr="005E0984">
        <w:rPr>
          <w:rFonts w:ascii="Times New Roman" w:hAnsi="Times New Roman" w:cs="Times New Roman"/>
          <w:color w:val="000000" w:themeColor="text1"/>
          <w:sz w:val="24"/>
          <w:szCs w:val="24"/>
          <w:lang w:val="es-ES"/>
        </w:rPr>
        <w:t>Tabulación de datos obtenidos en la investigación.</w:t>
      </w:r>
    </w:p>
    <w:p w14:paraId="55AA9ADC" w14:textId="39476447" w:rsidR="00883C2C" w:rsidRDefault="00883C2C"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noProof/>
          <w:color w:val="000000" w:themeColor="text1"/>
          <w:sz w:val="24"/>
          <w:szCs w:val="24"/>
          <w:lang w:val="es-ES" w:eastAsia="es-ES"/>
        </w:rPr>
        <w:drawing>
          <wp:inline distT="0" distB="0" distL="0" distR="0" wp14:anchorId="68BD5F8C" wp14:editId="2E1AE7CE">
            <wp:extent cx="3695700" cy="2771774"/>
            <wp:effectExtent l="0" t="0" r="0" b="0"/>
            <wp:docPr id="67" name="Imagen 67" descr="C:\Users\Bel Illanez\AppData\Local\Microsoft\Windows\INetCache\Content.Word\20354186_654526521408460_14715643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l Illanez\AppData\Local\Microsoft\Windows\INetCache\Content.Word\20354186_654526521408460_1471564320_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07725" cy="2780793"/>
                    </a:xfrm>
                    <a:prstGeom prst="rect">
                      <a:avLst/>
                    </a:prstGeom>
                    <a:noFill/>
                    <a:ln>
                      <a:noFill/>
                    </a:ln>
                  </pic:spPr>
                </pic:pic>
              </a:graphicData>
            </a:graphic>
          </wp:inline>
        </w:drawing>
      </w:r>
    </w:p>
    <w:p w14:paraId="02DEC99E" w14:textId="37E9735D" w:rsidR="00BB065A" w:rsidRDefault="00BB065A" w:rsidP="005E0984">
      <w:pPr>
        <w:spacing w:line="360" w:lineRule="auto"/>
        <w:jc w:val="center"/>
        <w:rPr>
          <w:rFonts w:ascii="Times New Roman" w:hAnsi="Times New Roman" w:cs="Times New Roman"/>
          <w:color w:val="000000" w:themeColor="text1"/>
          <w:sz w:val="24"/>
          <w:szCs w:val="24"/>
          <w:lang w:val="es-ES"/>
        </w:rPr>
      </w:pPr>
    </w:p>
    <w:p w14:paraId="11FB7CC6" w14:textId="77EE7511" w:rsidR="00BB065A" w:rsidRDefault="00BB065A" w:rsidP="005E0984">
      <w:pPr>
        <w:spacing w:line="360" w:lineRule="auto"/>
        <w:jc w:val="center"/>
        <w:rPr>
          <w:rFonts w:ascii="Times New Roman" w:hAnsi="Times New Roman" w:cs="Times New Roman"/>
          <w:color w:val="000000" w:themeColor="text1"/>
          <w:sz w:val="24"/>
          <w:szCs w:val="24"/>
          <w:lang w:val="es-ES"/>
        </w:rPr>
      </w:pPr>
    </w:p>
    <w:p w14:paraId="120E15C6" w14:textId="77777777" w:rsidR="00BB065A" w:rsidRPr="005E0984" w:rsidRDefault="00BB065A" w:rsidP="005E0984">
      <w:pPr>
        <w:spacing w:line="360" w:lineRule="auto"/>
        <w:jc w:val="center"/>
        <w:rPr>
          <w:rFonts w:ascii="Times New Roman" w:hAnsi="Times New Roman" w:cs="Times New Roman"/>
          <w:color w:val="000000" w:themeColor="text1"/>
          <w:sz w:val="24"/>
          <w:szCs w:val="24"/>
          <w:lang w:val="es-ES"/>
        </w:rPr>
      </w:pPr>
    </w:p>
    <w:p w14:paraId="0D03BFB8" w14:textId="498C5E46" w:rsidR="00883C2C" w:rsidRPr="005E0984" w:rsidRDefault="00A81EDA" w:rsidP="005E0984">
      <w:pPr>
        <w:spacing w:line="360" w:lineRule="auto"/>
        <w:jc w:val="center"/>
        <w:rPr>
          <w:rFonts w:ascii="Times New Roman" w:hAnsi="Times New Roman" w:cs="Times New Roman"/>
          <w:b/>
          <w:color w:val="000000" w:themeColor="text1"/>
          <w:sz w:val="24"/>
          <w:szCs w:val="24"/>
          <w:lang w:val="es-ES"/>
        </w:rPr>
      </w:pPr>
      <w:r w:rsidRPr="005E0984">
        <w:rPr>
          <w:rFonts w:ascii="Times New Roman" w:hAnsi="Times New Roman" w:cs="Times New Roman"/>
          <w:b/>
          <w:color w:val="000000" w:themeColor="text1"/>
          <w:sz w:val="24"/>
          <w:szCs w:val="24"/>
          <w:lang w:val="es-ES"/>
        </w:rPr>
        <w:lastRenderedPageBreak/>
        <w:t>ANEXO#15</w:t>
      </w:r>
      <w:r w:rsidR="00492F2A" w:rsidRPr="005E0984">
        <w:rPr>
          <w:rFonts w:ascii="Times New Roman" w:hAnsi="Times New Roman" w:cs="Times New Roman"/>
          <w:b/>
          <w:color w:val="000000" w:themeColor="text1"/>
          <w:sz w:val="24"/>
          <w:szCs w:val="24"/>
          <w:lang w:val="es-ES"/>
        </w:rPr>
        <w:t xml:space="preserve">.- </w:t>
      </w:r>
      <w:r w:rsidR="00492F2A" w:rsidRPr="005E0984">
        <w:rPr>
          <w:rFonts w:ascii="Times New Roman" w:hAnsi="Times New Roman" w:cs="Times New Roman"/>
          <w:color w:val="000000" w:themeColor="text1"/>
          <w:sz w:val="24"/>
          <w:szCs w:val="24"/>
          <w:lang w:val="es-ES"/>
        </w:rPr>
        <w:t>Validación de resultados para entregar a las distintas Instituciones Educativas</w:t>
      </w:r>
    </w:p>
    <w:p w14:paraId="4A61FBA8" w14:textId="43964D2E" w:rsidR="00BB065A" w:rsidRDefault="00BB065A" w:rsidP="005E0984">
      <w:pPr>
        <w:spacing w:line="360" w:lineRule="auto"/>
        <w:jc w:val="center"/>
        <w:rPr>
          <w:rFonts w:ascii="Times New Roman" w:hAnsi="Times New Roman" w:cs="Times New Roman"/>
          <w:color w:val="000000" w:themeColor="text1"/>
          <w:sz w:val="24"/>
          <w:szCs w:val="24"/>
          <w:lang w:val="es-ES"/>
        </w:rPr>
      </w:pPr>
    </w:p>
    <w:p w14:paraId="1F339CC8" w14:textId="777169F3" w:rsidR="00BB065A" w:rsidRDefault="00A259C2"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noProof/>
          <w:color w:val="000000" w:themeColor="text1"/>
          <w:sz w:val="24"/>
          <w:szCs w:val="24"/>
          <w:lang w:val="es-ES" w:eastAsia="es-ES"/>
        </w:rPr>
        <w:drawing>
          <wp:anchor distT="0" distB="0" distL="114300" distR="114300" simplePos="0" relativeHeight="251678208" behindDoc="0" locked="0" layoutInCell="1" allowOverlap="1" wp14:anchorId="193EB540" wp14:editId="5D539326">
            <wp:simplePos x="0" y="0"/>
            <wp:positionH relativeFrom="column">
              <wp:posOffset>1095375</wp:posOffset>
            </wp:positionH>
            <wp:positionV relativeFrom="paragraph">
              <wp:posOffset>12065</wp:posOffset>
            </wp:positionV>
            <wp:extent cx="3429000" cy="2571750"/>
            <wp:effectExtent l="0" t="0" r="0" b="0"/>
            <wp:wrapNone/>
            <wp:docPr id="68" name="Imagen 68" descr="C:\Users\Bel Illanez\AppData\Local\Microsoft\Windows\INetCache\Content.Word\20316838_654526531408459_2647740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 Illanez\AppData\Local\Microsoft\Windows\INetCache\Content.Word\20316838_654526531408459_264774018_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EA87E" w14:textId="79D1098A" w:rsidR="00883C2C" w:rsidRPr="005E0984" w:rsidRDefault="00883C2C" w:rsidP="005E0984">
      <w:pPr>
        <w:spacing w:line="360" w:lineRule="auto"/>
        <w:jc w:val="center"/>
        <w:rPr>
          <w:rFonts w:ascii="Times New Roman" w:hAnsi="Times New Roman" w:cs="Times New Roman"/>
          <w:color w:val="000000" w:themeColor="text1"/>
          <w:sz w:val="24"/>
          <w:szCs w:val="24"/>
          <w:lang w:val="es-ES"/>
        </w:rPr>
      </w:pPr>
    </w:p>
    <w:p w14:paraId="463DBF73" w14:textId="77777777" w:rsidR="00A259C2" w:rsidRDefault="00A259C2" w:rsidP="005E0984">
      <w:pPr>
        <w:spacing w:line="360" w:lineRule="auto"/>
        <w:jc w:val="center"/>
        <w:rPr>
          <w:rFonts w:ascii="Times New Roman" w:hAnsi="Times New Roman" w:cs="Times New Roman"/>
          <w:b/>
          <w:color w:val="000000" w:themeColor="text1"/>
          <w:sz w:val="24"/>
          <w:szCs w:val="24"/>
          <w:lang w:val="es-ES"/>
        </w:rPr>
      </w:pPr>
    </w:p>
    <w:p w14:paraId="29F5F3D7" w14:textId="081D5722" w:rsidR="00A259C2" w:rsidRDefault="00A259C2" w:rsidP="005E0984">
      <w:pPr>
        <w:spacing w:line="360" w:lineRule="auto"/>
        <w:jc w:val="center"/>
        <w:rPr>
          <w:rFonts w:ascii="Times New Roman" w:hAnsi="Times New Roman" w:cs="Times New Roman"/>
          <w:b/>
          <w:color w:val="000000" w:themeColor="text1"/>
          <w:sz w:val="24"/>
          <w:szCs w:val="24"/>
          <w:lang w:val="es-ES"/>
        </w:rPr>
      </w:pPr>
    </w:p>
    <w:p w14:paraId="7A96DBC1" w14:textId="77777777" w:rsidR="00A259C2" w:rsidRDefault="00A259C2" w:rsidP="005E0984">
      <w:pPr>
        <w:spacing w:line="360" w:lineRule="auto"/>
        <w:jc w:val="center"/>
        <w:rPr>
          <w:rFonts w:ascii="Times New Roman" w:hAnsi="Times New Roman" w:cs="Times New Roman"/>
          <w:b/>
          <w:color w:val="000000" w:themeColor="text1"/>
          <w:sz w:val="24"/>
          <w:szCs w:val="24"/>
          <w:lang w:val="es-ES"/>
        </w:rPr>
      </w:pPr>
    </w:p>
    <w:p w14:paraId="33AE2FF1" w14:textId="492368FB" w:rsidR="00A259C2" w:rsidRDefault="00A259C2" w:rsidP="005E0984">
      <w:pPr>
        <w:spacing w:line="360" w:lineRule="auto"/>
        <w:jc w:val="center"/>
        <w:rPr>
          <w:rFonts w:ascii="Times New Roman" w:hAnsi="Times New Roman" w:cs="Times New Roman"/>
          <w:b/>
          <w:color w:val="000000" w:themeColor="text1"/>
          <w:sz w:val="24"/>
          <w:szCs w:val="24"/>
          <w:lang w:val="es-ES"/>
        </w:rPr>
      </w:pPr>
    </w:p>
    <w:p w14:paraId="7A98B771" w14:textId="77777777" w:rsidR="00A259C2" w:rsidRDefault="00A259C2" w:rsidP="005E0984">
      <w:pPr>
        <w:spacing w:line="360" w:lineRule="auto"/>
        <w:jc w:val="center"/>
        <w:rPr>
          <w:rFonts w:ascii="Times New Roman" w:hAnsi="Times New Roman" w:cs="Times New Roman"/>
          <w:b/>
          <w:color w:val="000000" w:themeColor="text1"/>
          <w:sz w:val="24"/>
          <w:szCs w:val="24"/>
          <w:lang w:val="es-ES"/>
        </w:rPr>
      </w:pPr>
    </w:p>
    <w:p w14:paraId="6F0601B5" w14:textId="77777777" w:rsidR="00A259C2" w:rsidRDefault="00A259C2" w:rsidP="005E0984">
      <w:pPr>
        <w:spacing w:line="360" w:lineRule="auto"/>
        <w:jc w:val="center"/>
        <w:rPr>
          <w:rFonts w:ascii="Times New Roman" w:hAnsi="Times New Roman" w:cs="Times New Roman"/>
          <w:b/>
          <w:color w:val="000000" w:themeColor="text1"/>
          <w:sz w:val="24"/>
          <w:szCs w:val="24"/>
          <w:lang w:val="es-ES"/>
        </w:rPr>
      </w:pPr>
    </w:p>
    <w:p w14:paraId="6FF2E1E2" w14:textId="4FC260BD" w:rsidR="00883C2C" w:rsidRPr="005E0984" w:rsidRDefault="00B5564B" w:rsidP="005E0984">
      <w:pPr>
        <w:spacing w:line="360" w:lineRule="auto"/>
        <w:jc w:val="center"/>
        <w:rPr>
          <w:rFonts w:ascii="Times New Roman" w:hAnsi="Times New Roman" w:cs="Times New Roman"/>
          <w:color w:val="000000" w:themeColor="text1"/>
          <w:sz w:val="24"/>
          <w:szCs w:val="24"/>
          <w:lang w:val="es-ES"/>
        </w:rPr>
      </w:pPr>
      <w:r w:rsidRPr="005E0984">
        <w:rPr>
          <w:rFonts w:ascii="Times New Roman" w:hAnsi="Times New Roman" w:cs="Times New Roman"/>
          <w:b/>
          <w:color w:val="000000" w:themeColor="text1"/>
          <w:sz w:val="24"/>
          <w:szCs w:val="24"/>
          <w:lang w:val="es-ES"/>
        </w:rPr>
        <w:t xml:space="preserve">Fuente: </w:t>
      </w:r>
      <w:r w:rsidRPr="005E0984">
        <w:rPr>
          <w:rFonts w:ascii="Times New Roman" w:hAnsi="Times New Roman" w:cs="Times New Roman"/>
          <w:color w:val="000000" w:themeColor="text1"/>
          <w:sz w:val="24"/>
          <w:szCs w:val="24"/>
          <w:lang w:val="es-ES"/>
        </w:rPr>
        <w:t>Fotografías tomadas por las investigadoras</w:t>
      </w:r>
    </w:p>
    <w:p w14:paraId="53D07B75" w14:textId="424BF7E2" w:rsidR="000803BB" w:rsidRPr="005E0984" w:rsidRDefault="000803BB" w:rsidP="005E0984">
      <w:pPr>
        <w:spacing w:line="360" w:lineRule="auto"/>
        <w:jc w:val="both"/>
        <w:rPr>
          <w:rFonts w:ascii="Times New Roman" w:hAnsi="Times New Roman" w:cs="Times New Roman"/>
          <w:color w:val="000000" w:themeColor="text1"/>
          <w:sz w:val="24"/>
          <w:szCs w:val="24"/>
        </w:rPr>
      </w:pPr>
    </w:p>
    <w:sectPr w:rsidR="000803BB" w:rsidRPr="005E0984" w:rsidSect="0017497D">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754D6" w14:textId="77777777" w:rsidR="002C2AF6" w:rsidRDefault="002C2AF6" w:rsidP="00A70337">
      <w:pPr>
        <w:spacing w:after="0" w:line="240" w:lineRule="auto"/>
      </w:pPr>
      <w:r>
        <w:separator/>
      </w:r>
    </w:p>
  </w:endnote>
  <w:endnote w:type="continuationSeparator" w:id="0">
    <w:p w14:paraId="30649F32" w14:textId="77777777" w:rsidR="002C2AF6" w:rsidRDefault="002C2AF6" w:rsidP="00A7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16043"/>
      <w:docPartObj>
        <w:docPartGallery w:val="Page Numbers (Bottom of Page)"/>
        <w:docPartUnique/>
      </w:docPartObj>
    </w:sdtPr>
    <w:sdtContent>
      <w:p w14:paraId="61A23078" w14:textId="28834047" w:rsidR="00724AD1" w:rsidRDefault="00724AD1">
        <w:pPr>
          <w:pStyle w:val="Piedepgina"/>
          <w:jc w:val="right"/>
        </w:pPr>
        <w:r>
          <w:fldChar w:fldCharType="begin"/>
        </w:r>
        <w:r>
          <w:instrText>PAGE   \* MERGEFORMAT</w:instrText>
        </w:r>
        <w:r>
          <w:fldChar w:fldCharType="separate"/>
        </w:r>
        <w:r w:rsidR="00F43A76" w:rsidRPr="00F43A76">
          <w:rPr>
            <w:noProof/>
            <w:lang w:val="es-ES"/>
          </w:rPr>
          <w:t>32</w:t>
        </w:r>
        <w:r>
          <w:rPr>
            <w:noProof/>
            <w:lang w:val="es-ES"/>
          </w:rPr>
          <w:fldChar w:fldCharType="end"/>
        </w:r>
      </w:p>
    </w:sdtContent>
  </w:sdt>
  <w:p w14:paraId="262A5086" w14:textId="77777777" w:rsidR="00724AD1" w:rsidRDefault="00724A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E3BD8" w14:textId="77777777" w:rsidR="00724AD1" w:rsidRDefault="00724A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03AEF" w14:textId="77777777" w:rsidR="002C2AF6" w:rsidRDefault="002C2AF6" w:rsidP="00A70337">
      <w:pPr>
        <w:spacing w:after="0" w:line="240" w:lineRule="auto"/>
      </w:pPr>
      <w:r>
        <w:separator/>
      </w:r>
    </w:p>
  </w:footnote>
  <w:footnote w:type="continuationSeparator" w:id="0">
    <w:p w14:paraId="0DA95B50" w14:textId="77777777" w:rsidR="002C2AF6" w:rsidRDefault="002C2AF6" w:rsidP="00A703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F7275" w14:textId="77777777" w:rsidR="00724AD1" w:rsidRDefault="00724A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0175"/>
    <w:multiLevelType w:val="hybridMultilevel"/>
    <w:tmpl w:val="19A07CB4"/>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nsid w:val="046C5DB6"/>
    <w:multiLevelType w:val="multilevel"/>
    <w:tmpl w:val="9464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D0056"/>
    <w:multiLevelType w:val="hybridMultilevel"/>
    <w:tmpl w:val="2144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F2745"/>
    <w:multiLevelType w:val="hybridMultilevel"/>
    <w:tmpl w:val="6486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70CBD"/>
    <w:multiLevelType w:val="hybridMultilevel"/>
    <w:tmpl w:val="DEF860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B1D1AB1"/>
    <w:multiLevelType w:val="hybridMultilevel"/>
    <w:tmpl w:val="77E04E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0F76C23"/>
    <w:multiLevelType w:val="hybridMultilevel"/>
    <w:tmpl w:val="992E0EE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6EA0E56"/>
    <w:multiLevelType w:val="hybridMultilevel"/>
    <w:tmpl w:val="B87861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6EB4974"/>
    <w:multiLevelType w:val="hybridMultilevel"/>
    <w:tmpl w:val="043E253C"/>
    <w:lvl w:ilvl="0" w:tplc="EE9208E8">
      <w:numFmt w:val="bullet"/>
      <w:lvlText w:val="-"/>
      <w:lvlJc w:val="left"/>
      <w:pPr>
        <w:ind w:left="720" w:hanging="360"/>
      </w:pPr>
      <w:rPr>
        <w:rFonts w:ascii="Times New Roman" w:eastAsiaTheme="minorHAnsi" w:hAnsi="Times New Roman" w:cs="Times New Roman"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704053A"/>
    <w:multiLevelType w:val="hybridMultilevel"/>
    <w:tmpl w:val="52948E08"/>
    <w:lvl w:ilvl="0" w:tplc="EE9208E8">
      <w:numFmt w:val="bullet"/>
      <w:lvlText w:val="-"/>
      <w:lvlJc w:val="left"/>
      <w:pPr>
        <w:ind w:left="720" w:hanging="360"/>
      </w:pPr>
      <w:rPr>
        <w:rFonts w:ascii="Times New Roman" w:eastAsiaTheme="minorHAnsi" w:hAnsi="Times New Roman" w:cs="Times New Roman"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A0A7114"/>
    <w:multiLevelType w:val="hybridMultilevel"/>
    <w:tmpl w:val="D6A6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4E3870"/>
    <w:multiLevelType w:val="hybridMultilevel"/>
    <w:tmpl w:val="072688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D2D4943"/>
    <w:multiLevelType w:val="hybridMultilevel"/>
    <w:tmpl w:val="4CD296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F0E5FD5"/>
    <w:multiLevelType w:val="hybridMultilevel"/>
    <w:tmpl w:val="82B2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91734F"/>
    <w:multiLevelType w:val="hybridMultilevel"/>
    <w:tmpl w:val="B84E020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0E33657"/>
    <w:multiLevelType w:val="hybridMultilevel"/>
    <w:tmpl w:val="E24AE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9B6653"/>
    <w:multiLevelType w:val="hybridMultilevel"/>
    <w:tmpl w:val="990A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D63ABB"/>
    <w:multiLevelType w:val="hybridMultilevel"/>
    <w:tmpl w:val="8B3C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2550EB"/>
    <w:multiLevelType w:val="hybridMultilevel"/>
    <w:tmpl w:val="2FF89D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27B35A5"/>
    <w:multiLevelType w:val="multilevel"/>
    <w:tmpl w:val="76F0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6455E0"/>
    <w:multiLevelType w:val="hybridMultilevel"/>
    <w:tmpl w:val="88BC1EA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nsid w:val="49213A6C"/>
    <w:multiLevelType w:val="hybridMultilevel"/>
    <w:tmpl w:val="03B6D3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CE4060F"/>
    <w:multiLevelType w:val="hybridMultilevel"/>
    <w:tmpl w:val="652A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222BE"/>
    <w:multiLevelType w:val="hybridMultilevel"/>
    <w:tmpl w:val="3B2C72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5BEF372A"/>
    <w:multiLevelType w:val="hybridMultilevel"/>
    <w:tmpl w:val="1B785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291678"/>
    <w:multiLevelType w:val="multilevel"/>
    <w:tmpl w:val="63BC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ED163B"/>
    <w:multiLevelType w:val="hybridMultilevel"/>
    <w:tmpl w:val="2D9637A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65792482"/>
    <w:multiLevelType w:val="hybridMultilevel"/>
    <w:tmpl w:val="AD78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BB7E2D"/>
    <w:multiLevelType w:val="hybridMultilevel"/>
    <w:tmpl w:val="CD86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42776E"/>
    <w:multiLevelType w:val="hybridMultilevel"/>
    <w:tmpl w:val="011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A44DB7"/>
    <w:multiLevelType w:val="hybridMultilevel"/>
    <w:tmpl w:val="34645DF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74E7016A"/>
    <w:multiLevelType w:val="multilevel"/>
    <w:tmpl w:val="E9DE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F768B1"/>
    <w:multiLevelType w:val="hybridMultilevel"/>
    <w:tmpl w:val="C898F036"/>
    <w:lvl w:ilvl="0" w:tplc="714E1A0C">
      <w:numFmt w:val="bullet"/>
      <w:lvlText w:val="-"/>
      <w:lvlJc w:val="left"/>
      <w:pPr>
        <w:ind w:left="720" w:hanging="360"/>
      </w:pPr>
      <w:rPr>
        <w:rFonts w:ascii="Calibri" w:eastAsia="Times New Roman" w:hAnsi="Calibri"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2"/>
  </w:num>
  <w:num w:numId="4">
    <w:abstractNumId w:val="18"/>
  </w:num>
  <w:num w:numId="5">
    <w:abstractNumId w:val="2"/>
  </w:num>
  <w:num w:numId="6">
    <w:abstractNumId w:val="16"/>
  </w:num>
  <w:num w:numId="7">
    <w:abstractNumId w:val="29"/>
  </w:num>
  <w:num w:numId="8">
    <w:abstractNumId w:val="17"/>
  </w:num>
  <w:num w:numId="9">
    <w:abstractNumId w:val="28"/>
  </w:num>
  <w:num w:numId="10">
    <w:abstractNumId w:val="27"/>
  </w:num>
  <w:num w:numId="11">
    <w:abstractNumId w:val="4"/>
  </w:num>
  <w:num w:numId="12">
    <w:abstractNumId w:val="32"/>
  </w:num>
  <w:num w:numId="13">
    <w:abstractNumId w:val="13"/>
  </w:num>
  <w:num w:numId="14">
    <w:abstractNumId w:val="14"/>
  </w:num>
  <w:num w:numId="15">
    <w:abstractNumId w:val="11"/>
  </w:num>
  <w:num w:numId="16">
    <w:abstractNumId w:val="8"/>
  </w:num>
  <w:num w:numId="17">
    <w:abstractNumId w:val="9"/>
  </w:num>
  <w:num w:numId="18">
    <w:abstractNumId w:val="21"/>
  </w:num>
  <w:num w:numId="19">
    <w:abstractNumId w:val="26"/>
  </w:num>
  <w:num w:numId="20">
    <w:abstractNumId w:val="30"/>
  </w:num>
  <w:num w:numId="21">
    <w:abstractNumId w:val="12"/>
  </w:num>
  <w:num w:numId="22">
    <w:abstractNumId w:val="15"/>
  </w:num>
  <w:num w:numId="23">
    <w:abstractNumId w:val="5"/>
  </w:num>
  <w:num w:numId="24">
    <w:abstractNumId w:val="1"/>
  </w:num>
  <w:num w:numId="25">
    <w:abstractNumId w:val="19"/>
  </w:num>
  <w:num w:numId="26">
    <w:abstractNumId w:val="25"/>
  </w:num>
  <w:num w:numId="27">
    <w:abstractNumId w:val="31"/>
  </w:num>
  <w:num w:numId="28">
    <w:abstractNumId w:val="6"/>
  </w:num>
  <w:num w:numId="29">
    <w:abstractNumId w:val="24"/>
  </w:num>
  <w:num w:numId="30">
    <w:abstractNumId w:val="7"/>
  </w:num>
  <w:num w:numId="31">
    <w:abstractNumId w:val="0"/>
  </w:num>
  <w:num w:numId="32">
    <w:abstractNumId w:val="23"/>
  </w:num>
  <w:num w:numId="3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CD7"/>
    <w:rsid w:val="00002603"/>
    <w:rsid w:val="00002AB7"/>
    <w:rsid w:val="00010002"/>
    <w:rsid w:val="000173C6"/>
    <w:rsid w:val="0002165E"/>
    <w:rsid w:val="00026660"/>
    <w:rsid w:val="00043F4A"/>
    <w:rsid w:val="00046E6E"/>
    <w:rsid w:val="00055627"/>
    <w:rsid w:val="00071EE9"/>
    <w:rsid w:val="00073EC3"/>
    <w:rsid w:val="000767F3"/>
    <w:rsid w:val="000803BB"/>
    <w:rsid w:val="000821C4"/>
    <w:rsid w:val="0009382C"/>
    <w:rsid w:val="000A55ED"/>
    <w:rsid w:val="000A5A69"/>
    <w:rsid w:val="000A7566"/>
    <w:rsid w:val="000B4EA7"/>
    <w:rsid w:val="000C0676"/>
    <w:rsid w:val="000C0DE1"/>
    <w:rsid w:val="000C407E"/>
    <w:rsid w:val="000C5D84"/>
    <w:rsid w:val="000E0D5D"/>
    <w:rsid w:val="000E3BF5"/>
    <w:rsid w:val="000E6C9C"/>
    <w:rsid w:val="000F3651"/>
    <w:rsid w:val="000F5333"/>
    <w:rsid w:val="000F55A0"/>
    <w:rsid w:val="000F7CF1"/>
    <w:rsid w:val="00101B25"/>
    <w:rsid w:val="00101BEE"/>
    <w:rsid w:val="00112A0E"/>
    <w:rsid w:val="00114661"/>
    <w:rsid w:val="00117AD1"/>
    <w:rsid w:val="00121777"/>
    <w:rsid w:val="00133AD5"/>
    <w:rsid w:val="001353CE"/>
    <w:rsid w:val="00143966"/>
    <w:rsid w:val="0016477A"/>
    <w:rsid w:val="001655F4"/>
    <w:rsid w:val="00166546"/>
    <w:rsid w:val="00166D3E"/>
    <w:rsid w:val="00167530"/>
    <w:rsid w:val="00172EE4"/>
    <w:rsid w:val="0017497D"/>
    <w:rsid w:val="00174D79"/>
    <w:rsid w:val="0017525E"/>
    <w:rsid w:val="0018091F"/>
    <w:rsid w:val="001929A2"/>
    <w:rsid w:val="001B2386"/>
    <w:rsid w:val="001B3781"/>
    <w:rsid w:val="001B3DCE"/>
    <w:rsid w:val="001B6AB5"/>
    <w:rsid w:val="001B7682"/>
    <w:rsid w:val="001C49CB"/>
    <w:rsid w:val="001C6A73"/>
    <w:rsid w:val="001D00AA"/>
    <w:rsid w:val="001D0FCF"/>
    <w:rsid w:val="001D40DD"/>
    <w:rsid w:val="001D4DA2"/>
    <w:rsid w:val="001D65C3"/>
    <w:rsid w:val="00203DEA"/>
    <w:rsid w:val="00210FF9"/>
    <w:rsid w:val="002115C0"/>
    <w:rsid w:val="00213EDF"/>
    <w:rsid w:val="002171B3"/>
    <w:rsid w:val="00217D65"/>
    <w:rsid w:val="00221E61"/>
    <w:rsid w:val="00221EC6"/>
    <w:rsid w:val="00243DDB"/>
    <w:rsid w:val="00250A52"/>
    <w:rsid w:val="00263DA6"/>
    <w:rsid w:val="002740AB"/>
    <w:rsid w:val="002870E6"/>
    <w:rsid w:val="00294E43"/>
    <w:rsid w:val="002954EC"/>
    <w:rsid w:val="002A6149"/>
    <w:rsid w:val="002B2051"/>
    <w:rsid w:val="002B33BB"/>
    <w:rsid w:val="002B350F"/>
    <w:rsid w:val="002B4EEE"/>
    <w:rsid w:val="002C1C9D"/>
    <w:rsid w:val="002C2AF6"/>
    <w:rsid w:val="002C3810"/>
    <w:rsid w:val="002C38EC"/>
    <w:rsid w:val="002D0680"/>
    <w:rsid w:val="002D37AD"/>
    <w:rsid w:val="002E0400"/>
    <w:rsid w:val="002E303F"/>
    <w:rsid w:val="002E526F"/>
    <w:rsid w:val="002F274C"/>
    <w:rsid w:val="003036A7"/>
    <w:rsid w:val="0030717B"/>
    <w:rsid w:val="0031028F"/>
    <w:rsid w:val="00310ABD"/>
    <w:rsid w:val="003152A7"/>
    <w:rsid w:val="00322592"/>
    <w:rsid w:val="00327EFE"/>
    <w:rsid w:val="003379E8"/>
    <w:rsid w:val="003431AE"/>
    <w:rsid w:val="00346FC6"/>
    <w:rsid w:val="00347BC9"/>
    <w:rsid w:val="00353676"/>
    <w:rsid w:val="00353F83"/>
    <w:rsid w:val="00355F03"/>
    <w:rsid w:val="003600D8"/>
    <w:rsid w:val="0036246A"/>
    <w:rsid w:val="0036685E"/>
    <w:rsid w:val="003700E3"/>
    <w:rsid w:val="00372F44"/>
    <w:rsid w:val="00374BFF"/>
    <w:rsid w:val="003815E9"/>
    <w:rsid w:val="00386680"/>
    <w:rsid w:val="00386802"/>
    <w:rsid w:val="003927E3"/>
    <w:rsid w:val="00395CFE"/>
    <w:rsid w:val="003A15D6"/>
    <w:rsid w:val="003A2689"/>
    <w:rsid w:val="003A41BB"/>
    <w:rsid w:val="003A58FC"/>
    <w:rsid w:val="003B5F02"/>
    <w:rsid w:val="003B6665"/>
    <w:rsid w:val="003B673B"/>
    <w:rsid w:val="003C010E"/>
    <w:rsid w:val="003C18FE"/>
    <w:rsid w:val="003C6E22"/>
    <w:rsid w:val="003D223B"/>
    <w:rsid w:val="003D2C19"/>
    <w:rsid w:val="003E4A55"/>
    <w:rsid w:val="003F6039"/>
    <w:rsid w:val="003F7928"/>
    <w:rsid w:val="00401426"/>
    <w:rsid w:val="00404430"/>
    <w:rsid w:val="00411368"/>
    <w:rsid w:val="00414753"/>
    <w:rsid w:val="00415C03"/>
    <w:rsid w:val="004219CE"/>
    <w:rsid w:val="00423633"/>
    <w:rsid w:val="0042437B"/>
    <w:rsid w:val="004319DB"/>
    <w:rsid w:val="00436433"/>
    <w:rsid w:val="00444739"/>
    <w:rsid w:val="0044563D"/>
    <w:rsid w:val="004478EA"/>
    <w:rsid w:val="00450ED2"/>
    <w:rsid w:val="00467C15"/>
    <w:rsid w:val="0047299E"/>
    <w:rsid w:val="00473F69"/>
    <w:rsid w:val="00475545"/>
    <w:rsid w:val="0047558E"/>
    <w:rsid w:val="004764FF"/>
    <w:rsid w:val="00484703"/>
    <w:rsid w:val="00484B11"/>
    <w:rsid w:val="00485373"/>
    <w:rsid w:val="0048618A"/>
    <w:rsid w:val="00490467"/>
    <w:rsid w:val="004915AD"/>
    <w:rsid w:val="00492F2A"/>
    <w:rsid w:val="004960D8"/>
    <w:rsid w:val="004A08E6"/>
    <w:rsid w:val="004A6078"/>
    <w:rsid w:val="004A6537"/>
    <w:rsid w:val="004A7C97"/>
    <w:rsid w:val="004B70EF"/>
    <w:rsid w:val="004C76EA"/>
    <w:rsid w:val="004D5C78"/>
    <w:rsid w:val="004D6058"/>
    <w:rsid w:val="004D7155"/>
    <w:rsid w:val="004E3364"/>
    <w:rsid w:val="004E4F4B"/>
    <w:rsid w:val="004E53BE"/>
    <w:rsid w:val="004F0A83"/>
    <w:rsid w:val="004F5B58"/>
    <w:rsid w:val="0050156C"/>
    <w:rsid w:val="005031DE"/>
    <w:rsid w:val="00505C64"/>
    <w:rsid w:val="005232C8"/>
    <w:rsid w:val="00526F99"/>
    <w:rsid w:val="005426AA"/>
    <w:rsid w:val="00550977"/>
    <w:rsid w:val="00556F5D"/>
    <w:rsid w:val="00560D7A"/>
    <w:rsid w:val="00564FC3"/>
    <w:rsid w:val="00571396"/>
    <w:rsid w:val="005725B9"/>
    <w:rsid w:val="0058249B"/>
    <w:rsid w:val="00585B2D"/>
    <w:rsid w:val="005912C0"/>
    <w:rsid w:val="00595753"/>
    <w:rsid w:val="00595BF5"/>
    <w:rsid w:val="005B3E3A"/>
    <w:rsid w:val="005B658E"/>
    <w:rsid w:val="005B7D28"/>
    <w:rsid w:val="005D3488"/>
    <w:rsid w:val="005D4AB4"/>
    <w:rsid w:val="005D7B8A"/>
    <w:rsid w:val="005E0984"/>
    <w:rsid w:val="005E5DF1"/>
    <w:rsid w:val="005F2B19"/>
    <w:rsid w:val="00607218"/>
    <w:rsid w:val="006133B9"/>
    <w:rsid w:val="00613E45"/>
    <w:rsid w:val="006202F4"/>
    <w:rsid w:val="00622D63"/>
    <w:rsid w:val="006240A0"/>
    <w:rsid w:val="00627421"/>
    <w:rsid w:val="00630F61"/>
    <w:rsid w:val="00635699"/>
    <w:rsid w:val="00635BF8"/>
    <w:rsid w:val="00645130"/>
    <w:rsid w:val="0065217C"/>
    <w:rsid w:val="00652180"/>
    <w:rsid w:val="00653C23"/>
    <w:rsid w:val="00655587"/>
    <w:rsid w:val="0065558D"/>
    <w:rsid w:val="00660E4F"/>
    <w:rsid w:val="006634BF"/>
    <w:rsid w:val="006642BC"/>
    <w:rsid w:val="00664910"/>
    <w:rsid w:val="00667373"/>
    <w:rsid w:val="00670ED7"/>
    <w:rsid w:val="00676E64"/>
    <w:rsid w:val="00683143"/>
    <w:rsid w:val="00690C67"/>
    <w:rsid w:val="00692F6D"/>
    <w:rsid w:val="006943BD"/>
    <w:rsid w:val="006B2C81"/>
    <w:rsid w:val="006B342C"/>
    <w:rsid w:val="006C0BC3"/>
    <w:rsid w:val="006C7EC3"/>
    <w:rsid w:val="006D1B80"/>
    <w:rsid w:val="006D50E4"/>
    <w:rsid w:val="006F46F8"/>
    <w:rsid w:val="006F54A1"/>
    <w:rsid w:val="00720D28"/>
    <w:rsid w:val="00724AD1"/>
    <w:rsid w:val="00725639"/>
    <w:rsid w:val="0072660F"/>
    <w:rsid w:val="007266D3"/>
    <w:rsid w:val="0073050A"/>
    <w:rsid w:val="00734749"/>
    <w:rsid w:val="00736B5F"/>
    <w:rsid w:val="007432A0"/>
    <w:rsid w:val="00743BF3"/>
    <w:rsid w:val="007475B3"/>
    <w:rsid w:val="00747BE7"/>
    <w:rsid w:val="00750A23"/>
    <w:rsid w:val="00755DD1"/>
    <w:rsid w:val="00761658"/>
    <w:rsid w:val="00765676"/>
    <w:rsid w:val="00767E2B"/>
    <w:rsid w:val="00775F99"/>
    <w:rsid w:val="007804E9"/>
    <w:rsid w:val="007816CF"/>
    <w:rsid w:val="0078279C"/>
    <w:rsid w:val="007837AE"/>
    <w:rsid w:val="00783CFC"/>
    <w:rsid w:val="007A62AA"/>
    <w:rsid w:val="007A63DC"/>
    <w:rsid w:val="007B55C6"/>
    <w:rsid w:val="007C6638"/>
    <w:rsid w:val="007D1639"/>
    <w:rsid w:val="007D3B3F"/>
    <w:rsid w:val="007E0571"/>
    <w:rsid w:val="007E225C"/>
    <w:rsid w:val="008035D5"/>
    <w:rsid w:val="008074E3"/>
    <w:rsid w:val="00810AD8"/>
    <w:rsid w:val="00825A2A"/>
    <w:rsid w:val="008265B6"/>
    <w:rsid w:val="008271B9"/>
    <w:rsid w:val="00832985"/>
    <w:rsid w:val="00837BFA"/>
    <w:rsid w:val="00840C49"/>
    <w:rsid w:val="0084472A"/>
    <w:rsid w:val="008464CB"/>
    <w:rsid w:val="0084762B"/>
    <w:rsid w:val="00851B9C"/>
    <w:rsid w:val="00852429"/>
    <w:rsid w:val="00857B50"/>
    <w:rsid w:val="00867F64"/>
    <w:rsid w:val="0087030F"/>
    <w:rsid w:val="008719DC"/>
    <w:rsid w:val="00872339"/>
    <w:rsid w:val="0087446A"/>
    <w:rsid w:val="00877537"/>
    <w:rsid w:val="00881A57"/>
    <w:rsid w:val="00883C2C"/>
    <w:rsid w:val="008924CD"/>
    <w:rsid w:val="008A4488"/>
    <w:rsid w:val="008A4621"/>
    <w:rsid w:val="008B422F"/>
    <w:rsid w:val="008B6088"/>
    <w:rsid w:val="008B6611"/>
    <w:rsid w:val="008C0E79"/>
    <w:rsid w:val="008C2D3A"/>
    <w:rsid w:val="008C5FDA"/>
    <w:rsid w:val="008C72F9"/>
    <w:rsid w:val="008D1BDD"/>
    <w:rsid w:val="008D6546"/>
    <w:rsid w:val="008E5611"/>
    <w:rsid w:val="008F21CA"/>
    <w:rsid w:val="008F2B12"/>
    <w:rsid w:val="008F3590"/>
    <w:rsid w:val="0090281D"/>
    <w:rsid w:val="0091240F"/>
    <w:rsid w:val="0091351D"/>
    <w:rsid w:val="009168B0"/>
    <w:rsid w:val="00920D6A"/>
    <w:rsid w:val="00921138"/>
    <w:rsid w:val="0092186B"/>
    <w:rsid w:val="009243B8"/>
    <w:rsid w:val="00924DE6"/>
    <w:rsid w:val="00932B99"/>
    <w:rsid w:val="00934AE7"/>
    <w:rsid w:val="009368AC"/>
    <w:rsid w:val="00940543"/>
    <w:rsid w:val="009433CB"/>
    <w:rsid w:val="00943C37"/>
    <w:rsid w:val="009506C8"/>
    <w:rsid w:val="00952789"/>
    <w:rsid w:val="00960538"/>
    <w:rsid w:val="009706D6"/>
    <w:rsid w:val="0097700E"/>
    <w:rsid w:val="00977AF4"/>
    <w:rsid w:val="0099497E"/>
    <w:rsid w:val="00997ED9"/>
    <w:rsid w:val="009B1116"/>
    <w:rsid w:val="009B2494"/>
    <w:rsid w:val="009B323D"/>
    <w:rsid w:val="009B3779"/>
    <w:rsid w:val="009B3D79"/>
    <w:rsid w:val="009B568A"/>
    <w:rsid w:val="009C161D"/>
    <w:rsid w:val="009C51D2"/>
    <w:rsid w:val="009C5950"/>
    <w:rsid w:val="009C6481"/>
    <w:rsid w:val="009C7C8D"/>
    <w:rsid w:val="009D24AA"/>
    <w:rsid w:val="009D3E77"/>
    <w:rsid w:val="009D489A"/>
    <w:rsid w:val="009D4E9E"/>
    <w:rsid w:val="009D5285"/>
    <w:rsid w:val="009D61FA"/>
    <w:rsid w:val="009E25F7"/>
    <w:rsid w:val="009F46FB"/>
    <w:rsid w:val="00A025E8"/>
    <w:rsid w:val="00A02D9D"/>
    <w:rsid w:val="00A03315"/>
    <w:rsid w:val="00A039AC"/>
    <w:rsid w:val="00A04495"/>
    <w:rsid w:val="00A10B1F"/>
    <w:rsid w:val="00A117F4"/>
    <w:rsid w:val="00A147CF"/>
    <w:rsid w:val="00A259C2"/>
    <w:rsid w:val="00A25B16"/>
    <w:rsid w:val="00A33F9B"/>
    <w:rsid w:val="00A357F7"/>
    <w:rsid w:val="00A36DA5"/>
    <w:rsid w:val="00A40EF2"/>
    <w:rsid w:val="00A46634"/>
    <w:rsid w:val="00A50063"/>
    <w:rsid w:val="00A52678"/>
    <w:rsid w:val="00A5398B"/>
    <w:rsid w:val="00A543E2"/>
    <w:rsid w:val="00A549E0"/>
    <w:rsid w:val="00A61185"/>
    <w:rsid w:val="00A66F83"/>
    <w:rsid w:val="00A679B7"/>
    <w:rsid w:val="00A67DB5"/>
    <w:rsid w:val="00A67F5B"/>
    <w:rsid w:val="00A70337"/>
    <w:rsid w:val="00A74494"/>
    <w:rsid w:val="00A7687C"/>
    <w:rsid w:val="00A81A8C"/>
    <w:rsid w:val="00A81D8C"/>
    <w:rsid w:val="00A81EDA"/>
    <w:rsid w:val="00A86263"/>
    <w:rsid w:val="00A92238"/>
    <w:rsid w:val="00AA2A40"/>
    <w:rsid w:val="00AC3504"/>
    <w:rsid w:val="00AC7C62"/>
    <w:rsid w:val="00AD21E0"/>
    <w:rsid w:val="00AE1B2B"/>
    <w:rsid w:val="00AE4A97"/>
    <w:rsid w:val="00AF6A7D"/>
    <w:rsid w:val="00B00A4C"/>
    <w:rsid w:val="00B1038A"/>
    <w:rsid w:val="00B13E26"/>
    <w:rsid w:val="00B16C01"/>
    <w:rsid w:val="00B17134"/>
    <w:rsid w:val="00B21F3F"/>
    <w:rsid w:val="00B26ECE"/>
    <w:rsid w:val="00B328A4"/>
    <w:rsid w:val="00B332EE"/>
    <w:rsid w:val="00B333BD"/>
    <w:rsid w:val="00B35A10"/>
    <w:rsid w:val="00B36F01"/>
    <w:rsid w:val="00B419DD"/>
    <w:rsid w:val="00B42D6F"/>
    <w:rsid w:val="00B501FA"/>
    <w:rsid w:val="00B51859"/>
    <w:rsid w:val="00B531B4"/>
    <w:rsid w:val="00B5564B"/>
    <w:rsid w:val="00B60419"/>
    <w:rsid w:val="00B6266A"/>
    <w:rsid w:val="00B73BA6"/>
    <w:rsid w:val="00B8012D"/>
    <w:rsid w:val="00B92F4F"/>
    <w:rsid w:val="00B97C1D"/>
    <w:rsid w:val="00BA1D76"/>
    <w:rsid w:val="00BA72DA"/>
    <w:rsid w:val="00BB04BC"/>
    <w:rsid w:val="00BB065A"/>
    <w:rsid w:val="00BB0756"/>
    <w:rsid w:val="00BC185C"/>
    <w:rsid w:val="00BC1A1A"/>
    <w:rsid w:val="00BD0592"/>
    <w:rsid w:val="00BD1127"/>
    <w:rsid w:val="00BF200C"/>
    <w:rsid w:val="00BF4804"/>
    <w:rsid w:val="00BF697E"/>
    <w:rsid w:val="00BF6BA6"/>
    <w:rsid w:val="00BF719D"/>
    <w:rsid w:val="00C05790"/>
    <w:rsid w:val="00C06AC3"/>
    <w:rsid w:val="00C1269A"/>
    <w:rsid w:val="00C12BC4"/>
    <w:rsid w:val="00C17025"/>
    <w:rsid w:val="00C233EE"/>
    <w:rsid w:val="00C252DD"/>
    <w:rsid w:val="00C34289"/>
    <w:rsid w:val="00C40D45"/>
    <w:rsid w:val="00C4772D"/>
    <w:rsid w:val="00C5350C"/>
    <w:rsid w:val="00C569F5"/>
    <w:rsid w:val="00C70355"/>
    <w:rsid w:val="00C71B75"/>
    <w:rsid w:val="00C72DE0"/>
    <w:rsid w:val="00C84F9B"/>
    <w:rsid w:val="00C91CD7"/>
    <w:rsid w:val="00C924AE"/>
    <w:rsid w:val="00C9261C"/>
    <w:rsid w:val="00C947E7"/>
    <w:rsid w:val="00C94AF9"/>
    <w:rsid w:val="00CB16E1"/>
    <w:rsid w:val="00CB23DF"/>
    <w:rsid w:val="00CC0339"/>
    <w:rsid w:val="00CC0628"/>
    <w:rsid w:val="00CD0A45"/>
    <w:rsid w:val="00CD0B37"/>
    <w:rsid w:val="00CD589D"/>
    <w:rsid w:val="00CE1C26"/>
    <w:rsid w:val="00CE4BCD"/>
    <w:rsid w:val="00CF114B"/>
    <w:rsid w:val="00D04385"/>
    <w:rsid w:val="00D10B8E"/>
    <w:rsid w:val="00D13CBA"/>
    <w:rsid w:val="00D14D91"/>
    <w:rsid w:val="00D16A32"/>
    <w:rsid w:val="00D20708"/>
    <w:rsid w:val="00D20FB7"/>
    <w:rsid w:val="00D241FF"/>
    <w:rsid w:val="00D262A6"/>
    <w:rsid w:val="00D26DC1"/>
    <w:rsid w:val="00D27111"/>
    <w:rsid w:val="00D300CD"/>
    <w:rsid w:val="00D366D4"/>
    <w:rsid w:val="00D455F6"/>
    <w:rsid w:val="00D51A1A"/>
    <w:rsid w:val="00D5704F"/>
    <w:rsid w:val="00D574EB"/>
    <w:rsid w:val="00D60EBE"/>
    <w:rsid w:val="00D6520A"/>
    <w:rsid w:val="00D717AD"/>
    <w:rsid w:val="00D77064"/>
    <w:rsid w:val="00D823DF"/>
    <w:rsid w:val="00D847EF"/>
    <w:rsid w:val="00D85CBE"/>
    <w:rsid w:val="00D925B9"/>
    <w:rsid w:val="00D935D8"/>
    <w:rsid w:val="00D96471"/>
    <w:rsid w:val="00DA21A9"/>
    <w:rsid w:val="00DB0BDB"/>
    <w:rsid w:val="00DB52C6"/>
    <w:rsid w:val="00DB65DC"/>
    <w:rsid w:val="00DD050C"/>
    <w:rsid w:val="00DE3BF1"/>
    <w:rsid w:val="00DE70B7"/>
    <w:rsid w:val="00DF0F1D"/>
    <w:rsid w:val="00DF1A79"/>
    <w:rsid w:val="00DF7AC7"/>
    <w:rsid w:val="00E0549E"/>
    <w:rsid w:val="00E0609D"/>
    <w:rsid w:val="00E1451A"/>
    <w:rsid w:val="00E16A1C"/>
    <w:rsid w:val="00E2190E"/>
    <w:rsid w:val="00E21A54"/>
    <w:rsid w:val="00E21B05"/>
    <w:rsid w:val="00E228FD"/>
    <w:rsid w:val="00E22D70"/>
    <w:rsid w:val="00E240C7"/>
    <w:rsid w:val="00E24E3D"/>
    <w:rsid w:val="00E25C08"/>
    <w:rsid w:val="00E355DD"/>
    <w:rsid w:val="00E406AA"/>
    <w:rsid w:val="00E52A3B"/>
    <w:rsid w:val="00E5404B"/>
    <w:rsid w:val="00E57FAC"/>
    <w:rsid w:val="00E62360"/>
    <w:rsid w:val="00E62D4C"/>
    <w:rsid w:val="00E701B8"/>
    <w:rsid w:val="00E76F58"/>
    <w:rsid w:val="00E76FF8"/>
    <w:rsid w:val="00E8085C"/>
    <w:rsid w:val="00E865AD"/>
    <w:rsid w:val="00E91CBD"/>
    <w:rsid w:val="00EA082B"/>
    <w:rsid w:val="00EA1B4D"/>
    <w:rsid w:val="00EB25ED"/>
    <w:rsid w:val="00EB4557"/>
    <w:rsid w:val="00EB5D39"/>
    <w:rsid w:val="00EC154B"/>
    <w:rsid w:val="00EC1C30"/>
    <w:rsid w:val="00EC3A37"/>
    <w:rsid w:val="00EC44E9"/>
    <w:rsid w:val="00EC6DE9"/>
    <w:rsid w:val="00ED53E8"/>
    <w:rsid w:val="00ED7364"/>
    <w:rsid w:val="00EE177B"/>
    <w:rsid w:val="00EE17D4"/>
    <w:rsid w:val="00EE462E"/>
    <w:rsid w:val="00EE56D6"/>
    <w:rsid w:val="00EE733A"/>
    <w:rsid w:val="00EF1997"/>
    <w:rsid w:val="00EF2C1B"/>
    <w:rsid w:val="00EF445B"/>
    <w:rsid w:val="00EF47F5"/>
    <w:rsid w:val="00EF564F"/>
    <w:rsid w:val="00F067CE"/>
    <w:rsid w:val="00F17096"/>
    <w:rsid w:val="00F2724B"/>
    <w:rsid w:val="00F34CDA"/>
    <w:rsid w:val="00F37648"/>
    <w:rsid w:val="00F416A3"/>
    <w:rsid w:val="00F43A76"/>
    <w:rsid w:val="00F458B6"/>
    <w:rsid w:val="00F45A49"/>
    <w:rsid w:val="00F5343B"/>
    <w:rsid w:val="00F57638"/>
    <w:rsid w:val="00F614A5"/>
    <w:rsid w:val="00F701C6"/>
    <w:rsid w:val="00F72427"/>
    <w:rsid w:val="00F76A71"/>
    <w:rsid w:val="00F776C4"/>
    <w:rsid w:val="00F810E0"/>
    <w:rsid w:val="00F81BF2"/>
    <w:rsid w:val="00F91D5B"/>
    <w:rsid w:val="00F961A3"/>
    <w:rsid w:val="00FA2923"/>
    <w:rsid w:val="00FA7BDD"/>
    <w:rsid w:val="00FB2FED"/>
    <w:rsid w:val="00FB31AC"/>
    <w:rsid w:val="00FC2F0B"/>
    <w:rsid w:val="00FC4EF1"/>
    <w:rsid w:val="00FC662E"/>
    <w:rsid w:val="00FD106E"/>
    <w:rsid w:val="00FD1C3B"/>
    <w:rsid w:val="00FD2B16"/>
    <w:rsid w:val="00FE26B2"/>
    <w:rsid w:val="00FF05AE"/>
    <w:rsid w:val="00FF1F51"/>
    <w:rsid w:val="00FF4F10"/>
    <w:rsid w:val="00FF53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38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CD7"/>
  </w:style>
  <w:style w:type="paragraph" w:styleId="Ttulo1">
    <w:name w:val="heading 1"/>
    <w:basedOn w:val="Normal"/>
    <w:next w:val="Normal"/>
    <w:link w:val="Ttulo1Car"/>
    <w:uiPriority w:val="9"/>
    <w:qFormat/>
    <w:rsid w:val="0092186B"/>
    <w:pPr>
      <w:keepNext/>
      <w:keepLines/>
      <w:spacing w:before="240" w:after="0"/>
      <w:outlineLvl w:val="0"/>
    </w:pPr>
    <w:rPr>
      <w:rFonts w:asciiTheme="majorHAnsi" w:eastAsiaTheme="majorEastAsia" w:hAnsiTheme="majorHAnsi" w:cstheme="majorBidi"/>
      <w:color w:val="2E74B5" w:themeColor="accent1" w:themeShade="BF"/>
      <w:sz w:val="32"/>
      <w:szCs w:val="32"/>
      <w:lang w:eastAsia="es-EC"/>
    </w:rPr>
  </w:style>
  <w:style w:type="paragraph" w:styleId="Ttulo2">
    <w:name w:val="heading 2"/>
    <w:basedOn w:val="Normal"/>
    <w:next w:val="Normal"/>
    <w:link w:val="Ttulo2Car"/>
    <w:uiPriority w:val="9"/>
    <w:unhideWhenUsed/>
    <w:qFormat/>
    <w:rsid w:val="00C91CD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C91CD7"/>
    <w:pPr>
      <w:keepNext/>
      <w:spacing w:line="360" w:lineRule="auto"/>
      <w:jc w:val="both"/>
      <w:outlineLvl w:val="2"/>
    </w:pPr>
    <w:rPr>
      <w:rFonts w:ascii="Times New Roman" w:hAnsi="Times New Roman" w:cs="Times New Roman"/>
      <w:b/>
      <w:sz w:val="24"/>
      <w:szCs w:val="24"/>
      <w:lang w:val="es-ES"/>
    </w:rPr>
  </w:style>
  <w:style w:type="paragraph" w:styleId="Ttulo4">
    <w:name w:val="heading 4"/>
    <w:basedOn w:val="Normal"/>
    <w:next w:val="Normal"/>
    <w:link w:val="Ttulo4Car"/>
    <w:uiPriority w:val="9"/>
    <w:unhideWhenUsed/>
    <w:qFormat/>
    <w:rsid w:val="00E2190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91CD7"/>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C91CD7"/>
    <w:rPr>
      <w:rFonts w:ascii="Times New Roman" w:hAnsi="Times New Roman" w:cs="Times New Roman"/>
      <w:b/>
      <w:sz w:val="24"/>
      <w:szCs w:val="24"/>
      <w:lang w:val="es-ES"/>
    </w:rPr>
  </w:style>
  <w:style w:type="paragraph" w:styleId="Sinespaciado">
    <w:name w:val="No Spacing"/>
    <w:link w:val="SinespaciadoCar"/>
    <w:uiPriority w:val="1"/>
    <w:qFormat/>
    <w:rsid w:val="00C91CD7"/>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C91CD7"/>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C91CD7"/>
    <w:rPr>
      <w:b/>
      <w:bCs/>
    </w:rPr>
  </w:style>
  <w:style w:type="character" w:styleId="Hipervnculo">
    <w:name w:val="Hyperlink"/>
    <w:basedOn w:val="Fuentedeprrafopredeter"/>
    <w:uiPriority w:val="99"/>
    <w:unhideWhenUsed/>
    <w:rsid w:val="00C91CD7"/>
    <w:rPr>
      <w:color w:val="0563C1" w:themeColor="hyperlink"/>
      <w:u w:val="single"/>
    </w:rPr>
  </w:style>
  <w:style w:type="paragraph" w:styleId="Prrafodelista">
    <w:name w:val="List Paragraph"/>
    <w:basedOn w:val="Normal"/>
    <w:uiPriority w:val="34"/>
    <w:qFormat/>
    <w:rsid w:val="00C91CD7"/>
    <w:pPr>
      <w:spacing w:after="200" w:line="276" w:lineRule="auto"/>
      <w:ind w:left="720"/>
      <w:contextualSpacing/>
    </w:pPr>
    <w:rPr>
      <w:lang w:val="en-US"/>
    </w:rPr>
  </w:style>
  <w:style w:type="table" w:styleId="Tablaconcuadrcula">
    <w:name w:val="Table Grid"/>
    <w:basedOn w:val="Tablanormal"/>
    <w:uiPriority w:val="39"/>
    <w:rsid w:val="00C91CD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91C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1CD7"/>
    <w:rPr>
      <w:rFonts w:ascii="Tahoma" w:hAnsi="Tahoma" w:cs="Tahoma"/>
      <w:sz w:val="16"/>
      <w:szCs w:val="16"/>
    </w:rPr>
  </w:style>
  <w:style w:type="paragraph" w:styleId="NormalWeb">
    <w:name w:val="Normal (Web)"/>
    <w:basedOn w:val="Normal"/>
    <w:uiPriority w:val="99"/>
    <w:unhideWhenUsed/>
    <w:rsid w:val="00C91C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1Car">
    <w:name w:val="Título 1 Car"/>
    <w:basedOn w:val="Fuentedeprrafopredeter"/>
    <w:link w:val="Ttulo1"/>
    <w:uiPriority w:val="9"/>
    <w:rsid w:val="0092186B"/>
    <w:rPr>
      <w:rFonts w:asciiTheme="majorHAnsi" w:eastAsiaTheme="majorEastAsia" w:hAnsiTheme="majorHAnsi" w:cstheme="majorBidi"/>
      <w:color w:val="2E74B5" w:themeColor="accent1" w:themeShade="BF"/>
      <w:sz w:val="32"/>
      <w:szCs w:val="32"/>
      <w:lang w:eastAsia="es-EC"/>
    </w:rPr>
  </w:style>
  <w:style w:type="paragraph" w:styleId="Bibliografa">
    <w:name w:val="Bibliography"/>
    <w:basedOn w:val="Normal"/>
    <w:next w:val="Normal"/>
    <w:uiPriority w:val="37"/>
    <w:unhideWhenUsed/>
    <w:rsid w:val="0092186B"/>
  </w:style>
  <w:style w:type="table" w:customStyle="1" w:styleId="TableGrid">
    <w:name w:val="TableGrid"/>
    <w:rsid w:val="00BF200C"/>
    <w:pPr>
      <w:spacing w:after="0" w:line="240" w:lineRule="auto"/>
    </w:pPr>
    <w:rPr>
      <w:rFonts w:eastAsiaTheme="minorEastAsia"/>
      <w:lang w:eastAsia="es-EC"/>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920D6A"/>
    <w:rPr>
      <w:sz w:val="16"/>
      <w:szCs w:val="16"/>
    </w:rPr>
  </w:style>
  <w:style w:type="paragraph" w:styleId="Textocomentario">
    <w:name w:val="annotation text"/>
    <w:basedOn w:val="Normal"/>
    <w:link w:val="TextocomentarioCar"/>
    <w:uiPriority w:val="99"/>
    <w:unhideWhenUsed/>
    <w:rsid w:val="00920D6A"/>
    <w:pPr>
      <w:spacing w:line="240" w:lineRule="auto"/>
    </w:pPr>
    <w:rPr>
      <w:sz w:val="20"/>
      <w:szCs w:val="20"/>
    </w:rPr>
  </w:style>
  <w:style w:type="character" w:customStyle="1" w:styleId="TextocomentarioCar">
    <w:name w:val="Texto comentario Car"/>
    <w:basedOn w:val="Fuentedeprrafopredeter"/>
    <w:link w:val="Textocomentario"/>
    <w:uiPriority w:val="99"/>
    <w:rsid w:val="00920D6A"/>
    <w:rPr>
      <w:sz w:val="20"/>
      <w:szCs w:val="20"/>
    </w:rPr>
  </w:style>
  <w:style w:type="paragraph" w:styleId="Asuntodelcomentario">
    <w:name w:val="annotation subject"/>
    <w:basedOn w:val="Textocomentario"/>
    <w:next w:val="Textocomentario"/>
    <w:link w:val="AsuntodelcomentarioCar"/>
    <w:uiPriority w:val="99"/>
    <w:semiHidden/>
    <w:unhideWhenUsed/>
    <w:rsid w:val="00920D6A"/>
    <w:rPr>
      <w:b/>
      <w:bCs/>
    </w:rPr>
  </w:style>
  <w:style w:type="character" w:customStyle="1" w:styleId="AsuntodelcomentarioCar">
    <w:name w:val="Asunto del comentario Car"/>
    <w:basedOn w:val="TextocomentarioCar"/>
    <w:link w:val="Asuntodelcomentario"/>
    <w:uiPriority w:val="99"/>
    <w:semiHidden/>
    <w:rsid w:val="00920D6A"/>
    <w:rPr>
      <w:b/>
      <w:bCs/>
      <w:sz w:val="20"/>
      <w:szCs w:val="20"/>
    </w:rPr>
  </w:style>
  <w:style w:type="character" w:customStyle="1" w:styleId="Mencinsinresolver1">
    <w:name w:val="Mención sin resolver1"/>
    <w:basedOn w:val="Fuentedeprrafopredeter"/>
    <w:uiPriority w:val="99"/>
    <w:semiHidden/>
    <w:unhideWhenUsed/>
    <w:rsid w:val="00613E45"/>
    <w:rPr>
      <w:color w:val="808080"/>
      <w:shd w:val="clear" w:color="auto" w:fill="E6E6E6"/>
    </w:rPr>
  </w:style>
  <w:style w:type="table" w:styleId="Sombreadoclaro-nfasis2">
    <w:name w:val="Light Shading Accent 2"/>
    <w:basedOn w:val="Tablanormal"/>
    <w:uiPriority w:val="60"/>
    <w:rsid w:val="00D20FB7"/>
    <w:pPr>
      <w:spacing w:after="0" w:line="240" w:lineRule="auto"/>
    </w:pPr>
    <w:rPr>
      <w:color w:val="C45911" w:themeColor="accent2" w:themeShade="BF"/>
      <w:lang w:val="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6">
    <w:name w:val="Light Shading Accent 6"/>
    <w:basedOn w:val="Tablanormal"/>
    <w:uiPriority w:val="60"/>
    <w:rsid w:val="00D20FB7"/>
    <w:pPr>
      <w:spacing w:after="0" w:line="240" w:lineRule="auto"/>
    </w:pPr>
    <w:rPr>
      <w:color w:val="538135" w:themeColor="accent6" w:themeShade="BF"/>
      <w:lang w:val="en-US"/>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ombreadoclaro-nfasis3">
    <w:name w:val="Light Shading Accent 3"/>
    <w:basedOn w:val="Tablanormal"/>
    <w:uiPriority w:val="60"/>
    <w:rsid w:val="00D20FB7"/>
    <w:pPr>
      <w:spacing w:after="0" w:line="240" w:lineRule="auto"/>
    </w:pPr>
    <w:rPr>
      <w:color w:val="7B7B7B" w:themeColor="accent3" w:themeShade="BF"/>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1">
    <w:name w:val="Light Shading Accent 1"/>
    <w:basedOn w:val="Tablanormal"/>
    <w:uiPriority w:val="60"/>
    <w:rsid w:val="00D20FB7"/>
    <w:pPr>
      <w:spacing w:after="0" w:line="240" w:lineRule="auto"/>
    </w:pPr>
    <w:rPr>
      <w:color w:val="2E74B5" w:themeColor="accent1" w:themeShade="BF"/>
      <w:lang w:val="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D20FB7"/>
    <w:pPr>
      <w:spacing w:after="0" w:line="240" w:lineRule="auto"/>
    </w:pPr>
    <w:rPr>
      <w:color w:val="BF8F00" w:themeColor="accent4" w:themeShade="BF"/>
      <w:lang w:val="en-U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Encabezado">
    <w:name w:val="header"/>
    <w:basedOn w:val="Normal"/>
    <w:link w:val="EncabezadoCar"/>
    <w:uiPriority w:val="99"/>
    <w:unhideWhenUsed/>
    <w:rsid w:val="00A703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0337"/>
  </w:style>
  <w:style w:type="paragraph" w:styleId="Piedepgina">
    <w:name w:val="footer"/>
    <w:basedOn w:val="Normal"/>
    <w:link w:val="PiedepginaCar"/>
    <w:uiPriority w:val="99"/>
    <w:unhideWhenUsed/>
    <w:rsid w:val="00A703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0337"/>
  </w:style>
  <w:style w:type="paragraph" w:styleId="TDC1">
    <w:name w:val="toc 1"/>
    <w:basedOn w:val="Normal"/>
    <w:next w:val="Normal"/>
    <w:autoRedefine/>
    <w:uiPriority w:val="39"/>
    <w:unhideWhenUsed/>
    <w:rsid w:val="00F416A3"/>
    <w:pPr>
      <w:tabs>
        <w:tab w:val="right" w:leader="dot" w:pos="8828"/>
      </w:tabs>
      <w:spacing w:after="0" w:line="360" w:lineRule="auto"/>
      <w:jc w:val="both"/>
    </w:pPr>
    <w:rPr>
      <w:rFonts w:ascii="Times New Roman" w:hAnsi="Times New Roman" w:cs="Times New Roman"/>
      <w:b/>
      <w:bCs/>
      <w:iCs/>
      <w:noProof/>
      <w:sz w:val="24"/>
      <w:szCs w:val="24"/>
      <w:lang w:val="es-ES"/>
    </w:rPr>
  </w:style>
  <w:style w:type="paragraph" w:styleId="TDC2">
    <w:name w:val="toc 2"/>
    <w:basedOn w:val="Normal"/>
    <w:next w:val="Normal"/>
    <w:autoRedefine/>
    <w:uiPriority w:val="39"/>
    <w:unhideWhenUsed/>
    <w:rsid w:val="000E3BF5"/>
    <w:pPr>
      <w:spacing w:before="120" w:after="0"/>
      <w:ind w:left="220"/>
    </w:pPr>
    <w:rPr>
      <w:rFonts w:cstheme="minorHAnsi"/>
      <w:b/>
      <w:bCs/>
    </w:rPr>
  </w:style>
  <w:style w:type="paragraph" w:styleId="TDC3">
    <w:name w:val="toc 3"/>
    <w:basedOn w:val="Normal"/>
    <w:next w:val="Normal"/>
    <w:autoRedefine/>
    <w:uiPriority w:val="39"/>
    <w:unhideWhenUsed/>
    <w:rsid w:val="000E3BF5"/>
    <w:pPr>
      <w:spacing w:after="0"/>
      <w:ind w:left="440"/>
    </w:pPr>
    <w:rPr>
      <w:rFonts w:cstheme="minorHAnsi"/>
      <w:sz w:val="20"/>
      <w:szCs w:val="20"/>
    </w:rPr>
  </w:style>
  <w:style w:type="paragraph" w:styleId="TDC4">
    <w:name w:val="toc 4"/>
    <w:basedOn w:val="Normal"/>
    <w:next w:val="Normal"/>
    <w:autoRedefine/>
    <w:uiPriority w:val="39"/>
    <w:unhideWhenUsed/>
    <w:rsid w:val="000E3BF5"/>
    <w:pPr>
      <w:spacing w:after="0"/>
      <w:ind w:left="660"/>
    </w:pPr>
    <w:rPr>
      <w:rFonts w:cstheme="minorHAnsi"/>
      <w:sz w:val="20"/>
      <w:szCs w:val="20"/>
    </w:rPr>
  </w:style>
  <w:style w:type="paragraph" w:styleId="TDC5">
    <w:name w:val="toc 5"/>
    <w:basedOn w:val="Normal"/>
    <w:next w:val="Normal"/>
    <w:autoRedefine/>
    <w:uiPriority w:val="39"/>
    <w:unhideWhenUsed/>
    <w:rsid w:val="000E3BF5"/>
    <w:pPr>
      <w:spacing w:after="0"/>
      <w:ind w:left="880"/>
    </w:pPr>
    <w:rPr>
      <w:rFonts w:cstheme="minorHAnsi"/>
      <w:sz w:val="20"/>
      <w:szCs w:val="20"/>
    </w:rPr>
  </w:style>
  <w:style w:type="paragraph" w:styleId="TDC6">
    <w:name w:val="toc 6"/>
    <w:basedOn w:val="Normal"/>
    <w:next w:val="Normal"/>
    <w:autoRedefine/>
    <w:uiPriority w:val="39"/>
    <w:unhideWhenUsed/>
    <w:rsid w:val="000E3BF5"/>
    <w:pPr>
      <w:spacing w:after="0"/>
      <w:ind w:left="1100"/>
    </w:pPr>
    <w:rPr>
      <w:rFonts w:cstheme="minorHAnsi"/>
      <w:sz w:val="20"/>
      <w:szCs w:val="20"/>
    </w:rPr>
  </w:style>
  <w:style w:type="paragraph" w:styleId="TDC7">
    <w:name w:val="toc 7"/>
    <w:basedOn w:val="Normal"/>
    <w:next w:val="Normal"/>
    <w:autoRedefine/>
    <w:uiPriority w:val="39"/>
    <w:unhideWhenUsed/>
    <w:rsid w:val="000E3BF5"/>
    <w:pPr>
      <w:spacing w:after="0"/>
      <w:ind w:left="1320"/>
    </w:pPr>
    <w:rPr>
      <w:rFonts w:cstheme="minorHAnsi"/>
      <w:sz w:val="20"/>
      <w:szCs w:val="20"/>
    </w:rPr>
  </w:style>
  <w:style w:type="paragraph" w:styleId="TDC8">
    <w:name w:val="toc 8"/>
    <w:basedOn w:val="Normal"/>
    <w:next w:val="Normal"/>
    <w:autoRedefine/>
    <w:uiPriority w:val="39"/>
    <w:unhideWhenUsed/>
    <w:rsid w:val="000E3BF5"/>
    <w:pPr>
      <w:spacing w:after="0"/>
      <w:ind w:left="1540"/>
    </w:pPr>
    <w:rPr>
      <w:rFonts w:cstheme="minorHAnsi"/>
      <w:sz w:val="20"/>
      <w:szCs w:val="20"/>
    </w:rPr>
  </w:style>
  <w:style w:type="paragraph" w:styleId="TDC9">
    <w:name w:val="toc 9"/>
    <w:basedOn w:val="Normal"/>
    <w:next w:val="Normal"/>
    <w:autoRedefine/>
    <w:uiPriority w:val="39"/>
    <w:unhideWhenUsed/>
    <w:rsid w:val="000E3BF5"/>
    <w:pPr>
      <w:spacing w:after="0"/>
      <w:ind w:left="1760"/>
    </w:pPr>
    <w:rPr>
      <w:rFonts w:cstheme="minorHAnsi"/>
      <w:sz w:val="20"/>
      <w:szCs w:val="20"/>
    </w:rPr>
  </w:style>
  <w:style w:type="paragraph" w:customStyle="1" w:styleId="Default">
    <w:name w:val="Default"/>
    <w:rsid w:val="00EC6DE9"/>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Ttulo4Car">
    <w:name w:val="Título 4 Car"/>
    <w:basedOn w:val="Fuentedeprrafopredeter"/>
    <w:link w:val="Ttulo4"/>
    <w:uiPriority w:val="9"/>
    <w:rsid w:val="00E2190E"/>
    <w:rPr>
      <w:rFonts w:asciiTheme="majorHAnsi" w:eastAsiaTheme="majorEastAsia" w:hAnsiTheme="majorHAnsi" w:cstheme="majorBidi"/>
      <w:i/>
      <w:iCs/>
      <w:color w:val="2E74B5" w:themeColor="accent1" w:themeShade="BF"/>
    </w:rPr>
  </w:style>
  <w:style w:type="paragraph" w:styleId="TtulodeTDC">
    <w:name w:val="TOC Heading"/>
    <w:basedOn w:val="Ttulo1"/>
    <w:next w:val="Normal"/>
    <w:uiPriority w:val="39"/>
    <w:unhideWhenUsed/>
    <w:qFormat/>
    <w:rsid w:val="00690C67"/>
    <w:pPr>
      <w:outlineLvl w:val="9"/>
    </w:pPr>
  </w:style>
  <w:style w:type="character" w:customStyle="1" w:styleId="ls4">
    <w:name w:val="ls4"/>
    <w:basedOn w:val="Fuentedeprrafopredeter"/>
    <w:rsid w:val="007E225C"/>
  </w:style>
  <w:style w:type="character" w:customStyle="1" w:styleId="ls2">
    <w:name w:val="ls2"/>
    <w:basedOn w:val="Fuentedeprrafopredeter"/>
    <w:rsid w:val="007E22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CD7"/>
  </w:style>
  <w:style w:type="paragraph" w:styleId="Ttulo1">
    <w:name w:val="heading 1"/>
    <w:basedOn w:val="Normal"/>
    <w:next w:val="Normal"/>
    <w:link w:val="Ttulo1Car"/>
    <w:uiPriority w:val="9"/>
    <w:qFormat/>
    <w:rsid w:val="0092186B"/>
    <w:pPr>
      <w:keepNext/>
      <w:keepLines/>
      <w:spacing w:before="240" w:after="0"/>
      <w:outlineLvl w:val="0"/>
    </w:pPr>
    <w:rPr>
      <w:rFonts w:asciiTheme="majorHAnsi" w:eastAsiaTheme="majorEastAsia" w:hAnsiTheme="majorHAnsi" w:cstheme="majorBidi"/>
      <w:color w:val="2E74B5" w:themeColor="accent1" w:themeShade="BF"/>
      <w:sz w:val="32"/>
      <w:szCs w:val="32"/>
      <w:lang w:eastAsia="es-EC"/>
    </w:rPr>
  </w:style>
  <w:style w:type="paragraph" w:styleId="Ttulo2">
    <w:name w:val="heading 2"/>
    <w:basedOn w:val="Normal"/>
    <w:next w:val="Normal"/>
    <w:link w:val="Ttulo2Car"/>
    <w:uiPriority w:val="9"/>
    <w:unhideWhenUsed/>
    <w:qFormat/>
    <w:rsid w:val="00C91CD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C91CD7"/>
    <w:pPr>
      <w:keepNext/>
      <w:spacing w:line="360" w:lineRule="auto"/>
      <w:jc w:val="both"/>
      <w:outlineLvl w:val="2"/>
    </w:pPr>
    <w:rPr>
      <w:rFonts w:ascii="Times New Roman" w:hAnsi="Times New Roman" w:cs="Times New Roman"/>
      <w:b/>
      <w:sz w:val="24"/>
      <w:szCs w:val="24"/>
      <w:lang w:val="es-ES"/>
    </w:rPr>
  </w:style>
  <w:style w:type="paragraph" w:styleId="Ttulo4">
    <w:name w:val="heading 4"/>
    <w:basedOn w:val="Normal"/>
    <w:next w:val="Normal"/>
    <w:link w:val="Ttulo4Car"/>
    <w:uiPriority w:val="9"/>
    <w:unhideWhenUsed/>
    <w:qFormat/>
    <w:rsid w:val="00E2190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91CD7"/>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C91CD7"/>
    <w:rPr>
      <w:rFonts w:ascii="Times New Roman" w:hAnsi="Times New Roman" w:cs="Times New Roman"/>
      <w:b/>
      <w:sz w:val="24"/>
      <w:szCs w:val="24"/>
      <w:lang w:val="es-ES"/>
    </w:rPr>
  </w:style>
  <w:style w:type="paragraph" w:styleId="Sinespaciado">
    <w:name w:val="No Spacing"/>
    <w:link w:val="SinespaciadoCar"/>
    <w:uiPriority w:val="1"/>
    <w:qFormat/>
    <w:rsid w:val="00C91CD7"/>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C91CD7"/>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C91CD7"/>
    <w:rPr>
      <w:b/>
      <w:bCs/>
    </w:rPr>
  </w:style>
  <w:style w:type="character" w:styleId="Hipervnculo">
    <w:name w:val="Hyperlink"/>
    <w:basedOn w:val="Fuentedeprrafopredeter"/>
    <w:uiPriority w:val="99"/>
    <w:unhideWhenUsed/>
    <w:rsid w:val="00C91CD7"/>
    <w:rPr>
      <w:color w:val="0563C1" w:themeColor="hyperlink"/>
      <w:u w:val="single"/>
    </w:rPr>
  </w:style>
  <w:style w:type="paragraph" w:styleId="Prrafodelista">
    <w:name w:val="List Paragraph"/>
    <w:basedOn w:val="Normal"/>
    <w:uiPriority w:val="34"/>
    <w:qFormat/>
    <w:rsid w:val="00C91CD7"/>
    <w:pPr>
      <w:spacing w:after="200" w:line="276" w:lineRule="auto"/>
      <w:ind w:left="720"/>
      <w:contextualSpacing/>
    </w:pPr>
    <w:rPr>
      <w:lang w:val="en-US"/>
    </w:rPr>
  </w:style>
  <w:style w:type="table" w:styleId="Tablaconcuadrcula">
    <w:name w:val="Table Grid"/>
    <w:basedOn w:val="Tablanormal"/>
    <w:uiPriority w:val="39"/>
    <w:rsid w:val="00C91CD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91C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1CD7"/>
    <w:rPr>
      <w:rFonts w:ascii="Tahoma" w:hAnsi="Tahoma" w:cs="Tahoma"/>
      <w:sz w:val="16"/>
      <w:szCs w:val="16"/>
    </w:rPr>
  </w:style>
  <w:style w:type="paragraph" w:styleId="NormalWeb">
    <w:name w:val="Normal (Web)"/>
    <w:basedOn w:val="Normal"/>
    <w:uiPriority w:val="99"/>
    <w:unhideWhenUsed/>
    <w:rsid w:val="00C91C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1Car">
    <w:name w:val="Título 1 Car"/>
    <w:basedOn w:val="Fuentedeprrafopredeter"/>
    <w:link w:val="Ttulo1"/>
    <w:uiPriority w:val="9"/>
    <w:rsid w:val="0092186B"/>
    <w:rPr>
      <w:rFonts w:asciiTheme="majorHAnsi" w:eastAsiaTheme="majorEastAsia" w:hAnsiTheme="majorHAnsi" w:cstheme="majorBidi"/>
      <w:color w:val="2E74B5" w:themeColor="accent1" w:themeShade="BF"/>
      <w:sz w:val="32"/>
      <w:szCs w:val="32"/>
      <w:lang w:eastAsia="es-EC"/>
    </w:rPr>
  </w:style>
  <w:style w:type="paragraph" w:styleId="Bibliografa">
    <w:name w:val="Bibliography"/>
    <w:basedOn w:val="Normal"/>
    <w:next w:val="Normal"/>
    <w:uiPriority w:val="37"/>
    <w:unhideWhenUsed/>
    <w:rsid w:val="0092186B"/>
  </w:style>
  <w:style w:type="table" w:customStyle="1" w:styleId="TableGrid">
    <w:name w:val="TableGrid"/>
    <w:rsid w:val="00BF200C"/>
    <w:pPr>
      <w:spacing w:after="0" w:line="240" w:lineRule="auto"/>
    </w:pPr>
    <w:rPr>
      <w:rFonts w:eastAsiaTheme="minorEastAsia"/>
      <w:lang w:eastAsia="es-EC"/>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920D6A"/>
    <w:rPr>
      <w:sz w:val="16"/>
      <w:szCs w:val="16"/>
    </w:rPr>
  </w:style>
  <w:style w:type="paragraph" w:styleId="Textocomentario">
    <w:name w:val="annotation text"/>
    <w:basedOn w:val="Normal"/>
    <w:link w:val="TextocomentarioCar"/>
    <w:uiPriority w:val="99"/>
    <w:unhideWhenUsed/>
    <w:rsid w:val="00920D6A"/>
    <w:pPr>
      <w:spacing w:line="240" w:lineRule="auto"/>
    </w:pPr>
    <w:rPr>
      <w:sz w:val="20"/>
      <w:szCs w:val="20"/>
    </w:rPr>
  </w:style>
  <w:style w:type="character" w:customStyle="1" w:styleId="TextocomentarioCar">
    <w:name w:val="Texto comentario Car"/>
    <w:basedOn w:val="Fuentedeprrafopredeter"/>
    <w:link w:val="Textocomentario"/>
    <w:uiPriority w:val="99"/>
    <w:rsid w:val="00920D6A"/>
    <w:rPr>
      <w:sz w:val="20"/>
      <w:szCs w:val="20"/>
    </w:rPr>
  </w:style>
  <w:style w:type="paragraph" w:styleId="Asuntodelcomentario">
    <w:name w:val="annotation subject"/>
    <w:basedOn w:val="Textocomentario"/>
    <w:next w:val="Textocomentario"/>
    <w:link w:val="AsuntodelcomentarioCar"/>
    <w:uiPriority w:val="99"/>
    <w:semiHidden/>
    <w:unhideWhenUsed/>
    <w:rsid w:val="00920D6A"/>
    <w:rPr>
      <w:b/>
      <w:bCs/>
    </w:rPr>
  </w:style>
  <w:style w:type="character" w:customStyle="1" w:styleId="AsuntodelcomentarioCar">
    <w:name w:val="Asunto del comentario Car"/>
    <w:basedOn w:val="TextocomentarioCar"/>
    <w:link w:val="Asuntodelcomentario"/>
    <w:uiPriority w:val="99"/>
    <w:semiHidden/>
    <w:rsid w:val="00920D6A"/>
    <w:rPr>
      <w:b/>
      <w:bCs/>
      <w:sz w:val="20"/>
      <w:szCs w:val="20"/>
    </w:rPr>
  </w:style>
  <w:style w:type="character" w:customStyle="1" w:styleId="Mencinsinresolver1">
    <w:name w:val="Mención sin resolver1"/>
    <w:basedOn w:val="Fuentedeprrafopredeter"/>
    <w:uiPriority w:val="99"/>
    <w:semiHidden/>
    <w:unhideWhenUsed/>
    <w:rsid w:val="00613E45"/>
    <w:rPr>
      <w:color w:val="808080"/>
      <w:shd w:val="clear" w:color="auto" w:fill="E6E6E6"/>
    </w:rPr>
  </w:style>
  <w:style w:type="table" w:styleId="Sombreadoclaro-nfasis2">
    <w:name w:val="Light Shading Accent 2"/>
    <w:basedOn w:val="Tablanormal"/>
    <w:uiPriority w:val="60"/>
    <w:rsid w:val="00D20FB7"/>
    <w:pPr>
      <w:spacing w:after="0" w:line="240" w:lineRule="auto"/>
    </w:pPr>
    <w:rPr>
      <w:color w:val="C45911" w:themeColor="accent2" w:themeShade="BF"/>
      <w:lang w:val="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6">
    <w:name w:val="Light Shading Accent 6"/>
    <w:basedOn w:val="Tablanormal"/>
    <w:uiPriority w:val="60"/>
    <w:rsid w:val="00D20FB7"/>
    <w:pPr>
      <w:spacing w:after="0" w:line="240" w:lineRule="auto"/>
    </w:pPr>
    <w:rPr>
      <w:color w:val="538135" w:themeColor="accent6" w:themeShade="BF"/>
      <w:lang w:val="en-US"/>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ombreadoclaro-nfasis3">
    <w:name w:val="Light Shading Accent 3"/>
    <w:basedOn w:val="Tablanormal"/>
    <w:uiPriority w:val="60"/>
    <w:rsid w:val="00D20FB7"/>
    <w:pPr>
      <w:spacing w:after="0" w:line="240" w:lineRule="auto"/>
    </w:pPr>
    <w:rPr>
      <w:color w:val="7B7B7B" w:themeColor="accent3" w:themeShade="BF"/>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1">
    <w:name w:val="Light Shading Accent 1"/>
    <w:basedOn w:val="Tablanormal"/>
    <w:uiPriority w:val="60"/>
    <w:rsid w:val="00D20FB7"/>
    <w:pPr>
      <w:spacing w:after="0" w:line="240" w:lineRule="auto"/>
    </w:pPr>
    <w:rPr>
      <w:color w:val="2E74B5" w:themeColor="accent1" w:themeShade="BF"/>
      <w:lang w:val="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D20FB7"/>
    <w:pPr>
      <w:spacing w:after="0" w:line="240" w:lineRule="auto"/>
    </w:pPr>
    <w:rPr>
      <w:color w:val="BF8F00" w:themeColor="accent4" w:themeShade="BF"/>
      <w:lang w:val="en-U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Encabezado">
    <w:name w:val="header"/>
    <w:basedOn w:val="Normal"/>
    <w:link w:val="EncabezadoCar"/>
    <w:uiPriority w:val="99"/>
    <w:unhideWhenUsed/>
    <w:rsid w:val="00A703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0337"/>
  </w:style>
  <w:style w:type="paragraph" w:styleId="Piedepgina">
    <w:name w:val="footer"/>
    <w:basedOn w:val="Normal"/>
    <w:link w:val="PiedepginaCar"/>
    <w:uiPriority w:val="99"/>
    <w:unhideWhenUsed/>
    <w:rsid w:val="00A703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0337"/>
  </w:style>
  <w:style w:type="paragraph" w:styleId="TDC1">
    <w:name w:val="toc 1"/>
    <w:basedOn w:val="Normal"/>
    <w:next w:val="Normal"/>
    <w:autoRedefine/>
    <w:uiPriority w:val="39"/>
    <w:unhideWhenUsed/>
    <w:rsid w:val="00F416A3"/>
    <w:pPr>
      <w:tabs>
        <w:tab w:val="right" w:leader="dot" w:pos="8828"/>
      </w:tabs>
      <w:spacing w:after="0" w:line="360" w:lineRule="auto"/>
      <w:jc w:val="both"/>
    </w:pPr>
    <w:rPr>
      <w:rFonts w:ascii="Times New Roman" w:hAnsi="Times New Roman" w:cs="Times New Roman"/>
      <w:b/>
      <w:bCs/>
      <w:iCs/>
      <w:noProof/>
      <w:sz w:val="24"/>
      <w:szCs w:val="24"/>
      <w:lang w:val="es-ES"/>
    </w:rPr>
  </w:style>
  <w:style w:type="paragraph" w:styleId="TDC2">
    <w:name w:val="toc 2"/>
    <w:basedOn w:val="Normal"/>
    <w:next w:val="Normal"/>
    <w:autoRedefine/>
    <w:uiPriority w:val="39"/>
    <w:unhideWhenUsed/>
    <w:rsid w:val="000E3BF5"/>
    <w:pPr>
      <w:spacing w:before="120" w:after="0"/>
      <w:ind w:left="220"/>
    </w:pPr>
    <w:rPr>
      <w:rFonts w:cstheme="minorHAnsi"/>
      <w:b/>
      <w:bCs/>
    </w:rPr>
  </w:style>
  <w:style w:type="paragraph" w:styleId="TDC3">
    <w:name w:val="toc 3"/>
    <w:basedOn w:val="Normal"/>
    <w:next w:val="Normal"/>
    <w:autoRedefine/>
    <w:uiPriority w:val="39"/>
    <w:unhideWhenUsed/>
    <w:rsid w:val="000E3BF5"/>
    <w:pPr>
      <w:spacing w:after="0"/>
      <w:ind w:left="440"/>
    </w:pPr>
    <w:rPr>
      <w:rFonts w:cstheme="minorHAnsi"/>
      <w:sz w:val="20"/>
      <w:szCs w:val="20"/>
    </w:rPr>
  </w:style>
  <w:style w:type="paragraph" w:styleId="TDC4">
    <w:name w:val="toc 4"/>
    <w:basedOn w:val="Normal"/>
    <w:next w:val="Normal"/>
    <w:autoRedefine/>
    <w:uiPriority w:val="39"/>
    <w:unhideWhenUsed/>
    <w:rsid w:val="000E3BF5"/>
    <w:pPr>
      <w:spacing w:after="0"/>
      <w:ind w:left="660"/>
    </w:pPr>
    <w:rPr>
      <w:rFonts w:cstheme="minorHAnsi"/>
      <w:sz w:val="20"/>
      <w:szCs w:val="20"/>
    </w:rPr>
  </w:style>
  <w:style w:type="paragraph" w:styleId="TDC5">
    <w:name w:val="toc 5"/>
    <w:basedOn w:val="Normal"/>
    <w:next w:val="Normal"/>
    <w:autoRedefine/>
    <w:uiPriority w:val="39"/>
    <w:unhideWhenUsed/>
    <w:rsid w:val="000E3BF5"/>
    <w:pPr>
      <w:spacing w:after="0"/>
      <w:ind w:left="880"/>
    </w:pPr>
    <w:rPr>
      <w:rFonts w:cstheme="minorHAnsi"/>
      <w:sz w:val="20"/>
      <w:szCs w:val="20"/>
    </w:rPr>
  </w:style>
  <w:style w:type="paragraph" w:styleId="TDC6">
    <w:name w:val="toc 6"/>
    <w:basedOn w:val="Normal"/>
    <w:next w:val="Normal"/>
    <w:autoRedefine/>
    <w:uiPriority w:val="39"/>
    <w:unhideWhenUsed/>
    <w:rsid w:val="000E3BF5"/>
    <w:pPr>
      <w:spacing w:after="0"/>
      <w:ind w:left="1100"/>
    </w:pPr>
    <w:rPr>
      <w:rFonts w:cstheme="minorHAnsi"/>
      <w:sz w:val="20"/>
      <w:szCs w:val="20"/>
    </w:rPr>
  </w:style>
  <w:style w:type="paragraph" w:styleId="TDC7">
    <w:name w:val="toc 7"/>
    <w:basedOn w:val="Normal"/>
    <w:next w:val="Normal"/>
    <w:autoRedefine/>
    <w:uiPriority w:val="39"/>
    <w:unhideWhenUsed/>
    <w:rsid w:val="000E3BF5"/>
    <w:pPr>
      <w:spacing w:after="0"/>
      <w:ind w:left="1320"/>
    </w:pPr>
    <w:rPr>
      <w:rFonts w:cstheme="minorHAnsi"/>
      <w:sz w:val="20"/>
      <w:szCs w:val="20"/>
    </w:rPr>
  </w:style>
  <w:style w:type="paragraph" w:styleId="TDC8">
    <w:name w:val="toc 8"/>
    <w:basedOn w:val="Normal"/>
    <w:next w:val="Normal"/>
    <w:autoRedefine/>
    <w:uiPriority w:val="39"/>
    <w:unhideWhenUsed/>
    <w:rsid w:val="000E3BF5"/>
    <w:pPr>
      <w:spacing w:after="0"/>
      <w:ind w:left="1540"/>
    </w:pPr>
    <w:rPr>
      <w:rFonts w:cstheme="minorHAnsi"/>
      <w:sz w:val="20"/>
      <w:szCs w:val="20"/>
    </w:rPr>
  </w:style>
  <w:style w:type="paragraph" w:styleId="TDC9">
    <w:name w:val="toc 9"/>
    <w:basedOn w:val="Normal"/>
    <w:next w:val="Normal"/>
    <w:autoRedefine/>
    <w:uiPriority w:val="39"/>
    <w:unhideWhenUsed/>
    <w:rsid w:val="000E3BF5"/>
    <w:pPr>
      <w:spacing w:after="0"/>
      <w:ind w:left="1760"/>
    </w:pPr>
    <w:rPr>
      <w:rFonts w:cstheme="minorHAnsi"/>
      <w:sz w:val="20"/>
      <w:szCs w:val="20"/>
    </w:rPr>
  </w:style>
  <w:style w:type="paragraph" w:customStyle="1" w:styleId="Default">
    <w:name w:val="Default"/>
    <w:rsid w:val="00EC6DE9"/>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Ttulo4Car">
    <w:name w:val="Título 4 Car"/>
    <w:basedOn w:val="Fuentedeprrafopredeter"/>
    <w:link w:val="Ttulo4"/>
    <w:uiPriority w:val="9"/>
    <w:rsid w:val="00E2190E"/>
    <w:rPr>
      <w:rFonts w:asciiTheme="majorHAnsi" w:eastAsiaTheme="majorEastAsia" w:hAnsiTheme="majorHAnsi" w:cstheme="majorBidi"/>
      <w:i/>
      <w:iCs/>
      <w:color w:val="2E74B5" w:themeColor="accent1" w:themeShade="BF"/>
    </w:rPr>
  </w:style>
  <w:style w:type="paragraph" w:styleId="TtulodeTDC">
    <w:name w:val="TOC Heading"/>
    <w:basedOn w:val="Ttulo1"/>
    <w:next w:val="Normal"/>
    <w:uiPriority w:val="39"/>
    <w:unhideWhenUsed/>
    <w:qFormat/>
    <w:rsid w:val="00690C67"/>
    <w:pPr>
      <w:outlineLvl w:val="9"/>
    </w:pPr>
  </w:style>
  <w:style w:type="character" w:customStyle="1" w:styleId="ls4">
    <w:name w:val="ls4"/>
    <w:basedOn w:val="Fuentedeprrafopredeter"/>
    <w:rsid w:val="007E225C"/>
  </w:style>
  <w:style w:type="character" w:customStyle="1" w:styleId="ls2">
    <w:name w:val="ls2"/>
    <w:basedOn w:val="Fuentedeprrafopredeter"/>
    <w:rsid w:val="007E2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420">
      <w:bodyDiv w:val="1"/>
      <w:marLeft w:val="0"/>
      <w:marRight w:val="0"/>
      <w:marTop w:val="0"/>
      <w:marBottom w:val="0"/>
      <w:divBdr>
        <w:top w:val="none" w:sz="0" w:space="0" w:color="auto"/>
        <w:left w:val="none" w:sz="0" w:space="0" w:color="auto"/>
        <w:bottom w:val="none" w:sz="0" w:space="0" w:color="auto"/>
        <w:right w:val="none" w:sz="0" w:space="0" w:color="auto"/>
      </w:divBdr>
    </w:div>
    <w:div w:id="4135610">
      <w:bodyDiv w:val="1"/>
      <w:marLeft w:val="0"/>
      <w:marRight w:val="0"/>
      <w:marTop w:val="0"/>
      <w:marBottom w:val="0"/>
      <w:divBdr>
        <w:top w:val="none" w:sz="0" w:space="0" w:color="auto"/>
        <w:left w:val="none" w:sz="0" w:space="0" w:color="auto"/>
        <w:bottom w:val="none" w:sz="0" w:space="0" w:color="auto"/>
        <w:right w:val="none" w:sz="0" w:space="0" w:color="auto"/>
      </w:divBdr>
    </w:div>
    <w:div w:id="5206982">
      <w:bodyDiv w:val="1"/>
      <w:marLeft w:val="0"/>
      <w:marRight w:val="0"/>
      <w:marTop w:val="0"/>
      <w:marBottom w:val="0"/>
      <w:divBdr>
        <w:top w:val="none" w:sz="0" w:space="0" w:color="auto"/>
        <w:left w:val="none" w:sz="0" w:space="0" w:color="auto"/>
        <w:bottom w:val="none" w:sz="0" w:space="0" w:color="auto"/>
        <w:right w:val="none" w:sz="0" w:space="0" w:color="auto"/>
      </w:divBdr>
    </w:div>
    <w:div w:id="5332667">
      <w:bodyDiv w:val="1"/>
      <w:marLeft w:val="0"/>
      <w:marRight w:val="0"/>
      <w:marTop w:val="0"/>
      <w:marBottom w:val="0"/>
      <w:divBdr>
        <w:top w:val="none" w:sz="0" w:space="0" w:color="auto"/>
        <w:left w:val="none" w:sz="0" w:space="0" w:color="auto"/>
        <w:bottom w:val="none" w:sz="0" w:space="0" w:color="auto"/>
        <w:right w:val="none" w:sz="0" w:space="0" w:color="auto"/>
      </w:divBdr>
    </w:div>
    <w:div w:id="6105047">
      <w:bodyDiv w:val="1"/>
      <w:marLeft w:val="0"/>
      <w:marRight w:val="0"/>
      <w:marTop w:val="0"/>
      <w:marBottom w:val="0"/>
      <w:divBdr>
        <w:top w:val="none" w:sz="0" w:space="0" w:color="auto"/>
        <w:left w:val="none" w:sz="0" w:space="0" w:color="auto"/>
        <w:bottom w:val="none" w:sz="0" w:space="0" w:color="auto"/>
        <w:right w:val="none" w:sz="0" w:space="0" w:color="auto"/>
      </w:divBdr>
    </w:div>
    <w:div w:id="8486529">
      <w:bodyDiv w:val="1"/>
      <w:marLeft w:val="0"/>
      <w:marRight w:val="0"/>
      <w:marTop w:val="0"/>
      <w:marBottom w:val="0"/>
      <w:divBdr>
        <w:top w:val="none" w:sz="0" w:space="0" w:color="auto"/>
        <w:left w:val="none" w:sz="0" w:space="0" w:color="auto"/>
        <w:bottom w:val="none" w:sz="0" w:space="0" w:color="auto"/>
        <w:right w:val="none" w:sz="0" w:space="0" w:color="auto"/>
      </w:divBdr>
    </w:div>
    <w:div w:id="9182332">
      <w:bodyDiv w:val="1"/>
      <w:marLeft w:val="0"/>
      <w:marRight w:val="0"/>
      <w:marTop w:val="0"/>
      <w:marBottom w:val="0"/>
      <w:divBdr>
        <w:top w:val="none" w:sz="0" w:space="0" w:color="auto"/>
        <w:left w:val="none" w:sz="0" w:space="0" w:color="auto"/>
        <w:bottom w:val="none" w:sz="0" w:space="0" w:color="auto"/>
        <w:right w:val="none" w:sz="0" w:space="0" w:color="auto"/>
      </w:divBdr>
    </w:div>
    <w:div w:id="9257515">
      <w:bodyDiv w:val="1"/>
      <w:marLeft w:val="0"/>
      <w:marRight w:val="0"/>
      <w:marTop w:val="0"/>
      <w:marBottom w:val="0"/>
      <w:divBdr>
        <w:top w:val="none" w:sz="0" w:space="0" w:color="auto"/>
        <w:left w:val="none" w:sz="0" w:space="0" w:color="auto"/>
        <w:bottom w:val="none" w:sz="0" w:space="0" w:color="auto"/>
        <w:right w:val="none" w:sz="0" w:space="0" w:color="auto"/>
      </w:divBdr>
    </w:div>
    <w:div w:id="9450835">
      <w:bodyDiv w:val="1"/>
      <w:marLeft w:val="0"/>
      <w:marRight w:val="0"/>
      <w:marTop w:val="0"/>
      <w:marBottom w:val="0"/>
      <w:divBdr>
        <w:top w:val="none" w:sz="0" w:space="0" w:color="auto"/>
        <w:left w:val="none" w:sz="0" w:space="0" w:color="auto"/>
        <w:bottom w:val="none" w:sz="0" w:space="0" w:color="auto"/>
        <w:right w:val="none" w:sz="0" w:space="0" w:color="auto"/>
      </w:divBdr>
    </w:div>
    <w:div w:id="10107077">
      <w:bodyDiv w:val="1"/>
      <w:marLeft w:val="0"/>
      <w:marRight w:val="0"/>
      <w:marTop w:val="0"/>
      <w:marBottom w:val="0"/>
      <w:divBdr>
        <w:top w:val="none" w:sz="0" w:space="0" w:color="auto"/>
        <w:left w:val="none" w:sz="0" w:space="0" w:color="auto"/>
        <w:bottom w:val="none" w:sz="0" w:space="0" w:color="auto"/>
        <w:right w:val="none" w:sz="0" w:space="0" w:color="auto"/>
      </w:divBdr>
    </w:div>
    <w:div w:id="10186201">
      <w:bodyDiv w:val="1"/>
      <w:marLeft w:val="0"/>
      <w:marRight w:val="0"/>
      <w:marTop w:val="0"/>
      <w:marBottom w:val="0"/>
      <w:divBdr>
        <w:top w:val="none" w:sz="0" w:space="0" w:color="auto"/>
        <w:left w:val="none" w:sz="0" w:space="0" w:color="auto"/>
        <w:bottom w:val="none" w:sz="0" w:space="0" w:color="auto"/>
        <w:right w:val="none" w:sz="0" w:space="0" w:color="auto"/>
      </w:divBdr>
    </w:div>
    <w:div w:id="16124068">
      <w:bodyDiv w:val="1"/>
      <w:marLeft w:val="0"/>
      <w:marRight w:val="0"/>
      <w:marTop w:val="0"/>
      <w:marBottom w:val="0"/>
      <w:divBdr>
        <w:top w:val="none" w:sz="0" w:space="0" w:color="auto"/>
        <w:left w:val="none" w:sz="0" w:space="0" w:color="auto"/>
        <w:bottom w:val="none" w:sz="0" w:space="0" w:color="auto"/>
        <w:right w:val="none" w:sz="0" w:space="0" w:color="auto"/>
      </w:divBdr>
    </w:div>
    <w:div w:id="20784399">
      <w:bodyDiv w:val="1"/>
      <w:marLeft w:val="0"/>
      <w:marRight w:val="0"/>
      <w:marTop w:val="0"/>
      <w:marBottom w:val="0"/>
      <w:divBdr>
        <w:top w:val="none" w:sz="0" w:space="0" w:color="auto"/>
        <w:left w:val="none" w:sz="0" w:space="0" w:color="auto"/>
        <w:bottom w:val="none" w:sz="0" w:space="0" w:color="auto"/>
        <w:right w:val="none" w:sz="0" w:space="0" w:color="auto"/>
      </w:divBdr>
    </w:div>
    <w:div w:id="21440675">
      <w:bodyDiv w:val="1"/>
      <w:marLeft w:val="0"/>
      <w:marRight w:val="0"/>
      <w:marTop w:val="0"/>
      <w:marBottom w:val="0"/>
      <w:divBdr>
        <w:top w:val="none" w:sz="0" w:space="0" w:color="auto"/>
        <w:left w:val="none" w:sz="0" w:space="0" w:color="auto"/>
        <w:bottom w:val="none" w:sz="0" w:space="0" w:color="auto"/>
        <w:right w:val="none" w:sz="0" w:space="0" w:color="auto"/>
      </w:divBdr>
    </w:div>
    <w:div w:id="22294953">
      <w:bodyDiv w:val="1"/>
      <w:marLeft w:val="0"/>
      <w:marRight w:val="0"/>
      <w:marTop w:val="0"/>
      <w:marBottom w:val="0"/>
      <w:divBdr>
        <w:top w:val="none" w:sz="0" w:space="0" w:color="auto"/>
        <w:left w:val="none" w:sz="0" w:space="0" w:color="auto"/>
        <w:bottom w:val="none" w:sz="0" w:space="0" w:color="auto"/>
        <w:right w:val="none" w:sz="0" w:space="0" w:color="auto"/>
      </w:divBdr>
    </w:div>
    <w:div w:id="22484891">
      <w:bodyDiv w:val="1"/>
      <w:marLeft w:val="0"/>
      <w:marRight w:val="0"/>
      <w:marTop w:val="0"/>
      <w:marBottom w:val="0"/>
      <w:divBdr>
        <w:top w:val="none" w:sz="0" w:space="0" w:color="auto"/>
        <w:left w:val="none" w:sz="0" w:space="0" w:color="auto"/>
        <w:bottom w:val="none" w:sz="0" w:space="0" w:color="auto"/>
        <w:right w:val="none" w:sz="0" w:space="0" w:color="auto"/>
      </w:divBdr>
    </w:div>
    <w:div w:id="22560256">
      <w:bodyDiv w:val="1"/>
      <w:marLeft w:val="0"/>
      <w:marRight w:val="0"/>
      <w:marTop w:val="0"/>
      <w:marBottom w:val="0"/>
      <w:divBdr>
        <w:top w:val="none" w:sz="0" w:space="0" w:color="auto"/>
        <w:left w:val="none" w:sz="0" w:space="0" w:color="auto"/>
        <w:bottom w:val="none" w:sz="0" w:space="0" w:color="auto"/>
        <w:right w:val="none" w:sz="0" w:space="0" w:color="auto"/>
      </w:divBdr>
    </w:div>
    <w:div w:id="24185164">
      <w:bodyDiv w:val="1"/>
      <w:marLeft w:val="0"/>
      <w:marRight w:val="0"/>
      <w:marTop w:val="0"/>
      <w:marBottom w:val="0"/>
      <w:divBdr>
        <w:top w:val="none" w:sz="0" w:space="0" w:color="auto"/>
        <w:left w:val="none" w:sz="0" w:space="0" w:color="auto"/>
        <w:bottom w:val="none" w:sz="0" w:space="0" w:color="auto"/>
        <w:right w:val="none" w:sz="0" w:space="0" w:color="auto"/>
      </w:divBdr>
    </w:div>
    <w:div w:id="25376508">
      <w:bodyDiv w:val="1"/>
      <w:marLeft w:val="0"/>
      <w:marRight w:val="0"/>
      <w:marTop w:val="0"/>
      <w:marBottom w:val="0"/>
      <w:divBdr>
        <w:top w:val="none" w:sz="0" w:space="0" w:color="auto"/>
        <w:left w:val="none" w:sz="0" w:space="0" w:color="auto"/>
        <w:bottom w:val="none" w:sz="0" w:space="0" w:color="auto"/>
        <w:right w:val="none" w:sz="0" w:space="0" w:color="auto"/>
      </w:divBdr>
    </w:div>
    <w:div w:id="26222691">
      <w:bodyDiv w:val="1"/>
      <w:marLeft w:val="0"/>
      <w:marRight w:val="0"/>
      <w:marTop w:val="0"/>
      <w:marBottom w:val="0"/>
      <w:divBdr>
        <w:top w:val="none" w:sz="0" w:space="0" w:color="auto"/>
        <w:left w:val="none" w:sz="0" w:space="0" w:color="auto"/>
        <w:bottom w:val="none" w:sz="0" w:space="0" w:color="auto"/>
        <w:right w:val="none" w:sz="0" w:space="0" w:color="auto"/>
      </w:divBdr>
    </w:div>
    <w:div w:id="27030273">
      <w:bodyDiv w:val="1"/>
      <w:marLeft w:val="0"/>
      <w:marRight w:val="0"/>
      <w:marTop w:val="0"/>
      <w:marBottom w:val="0"/>
      <w:divBdr>
        <w:top w:val="none" w:sz="0" w:space="0" w:color="auto"/>
        <w:left w:val="none" w:sz="0" w:space="0" w:color="auto"/>
        <w:bottom w:val="none" w:sz="0" w:space="0" w:color="auto"/>
        <w:right w:val="none" w:sz="0" w:space="0" w:color="auto"/>
      </w:divBdr>
    </w:div>
    <w:div w:id="29767578">
      <w:bodyDiv w:val="1"/>
      <w:marLeft w:val="0"/>
      <w:marRight w:val="0"/>
      <w:marTop w:val="0"/>
      <w:marBottom w:val="0"/>
      <w:divBdr>
        <w:top w:val="none" w:sz="0" w:space="0" w:color="auto"/>
        <w:left w:val="none" w:sz="0" w:space="0" w:color="auto"/>
        <w:bottom w:val="none" w:sz="0" w:space="0" w:color="auto"/>
        <w:right w:val="none" w:sz="0" w:space="0" w:color="auto"/>
      </w:divBdr>
    </w:div>
    <w:div w:id="29958742">
      <w:bodyDiv w:val="1"/>
      <w:marLeft w:val="0"/>
      <w:marRight w:val="0"/>
      <w:marTop w:val="0"/>
      <w:marBottom w:val="0"/>
      <w:divBdr>
        <w:top w:val="none" w:sz="0" w:space="0" w:color="auto"/>
        <w:left w:val="none" w:sz="0" w:space="0" w:color="auto"/>
        <w:bottom w:val="none" w:sz="0" w:space="0" w:color="auto"/>
        <w:right w:val="none" w:sz="0" w:space="0" w:color="auto"/>
      </w:divBdr>
    </w:div>
    <w:div w:id="30032329">
      <w:bodyDiv w:val="1"/>
      <w:marLeft w:val="0"/>
      <w:marRight w:val="0"/>
      <w:marTop w:val="0"/>
      <w:marBottom w:val="0"/>
      <w:divBdr>
        <w:top w:val="none" w:sz="0" w:space="0" w:color="auto"/>
        <w:left w:val="none" w:sz="0" w:space="0" w:color="auto"/>
        <w:bottom w:val="none" w:sz="0" w:space="0" w:color="auto"/>
        <w:right w:val="none" w:sz="0" w:space="0" w:color="auto"/>
      </w:divBdr>
    </w:div>
    <w:div w:id="30501377">
      <w:bodyDiv w:val="1"/>
      <w:marLeft w:val="0"/>
      <w:marRight w:val="0"/>
      <w:marTop w:val="0"/>
      <w:marBottom w:val="0"/>
      <w:divBdr>
        <w:top w:val="none" w:sz="0" w:space="0" w:color="auto"/>
        <w:left w:val="none" w:sz="0" w:space="0" w:color="auto"/>
        <w:bottom w:val="none" w:sz="0" w:space="0" w:color="auto"/>
        <w:right w:val="none" w:sz="0" w:space="0" w:color="auto"/>
      </w:divBdr>
    </w:div>
    <w:div w:id="34082382">
      <w:bodyDiv w:val="1"/>
      <w:marLeft w:val="0"/>
      <w:marRight w:val="0"/>
      <w:marTop w:val="0"/>
      <w:marBottom w:val="0"/>
      <w:divBdr>
        <w:top w:val="none" w:sz="0" w:space="0" w:color="auto"/>
        <w:left w:val="none" w:sz="0" w:space="0" w:color="auto"/>
        <w:bottom w:val="none" w:sz="0" w:space="0" w:color="auto"/>
        <w:right w:val="none" w:sz="0" w:space="0" w:color="auto"/>
      </w:divBdr>
    </w:div>
    <w:div w:id="38285190">
      <w:bodyDiv w:val="1"/>
      <w:marLeft w:val="0"/>
      <w:marRight w:val="0"/>
      <w:marTop w:val="0"/>
      <w:marBottom w:val="0"/>
      <w:divBdr>
        <w:top w:val="none" w:sz="0" w:space="0" w:color="auto"/>
        <w:left w:val="none" w:sz="0" w:space="0" w:color="auto"/>
        <w:bottom w:val="none" w:sz="0" w:space="0" w:color="auto"/>
        <w:right w:val="none" w:sz="0" w:space="0" w:color="auto"/>
      </w:divBdr>
    </w:div>
    <w:div w:id="38894353">
      <w:bodyDiv w:val="1"/>
      <w:marLeft w:val="0"/>
      <w:marRight w:val="0"/>
      <w:marTop w:val="0"/>
      <w:marBottom w:val="0"/>
      <w:divBdr>
        <w:top w:val="none" w:sz="0" w:space="0" w:color="auto"/>
        <w:left w:val="none" w:sz="0" w:space="0" w:color="auto"/>
        <w:bottom w:val="none" w:sz="0" w:space="0" w:color="auto"/>
        <w:right w:val="none" w:sz="0" w:space="0" w:color="auto"/>
      </w:divBdr>
    </w:div>
    <w:div w:id="39550465">
      <w:bodyDiv w:val="1"/>
      <w:marLeft w:val="0"/>
      <w:marRight w:val="0"/>
      <w:marTop w:val="0"/>
      <w:marBottom w:val="0"/>
      <w:divBdr>
        <w:top w:val="none" w:sz="0" w:space="0" w:color="auto"/>
        <w:left w:val="none" w:sz="0" w:space="0" w:color="auto"/>
        <w:bottom w:val="none" w:sz="0" w:space="0" w:color="auto"/>
        <w:right w:val="none" w:sz="0" w:space="0" w:color="auto"/>
      </w:divBdr>
    </w:div>
    <w:div w:id="40251912">
      <w:bodyDiv w:val="1"/>
      <w:marLeft w:val="0"/>
      <w:marRight w:val="0"/>
      <w:marTop w:val="0"/>
      <w:marBottom w:val="0"/>
      <w:divBdr>
        <w:top w:val="none" w:sz="0" w:space="0" w:color="auto"/>
        <w:left w:val="none" w:sz="0" w:space="0" w:color="auto"/>
        <w:bottom w:val="none" w:sz="0" w:space="0" w:color="auto"/>
        <w:right w:val="none" w:sz="0" w:space="0" w:color="auto"/>
      </w:divBdr>
    </w:div>
    <w:div w:id="41172382">
      <w:bodyDiv w:val="1"/>
      <w:marLeft w:val="0"/>
      <w:marRight w:val="0"/>
      <w:marTop w:val="0"/>
      <w:marBottom w:val="0"/>
      <w:divBdr>
        <w:top w:val="none" w:sz="0" w:space="0" w:color="auto"/>
        <w:left w:val="none" w:sz="0" w:space="0" w:color="auto"/>
        <w:bottom w:val="none" w:sz="0" w:space="0" w:color="auto"/>
        <w:right w:val="none" w:sz="0" w:space="0" w:color="auto"/>
      </w:divBdr>
    </w:div>
    <w:div w:id="41944578">
      <w:bodyDiv w:val="1"/>
      <w:marLeft w:val="0"/>
      <w:marRight w:val="0"/>
      <w:marTop w:val="0"/>
      <w:marBottom w:val="0"/>
      <w:divBdr>
        <w:top w:val="none" w:sz="0" w:space="0" w:color="auto"/>
        <w:left w:val="none" w:sz="0" w:space="0" w:color="auto"/>
        <w:bottom w:val="none" w:sz="0" w:space="0" w:color="auto"/>
        <w:right w:val="none" w:sz="0" w:space="0" w:color="auto"/>
      </w:divBdr>
    </w:div>
    <w:div w:id="42483637">
      <w:bodyDiv w:val="1"/>
      <w:marLeft w:val="0"/>
      <w:marRight w:val="0"/>
      <w:marTop w:val="0"/>
      <w:marBottom w:val="0"/>
      <w:divBdr>
        <w:top w:val="none" w:sz="0" w:space="0" w:color="auto"/>
        <w:left w:val="none" w:sz="0" w:space="0" w:color="auto"/>
        <w:bottom w:val="none" w:sz="0" w:space="0" w:color="auto"/>
        <w:right w:val="none" w:sz="0" w:space="0" w:color="auto"/>
      </w:divBdr>
    </w:div>
    <w:div w:id="44722618">
      <w:bodyDiv w:val="1"/>
      <w:marLeft w:val="0"/>
      <w:marRight w:val="0"/>
      <w:marTop w:val="0"/>
      <w:marBottom w:val="0"/>
      <w:divBdr>
        <w:top w:val="none" w:sz="0" w:space="0" w:color="auto"/>
        <w:left w:val="none" w:sz="0" w:space="0" w:color="auto"/>
        <w:bottom w:val="none" w:sz="0" w:space="0" w:color="auto"/>
        <w:right w:val="none" w:sz="0" w:space="0" w:color="auto"/>
      </w:divBdr>
    </w:div>
    <w:div w:id="45495543">
      <w:bodyDiv w:val="1"/>
      <w:marLeft w:val="0"/>
      <w:marRight w:val="0"/>
      <w:marTop w:val="0"/>
      <w:marBottom w:val="0"/>
      <w:divBdr>
        <w:top w:val="none" w:sz="0" w:space="0" w:color="auto"/>
        <w:left w:val="none" w:sz="0" w:space="0" w:color="auto"/>
        <w:bottom w:val="none" w:sz="0" w:space="0" w:color="auto"/>
        <w:right w:val="none" w:sz="0" w:space="0" w:color="auto"/>
      </w:divBdr>
    </w:div>
    <w:div w:id="46074894">
      <w:bodyDiv w:val="1"/>
      <w:marLeft w:val="0"/>
      <w:marRight w:val="0"/>
      <w:marTop w:val="0"/>
      <w:marBottom w:val="0"/>
      <w:divBdr>
        <w:top w:val="none" w:sz="0" w:space="0" w:color="auto"/>
        <w:left w:val="none" w:sz="0" w:space="0" w:color="auto"/>
        <w:bottom w:val="none" w:sz="0" w:space="0" w:color="auto"/>
        <w:right w:val="none" w:sz="0" w:space="0" w:color="auto"/>
      </w:divBdr>
    </w:div>
    <w:div w:id="48455901">
      <w:bodyDiv w:val="1"/>
      <w:marLeft w:val="0"/>
      <w:marRight w:val="0"/>
      <w:marTop w:val="0"/>
      <w:marBottom w:val="0"/>
      <w:divBdr>
        <w:top w:val="none" w:sz="0" w:space="0" w:color="auto"/>
        <w:left w:val="none" w:sz="0" w:space="0" w:color="auto"/>
        <w:bottom w:val="none" w:sz="0" w:space="0" w:color="auto"/>
        <w:right w:val="none" w:sz="0" w:space="0" w:color="auto"/>
      </w:divBdr>
    </w:div>
    <w:div w:id="49109850">
      <w:bodyDiv w:val="1"/>
      <w:marLeft w:val="0"/>
      <w:marRight w:val="0"/>
      <w:marTop w:val="0"/>
      <w:marBottom w:val="0"/>
      <w:divBdr>
        <w:top w:val="none" w:sz="0" w:space="0" w:color="auto"/>
        <w:left w:val="none" w:sz="0" w:space="0" w:color="auto"/>
        <w:bottom w:val="none" w:sz="0" w:space="0" w:color="auto"/>
        <w:right w:val="none" w:sz="0" w:space="0" w:color="auto"/>
      </w:divBdr>
    </w:div>
    <w:div w:id="51932203">
      <w:bodyDiv w:val="1"/>
      <w:marLeft w:val="0"/>
      <w:marRight w:val="0"/>
      <w:marTop w:val="0"/>
      <w:marBottom w:val="0"/>
      <w:divBdr>
        <w:top w:val="none" w:sz="0" w:space="0" w:color="auto"/>
        <w:left w:val="none" w:sz="0" w:space="0" w:color="auto"/>
        <w:bottom w:val="none" w:sz="0" w:space="0" w:color="auto"/>
        <w:right w:val="none" w:sz="0" w:space="0" w:color="auto"/>
      </w:divBdr>
    </w:div>
    <w:div w:id="52317911">
      <w:bodyDiv w:val="1"/>
      <w:marLeft w:val="0"/>
      <w:marRight w:val="0"/>
      <w:marTop w:val="0"/>
      <w:marBottom w:val="0"/>
      <w:divBdr>
        <w:top w:val="none" w:sz="0" w:space="0" w:color="auto"/>
        <w:left w:val="none" w:sz="0" w:space="0" w:color="auto"/>
        <w:bottom w:val="none" w:sz="0" w:space="0" w:color="auto"/>
        <w:right w:val="none" w:sz="0" w:space="0" w:color="auto"/>
      </w:divBdr>
    </w:div>
    <w:div w:id="52706013">
      <w:bodyDiv w:val="1"/>
      <w:marLeft w:val="0"/>
      <w:marRight w:val="0"/>
      <w:marTop w:val="0"/>
      <w:marBottom w:val="0"/>
      <w:divBdr>
        <w:top w:val="none" w:sz="0" w:space="0" w:color="auto"/>
        <w:left w:val="none" w:sz="0" w:space="0" w:color="auto"/>
        <w:bottom w:val="none" w:sz="0" w:space="0" w:color="auto"/>
        <w:right w:val="none" w:sz="0" w:space="0" w:color="auto"/>
      </w:divBdr>
    </w:div>
    <w:div w:id="53048730">
      <w:bodyDiv w:val="1"/>
      <w:marLeft w:val="0"/>
      <w:marRight w:val="0"/>
      <w:marTop w:val="0"/>
      <w:marBottom w:val="0"/>
      <w:divBdr>
        <w:top w:val="none" w:sz="0" w:space="0" w:color="auto"/>
        <w:left w:val="none" w:sz="0" w:space="0" w:color="auto"/>
        <w:bottom w:val="none" w:sz="0" w:space="0" w:color="auto"/>
        <w:right w:val="none" w:sz="0" w:space="0" w:color="auto"/>
      </w:divBdr>
    </w:div>
    <w:div w:id="54744809">
      <w:bodyDiv w:val="1"/>
      <w:marLeft w:val="0"/>
      <w:marRight w:val="0"/>
      <w:marTop w:val="0"/>
      <w:marBottom w:val="0"/>
      <w:divBdr>
        <w:top w:val="none" w:sz="0" w:space="0" w:color="auto"/>
        <w:left w:val="none" w:sz="0" w:space="0" w:color="auto"/>
        <w:bottom w:val="none" w:sz="0" w:space="0" w:color="auto"/>
        <w:right w:val="none" w:sz="0" w:space="0" w:color="auto"/>
      </w:divBdr>
    </w:div>
    <w:div w:id="55057136">
      <w:bodyDiv w:val="1"/>
      <w:marLeft w:val="0"/>
      <w:marRight w:val="0"/>
      <w:marTop w:val="0"/>
      <w:marBottom w:val="0"/>
      <w:divBdr>
        <w:top w:val="none" w:sz="0" w:space="0" w:color="auto"/>
        <w:left w:val="none" w:sz="0" w:space="0" w:color="auto"/>
        <w:bottom w:val="none" w:sz="0" w:space="0" w:color="auto"/>
        <w:right w:val="none" w:sz="0" w:space="0" w:color="auto"/>
      </w:divBdr>
    </w:div>
    <w:div w:id="57096856">
      <w:bodyDiv w:val="1"/>
      <w:marLeft w:val="0"/>
      <w:marRight w:val="0"/>
      <w:marTop w:val="0"/>
      <w:marBottom w:val="0"/>
      <w:divBdr>
        <w:top w:val="none" w:sz="0" w:space="0" w:color="auto"/>
        <w:left w:val="none" w:sz="0" w:space="0" w:color="auto"/>
        <w:bottom w:val="none" w:sz="0" w:space="0" w:color="auto"/>
        <w:right w:val="none" w:sz="0" w:space="0" w:color="auto"/>
      </w:divBdr>
    </w:div>
    <w:div w:id="59138053">
      <w:bodyDiv w:val="1"/>
      <w:marLeft w:val="0"/>
      <w:marRight w:val="0"/>
      <w:marTop w:val="0"/>
      <w:marBottom w:val="0"/>
      <w:divBdr>
        <w:top w:val="none" w:sz="0" w:space="0" w:color="auto"/>
        <w:left w:val="none" w:sz="0" w:space="0" w:color="auto"/>
        <w:bottom w:val="none" w:sz="0" w:space="0" w:color="auto"/>
        <w:right w:val="none" w:sz="0" w:space="0" w:color="auto"/>
      </w:divBdr>
    </w:div>
    <w:div w:id="59210956">
      <w:bodyDiv w:val="1"/>
      <w:marLeft w:val="0"/>
      <w:marRight w:val="0"/>
      <w:marTop w:val="0"/>
      <w:marBottom w:val="0"/>
      <w:divBdr>
        <w:top w:val="none" w:sz="0" w:space="0" w:color="auto"/>
        <w:left w:val="none" w:sz="0" w:space="0" w:color="auto"/>
        <w:bottom w:val="none" w:sz="0" w:space="0" w:color="auto"/>
        <w:right w:val="none" w:sz="0" w:space="0" w:color="auto"/>
      </w:divBdr>
    </w:div>
    <w:div w:id="59407069">
      <w:bodyDiv w:val="1"/>
      <w:marLeft w:val="0"/>
      <w:marRight w:val="0"/>
      <w:marTop w:val="0"/>
      <w:marBottom w:val="0"/>
      <w:divBdr>
        <w:top w:val="none" w:sz="0" w:space="0" w:color="auto"/>
        <w:left w:val="none" w:sz="0" w:space="0" w:color="auto"/>
        <w:bottom w:val="none" w:sz="0" w:space="0" w:color="auto"/>
        <w:right w:val="none" w:sz="0" w:space="0" w:color="auto"/>
      </w:divBdr>
    </w:div>
    <w:div w:id="60102190">
      <w:bodyDiv w:val="1"/>
      <w:marLeft w:val="0"/>
      <w:marRight w:val="0"/>
      <w:marTop w:val="0"/>
      <w:marBottom w:val="0"/>
      <w:divBdr>
        <w:top w:val="none" w:sz="0" w:space="0" w:color="auto"/>
        <w:left w:val="none" w:sz="0" w:space="0" w:color="auto"/>
        <w:bottom w:val="none" w:sz="0" w:space="0" w:color="auto"/>
        <w:right w:val="none" w:sz="0" w:space="0" w:color="auto"/>
      </w:divBdr>
    </w:div>
    <w:div w:id="60909311">
      <w:bodyDiv w:val="1"/>
      <w:marLeft w:val="0"/>
      <w:marRight w:val="0"/>
      <w:marTop w:val="0"/>
      <w:marBottom w:val="0"/>
      <w:divBdr>
        <w:top w:val="none" w:sz="0" w:space="0" w:color="auto"/>
        <w:left w:val="none" w:sz="0" w:space="0" w:color="auto"/>
        <w:bottom w:val="none" w:sz="0" w:space="0" w:color="auto"/>
        <w:right w:val="none" w:sz="0" w:space="0" w:color="auto"/>
      </w:divBdr>
    </w:div>
    <w:div w:id="61297698">
      <w:bodyDiv w:val="1"/>
      <w:marLeft w:val="0"/>
      <w:marRight w:val="0"/>
      <w:marTop w:val="0"/>
      <w:marBottom w:val="0"/>
      <w:divBdr>
        <w:top w:val="none" w:sz="0" w:space="0" w:color="auto"/>
        <w:left w:val="none" w:sz="0" w:space="0" w:color="auto"/>
        <w:bottom w:val="none" w:sz="0" w:space="0" w:color="auto"/>
        <w:right w:val="none" w:sz="0" w:space="0" w:color="auto"/>
      </w:divBdr>
    </w:div>
    <w:div w:id="64646291">
      <w:bodyDiv w:val="1"/>
      <w:marLeft w:val="0"/>
      <w:marRight w:val="0"/>
      <w:marTop w:val="0"/>
      <w:marBottom w:val="0"/>
      <w:divBdr>
        <w:top w:val="none" w:sz="0" w:space="0" w:color="auto"/>
        <w:left w:val="none" w:sz="0" w:space="0" w:color="auto"/>
        <w:bottom w:val="none" w:sz="0" w:space="0" w:color="auto"/>
        <w:right w:val="none" w:sz="0" w:space="0" w:color="auto"/>
      </w:divBdr>
    </w:div>
    <w:div w:id="65998458">
      <w:bodyDiv w:val="1"/>
      <w:marLeft w:val="0"/>
      <w:marRight w:val="0"/>
      <w:marTop w:val="0"/>
      <w:marBottom w:val="0"/>
      <w:divBdr>
        <w:top w:val="none" w:sz="0" w:space="0" w:color="auto"/>
        <w:left w:val="none" w:sz="0" w:space="0" w:color="auto"/>
        <w:bottom w:val="none" w:sz="0" w:space="0" w:color="auto"/>
        <w:right w:val="none" w:sz="0" w:space="0" w:color="auto"/>
      </w:divBdr>
    </w:div>
    <w:div w:id="66154493">
      <w:bodyDiv w:val="1"/>
      <w:marLeft w:val="0"/>
      <w:marRight w:val="0"/>
      <w:marTop w:val="0"/>
      <w:marBottom w:val="0"/>
      <w:divBdr>
        <w:top w:val="none" w:sz="0" w:space="0" w:color="auto"/>
        <w:left w:val="none" w:sz="0" w:space="0" w:color="auto"/>
        <w:bottom w:val="none" w:sz="0" w:space="0" w:color="auto"/>
        <w:right w:val="none" w:sz="0" w:space="0" w:color="auto"/>
      </w:divBdr>
    </w:div>
    <w:div w:id="68234613">
      <w:bodyDiv w:val="1"/>
      <w:marLeft w:val="0"/>
      <w:marRight w:val="0"/>
      <w:marTop w:val="0"/>
      <w:marBottom w:val="0"/>
      <w:divBdr>
        <w:top w:val="none" w:sz="0" w:space="0" w:color="auto"/>
        <w:left w:val="none" w:sz="0" w:space="0" w:color="auto"/>
        <w:bottom w:val="none" w:sz="0" w:space="0" w:color="auto"/>
        <w:right w:val="none" w:sz="0" w:space="0" w:color="auto"/>
      </w:divBdr>
    </w:div>
    <w:div w:id="70323506">
      <w:bodyDiv w:val="1"/>
      <w:marLeft w:val="0"/>
      <w:marRight w:val="0"/>
      <w:marTop w:val="0"/>
      <w:marBottom w:val="0"/>
      <w:divBdr>
        <w:top w:val="none" w:sz="0" w:space="0" w:color="auto"/>
        <w:left w:val="none" w:sz="0" w:space="0" w:color="auto"/>
        <w:bottom w:val="none" w:sz="0" w:space="0" w:color="auto"/>
        <w:right w:val="none" w:sz="0" w:space="0" w:color="auto"/>
      </w:divBdr>
    </w:div>
    <w:div w:id="73282881">
      <w:bodyDiv w:val="1"/>
      <w:marLeft w:val="0"/>
      <w:marRight w:val="0"/>
      <w:marTop w:val="0"/>
      <w:marBottom w:val="0"/>
      <w:divBdr>
        <w:top w:val="none" w:sz="0" w:space="0" w:color="auto"/>
        <w:left w:val="none" w:sz="0" w:space="0" w:color="auto"/>
        <w:bottom w:val="none" w:sz="0" w:space="0" w:color="auto"/>
        <w:right w:val="none" w:sz="0" w:space="0" w:color="auto"/>
      </w:divBdr>
    </w:div>
    <w:div w:id="73943972">
      <w:bodyDiv w:val="1"/>
      <w:marLeft w:val="0"/>
      <w:marRight w:val="0"/>
      <w:marTop w:val="0"/>
      <w:marBottom w:val="0"/>
      <w:divBdr>
        <w:top w:val="none" w:sz="0" w:space="0" w:color="auto"/>
        <w:left w:val="none" w:sz="0" w:space="0" w:color="auto"/>
        <w:bottom w:val="none" w:sz="0" w:space="0" w:color="auto"/>
        <w:right w:val="none" w:sz="0" w:space="0" w:color="auto"/>
      </w:divBdr>
    </w:div>
    <w:div w:id="74284392">
      <w:bodyDiv w:val="1"/>
      <w:marLeft w:val="0"/>
      <w:marRight w:val="0"/>
      <w:marTop w:val="0"/>
      <w:marBottom w:val="0"/>
      <w:divBdr>
        <w:top w:val="none" w:sz="0" w:space="0" w:color="auto"/>
        <w:left w:val="none" w:sz="0" w:space="0" w:color="auto"/>
        <w:bottom w:val="none" w:sz="0" w:space="0" w:color="auto"/>
        <w:right w:val="none" w:sz="0" w:space="0" w:color="auto"/>
      </w:divBdr>
    </w:div>
    <w:div w:id="77678133">
      <w:bodyDiv w:val="1"/>
      <w:marLeft w:val="0"/>
      <w:marRight w:val="0"/>
      <w:marTop w:val="0"/>
      <w:marBottom w:val="0"/>
      <w:divBdr>
        <w:top w:val="none" w:sz="0" w:space="0" w:color="auto"/>
        <w:left w:val="none" w:sz="0" w:space="0" w:color="auto"/>
        <w:bottom w:val="none" w:sz="0" w:space="0" w:color="auto"/>
        <w:right w:val="none" w:sz="0" w:space="0" w:color="auto"/>
      </w:divBdr>
    </w:div>
    <w:div w:id="81341480">
      <w:bodyDiv w:val="1"/>
      <w:marLeft w:val="0"/>
      <w:marRight w:val="0"/>
      <w:marTop w:val="0"/>
      <w:marBottom w:val="0"/>
      <w:divBdr>
        <w:top w:val="none" w:sz="0" w:space="0" w:color="auto"/>
        <w:left w:val="none" w:sz="0" w:space="0" w:color="auto"/>
        <w:bottom w:val="none" w:sz="0" w:space="0" w:color="auto"/>
        <w:right w:val="none" w:sz="0" w:space="0" w:color="auto"/>
      </w:divBdr>
    </w:div>
    <w:div w:id="82996120">
      <w:bodyDiv w:val="1"/>
      <w:marLeft w:val="0"/>
      <w:marRight w:val="0"/>
      <w:marTop w:val="0"/>
      <w:marBottom w:val="0"/>
      <w:divBdr>
        <w:top w:val="none" w:sz="0" w:space="0" w:color="auto"/>
        <w:left w:val="none" w:sz="0" w:space="0" w:color="auto"/>
        <w:bottom w:val="none" w:sz="0" w:space="0" w:color="auto"/>
        <w:right w:val="none" w:sz="0" w:space="0" w:color="auto"/>
      </w:divBdr>
    </w:div>
    <w:div w:id="83459524">
      <w:bodyDiv w:val="1"/>
      <w:marLeft w:val="0"/>
      <w:marRight w:val="0"/>
      <w:marTop w:val="0"/>
      <w:marBottom w:val="0"/>
      <w:divBdr>
        <w:top w:val="none" w:sz="0" w:space="0" w:color="auto"/>
        <w:left w:val="none" w:sz="0" w:space="0" w:color="auto"/>
        <w:bottom w:val="none" w:sz="0" w:space="0" w:color="auto"/>
        <w:right w:val="none" w:sz="0" w:space="0" w:color="auto"/>
      </w:divBdr>
    </w:div>
    <w:div w:id="84230539">
      <w:bodyDiv w:val="1"/>
      <w:marLeft w:val="0"/>
      <w:marRight w:val="0"/>
      <w:marTop w:val="0"/>
      <w:marBottom w:val="0"/>
      <w:divBdr>
        <w:top w:val="none" w:sz="0" w:space="0" w:color="auto"/>
        <w:left w:val="none" w:sz="0" w:space="0" w:color="auto"/>
        <w:bottom w:val="none" w:sz="0" w:space="0" w:color="auto"/>
        <w:right w:val="none" w:sz="0" w:space="0" w:color="auto"/>
      </w:divBdr>
    </w:div>
    <w:div w:id="84376421">
      <w:bodyDiv w:val="1"/>
      <w:marLeft w:val="0"/>
      <w:marRight w:val="0"/>
      <w:marTop w:val="0"/>
      <w:marBottom w:val="0"/>
      <w:divBdr>
        <w:top w:val="none" w:sz="0" w:space="0" w:color="auto"/>
        <w:left w:val="none" w:sz="0" w:space="0" w:color="auto"/>
        <w:bottom w:val="none" w:sz="0" w:space="0" w:color="auto"/>
        <w:right w:val="none" w:sz="0" w:space="0" w:color="auto"/>
      </w:divBdr>
    </w:div>
    <w:div w:id="85466188">
      <w:bodyDiv w:val="1"/>
      <w:marLeft w:val="0"/>
      <w:marRight w:val="0"/>
      <w:marTop w:val="0"/>
      <w:marBottom w:val="0"/>
      <w:divBdr>
        <w:top w:val="none" w:sz="0" w:space="0" w:color="auto"/>
        <w:left w:val="none" w:sz="0" w:space="0" w:color="auto"/>
        <w:bottom w:val="none" w:sz="0" w:space="0" w:color="auto"/>
        <w:right w:val="none" w:sz="0" w:space="0" w:color="auto"/>
      </w:divBdr>
    </w:div>
    <w:div w:id="86080756">
      <w:bodyDiv w:val="1"/>
      <w:marLeft w:val="0"/>
      <w:marRight w:val="0"/>
      <w:marTop w:val="0"/>
      <w:marBottom w:val="0"/>
      <w:divBdr>
        <w:top w:val="none" w:sz="0" w:space="0" w:color="auto"/>
        <w:left w:val="none" w:sz="0" w:space="0" w:color="auto"/>
        <w:bottom w:val="none" w:sz="0" w:space="0" w:color="auto"/>
        <w:right w:val="none" w:sz="0" w:space="0" w:color="auto"/>
      </w:divBdr>
    </w:div>
    <w:div w:id="89205690">
      <w:bodyDiv w:val="1"/>
      <w:marLeft w:val="0"/>
      <w:marRight w:val="0"/>
      <w:marTop w:val="0"/>
      <w:marBottom w:val="0"/>
      <w:divBdr>
        <w:top w:val="none" w:sz="0" w:space="0" w:color="auto"/>
        <w:left w:val="none" w:sz="0" w:space="0" w:color="auto"/>
        <w:bottom w:val="none" w:sz="0" w:space="0" w:color="auto"/>
        <w:right w:val="none" w:sz="0" w:space="0" w:color="auto"/>
      </w:divBdr>
    </w:div>
    <w:div w:id="89279429">
      <w:bodyDiv w:val="1"/>
      <w:marLeft w:val="0"/>
      <w:marRight w:val="0"/>
      <w:marTop w:val="0"/>
      <w:marBottom w:val="0"/>
      <w:divBdr>
        <w:top w:val="none" w:sz="0" w:space="0" w:color="auto"/>
        <w:left w:val="none" w:sz="0" w:space="0" w:color="auto"/>
        <w:bottom w:val="none" w:sz="0" w:space="0" w:color="auto"/>
        <w:right w:val="none" w:sz="0" w:space="0" w:color="auto"/>
      </w:divBdr>
    </w:div>
    <w:div w:id="92669854">
      <w:bodyDiv w:val="1"/>
      <w:marLeft w:val="0"/>
      <w:marRight w:val="0"/>
      <w:marTop w:val="0"/>
      <w:marBottom w:val="0"/>
      <w:divBdr>
        <w:top w:val="none" w:sz="0" w:space="0" w:color="auto"/>
        <w:left w:val="none" w:sz="0" w:space="0" w:color="auto"/>
        <w:bottom w:val="none" w:sz="0" w:space="0" w:color="auto"/>
        <w:right w:val="none" w:sz="0" w:space="0" w:color="auto"/>
      </w:divBdr>
    </w:div>
    <w:div w:id="92938868">
      <w:bodyDiv w:val="1"/>
      <w:marLeft w:val="0"/>
      <w:marRight w:val="0"/>
      <w:marTop w:val="0"/>
      <w:marBottom w:val="0"/>
      <w:divBdr>
        <w:top w:val="none" w:sz="0" w:space="0" w:color="auto"/>
        <w:left w:val="none" w:sz="0" w:space="0" w:color="auto"/>
        <w:bottom w:val="none" w:sz="0" w:space="0" w:color="auto"/>
        <w:right w:val="none" w:sz="0" w:space="0" w:color="auto"/>
      </w:divBdr>
    </w:div>
    <w:div w:id="92940069">
      <w:bodyDiv w:val="1"/>
      <w:marLeft w:val="0"/>
      <w:marRight w:val="0"/>
      <w:marTop w:val="0"/>
      <w:marBottom w:val="0"/>
      <w:divBdr>
        <w:top w:val="none" w:sz="0" w:space="0" w:color="auto"/>
        <w:left w:val="none" w:sz="0" w:space="0" w:color="auto"/>
        <w:bottom w:val="none" w:sz="0" w:space="0" w:color="auto"/>
        <w:right w:val="none" w:sz="0" w:space="0" w:color="auto"/>
      </w:divBdr>
    </w:div>
    <w:div w:id="94592313">
      <w:bodyDiv w:val="1"/>
      <w:marLeft w:val="0"/>
      <w:marRight w:val="0"/>
      <w:marTop w:val="0"/>
      <w:marBottom w:val="0"/>
      <w:divBdr>
        <w:top w:val="none" w:sz="0" w:space="0" w:color="auto"/>
        <w:left w:val="none" w:sz="0" w:space="0" w:color="auto"/>
        <w:bottom w:val="none" w:sz="0" w:space="0" w:color="auto"/>
        <w:right w:val="none" w:sz="0" w:space="0" w:color="auto"/>
      </w:divBdr>
    </w:div>
    <w:div w:id="97795829">
      <w:bodyDiv w:val="1"/>
      <w:marLeft w:val="0"/>
      <w:marRight w:val="0"/>
      <w:marTop w:val="0"/>
      <w:marBottom w:val="0"/>
      <w:divBdr>
        <w:top w:val="none" w:sz="0" w:space="0" w:color="auto"/>
        <w:left w:val="none" w:sz="0" w:space="0" w:color="auto"/>
        <w:bottom w:val="none" w:sz="0" w:space="0" w:color="auto"/>
        <w:right w:val="none" w:sz="0" w:space="0" w:color="auto"/>
      </w:divBdr>
    </w:div>
    <w:div w:id="99229378">
      <w:bodyDiv w:val="1"/>
      <w:marLeft w:val="0"/>
      <w:marRight w:val="0"/>
      <w:marTop w:val="0"/>
      <w:marBottom w:val="0"/>
      <w:divBdr>
        <w:top w:val="none" w:sz="0" w:space="0" w:color="auto"/>
        <w:left w:val="none" w:sz="0" w:space="0" w:color="auto"/>
        <w:bottom w:val="none" w:sz="0" w:space="0" w:color="auto"/>
        <w:right w:val="none" w:sz="0" w:space="0" w:color="auto"/>
      </w:divBdr>
    </w:div>
    <w:div w:id="99878796">
      <w:bodyDiv w:val="1"/>
      <w:marLeft w:val="0"/>
      <w:marRight w:val="0"/>
      <w:marTop w:val="0"/>
      <w:marBottom w:val="0"/>
      <w:divBdr>
        <w:top w:val="none" w:sz="0" w:space="0" w:color="auto"/>
        <w:left w:val="none" w:sz="0" w:space="0" w:color="auto"/>
        <w:bottom w:val="none" w:sz="0" w:space="0" w:color="auto"/>
        <w:right w:val="none" w:sz="0" w:space="0" w:color="auto"/>
      </w:divBdr>
    </w:div>
    <w:div w:id="100951437">
      <w:bodyDiv w:val="1"/>
      <w:marLeft w:val="0"/>
      <w:marRight w:val="0"/>
      <w:marTop w:val="0"/>
      <w:marBottom w:val="0"/>
      <w:divBdr>
        <w:top w:val="none" w:sz="0" w:space="0" w:color="auto"/>
        <w:left w:val="none" w:sz="0" w:space="0" w:color="auto"/>
        <w:bottom w:val="none" w:sz="0" w:space="0" w:color="auto"/>
        <w:right w:val="none" w:sz="0" w:space="0" w:color="auto"/>
      </w:divBdr>
    </w:div>
    <w:div w:id="103040785">
      <w:bodyDiv w:val="1"/>
      <w:marLeft w:val="0"/>
      <w:marRight w:val="0"/>
      <w:marTop w:val="0"/>
      <w:marBottom w:val="0"/>
      <w:divBdr>
        <w:top w:val="none" w:sz="0" w:space="0" w:color="auto"/>
        <w:left w:val="none" w:sz="0" w:space="0" w:color="auto"/>
        <w:bottom w:val="none" w:sz="0" w:space="0" w:color="auto"/>
        <w:right w:val="none" w:sz="0" w:space="0" w:color="auto"/>
      </w:divBdr>
    </w:div>
    <w:div w:id="103578287">
      <w:bodyDiv w:val="1"/>
      <w:marLeft w:val="0"/>
      <w:marRight w:val="0"/>
      <w:marTop w:val="0"/>
      <w:marBottom w:val="0"/>
      <w:divBdr>
        <w:top w:val="none" w:sz="0" w:space="0" w:color="auto"/>
        <w:left w:val="none" w:sz="0" w:space="0" w:color="auto"/>
        <w:bottom w:val="none" w:sz="0" w:space="0" w:color="auto"/>
        <w:right w:val="none" w:sz="0" w:space="0" w:color="auto"/>
      </w:divBdr>
    </w:div>
    <w:div w:id="104424041">
      <w:bodyDiv w:val="1"/>
      <w:marLeft w:val="0"/>
      <w:marRight w:val="0"/>
      <w:marTop w:val="0"/>
      <w:marBottom w:val="0"/>
      <w:divBdr>
        <w:top w:val="none" w:sz="0" w:space="0" w:color="auto"/>
        <w:left w:val="none" w:sz="0" w:space="0" w:color="auto"/>
        <w:bottom w:val="none" w:sz="0" w:space="0" w:color="auto"/>
        <w:right w:val="none" w:sz="0" w:space="0" w:color="auto"/>
      </w:divBdr>
    </w:div>
    <w:div w:id="104620216">
      <w:bodyDiv w:val="1"/>
      <w:marLeft w:val="0"/>
      <w:marRight w:val="0"/>
      <w:marTop w:val="0"/>
      <w:marBottom w:val="0"/>
      <w:divBdr>
        <w:top w:val="none" w:sz="0" w:space="0" w:color="auto"/>
        <w:left w:val="none" w:sz="0" w:space="0" w:color="auto"/>
        <w:bottom w:val="none" w:sz="0" w:space="0" w:color="auto"/>
        <w:right w:val="none" w:sz="0" w:space="0" w:color="auto"/>
      </w:divBdr>
    </w:div>
    <w:div w:id="106894947">
      <w:bodyDiv w:val="1"/>
      <w:marLeft w:val="0"/>
      <w:marRight w:val="0"/>
      <w:marTop w:val="0"/>
      <w:marBottom w:val="0"/>
      <w:divBdr>
        <w:top w:val="none" w:sz="0" w:space="0" w:color="auto"/>
        <w:left w:val="none" w:sz="0" w:space="0" w:color="auto"/>
        <w:bottom w:val="none" w:sz="0" w:space="0" w:color="auto"/>
        <w:right w:val="none" w:sz="0" w:space="0" w:color="auto"/>
      </w:divBdr>
    </w:div>
    <w:div w:id="108547980">
      <w:bodyDiv w:val="1"/>
      <w:marLeft w:val="0"/>
      <w:marRight w:val="0"/>
      <w:marTop w:val="0"/>
      <w:marBottom w:val="0"/>
      <w:divBdr>
        <w:top w:val="none" w:sz="0" w:space="0" w:color="auto"/>
        <w:left w:val="none" w:sz="0" w:space="0" w:color="auto"/>
        <w:bottom w:val="none" w:sz="0" w:space="0" w:color="auto"/>
        <w:right w:val="none" w:sz="0" w:space="0" w:color="auto"/>
      </w:divBdr>
    </w:div>
    <w:div w:id="109514163">
      <w:bodyDiv w:val="1"/>
      <w:marLeft w:val="0"/>
      <w:marRight w:val="0"/>
      <w:marTop w:val="0"/>
      <w:marBottom w:val="0"/>
      <w:divBdr>
        <w:top w:val="none" w:sz="0" w:space="0" w:color="auto"/>
        <w:left w:val="none" w:sz="0" w:space="0" w:color="auto"/>
        <w:bottom w:val="none" w:sz="0" w:space="0" w:color="auto"/>
        <w:right w:val="none" w:sz="0" w:space="0" w:color="auto"/>
      </w:divBdr>
    </w:div>
    <w:div w:id="114376787">
      <w:bodyDiv w:val="1"/>
      <w:marLeft w:val="0"/>
      <w:marRight w:val="0"/>
      <w:marTop w:val="0"/>
      <w:marBottom w:val="0"/>
      <w:divBdr>
        <w:top w:val="none" w:sz="0" w:space="0" w:color="auto"/>
        <w:left w:val="none" w:sz="0" w:space="0" w:color="auto"/>
        <w:bottom w:val="none" w:sz="0" w:space="0" w:color="auto"/>
        <w:right w:val="none" w:sz="0" w:space="0" w:color="auto"/>
      </w:divBdr>
    </w:div>
    <w:div w:id="114714114">
      <w:bodyDiv w:val="1"/>
      <w:marLeft w:val="0"/>
      <w:marRight w:val="0"/>
      <w:marTop w:val="0"/>
      <w:marBottom w:val="0"/>
      <w:divBdr>
        <w:top w:val="none" w:sz="0" w:space="0" w:color="auto"/>
        <w:left w:val="none" w:sz="0" w:space="0" w:color="auto"/>
        <w:bottom w:val="none" w:sz="0" w:space="0" w:color="auto"/>
        <w:right w:val="none" w:sz="0" w:space="0" w:color="auto"/>
      </w:divBdr>
    </w:div>
    <w:div w:id="115370214">
      <w:bodyDiv w:val="1"/>
      <w:marLeft w:val="0"/>
      <w:marRight w:val="0"/>
      <w:marTop w:val="0"/>
      <w:marBottom w:val="0"/>
      <w:divBdr>
        <w:top w:val="none" w:sz="0" w:space="0" w:color="auto"/>
        <w:left w:val="none" w:sz="0" w:space="0" w:color="auto"/>
        <w:bottom w:val="none" w:sz="0" w:space="0" w:color="auto"/>
        <w:right w:val="none" w:sz="0" w:space="0" w:color="auto"/>
      </w:divBdr>
    </w:div>
    <w:div w:id="121116241">
      <w:bodyDiv w:val="1"/>
      <w:marLeft w:val="0"/>
      <w:marRight w:val="0"/>
      <w:marTop w:val="0"/>
      <w:marBottom w:val="0"/>
      <w:divBdr>
        <w:top w:val="none" w:sz="0" w:space="0" w:color="auto"/>
        <w:left w:val="none" w:sz="0" w:space="0" w:color="auto"/>
        <w:bottom w:val="none" w:sz="0" w:space="0" w:color="auto"/>
        <w:right w:val="none" w:sz="0" w:space="0" w:color="auto"/>
      </w:divBdr>
    </w:div>
    <w:div w:id="122233577">
      <w:bodyDiv w:val="1"/>
      <w:marLeft w:val="0"/>
      <w:marRight w:val="0"/>
      <w:marTop w:val="0"/>
      <w:marBottom w:val="0"/>
      <w:divBdr>
        <w:top w:val="none" w:sz="0" w:space="0" w:color="auto"/>
        <w:left w:val="none" w:sz="0" w:space="0" w:color="auto"/>
        <w:bottom w:val="none" w:sz="0" w:space="0" w:color="auto"/>
        <w:right w:val="none" w:sz="0" w:space="0" w:color="auto"/>
      </w:divBdr>
    </w:div>
    <w:div w:id="123084054">
      <w:bodyDiv w:val="1"/>
      <w:marLeft w:val="0"/>
      <w:marRight w:val="0"/>
      <w:marTop w:val="0"/>
      <w:marBottom w:val="0"/>
      <w:divBdr>
        <w:top w:val="none" w:sz="0" w:space="0" w:color="auto"/>
        <w:left w:val="none" w:sz="0" w:space="0" w:color="auto"/>
        <w:bottom w:val="none" w:sz="0" w:space="0" w:color="auto"/>
        <w:right w:val="none" w:sz="0" w:space="0" w:color="auto"/>
      </w:divBdr>
    </w:div>
    <w:div w:id="124661309">
      <w:bodyDiv w:val="1"/>
      <w:marLeft w:val="0"/>
      <w:marRight w:val="0"/>
      <w:marTop w:val="0"/>
      <w:marBottom w:val="0"/>
      <w:divBdr>
        <w:top w:val="none" w:sz="0" w:space="0" w:color="auto"/>
        <w:left w:val="none" w:sz="0" w:space="0" w:color="auto"/>
        <w:bottom w:val="none" w:sz="0" w:space="0" w:color="auto"/>
        <w:right w:val="none" w:sz="0" w:space="0" w:color="auto"/>
      </w:divBdr>
    </w:div>
    <w:div w:id="129173772">
      <w:bodyDiv w:val="1"/>
      <w:marLeft w:val="0"/>
      <w:marRight w:val="0"/>
      <w:marTop w:val="0"/>
      <w:marBottom w:val="0"/>
      <w:divBdr>
        <w:top w:val="none" w:sz="0" w:space="0" w:color="auto"/>
        <w:left w:val="none" w:sz="0" w:space="0" w:color="auto"/>
        <w:bottom w:val="none" w:sz="0" w:space="0" w:color="auto"/>
        <w:right w:val="none" w:sz="0" w:space="0" w:color="auto"/>
      </w:divBdr>
    </w:div>
    <w:div w:id="129328280">
      <w:bodyDiv w:val="1"/>
      <w:marLeft w:val="0"/>
      <w:marRight w:val="0"/>
      <w:marTop w:val="0"/>
      <w:marBottom w:val="0"/>
      <w:divBdr>
        <w:top w:val="none" w:sz="0" w:space="0" w:color="auto"/>
        <w:left w:val="none" w:sz="0" w:space="0" w:color="auto"/>
        <w:bottom w:val="none" w:sz="0" w:space="0" w:color="auto"/>
        <w:right w:val="none" w:sz="0" w:space="0" w:color="auto"/>
      </w:divBdr>
    </w:div>
    <w:div w:id="131758116">
      <w:bodyDiv w:val="1"/>
      <w:marLeft w:val="0"/>
      <w:marRight w:val="0"/>
      <w:marTop w:val="0"/>
      <w:marBottom w:val="0"/>
      <w:divBdr>
        <w:top w:val="none" w:sz="0" w:space="0" w:color="auto"/>
        <w:left w:val="none" w:sz="0" w:space="0" w:color="auto"/>
        <w:bottom w:val="none" w:sz="0" w:space="0" w:color="auto"/>
        <w:right w:val="none" w:sz="0" w:space="0" w:color="auto"/>
      </w:divBdr>
    </w:div>
    <w:div w:id="132645750">
      <w:bodyDiv w:val="1"/>
      <w:marLeft w:val="0"/>
      <w:marRight w:val="0"/>
      <w:marTop w:val="0"/>
      <w:marBottom w:val="0"/>
      <w:divBdr>
        <w:top w:val="none" w:sz="0" w:space="0" w:color="auto"/>
        <w:left w:val="none" w:sz="0" w:space="0" w:color="auto"/>
        <w:bottom w:val="none" w:sz="0" w:space="0" w:color="auto"/>
        <w:right w:val="none" w:sz="0" w:space="0" w:color="auto"/>
      </w:divBdr>
    </w:div>
    <w:div w:id="132915233">
      <w:bodyDiv w:val="1"/>
      <w:marLeft w:val="0"/>
      <w:marRight w:val="0"/>
      <w:marTop w:val="0"/>
      <w:marBottom w:val="0"/>
      <w:divBdr>
        <w:top w:val="none" w:sz="0" w:space="0" w:color="auto"/>
        <w:left w:val="none" w:sz="0" w:space="0" w:color="auto"/>
        <w:bottom w:val="none" w:sz="0" w:space="0" w:color="auto"/>
        <w:right w:val="none" w:sz="0" w:space="0" w:color="auto"/>
      </w:divBdr>
    </w:div>
    <w:div w:id="138572719">
      <w:bodyDiv w:val="1"/>
      <w:marLeft w:val="0"/>
      <w:marRight w:val="0"/>
      <w:marTop w:val="0"/>
      <w:marBottom w:val="0"/>
      <w:divBdr>
        <w:top w:val="none" w:sz="0" w:space="0" w:color="auto"/>
        <w:left w:val="none" w:sz="0" w:space="0" w:color="auto"/>
        <w:bottom w:val="none" w:sz="0" w:space="0" w:color="auto"/>
        <w:right w:val="none" w:sz="0" w:space="0" w:color="auto"/>
      </w:divBdr>
    </w:div>
    <w:div w:id="140117643">
      <w:bodyDiv w:val="1"/>
      <w:marLeft w:val="0"/>
      <w:marRight w:val="0"/>
      <w:marTop w:val="0"/>
      <w:marBottom w:val="0"/>
      <w:divBdr>
        <w:top w:val="none" w:sz="0" w:space="0" w:color="auto"/>
        <w:left w:val="none" w:sz="0" w:space="0" w:color="auto"/>
        <w:bottom w:val="none" w:sz="0" w:space="0" w:color="auto"/>
        <w:right w:val="none" w:sz="0" w:space="0" w:color="auto"/>
      </w:divBdr>
    </w:div>
    <w:div w:id="142502735">
      <w:bodyDiv w:val="1"/>
      <w:marLeft w:val="0"/>
      <w:marRight w:val="0"/>
      <w:marTop w:val="0"/>
      <w:marBottom w:val="0"/>
      <w:divBdr>
        <w:top w:val="none" w:sz="0" w:space="0" w:color="auto"/>
        <w:left w:val="none" w:sz="0" w:space="0" w:color="auto"/>
        <w:bottom w:val="none" w:sz="0" w:space="0" w:color="auto"/>
        <w:right w:val="none" w:sz="0" w:space="0" w:color="auto"/>
      </w:divBdr>
    </w:div>
    <w:div w:id="143669880">
      <w:bodyDiv w:val="1"/>
      <w:marLeft w:val="0"/>
      <w:marRight w:val="0"/>
      <w:marTop w:val="0"/>
      <w:marBottom w:val="0"/>
      <w:divBdr>
        <w:top w:val="none" w:sz="0" w:space="0" w:color="auto"/>
        <w:left w:val="none" w:sz="0" w:space="0" w:color="auto"/>
        <w:bottom w:val="none" w:sz="0" w:space="0" w:color="auto"/>
        <w:right w:val="none" w:sz="0" w:space="0" w:color="auto"/>
      </w:divBdr>
    </w:div>
    <w:div w:id="144248379">
      <w:bodyDiv w:val="1"/>
      <w:marLeft w:val="0"/>
      <w:marRight w:val="0"/>
      <w:marTop w:val="0"/>
      <w:marBottom w:val="0"/>
      <w:divBdr>
        <w:top w:val="none" w:sz="0" w:space="0" w:color="auto"/>
        <w:left w:val="none" w:sz="0" w:space="0" w:color="auto"/>
        <w:bottom w:val="none" w:sz="0" w:space="0" w:color="auto"/>
        <w:right w:val="none" w:sz="0" w:space="0" w:color="auto"/>
      </w:divBdr>
    </w:div>
    <w:div w:id="145439486">
      <w:bodyDiv w:val="1"/>
      <w:marLeft w:val="0"/>
      <w:marRight w:val="0"/>
      <w:marTop w:val="0"/>
      <w:marBottom w:val="0"/>
      <w:divBdr>
        <w:top w:val="none" w:sz="0" w:space="0" w:color="auto"/>
        <w:left w:val="none" w:sz="0" w:space="0" w:color="auto"/>
        <w:bottom w:val="none" w:sz="0" w:space="0" w:color="auto"/>
        <w:right w:val="none" w:sz="0" w:space="0" w:color="auto"/>
      </w:divBdr>
    </w:div>
    <w:div w:id="146211984">
      <w:bodyDiv w:val="1"/>
      <w:marLeft w:val="0"/>
      <w:marRight w:val="0"/>
      <w:marTop w:val="0"/>
      <w:marBottom w:val="0"/>
      <w:divBdr>
        <w:top w:val="none" w:sz="0" w:space="0" w:color="auto"/>
        <w:left w:val="none" w:sz="0" w:space="0" w:color="auto"/>
        <w:bottom w:val="none" w:sz="0" w:space="0" w:color="auto"/>
        <w:right w:val="none" w:sz="0" w:space="0" w:color="auto"/>
      </w:divBdr>
    </w:div>
    <w:div w:id="146672093">
      <w:bodyDiv w:val="1"/>
      <w:marLeft w:val="0"/>
      <w:marRight w:val="0"/>
      <w:marTop w:val="0"/>
      <w:marBottom w:val="0"/>
      <w:divBdr>
        <w:top w:val="none" w:sz="0" w:space="0" w:color="auto"/>
        <w:left w:val="none" w:sz="0" w:space="0" w:color="auto"/>
        <w:bottom w:val="none" w:sz="0" w:space="0" w:color="auto"/>
        <w:right w:val="none" w:sz="0" w:space="0" w:color="auto"/>
      </w:divBdr>
    </w:div>
    <w:div w:id="149174487">
      <w:bodyDiv w:val="1"/>
      <w:marLeft w:val="0"/>
      <w:marRight w:val="0"/>
      <w:marTop w:val="0"/>
      <w:marBottom w:val="0"/>
      <w:divBdr>
        <w:top w:val="none" w:sz="0" w:space="0" w:color="auto"/>
        <w:left w:val="none" w:sz="0" w:space="0" w:color="auto"/>
        <w:bottom w:val="none" w:sz="0" w:space="0" w:color="auto"/>
        <w:right w:val="none" w:sz="0" w:space="0" w:color="auto"/>
      </w:divBdr>
    </w:div>
    <w:div w:id="149835797">
      <w:bodyDiv w:val="1"/>
      <w:marLeft w:val="0"/>
      <w:marRight w:val="0"/>
      <w:marTop w:val="0"/>
      <w:marBottom w:val="0"/>
      <w:divBdr>
        <w:top w:val="none" w:sz="0" w:space="0" w:color="auto"/>
        <w:left w:val="none" w:sz="0" w:space="0" w:color="auto"/>
        <w:bottom w:val="none" w:sz="0" w:space="0" w:color="auto"/>
        <w:right w:val="none" w:sz="0" w:space="0" w:color="auto"/>
      </w:divBdr>
    </w:div>
    <w:div w:id="150608631">
      <w:bodyDiv w:val="1"/>
      <w:marLeft w:val="0"/>
      <w:marRight w:val="0"/>
      <w:marTop w:val="0"/>
      <w:marBottom w:val="0"/>
      <w:divBdr>
        <w:top w:val="none" w:sz="0" w:space="0" w:color="auto"/>
        <w:left w:val="none" w:sz="0" w:space="0" w:color="auto"/>
        <w:bottom w:val="none" w:sz="0" w:space="0" w:color="auto"/>
        <w:right w:val="none" w:sz="0" w:space="0" w:color="auto"/>
      </w:divBdr>
    </w:div>
    <w:div w:id="152456535">
      <w:bodyDiv w:val="1"/>
      <w:marLeft w:val="0"/>
      <w:marRight w:val="0"/>
      <w:marTop w:val="0"/>
      <w:marBottom w:val="0"/>
      <w:divBdr>
        <w:top w:val="none" w:sz="0" w:space="0" w:color="auto"/>
        <w:left w:val="none" w:sz="0" w:space="0" w:color="auto"/>
        <w:bottom w:val="none" w:sz="0" w:space="0" w:color="auto"/>
        <w:right w:val="none" w:sz="0" w:space="0" w:color="auto"/>
      </w:divBdr>
    </w:div>
    <w:div w:id="155345420">
      <w:bodyDiv w:val="1"/>
      <w:marLeft w:val="0"/>
      <w:marRight w:val="0"/>
      <w:marTop w:val="0"/>
      <w:marBottom w:val="0"/>
      <w:divBdr>
        <w:top w:val="none" w:sz="0" w:space="0" w:color="auto"/>
        <w:left w:val="none" w:sz="0" w:space="0" w:color="auto"/>
        <w:bottom w:val="none" w:sz="0" w:space="0" w:color="auto"/>
        <w:right w:val="none" w:sz="0" w:space="0" w:color="auto"/>
      </w:divBdr>
    </w:div>
    <w:div w:id="156187787">
      <w:bodyDiv w:val="1"/>
      <w:marLeft w:val="0"/>
      <w:marRight w:val="0"/>
      <w:marTop w:val="0"/>
      <w:marBottom w:val="0"/>
      <w:divBdr>
        <w:top w:val="none" w:sz="0" w:space="0" w:color="auto"/>
        <w:left w:val="none" w:sz="0" w:space="0" w:color="auto"/>
        <w:bottom w:val="none" w:sz="0" w:space="0" w:color="auto"/>
        <w:right w:val="none" w:sz="0" w:space="0" w:color="auto"/>
      </w:divBdr>
    </w:div>
    <w:div w:id="156921319">
      <w:bodyDiv w:val="1"/>
      <w:marLeft w:val="0"/>
      <w:marRight w:val="0"/>
      <w:marTop w:val="0"/>
      <w:marBottom w:val="0"/>
      <w:divBdr>
        <w:top w:val="none" w:sz="0" w:space="0" w:color="auto"/>
        <w:left w:val="none" w:sz="0" w:space="0" w:color="auto"/>
        <w:bottom w:val="none" w:sz="0" w:space="0" w:color="auto"/>
        <w:right w:val="none" w:sz="0" w:space="0" w:color="auto"/>
      </w:divBdr>
    </w:div>
    <w:div w:id="157618239">
      <w:bodyDiv w:val="1"/>
      <w:marLeft w:val="0"/>
      <w:marRight w:val="0"/>
      <w:marTop w:val="0"/>
      <w:marBottom w:val="0"/>
      <w:divBdr>
        <w:top w:val="none" w:sz="0" w:space="0" w:color="auto"/>
        <w:left w:val="none" w:sz="0" w:space="0" w:color="auto"/>
        <w:bottom w:val="none" w:sz="0" w:space="0" w:color="auto"/>
        <w:right w:val="none" w:sz="0" w:space="0" w:color="auto"/>
      </w:divBdr>
    </w:div>
    <w:div w:id="158273555">
      <w:bodyDiv w:val="1"/>
      <w:marLeft w:val="0"/>
      <w:marRight w:val="0"/>
      <w:marTop w:val="0"/>
      <w:marBottom w:val="0"/>
      <w:divBdr>
        <w:top w:val="none" w:sz="0" w:space="0" w:color="auto"/>
        <w:left w:val="none" w:sz="0" w:space="0" w:color="auto"/>
        <w:bottom w:val="none" w:sz="0" w:space="0" w:color="auto"/>
        <w:right w:val="none" w:sz="0" w:space="0" w:color="auto"/>
      </w:divBdr>
    </w:div>
    <w:div w:id="158933529">
      <w:bodyDiv w:val="1"/>
      <w:marLeft w:val="0"/>
      <w:marRight w:val="0"/>
      <w:marTop w:val="0"/>
      <w:marBottom w:val="0"/>
      <w:divBdr>
        <w:top w:val="none" w:sz="0" w:space="0" w:color="auto"/>
        <w:left w:val="none" w:sz="0" w:space="0" w:color="auto"/>
        <w:bottom w:val="none" w:sz="0" w:space="0" w:color="auto"/>
        <w:right w:val="none" w:sz="0" w:space="0" w:color="auto"/>
      </w:divBdr>
    </w:div>
    <w:div w:id="160857005">
      <w:bodyDiv w:val="1"/>
      <w:marLeft w:val="0"/>
      <w:marRight w:val="0"/>
      <w:marTop w:val="0"/>
      <w:marBottom w:val="0"/>
      <w:divBdr>
        <w:top w:val="none" w:sz="0" w:space="0" w:color="auto"/>
        <w:left w:val="none" w:sz="0" w:space="0" w:color="auto"/>
        <w:bottom w:val="none" w:sz="0" w:space="0" w:color="auto"/>
        <w:right w:val="none" w:sz="0" w:space="0" w:color="auto"/>
      </w:divBdr>
    </w:div>
    <w:div w:id="161437495">
      <w:bodyDiv w:val="1"/>
      <w:marLeft w:val="0"/>
      <w:marRight w:val="0"/>
      <w:marTop w:val="0"/>
      <w:marBottom w:val="0"/>
      <w:divBdr>
        <w:top w:val="none" w:sz="0" w:space="0" w:color="auto"/>
        <w:left w:val="none" w:sz="0" w:space="0" w:color="auto"/>
        <w:bottom w:val="none" w:sz="0" w:space="0" w:color="auto"/>
        <w:right w:val="none" w:sz="0" w:space="0" w:color="auto"/>
      </w:divBdr>
    </w:div>
    <w:div w:id="162471532">
      <w:bodyDiv w:val="1"/>
      <w:marLeft w:val="0"/>
      <w:marRight w:val="0"/>
      <w:marTop w:val="0"/>
      <w:marBottom w:val="0"/>
      <w:divBdr>
        <w:top w:val="none" w:sz="0" w:space="0" w:color="auto"/>
        <w:left w:val="none" w:sz="0" w:space="0" w:color="auto"/>
        <w:bottom w:val="none" w:sz="0" w:space="0" w:color="auto"/>
        <w:right w:val="none" w:sz="0" w:space="0" w:color="auto"/>
      </w:divBdr>
    </w:div>
    <w:div w:id="163016396">
      <w:bodyDiv w:val="1"/>
      <w:marLeft w:val="0"/>
      <w:marRight w:val="0"/>
      <w:marTop w:val="0"/>
      <w:marBottom w:val="0"/>
      <w:divBdr>
        <w:top w:val="none" w:sz="0" w:space="0" w:color="auto"/>
        <w:left w:val="none" w:sz="0" w:space="0" w:color="auto"/>
        <w:bottom w:val="none" w:sz="0" w:space="0" w:color="auto"/>
        <w:right w:val="none" w:sz="0" w:space="0" w:color="auto"/>
      </w:divBdr>
    </w:div>
    <w:div w:id="164126847">
      <w:bodyDiv w:val="1"/>
      <w:marLeft w:val="0"/>
      <w:marRight w:val="0"/>
      <w:marTop w:val="0"/>
      <w:marBottom w:val="0"/>
      <w:divBdr>
        <w:top w:val="none" w:sz="0" w:space="0" w:color="auto"/>
        <w:left w:val="none" w:sz="0" w:space="0" w:color="auto"/>
        <w:bottom w:val="none" w:sz="0" w:space="0" w:color="auto"/>
        <w:right w:val="none" w:sz="0" w:space="0" w:color="auto"/>
      </w:divBdr>
    </w:div>
    <w:div w:id="164899725">
      <w:bodyDiv w:val="1"/>
      <w:marLeft w:val="0"/>
      <w:marRight w:val="0"/>
      <w:marTop w:val="0"/>
      <w:marBottom w:val="0"/>
      <w:divBdr>
        <w:top w:val="none" w:sz="0" w:space="0" w:color="auto"/>
        <w:left w:val="none" w:sz="0" w:space="0" w:color="auto"/>
        <w:bottom w:val="none" w:sz="0" w:space="0" w:color="auto"/>
        <w:right w:val="none" w:sz="0" w:space="0" w:color="auto"/>
      </w:divBdr>
    </w:div>
    <w:div w:id="164983153">
      <w:bodyDiv w:val="1"/>
      <w:marLeft w:val="0"/>
      <w:marRight w:val="0"/>
      <w:marTop w:val="0"/>
      <w:marBottom w:val="0"/>
      <w:divBdr>
        <w:top w:val="none" w:sz="0" w:space="0" w:color="auto"/>
        <w:left w:val="none" w:sz="0" w:space="0" w:color="auto"/>
        <w:bottom w:val="none" w:sz="0" w:space="0" w:color="auto"/>
        <w:right w:val="none" w:sz="0" w:space="0" w:color="auto"/>
      </w:divBdr>
    </w:div>
    <w:div w:id="169567795">
      <w:bodyDiv w:val="1"/>
      <w:marLeft w:val="0"/>
      <w:marRight w:val="0"/>
      <w:marTop w:val="0"/>
      <w:marBottom w:val="0"/>
      <w:divBdr>
        <w:top w:val="none" w:sz="0" w:space="0" w:color="auto"/>
        <w:left w:val="none" w:sz="0" w:space="0" w:color="auto"/>
        <w:bottom w:val="none" w:sz="0" w:space="0" w:color="auto"/>
        <w:right w:val="none" w:sz="0" w:space="0" w:color="auto"/>
      </w:divBdr>
    </w:div>
    <w:div w:id="171996120">
      <w:bodyDiv w:val="1"/>
      <w:marLeft w:val="0"/>
      <w:marRight w:val="0"/>
      <w:marTop w:val="0"/>
      <w:marBottom w:val="0"/>
      <w:divBdr>
        <w:top w:val="none" w:sz="0" w:space="0" w:color="auto"/>
        <w:left w:val="none" w:sz="0" w:space="0" w:color="auto"/>
        <w:bottom w:val="none" w:sz="0" w:space="0" w:color="auto"/>
        <w:right w:val="none" w:sz="0" w:space="0" w:color="auto"/>
      </w:divBdr>
    </w:div>
    <w:div w:id="177282984">
      <w:bodyDiv w:val="1"/>
      <w:marLeft w:val="0"/>
      <w:marRight w:val="0"/>
      <w:marTop w:val="0"/>
      <w:marBottom w:val="0"/>
      <w:divBdr>
        <w:top w:val="none" w:sz="0" w:space="0" w:color="auto"/>
        <w:left w:val="none" w:sz="0" w:space="0" w:color="auto"/>
        <w:bottom w:val="none" w:sz="0" w:space="0" w:color="auto"/>
        <w:right w:val="none" w:sz="0" w:space="0" w:color="auto"/>
      </w:divBdr>
    </w:div>
    <w:div w:id="178399444">
      <w:bodyDiv w:val="1"/>
      <w:marLeft w:val="0"/>
      <w:marRight w:val="0"/>
      <w:marTop w:val="0"/>
      <w:marBottom w:val="0"/>
      <w:divBdr>
        <w:top w:val="none" w:sz="0" w:space="0" w:color="auto"/>
        <w:left w:val="none" w:sz="0" w:space="0" w:color="auto"/>
        <w:bottom w:val="none" w:sz="0" w:space="0" w:color="auto"/>
        <w:right w:val="none" w:sz="0" w:space="0" w:color="auto"/>
      </w:divBdr>
    </w:div>
    <w:div w:id="178861048">
      <w:bodyDiv w:val="1"/>
      <w:marLeft w:val="0"/>
      <w:marRight w:val="0"/>
      <w:marTop w:val="0"/>
      <w:marBottom w:val="0"/>
      <w:divBdr>
        <w:top w:val="none" w:sz="0" w:space="0" w:color="auto"/>
        <w:left w:val="none" w:sz="0" w:space="0" w:color="auto"/>
        <w:bottom w:val="none" w:sz="0" w:space="0" w:color="auto"/>
        <w:right w:val="none" w:sz="0" w:space="0" w:color="auto"/>
      </w:divBdr>
    </w:div>
    <w:div w:id="179781884">
      <w:bodyDiv w:val="1"/>
      <w:marLeft w:val="0"/>
      <w:marRight w:val="0"/>
      <w:marTop w:val="0"/>
      <w:marBottom w:val="0"/>
      <w:divBdr>
        <w:top w:val="none" w:sz="0" w:space="0" w:color="auto"/>
        <w:left w:val="none" w:sz="0" w:space="0" w:color="auto"/>
        <w:bottom w:val="none" w:sz="0" w:space="0" w:color="auto"/>
        <w:right w:val="none" w:sz="0" w:space="0" w:color="auto"/>
      </w:divBdr>
    </w:div>
    <w:div w:id="181208882">
      <w:bodyDiv w:val="1"/>
      <w:marLeft w:val="0"/>
      <w:marRight w:val="0"/>
      <w:marTop w:val="0"/>
      <w:marBottom w:val="0"/>
      <w:divBdr>
        <w:top w:val="none" w:sz="0" w:space="0" w:color="auto"/>
        <w:left w:val="none" w:sz="0" w:space="0" w:color="auto"/>
        <w:bottom w:val="none" w:sz="0" w:space="0" w:color="auto"/>
        <w:right w:val="none" w:sz="0" w:space="0" w:color="auto"/>
      </w:divBdr>
    </w:div>
    <w:div w:id="181287747">
      <w:bodyDiv w:val="1"/>
      <w:marLeft w:val="0"/>
      <w:marRight w:val="0"/>
      <w:marTop w:val="0"/>
      <w:marBottom w:val="0"/>
      <w:divBdr>
        <w:top w:val="none" w:sz="0" w:space="0" w:color="auto"/>
        <w:left w:val="none" w:sz="0" w:space="0" w:color="auto"/>
        <w:bottom w:val="none" w:sz="0" w:space="0" w:color="auto"/>
        <w:right w:val="none" w:sz="0" w:space="0" w:color="auto"/>
      </w:divBdr>
    </w:div>
    <w:div w:id="183249638">
      <w:bodyDiv w:val="1"/>
      <w:marLeft w:val="0"/>
      <w:marRight w:val="0"/>
      <w:marTop w:val="0"/>
      <w:marBottom w:val="0"/>
      <w:divBdr>
        <w:top w:val="none" w:sz="0" w:space="0" w:color="auto"/>
        <w:left w:val="none" w:sz="0" w:space="0" w:color="auto"/>
        <w:bottom w:val="none" w:sz="0" w:space="0" w:color="auto"/>
        <w:right w:val="none" w:sz="0" w:space="0" w:color="auto"/>
      </w:divBdr>
    </w:div>
    <w:div w:id="183834066">
      <w:bodyDiv w:val="1"/>
      <w:marLeft w:val="0"/>
      <w:marRight w:val="0"/>
      <w:marTop w:val="0"/>
      <w:marBottom w:val="0"/>
      <w:divBdr>
        <w:top w:val="none" w:sz="0" w:space="0" w:color="auto"/>
        <w:left w:val="none" w:sz="0" w:space="0" w:color="auto"/>
        <w:bottom w:val="none" w:sz="0" w:space="0" w:color="auto"/>
        <w:right w:val="none" w:sz="0" w:space="0" w:color="auto"/>
      </w:divBdr>
    </w:div>
    <w:div w:id="183834536">
      <w:bodyDiv w:val="1"/>
      <w:marLeft w:val="0"/>
      <w:marRight w:val="0"/>
      <w:marTop w:val="0"/>
      <w:marBottom w:val="0"/>
      <w:divBdr>
        <w:top w:val="none" w:sz="0" w:space="0" w:color="auto"/>
        <w:left w:val="none" w:sz="0" w:space="0" w:color="auto"/>
        <w:bottom w:val="none" w:sz="0" w:space="0" w:color="auto"/>
        <w:right w:val="none" w:sz="0" w:space="0" w:color="auto"/>
      </w:divBdr>
    </w:div>
    <w:div w:id="183859818">
      <w:bodyDiv w:val="1"/>
      <w:marLeft w:val="0"/>
      <w:marRight w:val="0"/>
      <w:marTop w:val="0"/>
      <w:marBottom w:val="0"/>
      <w:divBdr>
        <w:top w:val="none" w:sz="0" w:space="0" w:color="auto"/>
        <w:left w:val="none" w:sz="0" w:space="0" w:color="auto"/>
        <w:bottom w:val="none" w:sz="0" w:space="0" w:color="auto"/>
        <w:right w:val="none" w:sz="0" w:space="0" w:color="auto"/>
      </w:divBdr>
    </w:div>
    <w:div w:id="184172673">
      <w:bodyDiv w:val="1"/>
      <w:marLeft w:val="0"/>
      <w:marRight w:val="0"/>
      <w:marTop w:val="0"/>
      <w:marBottom w:val="0"/>
      <w:divBdr>
        <w:top w:val="none" w:sz="0" w:space="0" w:color="auto"/>
        <w:left w:val="none" w:sz="0" w:space="0" w:color="auto"/>
        <w:bottom w:val="none" w:sz="0" w:space="0" w:color="auto"/>
        <w:right w:val="none" w:sz="0" w:space="0" w:color="auto"/>
      </w:divBdr>
    </w:div>
    <w:div w:id="184447677">
      <w:bodyDiv w:val="1"/>
      <w:marLeft w:val="0"/>
      <w:marRight w:val="0"/>
      <w:marTop w:val="0"/>
      <w:marBottom w:val="0"/>
      <w:divBdr>
        <w:top w:val="none" w:sz="0" w:space="0" w:color="auto"/>
        <w:left w:val="none" w:sz="0" w:space="0" w:color="auto"/>
        <w:bottom w:val="none" w:sz="0" w:space="0" w:color="auto"/>
        <w:right w:val="none" w:sz="0" w:space="0" w:color="auto"/>
      </w:divBdr>
    </w:div>
    <w:div w:id="184829982">
      <w:bodyDiv w:val="1"/>
      <w:marLeft w:val="0"/>
      <w:marRight w:val="0"/>
      <w:marTop w:val="0"/>
      <w:marBottom w:val="0"/>
      <w:divBdr>
        <w:top w:val="none" w:sz="0" w:space="0" w:color="auto"/>
        <w:left w:val="none" w:sz="0" w:space="0" w:color="auto"/>
        <w:bottom w:val="none" w:sz="0" w:space="0" w:color="auto"/>
        <w:right w:val="none" w:sz="0" w:space="0" w:color="auto"/>
      </w:divBdr>
    </w:div>
    <w:div w:id="188757788">
      <w:bodyDiv w:val="1"/>
      <w:marLeft w:val="0"/>
      <w:marRight w:val="0"/>
      <w:marTop w:val="0"/>
      <w:marBottom w:val="0"/>
      <w:divBdr>
        <w:top w:val="none" w:sz="0" w:space="0" w:color="auto"/>
        <w:left w:val="none" w:sz="0" w:space="0" w:color="auto"/>
        <w:bottom w:val="none" w:sz="0" w:space="0" w:color="auto"/>
        <w:right w:val="none" w:sz="0" w:space="0" w:color="auto"/>
      </w:divBdr>
    </w:div>
    <w:div w:id="189028613">
      <w:bodyDiv w:val="1"/>
      <w:marLeft w:val="0"/>
      <w:marRight w:val="0"/>
      <w:marTop w:val="0"/>
      <w:marBottom w:val="0"/>
      <w:divBdr>
        <w:top w:val="none" w:sz="0" w:space="0" w:color="auto"/>
        <w:left w:val="none" w:sz="0" w:space="0" w:color="auto"/>
        <w:bottom w:val="none" w:sz="0" w:space="0" w:color="auto"/>
        <w:right w:val="none" w:sz="0" w:space="0" w:color="auto"/>
      </w:divBdr>
    </w:div>
    <w:div w:id="189615385">
      <w:bodyDiv w:val="1"/>
      <w:marLeft w:val="0"/>
      <w:marRight w:val="0"/>
      <w:marTop w:val="0"/>
      <w:marBottom w:val="0"/>
      <w:divBdr>
        <w:top w:val="none" w:sz="0" w:space="0" w:color="auto"/>
        <w:left w:val="none" w:sz="0" w:space="0" w:color="auto"/>
        <w:bottom w:val="none" w:sz="0" w:space="0" w:color="auto"/>
        <w:right w:val="none" w:sz="0" w:space="0" w:color="auto"/>
      </w:divBdr>
    </w:div>
    <w:div w:id="192154714">
      <w:bodyDiv w:val="1"/>
      <w:marLeft w:val="0"/>
      <w:marRight w:val="0"/>
      <w:marTop w:val="0"/>
      <w:marBottom w:val="0"/>
      <w:divBdr>
        <w:top w:val="none" w:sz="0" w:space="0" w:color="auto"/>
        <w:left w:val="none" w:sz="0" w:space="0" w:color="auto"/>
        <w:bottom w:val="none" w:sz="0" w:space="0" w:color="auto"/>
        <w:right w:val="none" w:sz="0" w:space="0" w:color="auto"/>
      </w:divBdr>
    </w:div>
    <w:div w:id="193999428">
      <w:bodyDiv w:val="1"/>
      <w:marLeft w:val="0"/>
      <w:marRight w:val="0"/>
      <w:marTop w:val="0"/>
      <w:marBottom w:val="0"/>
      <w:divBdr>
        <w:top w:val="none" w:sz="0" w:space="0" w:color="auto"/>
        <w:left w:val="none" w:sz="0" w:space="0" w:color="auto"/>
        <w:bottom w:val="none" w:sz="0" w:space="0" w:color="auto"/>
        <w:right w:val="none" w:sz="0" w:space="0" w:color="auto"/>
      </w:divBdr>
    </w:div>
    <w:div w:id="196741549">
      <w:bodyDiv w:val="1"/>
      <w:marLeft w:val="0"/>
      <w:marRight w:val="0"/>
      <w:marTop w:val="0"/>
      <w:marBottom w:val="0"/>
      <w:divBdr>
        <w:top w:val="none" w:sz="0" w:space="0" w:color="auto"/>
        <w:left w:val="none" w:sz="0" w:space="0" w:color="auto"/>
        <w:bottom w:val="none" w:sz="0" w:space="0" w:color="auto"/>
        <w:right w:val="none" w:sz="0" w:space="0" w:color="auto"/>
      </w:divBdr>
    </w:div>
    <w:div w:id="196819360">
      <w:bodyDiv w:val="1"/>
      <w:marLeft w:val="0"/>
      <w:marRight w:val="0"/>
      <w:marTop w:val="0"/>
      <w:marBottom w:val="0"/>
      <w:divBdr>
        <w:top w:val="none" w:sz="0" w:space="0" w:color="auto"/>
        <w:left w:val="none" w:sz="0" w:space="0" w:color="auto"/>
        <w:bottom w:val="none" w:sz="0" w:space="0" w:color="auto"/>
        <w:right w:val="none" w:sz="0" w:space="0" w:color="auto"/>
      </w:divBdr>
    </w:div>
    <w:div w:id="199710465">
      <w:bodyDiv w:val="1"/>
      <w:marLeft w:val="0"/>
      <w:marRight w:val="0"/>
      <w:marTop w:val="0"/>
      <w:marBottom w:val="0"/>
      <w:divBdr>
        <w:top w:val="none" w:sz="0" w:space="0" w:color="auto"/>
        <w:left w:val="none" w:sz="0" w:space="0" w:color="auto"/>
        <w:bottom w:val="none" w:sz="0" w:space="0" w:color="auto"/>
        <w:right w:val="none" w:sz="0" w:space="0" w:color="auto"/>
      </w:divBdr>
    </w:div>
    <w:div w:id="201478839">
      <w:bodyDiv w:val="1"/>
      <w:marLeft w:val="0"/>
      <w:marRight w:val="0"/>
      <w:marTop w:val="0"/>
      <w:marBottom w:val="0"/>
      <w:divBdr>
        <w:top w:val="none" w:sz="0" w:space="0" w:color="auto"/>
        <w:left w:val="none" w:sz="0" w:space="0" w:color="auto"/>
        <w:bottom w:val="none" w:sz="0" w:space="0" w:color="auto"/>
        <w:right w:val="none" w:sz="0" w:space="0" w:color="auto"/>
      </w:divBdr>
    </w:div>
    <w:div w:id="206722008">
      <w:bodyDiv w:val="1"/>
      <w:marLeft w:val="0"/>
      <w:marRight w:val="0"/>
      <w:marTop w:val="0"/>
      <w:marBottom w:val="0"/>
      <w:divBdr>
        <w:top w:val="none" w:sz="0" w:space="0" w:color="auto"/>
        <w:left w:val="none" w:sz="0" w:space="0" w:color="auto"/>
        <w:bottom w:val="none" w:sz="0" w:space="0" w:color="auto"/>
        <w:right w:val="none" w:sz="0" w:space="0" w:color="auto"/>
      </w:divBdr>
    </w:div>
    <w:div w:id="206915221">
      <w:bodyDiv w:val="1"/>
      <w:marLeft w:val="0"/>
      <w:marRight w:val="0"/>
      <w:marTop w:val="0"/>
      <w:marBottom w:val="0"/>
      <w:divBdr>
        <w:top w:val="none" w:sz="0" w:space="0" w:color="auto"/>
        <w:left w:val="none" w:sz="0" w:space="0" w:color="auto"/>
        <w:bottom w:val="none" w:sz="0" w:space="0" w:color="auto"/>
        <w:right w:val="none" w:sz="0" w:space="0" w:color="auto"/>
      </w:divBdr>
    </w:div>
    <w:div w:id="208613239">
      <w:bodyDiv w:val="1"/>
      <w:marLeft w:val="0"/>
      <w:marRight w:val="0"/>
      <w:marTop w:val="0"/>
      <w:marBottom w:val="0"/>
      <w:divBdr>
        <w:top w:val="none" w:sz="0" w:space="0" w:color="auto"/>
        <w:left w:val="none" w:sz="0" w:space="0" w:color="auto"/>
        <w:bottom w:val="none" w:sz="0" w:space="0" w:color="auto"/>
        <w:right w:val="none" w:sz="0" w:space="0" w:color="auto"/>
      </w:divBdr>
    </w:div>
    <w:div w:id="208954567">
      <w:bodyDiv w:val="1"/>
      <w:marLeft w:val="0"/>
      <w:marRight w:val="0"/>
      <w:marTop w:val="0"/>
      <w:marBottom w:val="0"/>
      <w:divBdr>
        <w:top w:val="none" w:sz="0" w:space="0" w:color="auto"/>
        <w:left w:val="none" w:sz="0" w:space="0" w:color="auto"/>
        <w:bottom w:val="none" w:sz="0" w:space="0" w:color="auto"/>
        <w:right w:val="none" w:sz="0" w:space="0" w:color="auto"/>
      </w:divBdr>
    </w:div>
    <w:div w:id="209735085">
      <w:bodyDiv w:val="1"/>
      <w:marLeft w:val="0"/>
      <w:marRight w:val="0"/>
      <w:marTop w:val="0"/>
      <w:marBottom w:val="0"/>
      <w:divBdr>
        <w:top w:val="none" w:sz="0" w:space="0" w:color="auto"/>
        <w:left w:val="none" w:sz="0" w:space="0" w:color="auto"/>
        <w:bottom w:val="none" w:sz="0" w:space="0" w:color="auto"/>
        <w:right w:val="none" w:sz="0" w:space="0" w:color="auto"/>
      </w:divBdr>
    </w:div>
    <w:div w:id="211307713">
      <w:bodyDiv w:val="1"/>
      <w:marLeft w:val="0"/>
      <w:marRight w:val="0"/>
      <w:marTop w:val="0"/>
      <w:marBottom w:val="0"/>
      <w:divBdr>
        <w:top w:val="none" w:sz="0" w:space="0" w:color="auto"/>
        <w:left w:val="none" w:sz="0" w:space="0" w:color="auto"/>
        <w:bottom w:val="none" w:sz="0" w:space="0" w:color="auto"/>
        <w:right w:val="none" w:sz="0" w:space="0" w:color="auto"/>
      </w:divBdr>
    </w:div>
    <w:div w:id="211621984">
      <w:bodyDiv w:val="1"/>
      <w:marLeft w:val="0"/>
      <w:marRight w:val="0"/>
      <w:marTop w:val="0"/>
      <w:marBottom w:val="0"/>
      <w:divBdr>
        <w:top w:val="none" w:sz="0" w:space="0" w:color="auto"/>
        <w:left w:val="none" w:sz="0" w:space="0" w:color="auto"/>
        <w:bottom w:val="none" w:sz="0" w:space="0" w:color="auto"/>
        <w:right w:val="none" w:sz="0" w:space="0" w:color="auto"/>
      </w:divBdr>
    </w:div>
    <w:div w:id="212351329">
      <w:bodyDiv w:val="1"/>
      <w:marLeft w:val="0"/>
      <w:marRight w:val="0"/>
      <w:marTop w:val="0"/>
      <w:marBottom w:val="0"/>
      <w:divBdr>
        <w:top w:val="none" w:sz="0" w:space="0" w:color="auto"/>
        <w:left w:val="none" w:sz="0" w:space="0" w:color="auto"/>
        <w:bottom w:val="none" w:sz="0" w:space="0" w:color="auto"/>
        <w:right w:val="none" w:sz="0" w:space="0" w:color="auto"/>
      </w:divBdr>
    </w:div>
    <w:div w:id="213129084">
      <w:bodyDiv w:val="1"/>
      <w:marLeft w:val="0"/>
      <w:marRight w:val="0"/>
      <w:marTop w:val="0"/>
      <w:marBottom w:val="0"/>
      <w:divBdr>
        <w:top w:val="none" w:sz="0" w:space="0" w:color="auto"/>
        <w:left w:val="none" w:sz="0" w:space="0" w:color="auto"/>
        <w:bottom w:val="none" w:sz="0" w:space="0" w:color="auto"/>
        <w:right w:val="none" w:sz="0" w:space="0" w:color="auto"/>
      </w:divBdr>
    </w:div>
    <w:div w:id="213198930">
      <w:bodyDiv w:val="1"/>
      <w:marLeft w:val="0"/>
      <w:marRight w:val="0"/>
      <w:marTop w:val="0"/>
      <w:marBottom w:val="0"/>
      <w:divBdr>
        <w:top w:val="none" w:sz="0" w:space="0" w:color="auto"/>
        <w:left w:val="none" w:sz="0" w:space="0" w:color="auto"/>
        <w:bottom w:val="none" w:sz="0" w:space="0" w:color="auto"/>
        <w:right w:val="none" w:sz="0" w:space="0" w:color="auto"/>
      </w:divBdr>
    </w:div>
    <w:div w:id="215317792">
      <w:bodyDiv w:val="1"/>
      <w:marLeft w:val="0"/>
      <w:marRight w:val="0"/>
      <w:marTop w:val="0"/>
      <w:marBottom w:val="0"/>
      <w:divBdr>
        <w:top w:val="none" w:sz="0" w:space="0" w:color="auto"/>
        <w:left w:val="none" w:sz="0" w:space="0" w:color="auto"/>
        <w:bottom w:val="none" w:sz="0" w:space="0" w:color="auto"/>
        <w:right w:val="none" w:sz="0" w:space="0" w:color="auto"/>
      </w:divBdr>
    </w:div>
    <w:div w:id="215438958">
      <w:bodyDiv w:val="1"/>
      <w:marLeft w:val="0"/>
      <w:marRight w:val="0"/>
      <w:marTop w:val="0"/>
      <w:marBottom w:val="0"/>
      <w:divBdr>
        <w:top w:val="none" w:sz="0" w:space="0" w:color="auto"/>
        <w:left w:val="none" w:sz="0" w:space="0" w:color="auto"/>
        <w:bottom w:val="none" w:sz="0" w:space="0" w:color="auto"/>
        <w:right w:val="none" w:sz="0" w:space="0" w:color="auto"/>
      </w:divBdr>
    </w:div>
    <w:div w:id="217016516">
      <w:bodyDiv w:val="1"/>
      <w:marLeft w:val="0"/>
      <w:marRight w:val="0"/>
      <w:marTop w:val="0"/>
      <w:marBottom w:val="0"/>
      <w:divBdr>
        <w:top w:val="none" w:sz="0" w:space="0" w:color="auto"/>
        <w:left w:val="none" w:sz="0" w:space="0" w:color="auto"/>
        <w:bottom w:val="none" w:sz="0" w:space="0" w:color="auto"/>
        <w:right w:val="none" w:sz="0" w:space="0" w:color="auto"/>
      </w:divBdr>
    </w:div>
    <w:div w:id="220144189">
      <w:bodyDiv w:val="1"/>
      <w:marLeft w:val="0"/>
      <w:marRight w:val="0"/>
      <w:marTop w:val="0"/>
      <w:marBottom w:val="0"/>
      <w:divBdr>
        <w:top w:val="none" w:sz="0" w:space="0" w:color="auto"/>
        <w:left w:val="none" w:sz="0" w:space="0" w:color="auto"/>
        <w:bottom w:val="none" w:sz="0" w:space="0" w:color="auto"/>
        <w:right w:val="none" w:sz="0" w:space="0" w:color="auto"/>
      </w:divBdr>
    </w:div>
    <w:div w:id="220333627">
      <w:bodyDiv w:val="1"/>
      <w:marLeft w:val="0"/>
      <w:marRight w:val="0"/>
      <w:marTop w:val="0"/>
      <w:marBottom w:val="0"/>
      <w:divBdr>
        <w:top w:val="none" w:sz="0" w:space="0" w:color="auto"/>
        <w:left w:val="none" w:sz="0" w:space="0" w:color="auto"/>
        <w:bottom w:val="none" w:sz="0" w:space="0" w:color="auto"/>
        <w:right w:val="none" w:sz="0" w:space="0" w:color="auto"/>
      </w:divBdr>
    </w:div>
    <w:div w:id="222302131">
      <w:bodyDiv w:val="1"/>
      <w:marLeft w:val="0"/>
      <w:marRight w:val="0"/>
      <w:marTop w:val="0"/>
      <w:marBottom w:val="0"/>
      <w:divBdr>
        <w:top w:val="none" w:sz="0" w:space="0" w:color="auto"/>
        <w:left w:val="none" w:sz="0" w:space="0" w:color="auto"/>
        <w:bottom w:val="none" w:sz="0" w:space="0" w:color="auto"/>
        <w:right w:val="none" w:sz="0" w:space="0" w:color="auto"/>
      </w:divBdr>
    </w:div>
    <w:div w:id="224488766">
      <w:bodyDiv w:val="1"/>
      <w:marLeft w:val="0"/>
      <w:marRight w:val="0"/>
      <w:marTop w:val="0"/>
      <w:marBottom w:val="0"/>
      <w:divBdr>
        <w:top w:val="none" w:sz="0" w:space="0" w:color="auto"/>
        <w:left w:val="none" w:sz="0" w:space="0" w:color="auto"/>
        <w:bottom w:val="none" w:sz="0" w:space="0" w:color="auto"/>
        <w:right w:val="none" w:sz="0" w:space="0" w:color="auto"/>
      </w:divBdr>
    </w:div>
    <w:div w:id="225335632">
      <w:bodyDiv w:val="1"/>
      <w:marLeft w:val="0"/>
      <w:marRight w:val="0"/>
      <w:marTop w:val="0"/>
      <w:marBottom w:val="0"/>
      <w:divBdr>
        <w:top w:val="none" w:sz="0" w:space="0" w:color="auto"/>
        <w:left w:val="none" w:sz="0" w:space="0" w:color="auto"/>
        <w:bottom w:val="none" w:sz="0" w:space="0" w:color="auto"/>
        <w:right w:val="none" w:sz="0" w:space="0" w:color="auto"/>
      </w:divBdr>
    </w:div>
    <w:div w:id="228853038">
      <w:bodyDiv w:val="1"/>
      <w:marLeft w:val="0"/>
      <w:marRight w:val="0"/>
      <w:marTop w:val="0"/>
      <w:marBottom w:val="0"/>
      <w:divBdr>
        <w:top w:val="none" w:sz="0" w:space="0" w:color="auto"/>
        <w:left w:val="none" w:sz="0" w:space="0" w:color="auto"/>
        <w:bottom w:val="none" w:sz="0" w:space="0" w:color="auto"/>
        <w:right w:val="none" w:sz="0" w:space="0" w:color="auto"/>
      </w:divBdr>
    </w:div>
    <w:div w:id="232862101">
      <w:bodyDiv w:val="1"/>
      <w:marLeft w:val="0"/>
      <w:marRight w:val="0"/>
      <w:marTop w:val="0"/>
      <w:marBottom w:val="0"/>
      <w:divBdr>
        <w:top w:val="none" w:sz="0" w:space="0" w:color="auto"/>
        <w:left w:val="none" w:sz="0" w:space="0" w:color="auto"/>
        <w:bottom w:val="none" w:sz="0" w:space="0" w:color="auto"/>
        <w:right w:val="none" w:sz="0" w:space="0" w:color="auto"/>
      </w:divBdr>
    </w:div>
    <w:div w:id="234315194">
      <w:bodyDiv w:val="1"/>
      <w:marLeft w:val="0"/>
      <w:marRight w:val="0"/>
      <w:marTop w:val="0"/>
      <w:marBottom w:val="0"/>
      <w:divBdr>
        <w:top w:val="none" w:sz="0" w:space="0" w:color="auto"/>
        <w:left w:val="none" w:sz="0" w:space="0" w:color="auto"/>
        <w:bottom w:val="none" w:sz="0" w:space="0" w:color="auto"/>
        <w:right w:val="none" w:sz="0" w:space="0" w:color="auto"/>
      </w:divBdr>
    </w:div>
    <w:div w:id="235477305">
      <w:bodyDiv w:val="1"/>
      <w:marLeft w:val="0"/>
      <w:marRight w:val="0"/>
      <w:marTop w:val="0"/>
      <w:marBottom w:val="0"/>
      <w:divBdr>
        <w:top w:val="none" w:sz="0" w:space="0" w:color="auto"/>
        <w:left w:val="none" w:sz="0" w:space="0" w:color="auto"/>
        <w:bottom w:val="none" w:sz="0" w:space="0" w:color="auto"/>
        <w:right w:val="none" w:sz="0" w:space="0" w:color="auto"/>
      </w:divBdr>
    </w:div>
    <w:div w:id="240872362">
      <w:bodyDiv w:val="1"/>
      <w:marLeft w:val="0"/>
      <w:marRight w:val="0"/>
      <w:marTop w:val="0"/>
      <w:marBottom w:val="0"/>
      <w:divBdr>
        <w:top w:val="none" w:sz="0" w:space="0" w:color="auto"/>
        <w:left w:val="none" w:sz="0" w:space="0" w:color="auto"/>
        <w:bottom w:val="none" w:sz="0" w:space="0" w:color="auto"/>
        <w:right w:val="none" w:sz="0" w:space="0" w:color="auto"/>
      </w:divBdr>
    </w:div>
    <w:div w:id="241063645">
      <w:bodyDiv w:val="1"/>
      <w:marLeft w:val="0"/>
      <w:marRight w:val="0"/>
      <w:marTop w:val="0"/>
      <w:marBottom w:val="0"/>
      <w:divBdr>
        <w:top w:val="none" w:sz="0" w:space="0" w:color="auto"/>
        <w:left w:val="none" w:sz="0" w:space="0" w:color="auto"/>
        <w:bottom w:val="none" w:sz="0" w:space="0" w:color="auto"/>
        <w:right w:val="none" w:sz="0" w:space="0" w:color="auto"/>
      </w:divBdr>
    </w:div>
    <w:div w:id="241331487">
      <w:bodyDiv w:val="1"/>
      <w:marLeft w:val="0"/>
      <w:marRight w:val="0"/>
      <w:marTop w:val="0"/>
      <w:marBottom w:val="0"/>
      <w:divBdr>
        <w:top w:val="none" w:sz="0" w:space="0" w:color="auto"/>
        <w:left w:val="none" w:sz="0" w:space="0" w:color="auto"/>
        <w:bottom w:val="none" w:sz="0" w:space="0" w:color="auto"/>
        <w:right w:val="none" w:sz="0" w:space="0" w:color="auto"/>
      </w:divBdr>
    </w:div>
    <w:div w:id="246355288">
      <w:bodyDiv w:val="1"/>
      <w:marLeft w:val="0"/>
      <w:marRight w:val="0"/>
      <w:marTop w:val="0"/>
      <w:marBottom w:val="0"/>
      <w:divBdr>
        <w:top w:val="none" w:sz="0" w:space="0" w:color="auto"/>
        <w:left w:val="none" w:sz="0" w:space="0" w:color="auto"/>
        <w:bottom w:val="none" w:sz="0" w:space="0" w:color="auto"/>
        <w:right w:val="none" w:sz="0" w:space="0" w:color="auto"/>
      </w:divBdr>
    </w:div>
    <w:div w:id="247691633">
      <w:bodyDiv w:val="1"/>
      <w:marLeft w:val="0"/>
      <w:marRight w:val="0"/>
      <w:marTop w:val="0"/>
      <w:marBottom w:val="0"/>
      <w:divBdr>
        <w:top w:val="none" w:sz="0" w:space="0" w:color="auto"/>
        <w:left w:val="none" w:sz="0" w:space="0" w:color="auto"/>
        <w:bottom w:val="none" w:sz="0" w:space="0" w:color="auto"/>
        <w:right w:val="none" w:sz="0" w:space="0" w:color="auto"/>
      </w:divBdr>
    </w:div>
    <w:div w:id="247931345">
      <w:bodyDiv w:val="1"/>
      <w:marLeft w:val="0"/>
      <w:marRight w:val="0"/>
      <w:marTop w:val="0"/>
      <w:marBottom w:val="0"/>
      <w:divBdr>
        <w:top w:val="none" w:sz="0" w:space="0" w:color="auto"/>
        <w:left w:val="none" w:sz="0" w:space="0" w:color="auto"/>
        <w:bottom w:val="none" w:sz="0" w:space="0" w:color="auto"/>
        <w:right w:val="none" w:sz="0" w:space="0" w:color="auto"/>
      </w:divBdr>
    </w:div>
    <w:div w:id="249050719">
      <w:bodyDiv w:val="1"/>
      <w:marLeft w:val="0"/>
      <w:marRight w:val="0"/>
      <w:marTop w:val="0"/>
      <w:marBottom w:val="0"/>
      <w:divBdr>
        <w:top w:val="none" w:sz="0" w:space="0" w:color="auto"/>
        <w:left w:val="none" w:sz="0" w:space="0" w:color="auto"/>
        <w:bottom w:val="none" w:sz="0" w:space="0" w:color="auto"/>
        <w:right w:val="none" w:sz="0" w:space="0" w:color="auto"/>
      </w:divBdr>
    </w:div>
    <w:div w:id="250627844">
      <w:bodyDiv w:val="1"/>
      <w:marLeft w:val="0"/>
      <w:marRight w:val="0"/>
      <w:marTop w:val="0"/>
      <w:marBottom w:val="0"/>
      <w:divBdr>
        <w:top w:val="none" w:sz="0" w:space="0" w:color="auto"/>
        <w:left w:val="none" w:sz="0" w:space="0" w:color="auto"/>
        <w:bottom w:val="none" w:sz="0" w:space="0" w:color="auto"/>
        <w:right w:val="none" w:sz="0" w:space="0" w:color="auto"/>
      </w:divBdr>
    </w:div>
    <w:div w:id="252737906">
      <w:bodyDiv w:val="1"/>
      <w:marLeft w:val="0"/>
      <w:marRight w:val="0"/>
      <w:marTop w:val="0"/>
      <w:marBottom w:val="0"/>
      <w:divBdr>
        <w:top w:val="none" w:sz="0" w:space="0" w:color="auto"/>
        <w:left w:val="none" w:sz="0" w:space="0" w:color="auto"/>
        <w:bottom w:val="none" w:sz="0" w:space="0" w:color="auto"/>
        <w:right w:val="none" w:sz="0" w:space="0" w:color="auto"/>
      </w:divBdr>
    </w:div>
    <w:div w:id="257178147">
      <w:bodyDiv w:val="1"/>
      <w:marLeft w:val="0"/>
      <w:marRight w:val="0"/>
      <w:marTop w:val="0"/>
      <w:marBottom w:val="0"/>
      <w:divBdr>
        <w:top w:val="none" w:sz="0" w:space="0" w:color="auto"/>
        <w:left w:val="none" w:sz="0" w:space="0" w:color="auto"/>
        <w:bottom w:val="none" w:sz="0" w:space="0" w:color="auto"/>
        <w:right w:val="none" w:sz="0" w:space="0" w:color="auto"/>
      </w:divBdr>
    </w:div>
    <w:div w:id="259459639">
      <w:bodyDiv w:val="1"/>
      <w:marLeft w:val="0"/>
      <w:marRight w:val="0"/>
      <w:marTop w:val="0"/>
      <w:marBottom w:val="0"/>
      <w:divBdr>
        <w:top w:val="none" w:sz="0" w:space="0" w:color="auto"/>
        <w:left w:val="none" w:sz="0" w:space="0" w:color="auto"/>
        <w:bottom w:val="none" w:sz="0" w:space="0" w:color="auto"/>
        <w:right w:val="none" w:sz="0" w:space="0" w:color="auto"/>
      </w:divBdr>
    </w:div>
    <w:div w:id="261646671">
      <w:bodyDiv w:val="1"/>
      <w:marLeft w:val="0"/>
      <w:marRight w:val="0"/>
      <w:marTop w:val="0"/>
      <w:marBottom w:val="0"/>
      <w:divBdr>
        <w:top w:val="none" w:sz="0" w:space="0" w:color="auto"/>
        <w:left w:val="none" w:sz="0" w:space="0" w:color="auto"/>
        <w:bottom w:val="none" w:sz="0" w:space="0" w:color="auto"/>
        <w:right w:val="none" w:sz="0" w:space="0" w:color="auto"/>
      </w:divBdr>
    </w:div>
    <w:div w:id="263004484">
      <w:bodyDiv w:val="1"/>
      <w:marLeft w:val="0"/>
      <w:marRight w:val="0"/>
      <w:marTop w:val="0"/>
      <w:marBottom w:val="0"/>
      <w:divBdr>
        <w:top w:val="none" w:sz="0" w:space="0" w:color="auto"/>
        <w:left w:val="none" w:sz="0" w:space="0" w:color="auto"/>
        <w:bottom w:val="none" w:sz="0" w:space="0" w:color="auto"/>
        <w:right w:val="none" w:sz="0" w:space="0" w:color="auto"/>
      </w:divBdr>
    </w:div>
    <w:div w:id="263264740">
      <w:bodyDiv w:val="1"/>
      <w:marLeft w:val="0"/>
      <w:marRight w:val="0"/>
      <w:marTop w:val="0"/>
      <w:marBottom w:val="0"/>
      <w:divBdr>
        <w:top w:val="none" w:sz="0" w:space="0" w:color="auto"/>
        <w:left w:val="none" w:sz="0" w:space="0" w:color="auto"/>
        <w:bottom w:val="none" w:sz="0" w:space="0" w:color="auto"/>
        <w:right w:val="none" w:sz="0" w:space="0" w:color="auto"/>
      </w:divBdr>
    </w:div>
    <w:div w:id="263340647">
      <w:bodyDiv w:val="1"/>
      <w:marLeft w:val="0"/>
      <w:marRight w:val="0"/>
      <w:marTop w:val="0"/>
      <w:marBottom w:val="0"/>
      <w:divBdr>
        <w:top w:val="none" w:sz="0" w:space="0" w:color="auto"/>
        <w:left w:val="none" w:sz="0" w:space="0" w:color="auto"/>
        <w:bottom w:val="none" w:sz="0" w:space="0" w:color="auto"/>
        <w:right w:val="none" w:sz="0" w:space="0" w:color="auto"/>
      </w:divBdr>
    </w:div>
    <w:div w:id="271204256">
      <w:bodyDiv w:val="1"/>
      <w:marLeft w:val="0"/>
      <w:marRight w:val="0"/>
      <w:marTop w:val="0"/>
      <w:marBottom w:val="0"/>
      <w:divBdr>
        <w:top w:val="none" w:sz="0" w:space="0" w:color="auto"/>
        <w:left w:val="none" w:sz="0" w:space="0" w:color="auto"/>
        <w:bottom w:val="none" w:sz="0" w:space="0" w:color="auto"/>
        <w:right w:val="none" w:sz="0" w:space="0" w:color="auto"/>
      </w:divBdr>
    </w:div>
    <w:div w:id="272136684">
      <w:bodyDiv w:val="1"/>
      <w:marLeft w:val="0"/>
      <w:marRight w:val="0"/>
      <w:marTop w:val="0"/>
      <w:marBottom w:val="0"/>
      <w:divBdr>
        <w:top w:val="none" w:sz="0" w:space="0" w:color="auto"/>
        <w:left w:val="none" w:sz="0" w:space="0" w:color="auto"/>
        <w:bottom w:val="none" w:sz="0" w:space="0" w:color="auto"/>
        <w:right w:val="none" w:sz="0" w:space="0" w:color="auto"/>
      </w:divBdr>
    </w:div>
    <w:div w:id="272707302">
      <w:bodyDiv w:val="1"/>
      <w:marLeft w:val="0"/>
      <w:marRight w:val="0"/>
      <w:marTop w:val="0"/>
      <w:marBottom w:val="0"/>
      <w:divBdr>
        <w:top w:val="none" w:sz="0" w:space="0" w:color="auto"/>
        <w:left w:val="none" w:sz="0" w:space="0" w:color="auto"/>
        <w:bottom w:val="none" w:sz="0" w:space="0" w:color="auto"/>
        <w:right w:val="none" w:sz="0" w:space="0" w:color="auto"/>
      </w:divBdr>
    </w:div>
    <w:div w:id="274601387">
      <w:bodyDiv w:val="1"/>
      <w:marLeft w:val="0"/>
      <w:marRight w:val="0"/>
      <w:marTop w:val="0"/>
      <w:marBottom w:val="0"/>
      <w:divBdr>
        <w:top w:val="none" w:sz="0" w:space="0" w:color="auto"/>
        <w:left w:val="none" w:sz="0" w:space="0" w:color="auto"/>
        <w:bottom w:val="none" w:sz="0" w:space="0" w:color="auto"/>
        <w:right w:val="none" w:sz="0" w:space="0" w:color="auto"/>
      </w:divBdr>
    </w:div>
    <w:div w:id="275336714">
      <w:bodyDiv w:val="1"/>
      <w:marLeft w:val="0"/>
      <w:marRight w:val="0"/>
      <w:marTop w:val="0"/>
      <w:marBottom w:val="0"/>
      <w:divBdr>
        <w:top w:val="none" w:sz="0" w:space="0" w:color="auto"/>
        <w:left w:val="none" w:sz="0" w:space="0" w:color="auto"/>
        <w:bottom w:val="none" w:sz="0" w:space="0" w:color="auto"/>
        <w:right w:val="none" w:sz="0" w:space="0" w:color="auto"/>
      </w:divBdr>
    </w:div>
    <w:div w:id="276789389">
      <w:bodyDiv w:val="1"/>
      <w:marLeft w:val="0"/>
      <w:marRight w:val="0"/>
      <w:marTop w:val="0"/>
      <w:marBottom w:val="0"/>
      <w:divBdr>
        <w:top w:val="none" w:sz="0" w:space="0" w:color="auto"/>
        <w:left w:val="none" w:sz="0" w:space="0" w:color="auto"/>
        <w:bottom w:val="none" w:sz="0" w:space="0" w:color="auto"/>
        <w:right w:val="none" w:sz="0" w:space="0" w:color="auto"/>
      </w:divBdr>
    </w:div>
    <w:div w:id="277180093">
      <w:bodyDiv w:val="1"/>
      <w:marLeft w:val="0"/>
      <w:marRight w:val="0"/>
      <w:marTop w:val="0"/>
      <w:marBottom w:val="0"/>
      <w:divBdr>
        <w:top w:val="none" w:sz="0" w:space="0" w:color="auto"/>
        <w:left w:val="none" w:sz="0" w:space="0" w:color="auto"/>
        <w:bottom w:val="none" w:sz="0" w:space="0" w:color="auto"/>
        <w:right w:val="none" w:sz="0" w:space="0" w:color="auto"/>
      </w:divBdr>
    </w:div>
    <w:div w:id="278724777">
      <w:bodyDiv w:val="1"/>
      <w:marLeft w:val="0"/>
      <w:marRight w:val="0"/>
      <w:marTop w:val="0"/>
      <w:marBottom w:val="0"/>
      <w:divBdr>
        <w:top w:val="none" w:sz="0" w:space="0" w:color="auto"/>
        <w:left w:val="none" w:sz="0" w:space="0" w:color="auto"/>
        <w:bottom w:val="none" w:sz="0" w:space="0" w:color="auto"/>
        <w:right w:val="none" w:sz="0" w:space="0" w:color="auto"/>
      </w:divBdr>
    </w:div>
    <w:div w:id="281571188">
      <w:bodyDiv w:val="1"/>
      <w:marLeft w:val="0"/>
      <w:marRight w:val="0"/>
      <w:marTop w:val="0"/>
      <w:marBottom w:val="0"/>
      <w:divBdr>
        <w:top w:val="none" w:sz="0" w:space="0" w:color="auto"/>
        <w:left w:val="none" w:sz="0" w:space="0" w:color="auto"/>
        <w:bottom w:val="none" w:sz="0" w:space="0" w:color="auto"/>
        <w:right w:val="none" w:sz="0" w:space="0" w:color="auto"/>
      </w:divBdr>
    </w:div>
    <w:div w:id="282425925">
      <w:bodyDiv w:val="1"/>
      <w:marLeft w:val="0"/>
      <w:marRight w:val="0"/>
      <w:marTop w:val="0"/>
      <w:marBottom w:val="0"/>
      <w:divBdr>
        <w:top w:val="none" w:sz="0" w:space="0" w:color="auto"/>
        <w:left w:val="none" w:sz="0" w:space="0" w:color="auto"/>
        <w:bottom w:val="none" w:sz="0" w:space="0" w:color="auto"/>
        <w:right w:val="none" w:sz="0" w:space="0" w:color="auto"/>
      </w:divBdr>
    </w:div>
    <w:div w:id="287131620">
      <w:bodyDiv w:val="1"/>
      <w:marLeft w:val="0"/>
      <w:marRight w:val="0"/>
      <w:marTop w:val="0"/>
      <w:marBottom w:val="0"/>
      <w:divBdr>
        <w:top w:val="none" w:sz="0" w:space="0" w:color="auto"/>
        <w:left w:val="none" w:sz="0" w:space="0" w:color="auto"/>
        <w:bottom w:val="none" w:sz="0" w:space="0" w:color="auto"/>
        <w:right w:val="none" w:sz="0" w:space="0" w:color="auto"/>
      </w:divBdr>
    </w:div>
    <w:div w:id="287858506">
      <w:bodyDiv w:val="1"/>
      <w:marLeft w:val="0"/>
      <w:marRight w:val="0"/>
      <w:marTop w:val="0"/>
      <w:marBottom w:val="0"/>
      <w:divBdr>
        <w:top w:val="none" w:sz="0" w:space="0" w:color="auto"/>
        <w:left w:val="none" w:sz="0" w:space="0" w:color="auto"/>
        <w:bottom w:val="none" w:sz="0" w:space="0" w:color="auto"/>
        <w:right w:val="none" w:sz="0" w:space="0" w:color="auto"/>
      </w:divBdr>
    </w:div>
    <w:div w:id="290480378">
      <w:bodyDiv w:val="1"/>
      <w:marLeft w:val="0"/>
      <w:marRight w:val="0"/>
      <w:marTop w:val="0"/>
      <w:marBottom w:val="0"/>
      <w:divBdr>
        <w:top w:val="none" w:sz="0" w:space="0" w:color="auto"/>
        <w:left w:val="none" w:sz="0" w:space="0" w:color="auto"/>
        <w:bottom w:val="none" w:sz="0" w:space="0" w:color="auto"/>
        <w:right w:val="none" w:sz="0" w:space="0" w:color="auto"/>
      </w:divBdr>
    </w:div>
    <w:div w:id="293678266">
      <w:bodyDiv w:val="1"/>
      <w:marLeft w:val="0"/>
      <w:marRight w:val="0"/>
      <w:marTop w:val="0"/>
      <w:marBottom w:val="0"/>
      <w:divBdr>
        <w:top w:val="none" w:sz="0" w:space="0" w:color="auto"/>
        <w:left w:val="none" w:sz="0" w:space="0" w:color="auto"/>
        <w:bottom w:val="none" w:sz="0" w:space="0" w:color="auto"/>
        <w:right w:val="none" w:sz="0" w:space="0" w:color="auto"/>
      </w:divBdr>
    </w:div>
    <w:div w:id="294022130">
      <w:bodyDiv w:val="1"/>
      <w:marLeft w:val="0"/>
      <w:marRight w:val="0"/>
      <w:marTop w:val="0"/>
      <w:marBottom w:val="0"/>
      <w:divBdr>
        <w:top w:val="none" w:sz="0" w:space="0" w:color="auto"/>
        <w:left w:val="none" w:sz="0" w:space="0" w:color="auto"/>
        <w:bottom w:val="none" w:sz="0" w:space="0" w:color="auto"/>
        <w:right w:val="none" w:sz="0" w:space="0" w:color="auto"/>
      </w:divBdr>
    </w:div>
    <w:div w:id="296880358">
      <w:bodyDiv w:val="1"/>
      <w:marLeft w:val="0"/>
      <w:marRight w:val="0"/>
      <w:marTop w:val="0"/>
      <w:marBottom w:val="0"/>
      <w:divBdr>
        <w:top w:val="none" w:sz="0" w:space="0" w:color="auto"/>
        <w:left w:val="none" w:sz="0" w:space="0" w:color="auto"/>
        <w:bottom w:val="none" w:sz="0" w:space="0" w:color="auto"/>
        <w:right w:val="none" w:sz="0" w:space="0" w:color="auto"/>
      </w:divBdr>
    </w:div>
    <w:div w:id="298001928">
      <w:bodyDiv w:val="1"/>
      <w:marLeft w:val="0"/>
      <w:marRight w:val="0"/>
      <w:marTop w:val="0"/>
      <w:marBottom w:val="0"/>
      <w:divBdr>
        <w:top w:val="none" w:sz="0" w:space="0" w:color="auto"/>
        <w:left w:val="none" w:sz="0" w:space="0" w:color="auto"/>
        <w:bottom w:val="none" w:sz="0" w:space="0" w:color="auto"/>
        <w:right w:val="none" w:sz="0" w:space="0" w:color="auto"/>
      </w:divBdr>
    </w:div>
    <w:div w:id="301234293">
      <w:bodyDiv w:val="1"/>
      <w:marLeft w:val="0"/>
      <w:marRight w:val="0"/>
      <w:marTop w:val="0"/>
      <w:marBottom w:val="0"/>
      <w:divBdr>
        <w:top w:val="none" w:sz="0" w:space="0" w:color="auto"/>
        <w:left w:val="none" w:sz="0" w:space="0" w:color="auto"/>
        <w:bottom w:val="none" w:sz="0" w:space="0" w:color="auto"/>
        <w:right w:val="none" w:sz="0" w:space="0" w:color="auto"/>
      </w:divBdr>
    </w:div>
    <w:div w:id="302582475">
      <w:bodyDiv w:val="1"/>
      <w:marLeft w:val="0"/>
      <w:marRight w:val="0"/>
      <w:marTop w:val="0"/>
      <w:marBottom w:val="0"/>
      <w:divBdr>
        <w:top w:val="none" w:sz="0" w:space="0" w:color="auto"/>
        <w:left w:val="none" w:sz="0" w:space="0" w:color="auto"/>
        <w:bottom w:val="none" w:sz="0" w:space="0" w:color="auto"/>
        <w:right w:val="none" w:sz="0" w:space="0" w:color="auto"/>
      </w:divBdr>
    </w:div>
    <w:div w:id="305277099">
      <w:bodyDiv w:val="1"/>
      <w:marLeft w:val="0"/>
      <w:marRight w:val="0"/>
      <w:marTop w:val="0"/>
      <w:marBottom w:val="0"/>
      <w:divBdr>
        <w:top w:val="none" w:sz="0" w:space="0" w:color="auto"/>
        <w:left w:val="none" w:sz="0" w:space="0" w:color="auto"/>
        <w:bottom w:val="none" w:sz="0" w:space="0" w:color="auto"/>
        <w:right w:val="none" w:sz="0" w:space="0" w:color="auto"/>
      </w:divBdr>
    </w:div>
    <w:div w:id="305745958">
      <w:bodyDiv w:val="1"/>
      <w:marLeft w:val="0"/>
      <w:marRight w:val="0"/>
      <w:marTop w:val="0"/>
      <w:marBottom w:val="0"/>
      <w:divBdr>
        <w:top w:val="none" w:sz="0" w:space="0" w:color="auto"/>
        <w:left w:val="none" w:sz="0" w:space="0" w:color="auto"/>
        <w:bottom w:val="none" w:sz="0" w:space="0" w:color="auto"/>
        <w:right w:val="none" w:sz="0" w:space="0" w:color="auto"/>
      </w:divBdr>
    </w:div>
    <w:div w:id="306401212">
      <w:bodyDiv w:val="1"/>
      <w:marLeft w:val="0"/>
      <w:marRight w:val="0"/>
      <w:marTop w:val="0"/>
      <w:marBottom w:val="0"/>
      <w:divBdr>
        <w:top w:val="none" w:sz="0" w:space="0" w:color="auto"/>
        <w:left w:val="none" w:sz="0" w:space="0" w:color="auto"/>
        <w:bottom w:val="none" w:sz="0" w:space="0" w:color="auto"/>
        <w:right w:val="none" w:sz="0" w:space="0" w:color="auto"/>
      </w:divBdr>
    </w:div>
    <w:div w:id="307907865">
      <w:bodyDiv w:val="1"/>
      <w:marLeft w:val="0"/>
      <w:marRight w:val="0"/>
      <w:marTop w:val="0"/>
      <w:marBottom w:val="0"/>
      <w:divBdr>
        <w:top w:val="none" w:sz="0" w:space="0" w:color="auto"/>
        <w:left w:val="none" w:sz="0" w:space="0" w:color="auto"/>
        <w:bottom w:val="none" w:sz="0" w:space="0" w:color="auto"/>
        <w:right w:val="none" w:sz="0" w:space="0" w:color="auto"/>
      </w:divBdr>
    </w:div>
    <w:div w:id="308172241">
      <w:bodyDiv w:val="1"/>
      <w:marLeft w:val="0"/>
      <w:marRight w:val="0"/>
      <w:marTop w:val="0"/>
      <w:marBottom w:val="0"/>
      <w:divBdr>
        <w:top w:val="none" w:sz="0" w:space="0" w:color="auto"/>
        <w:left w:val="none" w:sz="0" w:space="0" w:color="auto"/>
        <w:bottom w:val="none" w:sz="0" w:space="0" w:color="auto"/>
        <w:right w:val="none" w:sz="0" w:space="0" w:color="auto"/>
      </w:divBdr>
    </w:div>
    <w:div w:id="313527145">
      <w:bodyDiv w:val="1"/>
      <w:marLeft w:val="0"/>
      <w:marRight w:val="0"/>
      <w:marTop w:val="0"/>
      <w:marBottom w:val="0"/>
      <w:divBdr>
        <w:top w:val="none" w:sz="0" w:space="0" w:color="auto"/>
        <w:left w:val="none" w:sz="0" w:space="0" w:color="auto"/>
        <w:bottom w:val="none" w:sz="0" w:space="0" w:color="auto"/>
        <w:right w:val="none" w:sz="0" w:space="0" w:color="auto"/>
      </w:divBdr>
    </w:div>
    <w:div w:id="315037658">
      <w:bodyDiv w:val="1"/>
      <w:marLeft w:val="0"/>
      <w:marRight w:val="0"/>
      <w:marTop w:val="0"/>
      <w:marBottom w:val="0"/>
      <w:divBdr>
        <w:top w:val="none" w:sz="0" w:space="0" w:color="auto"/>
        <w:left w:val="none" w:sz="0" w:space="0" w:color="auto"/>
        <w:bottom w:val="none" w:sz="0" w:space="0" w:color="auto"/>
        <w:right w:val="none" w:sz="0" w:space="0" w:color="auto"/>
      </w:divBdr>
    </w:div>
    <w:div w:id="319969735">
      <w:bodyDiv w:val="1"/>
      <w:marLeft w:val="0"/>
      <w:marRight w:val="0"/>
      <w:marTop w:val="0"/>
      <w:marBottom w:val="0"/>
      <w:divBdr>
        <w:top w:val="none" w:sz="0" w:space="0" w:color="auto"/>
        <w:left w:val="none" w:sz="0" w:space="0" w:color="auto"/>
        <w:bottom w:val="none" w:sz="0" w:space="0" w:color="auto"/>
        <w:right w:val="none" w:sz="0" w:space="0" w:color="auto"/>
      </w:divBdr>
    </w:div>
    <w:div w:id="321127111">
      <w:bodyDiv w:val="1"/>
      <w:marLeft w:val="0"/>
      <w:marRight w:val="0"/>
      <w:marTop w:val="0"/>
      <w:marBottom w:val="0"/>
      <w:divBdr>
        <w:top w:val="none" w:sz="0" w:space="0" w:color="auto"/>
        <w:left w:val="none" w:sz="0" w:space="0" w:color="auto"/>
        <w:bottom w:val="none" w:sz="0" w:space="0" w:color="auto"/>
        <w:right w:val="none" w:sz="0" w:space="0" w:color="auto"/>
      </w:divBdr>
    </w:div>
    <w:div w:id="323826166">
      <w:bodyDiv w:val="1"/>
      <w:marLeft w:val="0"/>
      <w:marRight w:val="0"/>
      <w:marTop w:val="0"/>
      <w:marBottom w:val="0"/>
      <w:divBdr>
        <w:top w:val="none" w:sz="0" w:space="0" w:color="auto"/>
        <w:left w:val="none" w:sz="0" w:space="0" w:color="auto"/>
        <w:bottom w:val="none" w:sz="0" w:space="0" w:color="auto"/>
        <w:right w:val="none" w:sz="0" w:space="0" w:color="auto"/>
      </w:divBdr>
    </w:div>
    <w:div w:id="324548805">
      <w:bodyDiv w:val="1"/>
      <w:marLeft w:val="0"/>
      <w:marRight w:val="0"/>
      <w:marTop w:val="0"/>
      <w:marBottom w:val="0"/>
      <w:divBdr>
        <w:top w:val="none" w:sz="0" w:space="0" w:color="auto"/>
        <w:left w:val="none" w:sz="0" w:space="0" w:color="auto"/>
        <w:bottom w:val="none" w:sz="0" w:space="0" w:color="auto"/>
        <w:right w:val="none" w:sz="0" w:space="0" w:color="auto"/>
      </w:divBdr>
    </w:div>
    <w:div w:id="325523358">
      <w:bodyDiv w:val="1"/>
      <w:marLeft w:val="0"/>
      <w:marRight w:val="0"/>
      <w:marTop w:val="0"/>
      <w:marBottom w:val="0"/>
      <w:divBdr>
        <w:top w:val="none" w:sz="0" w:space="0" w:color="auto"/>
        <w:left w:val="none" w:sz="0" w:space="0" w:color="auto"/>
        <w:bottom w:val="none" w:sz="0" w:space="0" w:color="auto"/>
        <w:right w:val="none" w:sz="0" w:space="0" w:color="auto"/>
      </w:divBdr>
    </w:div>
    <w:div w:id="329262458">
      <w:bodyDiv w:val="1"/>
      <w:marLeft w:val="0"/>
      <w:marRight w:val="0"/>
      <w:marTop w:val="0"/>
      <w:marBottom w:val="0"/>
      <w:divBdr>
        <w:top w:val="none" w:sz="0" w:space="0" w:color="auto"/>
        <w:left w:val="none" w:sz="0" w:space="0" w:color="auto"/>
        <w:bottom w:val="none" w:sz="0" w:space="0" w:color="auto"/>
        <w:right w:val="none" w:sz="0" w:space="0" w:color="auto"/>
      </w:divBdr>
    </w:div>
    <w:div w:id="331028882">
      <w:bodyDiv w:val="1"/>
      <w:marLeft w:val="0"/>
      <w:marRight w:val="0"/>
      <w:marTop w:val="0"/>
      <w:marBottom w:val="0"/>
      <w:divBdr>
        <w:top w:val="none" w:sz="0" w:space="0" w:color="auto"/>
        <w:left w:val="none" w:sz="0" w:space="0" w:color="auto"/>
        <w:bottom w:val="none" w:sz="0" w:space="0" w:color="auto"/>
        <w:right w:val="none" w:sz="0" w:space="0" w:color="auto"/>
      </w:divBdr>
    </w:div>
    <w:div w:id="331832788">
      <w:bodyDiv w:val="1"/>
      <w:marLeft w:val="0"/>
      <w:marRight w:val="0"/>
      <w:marTop w:val="0"/>
      <w:marBottom w:val="0"/>
      <w:divBdr>
        <w:top w:val="none" w:sz="0" w:space="0" w:color="auto"/>
        <w:left w:val="none" w:sz="0" w:space="0" w:color="auto"/>
        <w:bottom w:val="none" w:sz="0" w:space="0" w:color="auto"/>
        <w:right w:val="none" w:sz="0" w:space="0" w:color="auto"/>
      </w:divBdr>
    </w:div>
    <w:div w:id="334113703">
      <w:bodyDiv w:val="1"/>
      <w:marLeft w:val="0"/>
      <w:marRight w:val="0"/>
      <w:marTop w:val="0"/>
      <w:marBottom w:val="0"/>
      <w:divBdr>
        <w:top w:val="none" w:sz="0" w:space="0" w:color="auto"/>
        <w:left w:val="none" w:sz="0" w:space="0" w:color="auto"/>
        <w:bottom w:val="none" w:sz="0" w:space="0" w:color="auto"/>
        <w:right w:val="none" w:sz="0" w:space="0" w:color="auto"/>
      </w:divBdr>
    </w:div>
    <w:div w:id="336687833">
      <w:bodyDiv w:val="1"/>
      <w:marLeft w:val="0"/>
      <w:marRight w:val="0"/>
      <w:marTop w:val="0"/>
      <w:marBottom w:val="0"/>
      <w:divBdr>
        <w:top w:val="none" w:sz="0" w:space="0" w:color="auto"/>
        <w:left w:val="none" w:sz="0" w:space="0" w:color="auto"/>
        <w:bottom w:val="none" w:sz="0" w:space="0" w:color="auto"/>
        <w:right w:val="none" w:sz="0" w:space="0" w:color="auto"/>
      </w:divBdr>
    </w:div>
    <w:div w:id="337197994">
      <w:bodyDiv w:val="1"/>
      <w:marLeft w:val="0"/>
      <w:marRight w:val="0"/>
      <w:marTop w:val="0"/>
      <w:marBottom w:val="0"/>
      <w:divBdr>
        <w:top w:val="none" w:sz="0" w:space="0" w:color="auto"/>
        <w:left w:val="none" w:sz="0" w:space="0" w:color="auto"/>
        <w:bottom w:val="none" w:sz="0" w:space="0" w:color="auto"/>
        <w:right w:val="none" w:sz="0" w:space="0" w:color="auto"/>
      </w:divBdr>
    </w:div>
    <w:div w:id="337780218">
      <w:bodyDiv w:val="1"/>
      <w:marLeft w:val="0"/>
      <w:marRight w:val="0"/>
      <w:marTop w:val="0"/>
      <w:marBottom w:val="0"/>
      <w:divBdr>
        <w:top w:val="none" w:sz="0" w:space="0" w:color="auto"/>
        <w:left w:val="none" w:sz="0" w:space="0" w:color="auto"/>
        <w:bottom w:val="none" w:sz="0" w:space="0" w:color="auto"/>
        <w:right w:val="none" w:sz="0" w:space="0" w:color="auto"/>
      </w:divBdr>
    </w:div>
    <w:div w:id="338196182">
      <w:bodyDiv w:val="1"/>
      <w:marLeft w:val="0"/>
      <w:marRight w:val="0"/>
      <w:marTop w:val="0"/>
      <w:marBottom w:val="0"/>
      <w:divBdr>
        <w:top w:val="none" w:sz="0" w:space="0" w:color="auto"/>
        <w:left w:val="none" w:sz="0" w:space="0" w:color="auto"/>
        <w:bottom w:val="none" w:sz="0" w:space="0" w:color="auto"/>
        <w:right w:val="none" w:sz="0" w:space="0" w:color="auto"/>
      </w:divBdr>
    </w:div>
    <w:div w:id="338773714">
      <w:bodyDiv w:val="1"/>
      <w:marLeft w:val="0"/>
      <w:marRight w:val="0"/>
      <w:marTop w:val="0"/>
      <w:marBottom w:val="0"/>
      <w:divBdr>
        <w:top w:val="none" w:sz="0" w:space="0" w:color="auto"/>
        <w:left w:val="none" w:sz="0" w:space="0" w:color="auto"/>
        <w:bottom w:val="none" w:sz="0" w:space="0" w:color="auto"/>
        <w:right w:val="none" w:sz="0" w:space="0" w:color="auto"/>
      </w:divBdr>
    </w:div>
    <w:div w:id="342822887">
      <w:bodyDiv w:val="1"/>
      <w:marLeft w:val="0"/>
      <w:marRight w:val="0"/>
      <w:marTop w:val="0"/>
      <w:marBottom w:val="0"/>
      <w:divBdr>
        <w:top w:val="none" w:sz="0" w:space="0" w:color="auto"/>
        <w:left w:val="none" w:sz="0" w:space="0" w:color="auto"/>
        <w:bottom w:val="none" w:sz="0" w:space="0" w:color="auto"/>
        <w:right w:val="none" w:sz="0" w:space="0" w:color="auto"/>
      </w:divBdr>
    </w:div>
    <w:div w:id="343168330">
      <w:bodyDiv w:val="1"/>
      <w:marLeft w:val="0"/>
      <w:marRight w:val="0"/>
      <w:marTop w:val="0"/>
      <w:marBottom w:val="0"/>
      <w:divBdr>
        <w:top w:val="none" w:sz="0" w:space="0" w:color="auto"/>
        <w:left w:val="none" w:sz="0" w:space="0" w:color="auto"/>
        <w:bottom w:val="none" w:sz="0" w:space="0" w:color="auto"/>
        <w:right w:val="none" w:sz="0" w:space="0" w:color="auto"/>
      </w:divBdr>
    </w:div>
    <w:div w:id="343749773">
      <w:bodyDiv w:val="1"/>
      <w:marLeft w:val="0"/>
      <w:marRight w:val="0"/>
      <w:marTop w:val="0"/>
      <w:marBottom w:val="0"/>
      <w:divBdr>
        <w:top w:val="none" w:sz="0" w:space="0" w:color="auto"/>
        <w:left w:val="none" w:sz="0" w:space="0" w:color="auto"/>
        <w:bottom w:val="none" w:sz="0" w:space="0" w:color="auto"/>
        <w:right w:val="none" w:sz="0" w:space="0" w:color="auto"/>
      </w:divBdr>
    </w:div>
    <w:div w:id="343898783">
      <w:bodyDiv w:val="1"/>
      <w:marLeft w:val="0"/>
      <w:marRight w:val="0"/>
      <w:marTop w:val="0"/>
      <w:marBottom w:val="0"/>
      <w:divBdr>
        <w:top w:val="none" w:sz="0" w:space="0" w:color="auto"/>
        <w:left w:val="none" w:sz="0" w:space="0" w:color="auto"/>
        <w:bottom w:val="none" w:sz="0" w:space="0" w:color="auto"/>
        <w:right w:val="none" w:sz="0" w:space="0" w:color="auto"/>
      </w:divBdr>
    </w:div>
    <w:div w:id="344290056">
      <w:bodyDiv w:val="1"/>
      <w:marLeft w:val="0"/>
      <w:marRight w:val="0"/>
      <w:marTop w:val="0"/>
      <w:marBottom w:val="0"/>
      <w:divBdr>
        <w:top w:val="none" w:sz="0" w:space="0" w:color="auto"/>
        <w:left w:val="none" w:sz="0" w:space="0" w:color="auto"/>
        <w:bottom w:val="none" w:sz="0" w:space="0" w:color="auto"/>
        <w:right w:val="none" w:sz="0" w:space="0" w:color="auto"/>
      </w:divBdr>
    </w:div>
    <w:div w:id="345593394">
      <w:bodyDiv w:val="1"/>
      <w:marLeft w:val="0"/>
      <w:marRight w:val="0"/>
      <w:marTop w:val="0"/>
      <w:marBottom w:val="0"/>
      <w:divBdr>
        <w:top w:val="none" w:sz="0" w:space="0" w:color="auto"/>
        <w:left w:val="none" w:sz="0" w:space="0" w:color="auto"/>
        <w:bottom w:val="none" w:sz="0" w:space="0" w:color="auto"/>
        <w:right w:val="none" w:sz="0" w:space="0" w:color="auto"/>
      </w:divBdr>
    </w:div>
    <w:div w:id="345718321">
      <w:bodyDiv w:val="1"/>
      <w:marLeft w:val="0"/>
      <w:marRight w:val="0"/>
      <w:marTop w:val="0"/>
      <w:marBottom w:val="0"/>
      <w:divBdr>
        <w:top w:val="none" w:sz="0" w:space="0" w:color="auto"/>
        <w:left w:val="none" w:sz="0" w:space="0" w:color="auto"/>
        <w:bottom w:val="none" w:sz="0" w:space="0" w:color="auto"/>
        <w:right w:val="none" w:sz="0" w:space="0" w:color="auto"/>
      </w:divBdr>
    </w:div>
    <w:div w:id="346061208">
      <w:bodyDiv w:val="1"/>
      <w:marLeft w:val="0"/>
      <w:marRight w:val="0"/>
      <w:marTop w:val="0"/>
      <w:marBottom w:val="0"/>
      <w:divBdr>
        <w:top w:val="none" w:sz="0" w:space="0" w:color="auto"/>
        <w:left w:val="none" w:sz="0" w:space="0" w:color="auto"/>
        <w:bottom w:val="none" w:sz="0" w:space="0" w:color="auto"/>
        <w:right w:val="none" w:sz="0" w:space="0" w:color="auto"/>
      </w:divBdr>
    </w:div>
    <w:div w:id="347292427">
      <w:bodyDiv w:val="1"/>
      <w:marLeft w:val="0"/>
      <w:marRight w:val="0"/>
      <w:marTop w:val="0"/>
      <w:marBottom w:val="0"/>
      <w:divBdr>
        <w:top w:val="none" w:sz="0" w:space="0" w:color="auto"/>
        <w:left w:val="none" w:sz="0" w:space="0" w:color="auto"/>
        <w:bottom w:val="none" w:sz="0" w:space="0" w:color="auto"/>
        <w:right w:val="none" w:sz="0" w:space="0" w:color="auto"/>
      </w:divBdr>
    </w:div>
    <w:div w:id="347295741">
      <w:bodyDiv w:val="1"/>
      <w:marLeft w:val="0"/>
      <w:marRight w:val="0"/>
      <w:marTop w:val="0"/>
      <w:marBottom w:val="0"/>
      <w:divBdr>
        <w:top w:val="none" w:sz="0" w:space="0" w:color="auto"/>
        <w:left w:val="none" w:sz="0" w:space="0" w:color="auto"/>
        <w:bottom w:val="none" w:sz="0" w:space="0" w:color="auto"/>
        <w:right w:val="none" w:sz="0" w:space="0" w:color="auto"/>
      </w:divBdr>
    </w:div>
    <w:div w:id="348533558">
      <w:bodyDiv w:val="1"/>
      <w:marLeft w:val="0"/>
      <w:marRight w:val="0"/>
      <w:marTop w:val="0"/>
      <w:marBottom w:val="0"/>
      <w:divBdr>
        <w:top w:val="none" w:sz="0" w:space="0" w:color="auto"/>
        <w:left w:val="none" w:sz="0" w:space="0" w:color="auto"/>
        <w:bottom w:val="none" w:sz="0" w:space="0" w:color="auto"/>
        <w:right w:val="none" w:sz="0" w:space="0" w:color="auto"/>
      </w:divBdr>
    </w:div>
    <w:div w:id="350379716">
      <w:bodyDiv w:val="1"/>
      <w:marLeft w:val="0"/>
      <w:marRight w:val="0"/>
      <w:marTop w:val="0"/>
      <w:marBottom w:val="0"/>
      <w:divBdr>
        <w:top w:val="none" w:sz="0" w:space="0" w:color="auto"/>
        <w:left w:val="none" w:sz="0" w:space="0" w:color="auto"/>
        <w:bottom w:val="none" w:sz="0" w:space="0" w:color="auto"/>
        <w:right w:val="none" w:sz="0" w:space="0" w:color="auto"/>
      </w:divBdr>
    </w:div>
    <w:div w:id="352347249">
      <w:bodyDiv w:val="1"/>
      <w:marLeft w:val="0"/>
      <w:marRight w:val="0"/>
      <w:marTop w:val="0"/>
      <w:marBottom w:val="0"/>
      <w:divBdr>
        <w:top w:val="none" w:sz="0" w:space="0" w:color="auto"/>
        <w:left w:val="none" w:sz="0" w:space="0" w:color="auto"/>
        <w:bottom w:val="none" w:sz="0" w:space="0" w:color="auto"/>
        <w:right w:val="none" w:sz="0" w:space="0" w:color="auto"/>
      </w:divBdr>
    </w:div>
    <w:div w:id="353962330">
      <w:bodyDiv w:val="1"/>
      <w:marLeft w:val="0"/>
      <w:marRight w:val="0"/>
      <w:marTop w:val="0"/>
      <w:marBottom w:val="0"/>
      <w:divBdr>
        <w:top w:val="none" w:sz="0" w:space="0" w:color="auto"/>
        <w:left w:val="none" w:sz="0" w:space="0" w:color="auto"/>
        <w:bottom w:val="none" w:sz="0" w:space="0" w:color="auto"/>
        <w:right w:val="none" w:sz="0" w:space="0" w:color="auto"/>
      </w:divBdr>
    </w:div>
    <w:div w:id="355427913">
      <w:bodyDiv w:val="1"/>
      <w:marLeft w:val="0"/>
      <w:marRight w:val="0"/>
      <w:marTop w:val="0"/>
      <w:marBottom w:val="0"/>
      <w:divBdr>
        <w:top w:val="none" w:sz="0" w:space="0" w:color="auto"/>
        <w:left w:val="none" w:sz="0" w:space="0" w:color="auto"/>
        <w:bottom w:val="none" w:sz="0" w:space="0" w:color="auto"/>
        <w:right w:val="none" w:sz="0" w:space="0" w:color="auto"/>
      </w:divBdr>
    </w:div>
    <w:div w:id="358164416">
      <w:bodyDiv w:val="1"/>
      <w:marLeft w:val="0"/>
      <w:marRight w:val="0"/>
      <w:marTop w:val="0"/>
      <w:marBottom w:val="0"/>
      <w:divBdr>
        <w:top w:val="none" w:sz="0" w:space="0" w:color="auto"/>
        <w:left w:val="none" w:sz="0" w:space="0" w:color="auto"/>
        <w:bottom w:val="none" w:sz="0" w:space="0" w:color="auto"/>
        <w:right w:val="none" w:sz="0" w:space="0" w:color="auto"/>
      </w:divBdr>
    </w:div>
    <w:div w:id="358355114">
      <w:bodyDiv w:val="1"/>
      <w:marLeft w:val="0"/>
      <w:marRight w:val="0"/>
      <w:marTop w:val="0"/>
      <w:marBottom w:val="0"/>
      <w:divBdr>
        <w:top w:val="none" w:sz="0" w:space="0" w:color="auto"/>
        <w:left w:val="none" w:sz="0" w:space="0" w:color="auto"/>
        <w:bottom w:val="none" w:sz="0" w:space="0" w:color="auto"/>
        <w:right w:val="none" w:sz="0" w:space="0" w:color="auto"/>
      </w:divBdr>
    </w:div>
    <w:div w:id="358744642">
      <w:bodyDiv w:val="1"/>
      <w:marLeft w:val="0"/>
      <w:marRight w:val="0"/>
      <w:marTop w:val="0"/>
      <w:marBottom w:val="0"/>
      <w:divBdr>
        <w:top w:val="none" w:sz="0" w:space="0" w:color="auto"/>
        <w:left w:val="none" w:sz="0" w:space="0" w:color="auto"/>
        <w:bottom w:val="none" w:sz="0" w:space="0" w:color="auto"/>
        <w:right w:val="none" w:sz="0" w:space="0" w:color="auto"/>
      </w:divBdr>
    </w:div>
    <w:div w:id="359287194">
      <w:bodyDiv w:val="1"/>
      <w:marLeft w:val="0"/>
      <w:marRight w:val="0"/>
      <w:marTop w:val="0"/>
      <w:marBottom w:val="0"/>
      <w:divBdr>
        <w:top w:val="none" w:sz="0" w:space="0" w:color="auto"/>
        <w:left w:val="none" w:sz="0" w:space="0" w:color="auto"/>
        <w:bottom w:val="none" w:sz="0" w:space="0" w:color="auto"/>
        <w:right w:val="none" w:sz="0" w:space="0" w:color="auto"/>
      </w:divBdr>
    </w:div>
    <w:div w:id="360938316">
      <w:bodyDiv w:val="1"/>
      <w:marLeft w:val="0"/>
      <w:marRight w:val="0"/>
      <w:marTop w:val="0"/>
      <w:marBottom w:val="0"/>
      <w:divBdr>
        <w:top w:val="none" w:sz="0" w:space="0" w:color="auto"/>
        <w:left w:val="none" w:sz="0" w:space="0" w:color="auto"/>
        <w:bottom w:val="none" w:sz="0" w:space="0" w:color="auto"/>
        <w:right w:val="none" w:sz="0" w:space="0" w:color="auto"/>
      </w:divBdr>
    </w:div>
    <w:div w:id="362249536">
      <w:bodyDiv w:val="1"/>
      <w:marLeft w:val="0"/>
      <w:marRight w:val="0"/>
      <w:marTop w:val="0"/>
      <w:marBottom w:val="0"/>
      <w:divBdr>
        <w:top w:val="none" w:sz="0" w:space="0" w:color="auto"/>
        <w:left w:val="none" w:sz="0" w:space="0" w:color="auto"/>
        <w:bottom w:val="none" w:sz="0" w:space="0" w:color="auto"/>
        <w:right w:val="none" w:sz="0" w:space="0" w:color="auto"/>
      </w:divBdr>
    </w:div>
    <w:div w:id="364788944">
      <w:bodyDiv w:val="1"/>
      <w:marLeft w:val="0"/>
      <w:marRight w:val="0"/>
      <w:marTop w:val="0"/>
      <w:marBottom w:val="0"/>
      <w:divBdr>
        <w:top w:val="none" w:sz="0" w:space="0" w:color="auto"/>
        <w:left w:val="none" w:sz="0" w:space="0" w:color="auto"/>
        <w:bottom w:val="none" w:sz="0" w:space="0" w:color="auto"/>
        <w:right w:val="none" w:sz="0" w:space="0" w:color="auto"/>
      </w:divBdr>
    </w:div>
    <w:div w:id="365374725">
      <w:bodyDiv w:val="1"/>
      <w:marLeft w:val="0"/>
      <w:marRight w:val="0"/>
      <w:marTop w:val="0"/>
      <w:marBottom w:val="0"/>
      <w:divBdr>
        <w:top w:val="none" w:sz="0" w:space="0" w:color="auto"/>
        <w:left w:val="none" w:sz="0" w:space="0" w:color="auto"/>
        <w:bottom w:val="none" w:sz="0" w:space="0" w:color="auto"/>
        <w:right w:val="none" w:sz="0" w:space="0" w:color="auto"/>
      </w:divBdr>
    </w:div>
    <w:div w:id="366174753">
      <w:bodyDiv w:val="1"/>
      <w:marLeft w:val="0"/>
      <w:marRight w:val="0"/>
      <w:marTop w:val="0"/>
      <w:marBottom w:val="0"/>
      <w:divBdr>
        <w:top w:val="none" w:sz="0" w:space="0" w:color="auto"/>
        <w:left w:val="none" w:sz="0" w:space="0" w:color="auto"/>
        <w:bottom w:val="none" w:sz="0" w:space="0" w:color="auto"/>
        <w:right w:val="none" w:sz="0" w:space="0" w:color="auto"/>
      </w:divBdr>
    </w:div>
    <w:div w:id="366493799">
      <w:bodyDiv w:val="1"/>
      <w:marLeft w:val="0"/>
      <w:marRight w:val="0"/>
      <w:marTop w:val="0"/>
      <w:marBottom w:val="0"/>
      <w:divBdr>
        <w:top w:val="none" w:sz="0" w:space="0" w:color="auto"/>
        <w:left w:val="none" w:sz="0" w:space="0" w:color="auto"/>
        <w:bottom w:val="none" w:sz="0" w:space="0" w:color="auto"/>
        <w:right w:val="none" w:sz="0" w:space="0" w:color="auto"/>
      </w:divBdr>
    </w:div>
    <w:div w:id="368185060">
      <w:bodyDiv w:val="1"/>
      <w:marLeft w:val="0"/>
      <w:marRight w:val="0"/>
      <w:marTop w:val="0"/>
      <w:marBottom w:val="0"/>
      <w:divBdr>
        <w:top w:val="none" w:sz="0" w:space="0" w:color="auto"/>
        <w:left w:val="none" w:sz="0" w:space="0" w:color="auto"/>
        <w:bottom w:val="none" w:sz="0" w:space="0" w:color="auto"/>
        <w:right w:val="none" w:sz="0" w:space="0" w:color="auto"/>
      </w:divBdr>
    </w:div>
    <w:div w:id="368992086">
      <w:bodyDiv w:val="1"/>
      <w:marLeft w:val="0"/>
      <w:marRight w:val="0"/>
      <w:marTop w:val="0"/>
      <w:marBottom w:val="0"/>
      <w:divBdr>
        <w:top w:val="none" w:sz="0" w:space="0" w:color="auto"/>
        <w:left w:val="none" w:sz="0" w:space="0" w:color="auto"/>
        <w:bottom w:val="none" w:sz="0" w:space="0" w:color="auto"/>
        <w:right w:val="none" w:sz="0" w:space="0" w:color="auto"/>
      </w:divBdr>
    </w:div>
    <w:div w:id="369190916">
      <w:bodyDiv w:val="1"/>
      <w:marLeft w:val="0"/>
      <w:marRight w:val="0"/>
      <w:marTop w:val="0"/>
      <w:marBottom w:val="0"/>
      <w:divBdr>
        <w:top w:val="none" w:sz="0" w:space="0" w:color="auto"/>
        <w:left w:val="none" w:sz="0" w:space="0" w:color="auto"/>
        <w:bottom w:val="none" w:sz="0" w:space="0" w:color="auto"/>
        <w:right w:val="none" w:sz="0" w:space="0" w:color="auto"/>
      </w:divBdr>
    </w:div>
    <w:div w:id="370422784">
      <w:bodyDiv w:val="1"/>
      <w:marLeft w:val="0"/>
      <w:marRight w:val="0"/>
      <w:marTop w:val="0"/>
      <w:marBottom w:val="0"/>
      <w:divBdr>
        <w:top w:val="none" w:sz="0" w:space="0" w:color="auto"/>
        <w:left w:val="none" w:sz="0" w:space="0" w:color="auto"/>
        <w:bottom w:val="none" w:sz="0" w:space="0" w:color="auto"/>
        <w:right w:val="none" w:sz="0" w:space="0" w:color="auto"/>
      </w:divBdr>
    </w:div>
    <w:div w:id="371416694">
      <w:bodyDiv w:val="1"/>
      <w:marLeft w:val="0"/>
      <w:marRight w:val="0"/>
      <w:marTop w:val="0"/>
      <w:marBottom w:val="0"/>
      <w:divBdr>
        <w:top w:val="none" w:sz="0" w:space="0" w:color="auto"/>
        <w:left w:val="none" w:sz="0" w:space="0" w:color="auto"/>
        <w:bottom w:val="none" w:sz="0" w:space="0" w:color="auto"/>
        <w:right w:val="none" w:sz="0" w:space="0" w:color="auto"/>
      </w:divBdr>
    </w:div>
    <w:div w:id="372115114">
      <w:bodyDiv w:val="1"/>
      <w:marLeft w:val="0"/>
      <w:marRight w:val="0"/>
      <w:marTop w:val="0"/>
      <w:marBottom w:val="0"/>
      <w:divBdr>
        <w:top w:val="none" w:sz="0" w:space="0" w:color="auto"/>
        <w:left w:val="none" w:sz="0" w:space="0" w:color="auto"/>
        <w:bottom w:val="none" w:sz="0" w:space="0" w:color="auto"/>
        <w:right w:val="none" w:sz="0" w:space="0" w:color="auto"/>
      </w:divBdr>
    </w:div>
    <w:div w:id="372391329">
      <w:bodyDiv w:val="1"/>
      <w:marLeft w:val="0"/>
      <w:marRight w:val="0"/>
      <w:marTop w:val="0"/>
      <w:marBottom w:val="0"/>
      <w:divBdr>
        <w:top w:val="none" w:sz="0" w:space="0" w:color="auto"/>
        <w:left w:val="none" w:sz="0" w:space="0" w:color="auto"/>
        <w:bottom w:val="none" w:sz="0" w:space="0" w:color="auto"/>
        <w:right w:val="none" w:sz="0" w:space="0" w:color="auto"/>
      </w:divBdr>
    </w:div>
    <w:div w:id="373844774">
      <w:bodyDiv w:val="1"/>
      <w:marLeft w:val="0"/>
      <w:marRight w:val="0"/>
      <w:marTop w:val="0"/>
      <w:marBottom w:val="0"/>
      <w:divBdr>
        <w:top w:val="none" w:sz="0" w:space="0" w:color="auto"/>
        <w:left w:val="none" w:sz="0" w:space="0" w:color="auto"/>
        <w:bottom w:val="none" w:sz="0" w:space="0" w:color="auto"/>
        <w:right w:val="none" w:sz="0" w:space="0" w:color="auto"/>
      </w:divBdr>
    </w:div>
    <w:div w:id="374544744">
      <w:bodyDiv w:val="1"/>
      <w:marLeft w:val="0"/>
      <w:marRight w:val="0"/>
      <w:marTop w:val="0"/>
      <w:marBottom w:val="0"/>
      <w:divBdr>
        <w:top w:val="none" w:sz="0" w:space="0" w:color="auto"/>
        <w:left w:val="none" w:sz="0" w:space="0" w:color="auto"/>
        <w:bottom w:val="none" w:sz="0" w:space="0" w:color="auto"/>
        <w:right w:val="none" w:sz="0" w:space="0" w:color="auto"/>
      </w:divBdr>
    </w:div>
    <w:div w:id="374933495">
      <w:bodyDiv w:val="1"/>
      <w:marLeft w:val="0"/>
      <w:marRight w:val="0"/>
      <w:marTop w:val="0"/>
      <w:marBottom w:val="0"/>
      <w:divBdr>
        <w:top w:val="none" w:sz="0" w:space="0" w:color="auto"/>
        <w:left w:val="none" w:sz="0" w:space="0" w:color="auto"/>
        <w:bottom w:val="none" w:sz="0" w:space="0" w:color="auto"/>
        <w:right w:val="none" w:sz="0" w:space="0" w:color="auto"/>
      </w:divBdr>
    </w:div>
    <w:div w:id="375274561">
      <w:bodyDiv w:val="1"/>
      <w:marLeft w:val="0"/>
      <w:marRight w:val="0"/>
      <w:marTop w:val="0"/>
      <w:marBottom w:val="0"/>
      <w:divBdr>
        <w:top w:val="none" w:sz="0" w:space="0" w:color="auto"/>
        <w:left w:val="none" w:sz="0" w:space="0" w:color="auto"/>
        <w:bottom w:val="none" w:sz="0" w:space="0" w:color="auto"/>
        <w:right w:val="none" w:sz="0" w:space="0" w:color="auto"/>
      </w:divBdr>
    </w:div>
    <w:div w:id="375667236">
      <w:bodyDiv w:val="1"/>
      <w:marLeft w:val="0"/>
      <w:marRight w:val="0"/>
      <w:marTop w:val="0"/>
      <w:marBottom w:val="0"/>
      <w:divBdr>
        <w:top w:val="none" w:sz="0" w:space="0" w:color="auto"/>
        <w:left w:val="none" w:sz="0" w:space="0" w:color="auto"/>
        <w:bottom w:val="none" w:sz="0" w:space="0" w:color="auto"/>
        <w:right w:val="none" w:sz="0" w:space="0" w:color="auto"/>
      </w:divBdr>
    </w:div>
    <w:div w:id="375854138">
      <w:bodyDiv w:val="1"/>
      <w:marLeft w:val="0"/>
      <w:marRight w:val="0"/>
      <w:marTop w:val="0"/>
      <w:marBottom w:val="0"/>
      <w:divBdr>
        <w:top w:val="none" w:sz="0" w:space="0" w:color="auto"/>
        <w:left w:val="none" w:sz="0" w:space="0" w:color="auto"/>
        <w:bottom w:val="none" w:sz="0" w:space="0" w:color="auto"/>
        <w:right w:val="none" w:sz="0" w:space="0" w:color="auto"/>
      </w:divBdr>
    </w:div>
    <w:div w:id="376974177">
      <w:bodyDiv w:val="1"/>
      <w:marLeft w:val="0"/>
      <w:marRight w:val="0"/>
      <w:marTop w:val="0"/>
      <w:marBottom w:val="0"/>
      <w:divBdr>
        <w:top w:val="none" w:sz="0" w:space="0" w:color="auto"/>
        <w:left w:val="none" w:sz="0" w:space="0" w:color="auto"/>
        <w:bottom w:val="none" w:sz="0" w:space="0" w:color="auto"/>
        <w:right w:val="none" w:sz="0" w:space="0" w:color="auto"/>
      </w:divBdr>
    </w:div>
    <w:div w:id="378820864">
      <w:bodyDiv w:val="1"/>
      <w:marLeft w:val="0"/>
      <w:marRight w:val="0"/>
      <w:marTop w:val="0"/>
      <w:marBottom w:val="0"/>
      <w:divBdr>
        <w:top w:val="none" w:sz="0" w:space="0" w:color="auto"/>
        <w:left w:val="none" w:sz="0" w:space="0" w:color="auto"/>
        <w:bottom w:val="none" w:sz="0" w:space="0" w:color="auto"/>
        <w:right w:val="none" w:sz="0" w:space="0" w:color="auto"/>
      </w:divBdr>
    </w:div>
    <w:div w:id="380372733">
      <w:bodyDiv w:val="1"/>
      <w:marLeft w:val="0"/>
      <w:marRight w:val="0"/>
      <w:marTop w:val="0"/>
      <w:marBottom w:val="0"/>
      <w:divBdr>
        <w:top w:val="none" w:sz="0" w:space="0" w:color="auto"/>
        <w:left w:val="none" w:sz="0" w:space="0" w:color="auto"/>
        <w:bottom w:val="none" w:sz="0" w:space="0" w:color="auto"/>
        <w:right w:val="none" w:sz="0" w:space="0" w:color="auto"/>
      </w:divBdr>
    </w:div>
    <w:div w:id="385691335">
      <w:bodyDiv w:val="1"/>
      <w:marLeft w:val="0"/>
      <w:marRight w:val="0"/>
      <w:marTop w:val="0"/>
      <w:marBottom w:val="0"/>
      <w:divBdr>
        <w:top w:val="none" w:sz="0" w:space="0" w:color="auto"/>
        <w:left w:val="none" w:sz="0" w:space="0" w:color="auto"/>
        <w:bottom w:val="none" w:sz="0" w:space="0" w:color="auto"/>
        <w:right w:val="none" w:sz="0" w:space="0" w:color="auto"/>
      </w:divBdr>
    </w:div>
    <w:div w:id="386034791">
      <w:bodyDiv w:val="1"/>
      <w:marLeft w:val="0"/>
      <w:marRight w:val="0"/>
      <w:marTop w:val="0"/>
      <w:marBottom w:val="0"/>
      <w:divBdr>
        <w:top w:val="none" w:sz="0" w:space="0" w:color="auto"/>
        <w:left w:val="none" w:sz="0" w:space="0" w:color="auto"/>
        <w:bottom w:val="none" w:sz="0" w:space="0" w:color="auto"/>
        <w:right w:val="none" w:sz="0" w:space="0" w:color="auto"/>
      </w:divBdr>
    </w:div>
    <w:div w:id="386301642">
      <w:bodyDiv w:val="1"/>
      <w:marLeft w:val="0"/>
      <w:marRight w:val="0"/>
      <w:marTop w:val="0"/>
      <w:marBottom w:val="0"/>
      <w:divBdr>
        <w:top w:val="none" w:sz="0" w:space="0" w:color="auto"/>
        <w:left w:val="none" w:sz="0" w:space="0" w:color="auto"/>
        <w:bottom w:val="none" w:sz="0" w:space="0" w:color="auto"/>
        <w:right w:val="none" w:sz="0" w:space="0" w:color="auto"/>
      </w:divBdr>
    </w:div>
    <w:div w:id="386950737">
      <w:bodyDiv w:val="1"/>
      <w:marLeft w:val="0"/>
      <w:marRight w:val="0"/>
      <w:marTop w:val="0"/>
      <w:marBottom w:val="0"/>
      <w:divBdr>
        <w:top w:val="none" w:sz="0" w:space="0" w:color="auto"/>
        <w:left w:val="none" w:sz="0" w:space="0" w:color="auto"/>
        <w:bottom w:val="none" w:sz="0" w:space="0" w:color="auto"/>
        <w:right w:val="none" w:sz="0" w:space="0" w:color="auto"/>
      </w:divBdr>
    </w:div>
    <w:div w:id="390539275">
      <w:bodyDiv w:val="1"/>
      <w:marLeft w:val="0"/>
      <w:marRight w:val="0"/>
      <w:marTop w:val="0"/>
      <w:marBottom w:val="0"/>
      <w:divBdr>
        <w:top w:val="none" w:sz="0" w:space="0" w:color="auto"/>
        <w:left w:val="none" w:sz="0" w:space="0" w:color="auto"/>
        <w:bottom w:val="none" w:sz="0" w:space="0" w:color="auto"/>
        <w:right w:val="none" w:sz="0" w:space="0" w:color="auto"/>
      </w:divBdr>
    </w:div>
    <w:div w:id="390733195">
      <w:bodyDiv w:val="1"/>
      <w:marLeft w:val="0"/>
      <w:marRight w:val="0"/>
      <w:marTop w:val="0"/>
      <w:marBottom w:val="0"/>
      <w:divBdr>
        <w:top w:val="none" w:sz="0" w:space="0" w:color="auto"/>
        <w:left w:val="none" w:sz="0" w:space="0" w:color="auto"/>
        <w:bottom w:val="none" w:sz="0" w:space="0" w:color="auto"/>
        <w:right w:val="none" w:sz="0" w:space="0" w:color="auto"/>
      </w:divBdr>
    </w:div>
    <w:div w:id="392967513">
      <w:bodyDiv w:val="1"/>
      <w:marLeft w:val="0"/>
      <w:marRight w:val="0"/>
      <w:marTop w:val="0"/>
      <w:marBottom w:val="0"/>
      <w:divBdr>
        <w:top w:val="none" w:sz="0" w:space="0" w:color="auto"/>
        <w:left w:val="none" w:sz="0" w:space="0" w:color="auto"/>
        <w:bottom w:val="none" w:sz="0" w:space="0" w:color="auto"/>
        <w:right w:val="none" w:sz="0" w:space="0" w:color="auto"/>
      </w:divBdr>
    </w:div>
    <w:div w:id="394936463">
      <w:bodyDiv w:val="1"/>
      <w:marLeft w:val="0"/>
      <w:marRight w:val="0"/>
      <w:marTop w:val="0"/>
      <w:marBottom w:val="0"/>
      <w:divBdr>
        <w:top w:val="none" w:sz="0" w:space="0" w:color="auto"/>
        <w:left w:val="none" w:sz="0" w:space="0" w:color="auto"/>
        <w:bottom w:val="none" w:sz="0" w:space="0" w:color="auto"/>
        <w:right w:val="none" w:sz="0" w:space="0" w:color="auto"/>
      </w:divBdr>
    </w:div>
    <w:div w:id="398211287">
      <w:bodyDiv w:val="1"/>
      <w:marLeft w:val="0"/>
      <w:marRight w:val="0"/>
      <w:marTop w:val="0"/>
      <w:marBottom w:val="0"/>
      <w:divBdr>
        <w:top w:val="none" w:sz="0" w:space="0" w:color="auto"/>
        <w:left w:val="none" w:sz="0" w:space="0" w:color="auto"/>
        <w:bottom w:val="none" w:sz="0" w:space="0" w:color="auto"/>
        <w:right w:val="none" w:sz="0" w:space="0" w:color="auto"/>
      </w:divBdr>
    </w:div>
    <w:div w:id="398525328">
      <w:bodyDiv w:val="1"/>
      <w:marLeft w:val="0"/>
      <w:marRight w:val="0"/>
      <w:marTop w:val="0"/>
      <w:marBottom w:val="0"/>
      <w:divBdr>
        <w:top w:val="none" w:sz="0" w:space="0" w:color="auto"/>
        <w:left w:val="none" w:sz="0" w:space="0" w:color="auto"/>
        <w:bottom w:val="none" w:sz="0" w:space="0" w:color="auto"/>
        <w:right w:val="none" w:sz="0" w:space="0" w:color="auto"/>
      </w:divBdr>
    </w:div>
    <w:div w:id="401608011">
      <w:bodyDiv w:val="1"/>
      <w:marLeft w:val="0"/>
      <w:marRight w:val="0"/>
      <w:marTop w:val="0"/>
      <w:marBottom w:val="0"/>
      <w:divBdr>
        <w:top w:val="none" w:sz="0" w:space="0" w:color="auto"/>
        <w:left w:val="none" w:sz="0" w:space="0" w:color="auto"/>
        <w:bottom w:val="none" w:sz="0" w:space="0" w:color="auto"/>
        <w:right w:val="none" w:sz="0" w:space="0" w:color="auto"/>
      </w:divBdr>
    </w:div>
    <w:div w:id="402459333">
      <w:bodyDiv w:val="1"/>
      <w:marLeft w:val="0"/>
      <w:marRight w:val="0"/>
      <w:marTop w:val="0"/>
      <w:marBottom w:val="0"/>
      <w:divBdr>
        <w:top w:val="none" w:sz="0" w:space="0" w:color="auto"/>
        <w:left w:val="none" w:sz="0" w:space="0" w:color="auto"/>
        <w:bottom w:val="none" w:sz="0" w:space="0" w:color="auto"/>
        <w:right w:val="none" w:sz="0" w:space="0" w:color="auto"/>
      </w:divBdr>
    </w:div>
    <w:div w:id="404231237">
      <w:bodyDiv w:val="1"/>
      <w:marLeft w:val="0"/>
      <w:marRight w:val="0"/>
      <w:marTop w:val="0"/>
      <w:marBottom w:val="0"/>
      <w:divBdr>
        <w:top w:val="none" w:sz="0" w:space="0" w:color="auto"/>
        <w:left w:val="none" w:sz="0" w:space="0" w:color="auto"/>
        <w:bottom w:val="none" w:sz="0" w:space="0" w:color="auto"/>
        <w:right w:val="none" w:sz="0" w:space="0" w:color="auto"/>
      </w:divBdr>
    </w:div>
    <w:div w:id="404497108">
      <w:bodyDiv w:val="1"/>
      <w:marLeft w:val="0"/>
      <w:marRight w:val="0"/>
      <w:marTop w:val="0"/>
      <w:marBottom w:val="0"/>
      <w:divBdr>
        <w:top w:val="none" w:sz="0" w:space="0" w:color="auto"/>
        <w:left w:val="none" w:sz="0" w:space="0" w:color="auto"/>
        <w:bottom w:val="none" w:sz="0" w:space="0" w:color="auto"/>
        <w:right w:val="none" w:sz="0" w:space="0" w:color="auto"/>
      </w:divBdr>
    </w:div>
    <w:div w:id="406002017">
      <w:bodyDiv w:val="1"/>
      <w:marLeft w:val="0"/>
      <w:marRight w:val="0"/>
      <w:marTop w:val="0"/>
      <w:marBottom w:val="0"/>
      <w:divBdr>
        <w:top w:val="none" w:sz="0" w:space="0" w:color="auto"/>
        <w:left w:val="none" w:sz="0" w:space="0" w:color="auto"/>
        <w:bottom w:val="none" w:sz="0" w:space="0" w:color="auto"/>
        <w:right w:val="none" w:sz="0" w:space="0" w:color="auto"/>
      </w:divBdr>
    </w:div>
    <w:div w:id="406466236">
      <w:bodyDiv w:val="1"/>
      <w:marLeft w:val="0"/>
      <w:marRight w:val="0"/>
      <w:marTop w:val="0"/>
      <w:marBottom w:val="0"/>
      <w:divBdr>
        <w:top w:val="none" w:sz="0" w:space="0" w:color="auto"/>
        <w:left w:val="none" w:sz="0" w:space="0" w:color="auto"/>
        <w:bottom w:val="none" w:sz="0" w:space="0" w:color="auto"/>
        <w:right w:val="none" w:sz="0" w:space="0" w:color="auto"/>
      </w:divBdr>
    </w:div>
    <w:div w:id="411196134">
      <w:bodyDiv w:val="1"/>
      <w:marLeft w:val="0"/>
      <w:marRight w:val="0"/>
      <w:marTop w:val="0"/>
      <w:marBottom w:val="0"/>
      <w:divBdr>
        <w:top w:val="none" w:sz="0" w:space="0" w:color="auto"/>
        <w:left w:val="none" w:sz="0" w:space="0" w:color="auto"/>
        <w:bottom w:val="none" w:sz="0" w:space="0" w:color="auto"/>
        <w:right w:val="none" w:sz="0" w:space="0" w:color="auto"/>
      </w:divBdr>
    </w:div>
    <w:div w:id="412432509">
      <w:bodyDiv w:val="1"/>
      <w:marLeft w:val="0"/>
      <w:marRight w:val="0"/>
      <w:marTop w:val="0"/>
      <w:marBottom w:val="0"/>
      <w:divBdr>
        <w:top w:val="none" w:sz="0" w:space="0" w:color="auto"/>
        <w:left w:val="none" w:sz="0" w:space="0" w:color="auto"/>
        <w:bottom w:val="none" w:sz="0" w:space="0" w:color="auto"/>
        <w:right w:val="none" w:sz="0" w:space="0" w:color="auto"/>
      </w:divBdr>
    </w:div>
    <w:div w:id="415327438">
      <w:bodyDiv w:val="1"/>
      <w:marLeft w:val="0"/>
      <w:marRight w:val="0"/>
      <w:marTop w:val="0"/>
      <w:marBottom w:val="0"/>
      <w:divBdr>
        <w:top w:val="none" w:sz="0" w:space="0" w:color="auto"/>
        <w:left w:val="none" w:sz="0" w:space="0" w:color="auto"/>
        <w:bottom w:val="none" w:sz="0" w:space="0" w:color="auto"/>
        <w:right w:val="none" w:sz="0" w:space="0" w:color="auto"/>
      </w:divBdr>
    </w:div>
    <w:div w:id="416439526">
      <w:bodyDiv w:val="1"/>
      <w:marLeft w:val="0"/>
      <w:marRight w:val="0"/>
      <w:marTop w:val="0"/>
      <w:marBottom w:val="0"/>
      <w:divBdr>
        <w:top w:val="none" w:sz="0" w:space="0" w:color="auto"/>
        <w:left w:val="none" w:sz="0" w:space="0" w:color="auto"/>
        <w:bottom w:val="none" w:sz="0" w:space="0" w:color="auto"/>
        <w:right w:val="none" w:sz="0" w:space="0" w:color="auto"/>
      </w:divBdr>
    </w:div>
    <w:div w:id="416902365">
      <w:bodyDiv w:val="1"/>
      <w:marLeft w:val="0"/>
      <w:marRight w:val="0"/>
      <w:marTop w:val="0"/>
      <w:marBottom w:val="0"/>
      <w:divBdr>
        <w:top w:val="none" w:sz="0" w:space="0" w:color="auto"/>
        <w:left w:val="none" w:sz="0" w:space="0" w:color="auto"/>
        <w:bottom w:val="none" w:sz="0" w:space="0" w:color="auto"/>
        <w:right w:val="none" w:sz="0" w:space="0" w:color="auto"/>
      </w:divBdr>
    </w:div>
    <w:div w:id="418062600">
      <w:bodyDiv w:val="1"/>
      <w:marLeft w:val="0"/>
      <w:marRight w:val="0"/>
      <w:marTop w:val="0"/>
      <w:marBottom w:val="0"/>
      <w:divBdr>
        <w:top w:val="none" w:sz="0" w:space="0" w:color="auto"/>
        <w:left w:val="none" w:sz="0" w:space="0" w:color="auto"/>
        <w:bottom w:val="none" w:sz="0" w:space="0" w:color="auto"/>
        <w:right w:val="none" w:sz="0" w:space="0" w:color="auto"/>
      </w:divBdr>
    </w:div>
    <w:div w:id="418333731">
      <w:bodyDiv w:val="1"/>
      <w:marLeft w:val="0"/>
      <w:marRight w:val="0"/>
      <w:marTop w:val="0"/>
      <w:marBottom w:val="0"/>
      <w:divBdr>
        <w:top w:val="none" w:sz="0" w:space="0" w:color="auto"/>
        <w:left w:val="none" w:sz="0" w:space="0" w:color="auto"/>
        <w:bottom w:val="none" w:sz="0" w:space="0" w:color="auto"/>
        <w:right w:val="none" w:sz="0" w:space="0" w:color="auto"/>
      </w:divBdr>
    </w:div>
    <w:div w:id="419836336">
      <w:bodyDiv w:val="1"/>
      <w:marLeft w:val="0"/>
      <w:marRight w:val="0"/>
      <w:marTop w:val="0"/>
      <w:marBottom w:val="0"/>
      <w:divBdr>
        <w:top w:val="none" w:sz="0" w:space="0" w:color="auto"/>
        <w:left w:val="none" w:sz="0" w:space="0" w:color="auto"/>
        <w:bottom w:val="none" w:sz="0" w:space="0" w:color="auto"/>
        <w:right w:val="none" w:sz="0" w:space="0" w:color="auto"/>
      </w:divBdr>
    </w:div>
    <w:div w:id="420414149">
      <w:bodyDiv w:val="1"/>
      <w:marLeft w:val="0"/>
      <w:marRight w:val="0"/>
      <w:marTop w:val="0"/>
      <w:marBottom w:val="0"/>
      <w:divBdr>
        <w:top w:val="none" w:sz="0" w:space="0" w:color="auto"/>
        <w:left w:val="none" w:sz="0" w:space="0" w:color="auto"/>
        <w:bottom w:val="none" w:sz="0" w:space="0" w:color="auto"/>
        <w:right w:val="none" w:sz="0" w:space="0" w:color="auto"/>
      </w:divBdr>
    </w:div>
    <w:div w:id="420611808">
      <w:bodyDiv w:val="1"/>
      <w:marLeft w:val="0"/>
      <w:marRight w:val="0"/>
      <w:marTop w:val="0"/>
      <w:marBottom w:val="0"/>
      <w:divBdr>
        <w:top w:val="none" w:sz="0" w:space="0" w:color="auto"/>
        <w:left w:val="none" w:sz="0" w:space="0" w:color="auto"/>
        <w:bottom w:val="none" w:sz="0" w:space="0" w:color="auto"/>
        <w:right w:val="none" w:sz="0" w:space="0" w:color="auto"/>
      </w:divBdr>
    </w:div>
    <w:div w:id="423377309">
      <w:bodyDiv w:val="1"/>
      <w:marLeft w:val="0"/>
      <w:marRight w:val="0"/>
      <w:marTop w:val="0"/>
      <w:marBottom w:val="0"/>
      <w:divBdr>
        <w:top w:val="none" w:sz="0" w:space="0" w:color="auto"/>
        <w:left w:val="none" w:sz="0" w:space="0" w:color="auto"/>
        <w:bottom w:val="none" w:sz="0" w:space="0" w:color="auto"/>
        <w:right w:val="none" w:sz="0" w:space="0" w:color="auto"/>
      </w:divBdr>
    </w:div>
    <w:div w:id="424114454">
      <w:bodyDiv w:val="1"/>
      <w:marLeft w:val="0"/>
      <w:marRight w:val="0"/>
      <w:marTop w:val="0"/>
      <w:marBottom w:val="0"/>
      <w:divBdr>
        <w:top w:val="none" w:sz="0" w:space="0" w:color="auto"/>
        <w:left w:val="none" w:sz="0" w:space="0" w:color="auto"/>
        <w:bottom w:val="none" w:sz="0" w:space="0" w:color="auto"/>
        <w:right w:val="none" w:sz="0" w:space="0" w:color="auto"/>
      </w:divBdr>
    </w:div>
    <w:div w:id="424813204">
      <w:bodyDiv w:val="1"/>
      <w:marLeft w:val="0"/>
      <w:marRight w:val="0"/>
      <w:marTop w:val="0"/>
      <w:marBottom w:val="0"/>
      <w:divBdr>
        <w:top w:val="none" w:sz="0" w:space="0" w:color="auto"/>
        <w:left w:val="none" w:sz="0" w:space="0" w:color="auto"/>
        <w:bottom w:val="none" w:sz="0" w:space="0" w:color="auto"/>
        <w:right w:val="none" w:sz="0" w:space="0" w:color="auto"/>
      </w:divBdr>
    </w:div>
    <w:div w:id="426777000">
      <w:bodyDiv w:val="1"/>
      <w:marLeft w:val="0"/>
      <w:marRight w:val="0"/>
      <w:marTop w:val="0"/>
      <w:marBottom w:val="0"/>
      <w:divBdr>
        <w:top w:val="none" w:sz="0" w:space="0" w:color="auto"/>
        <w:left w:val="none" w:sz="0" w:space="0" w:color="auto"/>
        <w:bottom w:val="none" w:sz="0" w:space="0" w:color="auto"/>
        <w:right w:val="none" w:sz="0" w:space="0" w:color="auto"/>
      </w:divBdr>
    </w:div>
    <w:div w:id="427313184">
      <w:bodyDiv w:val="1"/>
      <w:marLeft w:val="0"/>
      <w:marRight w:val="0"/>
      <w:marTop w:val="0"/>
      <w:marBottom w:val="0"/>
      <w:divBdr>
        <w:top w:val="none" w:sz="0" w:space="0" w:color="auto"/>
        <w:left w:val="none" w:sz="0" w:space="0" w:color="auto"/>
        <w:bottom w:val="none" w:sz="0" w:space="0" w:color="auto"/>
        <w:right w:val="none" w:sz="0" w:space="0" w:color="auto"/>
      </w:divBdr>
    </w:div>
    <w:div w:id="428820226">
      <w:bodyDiv w:val="1"/>
      <w:marLeft w:val="0"/>
      <w:marRight w:val="0"/>
      <w:marTop w:val="0"/>
      <w:marBottom w:val="0"/>
      <w:divBdr>
        <w:top w:val="none" w:sz="0" w:space="0" w:color="auto"/>
        <w:left w:val="none" w:sz="0" w:space="0" w:color="auto"/>
        <w:bottom w:val="none" w:sz="0" w:space="0" w:color="auto"/>
        <w:right w:val="none" w:sz="0" w:space="0" w:color="auto"/>
      </w:divBdr>
    </w:div>
    <w:div w:id="431097979">
      <w:bodyDiv w:val="1"/>
      <w:marLeft w:val="0"/>
      <w:marRight w:val="0"/>
      <w:marTop w:val="0"/>
      <w:marBottom w:val="0"/>
      <w:divBdr>
        <w:top w:val="none" w:sz="0" w:space="0" w:color="auto"/>
        <w:left w:val="none" w:sz="0" w:space="0" w:color="auto"/>
        <w:bottom w:val="none" w:sz="0" w:space="0" w:color="auto"/>
        <w:right w:val="none" w:sz="0" w:space="0" w:color="auto"/>
      </w:divBdr>
    </w:div>
    <w:div w:id="431244914">
      <w:bodyDiv w:val="1"/>
      <w:marLeft w:val="0"/>
      <w:marRight w:val="0"/>
      <w:marTop w:val="0"/>
      <w:marBottom w:val="0"/>
      <w:divBdr>
        <w:top w:val="none" w:sz="0" w:space="0" w:color="auto"/>
        <w:left w:val="none" w:sz="0" w:space="0" w:color="auto"/>
        <w:bottom w:val="none" w:sz="0" w:space="0" w:color="auto"/>
        <w:right w:val="none" w:sz="0" w:space="0" w:color="auto"/>
      </w:divBdr>
    </w:div>
    <w:div w:id="432437317">
      <w:bodyDiv w:val="1"/>
      <w:marLeft w:val="0"/>
      <w:marRight w:val="0"/>
      <w:marTop w:val="0"/>
      <w:marBottom w:val="0"/>
      <w:divBdr>
        <w:top w:val="none" w:sz="0" w:space="0" w:color="auto"/>
        <w:left w:val="none" w:sz="0" w:space="0" w:color="auto"/>
        <w:bottom w:val="none" w:sz="0" w:space="0" w:color="auto"/>
        <w:right w:val="none" w:sz="0" w:space="0" w:color="auto"/>
      </w:divBdr>
    </w:div>
    <w:div w:id="433332448">
      <w:bodyDiv w:val="1"/>
      <w:marLeft w:val="0"/>
      <w:marRight w:val="0"/>
      <w:marTop w:val="0"/>
      <w:marBottom w:val="0"/>
      <w:divBdr>
        <w:top w:val="none" w:sz="0" w:space="0" w:color="auto"/>
        <w:left w:val="none" w:sz="0" w:space="0" w:color="auto"/>
        <w:bottom w:val="none" w:sz="0" w:space="0" w:color="auto"/>
        <w:right w:val="none" w:sz="0" w:space="0" w:color="auto"/>
      </w:divBdr>
    </w:div>
    <w:div w:id="443423356">
      <w:bodyDiv w:val="1"/>
      <w:marLeft w:val="0"/>
      <w:marRight w:val="0"/>
      <w:marTop w:val="0"/>
      <w:marBottom w:val="0"/>
      <w:divBdr>
        <w:top w:val="none" w:sz="0" w:space="0" w:color="auto"/>
        <w:left w:val="none" w:sz="0" w:space="0" w:color="auto"/>
        <w:bottom w:val="none" w:sz="0" w:space="0" w:color="auto"/>
        <w:right w:val="none" w:sz="0" w:space="0" w:color="auto"/>
      </w:divBdr>
    </w:div>
    <w:div w:id="450789249">
      <w:bodyDiv w:val="1"/>
      <w:marLeft w:val="0"/>
      <w:marRight w:val="0"/>
      <w:marTop w:val="0"/>
      <w:marBottom w:val="0"/>
      <w:divBdr>
        <w:top w:val="none" w:sz="0" w:space="0" w:color="auto"/>
        <w:left w:val="none" w:sz="0" w:space="0" w:color="auto"/>
        <w:bottom w:val="none" w:sz="0" w:space="0" w:color="auto"/>
        <w:right w:val="none" w:sz="0" w:space="0" w:color="auto"/>
      </w:divBdr>
    </w:div>
    <w:div w:id="451945579">
      <w:bodyDiv w:val="1"/>
      <w:marLeft w:val="0"/>
      <w:marRight w:val="0"/>
      <w:marTop w:val="0"/>
      <w:marBottom w:val="0"/>
      <w:divBdr>
        <w:top w:val="none" w:sz="0" w:space="0" w:color="auto"/>
        <w:left w:val="none" w:sz="0" w:space="0" w:color="auto"/>
        <w:bottom w:val="none" w:sz="0" w:space="0" w:color="auto"/>
        <w:right w:val="none" w:sz="0" w:space="0" w:color="auto"/>
      </w:divBdr>
    </w:div>
    <w:div w:id="452942060">
      <w:bodyDiv w:val="1"/>
      <w:marLeft w:val="0"/>
      <w:marRight w:val="0"/>
      <w:marTop w:val="0"/>
      <w:marBottom w:val="0"/>
      <w:divBdr>
        <w:top w:val="none" w:sz="0" w:space="0" w:color="auto"/>
        <w:left w:val="none" w:sz="0" w:space="0" w:color="auto"/>
        <w:bottom w:val="none" w:sz="0" w:space="0" w:color="auto"/>
        <w:right w:val="none" w:sz="0" w:space="0" w:color="auto"/>
      </w:divBdr>
    </w:div>
    <w:div w:id="454100761">
      <w:bodyDiv w:val="1"/>
      <w:marLeft w:val="0"/>
      <w:marRight w:val="0"/>
      <w:marTop w:val="0"/>
      <w:marBottom w:val="0"/>
      <w:divBdr>
        <w:top w:val="none" w:sz="0" w:space="0" w:color="auto"/>
        <w:left w:val="none" w:sz="0" w:space="0" w:color="auto"/>
        <w:bottom w:val="none" w:sz="0" w:space="0" w:color="auto"/>
        <w:right w:val="none" w:sz="0" w:space="0" w:color="auto"/>
      </w:divBdr>
    </w:div>
    <w:div w:id="455954624">
      <w:bodyDiv w:val="1"/>
      <w:marLeft w:val="0"/>
      <w:marRight w:val="0"/>
      <w:marTop w:val="0"/>
      <w:marBottom w:val="0"/>
      <w:divBdr>
        <w:top w:val="none" w:sz="0" w:space="0" w:color="auto"/>
        <w:left w:val="none" w:sz="0" w:space="0" w:color="auto"/>
        <w:bottom w:val="none" w:sz="0" w:space="0" w:color="auto"/>
        <w:right w:val="none" w:sz="0" w:space="0" w:color="auto"/>
      </w:divBdr>
    </w:div>
    <w:div w:id="463044546">
      <w:bodyDiv w:val="1"/>
      <w:marLeft w:val="0"/>
      <w:marRight w:val="0"/>
      <w:marTop w:val="0"/>
      <w:marBottom w:val="0"/>
      <w:divBdr>
        <w:top w:val="none" w:sz="0" w:space="0" w:color="auto"/>
        <w:left w:val="none" w:sz="0" w:space="0" w:color="auto"/>
        <w:bottom w:val="none" w:sz="0" w:space="0" w:color="auto"/>
        <w:right w:val="none" w:sz="0" w:space="0" w:color="auto"/>
      </w:divBdr>
    </w:div>
    <w:div w:id="467668933">
      <w:bodyDiv w:val="1"/>
      <w:marLeft w:val="0"/>
      <w:marRight w:val="0"/>
      <w:marTop w:val="0"/>
      <w:marBottom w:val="0"/>
      <w:divBdr>
        <w:top w:val="none" w:sz="0" w:space="0" w:color="auto"/>
        <w:left w:val="none" w:sz="0" w:space="0" w:color="auto"/>
        <w:bottom w:val="none" w:sz="0" w:space="0" w:color="auto"/>
        <w:right w:val="none" w:sz="0" w:space="0" w:color="auto"/>
      </w:divBdr>
    </w:div>
    <w:div w:id="469178892">
      <w:bodyDiv w:val="1"/>
      <w:marLeft w:val="0"/>
      <w:marRight w:val="0"/>
      <w:marTop w:val="0"/>
      <w:marBottom w:val="0"/>
      <w:divBdr>
        <w:top w:val="none" w:sz="0" w:space="0" w:color="auto"/>
        <w:left w:val="none" w:sz="0" w:space="0" w:color="auto"/>
        <w:bottom w:val="none" w:sz="0" w:space="0" w:color="auto"/>
        <w:right w:val="none" w:sz="0" w:space="0" w:color="auto"/>
      </w:divBdr>
    </w:div>
    <w:div w:id="470025375">
      <w:bodyDiv w:val="1"/>
      <w:marLeft w:val="0"/>
      <w:marRight w:val="0"/>
      <w:marTop w:val="0"/>
      <w:marBottom w:val="0"/>
      <w:divBdr>
        <w:top w:val="none" w:sz="0" w:space="0" w:color="auto"/>
        <w:left w:val="none" w:sz="0" w:space="0" w:color="auto"/>
        <w:bottom w:val="none" w:sz="0" w:space="0" w:color="auto"/>
        <w:right w:val="none" w:sz="0" w:space="0" w:color="auto"/>
      </w:divBdr>
    </w:div>
    <w:div w:id="471410703">
      <w:bodyDiv w:val="1"/>
      <w:marLeft w:val="0"/>
      <w:marRight w:val="0"/>
      <w:marTop w:val="0"/>
      <w:marBottom w:val="0"/>
      <w:divBdr>
        <w:top w:val="none" w:sz="0" w:space="0" w:color="auto"/>
        <w:left w:val="none" w:sz="0" w:space="0" w:color="auto"/>
        <w:bottom w:val="none" w:sz="0" w:space="0" w:color="auto"/>
        <w:right w:val="none" w:sz="0" w:space="0" w:color="auto"/>
      </w:divBdr>
    </w:div>
    <w:div w:id="471557821">
      <w:bodyDiv w:val="1"/>
      <w:marLeft w:val="0"/>
      <w:marRight w:val="0"/>
      <w:marTop w:val="0"/>
      <w:marBottom w:val="0"/>
      <w:divBdr>
        <w:top w:val="none" w:sz="0" w:space="0" w:color="auto"/>
        <w:left w:val="none" w:sz="0" w:space="0" w:color="auto"/>
        <w:bottom w:val="none" w:sz="0" w:space="0" w:color="auto"/>
        <w:right w:val="none" w:sz="0" w:space="0" w:color="auto"/>
      </w:divBdr>
    </w:div>
    <w:div w:id="472717852">
      <w:bodyDiv w:val="1"/>
      <w:marLeft w:val="0"/>
      <w:marRight w:val="0"/>
      <w:marTop w:val="0"/>
      <w:marBottom w:val="0"/>
      <w:divBdr>
        <w:top w:val="none" w:sz="0" w:space="0" w:color="auto"/>
        <w:left w:val="none" w:sz="0" w:space="0" w:color="auto"/>
        <w:bottom w:val="none" w:sz="0" w:space="0" w:color="auto"/>
        <w:right w:val="none" w:sz="0" w:space="0" w:color="auto"/>
      </w:divBdr>
    </w:div>
    <w:div w:id="473179152">
      <w:bodyDiv w:val="1"/>
      <w:marLeft w:val="0"/>
      <w:marRight w:val="0"/>
      <w:marTop w:val="0"/>
      <w:marBottom w:val="0"/>
      <w:divBdr>
        <w:top w:val="none" w:sz="0" w:space="0" w:color="auto"/>
        <w:left w:val="none" w:sz="0" w:space="0" w:color="auto"/>
        <w:bottom w:val="none" w:sz="0" w:space="0" w:color="auto"/>
        <w:right w:val="none" w:sz="0" w:space="0" w:color="auto"/>
      </w:divBdr>
    </w:div>
    <w:div w:id="476655600">
      <w:bodyDiv w:val="1"/>
      <w:marLeft w:val="0"/>
      <w:marRight w:val="0"/>
      <w:marTop w:val="0"/>
      <w:marBottom w:val="0"/>
      <w:divBdr>
        <w:top w:val="none" w:sz="0" w:space="0" w:color="auto"/>
        <w:left w:val="none" w:sz="0" w:space="0" w:color="auto"/>
        <w:bottom w:val="none" w:sz="0" w:space="0" w:color="auto"/>
        <w:right w:val="none" w:sz="0" w:space="0" w:color="auto"/>
      </w:divBdr>
    </w:div>
    <w:div w:id="477112656">
      <w:bodyDiv w:val="1"/>
      <w:marLeft w:val="0"/>
      <w:marRight w:val="0"/>
      <w:marTop w:val="0"/>
      <w:marBottom w:val="0"/>
      <w:divBdr>
        <w:top w:val="none" w:sz="0" w:space="0" w:color="auto"/>
        <w:left w:val="none" w:sz="0" w:space="0" w:color="auto"/>
        <w:bottom w:val="none" w:sz="0" w:space="0" w:color="auto"/>
        <w:right w:val="none" w:sz="0" w:space="0" w:color="auto"/>
      </w:divBdr>
    </w:div>
    <w:div w:id="480659448">
      <w:bodyDiv w:val="1"/>
      <w:marLeft w:val="0"/>
      <w:marRight w:val="0"/>
      <w:marTop w:val="0"/>
      <w:marBottom w:val="0"/>
      <w:divBdr>
        <w:top w:val="none" w:sz="0" w:space="0" w:color="auto"/>
        <w:left w:val="none" w:sz="0" w:space="0" w:color="auto"/>
        <w:bottom w:val="none" w:sz="0" w:space="0" w:color="auto"/>
        <w:right w:val="none" w:sz="0" w:space="0" w:color="auto"/>
      </w:divBdr>
    </w:div>
    <w:div w:id="483856760">
      <w:bodyDiv w:val="1"/>
      <w:marLeft w:val="0"/>
      <w:marRight w:val="0"/>
      <w:marTop w:val="0"/>
      <w:marBottom w:val="0"/>
      <w:divBdr>
        <w:top w:val="none" w:sz="0" w:space="0" w:color="auto"/>
        <w:left w:val="none" w:sz="0" w:space="0" w:color="auto"/>
        <w:bottom w:val="none" w:sz="0" w:space="0" w:color="auto"/>
        <w:right w:val="none" w:sz="0" w:space="0" w:color="auto"/>
      </w:divBdr>
    </w:div>
    <w:div w:id="484904826">
      <w:bodyDiv w:val="1"/>
      <w:marLeft w:val="0"/>
      <w:marRight w:val="0"/>
      <w:marTop w:val="0"/>
      <w:marBottom w:val="0"/>
      <w:divBdr>
        <w:top w:val="none" w:sz="0" w:space="0" w:color="auto"/>
        <w:left w:val="none" w:sz="0" w:space="0" w:color="auto"/>
        <w:bottom w:val="none" w:sz="0" w:space="0" w:color="auto"/>
        <w:right w:val="none" w:sz="0" w:space="0" w:color="auto"/>
      </w:divBdr>
    </w:div>
    <w:div w:id="485783128">
      <w:bodyDiv w:val="1"/>
      <w:marLeft w:val="0"/>
      <w:marRight w:val="0"/>
      <w:marTop w:val="0"/>
      <w:marBottom w:val="0"/>
      <w:divBdr>
        <w:top w:val="none" w:sz="0" w:space="0" w:color="auto"/>
        <w:left w:val="none" w:sz="0" w:space="0" w:color="auto"/>
        <w:bottom w:val="none" w:sz="0" w:space="0" w:color="auto"/>
        <w:right w:val="none" w:sz="0" w:space="0" w:color="auto"/>
      </w:divBdr>
    </w:div>
    <w:div w:id="486479841">
      <w:bodyDiv w:val="1"/>
      <w:marLeft w:val="0"/>
      <w:marRight w:val="0"/>
      <w:marTop w:val="0"/>
      <w:marBottom w:val="0"/>
      <w:divBdr>
        <w:top w:val="none" w:sz="0" w:space="0" w:color="auto"/>
        <w:left w:val="none" w:sz="0" w:space="0" w:color="auto"/>
        <w:bottom w:val="none" w:sz="0" w:space="0" w:color="auto"/>
        <w:right w:val="none" w:sz="0" w:space="0" w:color="auto"/>
      </w:divBdr>
    </w:div>
    <w:div w:id="495338854">
      <w:bodyDiv w:val="1"/>
      <w:marLeft w:val="0"/>
      <w:marRight w:val="0"/>
      <w:marTop w:val="0"/>
      <w:marBottom w:val="0"/>
      <w:divBdr>
        <w:top w:val="none" w:sz="0" w:space="0" w:color="auto"/>
        <w:left w:val="none" w:sz="0" w:space="0" w:color="auto"/>
        <w:bottom w:val="none" w:sz="0" w:space="0" w:color="auto"/>
        <w:right w:val="none" w:sz="0" w:space="0" w:color="auto"/>
      </w:divBdr>
    </w:div>
    <w:div w:id="496388189">
      <w:bodyDiv w:val="1"/>
      <w:marLeft w:val="0"/>
      <w:marRight w:val="0"/>
      <w:marTop w:val="0"/>
      <w:marBottom w:val="0"/>
      <w:divBdr>
        <w:top w:val="none" w:sz="0" w:space="0" w:color="auto"/>
        <w:left w:val="none" w:sz="0" w:space="0" w:color="auto"/>
        <w:bottom w:val="none" w:sz="0" w:space="0" w:color="auto"/>
        <w:right w:val="none" w:sz="0" w:space="0" w:color="auto"/>
      </w:divBdr>
    </w:div>
    <w:div w:id="496574745">
      <w:bodyDiv w:val="1"/>
      <w:marLeft w:val="0"/>
      <w:marRight w:val="0"/>
      <w:marTop w:val="0"/>
      <w:marBottom w:val="0"/>
      <w:divBdr>
        <w:top w:val="none" w:sz="0" w:space="0" w:color="auto"/>
        <w:left w:val="none" w:sz="0" w:space="0" w:color="auto"/>
        <w:bottom w:val="none" w:sz="0" w:space="0" w:color="auto"/>
        <w:right w:val="none" w:sz="0" w:space="0" w:color="auto"/>
      </w:divBdr>
    </w:div>
    <w:div w:id="496923577">
      <w:bodyDiv w:val="1"/>
      <w:marLeft w:val="0"/>
      <w:marRight w:val="0"/>
      <w:marTop w:val="0"/>
      <w:marBottom w:val="0"/>
      <w:divBdr>
        <w:top w:val="none" w:sz="0" w:space="0" w:color="auto"/>
        <w:left w:val="none" w:sz="0" w:space="0" w:color="auto"/>
        <w:bottom w:val="none" w:sz="0" w:space="0" w:color="auto"/>
        <w:right w:val="none" w:sz="0" w:space="0" w:color="auto"/>
      </w:divBdr>
    </w:div>
    <w:div w:id="497620234">
      <w:bodyDiv w:val="1"/>
      <w:marLeft w:val="0"/>
      <w:marRight w:val="0"/>
      <w:marTop w:val="0"/>
      <w:marBottom w:val="0"/>
      <w:divBdr>
        <w:top w:val="none" w:sz="0" w:space="0" w:color="auto"/>
        <w:left w:val="none" w:sz="0" w:space="0" w:color="auto"/>
        <w:bottom w:val="none" w:sz="0" w:space="0" w:color="auto"/>
        <w:right w:val="none" w:sz="0" w:space="0" w:color="auto"/>
      </w:divBdr>
    </w:div>
    <w:div w:id="497621496">
      <w:bodyDiv w:val="1"/>
      <w:marLeft w:val="0"/>
      <w:marRight w:val="0"/>
      <w:marTop w:val="0"/>
      <w:marBottom w:val="0"/>
      <w:divBdr>
        <w:top w:val="none" w:sz="0" w:space="0" w:color="auto"/>
        <w:left w:val="none" w:sz="0" w:space="0" w:color="auto"/>
        <w:bottom w:val="none" w:sz="0" w:space="0" w:color="auto"/>
        <w:right w:val="none" w:sz="0" w:space="0" w:color="auto"/>
      </w:divBdr>
    </w:div>
    <w:div w:id="497623242">
      <w:bodyDiv w:val="1"/>
      <w:marLeft w:val="0"/>
      <w:marRight w:val="0"/>
      <w:marTop w:val="0"/>
      <w:marBottom w:val="0"/>
      <w:divBdr>
        <w:top w:val="none" w:sz="0" w:space="0" w:color="auto"/>
        <w:left w:val="none" w:sz="0" w:space="0" w:color="auto"/>
        <w:bottom w:val="none" w:sz="0" w:space="0" w:color="auto"/>
        <w:right w:val="none" w:sz="0" w:space="0" w:color="auto"/>
      </w:divBdr>
    </w:div>
    <w:div w:id="503010094">
      <w:bodyDiv w:val="1"/>
      <w:marLeft w:val="0"/>
      <w:marRight w:val="0"/>
      <w:marTop w:val="0"/>
      <w:marBottom w:val="0"/>
      <w:divBdr>
        <w:top w:val="none" w:sz="0" w:space="0" w:color="auto"/>
        <w:left w:val="none" w:sz="0" w:space="0" w:color="auto"/>
        <w:bottom w:val="none" w:sz="0" w:space="0" w:color="auto"/>
        <w:right w:val="none" w:sz="0" w:space="0" w:color="auto"/>
      </w:divBdr>
    </w:div>
    <w:div w:id="510412846">
      <w:bodyDiv w:val="1"/>
      <w:marLeft w:val="0"/>
      <w:marRight w:val="0"/>
      <w:marTop w:val="0"/>
      <w:marBottom w:val="0"/>
      <w:divBdr>
        <w:top w:val="none" w:sz="0" w:space="0" w:color="auto"/>
        <w:left w:val="none" w:sz="0" w:space="0" w:color="auto"/>
        <w:bottom w:val="none" w:sz="0" w:space="0" w:color="auto"/>
        <w:right w:val="none" w:sz="0" w:space="0" w:color="auto"/>
      </w:divBdr>
    </w:div>
    <w:div w:id="510682325">
      <w:bodyDiv w:val="1"/>
      <w:marLeft w:val="0"/>
      <w:marRight w:val="0"/>
      <w:marTop w:val="0"/>
      <w:marBottom w:val="0"/>
      <w:divBdr>
        <w:top w:val="none" w:sz="0" w:space="0" w:color="auto"/>
        <w:left w:val="none" w:sz="0" w:space="0" w:color="auto"/>
        <w:bottom w:val="none" w:sz="0" w:space="0" w:color="auto"/>
        <w:right w:val="none" w:sz="0" w:space="0" w:color="auto"/>
      </w:divBdr>
    </w:div>
    <w:div w:id="514543072">
      <w:bodyDiv w:val="1"/>
      <w:marLeft w:val="0"/>
      <w:marRight w:val="0"/>
      <w:marTop w:val="0"/>
      <w:marBottom w:val="0"/>
      <w:divBdr>
        <w:top w:val="none" w:sz="0" w:space="0" w:color="auto"/>
        <w:left w:val="none" w:sz="0" w:space="0" w:color="auto"/>
        <w:bottom w:val="none" w:sz="0" w:space="0" w:color="auto"/>
        <w:right w:val="none" w:sz="0" w:space="0" w:color="auto"/>
      </w:divBdr>
    </w:div>
    <w:div w:id="515316066">
      <w:bodyDiv w:val="1"/>
      <w:marLeft w:val="0"/>
      <w:marRight w:val="0"/>
      <w:marTop w:val="0"/>
      <w:marBottom w:val="0"/>
      <w:divBdr>
        <w:top w:val="none" w:sz="0" w:space="0" w:color="auto"/>
        <w:left w:val="none" w:sz="0" w:space="0" w:color="auto"/>
        <w:bottom w:val="none" w:sz="0" w:space="0" w:color="auto"/>
        <w:right w:val="none" w:sz="0" w:space="0" w:color="auto"/>
      </w:divBdr>
    </w:div>
    <w:div w:id="521669329">
      <w:bodyDiv w:val="1"/>
      <w:marLeft w:val="0"/>
      <w:marRight w:val="0"/>
      <w:marTop w:val="0"/>
      <w:marBottom w:val="0"/>
      <w:divBdr>
        <w:top w:val="none" w:sz="0" w:space="0" w:color="auto"/>
        <w:left w:val="none" w:sz="0" w:space="0" w:color="auto"/>
        <w:bottom w:val="none" w:sz="0" w:space="0" w:color="auto"/>
        <w:right w:val="none" w:sz="0" w:space="0" w:color="auto"/>
      </w:divBdr>
    </w:div>
    <w:div w:id="522524902">
      <w:bodyDiv w:val="1"/>
      <w:marLeft w:val="0"/>
      <w:marRight w:val="0"/>
      <w:marTop w:val="0"/>
      <w:marBottom w:val="0"/>
      <w:divBdr>
        <w:top w:val="none" w:sz="0" w:space="0" w:color="auto"/>
        <w:left w:val="none" w:sz="0" w:space="0" w:color="auto"/>
        <w:bottom w:val="none" w:sz="0" w:space="0" w:color="auto"/>
        <w:right w:val="none" w:sz="0" w:space="0" w:color="auto"/>
      </w:divBdr>
    </w:div>
    <w:div w:id="523246376">
      <w:bodyDiv w:val="1"/>
      <w:marLeft w:val="0"/>
      <w:marRight w:val="0"/>
      <w:marTop w:val="0"/>
      <w:marBottom w:val="0"/>
      <w:divBdr>
        <w:top w:val="none" w:sz="0" w:space="0" w:color="auto"/>
        <w:left w:val="none" w:sz="0" w:space="0" w:color="auto"/>
        <w:bottom w:val="none" w:sz="0" w:space="0" w:color="auto"/>
        <w:right w:val="none" w:sz="0" w:space="0" w:color="auto"/>
      </w:divBdr>
    </w:div>
    <w:div w:id="523834616">
      <w:bodyDiv w:val="1"/>
      <w:marLeft w:val="0"/>
      <w:marRight w:val="0"/>
      <w:marTop w:val="0"/>
      <w:marBottom w:val="0"/>
      <w:divBdr>
        <w:top w:val="none" w:sz="0" w:space="0" w:color="auto"/>
        <w:left w:val="none" w:sz="0" w:space="0" w:color="auto"/>
        <w:bottom w:val="none" w:sz="0" w:space="0" w:color="auto"/>
        <w:right w:val="none" w:sz="0" w:space="0" w:color="auto"/>
      </w:divBdr>
    </w:div>
    <w:div w:id="528420651">
      <w:bodyDiv w:val="1"/>
      <w:marLeft w:val="0"/>
      <w:marRight w:val="0"/>
      <w:marTop w:val="0"/>
      <w:marBottom w:val="0"/>
      <w:divBdr>
        <w:top w:val="none" w:sz="0" w:space="0" w:color="auto"/>
        <w:left w:val="none" w:sz="0" w:space="0" w:color="auto"/>
        <w:bottom w:val="none" w:sz="0" w:space="0" w:color="auto"/>
        <w:right w:val="none" w:sz="0" w:space="0" w:color="auto"/>
      </w:divBdr>
    </w:div>
    <w:div w:id="528449332">
      <w:bodyDiv w:val="1"/>
      <w:marLeft w:val="0"/>
      <w:marRight w:val="0"/>
      <w:marTop w:val="0"/>
      <w:marBottom w:val="0"/>
      <w:divBdr>
        <w:top w:val="none" w:sz="0" w:space="0" w:color="auto"/>
        <w:left w:val="none" w:sz="0" w:space="0" w:color="auto"/>
        <w:bottom w:val="none" w:sz="0" w:space="0" w:color="auto"/>
        <w:right w:val="none" w:sz="0" w:space="0" w:color="auto"/>
      </w:divBdr>
    </w:div>
    <w:div w:id="530074189">
      <w:bodyDiv w:val="1"/>
      <w:marLeft w:val="0"/>
      <w:marRight w:val="0"/>
      <w:marTop w:val="0"/>
      <w:marBottom w:val="0"/>
      <w:divBdr>
        <w:top w:val="none" w:sz="0" w:space="0" w:color="auto"/>
        <w:left w:val="none" w:sz="0" w:space="0" w:color="auto"/>
        <w:bottom w:val="none" w:sz="0" w:space="0" w:color="auto"/>
        <w:right w:val="none" w:sz="0" w:space="0" w:color="auto"/>
      </w:divBdr>
    </w:div>
    <w:div w:id="531041733">
      <w:bodyDiv w:val="1"/>
      <w:marLeft w:val="0"/>
      <w:marRight w:val="0"/>
      <w:marTop w:val="0"/>
      <w:marBottom w:val="0"/>
      <w:divBdr>
        <w:top w:val="none" w:sz="0" w:space="0" w:color="auto"/>
        <w:left w:val="none" w:sz="0" w:space="0" w:color="auto"/>
        <w:bottom w:val="none" w:sz="0" w:space="0" w:color="auto"/>
        <w:right w:val="none" w:sz="0" w:space="0" w:color="auto"/>
      </w:divBdr>
    </w:div>
    <w:div w:id="534848108">
      <w:bodyDiv w:val="1"/>
      <w:marLeft w:val="0"/>
      <w:marRight w:val="0"/>
      <w:marTop w:val="0"/>
      <w:marBottom w:val="0"/>
      <w:divBdr>
        <w:top w:val="none" w:sz="0" w:space="0" w:color="auto"/>
        <w:left w:val="none" w:sz="0" w:space="0" w:color="auto"/>
        <w:bottom w:val="none" w:sz="0" w:space="0" w:color="auto"/>
        <w:right w:val="none" w:sz="0" w:space="0" w:color="auto"/>
      </w:divBdr>
    </w:div>
    <w:div w:id="534848706">
      <w:bodyDiv w:val="1"/>
      <w:marLeft w:val="0"/>
      <w:marRight w:val="0"/>
      <w:marTop w:val="0"/>
      <w:marBottom w:val="0"/>
      <w:divBdr>
        <w:top w:val="none" w:sz="0" w:space="0" w:color="auto"/>
        <w:left w:val="none" w:sz="0" w:space="0" w:color="auto"/>
        <w:bottom w:val="none" w:sz="0" w:space="0" w:color="auto"/>
        <w:right w:val="none" w:sz="0" w:space="0" w:color="auto"/>
      </w:divBdr>
    </w:div>
    <w:div w:id="535198209">
      <w:bodyDiv w:val="1"/>
      <w:marLeft w:val="0"/>
      <w:marRight w:val="0"/>
      <w:marTop w:val="0"/>
      <w:marBottom w:val="0"/>
      <w:divBdr>
        <w:top w:val="none" w:sz="0" w:space="0" w:color="auto"/>
        <w:left w:val="none" w:sz="0" w:space="0" w:color="auto"/>
        <w:bottom w:val="none" w:sz="0" w:space="0" w:color="auto"/>
        <w:right w:val="none" w:sz="0" w:space="0" w:color="auto"/>
      </w:divBdr>
    </w:div>
    <w:div w:id="537593108">
      <w:bodyDiv w:val="1"/>
      <w:marLeft w:val="0"/>
      <w:marRight w:val="0"/>
      <w:marTop w:val="0"/>
      <w:marBottom w:val="0"/>
      <w:divBdr>
        <w:top w:val="none" w:sz="0" w:space="0" w:color="auto"/>
        <w:left w:val="none" w:sz="0" w:space="0" w:color="auto"/>
        <w:bottom w:val="none" w:sz="0" w:space="0" w:color="auto"/>
        <w:right w:val="none" w:sz="0" w:space="0" w:color="auto"/>
      </w:divBdr>
    </w:div>
    <w:div w:id="538397756">
      <w:bodyDiv w:val="1"/>
      <w:marLeft w:val="0"/>
      <w:marRight w:val="0"/>
      <w:marTop w:val="0"/>
      <w:marBottom w:val="0"/>
      <w:divBdr>
        <w:top w:val="none" w:sz="0" w:space="0" w:color="auto"/>
        <w:left w:val="none" w:sz="0" w:space="0" w:color="auto"/>
        <w:bottom w:val="none" w:sz="0" w:space="0" w:color="auto"/>
        <w:right w:val="none" w:sz="0" w:space="0" w:color="auto"/>
      </w:divBdr>
    </w:div>
    <w:div w:id="538514461">
      <w:bodyDiv w:val="1"/>
      <w:marLeft w:val="0"/>
      <w:marRight w:val="0"/>
      <w:marTop w:val="0"/>
      <w:marBottom w:val="0"/>
      <w:divBdr>
        <w:top w:val="none" w:sz="0" w:space="0" w:color="auto"/>
        <w:left w:val="none" w:sz="0" w:space="0" w:color="auto"/>
        <w:bottom w:val="none" w:sz="0" w:space="0" w:color="auto"/>
        <w:right w:val="none" w:sz="0" w:space="0" w:color="auto"/>
      </w:divBdr>
    </w:div>
    <w:div w:id="540094921">
      <w:bodyDiv w:val="1"/>
      <w:marLeft w:val="0"/>
      <w:marRight w:val="0"/>
      <w:marTop w:val="0"/>
      <w:marBottom w:val="0"/>
      <w:divBdr>
        <w:top w:val="none" w:sz="0" w:space="0" w:color="auto"/>
        <w:left w:val="none" w:sz="0" w:space="0" w:color="auto"/>
        <w:bottom w:val="none" w:sz="0" w:space="0" w:color="auto"/>
        <w:right w:val="none" w:sz="0" w:space="0" w:color="auto"/>
      </w:divBdr>
    </w:div>
    <w:div w:id="541983047">
      <w:bodyDiv w:val="1"/>
      <w:marLeft w:val="0"/>
      <w:marRight w:val="0"/>
      <w:marTop w:val="0"/>
      <w:marBottom w:val="0"/>
      <w:divBdr>
        <w:top w:val="none" w:sz="0" w:space="0" w:color="auto"/>
        <w:left w:val="none" w:sz="0" w:space="0" w:color="auto"/>
        <w:bottom w:val="none" w:sz="0" w:space="0" w:color="auto"/>
        <w:right w:val="none" w:sz="0" w:space="0" w:color="auto"/>
      </w:divBdr>
    </w:div>
    <w:div w:id="546575737">
      <w:bodyDiv w:val="1"/>
      <w:marLeft w:val="0"/>
      <w:marRight w:val="0"/>
      <w:marTop w:val="0"/>
      <w:marBottom w:val="0"/>
      <w:divBdr>
        <w:top w:val="none" w:sz="0" w:space="0" w:color="auto"/>
        <w:left w:val="none" w:sz="0" w:space="0" w:color="auto"/>
        <w:bottom w:val="none" w:sz="0" w:space="0" w:color="auto"/>
        <w:right w:val="none" w:sz="0" w:space="0" w:color="auto"/>
      </w:divBdr>
    </w:div>
    <w:div w:id="551573997">
      <w:bodyDiv w:val="1"/>
      <w:marLeft w:val="0"/>
      <w:marRight w:val="0"/>
      <w:marTop w:val="0"/>
      <w:marBottom w:val="0"/>
      <w:divBdr>
        <w:top w:val="none" w:sz="0" w:space="0" w:color="auto"/>
        <w:left w:val="none" w:sz="0" w:space="0" w:color="auto"/>
        <w:bottom w:val="none" w:sz="0" w:space="0" w:color="auto"/>
        <w:right w:val="none" w:sz="0" w:space="0" w:color="auto"/>
      </w:divBdr>
    </w:div>
    <w:div w:id="551967706">
      <w:bodyDiv w:val="1"/>
      <w:marLeft w:val="0"/>
      <w:marRight w:val="0"/>
      <w:marTop w:val="0"/>
      <w:marBottom w:val="0"/>
      <w:divBdr>
        <w:top w:val="none" w:sz="0" w:space="0" w:color="auto"/>
        <w:left w:val="none" w:sz="0" w:space="0" w:color="auto"/>
        <w:bottom w:val="none" w:sz="0" w:space="0" w:color="auto"/>
        <w:right w:val="none" w:sz="0" w:space="0" w:color="auto"/>
      </w:divBdr>
    </w:div>
    <w:div w:id="554975965">
      <w:bodyDiv w:val="1"/>
      <w:marLeft w:val="0"/>
      <w:marRight w:val="0"/>
      <w:marTop w:val="0"/>
      <w:marBottom w:val="0"/>
      <w:divBdr>
        <w:top w:val="none" w:sz="0" w:space="0" w:color="auto"/>
        <w:left w:val="none" w:sz="0" w:space="0" w:color="auto"/>
        <w:bottom w:val="none" w:sz="0" w:space="0" w:color="auto"/>
        <w:right w:val="none" w:sz="0" w:space="0" w:color="auto"/>
      </w:divBdr>
    </w:div>
    <w:div w:id="555508446">
      <w:bodyDiv w:val="1"/>
      <w:marLeft w:val="0"/>
      <w:marRight w:val="0"/>
      <w:marTop w:val="0"/>
      <w:marBottom w:val="0"/>
      <w:divBdr>
        <w:top w:val="none" w:sz="0" w:space="0" w:color="auto"/>
        <w:left w:val="none" w:sz="0" w:space="0" w:color="auto"/>
        <w:bottom w:val="none" w:sz="0" w:space="0" w:color="auto"/>
        <w:right w:val="none" w:sz="0" w:space="0" w:color="auto"/>
      </w:divBdr>
    </w:div>
    <w:div w:id="556743975">
      <w:bodyDiv w:val="1"/>
      <w:marLeft w:val="0"/>
      <w:marRight w:val="0"/>
      <w:marTop w:val="0"/>
      <w:marBottom w:val="0"/>
      <w:divBdr>
        <w:top w:val="none" w:sz="0" w:space="0" w:color="auto"/>
        <w:left w:val="none" w:sz="0" w:space="0" w:color="auto"/>
        <w:bottom w:val="none" w:sz="0" w:space="0" w:color="auto"/>
        <w:right w:val="none" w:sz="0" w:space="0" w:color="auto"/>
      </w:divBdr>
    </w:div>
    <w:div w:id="558370386">
      <w:bodyDiv w:val="1"/>
      <w:marLeft w:val="0"/>
      <w:marRight w:val="0"/>
      <w:marTop w:val="0"/>
      <w:marBottom w:val="0"/>
      <w:divBdr>
        <w:top w:val="none" w:sz="0" w:space="0" w:color="auto"/>
        <w:left w:val="none" w:sz="0" w:space="0" w:color="auto"/>
        <w:bottom w:val="none" w:sz="0" w:space="0" w:color="auto"/>
        <w:right w:val="none" w:sz="0" w:space="0" w:color="auto"/>
      </w:divBdr>
    </w:div>
    <w:div w:id="560218569">
      <w:bodyDiv w:val="1"/>
      <w:marLeft w:val="0"/>
      <w:marRight w:val="0"/>
      <w:marTop w:val="0"/>
      <w:marBottom w:val="0"/>
      <w:divBdr>
        <w:top w:val="none" w:sz="0" w:space="0" w:color="auto"/>
        <w:left w:val="none" w:sz="0" w:space="0" w:color="auto"/>
        <w:bottom w:val="none" w:sz="0" w:space="0" w:color="auto"/>
        <w:right w:val="none" w:sz="0" w:space="0" w:color="auto"/>
      </w:divBdr>
    </w:div>
    <w:div w:id="561599528">
      <w:bodyDiv w:val="1"/>
      <w:marLeft w:val="0"/>
      <w:marRight w:val="0"/>
      <w:marTop w:val="0"/>
      <w:marBottom w:val="0"/>
      <w:divBdr>
        <w:top w:val="none" w:sz="0" w:space="0" w:color="auto"/>
        <w:left w:val="none" w:sz="0" w:space="0" w:color="auto"/>
        <w:bottom w:val="none" w:sz="0" w:space="0" w:color="auto"/>
        <w:right w:val="none" w:sz="0" w:space="0" w:color="auto"/>
      </w:divBdr>
    </w:div>
    <w:div w:id="562527483">
      <w:bodyDiv w:val="1"/>
      <w:marLeft w:val="0"/>
      <w:marRight w:val="0"/>
      <w:marTop w:val="0"/>
      <w:marBottom w:val="0"/>
      <w:divBdr>
        <w:top w:val="none" w:sz="0" w:space="0" w:color="auto"/>
        <w:left w:val="none" w:sz="0" w:space="0" w:color="auto"/>
        <w:bottom w:val="none" w:sz="0" w:space="0" w:color="auto"/>
        <w:right w:val="none" w:sz="0" w:space="0" w:color="auto"/>
      </w:divBdr>
    </w:div>
    <w:div w:id="564685851">
      <w:bodyDiv w:val="1"/>
      <w:marLeft w:val="0"/>
      <w:marRight w:val="0"/>
      <w:marTop w:val="0"/>
      <w:marBottom w:val="0"/>
      <w:divBdr>
        <w:top w:val="none" w:sz="0" w:space="0" w:color="auto"/>
        <w:left w:val="none" w:sz="0" w:space="0" w:color="auto"/>
        <w:bottom w:val="none" w:sz="0" w:space="0" w:color="auto"/>
        <w:right w:val="none" w:sz="0" w:space="0" w:color="auto"/>
      </w:divBdr>
    </w:div>
    <w:div w:id="568614461">
      <w:bodyDiv w:val="1"/>
      <w:marLeft w:val="0"/>
      <w:marRight w:val="0"/>
      <w:marTop w:val="0"/>
      <w:marBottom w:val="0"/>
      <w:divBdr>
        <w:top w:val="none" w:sz="0" w:space="0" w:color="auto"/>
        <w:left w:val="none" w:sz="0" w:space="0" w:color="auto"/>
        <w:bottom w:val="none" w:sz="0" w:space="0" w:color="auto"/>
        <w:right w:val="none" w:sz="0" w:space="0" w:color="auto"/>
      </w:divBdr>
    </w:div>
    <w:div w:id="571307639">
      <w:bodyDiv w:val="1"/>
      <w:marLeft w:val="0"/>
      <w:marRight w:val="0"/>
      <w:marTop w:val="0"/>
      <w:marBottom w:val="0"/>
      <w:divBdr>
        <w:top w:val="none" w:sz="0" w:space="0" w:color="auto"/>
        <w:left w:val="none" w:sz="0" w:space="0" w:color="auto"/>
        <w:bottom w:val="none" w:sz="0" w:space="0" w:color="auto"/>
        <w:right w:val="none" w:sz="0" w:space="0" w:color="auto"/>
      </w:divBdr>
    </w:div>
    <w:div w:id="575552488">
      <w:bodyDiv w:val="1"/>
      <w:marLeft w:val="0"/>
      <w:marRight w:val="0"/>
      <w:marTop w:val="0"/>
      <w:marBottom w:val="0"/>
      <w:divBdr>
        <w:top w:val="none" w:sz="0" w:space="0" w:color="auto"/>
        <w:left w:val="none" w:sz="0" w:space="0" w:color="auto"/>
        <w:bottom w:val="none" w:sz="0" w:space="0" w:color="auto"/>
        <w:right w:val="none" w:sz="0" w:space="0" w:color="auto"/>
      </w:divBdr>
    </w:div>
    <w:div w:id="577254266">
      <w:bodyDiv w:val="1"/>
      <w:marLeft w:val="0"/>
      <w:marRight w:val="0"/>
      <w:marTop w:val="0"/>
      <w:marBottom w:val="0"/>
      <w:divBdr>
        <w:top w:val="none" w:sz="0" w:space="0" w:color="auto"/>
        <w:left w:val="none" w:sz="0" w:space="0" w:color="auto"/>
        <w:bottom w:val="none" w:sz="0" w:space="0" w:color="auto"/>
        <w:right w:val="none" w:sz="0" w:space="0" w:color="auto"/>
      </w:divBdr>
    </w:div>
    <w:div w:id="577398089">
      <w:bodyDiv w:val="1"/>
      <w:marLeft w:val="0"/>
      <w:marRight w:val="0"/>
      <w:marTop w:val="0"/>
      <w:marBottom w:val="0"/>
      <w:divBdr>
        <w:top w:val="none" w:sz="0" w:space="0" w:color="auto"/>
        <w:left w:val="none" w:sz="0" w:space="0" w:color="auto"/>
        <w:bottom w:val="none" w:sz="0" w:space="0" w:color="auto"/>
        <w:right w:val="none" w:sz="0" w:space="0" w:color="auto"/>
      </w:divBdr>
    </w:div>
    <w:div w:id="578099786">
      <w:bodyDiv w:val="1"/>
      <w:marLeft w:val="0"/>
      <w:marRight w:val="0"/>
      <w:marTop w:val="0"/>
      <w:marBottom w:val="0"/>
      <w:divBdr>
        <w:top w:val="none" w:sz="0" w:space="0" w:color="auto"/>
        <w:left w:val="none" w:sz="0" w:space="0" w:color="auto"/>
        <w:bottom w:val="none" w:sz="0" w:space="0" w:color="auto"/>
        <w:right w:val="none" w:sz="0" w:space="0" w:color="auto"/>
      </w:divBdr>
    </w:div>
    <w:div w:id="578713190">
      <w:bodyDiv w:val="1"/>
      <w:marLeft w:val="0"/>
      <w:marRight w:val="0"/>
      <w:marTop w:val="0"/>
      <w:marBottom w:val="0"/>
      <w:divBdr>
        <w:top w:val="none" w:sz="0" w:space="0" w:color="auto"/>
        <w:left w:val="none" w:sz="0" w:space="0" w:color="auto"/>
        <w:bottom w:val="none" w:sz="0" w:space="0" w:color="auto"/>
        <w:right w:val="none" w:sz="0" w:space="0" w:color="auto"/>
      </w:divBdr>
    </w:div>
    <w:div w:id="579414185">
      <w:bodyDiv w:val="1"/>
      <w:marLeft w:val="0"/>
      <w:marRight w:val="0"/>
      <w:marTop w:val="0"/>
      <w:marBottom w:val="0"/>
      <w:divBdr>
        <w:top w:val="none" w:sz="0" w:space="0" w:color="auto"/>
        <w:left w:val="none" w:sz="0" w:space="0" w:color="auto"/>
        <w:bottom w:val="none" w:sz="0" w:space="0" w:color="auto"/>
        <w:right w:val="none" w:sz="0" w:space="0" w:color="auto"/>
      </w:divBdr>
    </w:div>
    <w:div w:id="581766092">
      <w:bodyDiv w:val="1"/>
      <w:marLeft w:val="0"/>
      <w:marRight w:val="0"/>
      <w:marTop w:val="0"/>
      <w:marBottom w:val="0"/>
      <w:divBdr>
        <w:top w:val="none" w:sz="0" w:space="0" w:color="auto"/>
        <w:left w:val="none" w:sz="0" w:space="0" w:color="auto"/>
        <w:bottom w:val="none" w:sz="0" w:space="0" w:color="auto"/>
        <w:right w:val="none" w:sz="0" w:space="0" w:color="auto"/>
      </w:divBdr>
    </w:div>
    <w:div w:id="583026932">
      <w:bodyDiv w:val="1"/>
      <w:marLeft w:val="0"/>
      <w:marRight w:val="0"/>
      <w:marTop w:val="0"/>
      <w:marBottom w:val="0"/>
      <w:divBdr>
        <w:top w:val="none" w:sz="0" w:space="0" w:color="auto"/>
        <w:left w:val="none" w:sz="0" w:space="0" w:color="auto"/>
        <w:bottom w:val="none" w:sz="0" w:space="0" w:color="auto"/>
        <w:right w:val="none" w:sz="0" w:space="0" w:color="auto"/>
      </w:divBdr>
    </w:div>
    <w:div w:id="583340721">
      <w:bodyDiv w:val="1"/>
      <w:marLeft w:val="0"/>
      <w:marRight w:val="0"/>
      <w:marTop w:val="0"/>
      <w:marBottom w:val="0"/>
      <w:divBdr>
        <w:top w:val="none" w:sz="0" w:space="0" w:color="auto"/>
        <w:left w:val="none" w:sz="0" w:space="0" w:color="auto"/>
        <w:bottom w:val="none" w:sz="0" w:space="0" w:color="auto"/>
        <w:right w:val="none" w:sz="0" w:space="0" w:color="auto"/>
      </w:divBdr>
    </w:div>
    <w:div w:id="587079124">
      <w:bodyDiv w:val="1"/>
      <w:marLeft w:val="0"/>
      <w:marRight w:val="0"/>
      <w:marTop w:val="0"/>
      <w:marBottom w:val="0"/>
      <w:divBdr>
        <w:top w:val="none" w:sz="0" w:space="0" w:color="auto"/>
        <w:left w:val="none" w:sz="0" w:space="0" w:color="auto"/>
        <w:bottom w:val="none" w:sz="0" w:space="0" w:color="auto"/>
        <w:right w:val="none" w:sz="0" w:space="0" w:color="auto"/>
      </w:divBdr>
    </w:div>
    <w:div w:id="591398153">
      <w:bodyDiv w:val="1"/>
      <w:marLeft w:val="0"/>
      <w:marRight w:val="0"/>
      <w:marTop w:val="0"/>
      <w:marBottom w:val="0"/>
      <w:divBdr>
        <w:top w:val="none" w:sz="0" w:space="0" w:color="auto"/>
        <w:left w:val="none" w:sz="0" w:space="0" w:color="auto"/>
        <w:bottom w:val="none" w:sz="0" w:space="0" w:color="auto"/>
        <w:right w:val="none" w:sz="0" w:space="0" w:color="auto"/>
      </w:divBdr>
    </w:div>
    <w:div w:id="592593416">
      <w:bodyDiv w:val="1"/>
      <w:marLeft w:val="0"/>
      <w:marRight w:val="0"/>
      <w:marTop w:val="0"/>
      <w:marBottom w:val="0"/>
      <w:divBdr>
        <w:top w:val="none" w:sz="0" w:space="0" w:color="auto"/>
        <w:left w:val="none" w:sz="0" w:space="0" w:color="auto"/>
        <w:bottom w:val="none" w:sz="0" w:space="0" w:color="auto"/>
        <w:right w:val="none" w:sz="0" w:space="0" w:color="auto"/>
      </w:divBdr>
    </w:div>
    <w:div w:id="593170718">
      <w:bodyDiv w:val="1"/>
      <w:marLeft w:val="0"/>
      <w:marRight w:val="0"/>
      <w:marTop w:val="0"/>
      <w:marBottom w:val="0"/>
      <w:divBdr>
        <w:top w:val="none" w:sz="0" w:space="0" w:color="auto"/>
        <w:left w:val="none" w:sz="0" w:space="0" w:color="auto"/>
        <w:bottom w:val="none" w:sz="0" w:space="0" w:color="auto"/>
        <w:right w:val="none" w:sz="0" w:space="0" w:color="auto"/>
      </w:divBdr>
    </w:div>
    <w:div w:id="593711057">
      <w:bodyDiv w:val="1"/>
      <w:marLeft w:val="0"/>
      <w:marRight w:val="0"/>
      <w:marTop w:val="0"/>
      <w:marBottom w:val="0"/>
      <w:divBdr>
        <w:top w:val="none" w:sz="0" w:space="0" w:color="auto"/>
        <w:left w:val="none" w:sz="0" w:space="0" w:color="auto"/>
        <w:bottom w:val="none" w:sz="0" w:space="0" w:color="auto"/>
        <w:right w:val="none" w:sz="0" w:space="0" w:color="auto"/>
      </w:divBdr>
    </w:div>
    <w:div w:id="593786091">
      <w:bodyDiv w:val="1"/>
      <w:marLeft w:val="0"/>
      <w:marRight w:val="0"/>
      <w:marTop w:val="0"/>
      <w:marBottom w:val="0"/>
      <w:divBdr>
        <w:top w:val="none" w:sz="0" w:space="0" w:color="auto"/>
        <w:left w:val="none" w:sz="0" w:space="0" w:color="auto"/>
        <w:bottom w:val="none" w:sz="0" w:space="0" w:color="auto"/>
        <w:right w:val="none" w:sz="0" w:space="0" w:color="auto"/>
      </w:divBdr>
    </w:div>
    <w:div w:id="595483508">
      <w:bodyDiv w:val="1"/>
      <w:marLeft w:val="0"/>
      <w:marRight w:val="0"/>
      <w:marTop w:val="0"/>
      <w:marBottom w:val="0"/>
      <w:divBdr>
        <w:top w:val="none" w:sz="0" w:space="0" w:color="auto"/>
        <w:left w:val="none" w:sz="0" w:space="0" w:color="auto"/>
        <w:bottom w:val="none" w:sz="0" w:space="0" w:color="auto"/>
        <w:right w:val="none" w:sz="0" w:space="0" w:color="auto"/>
      </w:divBdr>
    </w:div>
    <w:div w:id="596643144">
      <w:bodyDiv w:val="1"/>
      <w:marLeft w:val="0"/>
      <w:marRight w:val="0"/>
      <w:marTop w:val="0"/>
      <w:marBottom w:val="0"/>
      <w:divBdr>
        <w:top w:val="none" w:sz="0" w:space="0" w:color="auto"/>
        <w:left w:val="none" w:sz="0" w:space="0" w:color="auto"/>
        <w:bottom w:val="none" w:sz="0" w:space="0" w:color="auto"/>
        <w:right w:val="none" w:sz="0" w:space="0" w:color="auto"/>
      </w:divBdr>
    </w:div>
    <w:div w:id="596982674">
      <w:bodyDiv w:val="1"/>
      <w:marLeft w:val="0"/>
      <w:marRight w:val="0"/>
      <w:marTop w:val="0"/>
      <w:marBottom w:val="0"/>
      <w:divBdr>
        <w:top w:val="none" w:sz="0" w:space="0" w:color="auto"/>
        <w:left w:val="none" w:sz="0" w:space="0" w:color="auto"/>
        <w:bottom w:val="none" w:sz="0" w:space="0" w:color="auto"/>
        <w:right w:val="none" w:sz="0" w:space="0" w:color="auto"/>
      </w:divBdr>
    </w:div>
    <w:div w:id="597835811">
      <w:bodyDiv w:val="1"/>
      <w:marLeft w:val="0"/>
      <w:marRight w:val="0"/>
      <w:marTop w:val="0"/>
      <w:marBottom w:val="0"/>
      <w:divBdr>
        <w:top w:val="none" w:sz="0" w:space="0" w:color="auto"/>
        <w:left w:val="none" w:sz="0" w:space="0" w:color="auto"/>
        <w:bottom w:val="none" w:sz="0" w:space="0" w:color="auto"/>
        <w:right w:val="none" w:sz="0" w:space="0" w:color="auto"/>
      </w:divBdr>
    </w:div>
    <w:div w:id="599796714">
      <w:bodyDiv w:val="1"/>
      <w:marLeft w:val="0"/>
      <w:marRight w:val="0"/>
      <w:marTop w:val="0"/>
      <w:marBottom w:val="0"/>
      <w:divBdr>
        <w:top w:val="none" w:sz="0" w:space="0" w:color="auto"/>
        <w:left w:val="none" w:sz="0" w:space="0" w:color="auto"/>
        <w:bottom w:val="none" w:sz="0" w:space="0" w:color="auto"/>
        <w:right w:val="none" w:sz="0" w:space="0" w:color="auto"/>
      </w:divBdr>
    </w:div>
    <w:div w:id="599800080">
      <w:bodyDiv w:val="1"/>
      <w:marLeft w:val="0"/>
      <w:marRight w:val="0"/>
      <w:marTop w:val="0"/>
      <w:marBottom w:val="0"/>
      <w:divBdr>
        <w:top w:val="none" w:sz="0" w:space="0" w:color="auto"/>
        <w:left w:val="none" w:sz="0" w:space="0" w:color="auto"/>
        <w:bottom w:val="none" w:sz="0" w:space="0" w:color="auto"/>
        <w:right w:val="none" w:sz="0" w:space="0" w:color="auto"/>
      </w:divBdr>
    </w:div>
    <w:div w:id="601300333">
      <w:bodyDiv w:val="1"/>
      <w:marLeft w:val="0"/>
      <w:marRight w:val="0"/>
      <w:marTop w:val="0"/>
      <w:marBottom w:val="0"/>
      <w:divBdr>
        <w:top w:val="none" w:sz="0" w:space="0" w:color="auto"/>
        <w:left w:val="none" w:sz="0" w:space="0" w:color="auto"/>
        <w:bottom w:val="none" w:sz="0" w:space="0" w:color="auto"/>
        <w:right w:val="none" w:sz="0" w:space="0" w:color="auto"/>
      </w:divBdr>
    </w:div>
    <w:div w:id="601448994">
      <w:bodyDiv w:val="1"/>
      <w:marLeft w:val="0"/>
      <w:marRight w:val="0"/>
      <w:marTop w:val="0"/>
      <w:marBottom w:val="0"/>
      <w:divBdr>
        <w:top w:val="none" w:sz="0" w:space="0" w:color="auto"/>
        <w:left w:val="none" w:sz="0" w:space="0" w:color="auto"/>
        <w:bottom w:val="none" w:sz="0" w:space="0" w:color="auto"/>
        <w:right w:val="none" w:sz="0" w:space="0" w:color="auto"/>
      </w:divBdr>
    </w:div>
    <w:div w:id="604270505">
      <w:bodyDiv w:val="1"/>
      <w:marLeft w:val="0"/>
      <w:marRight w:val="0"/>
      <w:marTop w:val="0"/>
      <w:marBottom w:val="0"/>
      <w:divBdr>
        <w:top w:val="none" w:sz="0" w:space="0" w:color="auto"/>
        <w:left w:val="none" w:sz="0" w:space="0" w:color="auto"/>
        <w:bottom w:val="none" w:sz="0" w:space="0" w:color="auto"/>
        <w:right w:val="none" w:sz="0" w:space="0" w:color="auto"/>
      </w:divBdr>
    </w:div>
    <w:div w:id="605772838">
      <w:bodyDiv w:val="1"/>
      <w:marLeft w:val="0"/>
      <w:marRight w:val="0"/>
      <w:marTop w:val="0"/>
      <w:marBottom w:val="0"/>
      <w:divBdr>
        <w:top w:val="none" w:sz="0" w:space="0" w:color="auto"/>
        <w:left w:val="none" w:sz="0" w:space="0" w:color="auto"/>
        <w:bottom w:val="none" w:sz="0" w:space="0" w:color="auto"/>
        <w:right w:val="none" w:sz="0" w:space="0" w:color="auto"/>
      </w:divBdr>
    </w:div>
    <w:div w:id="605843672">
      <w:bodyDiv w:val="1"/>
      <w:marLeft w:val="0"/>
      <w:marRight w:val="0"/>
      <w:marTop w:val="0"/>
      <w:marBottom w:val="0"/>
      <w:divBdr>
        <w:top w:val="none" w:sz="0" w:space="0" w:color="auto"/>
        <w:left w:val="none" w:sz="0" w:space="0" w:color="auto"/>
        <w:bottom w:val="none" w:sz="0" w:space="0" w:color="auto"/>
        <w:right w:val="none" w:sz="0" w:space="0" w:color="auto"/>
      </w:divBdr>
    </w:div>
    <w:div w:id="610011854">
      <w:bodyDiv w:val="1"/>
      <w:marLeft w:val="0"/>
      <w:marRight w:val="0"/>
      <w:marTop w:val="0"/>
      <w:marBottom w:val="0"/>
      <w:divBdr>
        <w:top w:val="none" w:sz="0" w:space="0" w:color="auto"/>
        <w:left w:val="none" w:sz="0" w:space="0" w:color="auto"/>
        <w:bottom w:val="none" w:sz="0" w:space="0" w:color="auto"/>
        <w:right w:val="none" w:sz="0" w:space="0" w:color="auto"/>
      </w:divBdr>
    </w:div>
    <w:div w:id="610936996">
      <w:bodyDiv w:val="1"/>
      <w:marLeft w:val="0"/>
      <w:marRight w:val="0"/>
      <w:marTop w:val="0"/>
      <w:marBottom w:val="0"/>
      <w:divBdr>
        <w:top w:val="none" w:sz="0" w:space="0" w:color="auto"/>
        <w:left w:val="none" w:sz="0" w:space="0" w:color="auto"/>
        <w:bottom w:val="none" w:sz="0" w:space="0" w:color="auto"/>
        <w:right w:val="none" w:sz="0" w:space="0" w:color="auto"/>
      </w:divBdr>
    </w:div>
    <w:div w:id="614093358">
      <w:bodyDiv w:val="1"/>
      <w:marLeft w:val="0"/>
      <w:marRight w:val="0"/>
      <w:marTop w:val="0"/>
      <w:marBottom w:val="0"/>
      <w:divBdr>
        <w:top w:val="none" w:sz="0" w:space="0" w:color="auto"/>
        <w:left w:val="none" w:sz="0" w:space="0" w:color="auto"/>
        <w:bottom w:val="none" w:sz="0" w:space="0" w:color="auto"/>
        <w:right w:val="none" w:sz="0" w:space="0" w:color="auto"/>
      </w:divBdr>
    </w:div>
    <w:div w:id="617487953">
      <w:bodyDiv w:val="1"/>
      <w:marLeft w:val="0"/>
      <w:marRight w:val="0"/>
      <w:marTop w:val="0"/>
      <w:marBottom w:val="0"/>
      <w:divBdr>
        <w:top w:val="none" w:sz="0" w:space="0" w:color="auto"/>
        <w:left w:val="none" w:sz="0" w:space="0" w:color="auto"/>
        <w:bottom w:val="none" w:sz="0" w:space="0" w:color="auto"/>
        <w:right w:val="none" w:sz="0" w:space="0" w:color="auto"/>
      </w:divBdr>
    </w:div>
    <w:div w:id="617681796">
      <w:bodyDiv w:val="1"/>
      <w:marLeft w:val="0"/>
      <w:marRight w:val="0"/>
      <w:marTop w:val="0"/>
      <w:marBottom w:val="0"/>
      <w:divBdr>
        <w:top w:val="none" w:sz="0" w:space="0" w:color="auto"/>
        <w:left w:val="none" w:sz="0" w:space="0" w:color="auto"/>
        <w:bottom w:val="none" w:sz="0" w:space="0" w:color="auto"/>
        <w:right w:val="none" w:sz="0" w:space="0" w:color="auto"/>
      </w:divBdr>
    </w:div>
    <w:div w:id="618950182">
      <w:bodyDiv w:val="1"/>
      <w:marLeft w:val="0"/>
      <w:marRight w:val="0"/>
      <w:marTop w:val="0"/>
      <w:marBottom w:val="0"/>
      <w:divBdr>
        <w:top w:val="none" w:sz="0" w:space="0" w:color="auto"/>
        <w:left w:val="none" w:sz="0" w:space="0" w:color="auto"/>
        <w:bottom w:val="none" w:sz="0" w:space="0" w:color="auto"/>
        <w:right w:val="none" w:sz="0" w:space="0" w:color="auto"/>
      </w:divBdr>
    </w:div>
    <w:div w:id="620764247">
      <w:bodyDiv w:val="1"/>
      <w:marLeft w:val="0"/>
      <w:marRight w:val="0"/>
      <w:marTop w:val="0"/>
      <w:marBottom w:val="0"/>
      <w:divBdr>
        <w:top w:val="none" w:sz="0" w:space="0" w:color="auto"/>
        <w:left w:val="none" w:sz="0" w:space="0" w:color="auto"/>
        <w:bottom w:val="none" w:sz="0" w:space="0" w:color="auto"/>
        <w:right w:val="none" w:sz="0" w:space="0" w:color="auto"/>
      </w:divBdr>
    </w:div>
    <w:div w:id="621571622">
      <w:bodyDiv w:val="1"/>
      <w:marLeft w:val="0"/>
      <w:marRight w:val="0"/>
      <w:marTop w:val="0"/>
      <w:marBottom w:val="0"/>
      <w:divBdr>
        <w:top w:val="none" w:sz="0" w:space="0" w:color="auto"/>
        <w:left w:val="none" w:sz="0" w:space="0" w:color="auto"/>
        <w:bottom w:val="none" w:sz="0" w:space="0" w:color="auto"/>
        <w:right w:val="none" w:sz="0" w:space="0" w:color="auto"/>
      </w:divBdr>
    </w:div>
    <w:div w:id="623316679">
      <w:bodyDiv w:val="1"/>
      <w:marLeft w:val="0"/>
      <w:marRight w:val="0"/>
      <w:marTop w:val="0"/>
      <w:marBottom w:val="0"/>
      <w:divBdr>
        <w:top w:val="none" w:sz="0" w:space="0" w:color="auto"/>
        <w:left w:val="none" w:sz="0" w:space="0" w:color="auto"/>
        <w:bottom w:val="none" w:sz="0" w:space="0" w:color="auto"/>
        <w:right w:val="none" w:sz="0" w:space="0" w:color="auto"/>
      </w:divBdr>
      <w:divsChild>
        <w:div w:id="234046184">
          <w:marLeft w:val="0"/>
          <w:marRight w:val="0"/>
          <w:marTop w:val="0"/>
          <w:marBottom w:val="0"/>
          <w:divBdr>
            <w:top w:val="none" w:sz="0" w:space="0" w:color="auto"/>
            <w:left w:val="none" w:sz="0" w:space="0" w:color="auto"/>
            <w:bottom w:val="none" w:sz="0" w:space="0" w:color="auto"/>
            <w:right w:val="none" w:sz="0" w:space="0" w:color="auto"/>
          </w:divBdr>
        </w:div>
        <w:div w:id="1530560017">
          <w:marLeft w:val="0"/>
          <w:marRight w:val="0"/>
          <w:marTop w:val="0"/>
          <w:marBottom w:val="0"/>
          <w:divBdr>
            <w:top w:val="none" w:sz="0" w:space="0" w:color="auto"/>
            <w:left w:val="none" w:sz="0" w:space="0" w:color="auto"/>
            <w:bottom w:val="none" w:sz="0" w:space="0" w:color="auto"/>
            <w:right w:val="none" w:sz="0" w:space="0" w:color="auto"/>
          </w:divBdr>
        </w:div>
        <w:div w:id="204949210">
          <w:marLeft w:val="0"/>
          <w:marRight w:val="0"/>
          <w:marTop w:val="0"/>
          <w:marBottom w:val="0"/>
          <w:divBdr>
            <w:top w:val="none" w:sz="0" w:space="0" w:color="auto"/>
            <w:left w:val="none" w:sz="0" w:space="0" w:color="auto"/>
            <w:bottom w:val="none" w:sz="0" w:space="0" w:color="auto"/>
            <w:right w:val="none" w:sz="0" w:space="0" w:color="auto"/>
          </w:divBdr>
        </w:div>
        <w:div w:id="951088734">
          <w:marLeft w:val="0"/>
          <w:marRight w:val="0"/>
          <w:marTop w:val="0"/>
          <w:marBottom w:val="0"/>
          <w:divBdr>
            <w:top w:val="none" w:sz="0" w:space="0" w:color="auto"/>
            <w:left w:val="none" w:sz="0" w:space="0" w:color="auto"/>
            <w:bottom w:val="none" w:sz="0" w:space="0" w:color="auto"/>
            <w:right w:val="none" w:sz="0" w:space="0" w:color="auto"/>
          </w:divBdr>
        </w:div>
        <w:div w:id="698697417">
          <w:marLeft w:val="0"/>
          <w:marRight w:val="0"/>
          <w:marTop w:val="0"/>
          <w:marBottom w:val="0"/>
          <w:divBdr>
            <w:top w:val="none" w:sz="0" w:space="0" w:color="auto"/>
            <w:left w:val="none" w:sz="0" w:space="0" w:color="auto"/>
            <w:bottom w:val="none" w:sz="0" w:space="0" w:color="auto"/>
            <w:right w:val="none" w:sz="0" w:space="0" w:color="auto"/>
          </w:divBdr>
        </w:div>
      </w:divsChild>
    </w:div>
    <w:div w:id="623928810">
      <w:bodyDiv w:val="1"/>
      <w:marLeft w:val="0"/>
      <w:marRight w:val="0"/>
      <w:marTop w:val="0"/>
      <w:marBottom w:val="0"/>
      <w:divBdr>
        <w:top w:val="none" w:sz="0" w:space="0" w:color="auto"/>
        <w:left w:val="none" w:sz="0" w:space="0" w:color="auto"/>
        <w:bottom w:val="none" w:sz="0" w:space="0" w:color="auto"/>
        <w:right w:val="none" w:sz="0" w:space="0" w:color="auto"/>
      </w:divBdr>
    </w:div>
    <w:div w:id="628359390">
      <w:bodyDiv w:val="1"/>
      <w:marLeft w:val="0"/>
      <w:marRight w:val="0"/>
      <w:marTop w:val="0"/>
      <w:marBottom w:val="0"/>
      <w:divBdr>
        <w:top w:val="none" w:sz="0" w:space="0" w:color="auto"/>
        <w:left w:val="none" w:sz="0" w:space="0" w:color="auto"/>
        <w:bottom w:val="none" w:sz="0" w:space="0" w:color="auto"/>
        <w:right w:val="none" w:sz="0" w:space="0" w:color="auto"/>
      </w:divBdr>
    </w:div>
    <w:div w:id="630207298">
      <w:bodyDiv w:val="1"/>
      <w:marLeft w:val="0"/>
      <w:marRight w:val="0"/>
      <w:marTop w:val="0"/>
      <w:marBottom w:val="0"/>
      <w:divBdr>
        <w:top w:val="none" w:sz="0" w:space="0" w:color="auto"/>
        <w:left w:val="none" w:sz="0" w:space="0" w:color="auto"/>
        <w:bottom w:val="none" w:sz="0" w:space="0" w:color="auto"/>
        <w:right w:val="none" w:sz="0" w:space="0" w:color="auto"/>
      </w:divBdr>
    </w:div>
    <w:div w:id="630746026">
      <w:bodyDiv w:val="1"/>
      <w:marLeft w:val="0"/>
      <w:marRight w:val="0"/>
      <w:marTop w:val="0"/>
      <w:marBottom w:val="0"/>
      <w:divBdr>
        <w:top w:val="none" w:sz="0" w:space="0" w:color="auto"/>
        <w:left w:val="none" w:sz="0" w:space="0" w:color="auto"/>
        <w:bottom w:val="none" w:sz="0" w:space="0" w:color="auto"/>
        <w:right w:val="none" w:sz="0" w:space="0" w:color="auto"/>
      </w:divBdr>
    </w:div>
    <w:div w:id="634527266">
      <w:bodyDiv w:val="1"/>
      <w:marLeft w:val="0"/>
      <w:marRight w:val="0"/>
      <w:marTop w:val="0"/>
      <w:marBottom w:val="0"/>
      <w:divBdr>
        <w:top w:val="none" w:sz="0" w:space="0" w:color="auto"/>
        <w:left w:val="none" w:sz="0" w:space="0" w:color="auto"/>
        <w:bottom w:val="none" w:sz="0" w:space="0" w:color="auto"/>
        <w:right w:val="none" w:sz="0" w:space="0" w:color="auto"/>
      </w:divBdr>
    </w:div>
    <w:div w:id="635376337">
      <w:bodyDiv w:val="1"/>
      <w:marLeft w:val="0"/>
      <w:marRight w:val="0"/>
      <w:marTop w:val="0"/>
      <w:marBottom w:val="0"/>
      <w:divBdr>
        <w:top w:val="none" w:sz="0" w:space="0" w:color="auto"/>
        <w:left w:val="none" w:sz="0" w:space="0" w:color="auto"/>
        <w:bottom w:val="none" w:sz="0" w:space="0" w:color="auto"/>
        <w:right w:val="none" w:sz="0" w:space="0" w:color="auto"/>
      </w:divBdr>
    </w:div>
    <w:div w:id="636371845">
      <w:bodyDiv w:val="1"/>
      <w:marLeft w:val="0"/>
      <w:marRight w:val="0"/>
      <w:marTop w:val="0"/>
      <w:marBottom w:val="0"/>
      <w:divBdr>
        <w:top w:val="none" w:sz="0" w:space="0" w:color="auto"/>
        <w:left w:val="none" w:sz="0" w:space="0" w:color="auto"/>
        <w:bottom w:val="none" w:sz="0" w:space="0" w:color="auto"/>
        <w:right w:val="none" w:sz="0" w:space="0" w:color="auto"/>
      </w:divBdr>
    </w:div>
    <w:div w:id="639959500">
      <w:bodyDiv w:val="1"/>
      <w:marLeft w:val="0"/>
      <w:marRight w:val="0"/>
      <w:marTop w:val="0"/>
      <w:marBottom w:val="0"/>
      <w:divBdr>
        <w:top w:val="none" w:sz="0" w:space="0" w:color="auto"/>
        <w:left w:val="none" w:sz="0" w:space="0" w:color="auto"/>
        <w:bottom w:val="none" w:sz="0" w:space="0" w:color="auto"/>
        <w:right w:val="none" w:sz="0" w:space="0" w:color="auto"/>
      </w:divBdr>
    </w:div>
    <w:div w:id="642582739">
      <w:bodyDiv w:val="1"/>
      <w:marLeft w:val="0"/>
      <w:marRight w:val="0"/>
      <w:marTop w:val="0"/>
      <w:marBottom w:val="0"/>
      <w:divBdr>
        <w:top w:val="none" w:sz="0" w:space="0" w:color="auto"/>
        <w:left w:val="none" w:sz="0" w:space="0" w:color="auto"/>
        <w:bottom w:val="none" w:sz="0" w:space="0" w:color="auto"/>
        <w:right w:val="none" w:sz="0" w:space="0" w:color="auto"/>
      </w:divBdr>
    </w:div>
    <w:div w:id="645203540">
      <w:bodyDiv w:val="1"/>
      <w:marLeft w:val="0"/>
      <w:marRight w:val="0"/>
      <w:marTop w:val="0"/>
      <w:marBottom w:val="0"/>
      <w:divBdr>
        <w:top w:val="none" w:sz="0" w:space="0" w:color="auto"/>
        <w:left w:val="none" w:sz="0" w:space="0" w:color="auto"/>
        <w:bottom w:val="none" w:sz="0" w:space="0" w:color="auto"/>
        <w:right w:val="none" w:sz="0" w:space="0" w:color="auto"/>
      </w:divBdr>
    </w:div>
    <w:div w:id="645746457">
      <w:bodyDiv w:val="1"/>
      <w:marLeft w:val="0"/>
      <w:marRight w:val="0"/>
      <w:marTop w:val="0"/>
      <w:marBottom w:val="0"/>
      <w:divBdr>
        <w:top w:val="none" w:sz="0" w:space="0" w:color="auto"/>
        <w:left w:val="none" w:sz="0" w:space="0" w:color="auto"/>
        <w:bottom w:val="none" w:sz="0" w:space="0" w:color="auto"/>
        <w:right w:val="none" w:sz="0" w:space="0" w:color="auto"/>
      </w:divBdr>
    </w:div>
    <w:div w:id="647171769">
      <w:bodyDiv w:val="1"/>
      <w:marLeft w:val="0"/>
      <w:marRight w:val="0"/>
      <w:marTop w:val="0"/>
      <w:marBottom w:val="0"/>
      <w:divBdr>
        <w:top w:val="none" w:sz="0" w:space="0" w:color="auto"/>
        <w:left w:val="none" w:sz="0" w:space="0" w:color="auto"/>
        <w:bottom w:val="none" w:sz="0" w:space="0" w:color="auto"/>
        <w:right w:val="none" w:sz="0" w:space="0" w:color="auto"/>
      </w:divBdr>
    </w:div>
    <w:div w:id="649017349">
      <w:bodyDiv w:val="1"/>
      <w:marLeft w:val="0"/>
      <w:marRight w:val="0"/>
      <w:marTop w:val="0"/>
      <w:marBottom w:val="0"/>
      <w:divBdr>
        <w:top w:val="none" w:sz="0" w:space="0" w:color="auto"/>
        <w:left w:val="none" w:sz="0" w:space="0" w:color="auto"/>
        <w:bottom w:val="none" w:sz="0" w:space="0" w:color="auto"/>
        <w:right w:val="none" w:sz="0" w:space="0" w:color="auto"/>
      </w:divBdr>
    </w:div>
    <w:div w:id="650132645">
      <w:bodyDiv w:val="1"/>
      <w:marLeft w:val="0"/>
      <w:marRight w:val="0"/>
      <w:marTop w:val="0"/>
      <w:marBottom w:val="0"/>
      <w:divBdr>
        <w:top w:val="none" w:sz="0" w:space="0" w:color="auto"/>
        <w:left w:val="none" w:sz="0" w:space="0" w:color="auto"/>
        <w:bottom w:val="none" w:sz="0" w:space="0" w:color="auto"/>
        <w:right w:val="none" w:sz="0" w:space="0" w:color="auto"/>
      </w:divBdr>
    </w:div>
    <w:div w:id="650183723">
      <w:bodyDiv w:val="1"/>
      <w:marLeft w:val="0"/>
      <w:marRight w:val="0"/>
      <w:marTop w:val="0"/>
      <w:marBottom w:val="0"/>
      <w:divBdr>
        <w:top w:val="none" w:sz="0" w:space="0" w:color="auto"/>
        <w:left w:val="none" w:sz="0" w:space="0" w:color="auto"/>
        <w:bottom w:val="none" w:sz="0" w:space="0" w:color="auto"/>
        <w:right w:val="none" w:sz="0" w:space="0" w:color="auto"/>
      </w:divBdr>
    </w:div>
    <w:div w:id="653492117">
      <w:bodyDiv w:val="1"/>
      <w:marLeft w:val="0"/>
      <w:marRight w:val="0"/>
      <w:marTop w:val="0"/>
      <w:marBottom w:val="0"/>
      <w:divBdr>
        <w:top w:val="none" w:sz="0" w:space="0" w:color="auto"/>
        <w:left w:val="none" w:sz="0" w:space="0" w:color="auto"/>
        <w:bottom w:val="none" w:sz="0" w:space="0" w:color="auto"/>
        <w:right w:val="none" w:sz="0" w:space="0" w:color="auto"/>
      </w:divBdr>
    </w:div>
    <w:div w:id="654647985">
      <w:bodyDiv w:val="1"/>
      <w:marLeft w:val="0"/>
      <w:marRight w:val="0"/>
      <w:marTop w:val="0"/>
      <w:marBottom w:val="0"/>
      <w:divBdr>
        <w:top w:val="none" w:sz="0" w:space="0" w:color="auto"/>
        <w:left w:val="none" w:sz="0" w:space="0" w:color="auto"/>
        <w:bottom w:val="none" w:sz="0" w:space="0" w:color="auto"/>
        <w:right w:val="none" w:sz="0" w:space="0" w:color="auto"/>
      </w:divBdr>
    </w:div>
    <w:div w:id="658505779">
      <w:bodyDiv w:val="1"/>
      <w:marLeft w:val="0"/>
      <w:marRight w:val="0"/>
      <w:marTop w:val="0"/>
      <w:marBottom w:val="0"/>
      <w:divBdr>
        <w:top w:val="none" w:sz="0" w:space="0" w:color="auto"/>
        <w:left w:val="none" w:sz="0" w:space="0" w:color="auto"/>
        <w:bottom w:val="none" w:sz="0" w:space="0" w:color="auto"/>
        <w:right w:val="none" w:sz="0" w:space="0" w:color="auto"/>
      </w:divBdr>
    </w:div>
    <w:div w:id="659508561">
      <w:bodyDiv w:val="1"/>
      <w:marLeft w:val="0"/>
      <w:marRight w:val="0"/>
      <w:marTop w:val="0"/>
      <w:marBottom w:val="0"/>
      <w:divBdr>
        <w:top w:val="none" w:sz="0" w:space="0" w:color="auto"/>
        <w:left w:val="none" w:sz="0" w:space="0" w:color="auto"/>
        <w:bottom w:val="none" w:sz="0" w:space="0" w:color="auto"/>
        <w:right w:val="none" w:sz="0" w:space="0" w:color="auto"/>
      </w:divBdr>
    </w:div>
    <w:div w:id="661472568">
      <w:bodyDiv w:val="1"/>
      <w:marLeft w:val="0"/>
      <w:marRight w:val="0"/>
      <w:marTop w:val="0"/>
      <w:marBottom w:val="0"/>
      <w:divBdr>
        <w:top w:val="none" w:sz="0" w:space="0" w:color="auto"/>
        <w:left w:val="none" w:sz="0" w:space="0" w:color="auto"/>
        <w:bottom w:val="none" w:sz="0" w:space="0" w:color="auto"/>
        <w:right w:val="none" w:sz="0" w:space="0" w:color="auto"/>
      </w:divBdr>
    </w:div>
    <w:div w:id="662700770">
      <w:bodyDiv w:val="1"/>
      <w:marLeft w:val="0"/>
      <w:marRight w:val="0"/>
      <w:marTop w:val="0"/>
      <w:marBottom w:val="0"/>
      <w:divBdr>
        <w:top w:val="none" w:sz="0" w:space="0" w:color="auto"/>
        <w:left w:val="none" w:sz="0" w:space="0" w:color="auto"/>
        <w:bottom w:val="none" w:sz="0" w:space="0" w:color="auto"/>
        <w:right w:val="none" w:sz="0" w:space="0" w:color="auto"/>
      </w:divBdr>
    </w:div>
    <w:div w:id="663820138">
      <w:bodyDiv w:val="1"/>
      <w:marLeft w:val="0"/>
      <w:marRight w:val="0"/>
      <w:marTop w:val="0"/>
      <w:marBottom w:val="0"/>
      <w:divBdr>
        <w:top w:val="none" w:sz="0" w:space="0" w:color="auto"/>
        <w:left w:val="none" w:sz="0" w:space="0" w:color="auto"/>
        <w:bottom w:val="none" w:sz="0" w:space="0" w:color="auto"/>
        <w:right w:val="none" w:sz="0" w:space="0" w:color="auto"/>
      </w:divBdr>
    </w:div>
    <w:div w:id="664475301">
      <w:bodyDiv w:val="1"/>
      <w:marLeft w:val="0"/>
      <w:marRight w:val="0"/>
      <w:marTop w:val="0"/>
      <w:marBottom w:val="0"/>
      <w:divBdr>
        <w:top w:val="none" w:sz="0" w:space="0" w:color="auto"/>
        <w:left w:val="none" w:sz="0" w:space="0" w:color="auto"/>
        <w:bottom w:val="none" w:sz="0" w:space="0" w:color="auto"/>
        <w:right w:val="none" w:sz="0" w:space="0" w:color="auto"/>
      </w:divBdr>
    </w:div>
    <w:div w:id="665284844">
      <w:bodyDiv w:val="1"/>
      <w:marLeft w:val="0"/>
      <w:marRight w:val="0"/>
      <w:marTop w:val="0"/>
      <w:marBottom w:val="0"/>
      <w:divBdr>
        <w:top w:val="none" w:sz="0" w:space="0" w:color="auto"/>
        <w:left w:val="none" w:sz="0" w:space="0" w:color="auto"/>
        <w:bottom w:val="none" w:sz="0" w:space="0" w:color="auto"/>
        <w:right w:val="none" w:sz="0" w:space="0" w:color="auto"/>
      </w:divBdr>
    </w:div>
    <w:div w:id="665328703">
      <w:bodyDiv w:val="1"/>
      <w:marLeft w:val="0"/>
      <w:marRight w:val="0"/>
      <w:marTop w:val="0"/>
      <w:marBottom w:val="0"/>
      <w:divBdr>
        <w:top w:val="none" w:sz="0" w:space="0" w:color="auto"/>
        <w:left w:val="none" w:sz="0" w:space="0" w:color="auto"/>
        <w:bottom w:val="none" w:sz="0" w:space="0" w:color="auto"/>
        <w:right w:val="none" w:sz="0" w:space="0" w:color="auto"/>
      </w:divBdr>
    </w:div>
    <w:div w:id="666979236">
      <w:bodyDiv w:val="1"/>
      <w:marLeft w:val="0"/>
      <w:marRight w:val="0"/>
      <w:marTop w:val="0"/>
      <w:marBottom w:val="0"/>
      <w:divBdr>
        <w:top w:val="none" w:sz="0" w:space="0" w:color="auto"/>
        <w:left w:val="none" w:sz="0" w:space="0" w:color="auto"/>
        <w:bottom w:val="none" w:sz="0" w:space="0" w:color="auto"/>
        <w:right w:val="none" w:sz="0" w:space="0" w:color="auto"/>
      </w:divBdr>
    </w:div>
    <w:div w:id="669600019">
      <w:bodyDiv w:val="1"/>
      <w:marLeft w:val="0"/>
      <w:marRight w:val="0"/>
      <w:marTop w:val="0"/>
      <w:marBottom w:val="0"/>
      <w:divBdr>
        <w:top w:val="none" w:sz="0" w:space="0" w:color="auto"/>
        <w:left w:val="none" w:sz="0" w:space="0" w:color="auto"/>
        <w:bottom w:val="none" w:sz="0" w:space="0" w:color="auto"/>
        <w:right w:val="none" w:sz="0" w:space="0" w:color="auto"/>
      </w:divBdr>
    </w:div>
    <w:div w:id="671103101">
      <w:bodyDiv w:val="1"/>
      <w:marLeft w:val="0"/>
      <w:marRight w:val="0"/>
      <w:marTop w:val="0"/>
      <w:marBottom w:val="0"/>
      <w:divBdr>
        <w:top w:val="none" w:sz="0" w:space="0" w:color="auto"/>
        <w:left w:val="none" w:sz="0" w:space="0" w:color="auto"/>
        <w:bottom w:val="none" w:sz="0" w:space="0" w:color="auto"/>
        <w:right w:val="none" w:sz="0" w:space="0" w:color="auto"/>
      </w:divBdr>
    </w:div>
    <w:div w:id="671495118">
      <w:bodyDiv w:val="1"/>
      <w:marLeft w:val="0"/>
      <w:marRight w:val="0"/>
      <w:marTop w:val="0"/>
      <w:marBottom w:val="0"/>
      <w:divBdr>
        <w:top w:val="none" w:sz="0" w:space="0" w:color="auto"/>
        <w:left w:val="none" w:sz="0" w:space="0" w:color="auto"/>
        <w:bottom w:val="none" w:sz="0" w:space="0" w:color="auto"/>
        <w:right w:val="none" w:sz="0" w:space="0" w:color="auto"/>
      </w:divBdr>
    </w:div>
    <w:div w:id="672414672">
      <w:bodyDiv w:val="1"/>
      <w:marLeft w:val="0"/>
      <w:marRight w:val="0"/>
      <w:marTop w:val="0"/>
      <w:marBottom w:val="0"/>
      <w:divBdr>
        <w:top w:val="none" w:sz="0" w:space="0" w:color="auto"/>
        <w:left w:val="none" w:sz="0" w:space="0" w:color="auto"/>
        <w:bottom w:val="none" w:sz="0" w:space="0" w:color="auto"/>
        <w:right w:val="none" w:sz="0" w:space="0" w:color="auto"/>
      </w:divBdr>
    </w:div>
    <w:div w:id="672613842">
      <w:bodyDiv w:val="1"/>
      <w:marLeft w:val="0"/>
      <w:marRight w:val="0"/>
      <w:marTop w:val="0"/>
      <w:marBottom w:val="0"/>
      <w:divBdr>
        <w:top w:val="none" w:sz="0" w:space="0" w:color="auto"/>
        <w:left w:val="none" w:sz="0" w:space="0" w:color="auto"/>
        <w:bottom w:val="none" w:sz="0" w:space="0" w:color="auto"/>
        <w:right w:val="none" w:sz="0" w:space="0" w:color="auto"/>
      </w:divBdr>
    </w:div>
    <w:div w:id="674770157">
      <w:bodyDiv w:val="1"/>
      <w:marLeft w:val="0"/>
      <w:marRight w:val="0"/>
      <w:marTop w:val="0"/>
      <w:marBottom w:val="0"/>
      <w:divBdr>
        <w:top w:val="none" w:sz="0" w:space="0" w:color="auto"/>
        <w:left w:val="none" w:sz="0" w:space="0" w:color="auto"/>
        <w:bottom w:val="none" w:sz="0" w:space="0" w:color="auto"/>
        <w:right w:val="none" w:sz="0" w:space="0" w:color="auto"/>
      </w:divBdr>
    </w:div>
    <w:div w:id="675495940">
      <w:bodyDiv w:val="1"/>
      <w:marLeft w:val="0"/>
      <w:marRight w:val="0"/>
      <w:marTop w:val="0"/>
      <w:marBottom w:val="0"/>
      <w:divBdr>
        <w:top w:val="none" w:sz="0" w:space="0" w:color="auto"/>
        <w:left w:val="none" w:sz="0" w:space="0" w:color="auto"/>
        <w:bottom w:val="none" w:sz="0" w:space="0" w:color="auto"/>
        <w:right w:val="none" w:sz="0" w:space="0" w:color="auto"/>
      </w:divBdr>
    </w:div>
    <w:div w:id="675808807">
      <w:bodyDiv w:val="1"/>
      <w:marLeft w:val="0"/>
      <w:marRight w:val="0"/>
      <w:marTop w:val="0"/>
      <w:marBottom w:val="0"/>
      <w:divBdr>
        <w:top w:val="none" w:sz="0" w:space="0" w:color="auto"/>
        <w:left w:val="none" w:sz="0" w:space="0" w:color="auto"/>
        <w:bottom w:val="none" w:sz="0" w:space="0" w:color="auto"/>
        <w:right w:val="none" w:sz="0" w:space="0" w:color="auto"/>
      </w:divBdr>
    </w:div>
    <w:div w:id="681857828">
      <w:bodyDiv w:val="1"/>
      <w:marLeft w:val="0"/>
      <w:marRight w:val="0"/>
      <w:marTop w:val="0"/>
      <w:marBottom w:val="0"/>
      <w:divBdr>
        <w:top w:val="none" w:sz="0" w:space="0" w:color="auto"/>
        <w:left w:val="none" w:sz="0" w:space="0" w:color="auto"/>
        <w:bottom w:val="none" w:sz="0" w:space="0" w:color="auto"/>
        <w:right w:val="none" w:sz="0" w:space="0" w:color="auto"/>
      </w:divBdr>
    </w:div>
    <w:div w:id="682705437">
      <w:bodyDiv w:val="1"/>
      <w:marLeft w:val="0"/>
      <w:marRight w:val="0"/>
      <w:marTop w:val="0"/>
      <w:marBottom w:val="0"/>
      <w:divBdr>
        <w:top w:val="none" w:sz="0" w:space="0" w:color="auto"/>
        <w:left w:val="none" w:sz="0" w:space="0" w:color="auto"/>
        <w:bottom w:val="none" w:sz="0" w:space="0" w:color="auto"/>
        <w:right w:val="none" w:sz="0" w:space="0" w:color="auto"/>
      </w:divBdr>
    </w:div>
    <w:div w:id="684329098">
      <w:bodyDiv w:val="1"/>
      <w:marLeft w:val="0"/>
      <w:marRight w:val="0"/>
      <w:marTop w:val="0"/>
      <w:marBottom w:val="0"/>
      <w:divBdr>
        <w:top w:val="none" w:sz="0" w:space="0" w:color="auto"/>
        <w:left w:val="none" w:sz="0" w:space="0" w:color="auto"/>
        <w:bottom w:val="none" w:sz="0" w:space="0" w:color="auto"/>
        <w:right w:val="none" w:sz="0" w:space="0" w:color="auto"/>
      </w:divBdr>
    </w:div>
    <w:div w:id="684593299">
      <w:bodyDiv w:val="1"/>
      <w:marLeft w:val="0"/>
      <w:marRight w:val="0"/>
      <w:marTop w:val="0"/>
      <w:marBottom w:val="0"/>
      <w:divBdr>
        <w:top w:val="none" w:sz="0" w:space="0" w:color="auto"/>
        <w:left w:val="none" w:sz="0" w:space="0" w:color="auto"/>
        <w:bottom w:val="none" w:sz="0" w:space="0" w:color="auto"/>
        <w:right w:val="none" w:sz="0" w:space="0" w:color="auto"/>
      </w:divBdr>
    </w:div>
    <w:div w:id="688218509">
      <w:bodyDiv w:val="1"/>
      <w:marLeft w:val="0"/>
      <w:marRight w:val="0"/>
      <w:marTop w:val="0"/>
      <w:marBottom w:val="0"/>
      <w:divBdr>
        <w:top w:val="none" w:sz="0" w:space="0" w:color="auto"/>
        <w:left w:val="none" w:sz="0" w:space="0" w:color="auto"/>
        <w:bottom w:val="none" w:sz="0" w:space="0" w:color="auto"/>
        <w:right w:val="none" w:sz="0" w:space="0" w:color="auto"/>
      </w:divBdr>
    </w:div>
    <w:div w:id="691302942">
      <w:bodyDiv w:val="1"/>
      <w:marLeft w:val="0"/>
      <w:marRight w:val="0"/>
      <w:marTop w:val="0"/>
      <w:marBottom w:val="0"/>
      <w:divBdr>
        <w:top w:val="none" w:sz="0" w:space="0" w:color="auto"/>
        <w:left w:val="none" w:sz="0" w:space="0" w:color="auto"/>
        <w:bottom w:val="none" w:sz="0" w:space="0" w:color="auto"/>
        <w:right w:val="none" w:sz="0" w:space="0" w:color="auto"/>
      </w:divBdr>
    </w:div>
    <w:div w:id="691760798">
      <w:bodyDiv w:val="1"/>
      <w:marLeft w:val="0"/>
      <w:marRight w:val="0"/>
      <w:marTop w:val="0"/>
      <w:marBottom w:val="0"/>
      <w:divBdr>
        <w:top w:val="none" w:sz="0" w:space="0" w:color="auto"/>
        <w:left w:val="none" w:sz="0" w:space="0" w:color="auto"/>
        <w:bottom w:val="none" w:sz="0" w:space="0" w:color="auto"/>
        <w:right w:val="none" w:sz="0" w:space="0" w:color="auto"/>
      </w:divBdr>
    </w:div>
    <w:div w:id="691878307">
      <w:bodyDiv w:val="1"/>
      <w:marLeft w:val="0"/>
      <w:marRight w:val="0"/>
      <w:marTop w:val="0"/>
      <w:marBottom w:val="0"/>
      <w:divBdr>
        <w:top w:val="none" w:sz="0" w:space="0" w:color="auto"/>
        <w:left w:val="none" w:sz="0" w:space="0" w:color="auto"/>
        <w:bottom w:val="none" w:sz="0" w:space="0" w:color="auto"/>
        <w:right w:val="none" w:sz="0" w:space="0" w:color="auto"/>
      </w:divBdr>
    </w:div>
    <w:div w:id="691994705">
      <w:bodyDiv w:val="1"/>
      <w:marLeft w:val="0"/>
      <w:marRight w:val="0"/>
      <w:marTop w:val="0"/>
      <w:marBottom w:val="0"/>
      <w:divBdr>
        <w:top w:val="none" w:sz="0" w:space="0" w:color="auto"/>
        <w:left w:val="none" w:sz="0" w:space="0" w:color="auto"/>
        <w:bottom w:val="none" w:sz="0" w:space="0" w:color="auto"/>
        <w:right w:val="none" w:sz="0" w:space="0" w:color="auto"/>
      </w:divBdr>
    </w:div>
    <w:div w:id="693000713">
      <w:bodyDiv w:val="1"/>
      <w:marLeft w:val="0"/>
      <w:marRight w:val="0"/>
      <w:marTop w:val="0"/>
      <w:marBottom w:val="0"/>
      <w:divBdr>
        <w:top w:val="none" w:sz="0" w:space="0" w:color="auto"/>
        <w:left w:val="none" w:sz="0" w:space="0" w:color="auto"/>
        <w:bottom w:val="none" w:sz="0" w:space="0" w:color="auto"/>
        <w:right w:val="none" w:sz="0" w:space="0" w:color="auto"/>
      </w:divBdr>
    </w:div>
    <w:div w:id="696541236">
      <w:bodyDiv w:val="1"/>
      <w:marLeft w:val="0"/>
      <w:marRight w:val="0"/>
      <w:marTop w:val="0"/>
      <w:marBottom w:val="0"/>
      <w:divBdr>
        <w:top w:val="none" w:sz="0" w:space="0" w:color="auto"/>
        <w:left w:val="none" w:sz="0" w:space="0" w:color="auto"/>
        <w:bottom w:val="none" w:sz="0" w:space="0" w:color="auto"/>
        <w:right w:val="none" w:sz="0" w:space="0" w:color="auto"/>
      </w:divBdr>
    </w:div>
    <w:div w:id="701513243">
      <w:bodyDiv w:val="1"/>
      <w:marLeft w:val="0"/>
      <w:marRight w:val="0"/>
      <w:marTop w:val="0"/>
      <w:marBottom w:val="0"/>
      <w:divBdr>
        <w:top w:val="none" w:sz="0" w:space="0" w:color="auto"/>
        <w:left w:val="none" w:sz="0" w:space="0" w:color="auto"/>
        <w:bottom w:val="none" w:sz="0" w:space="0" w:color="auto"/>
        <w:right w:val="none" w:sz="0" w:space="0" w:color="auto"/>
      </w:divBdr>
    </w:div>
    <w:div w:id="701710833">
      <w:bodyDiv w:val="1"/>
      <w:marLeft w:val="0"/>
      <w:marRight w:val="0"/>
      <w:marTop w:val="0"/>
      <w:marBottom w:val="0"/>
      <w:divBdr>
        <w:top w:val="none" w:sz="0" w:space="0" w:color="auto"/>
        <w:left w:val="none" w:sz="0" w:space="0" w:color="auto"/>
        <w:bottom w:val="none" w:sz="0" w:space="0" w:color="auto"/>
        <w:right w:val="none" w:sz="0" w:space="0" w:color="auto"/>
      </w:divBdr>
    </w:div>
    <w:div w:id="702444890">
      <w:bodyDiv w:val="1"/>
      <w:marLeft w:val="0"/>
      <w:marRight w:val="0"/>
      <w:marTop w:val="0"/>
      <w:marBottom w:val="0"/>
      <w:divBdr>
        <w:top w:val="none" w:sz="0" w:space="0" w:color="auto"/>
        <w:left w:val="none" w:sz="0" w:space="0" w:color="auto"/>
        <w:bottom w:val="none" w:sz="0" w:space="0" w:color="auto"/>
        <w:right w:val="none" w:sz="0" w:space="0" w:color="auto"/>
      </w:divBdr>
    </w:div>
    <w:div w:id="705907881">
      <w:bodyDiv w:val="1"/>
      <w:marLeft w:val="0"/>
      <w:marRight w:val="0"/>
      <w:marTop w:val="0"/>
      <w:marBottom w:val="0"/>
      <w:divBdr>
        <w:top w:val="none" w:sz="0" w:space="0" w:color="auto"/>
        <w:left w:val="none" w:sz="0" w:space="0" w:color="auto"/>
        <w:bottom w:val="none" w:sz="0" w:space="0" w:color="auto"/>
        <w:right w:val="none" w:sz="0" w:space="0" w:color="auto"/>
      </w:divBdr>
    </w:div>
    <w:div w:id="706029446">
      <w:bodyDiv w:val="1"/>
      <w:marLeft w:val="0"/>
      <w:marRight w:val="0"/>
      <w:marTop w:val="0"/>
      <w:marBottom w:val="0"/>
      <w:divBdr>
        <w:top w:val="none" w:sz="0" w:space="0" w:color="auto"/>
        <w:left w:val="none" w:sz="0" w:space="0" w:color="auto"/>
        <w:bottom w:val="none" w:sz="0" w:space="0" w:color="auto"/>
        <w:right w:val="none" w:sz="0" w:space="0" w:color="auto"/>
      </w:divBdr>
    </w:div>
    <w:div w:id="707027383">
      <w:bodyDiv w:val="1"/>
      <w:marLeft w:val="0"/>
      <w:marRight w:val="0"/>
      <w:marTop w:val="0"/>
      <w:marBottom w:val="0"/>
      <w:divBdr>
        <w:top w:val="none" w:sz="0" w:space="0" w:color="auto"/>
        <w:left w:val="none" w:sz="0" w:space="0" w:color="auto"/>
        <w:bottom w:val="none" w:sz="0" w:space="0" w:color="auto"/>
        <w:right w:val="none" w:sz="0" w:space="0" w:color="auto"/>
      </w:divBdr>
    </w:div>
    <w:div w:id="707920949">
      <w:bodyDiv w:val="1"/>
      <w:marLeft w:val="0"/>
      <w:marRight w:val="0"/>
      <w:marTop w:val="0"/>
      <w:marBottom w:val="0"/>
      <w:divBdr>
        <w:top w:val="none" w:sz="0" w:space="0" w:color="auto"/>
        <w:left w:val="none" w:sz="0" w:space="0" w:color="auto"/>
        <w:bottom w:val="none" w:sz="0" w:space="0" w:color="auto"/>
        <w:right w:val="none" w:sz="0" w:space="0" w:color="auto"/>
      </w:divBdr>
    </w:div>
    <w:div w:id="713192688">
      <w:bodyDiv w:val="1"/>
      <w:marLeft w:val="0"/>
      <w:marRight w:val="0"/>
      <w:marTop w:val="0"/>
      <w:marBottom w:val="0"/>
      <w:divBdr>
        <w:top w:val="none" w:sz="0" w:space="0" w:color="auto"/>
        <w:left w:val="none" w:sz="0" w:space="0" w:color="auto"/>
        <w:bottom w:val="none" w:sz="0" w:space="0" w:color="auto"/>
        <w:right w:val="none" w:sz="0" w:space="0" w:color="auto"/>
      </w:divBdr>
    </w:div>
    <w:div w:id="716126771">
      <w:bodyDiv w:val="1"/>
      <w:marLeft w:val="0"/>
      <w:marRight w:val="0"/>
      <w:marTop w:val="0"/>
      <w:marBottom w:val="0"/>
      <w:divBdr>
        <w:top w:val="none" w:sz="0" w:space="0" w:color="auto"/>
        <w:left w:val="none" w:sz="0" w:space="0" w:color="auto"/>
        <w:bottom w:val="none" w:sz="0" w:space="0" w:color="auto"/>
        <w:right w:val="none" w:sz="0" w:space="0" w:color="auto"/>
      </w:divBdr>
    </w:div>
    <w:div w:id="718555702">
      <w:bodyDiv w:val="1"/>
      <w:marLeft w:val="0"/>
      <w:marRight w:val="0"/>
      <w:marTop w:val="0"/>
      <w:marBottom w:val="0"/>
      <w:divBdr>
        <w:top w:val="none" w:sz="0" w:space="0" w:color="auto"/>
        <w:left w:val="none" w:sz="0" w:space="0" w:color="auto"/>
        <w:bottom w:val="none" w:sz="0" w:space="0" w:color="auto"/>
        <w:right w:val="none" w:sz="0" w:space="0" w:color="auto"/>
      </w:divBdr>
    </w:div>
    <w:div w:id="719134553">
      <w:bodyDiv w:val="1"/>
      <w:marLeft w:val="0"/>
      <w:marRight w:val="0"/>
      <w:marTop w:val="0"/>
      <w:marBottom w:val="0"/>
      <w:divBdr>
        <w:top w:val="none" w:sz="0" w:space="0" w:color="auto"/>
        <w:left w:val="none" w:sz="0" w:space="0" w:color="auto"/>
        <w:bottom w:val="none" w:sz="0" w:space="0" w:color="auto"/>
        <w:right w:val="none" w:sz="0" w:space="0" w:color="auto"/>
      </w:divBdr>
    </w:div>
    <w:div w:id="719282251">
      <w:bodyDiv w:val="1"/>
      <w:marLeft w:val="0"/>
      <w:marRight w:val="0"/>
      <w:marTop w:val="0"/>
      <w:marBottom w:val="0"/>
      <w:divBdr>
        <w:top w:val="none" w:sz="0" w:space="0" w:color="auto"/>
        <w:left w:val="none" w:sz="0" w:space="0" w:color="auto"/>
        <w:bottom w:val="none" w:sz="0" w:space="0" w:color="auto"/>
        <w:right w:val="none" w:sz="0" w:space="0" w:color="auto"/>
      </w:divBdr>
    </w:div>
    <w:div w:id="724526285">
      <w:bodyDiv w:val="1"/>
      <w:marLeft w:val="0"/>
      <w:marRight w:val="0"/>
      <w:marTop w:val="0"/>
      <w:marBottom w:val="0"/>
      <w:divBdr>
        <w:top w:val="none" w:sz="0" w:space="0" w:color="auto"/>
        <w:left w:val="none" w:sz="0" w:space="0" w:color="auto"/>
        <w:bottom w:val="none" w:sz="0" w:space="0" w:color="auto"/>
        <w:right w:val="none" w:sz="0" w:space="0" w:color="auto"/>
      </w:divBdr>
    </w:div>
    <w:div w:id="725184080">
      <w:bodyDiv w:val="1"/>
      <w:marLeft w:val="0"/>
      <w:marRight w:val="0"/>
      <w:marTop w:val="0"/>
      <w:marBottom w:val="0"/>
      <w:divBdr>
        <w:top w:val="none" w:sz="0" w:space="0" w:color="auto"/>
        <w:left w:val="none" w:sz="0" w:space="0" w:color="auto"/>
        <w:bottom w:val="none" w:sz="0" w:space="0" w:color="auto"/>
        <w:right w:val="none" w:sz="0" w:space="0" w:color="auto"/>
      </w:divBdr>
    </w:div>
    <w:div w:id="729768995">
      <w:bodyDiv w:val="1"/>
      <w:marLeft w:val="0"/>
      <w:marRight w:val="0"/>
      <w:marTop w:val="0"/>
      <w:marBottom w:val="0"/>
      <w:divBdr>
        <w:top w:val="none" w:sz="0" w:space="0" w:color="auto"/>
        <w:left w:val="none" w:sz="0" w:space="0" w:color="auto"/>
        <w:bottom w:val="none" w:sz="0" w:space="0" w:color="auto"/>
        <w:right w:val="none" w:sz="0" w:space="0" w:color="auto"/>
      </w:divBdr>
    </w:div>
    <w:div w:id="729840795">
      <w:bodyDiv w:val="1"/>
      <w:marLeft w:val="0"/>
      <w:marRight w:val="0"/>
      <w:marTop w:val="0"/>
      <w:marBottom w:val="0"/>
      <w:divBdr>
        <w:top w:val="none" w:sz="0" w:space="0" w:color="auto"/>
        <w:left w:val="none" w:sz="0" w:space="0" w:color="auto"/>
        <w:bottom w:val="none" w:sz="0" w:space="0" w:color="auto"/>
        <w:right w:val="none" w:sz="0" w:space="0" w:color="auto"/>
      </w:divBdr>
    </w:div>
    <w:div w:id="730075810">
      <w:bodyDiv w:val="1"/>
      <w:marLeft w:val="0"/>
      <w:marRight w:val="0"/>
      <w:marTop w:val="0"/>
      <w:marBottom w:val="0"/>
      <w:divBdr>
        <w:top w:val="none" w:sz="0" w:space="0" w:color="auto"/>
        <w:left w:val="none" w:sz="0" w:space="0" w:color="auto"/>
        <w:bottom w:val="none" w:sz="0" w:space="0" w:color="auto"/>
        <w:right w:val="none" w:sz="0" w:space="0" w:color="auto"/>
      </w:divBdr>
    </w:div>
    <w:div w:id="733353841">
      <w:bodyDiv w:val="1"/>
      <w:marLeft w:val="0"/>
      <w:marRight w:val="0"/>
      <w:marTop w:val="0"/>
      <w:marBottom w:val="0"/>
      <w:divBdr>
        <w:top w:val="none" w:sz="0" w:space="0" w:color="auto"/>
        <w:left w:val="none" w:sz="0" w:space="0" w:color="auto"/>
        <w:bottom w:val="none" w:sz="0" w:space="0" w:color="auto"/>
        <w:right w:val="none" w:sz="0" w:space="0" w:color="auto"/>
      </w:divBdr>
    </w:div>
    <w:div w:id="733773640">
      <w:bodyDiv w:val="1"/>
      <w:marLeft w:val="0"/>
      <w:marRight w:val="0"/>
      <w:marTop w:val="0"/>
      <w:marBottom w:val="0"/>
      <w:divBdr>
        <w:top w:val="none" w:sz="0" w:space="0" w:color="auto"/>
        <w:left w:val="none" w:sz="0" w:space="0" w:color="auto"/>
        <w:bottom w:val="none" w:sz="0" w:space="0" w:color="auto"/>
        <w:right w:val="none" w:sz="0" w:space="0" w:color="auto"/>
      </w:divBdr>
    </w:div>
    <w:div w:id="733893136">
      <w:bodyDiv w:val="1"/>
      <w:marLeft w:val="0"/>
      <w:marRight w:val="0"/>
      <w:marTop w:val="0"/>
      <w:marBottom w:val="0"/>
      <w:divBdr>
        <w:top w:val="none" w:sz="0" w:space="0" w:color="auto"/>
        <w:left w:val="none" w:sz="0" w:space="0" w:color="auto"/>
        <w:bottom w:val="none" w:sz="0" w:space="0" w:color="auto"/>
        <w:right w:val="none" w:sz="0" w:space="0" w:color="auto"/>
      </w:divBdr>
    </w:div>
    <w:div w:id="735856867">
      <w:bodyDiv w:val="1"/>
      <w:marLeft w:val="0"/>
      <w:marRight w:val="0"/>
      <w:marTop w:val="0"/>
      <w:marBottom w:val="0"/>
      <w:divBdr>
        <w:top w:val="none" w:sz="0" w:space="0" w:color="auto"/>
        <w:left w:val="none" w:sz="0" w:space="0" w:color="auto"/>
        <w:bottom w:val="none" w:sz="0" w:space="0" w:color="auto"/>
        <w:right w:val="none" w:sz="0" w:space="0" w:color="auto"/>
      </w:divBdr>
    </w:div>
    <w:div w:id="736321542">
      <w:bodyDiv w:val="1"/>
      <w:marLeft w:val="0"/>
      <w:marRight w:val="0"/>
      <w:marTop w:val="0"/>
      <w:marBottom w:val="0"/>
      <w:divBdr>
        <w:top w:val="none" w:sz="0" w:space="0" w:color="auto"/>
        <w:left w:val="none" w:sz="0" w:space="0" w:color="auto"/>
        <w:bottom w:val="none" w:sz="0" w:space="0" w:color="auto"/>
        <w:right w:val="none" w:sz="0" w:space="0" w:color="auto"/>
      </w:divBdr>
    </w:div>
    <w:div w:id="737749513">
      <w:bodyDiv w:val="1"/>
      <w:marLeft w:val="0"/>
      <w:marRight w:val="0"/>
      <w:marTop w:val="0"/>
      <w:marBottom w:val="0"/>
      <w:divBdr>
        <w:top w:val="none" w:sz="0" w:space="0" w:color="auto"/>
        <w:left w:val="none" w:sz="0" w:space="0" w:color="auto"/>
        <w:bottom w:val="none" w:sz="0" w:space="0" w:color="auto"/>
        <w:right w:val="none" w:sz="0" w:space="0" w:color="auto"/>
      </w:divBdr>
    </w:div>
    <w:div w:id="741027346">
      <w:bodyDiv w:val="1"/>
      <w:marLeft w:val="0"/>
      <w:marRight w:val="0"/>
      <w:marTop w:val="0"/>
      <w:marBottom w:val="0"/>
      <w:divBdr>
        <w:top w:val="none" w:sz="0" w:space="0" w:color="auto"/>
        <w:left w:val="none" w:sz="0" w:space="0" w:color="auto"/>
        <w:bottom w:val="none" w:sz="0" w:space="0" w:color="auto"/>
        <w:right w:val="none" w:sz="0" w:space="0" w:color="auto"/>
      </w:divBdr>
    </w:div>
    <w:div w:id="742995478">
      <w:bodyDiv w:val="1"/>
      <w:marLeft w:val="0"/>
      <w:marRight w:val="0"/>
      <w:marTop w:val="0"/>
      <w:marBottom w:val="0"/>
      <w:divBdr>
        <w:top w:val="none" w:sz="0" w:space="0" w:color="auto"/>
        <w:left w:val="none" w:sz="0" w:space="0" w:color="auto"/>
        <w:bottom w:val="none" w:sz="0" w:space="0" w:color="auto"/>
        <w:right w:val="none" w:sz="0" w:space="0" w:color="auto"/>
      </w:divBdr>
    </w:div>
    <w:div w:id="750734811">
      <w:bodyDiv w:val="1"/>
      <w:marLeft w:val="0"/>
      <w:marRight w:val="0"/>
      <w:marTop w:val="0"/>
      <w:marBottom w:val="0"/>
      <w:divBdr>
        <w:top w:val="none" w:sz="0" w:space="0" w:color="auto"/>
        <w:left w:val="none" w:sz="0" w:space="0" w:color="auto"/>
        <w:bottom w:val="none" w:sz="0" w:space="0" w:color="auto"/>
        <w:right w:val="none" w:sz="0" w:space="0" w:color="auto"/>
      </w:divBdr>
    </w:div>
    <w:div w:id="753936127">
      <w:bodyDiv w:val="1"/>
      <w:marLeft w:val="0"/>
      <w:marRight w:val="0"/>
      <w:marTop w:val="0"/>
      <w:marBottom w:val="0"/>
      <w:divBdr>
        <w:top w:val="none" w:sz="0" w:space="0" w:color="auto"/>
        <w:left w:val="none" w:sz="0" w:space="0" w:color="auto"/>
        <w:bottom w:val="none" w:sz="0" w:space="0" w:color="auto"/>
        <w:right w:val="none" w:sz="0" w:space="0" w:color="auto"/>
      </w:divBdr>
    </w:div>
    <w:div w:id="755054536">
      <w:bodyDiv w:val="1"/>
      <w:marLeft w:val="0"/>
      <w:marRight w:val="0"/>
      <w:marTop w:val="0"/>
      <w:marBottom w:val="0"/>
      <w:divBdr>
        <w:top w:val="none" w:sz="0" w:space="0" w:color="auto"/>
        <w:left w:val="none" w:sz="0" w:space="0" w:color="auto"/>
        <w:bottom w:val="none" w:sz="0" w:space="0" w:color="auto"/>
        <w:right w:val="none" w:sz="0" w:space="0" w:color="auto"/>
      </w:divBdr>
    </w:div>
    <w:div w:id="755978423">
      <w:bodyDiv w:val="1"/>
      <w:marLeft w:val="0"/>
      <w:marRight w:val="0"/>
      <w:marTop w:val="0"/>
      <w:marBottom w:val="0"/>
      <w:divBdr>
        <w:top w:val="none" w:sz="0" w:space="0" w:color="auto"/>
        <w:left w:val="none" w:sz="0" w:space="0" w:color="auto"/>
        <w:bottom w:val="none" w:sz="0" w:space="0" w:color="auto"/>
        <w:right w:val="none" w:sz="0" w:space="0" w:color="auto"/>
      </w:divBdr>
    </w:div>
    <w:div w:id="758909534">
      <w:bodyDiv w:val="1"/>
      <w:marLeft w:val="0"/>
      <w:marRight w:val="0"/>
      <w:marTop w:val="0"/>
      <w:marBottom w:val="0"/>
      <w:divBdr>
        <w:top w:val="none" w:sz="0" w:space="0" w:color="auto"/>
        <w:left w:val="none" w:sz="0" w:space="0" w:color="auto"/>
        <w:bottom w:val="none" w:sz="0" w:space="0" w:color="auto"/>
        <w:right w:val="none" w:sz="0" w:space="0" w:color="auto"/>
      </w:divBdr>
    </w:div>
    <w:div w:id="760106847">
      <w:bodyDiv w:val="1"/>
      <w:marLeft w:val="0"/>
      <w:marRight w:val="0"/>
      <w:marTop w:val="0"/>
      <w:marBottom w:val="0"/>
      <w:divBdr>
        <w:top w:val="none" w:sz="0" w:space="0" w:color="auto"/>
        <w:left w:val="none" w:sz="0" w:space="0" w:color="auto"/>
        <w:bottom w:val="none" w:sz="0" w:space="0" w:color="auto"/>
        <w:right w:val="none" w:sz="0" w:space="0" w:color="auto"/>
      </w:divBdr>
    </w:div>
    <w:div w:id="760250260">
      <w:bodyDiv w:val="1"/>
      <w:marLeft w:val="0"/>
      <w:marRight w:val="0"/>
      <w:marTop w:val="0"/>
      <w:marBottom w:val="0"/>
      <w:divBdr>
        <w:top w:val="none" w:sz="0" w:space="0" w:color="auto"/>
        <w:left w:val="none" w:sz="0" w:space="0" w:color="auto"/>
        <w:bottom w:val="none" w:sz="0" w:space="0" w:color="auto"/>
        <w:right w:val="none" w:sz="0" w:space="0" w:color="auto"/>
      </w:divBdr>
    </w:div>
    <w:div w:id="760372642">
      <w:bodyDiv w:val="1"/>
      <w:marLeft w:val="0"/>
      <w:marRight w:val="0"/>
      <w:marTop w:val="0"/>
      <w:marBottom w:val="0"/>
      <w:divBdr>
        <w:top w:val="none" w:sz="0" w:space="0" w:color="auto"/>
        <w:left w:val="none" w:sz="0" w:space="0" w:color="auto"/>
        <w:bottom w:val="none" w:sz="0" w:space="0" w:color="auto"/>
        <w:right w:val="none" w:sz="0" w:space="0" w:color="auto"/>
      </w:divBdr>
    </w:div>
    <w:div w:id="764494053">
      <w:bodyDiv w:val="1"/>
      <w:marLeft w:val="0"/>
      <w:marRight w:val="0"/>
      <w:marTop w:val="0"/>
      <w:marBottom w:val="0"/>
      <w:divBdr>
        <w:top w:val="none" w:sz="0" w:space="0" w:color="auto"/>
        <w:left w:val="none" w:sz="0" w:space="0" w:color="auto"/>
        <w:bottom w:val="none" w:sz="0" w:space="0" w:color="auto"/>
        <w:right w:val="none" w:sz="0" w:space="0" w:color="auto"/>
      </w:divBdr>
    </w:div>
    <w:div w:id="767434203">
      <w:bodyDiv w:val="1"/>
      <w:marLeft w:val="0"/>
      <w:marRight w:val="0"/>
      <w:marTop w:val="0"/>
      <w:marBottom w:val="0"/>
      <w:divBdr>
        <w:top w:val="none" w:sz="0" w:space="0" w:color="auto"/>
        <w:left w:val="none" w:sz="0" w:space="0" w:color="auto"/>
        <w:bottom w:val="none" w:sz="0" w:space="0" w:color="auto"/>
        <w:right w:val="none" w:sz="0" w:space="0" w:color="auto"/>
      </w:divBdr>
    </w:div>
    <w:div w:id="769354345">
      <w:bodyDiv w:val="1"/>
      <w:marLeft w:val="0"/>
      <w:marRight w:val="0"/>
      <w:marTop w:val="0"/>
      <w:marBottom w:val="0"/>
      <w:divBdr>
        <w:top w:val="none" w:sz="0" w:space="0" w:color="auto"/>
        <w:left w:val="none" w:sz="0" w:space="0" w:color="auto"/>
        <w:bottom w:val="none" w:sz="0" w:space="0" w:color="auto"/>
        <w:right w:val="none" w:sz="0" w:space="0" w:color="auto"/>
      </w:divBdr>
    </w:div>
    <w:div w:id="770006854">
      <w:bodyDiv w:val="1"/>
      <w:marLeft w:val="0"/>
      <w:marRight w:val="0"/>
      <w:marTop w:val="0"/>
      <w:marBottom w:val="0"/>
      <w:divBdr>
        <w:top w:val="none" w:sz="0" w:space="0" w:color="auto"/>
        <w:left w:val="none" w:sz="0" w:space="0" w:color="auto"/>
        <w:bottom w:val="none" w:sz="0" w:space="0" w:color="auto"/>
        <w:right w:val="none" w:sz="0" w:space="0" w:color="auto"/>
      </w:divBdr>
    </w:div>
    <w:div w:id="770125894">
      <w:bodyDiv w:val="1"/>
      <w:marLeft w:val="0"/>
      <w:marRight w:val="0"/>
      <w:marTop w:val="0"/>
      <w:marBottom w:val="0"/>
      <w:divBdr>
        <w:top w:val="none" w:sz="0" w:space="0" w:color="auto"/>
        <w:left w:val="none" w:sz="0" w:space="0" w:color="auto"/>
        <w:bottom w:val="none" w:sz="0" w:space="0" w:color="auto"/>
        <w:right w:val="none" w:sz="0" w:space="0" w:color="auto"/>
      </w:divBdr>
    </w:div>
    <w:div w:id="772630575">
      <w:bodyDiv w:val="1"/>
      <w:marLeft w:val="0"/>
      <w:marRight w:val="0"/>
      <w:marTop w:val="0"/>
      <w:marBottom w:val="0"/>
      <w:divBdr>
        <w:top w:val="none" w:sz="0" w:space="0" w:color="auto"/>
        <w:left w:val="none" w:sz="0" w:space="0" w:color="auto"/>
        <w:bottom w:val="none" w:sz="0" w:space="0" w:color="auto"/>
        <w:right w:val="none" w:sz="0" w:space="0" w:color="auto"/>
      </w:divBdr>
    </w:div>
    <w:div w:id="774784282">
      <w:bodyDiv w:val="1"/>
      <w:marLeft w:val="0"/>
      <w:marRight w:val="0"/>
      <w:marTop w:val="0"/>
      <w:marBottom w:val="0"/>
      <w:divBdr>
        <w:top w:val="none" w:sz="0" w:space="0" w:color="auto"/>
        <w:left w:val="none" w:sz="0" w:space="0" w:color="auto"/>
        <w:bottom w:val="none" w:sz="0" w:space="0" w:color="auto"/>
        <w:right w:val="none" w:sz="0" w:space="0" w:color="auto"/>
      </w:divBdr>
    </w:div>
    <w:div w:id="777484863">
      <w:bodyDiv w:val="1"/>
      <w:marLeft w:val="0"/>
      <w:marRight w:val="0"/>
      <w:marTop w:val="0"/>
      <w:marBottom w:val="0"/>
      <w:divBdr>
        <w:top w:val="none" w:sz="0" w:space="0" w:color="auto"/>
        <w:left w:val="none" w:sz="0" w:space="0" w:color="auto"/>
        <w:bottom w:val="none" w:sz="0" w:space="0" w:color="auto"/>
        <w:right w:val="none" w:sz="0" w:space="0" w:color="auto"/>
      </w:divBdr>
    </w:div>
    <w:div w:id="779229409">
      <w:bodyDiv w:val="1"/>
      <w:marLeft w:val="0"/>
      <w:marRight w:val="0"/>
      <w:marTop w:val="0"/>
      <w:marBottom w:val="0"/>
      <w:divBdr>
        <w:top w:val="none" w:sz="0" w:space="0" w:color="auto"/>
        <w:left w:val="none" w:sz="0" w:space="0" w:color="auto"/>
        <w:bottom w:val="none" w:sz="0" w:space="0" w:color="auto"/>
        <w:right w:val="none" w:sz="0" w:space="0" w:color="auto"/>
      </w:divBdr>
    </w:div>
    <w:div w:id="780609668">
      <w:bodyDiv w:val="1"/>
      <w:marLeft w:val="0"/>
      <w:marRight w:val="0"/>
      <w:marTop w:val="0"/>
      <w:marBottom w:val="0"/>
      <w:divBdr>
        <w:top w:val="none" w:sz="0" w:space="0" w:color="auto"/>
        <w:left w:val="none" w:sz="0" w:space="0" w:color="auto"/>
        <w:bottom w:val="none" w:sz="0" w:space="0" w:color="auto"/>
        <w:right w:val="none" w:sz="0" w:space="0" w:color="auto"/>
      </w:divBdr>
    </w:div>
    <w:div w:id="781073969">
      <w:bodyDiv w:val="1"/>
      <w:marLeft w:val="0"/>
      <w:marRight w:val="0"/>
      <w:marTop w:val="0"/>
      <w:marBottom w:val="0"/>
      <w:divBdr>
        <w:top w:val="none" w:sz="0" w:space="0" w:color="auto"/>
        <w:left w:val="none" w:sz="0" w:space="0" w:color="auto"/>
        <w:bottom w:val="none" w:sz="0" w:space="0" w:color="auto"/>
        <w:right w:val="none" w:sz="0" w:space="0" w:color="auto"/>
      </w:divBdr>
    </w:div>
    <w:div w:id="781807798">
      <w:bodyDiv w:val="1"/>
      <w:marLeft w:val="0"/>
      <w:marRight w:val="0"/>
      <w:marTop w:val="0"/>
      <w:marBottom w:val="0"/>
      <w:divBdr>
        <w:top w:val="none" w:sz="0" w:space="0" w:color="auto"/>
        <w:left w:val="none" w:sz="0" w:space="0" w:color="auto"/>
        <w:bottom w:val="none" w:sz="0" w:space="0" w:color="auto"/>
        <w:right w:val="none" w:sz="0" w:space="0" w:color="auto"/>
      </w:divBdr>
    </w:div>
    <w:div w:id="782268748">
      <w:bodyDiv w:val="1"/>
      <w:marLeft w:val="0"/>
      <w:marRight w:val="0"/>
      <w:marTop w:val="0"/>
      <w:marBottom w:val="0"/>
      <w:divBdr>
        <w:top w:val="none" w:sz="0" w:space="0" w:color="auto"/>
        <w:left w:val="none" w:sz="0" w:space="0" w:color="auto"/>
        <w:bottom w:val="none" w:sz="0" w:space="0" w:color="auto"/>
        <w:right w:val="none" w:sz="0" w:space="0" w:color="auto"/>
      </w:divBdr>
    </w:div>
    <w:div w:id="784690297">
      <w:bodyDiv w:val="1"/>
      <w:marLeft w:val="0"/>
      <w:marRight w:val="0"/>
      <w:marTop w:val="0"/>
      <w:marBottom w:val="0"/>
      <w:divBdr>
        <w:top w:val="none" w:sz="0" w:space="0" w:color="auto"/>
        <w:left w:val="none" w:sz="0" w:space="0" w:color="auto"/>
        <w:bottom w:val="none" w:sz="0" w:space="0" w:color="auto"/>
        <w:right w:val="none" w:sz="0" w:space="0" w:color="auto"/>
      </w:divBdr>
    </w:div>
    <w:div w:id="787507498">
      <w:bodyDiv w:val="1"/>
      <w:marLeft w:val="0"/>
      <w:marRight w:val="0"/>
      <w:marTop w:val="0"/>
      <w:marBottom w:val="0"/>
      <w:divBdr>
        <w:top w:val="none" w:sz="0" w:space="0" w:color="auto"/>
        <w:left w:val="none" w:sz="0" w:space="0" w:color="auto"/>
        <w:bottom w:val="none" w:sz="0" w:space="0" w:color="auto"/>
        <w:right w:val="none" w:sz="0" w:space="0" w:color="auto"/>
      </w:divBdr>
    </w:div>
    <w:div w:id="789275393">
      <w:bodyDiv w:val="1"/>
      <w:marLeft w:val="0"/>
      <w:marRight w:val="0"/>
      <w:marTop w:val="0"/>
      <w:marBottom w:val="0"/>
      <w:divBdr>
        <w:top w:val="none" w:sz="0" w:space="0" w:color="auto"/>
        <w:left w:val="none" w:sz="0" w:space="0" w:color="auto"/>
        <w:bottom w:val="none" w:sz="0" w:space="0" w:color="auto"/>
        <w:right w:val="none" w:sz="0" w:space="0" w:color="auto"/>
      </w:divBdr>
    </w:div>
    <w:div w:id="791675926">
      <w:bodyDiv w:val="1"/>
      <w:marLeft w:val="0"/>
      <w:marRight w:val="0"/>
      <w:marTop w:val="0"/>
      <w:marBottom w:val="0"/>
      <w:divBdr>
        <w:top w:val="none" w:sz="0" w:space="0" w:color="auto"/>
        <w:left w:val="none" w:sz="0" w:space="0" w:color="auto"/>
        <w:bottom w:val="none" w:sz="0" w:space="0" w:color="auto"/>
        <w:right w:val="none" w:sz="0" w:space="0" w:color="auto"/>
      </w:divBdr>
    </w:div>
    <w:div w:id="791703521">
      <w:bodyDiv w:val="1"/>
      <w:marLeft w:val="0"/>
      <w:marRight w:val="0"/>
      <w:marTop w:val="0"/>
      <w:marBottom w:val="0"/>
      <w:divBdr>
        <w:top w:val="none" w:sz="0" w:space="0" w:color="auto"/>
        <w:left w:val="none" w:sz="0" w:space="0" w:color="auto"/>
        <w:bottom w:val="none" w:sz="0" w:space="0" w:color="auto"/>
        <w:right w:val="none" w:sz="0" w:space="0" w:color="auto"/>
      </w:divBdr>
    </w:div>
    <w:div w:id="792944877">
      <w:bodyDiv w:val="1"/>
      <w:marLeft w:val="0"/>
      <w:marRight w:val="0"/>
      <w:marTop w:val="0"/>
      <w:marBottom w:val="0"/>
      <w:divBdr>
        <w:top w:val="none" w:sz="0" w:space="0" w:color="auto"/>
        <w:left w:val="none" w:sz="0" w:space="0" w:color="auto"/>
        <w:bottom w:val="none" w:sz="0" w:space="0" w:color="auto"/>
        <w:right w:val="none" w:sz="0" w:space="0" w:color="auto"/>
      </w:divBdr>
    </w:div>
    <w:div w:id="794953549">
      <w:bodyDiv w:val="1"/>
      <w:marLeft w:val="0"/>
      <w:marRight w:val="0"/>
      <w:marTop w:val="0"/>
      <w:marBottom w:val="0"/>
      <w:divBdr>
        <w:top w:val="none" w:sz="0" w:space="0" w:color="auto"/>
        <w:left w:val="none" w:sz="0" w:space="0" w:color="auto"/>
        <w:bottom w:val="none" w:sz="0" w:space="0" w:color="auto"/>
        <w:right w:val="none" w:sz="0" w:space="0" w:color="auto"/>
      </w:divBdr>
    </w:div>
    <w:div w:id="796797954">
      <w:bodyDiv w:val="1"/>
      <w:marLeft w:val="0"/>
      <w:marRight w:val="0"/>
      <w:marTop w:val="0"/>
      <w:marBottom w:val="0"/>
      <w:divBdr>
        <w:top w:val="none" w:sz="0" w:space="0" w:color="auto"/>
        <w:left w:val="none" w:sz="0" w:space="0" w:color="auto"/>
        <w:bottom w:val="none" w:sz="0" w:space="0" w:color="auto"/>
        <w:right w:val="none" w:sz="0" w:space="0" w:color="auto"/>
      </w:divBdr>
    </w:div>
    <w:div w:id="801272063">
      <w:bodyDiv w:val="1"/>
      <w:marLeft w:val="0"/>
      <w:marRight w:val="0"/>
      <w:marTop w:val="0"/>
      <w:marBottom w:val="0"/>
      <w:divBdr>
        <w:top w:val="none" w:sz="0" w:space="0" w:color="auto"/>
        <w:left w:val="none" w:sz="0" w:space="0" w:color="auto"/>
        <w:bottom w:val="none" w:sz="0" w:space="0" w:color="auto"/>
        <w:right w:val="none" w:sz="0" w:space="0" w:color="auto"/>
      </w:divBdr>
    </w:div>
    <w:div w:id="802042186">
      <w:bodyDiv w:val="1"/>
      <w:marLeft w:val="0"/>
      <w:marRight w:val="0"/>
      <w:marTop w:val="0"/>
      <w:marBottom w:val="0"/>
      <w:divBdr>
        <w:top w:val="none" w:sz="0" w:space="0" w:color="auto"/>
        <w:left w:val="none" w:sz="0" w:space="0" w:color="auto"/>
        <w:bottom w:val="none" w:sz="0" w:space="0" w:color="auto"/>
        <w:right w:val="none" w:sz="0" w:space="0" w:color="auto"/>
      </w:divBdr>
    </w:div>
    <w:div w:id="804272255">
      <w:bodyDiv w:val="1"/>
      <w:marLeft w:val="0"/>
      <w:marRight w:val="0"/>
      <w:marTop w:val="0"/>
      <w:marBottom w:val="0"/>
      <w:divBdr>
        <w:top w:val="none" w:sz="0" w:space="0" w:color="auto"/>
        <w:left w:val="none" w:sz="0" w:space="0" w:color="auto"/>
        <w:bottom w:val="none" w:sz="0" w:space="0" w:color="auto"/>
        <w:right w:val="none" w:sz="0" w:space="0" w:color="auto"/>
      </w:divBdr>
    </w:div>
    <w:div w:id="804667006">
      <w:bodyDiv w:val="1"/>
      <w:marLeft w:val="0"/>
      <w:marRight w:val="0"/>
      <w:marTop w:val="0"/>
      <w:marBottom w:val="0"/>
      <w:divBdr>
        <w:top w:val="none" w:sz="0" w:space="0" w:color="auto"/>
        <w:left w:val="none" w:sz="0" w:space="0" w:color="auto"/>
        <w:bottom w:val="none" w:sz="0" w:space="0" w:color="auto"/>
        <w:right w:val="none" w:sz="0" w:space="0" w:color="auto"/>
      </w:divBdr>
    </w:div>
    <w:div w:id="805046546">
      <w:bodyDiv w:val="1"/>
      <w:marLeft w:val="0"/>
      <w:marRight w:val="0"/>
      <w:marTop w:val="0"/>
      <w:marBottom w:val="0"/>
      <w:divBdr>
        <w:top w:val="none" w:sz="0" w:space="0" w:color="auto"/>
        <w:left w:val="none" w:sz="0" w:space="0" w:color="auto"/>
        <w:bottom w:val="none" w:sz="0" w:space="0" w:color="auto"/>
        <w:right w:val="none" w:sz="0" w:space="0" w:color="auto"/>
      </w:divBdr>
    </w:div>
    <w:div w:id="805047452">
      <w:bodyDiv w:val="1"/>
      <w:marLeft w:val="0"/>
      <w:marRight w:val="0"/>
      <w:marTop w:val="0"/>
      <w:marBottom w:val="0"/>
      <w:divBdr>
        <w:top w:val="none" w:sz="0" w:space="0" w:color="auto"/>
        <w:left w:val="none" w:sz="0" w:space="0" w:color="auto"/>
        <w:bottom w:val="none" w:sz="0" w:space="0" w:color="auto"/>
        <w:right w:val="none" w:sz="0" w:space="0" w:color="auto"/>
      </w:divBdr>
    </w:div>
    <w:div w:id="807280120">
      <w:bodyDiv w:val="1"/>
      <w:marLeft w:val="0"/>
      <w:marRight w:val="0"/>
      <w:marTop w:val="0"/>
      <w:marBottom w:val="0"/>
      <w:divBdr>
        <w:top w:val="none" w:sz="0" w:space="0" w:color="auto"/>
        <w:left w:val="none" w:sz="0" w:space="0" w:color="auto"/>
        <w:bottom w:val="none" w:sz="0" w:space="0" w:color="auto"/>
        <w:right w:val="none" w:sz="0" w:space="0" w:color="auto"/>
      </w:divBdr>
    </w:div>
    <w:div w:id="808327944">
      <w:bodyDiv w:val="1"/>
      <w:marLeft w:val="0"/>
      <w:marRight w:val="0"/>
      <w:marTop w:val="0"/>
      <w:marBottom w:val="0"/>
      <w:divBdr>
        <w:top w:val="none" w:sz="0" w:space="0" w:color="auto"/>
        <w:left w:val="none" w:sz="0" w:space="0" w:color="auto"/>
        <w:bottom w:val="none" w:sz="0" w:space="0" w:color="auto"/>
        <w:right w:val="none" w:sz="0" w:space="0" w:color="auto"/>
      </w:divBdr>
    </w:div>
    <w:div w:id="812210214">
      <w:bodyDiv w:val="1"/>
      <w:marLeft w:val="0"/>
      <w:marRight w:val="0"/>
      <w:marTop w:val="0"/>
      <w:marBottom w:val="0"/>
      <w:divBdr>
        <w:top w:val="none" w:sz="0" w:space="0" w:color="auto"/>
        <w:left w:val="none" w:sz="0" w:space="0" w:color="auto"/>
        <w:bottom w:val="none" w:sz="0" w:space="0" w:color="auto"/>
        <w:right w:val="none" w:sz="0" w:space="0" w:color="auto"/>
      </w:divBdr>
    </w:div>
    <w:div w:id="816189805">
      <w:bodyDiv w:val="1"/>
      <w:marLeft w:val="0"/>
      <w:marRight w:val="0"/>
      <w:marTop w:val="0"/>
      <w:marBottom w:val="0"/>
      <w:divBdr>
        <w:top w:val="none" w:sz="0" w:space="0" w:color="auto"/>
        <w:left w:val="none" w:sz="0" w:space="0" w:color="auto"/>
        <w:bottom w:val="none" w:sz="0" w:space="0" w:color="auto"/>
        <w:right w:val="none" w:sz="0" w:space="0" w:color="auto"/>
      </w:divBdr>
    </w:div>
    <w:div w:id="816385003">
      <w:bodyDiv w:val="1"/>
      <w:marLeft w:val="0"/>
      <w:marRight w:val="0"/>
      <w:marTop w:val="0"/>
      <w:marBottom w:val="0"/>
      <w:divBdr>
        <w:top w:val="none" w:sz="0" w:space="0" w:color="auto"/>
        <w:left w:val="none" w:sz="0" w:space="0" w:color="auto"/>
        <w:bottom w:val="none" w:sz="0" w:space="0" w:color="auto"/>
        <w:right w:val="none" w:sz="0" w:space="0" w:color="auto"/>
      </w:divBdr>
    </w:div>
    <w:div w:id="817454767">
      <w:bodyDiv w:val="1"/>
      <w:marLeft w:val="0"/>
      <w:marRight w:val="0"/>
      <w:marTop w:val="0"/>
      <w:marBottom w:val="0"/>
      <w:divBdr>
        <w:top w:val="none" w:sz="0" w:space="0" w:color="auto"/>
        <w:left w:val="none" w:sz="0" w:space="0" w:color="auto"/>
        <w:bottom w:val="none" w:sz="0" w:space="0" w:color="auto"/>
        <w:right w:val="none" w:sz="0" w:space="0" w:color="auto"/>
      </w:divBdr>
    </w:div>
    <w:div w:id="818229568">
      <w:bodyDiv w:val="1"/>
      <w:marLeft w:val="0"/>
      <w:marRight w:val="0"/>
      <w:marTop w:val="0"/>
      <w:marBottom w:val="0"/>
      <w:divBdr>
        <w:top w:val="none" w:sz="0" w:space="0" w:color="auto"/>
        <w:left w:val="none" w:sz="0" w:space="0" w:color="auto"/>
        <w:bottom w:val="none" w:sz="0" w:space="0" w:color="auto"/>
        <w:right w:val="none" w:sz="0" w:space="0" w:color="auto"/>
      </w:divBdr>
    </w:div>
    <w:div w:id="819229745">
      <w:bodyDiv w:val="1"/>
      <w:marLeft w:val="0"/>
      <w:marRight w:val="0"/>
      <w:marTop w:val="0"/>
      <w:marBottom w:val="0"/>
      <w:divBdr>
        <w:top w:val="none" w:sz="0" w:space="0" w:color="auto"/>
        <w:left w:val="none" w:sz="0" w:space="0" w:color="auto"/>
        <w:bottom w:val="none" w:sz="0" w:space="0" w:color="auto"/>
        <w:right w:val="none" w:sz="0" w:space="0" w:color="auto"/>
      </w:divBdr>
    </w:div>
    <w:div w:id="823929646">
      <w:bodyDiv w:val="1"/>
      <w:marLeft w:val="0"/>
      <w:marRight w:val="0"/>
      <w:marTop w:val="0"/>
      <w:marBottom w:val="0"/>
      <w:divBdr>
        <w:top w:val="none" w:sz="0" w:space="0" w:color="auto"/>
        <w:left w:val="none" w:sz="0" w:space="0" w:color="auto"/>
        <w:bottom w:val="none" w:sz="0" w:space="0" w:color="auto"/>
        <w:right w:val="none" w:sz="0" w:space="0" w:color="auto"/>
      </w:divBdr>
    </w:div>
    <w:div w:id="825167100">
      <w:bodyDiv w:val="1"/>
      <w:marLeft w:val="0"/>
      <w:marRight w:val="0"/>
      <w:marTop w:val="0"/>
      <w:marBottom w:val="0"/>
      <w:divBdr>
        <w:top w:val="none" w:sz="0" w:space="0" w:color="auto"/>
        <w:left w:val="none" w:sz="0" w:space="0" w:color="auto"/>
        <w:bottom w:val="none" w:sz="0" w:space="0" w:color="auto"/>
        <w:right w:val="none" w:sz="0" w:space="0" w:color="auto"/>
      </w:divBdr>
    </w:div>
    <w:div w:id="825781248">
      <w:bodyDiv w:val="1"/>
      <w:marLeft w:val="0"/>
      <w:marRight w:val="0"/>
      <w:marTop w:val="0"/>
      <w:marBottom w:val="0"/>
      <w:divBdr>
        <w:top w:val="none" w:sz="0" w:space="0" w:color="auto"/>
        <w:left w:val="none" w:sz="0" w:space="0" w:color="auto"/>
        <w:bottom w:val="none" w:sz="0" w:space="0" w:color="auto"/>
        <w:right w:val="none" w:sz="0" w:space="0" w:color="auto"/>
      </w:divBdr>
    </w:div>
    <w:div w:id="826165298">
      <w:bodyDiv w:val="1"/>
      <w:marLeft w:val="0"/>
      <w:marRight w:val="0"/>
      <w:marTop w:val="0"/>
      <w:marBottom w:val="0"/>
      <w:divBdr>
        <w:top w:val="none" w:sz="0" w:space="0" w:color="auto"/>
        <w:left w:val="none" w:sz="0" w:space="0" w:color="auto"/>
        <w:bottom w:val="none" w:sz="0" w:space="0" w:color="auto"/>
        <w:right w:val="none" w:sz="0" w:space="0" w:color="auto"/>
      </w:divBdr>
    </w:div>
    <w:div w:id="827865603">
      <w:bodyDiv w:val="1"/>
      <w:marLeft w:val="0"/>
      <w:marRight w:val="0"/>
      <w:marTop w:val="0"/>
      <w:marBottom w:val="0"/>
      <w:divBdr>
        <w:top w:val="none" w:sz="0" w:space="0" w:color="auto"/>
        <w:left w:val="none" w:sz="0" w:space="0" w:color="auto"/>
        <w:bottom w:val="none" w:sz="0" w:space="0" w:color="auto"/>
        <w:right w:val="none" w:sz="0" w:space="0" w:color="auto"/>
      </w:divBdr>
    </w:div>
    <w:div w:id="829294239">
      <w:bodyDiv w:val="1"/>
      <w:marLeft w:val="0"/>
      <w:marRight w:val="0"/>
      <w:marTop w:val="0"/>
      <w:marBottom w:val="0"/>
      <w:divBdr>
        <w:top w:val="none" w:sz="0" w:space="0" w:color="auto"/>
        <w:left w:val="none" w:sz="0" w:space="0" w:color="auto"/>
        <w:bottom w:val="none" w:sz="0" w:space="0" w:color="auto"/>
        <w:right w:val="none" w:sz="0" w:space="0" w:color="auto"/>
      </w:divBdr>
    </w:div>
    <w:div w:id="829444597">
      <w:bodyDiv w:val="1"/>
      <w:marLeft w:val="0"/>
      <w:marRight w:val="0"/>
      <w:marTop w:val="0"/>
      <w:marBottom w:val="0"/>
      <w:divBdr>
        <w:top w:val="none" w:sz="0" w:space="0" w:color="auto"/>
        <w:left w:val="none" w:sz="0" w:space="0" w:color="auto"/>
        <w:bottom w:val="none" w:sz="0" w:space="0" w:color="auto"/>
        <w:right w:val="none" w:sz="0" w:space="0" w:color="auto"/>
      </w:divBdr>
    </w:div>
    <w:div w:id="829712022">
      <w:bodyDiv w:val="1"/>
      <w:marLeft w:val="0"/>
      <w:marRight w:val="0"/>
      <w:marTop w:val="0"/>
      <w:marBottom w:val="0"/>
      <w:divBdr>
        <w:top w:val="none" w:sz="0" w:space="0" w:color="auto"/>
        <w:left w:val="none" w:sz="0" w:space="0" w:color="auto"/>
        <w:bottom w:val="none" w:sz="0" w:space="0" w:color="auto"/>
        <w:right w:val="none" w:sz="0" w:space="0" w:color="auto"/>
      </w:divBdr>
    </w:div>
    <w:div w:id="830484964">
      <w:bodyDiv w:val="1"/>
      <w:marLeft w:val="0"/>
      <w:marRight w:val="0"/>
      <w:marTop w:val="0"/>
      <w:marBottom w:val="0"/>
      <w:divBdr>
        <w:top w:val="none" w:sz="0" w:space="0" w:color="auto"/>
        <w:left w:val="none" w:sz="0" w:space="0" w:color="auto"/>
        <w:bottom w:val="none" w:sz="0" w:space="0" w:color="auto"/>
        <w:right w:val="none" w:sz="0" w:space="0" w:color="auto"/>
      </w:divBdr>
    </w:div>
    <w:div w:id="830945958">
      <w:bodyDiv w:val="1"/>
      <w:marLeft w:val="0"/>
      <w:marRight w:val="0"/>
      <w:marTop w:val="0"/>
      <w:marBottom w:val="0"/>
      <w:divBdr>
        <w:top w:val="none" w:sz="0" w:space="0" w:color="auto"/>
        <w:left w:val="none" w:sz="0" w:space="0" w:color="auto"/>
        <w:bottom w:val="none" w:sz="0" w:space="0" w:color="auto"/>
        <w:right w:val="none" w:sz="0" w:space="0" w:color="auto"/>
      </w:divBdr>
    </w:div>
    <w:div w:id="832064351">
      <w:bodyDiv w:val="1"/>
      <w:marLeft w:val="0"/>
      <w:marRight w:val="0"/>
      <w:marTop w:val="0"/>
      <w:marBottom w:val="0"/>
      <w:divBdr>
        <w:top w:val="none" w:sz="0" w:space="0" w:color="auto"/>
        <w:left w:val="none" w:sz="0" w:space="0" w:color="auto"/>
        <w:bottom w:val="none" w:sz="0" w:space="0" w:color="auto"/>
        <w:right w:val="none" w:sz="0" w:space="0" w:color="auto"/>
      </w:divBdr>
    </w:div>
    <w:div w:id="832793297">
      <w:bodyDiv w:val="1"/>
      <w:marLeft w:val="0"/>
      <w:marRight w:val="0"/>
      <w:marTop w:val="0"/>
      <w:marBottom w:val="0"/>
      <w:divBdr>
        <w:top w:val="none" w:sz="0" w:space="0" w:color="auto"/>
        <w:left w:val="none" w:sz="0" w:space="0" w:color="auto"/>
        <w:bottom w:val="none" w:sz="0" w:space="0" w:color="auto"/>
        <w:right w:val="none" w:sz="0" w:space="0" w:color="auto"/>
      </w:divBdr>
    </w:div>
    <w:div w:id="833380298">
      <w:bodyDiv w:val="1"/>
      <w:marLeft w:val="0"/>
      <w:marRight w:val="0"/>
      <w:marTop w:val="0"/>
      <w:marBottom w:val="0"/>
      <w:divBdr>
        <w:top w:val="none" w:sz="0" w:space="0" w:color="auto"/>
        <w:left w:val="none" w:sz="0" w:space="0" w:color="auto"/>
        <w:bottom w:val="none" w:sz="0" w:space="0" w:color="auto"/>
        <w:right w:val="none" w:sz="0" w:space="0" w:color="auto"/>
      </w:divBdr>
    </w:div>
    <w:div w:id="833881727">
      <w:bodyDiv w:val="1"/>
      <w:marLeft w:val="0"/>
      <w:marRight w:val="0"/>
      <w:marTop w:val="0"/>
      <w:marBottom w:val="0"/>
      <w:divBdr>
        <w:top w:val="none" w:sz="0" w:space="0" w:color="auto"/>
        <w:left w:val="none" w:sz="0" w:space="0" w:color="auto"/>
        <w:bottom w:val="none" w:sz="0" w:space="0" w:color="auto"/>
        <w:right w:val="none" w:sz="0" w:space="0" w:color="auto"/>
      </w:divBdr>
    </w:div>
    <w:div w:id="835457758">
      <w:bodyDiv w:val="1"/>
      <w:marLeft w:val="0"/>
      <w:marRight w:val="0"/>
      <w:marTop w:val="0"/>
      <w:marBottom w:val="0"/>
      <w:divBdr>
        <w:top w:val="none" w:sz="0" w:space="0" w:color="auto"/>
        <w:left w:val="none" w:sz="0" w:space="0" w:color="auto"/>
        <w:bottom w:val="none" w:sz="0" w:space="0" w:color="auto"/>
        <w:right w:val="none" w:sz="0" w:space="0" w:color="auto"/>
      </w:divBdr>
    </w:div>
    <w:div w:id="836117169">
      <w:bodyDiv w:val="1"/>
      <w:marLeft w:val="0"/>
      <w:marRight w:val="0"/>
      <w:marTop w:val="0"/>
      <w:marBottom w:val="0"/>
      <w:divBdr>
        <w:top w:val="none" w:sz="0" w:space="0" w:color="auto"/>
        <w:left w:val="none" w:sz="0" w:space="0" w:color="auto"/>
        <w:bottom w:val="none" w:sz="0" w:space="0" w:color="auto"/>
        <w:right w:val="none" w:sz="0" w:space="0" w:color="auto"/>
      </w:divBdr>
    </w:div>
    <w:div w:id="839081814">
      <w:bodyDiv w:val="1"/>
      <w:marLeft w:val="0"/>
      <w:marRight w:val="0"/>
      <w:marTop w:val="0"/>
      <w:marBottom w:val="0"/>
      <w:divBdr>
        <w:top w:val="none" w:sz="0" w:space="0" w:color="auto"/>
        <w:left w:val="none" w:sz="0" w:space="0" w:color="auto"/>
        <w:bottom w:val="none" w:sz="0" w:space="0" w:color="auto"/>
        <w:right w:val="none" w:sz="0" w:space="0" w:color="auto"/>
      </w:divBdr>
    </w:div>
    <w:div w:id="840311777">
      <w:bodyDiv w:val="1"/>
      <w:marLeft w:val="0"/>
      <w:marRight w:val="0"/>
      <w:marTop w:val="0"/>
      <w:marBottom w:val="0"/>
      <w:divBdr>
        <w:top w:val="none" w:sz="0" w:space="0" w:color="auto"/>
        <w:left w:val="none" w:sz="0" w:space="0" w:color="auto"/>
        <w:bottom w:val="none" w:sz="0" w:space="0" w:color="auto"/>
        <w:right w:val="none" w:sz="0" w:space="0" w:color="auto"/>
      </w:divBdr>
    </w:div>
    <w:div w:id="840437187">
      <w:bodyDiv w:val="1"/>
      <w:marLeft w:val="0"/>
      <w:marRight w:val="0"/>
      <w:marTop w:val="0"/>
      <w:marBottom w:val="0"/>
      <w:divBdr>
        <w:top w:val="none" w:sz="0" w:space="0" w:color="auto"/>
        <w:left w:val="none" w:sz="0" w:space="0" w:color="auto"/>
        <w:bottom w:val="none" w:sz="0" w:space="0" w:color="auto"/>
        <w:right w:val="none" w:sz="0" w:space="0" w:color="auto"/>
      </w:divBdr>
    </w:div>
    <w:div w:id="841159554">
      <w:bodyDiv w:val="1"/>
      <w:marLeft w:val="0"/>
      <w:marRight w:val="0"/>
      <w:marTop w:val="0"/>
      <w:marBottom w:val="0"/>
      <w:divBdr>
        <w:top w:val="none" w:sz="0" w:space="0" w:color="auto"/>
        <w:left w:val="none" w:sz="0" w:space="0" w:color="auto"/>
        <w:bottom w:val="none" w:sz="0" w:space="0" w:color="auto"/>
        <w:right w:val="none" w:sz="0" w:space="0" w:color="auto"/>
      </w:divBdr>
    </w:div>
    <w:div w:id="841235666">
      <w:bodyDiv w:val="1"/>
      <w:marLeft w:val="0"/>
      <w:marRight w:val="0"/>
      <w:marTop w:val="0"/>
      <w:marBottom w:val="0"/>
      <w:divBdr>
        <w:top w:val="none" w:sz="0" w:space="0" w:color="auto"/>
        <w:left w:val="none" w:sz="0" w:space="0" w:color="auto"/>
        <w:bottom w:val="none" w:sz="0" w:space="0" w:color="auto"/>
        <w:right w:val="none" w:sz="0" w:space="0" w:color="auto"/>
      </w:divBdr>
    </w:div>
    <w:div w:id="844170132">
      <w:bodyDiv w:val="1"/>
      <w:marLeft w:val="0"/>
      <w:marRight w:val="0"/>
      <w:marTop w:val="0"/>
      <w:marBottom w:val="0"/>
      <w:divBdr>
        <w:top w:val="none" w:sz="0" w:space="0" w:color="auto"/>
        <w:left w:val="none" w:sz="0" w:space="0" w:color="auto"/>
        <w:bottom w:val="none" w:sz="0" w:space="0" w:color="auto"/>
        <w:right w:val="none" w:sz="0" w:space="0" w:color="auto"/>
      </w:divBdr>
    </w:div>
    <w:div w:id="849224599">
      <w:bodyDiv w:val="1"/>
      <w:marLeft w:val="0"/>
      <w:marRight w:val="0"/>
      <w:marTop w:val="0"/>
      <w:marBottom w:val="0"/>
      <w:divBdr>
        <w:top w:val="none" w:sz="0" w:space="0" w:color="auto"/>
        <w:left w:val="none" w:sz="0" w:space="0" w:color="auto"/>
        <w:bottom w:val="none" w:sz="0" w:space="0" w:color="auto"/>
        <w:right w:val="none" w:sz="0" w:space="0" w:color="auto"/>
      </w:divBdr>
    </w:div>
    <w:div w:id="849831738">
      <w:bodyDiv w:val="1"/>
      <w:marLeft w:val="0"/>
      <w:marRight w:val="0"/>
      <w:marTop w:val="0"/>
      <w:marBottom w:val="0"/>
      <w:divBdr>
        <w:top w:val="none" w:sz="0" w:space="0" w:color="auto"/>
        <w:left w:val="none" w:sz="0" w:space="0" w:color="auto"/>
        <w:bottom w:val="none" w:sz="0" w:space="0" w:color="auto"/>
        <w:right w:val="none" w:sz="0" w:space="0" w:color="auto"/>
      </w:divBdr>
    </w:div>
    <w:div w:id="850606238">
      <w:bodyDiv w:val="1"/>
      <w:marLeft w:val="0"/>
      <w:marRight w:val="0"/>
      <w:marTop w:val="0"/>
      <w:marBottom w:val="0"/>
      <w:divBdr>
        <w:top w:val="none" w:sz="0" w:space="0" w:color="auto"/>
        <w:left w:val="none" w:sz="0" w:space="0" w:color="auto"/>
        <w:bottom w:val="none" w:sz="0" w:space="0" w:color="auto"/>
        <w:right w:val="none" w:sz="0" w:space="0" w:color="auto"/>
      </w:divBdr>
    </w:div>
    <w:div w:id="852845374">
      <w:bodyDiv w:val="1"/>
      <w:marLeft w:val="0"/>
      <w:marRight w:val="0"/>
      <w:marTop w:val="0"/>
      <w:marBottom w:val="0"/>
      <w:divBdr>
        <w:top w:val="none" w:sz="0" w:space="0" w:color="auto"/>
        <w:left w:val="none" w:sz="0" w:space="0" w:color="auto"/>
        <w:bottom w:val="none" w:sz="0" w:space="0" w:color="auto"/>
        <w:right w:val="none" w:sz="0" w:space="0" w:color="auto"/>
      </w:divBdr>
    </w:div>
    <w:div w:id="853492464">
      <w:bodyDiv w:val="1"/>
      <w:marLeft w:val="0"/>
      <w:marRight w:val="0"/>
      <w:marTop w:val="0"/>
      <w:marBottom w:val="0"/>
      <w:divBdr>
        <w:top w:val="none" w:sz="0" w:space="0" w:color="auto"/>
        <w:left w:val="none" w:sz="0" w:space="0" w:color="auto"/>
        <w:bottom w:val="none" w:sz="0" w:space="0" w:color="auto"/>
        <w:right w:val="none" w:sz="0" w:space="0" w:color="auto"/>
      </w:divBdr>
    </w:div>
    <w:div w:id="854609652">
      <w:bodyDiv w:val="1"/>
      <w:marLeft w:val="0"/>
      <w:marRight w:val="0"/>
      <w:marTop w:val="0"/>
      <w:marBottom w:val="0"/>
      <w:divBdr>
        <w:top w:val="none" w:sz="0" w:space="0" w:color="auto"/>
        <w:left w:val="none" w:sz="0" w:space="0" w:color="auto"/>
        <w:bottom w:val="none" w:sz="0" w:space="0" w:color="auto"/>
        <w:right w:val="none" w:sz="0" w:space="0" w:color="auto"/>
      </w:divBdr>
    </w:div>
    <w:div w:id="855117121">
      <w:bodyDiv w:val="1"/>
      <w:marLeft w:val="0"/>
      <w:marRight w:val="0"/>
      <w:marTop w:val="0"/>
      <w:marBottom w:val="0"/>
      <w:divBdr>
        <w:top w:val="none" w:sz="0" w:space="0" w:color="auto"/>
        <w:left w:val="none" w:sz="0" w:space="0" w:color="auto"/>
        <w:bottom w:val="none" w:sz="0" w:space="0" w:color="auto"/>
        <w:right w:val="none" w:sz="0" w:space="0" w:color="auto"/>
      </w:divBdr>
    </w:div>
    <w:div w:id="857501574">
      <w:bodyDiv w:val="1"/>
      <w:marLeft w:val="0"/>
      <w:marRight w:val="0"/>
      <w:marTop w:val="0"/>
      <w:marBottom w:val="0"/>
      <w:divBdr>
        <w:top w:val="none" w:sz="0" w:space="0" w:color="auto"/>
        <w:left w:val="none" w:sz="0" w:space="0" w:color="auto"/>
        <w:bottom w:val="none" w:sz="0" w:space="0" w:color="auto"/>
        <w:right w:val="none" w:sz="0" w:space="0" w:color="auto"/>
      </w:divBdr>
    </w:div>
    <w:div w:id="862206588">
      <w:bodyDiv w:val="1"/>
      <w:marLeft w:val="0"/>
      <w:marRight w:val="0"/>
      <w:marTop w:val="0"/>
      <w:marBottom w:val="0"/>
      <w:divBdr>
        <w:top w:val="none" w:sz="0" w:space="0" w:color="auto"/>
        <w:left w:val="none" w:sz="0" w:space="0" w:color="auto"/>
        <w:bottom w:val="none" w:sz="0" w:space="0" w:color="auto"/>
        <w:right w:val="none" w:sz="0" w:space="0" w:color="auto"/>
      </w:divBdr>
    </w:div>
    <w:div w:id="862397083">
      <w:bodyDiv w:val="1"/>
      <w:marLeft w:val="0"/>
      <w:marRight w:val="0"/>
      <w:marTop w:val="0"/>
      <w:marBottom w:val="0"/>
      <w:divBdr>
        <w:top w:val="none" w:sz="0" w:space="0" w:color="auto"/>
        <w:left w:val="none" w:sz="0" w:space="0" w:color="auto"/>
        <w:bottom w:val="none" w:sz="0" w:space="0" w:color="auto"/>
        <w:right w:val="none" w:sz="0" w:space="0" w:color="auto"/>
      </w:divBdr>
    </w:div>
    <w:div w:id="864635609">
      <w:bodyDiv w:val="1"/>
      <w:marLeft w:val="0"/>
      <w:marRight w:val="0"/>
      <w:marTop w:val="0"/>
      <w:marBottom w:val="0"/>
      <w:divBdr>
        <w:top w:val="none" w:sz="0" w:space="0" w:color="auto"/>
        <w:left w:val="none" w:sz="0" w:space="0" w:color="auto"/>
        <w:bottom w:val="none" w:sz="0" w:space="0" w:color="auto"/>
        <w:right w:val="none" w:sz="0" w:space="0" w:color="auto"/>
      </w:divBdr>
    </w:div>
    <w:div w:id="866024169">
      <w:bodyDiv w:val="1"/>
      <w:marLeft w:val="0"/>
      <w:marRight w:val="0"/>
      <w:marTop w:val="0"/>
      <w:marBottom w:val="0"/>
      <w:divBdr>
        <w:top w:val="none" w:sz="0" w:space="0" w:color="auto"/>
        <w:left w:val="none" w:sz="0" w:space="0" w:color="auto"/>
        <w:bottom w:val="none" w:sz="0" w:space="0" w:color="auto"/>
        <w:right w:val="none" w:sz="0" w:space="0" w:color="auto"/>
      </w:divBdr>
    </w:div>
    <w:div w:id="867180109">
      <w:bodyDiv w:val="1"/>
      <w:marLeft w:val="0"/>
      <w:marRight w:val="0"/>
      <w:marTop w:val="0"/>
      <w:marBottom w:val="0"/>
      <w:divBdr>
        <w:top w:val="none" w:sz="0" w:space="0" w:color="auto"/>
        <w:left w:val="none" w:sz="0" w:space="0" w:color="auto"/>
        <w:bottom w:val="none" w:sz="0" w:space="0" w:color="auto"/>
        <w:right w:val="none" w:sz="0" w:space="0" w:color="auto"/>
      </w:divBdr>
    </w:div>
    <w:div w:id="868565312">
      <w:bodyDiv w:val="1"/>
      <w:marLeft w:val="0"/>
      <w:marRight w:val="0"/>
      <w:marTop w:val="0"/>
      <w:marBottom w:val="0"/>
      <w:divBdr>
        <w:top w:val="none" w:sz="0" w:space="0" w:color="auto"/>
        <w:left w:val="none" w:sz="0" w:space="0" w:color="auto"/>
        <w:bottom w:val="none" w:sz="0" w:space="0" w:color="auto"/>
        <w:right w:val="none" w:sz="0" w:space="0" w:color="auto"/>
      </w:divBdr>
    </w:div>
    <w:div w:id="872695186">
      <w:bodyDiv w:val="1"/>
      <w:marLeft w:val="0"/>
      <w:marRight w:val="0"/>
      <w:marTop w:val="0"/>
      <w:marBottom w:val="0"/>
      <w:divBdr>
        <w:top w:val="none" w:sz="0" w:space="0" w:color="auto"/>
        <w:left w:val="none" w:sz="0" w:space="0" w:color="auto"/>
        <w:bottom w:val="none" w:sz="0" w:space="0" w:color="auto"/>
        <w:right w:val="none" w:sz="0" w:space="0" w:color="auto"/>
      </w:divBdr>
    </w:div>
    <w:div w:id="873737559">
      <w:bodyDiv w:val="1"/>
      <w:marLeft w:val="0"/>
      <w:marRight w:val="0"/>
      <w:marTop w:val="0"/>
      <w:marBottom w:val="0"/>
      <w:divBdr>
        <w:top w:val="none" w:sz="0" w:space="0" w:color="auto"/>
        <w:left w:val="none" w:sz="0" w:space="0" w:color="auto"/>
        <w:bottom w:val="none" w:sz="0" w:space="0" w:color="auto"/>
        <w:right w:val="none" w:sz="0" w:space="0" w:color="auto"/>
      </w:divBdr>
    </w:div>
    <w:div w:id="874848071">
      <w:bodyDiv w:val="1"/>
      <w:marLeft w:val="0"/>
      <w:marRight w:val="0"/>
      <w:marTop w:val="0"/>
      <w:marBottom w:val="0"/>
      <w:divBdr>
        <w:top w:val="none" w:sz="0" w:space="0" w:color="auto"/>
        <w:left w:val="none" w:sz="0" w:space="0" w:color="auto"/>
        <w:bottom w:val="none" w:sz="0" w:space="0" w:color="auto"/>
        <w:right w:val="none" w:sz="0" w:space="0" w:color="auto"/>
      </w:divBdr>
    </w:div>
    <w:div w:id="881016841">
      <w:bodyDiv w:val="1"/>
      <w:marLeft w:val="0"/>
      <w:marRight w:val="0"/>
      <w:marTop w:val="0"/>
      <w:marBottom w:val="0"/>
      <w:divBdr>
        <w:top w:val="none" w:sz="0" w:space="0" w:color="auto"/>
        <w:left w:val="none" w:sz="0" w:space="0" w:color="auto"/>
        <w:bottom w:val="none" w:sz="0" w:space="0" w:color="auto"/>
        <w:right w:val="none" w:sz="0" w:space="0" w:color="auto"/>
      </w:divBdr>
    </w:div>
    <w:div w:id="881132318">
      <w:bodyDiv w:val="1"/>
      <w:marLeft w:val="0"/>
      <w:marRight w:val="0"/>
      <w:marTop w:val="0"/>
      <w:marBottom w:val="0"/>
      <w:divBdr>
        <w:top w:val="none" w:sz="0" w:space="0" w:color="auto"/>
        <w:left w:val="none" w:sz="0" w:space="0" w:color="auto"/>
        <w:bottom w:val="none" w:sz="0" w:space="0" w:color="auto"/>
        <w:right w:val="none" w:sz="0" w:space="0" w:color="auto"/>
      </w:divBdr>
    </w:div>
    <w:div w:id="881403716">
      <w:bodyDiv w:val="1"/>
      <w:marLeft w:val="0"/>
      <w:marRight w:val="0"/>
      <w:marTop w:val="0"/>
      <w:marBottom w:val="0"/>
      <w:divBdr>
        <w:top w:val="none" w:sz="0" w:space="0" w:color="auto"/>
        <w:left w:val="none" w:sz="0" w:space="0" w:color="auto"/>
        <w:bottom w:val="none" w:sz="0" w:space="0" w:color="auto"/>
        <w:right w:val="none" w:sz="0" w:space="0" w:color="auto"/>
      </w:divBdr>
    </w:div>
    <w:div w:id="884412959">
      <w:bodyDiv w:val="1"/>
      <w:marLeft w:val="0"/>
      <w:marRight w:val="0"/>
      <w:marTop w:val="0"/>
      <w:marBottom w:val="0"/>
      <w:divBdr>
        <w:top w:val="none" w:sz="0" w:space="0" w:color="auto"/>
        <w:left w:val="none" w:sz="0" w:space="0" w:color="auto"/>
        <w:bottom w:val="none" w:sz="0" w:space="0" w:color="auto"/>
        <w:right w:val="none" w:sz="0" w:space="0" w:color="auto"/>
      </w:divBdr>
    </w:div>
    <w:div w:id="884562164">
      <w:bodyDiv w:val="1"/>
      <w:marLeft w:val="0"/>
      <w:marRight w:val="0"/>
      <w:marTop w:val="0"/>
      <w:marBottom w:val="0"/>
      <w:divBdr>
        <w:top w:val="none" w:sz="0" w:space="0" w:color="auto"/>
        <w:left w:val="none" w:sz="0" w:space="0" w:color="auto"/>
        <w:bottom w:val="none" w:sz="0" w:space="0" w:color="auto"/>
        <w:right w:val="none" w:sz="0" w:space="0" w:color="auto"/>
      </w:divBdr>
    </w:div>
    <w:div w:id="884830489">
      <w:bodyDiv w:val="1"/>
      <w:marLeft w:val="0"/>
      <w:marRight w:val="0"/>
      <w:marTop w:val="0"/>
      <w:marBottom w:val="0"/>
      <w:divBdr>
        <w:top w:val="none" w:sz="0" w:space="0" w:color="auto"/>
        <w:left w:val="none" w:sz="0" w:space="0" w:color="auto"/>
        <w:bottom w:val="none" w:sz="0" w:space="0" w:color="auto"/>
        <w:right w:val="none" w:sz="0" w:space="0" w:color="auto"/>
      </w:divBdr>
    </w:div>
    <w:div w:id="890582201">
      <w:bodyDiv w:val="1"/>
      <w:marLeft w:val="0"/>
      <w:marRight w:val="0"/>
      <w:marTop w:val="0"/>
      <w:marBottom w:val="0"/>
      <w:divBdr>
        <w:top w:val="none" w:sz="0" w:space="0" w:color="auto"/>
        <w:left w:val="none" w:sz="0" w:space="0" w:color="auto"/>
        <w:bottom w:val="none" w:sz="0" w:space="0" w:color="auto"/>
        <w:right w:val="none" w:sz="0" w:space="0" w:color="auto"/>
      </w:divBdr>
    </w:div>
    <w:div w:id="891110909">
      <w:bodyDiv w:val="1"/>
      <w:marLeft w:val="0"/>
      <w:marRight w:val="0"/>
      <w:marTop w:val="0"/>
      <w:marBottom w:val="0"/>
      <w:divBdr>
        <w:top w:val="none" w:sz="0" w:space="0" w:color="auto"/>
        <w:left w:val="none" w:sz="0" w:space="0" w:color="auto"/>
        <w:bottom w:val="none" w:sz="0" w:space="0" w:color="auto"/>
        <w:right w:val="none" w:sz="0" w:space="0" w:color="auto"/>
      </w:divBdr>
    </w:div>
    <w:div w:id="893737843">
      <w:bodyDiv w:val="1"/>
      <w:marLeft w:val="0"/>
      <w:marRight w:val="0"/>
      <w:marTop w:val="0"/>
      <w:marBottom w:val="0"/>
      <w:divBdr>
        <w:top w:val="none" w:sz="0" w:space="0" w:color="auto"/>
        <w:left w:val="none" w:sz="0" w:space="0" w:color="auto"/>
        <w:bottom w:val="none" w:sz="0" w:space="0" w:color="auto"/>
        <w:right w:val="none" w:sz="0" w:space="0" w:color="auto"/>
      </w:divBdr>
    </w:div>
    <w:div w:id="901136678">
      <w:bodyDiv w:val="1"/>
      <w:marLeft w:val="0"/>
      <w:marRight w:val="0"/>
      <w:marTop w:val="0"/>
      <w:marBottom w:val="0"/>
      <w:divBdr>
        <w:top w:val="none" w:sz="0" w:space="0" w:color="auto"/>
        <w:left w:val="none" w:sz="0" w:space="0" w:color="auto"/>
        <w:bottom w:val="none" w:sz="0" w:space="0" w:color="auto"/>
        <w:right w:val="none" w:sz="0" w:space="0" w:color="auto"/>
      </w:divBdr>
    </w:div>
    <w:div w:id="901720470">
      <w:bodyDiv w:val="1"/>
      <w:marLeft w:val="0"/>
      <w:marRight w:val="0"/>
      <w:marTop w:val="0"/>
      <w:marBottom w:val="0"/>
      <w:divBdr>
        <w:top w:val="none" w:sz="0" w:space="0" w:color="auto"/>
        <w:left w:val="none" w:sz="0" w:space="0" w:color="auto"/>
        <w:bottom w:val="none" w:sz="0" w:space="0" w:color="auto"/>
        <w:right w:val="none" w:sz="0" w:space="0" w:color="auto"/>
      </w:divBdr>
    </w:div>
    <w:div w:id="902373668">
      <w:bodyDiv w:val="1"/>
      <w:marLeft w:val="0"/>
      <w:marRight w:val="0"/>
      <w:marTop w:val="0"/>
      <w:marBottom w:val="0"/>
      <w:divBdr>
        <w:top w:val="none" w:sz="0" w:space="0" w:color="auto"/>
        <w:left w:val="none" w:sz="0" w:space="0" w:color="auto"/>
        <w:bottom w:val="none" w:sz="0" w:space="0" w:color="auto"/>
        <w:right w:val="none" w:sz="0" w:space="0" w:color="auto"/>
      </w:divBdr>
    </w:div>
    <w:div w:id="902981929">
      <w:bodyDiv w:val="1"/>
      <w:marLeft w:val="0"/>
      <w:marRight w:val="0"/>
      <w:marTop w:val="0"/>
      <w:marBottom w:val="0"/>
      <w:divBdr>
        <w:top w:val="none" w:sz="0" w:space="0" w:color="auto"/>
        <w:left w:val="none" w:sz="0" w:space="0" w:color="auto"/>
        <w:bottom w:val="none" w:sz="0" w:space="0" w:color="auto"/>
        <w:right w:val="none" w:sz="0" w:space="0" w:color="auto"/>
      </w:divBdr>
    </w:div>
    <w:div w:id="907569677">
      <w:bodyDiv w:val="1"/>
      <w:marLeft w:val="0"/>
      <w:marRight w:val="0"/>
      <w:marTop w:val="0"/>
      <w:marBottom w:val="0"/>
      <w:divBdr>
        <w:top w:val="none" w:sz="0" w:space="0" w:color="auto"/>
        <w:left w:val="none" w:sz="0" w:space="0" w:color="auto"/>
        <w:bottom w:val="none" w:sz="0" w:space="0" w:color="auto"/>
        <w:right w:val="none" w:sz="0" w:space="0" w:color="auto"/>
      </w:divBdr>
    </w:div>
    <w:div w:id="908342914">
      <w:bodyDiv w:val="1"/>
      <w:marLeft w:val="0"/>
      <w:marRight w:val="0"/>
      <w:marTop w:val="0"/>
      <w:marBottom w:val="0"/>
      <w:divBdr>
        <w:top w:val="none" w:sz="0" w:space="0" w:color="auto"/>
        <w:left w:val="none" w:sz="0" w:space="0" w:color="auto"/>
        <w:bottom w:val="none" w:sz="0" w:space="0" w:color="auto"/>
        <w:right w:val="none" w:sz="0" w:space="0" w:color="auto"/>
      </w:divBdr>
    </w:div>
    <w:div w:id="909458825">
      <w:bodyDiv w:val="1"/>
      <w:marLeft w:val="0"/>
      <w:marRight w:val="0"/>
      <w:marTop w:val="0"/>
      <w:marBottom w:val="0"/>
      <w:divBdr>
        <w:top w:val="none" w:sz="0" w:space="0" w:color="auto"/>
        <w:left w:val="none" w:sz="0" w:space="0" w:color="auto"/>
        <w:bottom w:val="none" w:sz="0" w:space="0" w:color="auto"/>
        <w:right w:val="none" w:sz="0" w:space="0" w:color="auto"/>
      </w:divBdr>
    </w:div>
    <w:div w:id="911742681">
      <w:bodyDiv w:val="1"/>
      <w:marLeft w:val="0"/>
      <w:marRight w:val="0"/>
      <w:marTop w:val="0"/>
      <w:marBottom w:val="0"/>
      <w:divBdr>
        <w:top w:val="none" w:sz="0" w:space="0" w:color="auto"/>
        <w:left w:val="none" w:sz="0" w:space="0" w:color="auto"/>
        <w:bottom w:val="none" w:sz="0" w:space="0" w:color="auto"/>
        <w:right w:val="none" w:sz="0" w:space="0" w:color="auto"/>
      </w:divBdr>
    </w:div>
    <w:div w:id="913196941">
      <w:bodyDiv w:val="1"/>
      <w:marLeft w:val="0"/>
      <w:marRight w:val="0"/>
      <w:marTop w:val="0"/>
      <w:marBottom w:val="0"/>
      <w:divBdr>
        <w:top w:val="none" w:sz="0" w:space="0" w:color="auto"/>
        <w:left w:val="none" w:sz="0" w:space="0" w:color="auto"/>
        <w:bottom w:val="none" w:sz="0" w:space="0" w:color="auto"/>
        <w:right w:val="none" w:sz="0" w:space="0" w:color="auto"/>
      </w:divBdr>
    </w:div>
    <w:div w:id="913777887">
      <w:bodyDiv w:val="1"/>
      <w:marLeft w:val="0"/>
      <w:marRight w:val="0"/>
      <w:marTop w:val="0"/>
      <w:marBottom w:val="0"/>
      <w:divBdr>
        <w:top w:val="none" w:sz="0" w:space="0" w:color="auto"/>
        <w:left w:val="none" w:sz="0" w:space="0" w:color="auto"/>
        <w:bottom w:val="none" w:sz="0" w:space="0" w:color="auto"/>
        <w:right w:val="none" w:sz="0" w:space="0" w:color="auto"/>
      </w:divBdr>
    </w:div>
    <w:div w:id="915212324">
      <w:bodyDiv w:val="1"/>
      <w:marLeft w:val="0"/>
      <w:marRight w:val="0"/>
      <w:marTop w:val="0"/>
      <w:marBottom w:val="0"/>
      <w:divBdr>
        <w:top w:val="none" w:sz="0" w:space="0" w:color="auto"/>
        <w:left w:val="none" w:sz="0" w:space="0" w:color="auto"/>
        <w:bottom w:val="none" w:sz="0" w:space="0" w:color="auto"/>
        <w:right w:val="none" w:sz="0" w:space="0" w:color="auto"/>
      </w:divBdr>
    </w:div>
    <w:div w:id="917401457">
      <w:bodyDiv w:val="1"/>
      <w:marLeft w:val="0"/>
      <w:marRight w:val="0"/>
      <w:marTop w:val="0"/>
      <w:marBottom w:val="0"/>
      <w:divBdr>
        <w:top w:val="none" w:sz="0" w:space="0" w:color="auto"/>
        <w:left w:val="none" w:sz="0" w:space="0" w:color="auto"/>
        <w:bottom w:val="none" w:sz="0" w:space="0" w:color="auto"/>
        <w:right w:val="none" w:sz="0" w:space="0" w:color="auto"/>
      </w:divBdr>
    </w:div>
    <w:div w:id="918291181">
      <w:bodyDiv w:val="1"/>
      <w:marLeft w:val="0"/>
      <w:marRight w:val="0"/>
      <w:marTop w:val="0"/>
      <w:marBottom w:val="0"/>
      <w:divBdr>
        <w:top w:val="none" w:sz="0" w:space="0" w:color="auto"/>
        <w:left w:val="none" w:sz="0" w:space="0" w:color="auto"/>
        <w:bottom w:val="none" w:sz="0" w:space="0" w:color="auto"/>
        <w:right w:val="none" w:sz="0" w:space="0" w:color="auto"/>
      </w:divBdr>
    </w:div>
    <w:div w:id="921260969">
      <w:bodyDiv w:val="1"/>
      <w:marLeft w:val="0"/>
      <w:marRight w:val="0"/>
      <w:marTop w:val="0"/>
      <w:marBottom w:val="0"/>
      <w:divBdr>
        <w:top w:val="none" w:sz="0" w:space="0" w:color="auto"/>
        <w:left w:val="none" w:sz="0" w:space="0" w:color="auto"/>
        <w:bottom w:val="none" w:sz="0" w:space="0" w:color="auto"/>
        <w:right w:val="none" w:sz="0" w:space="0" w:color="auto"/>
      </w:divBdr>
    </w:div>
    <w:div w:id="926116187">
      <w:bodyDiv w:val="1"/>
      <w:marLeft w:val="0"/>
      <w:marRight w:val="0"/>
      <w:marTop w:val="0"/>
      <w:marBottom w:val="0"/>
      <w:divBdr>
        <w:top w:val="none" w:sz="0" w:space="0" w:color="auto"/>
        <w:left w:val="none" w:sz="0" w:space="0" w:color="auto"/>
        <w:bottom w:val="none" w:sz="0" w:space="0" w:color="auto"/>
        <w:right w:val="none" w:sz="0" w:space="0" w:color="auto"/>
      </w:divBdr>
    </w:div>
    <w:div w:id="928122360">
      <w:bodyDiv w:val="1"/>
      <w:marLeft w:val="0"/>
      <w:marRight w:val="0"/>
      <w:marTop w:val="0"/>
      <w:marBottom w:val="0"/>
      <w:divBdr>
        <w:top w:val="none" w:sz="0" w:space="0" w:color="auto"/>
        <w:left w:val="none" w:sz="0" w:space="0" w:color="auto"/>
        <w:bottom w:val="none" w:sz="0" w:space="0" w:color="auto"/>
        <w:right w:val="none" w:sz="0" w:space="0" w:color="auto"/>
      </w:divBdr>
    </w:div>
    <w:div w:id="928468899">
      <w:bodyDiv w:val="1"/>
      <w:marLeft w:val="0"/>
      <w:marRight w:val="0"/>
      <w:marTop w:val="0"/>
      <w:marBottom w:val="0"/>
      <w:divBdr>
        <w:top w:val="none" w:sz="0" w:space="0" w:color="auto"/>
        <w:left w:val="none" w:sz="0" w:space="0" w:color="auto"/>
        <w:bottom w:val="none" w:sz="0" w:space="0" w:color="auto"/>
        <w:right w:val="none" w:sz="0" w:space="0" w:color="auto"/>
      </w:divBdr>
    </w:div>
    <w:div w:id="931205929">
      <w:bodyDiv w:val="1"/>
      <w:marLeft w:val="0"/>
      <w:marRight w:val="0"/>
      <w:marTop w:val="0"/>
      <w:marBottom w:val="0"/>
      <w:divBdr>
        <w:top w:val="none" w:sz="0" w:space="0" w:color="auto"/>
        <w:left w:val="none" w:sz="0" w:space="0" w:color="auto"/>
        <w:bottom w:val="none" w:sz="0" w:space="0" w:color="auto"/>
        <w:right w:val="none" w:sz="0" w:space="0" w:color="auto"/>
      </w:divBdr>
    </w:div>
    <w:div w:id="931548709">
      <w:bodyDiv w:val="1"/>
      <w:marLeft w:val="0"/>
      <w:marRight w:val="0"/>
      <w:marTop w:val="0"/>
      <w:marBottom w:val="0"/>
      <w:divBdr>
        <w:top w:val="none" w:sz="0" w:space="0" w:color="auto"/>
        <w:left w:val="none" w:sz="0" w:space="0" w:color="auto"/>
        <w:bottom w:val="none" w:sz="0" w:space="0" w:color="auto"/>
        <w:right w:val="none" w:sz="0" w:space="0" w:color="auto"/>
      </w:divBdr>
    </w:div>
    <w:div w:id="935360825">
      <w:bodyDiv w:val="1"/>
      <w:marLeft w:val="0"/>
      <w:marRight w:val="0"/>
      <w:marTop w:val="0"/>
      <w:marBottom w:val="0"/>
      <w:divBdr>
        <w:top w:val="none" w:sz="0" w:space="0" w:color="auto"/>
        <w:left w:val="none" w:sz="0" w:space="0" w:color="auto"/>
        <w:bottom w:val="none" w:sz="0" w:space="0" w:color="auto"/>
        <w:right w:val="none" w:sz="0" w:space="0" w:color="auto"/>
      </w:divBdr>
    </w:div>
    <w:div w:id="936255331">
      <w:bodyDiv w:val="1"/>
      <w:marLeft w:val="0"/>
      <w:marRight w:val="0"/>
      <w:marTop w:val="0"/>
      <w:marBottom w:val="0"/>
      <w:divBdr>
        <w:top w:val="none" w:sz="0" w:space="0" w:color="auto"/>
        <w:left w:val="none" w:sz="0" w:space="0" w:color="auto"/>
        <w:bottom w:val="none" w:sz="0" w:space="0" w:color="auto"/>
        <w:right w:val="none" w:sz="0" w:space="0" w:color="auto"/>
      </w:divBdr>
    </w:div>
    <w:div w:id="940723512">
      <w:bodyDiv w:val="1"/>
      <w:marLeft w:val="0"/>
      <w:marRight w:val="0"/>
      <w:marTop w:val="0"/>
      <w:marBottom w:val="0"/>
      <w:divBdr>
        <w:top w:val="none" w:sz="0" w:space="0" w:color="auto"/>
        <w:left w:val="none" w:sz="0" w:space="0" w:color="auto"/>
        <w:bottom w:val="none" w:sz="0" w:space="0" w:color="auto"/>
        <w:right w:val="none" w:sz="0" w:space="0" w:color="auto"/>
      </w:divBdr>
    </w:div>
    <w:div w:id="942542117">
      <w:bodyDiv w:val="1"/>
      <w:marLeft w:val="0"/>
      <w:marRight w:val="0"/>
      <w:marTop w:val="0"/>
      <w:marBottom w:val="0"/>
      <w:divBdr>
        <w:top w:val="none" w:sz="0" w:space="0" w:color="auto"/>
        <w:left w:val="none" w:sz="0" w:space="0" w:color="auto"/>
        <w:bottom w:val="none" w:sz="0" w:space="0" w:color="auto"/>
        <w:right w:val="none" w:sz="0" w:space="0" w:color="auto"/>
      </w:divBdr>
    </w:div>
    <w:div w:id="943806875">
      <w:bodyDiv w:val="1"/>
      <w:marLeft w:val="0"/>
      <w:marRight w:val="0"/>
      <w:marTop w:val="0"/>
      <w:marBottom w:val="0"/>
      <w:divBdr>
        <w:top w:val="none" w:sz="0" w:space="0" w:color="auto"/>
        <w:left w:val="none" w:sz="0" w:space="0" w:color="auto"/>
        <w:bottom w:val="none" w:sz="0" w:space="0" w:color="auto"/>
        <w:right w:val="none" w:sz="0" w:space="0" w:color="auto"/>
      </w:divBdr>
    </w:div>
    <w:div w:id="943878386">
      <w:bodyDiv w:val="1"/>
      <w:marLeft w:val="0"/>
      <w:marRight w:val="0"/>
      <w:marTop w:val="0"/>
      <w:marBottom w:val="0"/>
      <w:divBdr>
        <w:top w:val="none" w:sz="0" w:space="0" w:color="auto"/>
        <w:left w:val="none" w:sz="0" w:space="0" w:color="auto"/>
        <w:bottom w:val="none" w:sz="0" w:space="0" w:color="auto"/>
        <w:right w:val="none" w:sz="0" w:space="0" w:color="auto"/>
      </w:divBdr>
    </w:div>
    <w:div w:id="945039610">
      <w:bodyDiv w:val="1"/>
      <w:marLeft w:val="0"/>
      <w:marRight w:val="0"/>
      <w:marTop w:val="0"/>
      <w:marBottom w:val="0"/>
      <w:divBdr>
        <w:top w:val="none" w:sz="0" w:space="0" w:color="auto"/>
        <w:left w:val="none" w:sz="0" w:space="0" w:color="auto"/>
        <w:bottom w:val="none" w:sz="0" w:space="0" w:color="auto"/>
        <w:right w:val="none" w:sz="0" w:space="0" w:color="auto"/>
      </w:divBdr>
    </w:div>
    <w:div w:id="945043018">
      <w:bodyDiv w:val="1"/>
      <w:marLeft w:val="0"/>
      <w:marRight w:val="0"/>
      <w:marTop w:val="0"/>
      <w:marBottom w:val="0"/>
      <w:divBdr>
        <w:top w:val="none" w:sz="0" w:space="0" w:color="auto"/>
        <w:left w:val="none" w:sz="0" w:space="0" w:color="auto"/>
        <w:bottom w:val="none" w:sz="0" w:space="0" w:color="auto"/>
        <w:right w:val="none" w:sz="0" w:space="0" w:color="auto"/>
      </w:divBdr>
    </w:div>
    <w:div w:id="945694865">
      <w:bodyDiv w:val="1"/>
      <w:marLeft w:val="0"/>
      <w:marRight w:val="0"/>
      <w:marTop w:val="0"/>
      <w:marBottom w:val="0"/>
      <w:divBdr>
        <w:top w:val="none" w:sz="0" w:space="0" w:color="auto"/>
        <w:left w:val="none" w:sz="0" w:space="0" w:color="auto"/>
        <w:bottom w:val="none" w:sz="0" w:space="0" w:color="auto"/>
        <w:right w:val="none" w:sz="0" w:space="0" w:color="auto"/>
      </w:divBdr>
    </w:div>
    <w:div w:id="946157316">
      <w:bodyDiv w:val="1"/>
      <w:marLeft w:val="0"/>
      <w:marRight w:val="0"/>
      <w:marTop w:val="0"/>
      <w:marBottom w:val="0"/>
      <w:divBdr>
        <w:top w:val="none" w:sz="0" w:space="0" w:color="auto"/>
        <w:left w:val="none" w:sz="0" w:space="0" w:color="auto"/>
        <w:bottom w:val="none" w:sz="0" w:space="0" w:color="auto"/>
        <w:right w:val="none" w:sz="0" w:space="0" w:color="auto"/>
      </w:divBdr>
    </w:div>
    <w:div w:id="947204306">
      <w:bodyDiv w:val="1"/>
      <w:marLeft w:val="0"/>
      <w:marRight w:val="0"/>
      <w:marTop w:val="0"/>
      <w:marBottom w:val="0"/>
      <w:divBdr>
        <w:top w:val="none" w:sz="0" w:space="0" w:color="auto"/>
        <w:left w:val="none" w:sz="0" w:space="0" w:color="auto"/>
        <w:bottom w:val="none" w:sz="0" w:space="0" w:color="auto"/>
        <w:right w:val="none" w:sz="0" w:space="0" w:color="auto"/>
      </w:divBdr>
    </w:div>
    <w:div w:id="947733486">
      <w:bodyDiv w:val="1"/>
      <w:marLeft w:val="0"/>
      <w:marRight w:val="0"/>
      <w:marTop w:val="0"/>
      <w:marBottom w:val="0"/>
      <w:divBdr>
        <w:top w:val="none" w:sz="0" w:space="0" w:color="auto"/>
        <w:left w:val="none" w:sz="0" w:space="0" w:color="auto"/>
        <w:bottom w:val="none" w:sz="0" w:space="0" w:color="auto"/>
        <w:right w:val="none" w:sz="0" w:space="0" w:color="auto"/>
      </w:divBdr>
    </w:div>
    <w:div w:id="947811486">
      <w:bodyDiv w:val="1"/>
      <w:marLeft w:val="0"/>
      <w:marRight w:val="0"/>
      <w:marTop w:val="0"/>
      <w:marBottom w:val="0"/>
      <w:divBdr>
        <w:top w:val="none" w:sz="0" w:space="0" w:color="auto"/>
        <w:left w:val="none" w:sz="0" w:space="0" w:color="auto"/>
        <w:bottom w:val="none" w:sz="0" w:space="0" w:color="auto"/>
        <w:right w:val="none" w:sz="0" w:space="0" w:color="auto"/>
      </w:divBdr>
    </w:div>
    <w:div w:id="948049272">
      <w:bodyDiv w:val="1"/>
      <w:marLeft w:val="0"/>
      <w:marRight w:val="0"/>
      <w:marTop w:val="0"/>
      <w:marBottom w:val="0"/>
      <w:divBdr>
        <w:top w:val="none" w:sz="0" w:space="0" w:color="auto"/>
        <w:left w:val="none" w:sz="0" w:space="0" w:color="auto"/>
        <w:bottom w:val="none" w:sz="0" w:space="0" w:color="auto"/>
        <w:right w:val="none" w:sz="0" w:space="0" w:color="auto"/>
      </w:divBdr>
    </w:div>
    <w:div w:id="954823471">
      <w:bodyDiv w:val="1"/>
      <w:marLeft w:val="0"/>
      <w:marRight w:val="0"/>
      <w:marTop w:val="0"/>
      <w:marBottom w:val="0"/>
      <w:divBdr>
        <w:top w:val="none" w:sz="0" w:space="0" w:color="auto"/>
        <w:left w:val="none" w:sz="0" w:space="0" w:color="auto"/>
        <w:bottom w:val="none" w:sz="0" w:space="0" w:color="auto"/>
        <w:right w:val="none" w:sz="0" w:space="0" w:color="auto"/>
      </w:divBdr>
    </w:div>
    <w:div w:id="956253577">
      <w:bodyDiv w:val="1"/>
      <w:marLeft w:val="0"/>
      <w:marRight w:val="0"/>
      <w:marTop w:val="0"/>
      <w:marBottom w:val="0"/>
      <w:divBdr>
        <w:top w:val="none" w:sz="0" w:space="0" w:color="auto"/>
        <w:left w:val="none" w:sz="0" w:space="0" w:color="auto"/>
        <w:bottom w:val="none" w:sz="0" w:space="0" w:color="auto"/>
        <w:right w:val="none" w:sz="0" w:space="0" w:color="auto"/>
      </w:divBdr>
    </w:div>
    <w:div w:id="959148909">
      <w:bodyDiv w:val="1"/>
      <w:marLeft w:val="0"/>
      <w:marRight w:val="0"/>
      <w:marTop w:val="0"/>
      <w:marBottom w:val="0"/>
      <w:divBdr>
        <w:top w:val="none" w:sz="0" w:space="0" w:color="auto"/>
        <w:left w:val="none" w:sz="0" w:space="0" w:color="auto"/>
        <w:bottom w:val="none" w:sz="0" w:space="0" w:color="auto"/>
        <w:right w:val="none" w:sz="0" w:space="0" w:color="auto"/>
      </w:divBdr>
    </w:div>
    <w:div w:id="959723640">
      <w:bodyDiv w:val="1"/>
      <w:marLeft w:val="0"/>
      <w:marRight w:val="0"/>
      <w:marTop w:val="0"/>
      <w:marBottom w:val="0"/>
      <w:divBdr>
        <w:top w:val="none" w:sz="0" w:space="0" w:color="auto"/>
        <w:left w:val="none" w:sz="0" w:space="0" w:color="auto"/>
        <w:bottom w:val="none" w:sz="0" w:space="0" w:color="auto"/>
        <w:right w:val="none" w:sz="0" w:space="0" w:color="auto"/>
      </w:divBdr>
    </w:div>
    <w:div w:id="965042201">
      <w:bodyDiv w:val="1"/>
      <w:marLeft w:val="0"/>
      <w:marRight w:val="0"/>
      <w:marTop w:val="0"/>
      <w:marBottom w:val="0"/>
      <w:divBdr>
        <w:top w:val="none" w:sz="0" w:space="0" w:color="auto"/>
        <w:left w:val="none" w:sz="0" w:space="0" w:color="auto"/>
        <w:bottom w:val="none" w:sz="0" w:space="0" w:color="auto"/>
        <w:right w:val="none" w:sz="0" w:space="0" w:color="auto"/>
      </w:divBdr>
    </w:div>
    <w:div w:id="965551191">
      <w:bodyDiv w:val="1"/>
      <w:marLeft w:val="0"/>
      <w:marRight w:val="0"/>
      <w:marTop w:val="0"/>
      <w:marBottom w:val="0"/>
      <w:divBdr>
        <w:top w:val="none" w:sz="0" w:space="0" w:color="auto"/>
        <w:left w:val="none" w:sz="0" w:space="0" w:color="auto"/>
        <w:bottom w:val="none" w:sz="0" w:space="0" w:color="auto"/>
        <w:right w:val="none" w:sz="0" w:space="0" w:color="auto"/>
      </w:divBdr>
    </w:div>
    <w:div w:id="966862601">
      <w:bodyDiv w:val="1"/>
      <w:marLeft w:val="0"/>
      <w:marRight w:val="0"/>
      <w:marTop w:val="0"/>
      <w:marBottom w:val="0"/>
      <w:divBdr>
        <w:top w:val="none" w:sz="0" w:space="0" w:color="auto"/>
        <w:left w:val="none" w:sz="0" w:space="0" w:color="auto"/>
        <w:bottom w:val="none" w:sz="0" w:space="0" w:color="auto"/>
        <w:right w:val="none" w:sz="0" w:space="0" w:color="auto"/>
      </w:divBdr>
    </w:div>
    <w:div w:id="972252782">
      <w:bodyDiv w:val="1"/>
      <w:marLeft w:val="0"/>
      <w:marRight w:val="0"/>
      <w:marTop w:val="0"/>
      <w:marBottom w:val="0"/>
      <w:divBdr>
        <w:top w:val="none" w:sz="0" w:space="0" w:color="auto"/>
        <w:left w:val="none" w:sz="0" w:space="0" w:color="auto"/>
        <w:bottom w:val="none" w:sz="0" w:space="0" w:color="auto"/>
        <w:right w:val="none" w:sz="0" w:space="0" w:color="auto"/>
      </w:divBdr>
    </w:div>
    <w:div w:id="973800601">
      <w:bodyDiv w:val="1"/>
      <w:marLeft w:val="0"/>
      <w:marRight w:val="0"/>
      <w:marTop w:val="0"/>
      <w:marBottom w:val="0"/>
      <w:divBdr>
        <w:top w:val="none" w:sz="0" w:space="0" w:color="auto"/>
        <w:left w:val="none" w:sz="0" w:space="0" w:color="auto"/>
        <w:bottom w:val="none" w:sz="0" w:space="0" w:color="auto"/>
        <w:right w:val="none" w:sz="0" w:space="0" w:color="auto"/>
      </w:divBdr>
    </w:div>
    <w:div w:id="974993556">
      <w:bodyDiv w:val="1"/>
      <w:marLeft w:val="0"/>
      <w:marRight w:val="0"/>
      <w:marTop w:val="0"/>
      <w:marBottom w:val="0"/>
      <w:divBdr>
        <w:top w:val="none" w:sz="0" w:space="0" w:color="auto"/>
        <w:left w:val="none" w:sz="0" w:space="0" w:color="auto"/>
        <w:bottom w:val="none" w:sz="0" w:space="0" w:color="auto"/>
        <w:right w:val="none" w:sz="0" w:space="0" w:color="auto"/>
      </w:divBdr>
    </w:div>
    <w:div w:id="975987189">
      <w:bodyDiv w:val="1"/>
      <w:marLeft w:val="0"/>
      <w:marRight w:val="0"/>
      <w:marTop w:val="0"/>
      <w:marBottom w:val="0"/>
      <w:divBdr>
        <w:top w:val="none" w:sz="0" w:space="0" w:color="auto"/>
        <w:left w:val="none" w:sz="0" w:space="0" w:color="auto"/>
        <w:bottom w:val="none" w:sz="0" w:space="0" w:color="auto"/>
        <w:right w:val="none" w:sz="0" w:space="0" w:color="auto"/>
      </w:divBdr>
    </w:div>
    <w:div w:id="976104467">
      <w:bodyDiv w:val="1"/>
      <w:marLeft w:val="0"/>
      <w:marRight w:val="0"/>
      <w:marTop w:val="0"/>
      <w:marBottom w:val="0"/>
      <w:divBdr>
        <w:top w:val="none" w:sz="0" w:space="0" w:color="auto"/>
        <w:left w:val="none" w:sz="0" w:space="0" w:color="auto"/>
        <w:bottom w:val="none" w:sz="0" w:space="0" w:color="auto"/>
        <w:right w:val="none" w:sz="0" w:space="0" w:color="auto"/>
      </w:divBdr>
    </w:div>
    <w:div w:id="977417306">
      <w:bodyDiv w:val="1"/>
      <w:marLeft w:val="0"/>
      <w:marRight w:val="0"/>
      <w:marTop w:val="0"/>
      <w:marBottom w:val="0"/>
      <w:divBdr>
        <w:top w:val="none" w:sz="0" w:space="0" w:color="auto"/>
        <w:left w:val="none" w:sz="0" w:space="0" w:color="auto"/>
        <w:bottom w:val="none" w:sz="0" w:space="0" w:color="auto"/>
        <w:right w:val="none" w:sz="0" w:space="0" w:color="auto"/>
      </w:divBdr>
    </w:div>
    <w:div w:id="977686613">
      <w:bodyDiv w:val="1"/>
      <w:marLeft w:val="0"/>
      <w:marRight w:val="0"/>
      <w:marTop w:val="0"/>
      <w:marBottom w:val="0"/>
      <w:divBdr>
        <w:top w:val="none" w:sz="0" w:space="0" w:color="auto"/>
        <w:left w:val="none" w:sz="0" w:space="0" w:color="auto"/>
        <w:bottom w:val="none" w:sz="0" w:space="0" w:color="auto"/>
        <w:right w:val="none" w:sz="0" w:space="0" w:color="auto"/>
      </w:divBdr>
    </w:div>
    <w:div w:id="978143531">
      <w:bodyDiv w:val="1"/>
      <w:marLeft w:val="0"/>
      <w:marRight w:val="0"/>
      <w:marTop w:val="0"/>
      <w:marBottom w:val="0"/>
      <w:divBdr>
        <w:top w:val="none" w:sz="0" w:space="0" w:color="auto"/>
        <w:left w:val="none" w:sz="0" w:space="0" w:color="auto"/>
        <w:bottom w:val="none" w:sz="0" w:space="0" w:color="auto"/>
        <w:right w:val="none" w:sz="0" w:space="0" w:color="auto"/>
      </w:divBdr>
    </w:div>
    <w:div w:id="980036720">
      <w:bodyDiv w:val="1"/>
      <w:marLeft w:val="0"/>
      <w:marRight w:val="0"/>
      <w:marTop w:val="0"/>
      <w:marBottom w:val="0"/>
      <w:divBdr>
        <w:top w:val="none" w:sz="0" w:space="0" w:color="auto"/>
        <w:left w:val="none" w:sz="0" w:space="0" w:color="auto"/>
        <w:bottom w:val="none" w:sz="0" w:space="0" w:color="auto"/>
        <w:right w:val="none" w:sz="0" w:space="0" w:color="auto"/>
      </w:divBdr>
    </w:div>
    <w:div w:id="980042393">
      <w:bodyDiv w:val="1"/>
      <w:marLeft w:val="0"/>
      <w:marRight w:val="0"/>
      <w:marTop w:val="0"/>
      <w:marBottom w:val="0"/>
      <w:divBdr>
        <w:top w:val="none" w:sz="0" w:space="0" w:color="auto"/>
        <w:left w:val="none" w:sz="0" w:space="0" w:color="auto"/>
        <w:bottom w:val="none" w:sz="0" w:space="0" w:color="auto"/>
        <w:right w:val="none" w:sz="0" w:space="0" w:color="auto"/>
      </w:divBdr>
    </w:div>
    <w:div w:id="981234067">
      <w:bodyDiv w:val="1"/>
      <w:marLeft w:val="0"/>
      <w:marRight w:val="0"/>
      <w:marTop w:val="0"/>
      <w:marBottom w:val="0"/>
      <w:divBdr>
        <w:top w:val="none" w:sz="0" w:space="0" w:color="auto"/>
        <w:left w:val="none" w:sz="0" w:space="0" w:color="auto"/>
        <w:bottom w:val="none" w:sz="0" w:space="0" w:color="auto"/>
        <w:right w:val="none" w:sz="0" w:space="0" w:color="auto"/>
      </w:divBdr>
    </w:div>
    <w:div w:id="981426382">
      <w:bodyDiv w:val="1"/>
      <w:marLeft w:val="0"/>
      <w:marRight w:val="0"/>
      <w:marTop w:val="0"/>
      <w:marBottom w:val="0"/>
      <w:divBdr>
        <w:top w:val="none" w:sz="0" w:space="0" w:color="auto"/>
        <w:left w:val="none" w:sz="0" w:space="0" w:color="auto"/>
        <w:bottom w:val="none" w:sz="0" w:space="0" w:color="auto"/>
        <w:right w:val="none" w:sz="0" w:space="0" w:color="auto"/>
      </w:divBdr>
    </w:div>
    <w:div w:id="981929356">
      <w:bodyDiv w:val="1"/>
      <w:marLeft w:val="0"/>
      <w:marRight w:val="0"/>
      <w:marTop w:val="0"/>
      <w:marBottom w:val="0"/>
      <w:divBdr>
        <w:top w:val="none" w:sz="0" w:space="0" w:color="auto"/>
        <w:left w:val="none" w:sz="0" w:space="0" w:color="auto"/>
        <w:bottom w:val="none" w:sz="0" w:space="0" w:color="auto"/>
        <w:right w:val="none" w:sz="0" w:space="0" w:color="auto"/>
      </w:divBdr>
    </w:div>
    <w:div w:id="982735137">
      <w:bodyDiv w:val="1"/>
      <w:marLeft w:val="0"/>
      <w:marRight w:val="0"/>
      <w:marTop w:val="0"/>
      <w:marBottom w:val="0"/>
      <w:divBdr>
        <w:top w:val="none" w:sz="0" w:space="0" w:color="auto"/>
        <w:left w:val="none" w:sz="0" w:space="0" w:color="auto"/>
        <w:bottom w:val="none" w:sz="0" w:space="0" w:color="auto"/>
        <w:right w:val="none" w:sz="0" w:space="0" w:color="auto"/>
      </w:divBdr>
    </w:div>
    <w:div w:id="983659851">
      <w:bodyDiv w:val="1"/>
      <w:marLeft w:val="0"/>
      <w:marRight w:val="0"/>
      <w:marTop w:val="0"/>
      <w:marBottom w:val="0"/>
      <w:divBdr>
        <w:top w:val="none" w:sz="0" w:space="0" w:color="auto"/>
        <w:left w:val="none" w:sz="0" w:space="0" w:color="auto"/>
        <w:bottom w:val="none" w:sz="0" w:space="0" w:color="auto"/>
        <w:right w:val="none" w:sz="0" w:space="0" w:color="auto"/>
      </w:divBdr>
    </w:div>
    <w:div w:id="984235620">
      <w:bodyDiv w:val="1"/>
      <w:marLeft w:val="0"/>
      <w:marRight w:val="0"/>
      <w:marTop w:val="0"/>
      <w:marBottom w:val="0"/>
      <w:divBdr>
        <w:top w:val="none" w:sz="0" w:space="0" w:color="auto"/>
        <w:left w:val="none" w:sz="0" w:space="0" w:color="auto"/>
        <w:bottom w:val="none" w:sz="0" w:space="0" w:color="auto"/>
        <w:right w:val="none" w:sz="0" w:space="0" w:color="auto"/>
      </w:divBdr>
    </w:div>
    <w:div w:id="988825140">
      <w:bodyDiv w:val="1"/>
      <w:marLeft w:val="0"/>
      <w:marRight w:val="0"/>
      <w:marTop w:val="0"/>
      <w:marBottom w:val="0"/>
      <w:divBdr>
        <w:top w:val="none" w:sz="0" w:space="0" w:color="auto"/>
        <w:left w:val="none" w:sz="0" w:space="0" w:color="auto"/>
        <w:bottom w:val="none" w:sz="0" w:space="0" w:color="auto"/>
        <w:right w:val="none" w:sz="0" w:space="0" w:color="auto"/>
      </w:divBdr>
    </w:div>
    <w:div w:id="989332456">
      <w:bodyDiv w:val="1"/>
      <w:marLeft w:val="0"/>
      <w:marRight w:val="0"/>
      <w:marTop w:val="0"/>
      <w:marBottom w:val="0"/>
      <w:divBdr>
        <w:top w:val="none" w:sz="0" w:space="0" w:color="auto"/>
        <w:left w:val="none" w:sz="0" w:space="0" w:color="auto"/>
        <w:bottom w:val="none" w:sz="0" w:space="0" w:color="auto"/>
        <w:right w:val="none" w:sz="0" w:space="0" w:color="auto"/>
      </w:divBdr>
    </w:div>
    <w:div w:id="990333292">
      <w:bodyDiv w:val="1"/>
      <w:marLeft w:val="0"/>
      <w:marRight w:val="0"/>
      <w:marTop w:val="0"/>
      <w:marBottom w:val="0"/>
      <w:divBdr>
        <w:top w:val="none" w:sz="0" w:space="0" w:color="auto"/>
        <w:left w:val="none" w:sz="0" w:space="0" w:color="auto"/>
        <w:bottom w:val="none" w:sz="0" w:space="0" w:color="auto"/>
        <w:right w:val="none" w:sz="0" w:space="0" w:color="auto"/>
      </w:divBdr>
    </w:div>
    <w:div w:id="990715488">
      <w:bodyDiv w:val="1"/>
      <w:marLeft w:val="0"/>
      <w:marRight w:val="0"/>
      <w:marTop w:val="0"/>
      <w:marBottom w:val="0"/>
      <w:divBdr>
        <w:top w:val="none" w:sz="0" w:space="0" w:color="auto"/>
        <w:left w:val="none" w:sz="0" w:space="0" w:color="auto"/>
        <w:bottom w:val="none" w:sz="0" w:space="0" w:color="auto"/>
        <w:right w:val="none" w:sz="0" w:space="0" w:color="auto"/>
      </w:divBdr>
    </w:div>
    <w:div w:id="991063543">
      <w:bodyDiv w:val="1"/>
      <w:marLeft w:val="0"/>
      <w:marRight w:val="0"/>
      <w:marTop w:val="0"/>
      <w:marBottom w:val="0"/>
      <w:divBdr>
        <w:top w:val="none" w:sz="0" w:space="0" w:color="auto"/>
        <w:left w:val="none" w:sz="0" w:space="0" w:color="auto"/>
        <w:bottom w:val="none" w:sz="0" w:space="0" w:color="auto"/>
        <w:right w:val="none" w:sz="0" w:space="0" w:color="auto"/>
      </w:divBdr>
    </w:div>
    <w:div w:id="992173443">
      <w:bodyDiv w:val="1"/>
      <w:marLeft w:val="0"/>
      <w:marRight w:val="0"/>
      <w:marTop w:val="0"/>
      <w:marBottom w:val="0"/>
      <w:divBdr>
        <w:top w:val="none" w:sz="0" w:space="0" w:color="auto"/>
        <w:left w:val="none" w:sz="0" w:space="0" w:color="auto"/>
        <w:bottom w:val="none" w:sz="0" w:space="0" w:color="auto"/>
        <w:right w:val="none" w:sz="0" w:space="0" w:color="auto"/>
      </w:divBdr>
    </w:div>
    <w:div w:id="992830866">
      <w:bodyDiv w:val="1"/>
      <w:marLeft w:val="0"/>
      <w:marRight w:val="0"/>
      <w:marTop w:val="0"/>
      <w:marBottom w:val="0"/>
      <w:divBdr>
        <w:top w:val="none" w:sz="0" w:space="0" w:color="auto"/>
        <w:left w:val="none" w:sz="0" w:space="0" w:color="auto"/>
        <w:bottom w:val="none" w:sz="0" w:space="0" w:color="auto"/>
        <w:right w:val="none" w:sz="0" w:space="0" w:color="auto"/>
      </w:divBdr>
    </w:div>
    <w:div w:id="999041212">
      <w:bodyDiv w:val="1"/>
      <w:marLeft w:val="0"/>
      <w:marRight w:val="0"/>
      <w:marTop w:val="0"/>
      <w:marBottom w:val="0"/>
      <w:divBdr>
        <w:top w:val="none" w:sz="0" w:space="0" w:color="auto"/>
        <w:left w:val="none" w:sz="0" w:space="0" w:color="auto"/>
        <w:bottom w:val="none" w:sz="0" w:space="0" w:color="auto"/>
        <w:right w:val="none" w:sz="0" w:space="0" w:color="auto"/>
      </w:divBdr>
    </w:div>
    <w:div w:id="999382180">
      <w:bodyDiv w:val="1"/>
      <w:marLeft w:val="0"/>
      <w:marRight w:val="0"/>
      <w:marTop w:val="0"/>
      <w:marBottom w:val="0"/>
      <w:divBdr>
        <w:top w:val="none" w:sz="0" w:space="0" w:color="auto"/>
        <w:left w:val="none" w:sz="0" w:space="0" w:color="auto"/>
        <w:bottom w:val="none" w:sz="0" w:space="0" w:color="auto"/>
        <w:right w:val="none" w:sz="0" w:space="0" w:color="auto"/>
      </w:divBdr>
    </w:div>
    <w:div w:id="1000306483">
      <w:bodyDiv w:val="1"/>
      <w:marLeft w:val="0"/>
      <w:marRight w:val="0"/>
      <w:marTop w:val="0"/>
      <w:marBottom w:val="0"/>
      <w:divBdr>
        <w:top w:val="none" w:sz="0" w:space="0" w:color="auto"/>
        <w:left w:val="none" w:sz="0" w:space="0" w:color="auto"/>
        <w:bottom w:val="none" w:sz="0" w:space="0" w:color="auto"/>
        <w:right w:val="none" w:sz="0" w:space="0" w:color="auto"/>
      </w:divBdr>
    </w:div>
    <w:div w:id="1006056006">
      <w:bodyDiv w:val="1"/>
      <w:marLeft w:val="0"/>
      <w:marRight w:val="0"/>
      <w:marTop w:val="0"/>
      <w:marBottom w:val="0"/>
      <w:divBdr>
        <w:top w:val="none" w:sz="0" w:space="0" w:color="auto"/>
        <w:left w:val="none" w:sz="0" w:space="0" w:color="auto"/>
        <w:bottom w:val="none" w:sz="0" w:space="0" w:color="auto"/>
        <w:right w:val="none" w:sz="0" w:space="0" w:color="auto"/>
      </w:divBdr>
    </w:div>
    <w:div w:id="1007903493">
      <w:bodyDiv w:val="1"/>
      <w:marLeft w:val="0"/>
      <w:marRight w:val="0"/>
      <w:marTop w:val="0"/>
      <w:marBottom w:val="0"/>
      <w:divBdr>
        <w:top w:val="none" w:sz="0" w:space="0" w:color="auto"/>
        <w:left w:val="none" w:sz="0" w:space="0" w:color="auto"/>
        <w:bottom w:val="none" w:sz="0" w:space="0" w:color="auto"/>
        <w:right w:val="none" w:sz="0" w:space="0" w:color="auto"/>
      </w:divBdr>
    </w:div>
    <w:div w:id="1008798630">
      <w:bodyDiv w:val="1"/>
      <w:marLeft w:val="0"/>
      <w:marRight w:val="0"/>
      <w:marTop w:val="0"/>
      <w:marBottom w:val="0"/>
      <w:divBdr>
        <w:top w:val="none" w:sz="0" w:space="0" w:color="auto"/>
        <w:left w:val="none" w:sz="0" w:space="0" w:color="auto"/>
        <w:bottom w:val="none" w:sz="0" w:space="0" w:color="auto"/>
        <w:right w:val="none" w:sz="0" w:space="0" w:color="auto"/>
      </w:divBdr>
    </w:div>
    <w:div w:id="1008871787">
      <w:bodyDiv w:val="1"/>
      <w:marLeft w:val="0"/>
      <w:marRight w:val="0"/>
      <w:marTop w:val="0"/>
      <w:marBottom w:val="0"/>
      <w:divBdr>
        <w:top w:val="none" w:sz="0" w:space="0" w:color="auto"/>
        <w:left w:val="none" w:sz="0" w:space="0" w:color="auto"/>
        <w:bottom w:val="none" w:sz="0" w:space="0" w:color="auto"/>
        <w:right w:val="none" w:sz="0" w:space="0" w:color="auto"/>
      </w:divBdr>
    </w:div>
    <w:div w:id="1010106518">
      <w:bodyDiv w:val="1"/>
      <w:marLeft w:val="0"/>
      <w:marRight w:val="0"/>
      <w:marTop w:val="0"/>
      <w:marBottom w:val="0"/>
      <w:divBdr>
        <w:top w:val="none" w:sz="0" w:space="0" w:color="auto"/>
        <w:left w:val="none" w:sz="0" w:space="0" w:color="auto"/>
        <w:bottom w:val="none" w:sz="0" w:space="0" w:color="auto"/>
        <w:right w:val="none" w:sz="0" w:space="0" w:color="auto"/>
      </w:divBdr>
    </w:div>
    <w:div w:id="1015423237">
      <w:bodyDiv w:val="1"/>
      <w:marLeft w:val="0"/>
      <w:marRight w:val="0"/>
      <w:marTop w:val="0"/>
      <w:marBottom w:val="0"/>
      <w:divBdr>
        <w:top w:val="none" w:sz="0" w:space="0" w:color="auto"/>
        <w:left w:val="none" w:sz="0" w:space="0" w:color="auto"/>
        <w:bottom w:val="none" w:sz="0" w:space="0" w:color="auto"/>
        <w:right w:val="none" w:sz="0" w:space="0" w:color="auto"/>
      </w:divBdr>
    </w:div>
    <w:div w:id="1016884446">
      <w:bodyDiv w:val="1"/>
      <w:marLeft w:val="0"/>
      <w:marRight w:val="0"/>
      <w:marTop w:val="0"/>
      <w:marBottom w:val="0"/>
      <w:divBdr>
        <w:top w:val="none" w:sz="0" w:space="0" w:color="auto"/>
        <w:left w:val="none" w:sz="0" w:space="0" w:color="auto"/>
        <w:bottom w:val="none" w:sz="0" w:space="0" w:color="auto"/>
        <w:right w:val="none" w:sz="0" w:space="0" w:color="auto"/>
      </w:divBdr>
    </w:div>
    <w:div w:id="1017971353">
      <w:bodyDiv w:val="1"/>
      <w:marLeft w:val="0"/>
      <w:marRight w:val="0"/>
      <w:marTop w:val="0"/>
      <w:marBottom w:val="0"/>
      <w:divBdr>
        <w:top w:val="none" w:sz="0" w:space="0" w:color="auto"/>
        <w:left w:val="none" w:sz="0" w:space="0" w:color="auto"/>
        <w:bottom w:val="none" w:sz="0" w:space="0" w:color="auto"/>
        <w:right w:val="none" w:sz="0" w:space="0" w:color="auto"/>
      </w:divBdr>
    </w:div>
    <w:div w:id="1018431640">
      <w:bodyDiv w:val="1"/>
      <w:marLeft w:val="0"/>
      <w:marRight w:val="0"/>
      <w:marTop w:val="0"/>
      <w:marBottom w:val="0"/>
      <w:divBdr>
        <w:top w:val="none" w:sz="0" w:space="0" w:color="auto"/>
        <w:left w:val="none" w:sz="0" w:space="0" w:color="auto"/>
        <w:bottom w:val="none" w:sz="0" w:space="0" w:color="auto"/>
        <w:right w:val="none" w:sz="0" w:space="0" w:color="auto"/>
      </w:divBdr>
    </w:div>
    <w:div w:id="1022240974">
      <w:bodyDiv w:val="1"/>
      <w:marLeft w:val="0"/>
      <w:marRight w:val="0"/>
      <w:marTop w:val="0"/>
      <w:marBottom w:val="0"/>
      <w:divBdr>
        <w:top w:val="none" w:sz="0" w:space="0" w:color="auto"/>
        <w:left w:val="none" w:sz="0" w:space="0" w:color="auto"/>
        <w:bottom w:val="none" w:sz="0" w:space="0" w:color="auto"/>
        <w:right w:val="none" w:sz="0" w:space="0" w:color="auto"/>
      </w:divBdr>
    </w:div>
    <w:div w:id="1022974571">
      <w:bodyDiv w:val="1"/>
      <w:marLeft w:val="0"/>
      <w:marRight w:val="0"/>
      <w:marTop w:val="0"/>
      <w:marBottom w:val="0"/>
      <w:divBdr>
        <w:top w:val="none" w:sz="0" w:space="0" w:color="auto"/>
        <w:left w:val="none" w:sz="0" w:space="0" w:color="auto"/>
        <w:bottom w:val="none" w:sz="0" w:space="0" w:color="auto"/>
        <w:right w:val="none" w:sz="0" w:space="0" w:color="auto"/>
      </w:divBdr>
    </w:div>
    <w:div w:id="1024594476">
      <w:bodyDiv w:val="1"/>
      <w:marLeft w:val="0"/>
      <w:marRight w:val="0"/>
      <w:marTop w:val="0"/>
      <w:marBottom w:val="0"/>
      <w:divBdr>
        <w:top w:val="none" w:sz="0" w:space="0" w:color="auto"/>
        <w:left w:val="none" w:sz="0" w:space="0" w:color="auto"/>
        <w:bottom w:val="none" w:sz="0" w:space="0" w:color="auto"/>
        <w:right w:val="none" w:sz="0" w:space="0" w:color="auto"/>
      </w:divBdr>
    </w:div>
    <w:div w:id="1027873401">
      <w:bodyDiv w:val="1"/>
      <w:marLeft w:val="0"/>
      <w:marRight w:val="0"/>
      <w:marTop w:val="0"/>
      <w:marBottom w:val="0"/>
      <w:divBdr>
        <w:top w:val="none" w:sz="0" w:space="0" w:color="auto"/>
        <w:left w:val="none" w:sz="0" w:space="0" w:color="auto"/>
        <w:bottom w:val="none" w:sz="0" w:space="0" w:color="auto"/>
        <w:right w:val="none" w:sz="0" w:space="0" w:color="auto"/>
      </w:divBdr>
    </w:div>
    <w:div w:id="1031497138">
      <w:bodyDiv w:val="1"/>
      <w:marLeft w:val="0"/>
      <w:marRight w:val="0"/>
      <w:marTop w:val="0"/>
      <w:marBottom w:val="0"/>
      <w:divBdr>
        <w:top w:val="none" w:sz="0" w:space="0" w:color="auto"/>
        <w:left w:val="none" w:sz="0" w:space="0" w:color="auto"/>
        <w:bottom w:val="none" w:sz="0" w:space="0" w:color="auto"/>
        <w:right w:val="none" w:sz="0" w:space="0" w:color="auto"/>
      </w:divBdr>
    </w:div>
    <w:div w:id="1031806031">
      <w:bodyDiv w:val="1"/>
      <w:marLeft w:val="0"/>
      <w:marRight w:val="0"/>
      <w:marTop w:val="0"/>
      <w:marBottom w:val="0"/>
      <w:divBdr>
        <w:top w:val="none" w:sz="0" w:space="0" w:color="auto"/>
        <w:left w:val="none" w:sz="0" w:space="0" w:color="auto"/>
        <w:bottom w:val="none" w:sz="0" w:space="0" w:color="auto"/>
        <w:right w:val="none" w:sz="0" w:space="0" w:color="auto"/>
      </w:divBdr>
    </w:div>
    <w:div w:id="1032875343">
      <w:bodyDiv w:val="1"/>
      <w:marLeft w:val="0"/>
      <w:marRight w:val="0"/>
      <w:marTop w:val="0"/>
      <w:marBottom w:val="0"/>
      <w:divBdr>
        <w:top w:val="none" w:sz="0" w:space="0" w:color="auto"/>
        <w:left w:val="none" w:sz="0" w:space="0" w:color="auto"/>
        <w:bottom w:val="none" w:sz="0" w:space="0" w:color="auto"/>
        <w:right w:val="none" w:sz="0" w:space="0" w:color="auto"/>
      </w:divBdr>
    </w:div>
    <w:div w:id="1034118079">
      <w:bodyDiv w:val="1"/>
      <w:marLeft w:val="0"/>
      <w:marRight w:val="0"/>
      <w:marTop w:val="0"/>
      <w:marBottom w:val="0"/>
      <w:divBdr>
        <w:top w:val="none" w:sz="0" w:space="0" w:color="auto"/>
        <w:left w:val="none" w:sz="0" w:space="0" w:color="auto"/>
        <w:bottom w:val="none" w:sz="0" w:space="0" w:color="auto"/>
        <w:right w:val="none" w:sz="0" w:space="0" w:color="auto"/>
      </w:divBdr>
    </w:div>
    <w:div w:id="1035545044">
      <w:bodyDiv w:val="1"/>
      <w:marLeft w:val="0"/>
      <w:marRight w:val="0"/>
      <w:marTop w:val="0"/>
      <w:marBottom w:val="0"/>
      <w:divBdr>
        <w:top w:val="none" w:sz="0" w:space="0" w:color="auto"/>
        <w:left w:val="none" w:sz="0" w:space="0" w:color="auto"/>
        <w:bottom w:val="none" w:sz="0" w:space="0" w:color="auto"/>
        <w:right w:val="none" w:sz="0" w:space="0" w:color="auto"/>
      </w:divBdr>
    </w:div>
    <w:div w:id="1038161014">
      <w:bodyDiv w:val="1"/>
      <w:marLeft w:val="0"/>
      <w:marRight w:val="0"/>
      <w:marTop w:val="0"/>
      <w:marBottom w:val="0"/>
      <w:divBdr>
        <w:top w:val="none" w:sz="0" w:space="0" w:color="auto"/>
        <w:left w:val="none" w:sz="0" w:space="0" w:color="auto"/>
        <w:bottom w:val="none" w:sz="0" w:space="0" w:color="auto"/>
        <w:right w:val="none" w:sz="0" w:space="0" w:color="auto"/>
      </w:divBdr>
    </w:div>
    <w:div w:id="1039085930">
      <w:bodyDiv w:val="1"/>
      <w:marLeft w:val="0"/>
      <w:marRight w:val="0"/>
      <w:marTop w:val="0"/>
      <w:marBottom w:val="0"/>
      <w:divBdr>
        <w:top w:val="none" w:sz="0" w:space="0" w:color="auto"/>
        <w:left w:val="none" w:sz="0" w:space="0" w:color="auto"/>
        <w:bottom w:val="none" w:sz="0" w:space="0" w:color="auto"/>
        <w:right w:val="none" w:sz="0" w:space="0" w:color="auto"/>
      </w:divBdr>
    </w:div>
    <w:div w:id="1039932974">
      <w:bodyDiv w:val="1"/>
      <w:marLeft w:val="0"/>
      <w:marRight w:val="0"/>
      <w:marTop w:val="0"/>
      <w:marBottom w:val="0"/>
      <w:divBdr>
        <w:top w:val="none" w:sz="0" w:space="0" w:color="auto"/>
        <w:left w:val="none" w:sz="0" w:space="0" w:color="auto"/>
        <w:bottom w:val="none" w:sz="0" w:space="0" w:color="auto"/>
        <w:right w:val="none" w:sz="0" w:space="0" w:color="auto"/>
      </w:divBdr>
    </w:div>
    <w:div w:id="1051199168">
      <w:bodyDiv w:val="1"/>
      <w:marLeft w:val="0"/>
      <w:marRight w:val="0"/>
      <w:marTop w:val="0"/>
      <w:marBottom w:val="0"/>
      <w:divBdr>
        <w:top w:val="none" w:sz="0" w:space="0" w:color="auto"/>
        <w:left w:val="none" w:sz="0" w:space="0" w:color="auto"/>
        <w:bottom w:val="none" w:sz="0" w:space="0" w:color="auto"/>
        <w:right w:val="none" w:sz="0" w:space="0" w:color="auto"/>
      </w:divBdr>
    </w:div>
    <w:div w:id="1052002882">
      <w:bodyDiv w:val="1"/>
      <w:marLeft w:val="0"/>
      <w:marRight w:val="0"/>
      <w:marTop w:val="0"/>
      <w:marBottom w:val="0"/>
      <w:divBdr>
        <w:top w:val="none" w:sz="0" w:space="0" w:color="auto"/>
        <w:left w:val="none" w:sz="0" w:space="0" w:color="auto"/>
        <w:bottom w:val="none" w:sz="0" w:space="0" w:color="auto"/>
        <w:right w:val="none" w:sz="0" w:space="0" w:color="auto"/>
      </w:divBdr>
    </w:div>
    <w:div w:id="1055615871">
      <w:bodyDiv w:val="1"/>
      <w:marLeft w:val="0"/>
      <w:marRight w:val="0"/>
      <w:marTop w:val="0"/>
      <w:marBottom w:val="0"/>
      <w:divBdr>
        <w:top w:val="none" w:sz="0" w:space="0" w:color="auto"/>
        <w:left w:val="none" w:sz="0" w:space="0" w:color="auto"/>
        <w:bottom w:val="none" w:sz="0" w:space="0" w:color="auto"/>
        <w:right w:val="none" w:sz="0" w:space="0" w:color="auto"/>
      </w:divBdr>
    </w:div>
    <w:div w:id="1059472271">
      <w:bodyDiv w:val="1"/>
      <w:marLeft w:val="0"/>
      <w:marRight w:val="0"/>
      <w:marTop w:val="0"/>
      <w:marBottom w:val="0"/>
      <w:divBdr>
        <w:top w:val="none" w:sz="0" w:space="0" w:color="auto"/>
        <w:left w:val="none" w:sz="0" w:space="0" w:color="auto"/>
        <w:bottom w:val="none" w:sz="0" w:space="0" w:color="auto"/>
        <w:right w:val="none" w:sz="0" w:space="0" w:color="auto"/>
      </w:divBdr>
    </w:div>
    <w:div w:id="1061101843">
      <w:bodyDiv w:val="1"/>
      <w:marLeft w:val="0"/>
      <w:marRight w:val="0"/>
      <w:marTop w:val="0"/>
      <w:marBottom w:val="0"/>
      <w:divBdr>
        <w:top w:val="none" w:sz="0" w:space="0" w:color="auto"/>
        <w:left w:val="none" w:sz="0" w:space="0" w:color="auto"/>
        <w:bottom w:val="none" w:sz="0" w:space="0" w:color="auto"/>
        <w:right w:val="none" w:sz="0" w:space="0" w:color="auto"/>
      </w:divBdr>
    </w:div>
    <w:div w:id="1062293698">
      <w:bodyDiv w:val="1"/>
      <w:marLeft w:val="0"/>
      <w:marRight w:val="0"/>
      <w:marTop w:val="0"/>
      <w:marBottom w:val="0"/>
      <w:divBdr>
        <w:top w:val="none" w:sz="0" w:space="0" w:color="auto"/>
        <w:left w:val="none" w:sz="0" w:space="0" w:color="auto"/>
        <w:bottom w:val="none" w:sz="0" w:space="0" w:color="auto"/>
        <w:right w:val="none" w:sz="0" w:space="0" w:color="auto"/>
      </w:divBdr>
    </w:div>
    <w:div w:id="1063798881">
      <w:bodyDiv w:val="1"/>
      <w:marLeft w:val="0"/>
      <w:marRight w:val="0"/>
      <w:marTop w:val="0"/>
      <w:marBottom w:val="0"/>
      <w:divBdr>
        <w:top w:val="none" w:sz="0" w:space="0" w:color="auto"/>
        <w:left w:val="none" w:sz="0" w:space="0" w:color="auto"/>
        <w:bottom w:val="none" w:sz="0" w:space="0" w:color="auto"/>
        <w:right w:val="none" w:sz="0" w:space="0" w:color="auto"/>
      </w:divBdr>
    </w:div>
    <w:div w:id="1065101237">
      <w:bodyDiv w:val="1"/>
      <w:marLeft w:val="0"/>
      <w:marRight w:val="0"/>
      <w:marTop w:val="0"/>
      <w:marBottom w:val="0"/>
      <w:divBdr>
        <w:top w:val="none" w:sz="0" w:space="0" w:color="auto"/>
        <w:left w:val="none" w:sz="0" w:space="0" w:color="auto"/>
        <w:bottom w:val="none" w:sz="0" w:space="0" w:color="auto"/>
        <w:right w:val="none" w:sz="0" w:space="0" w:color="auto"/>
      </w:divBdr>
    </w:div>
    <w:div w:id="1068961332">
      <w:bodyDiv w:val="1"/>
      <w:marLeft w:val="0"/>
      <w:marRight w:val="0"/>
      <w:marTop w:val="0"/>
      <w:marBottom w:val="0"/>
      <w:divBdr>
        <w:top w:val="none" w:sz="0" w:space="0" w:color="auto"/>
        <w:left w:val="none" w:sz="0" w:space="0" w:color="auto"/>
        <w:bottom w:val="none" w:sz="0" w:space="0" w:color="auto"/>
        <w:right w:val="none" w:sz="0" w:space="0" w:color="auto"/>
      </w:divBdr>
    </w:div>
    <w:div w:id="1069033451">
      <w:bodyDiv w:val="1"/>
      <w:marLeft w:val="0"/>
      <w:marRight w:val="0"/>
      <w:marTop w:val="0"/>
      <w:marBottom w:val="0"/>
      <w:divBdr>
        <w:top w:val="none" w:sz="0" w:space="0" w:color="auto"/>
        <w:left w:val="none" w:sz="0" w:space="0" w:color="auto"/>
        <w:bottom w:val="none" w:sz="0" w:space="0" w:color="auto"/>
        <w:right w:val="none" w:sz="0" w:space="0" w:color="auto"/>
      </w:divBdr>
    </w:div>
    <w:div w:id="1069308390">
      <w:bodyDiv w:val="1"/>
      <w:marLeft w:val="0"/>
      <w:marRight w:val="0"/>
      <w:marTop w:val="0"/>
      <w:marBottom w:val="0"/>
      <w:divBdr>
        <w:top w:val="none" w:sz="0" w:space="0" w:color="auto"/>
        <w:left w:val="none" w:sz="0" w:space="0" w:color="auto"/>
        <w:bottom w:val="none" w:sz="0" w:space="0" w:color="auto"/>
        <w:right w:val="none" w:sz="0" w:space="0" w:color="auto"/>
      </w:divBdr>
    </w:div>
    <w:div w:id="1069500947">
      <w:bodyDiv w:val="1"/>
      <w:marLeft w:val="0"/>
      <w:marRight w:val="0"/>
      <w:marTop w:val="0"/>
      <w:marBottom w:val="0"/>
      <w:divBdr>
        <w:top w:val="none" w:sz="0" w:space="0" w:color="auto"/>
        <w:left w:val="none" w:sz="0" w:space="0" w:color="auto"/>
        <w:bottom w:val="none" w:sz="0" w:space="0" w:color="auto"/>
        <w:right w:val="none" w:sz="0" w:space="0" w:color="auto"/>
      </w:divBdr>
    </w:div>
    <w:div w:id="1073239348">
      <w:bodyDiv w:val="1"/>
      <w:marLeft w:val="0"/>
      <w:marRight w:val="0"/>
      <w:marTop w:val="0"/>
      <w:marBottom w:val="0"/>
      <w:divBdr>
        <w:top w:val="none" w:sz="0" w:space="0" w:color="auto"/>
        <w:left w:val="none" w:sz="0" w:space="0" w:color="auto"/>
        <w:bottom w:val="none" w:sz="0" w:space="0" w:color="auto"/>
        <w:right w:val="none" w:sz="0" w:space="0" w:color="auto"/>
      </w:divBdr>
    </w:div>
    <w:div w:id="1074090865">
      <w:bodyDiv w:val="1"/>
      <w:marLeft w:val="0"/>
      <w:marRight w:val="0"/>
      <w:marTop w:val="0"/>
      <w:marBottom w:val="0"/>
      <w:divBdr>
        <w:top w:val="none" w:sz="0" w:space="0" w:color="auto"/>
        <w:left w:val="none" w:sz="0" w:space="0" w:color="auto"/>
        <w:bottom w:val="none" w:sz="0" w:space="0" w:color="auto"/>
        <w:right w:val="none" w:sz="0" w:space="0" w:color="auto"/>
      </w:divBdr>
    </w:div>
    <w:div w:id="1074860146">
      <w:bodyDiv w:val="1"/>
      <w:marLeft w:val="0"/>
      <w:marRight w:val="0"/>
      <w:marTop w:val="0"/>
      <w:marBottom w:val="0"/>
      <w:divBdr>
        <w:top w:val="none" w:sz="0" w:space="0" w:color="auto"/>
        <w:left w:val="none" w:sz="0" w:space="0" w:color="auto"/>
        <w:bottom w:val="none" w:sz="0" w:space="0" w:color="auto"/>
        <w:right w:val="none" w:sz="0" w:space="0" w:color="auto"/>
      </w:divBdr>
    </w:div>
    <w:div w:id="1075933335">
      <w:bodyDiv w:val="1"/>
      <w:marLeft w:val="0"/>
      <w:marRight w:val="0"/>
      <w:marTop w:val="0"/>
      <w:marBottom w:val="0"/>
      <w:divBdr>
        <w:top w:val="none" w:sz="0" w:space="0" w:color="auto"/>
        <w:left w:val="none" w:sz="0" w:space="0" w:color="auto"/>
        <w:bottom w:val="none" w:sz="0" w:space="0" w:color="auto"/>
        <w:right w:val="none" w:sz="0" w:space="0" w:color="auto"/>
      </w:divBdr>
    </w:div>
    <w:div w:id="1078795476">
      <w:bodyDiv w:val="1"/>
      <w:marLeft w:val="0"/>
      <w:marRight w:val="0"/>
      <w:marTop w:val="0"/>
      <w:marBottom w:val="0"/>
      <w:divBdr>
        <w:top w:val="none" w:sz="0" w:space="0" w:color="auto"/>
        <w:left w:val="none" w:sz="0" w:space="0" w:color="auto"/>
        <w:bottom w:val="none" w:sz="0" w:space="0" w:color="auto"/>
        <w:right w:val="none" w:sz="0" w:space="0" w:color="auto"/>
      </w:divBdr>
    </w:div>
    <w:div w:id="1081561100">
      <w:bodyDiv w:val="1"/>
      <w:marLeft w:val="0"/>
      <w:marRight w:val="0"/>
      <w:marTop w:val="0"/>
      <w:marBottom w:val="0"/>
      <w:divBdr>
        <w:top w:val="none" w:sz="0" w:space="0" w:color="auto"/>
        <w:left w:val="none" w:sz="0" w:space="0" w:color="auto"/>
        <w:bottom w:val="none" w:sz="0" w:space="0" w:color="auto"/>
        <w:right w:val="none" w:sz="0" w:space="0" w:color="auto"/>
      </w:divBdr>
    </w:div>
    <w:div w:id="1081683771">
      <w:bodyDiv w:val="1"/>
      <w:marLeft w:val="0"/>
      <w:marRight w:val="0"/>
      <w:marTop w:val="0"/>
      <w:marBottom w:val="0"/>
      <w:divBdr>
        <w:top w:val="none" w:sz="0" w:space="0" w:color="auto"/>
        <w:left w:val="none" w:sz="0" w:space="0" w:color="auto"/>
        <w:bottom w:val="none" w:sz="0" w:space="0" w:color="auto"/>
        <w:right w:val="none" w:sz="0" w:space="0" w:color="auto"/>
      </w:divBdr>
    </w:div>
    <w:div w:id="1081828560">
      <w:bodyDiv w:val="1"/>
      <w:marLeft w:val="0"/>
      <w:marRight w:val="0"/>
      <w:marTop w:val="0"/>
      <w:marBottom w:val="0"/>
      <w:divBdr>
        <w:top w:val="none" w:sz="0" w:space="0" w:color="auto"/>
        <w:left w:val="none" w:sz="0" w:space="0" w:color="auto"/>
        <w:bottom w:val="none" w:sz="0" w:space="0" w:color="auto"/>
        <w:right w:val="none" w:sz="0" w:space="0" w:color="auto"/>
      </w:divBdr>
    </w:div>
    <w:div w:id="1082995996">
      <w:bodyDiv w:val="1"/>
      <w:marLeft w:val="0"/>
      <w:marRight w:val="0"/>
      <w:marTop w:val="0"/>
      <w:marBottom w:val="0"/>
      <w:divBdr>
        <w:top w:val="none" w:sz="0" w:space="0" w:color="auto"/>
        <w:left w:val="none" w:sz="0" w:space="0" w:color="auto"/>
        <w:bottom w:val="none" w:sz="0" w:space="0" w:color="auto"/>
        <w:right w:val="none" w:sz="0" w:space="0" w:color="auto"/>
      </w:divBdr>
    </w:div>
    <w:div w:id="1085491305">
      <w:bodyDiv w:val="1"/>
      <w:marLeft w:val="0"/>
      <w:marRight w:val="0"/>
      <w:marTop w:val="0"/>
      <w:marBottom w:val="0"/>
      <w:divBdr>
        <w:top w:val="none" w:sz="0" w:space="0" w:color="auto"/>
        <w:left w:val="none" w:sz="0" w:space="0" w:color="auto"/>
        <w:bottom w:val="none" w:sz="0" w:space="0" w:color="auto"/>
        <w:right w:val="none" w:sz="0" w:space="0" w:color="auto"/>
      </w:divBdr>
    </w:div>
    <w:div w:id="1086465451">
      <w:bodyDiv w:val="1"/>
      <w:marLeft w:val="0"/>
      <w:marRight w:val="0"/>
      <w:marTop w:val="0"/>
      <w:marBottom w:val="0"/>
      <w:divBdr>
        <w:top w:val="none" w:sz="0" w:space="0" w:color="auto"/>
        <w:left w:val="none" w:sz="0" w:space="0" w:color="auto"/>
        <w:bottom w:val="none" w:sz="0" w:space="0" w:color="auto"/>
        <w:right w:val="none" w:sz="0" w:space="0" w:color="auto"/>
      </w:divBdr>
    </w:div>
    <w:div w:id="1087111509">
      <w:bodyDiv w:val="1"/>
      <w:marLeft w:val="0"/>
      <w:marRight w:val="0"/>
      <w:marTop w:val="0"/>
      <w:marBottom w:val="0"/>
      <w:divBdr>
        <w:top w:val="none" w:sz="0" w:space="0" w:color="auto"/>
        <w:left w:val="none" w:sz="0" w:space="0" w:color="auto"/>
        <w:bottom w:val="none" w:sz="0" w:space="0" w:color="auto"/>
        <w:right w:val="none" w:sz="0" w:space="0" w:color="auto"/>
      </w:divBdr>
    </w:div>
    <w:div w:id="1088891131">
      <w:bodyDiv w:val="1"/>
      <w:marLeft w:val="0"/>
      <w:marRight w:val="0"/>
      <w:marTop w:val="0"/>
      <w:marBottom w:val="0"/>
      <w:divBdr>
        <w:top w:val="none" w:sz="0" w:space="0" w:color="auto"/>
        <w:left w:val="none" w:sz="0" w:space="0" w:color="auto"/>
        <w:bottom w:val="none" w:sz="0" w:space="0" w:color="auto"/>
        <w:right w:val="none" w:sz="0" w:space="0" w:color="auto"/>
      </w:divBdr>
    </w:div>
    <w:div w:id="1089691095">
      <w:bodyDiv w:val="1"/>
      <w:marLeft w:val="0"/>
      <w:marRight w:val="0"/>
      <w:marTop w:val="0"/>
      <w:marBottom w:val="0"/>
      <w:divBdr>
        <w:top w:val="none" w:sz="0" w:space="0" w:color="auto"/>
        <w:left w:val="none" w:sz="0" w:space="0" w:color="auto"/>
        <w:bottom w:val="none" w:sz="0" w:space="0" w:color="auto"/>
        <w:right w:val="none" w:sz="0" w:space="0" w:color="auto"/>
      </w:divBdr>
    </w:div>
    <w:div w:id="1092700422">
      <w:bodyDiv w:val="1"/>
      <w:marLeft w:val="0"/>
      <w:marRight w:val="0"/>
      <w:marTop w:val="0"/>
      <w:marBottom w:val="0"/>
      <w:divBdr>
        <w:top w:val="none" w:sz="0" w:space="0" w:color="auto"/>
        <w:left w:val="none" w:sz="0" w:space="0" w:color="auto"/>
        <w:bottom w:val="none" w:sz="0" w:space="0" w:color="auto"/>
        <w:right w:val="none" w:sz="0" w:space="0" w:color="auto"/>
      </w:divBdr>
    </w:div>
    <w:div w:id="1093934069">
      <w:bodyDiv w:val="1"/>
      <w:marLeft w:val="0"/>
      <w:marRight w:val="0"/>
      <w:marTop w:val="0"/>
      <w:marBottom w:val="0"/>
      <w:divBdr>
        <w:top w:val="none" w:sz="0" w:space="0" w:color="auto"/>
        <w:left w:val="none" w:sz="0" w:space="0" w:color="auto"/>
        <w:bottom w:val="none" w:sz="0" w:space="0" w:color="auto"/>
        <w:right w:val="none" w:sz="0" w:space="0" w:color="auto"/>
      </w:divBdr>
    </w:div>
    <w:div w:id="1094129658">
      <w:bodyDiv w:val="1"/>
      <w:marLeft w:val="0"/>
      <w:marRight w:val="0"/>
      <w:marTop w:val="0"/>
      <w:marBottom w:val="0"/>
      <w:divBdr>
        <w:top w:val="none" w:sz="0" w:space="0" w:color="auto"/>
        <w:left w:val="none" w:sz="0" w:space="0" w:color="auto"/>
        <w:bottom w:val="none" w:sz="0" w:space="0" w:color="auto"/>
        <w:right w:val="none" w:sz="0" w:space="0" w:color="auto"/>
      </w:divBdr>
    </w:div>
    <w:div w:id="1094788586">
      <w:bodyDiv w:val="1"/>
      <w:marLeft w:val="0"/>
      <w:marRight w:val="0"/>
      <w:marTop w:val="0"/>
      <w:marBottom w:val="0"/>
      <w:divBdr>
        <w:top w:val="none" w:sz="0" w:space="0" w:color="auto"/>
        <w:left w:val="none" w:sz="0" w:space="0" w:color="auto"/>
        <w:bottom w:val="none" w:sz="0" w:space="0" w:color="auto"/>
        <w:right w:val="none" w:sz="0" w:space="0" w:color="auto"/>
      </w:divBdr>
    </w:div>
    <w:div w:id="1095903315">
      <w:bodyDiv w:val="1"/>
      <w:marLeft w:val="0"/>
      <w:marRight w:val="0"/>
      <w:marTop w:val="0"/>
      <w:marBottom w:val="0"/>
      <w:divBdr>
        <w:top w:val="none" w:sz="0" w:space="0" w:color="auto"/>
        <w:left w:val="none" w:sz="0" w:space="0" w:color="auto"/>
        <w:bottom w:val="none" w:sz="0" w:space="0" w:color="auto"/>
        <w:right w:val="none" w:sz="0" w:space="0" w:color="auto"/>
      </w:divBdr>
    </w:div>
    <w:div w:id="1097094302">
      <w:bodyDiv w:val="1"/>
      <w:marLeft w:val="0"/>
      <w:marRight w:val="0"/>
      <w:marTop w:val="0"/>
      <w:marBottom w:val="0"/>
      <w:divBdr>
        <w:top w:val="none" w:sz="0" w:space="0" w:color="auto"/>
        <w:left w:val="none" w:sz="0" w:space="0" w:color="auto"/>
        <w:bottom w:val="none" w:sz="0" w:space="0" w:color="auto"/>
        <w:right w:val="none" w:sz="0" w:space="0" w:color="auto"/>
      </w:divBdr>
    </w:div>
    <w:div w:id="1098332132">
      <w:bodyDiv w:val="1"/>
      <w:marLeft w:val="0"/>
      <w:marRight w:val="0"/>
      <w:marTop w:val="0"/>
      <w:marBottom w:val="0"/>
      <w:divBdr>
        <w:top w:val="none" w:sz="0" w:space="0" w:color="auto"/>
        <w:left w:val="none" w:sz="0" w:space="0" w:color="auto"/>
        <w:bottom w:val="none" w:sz="0" w:space="0" w:color="auto"/>
        <w:right w:val="none" w:sz="0" w:space="0" w:color="auto"/>
      </w:divBdr>
    </w:div>
    <w:div w:id="1100372458">
      <w:bodyDiv w:val="1"/>
      <w:marLeft w:val="0"/>
      <w:marRight w:val="0"/>
      <w:marTop w:val="0"/>
      <w:marBottom w:val="0"/>
      <w:divBdr>
        <w:top w:val="none" w:sz="0" w:space="0" w:color="auto"/>
        <w:left w:val="none" w:sz="0" w:space="0" w:color="auto"/>
        <w:bottom w:val="none" w:sz="0" w:space="0" w:color="auto"/>
        <w:right w:val="none" w:sz="0" w:space="0" w:color="auto"/>
      </w:divBdr>
    </w:div>
    <w:div w:id="1100880406">
      <w:bodyDiv w:val="1"/>
      <w:marLeft w:val="0"/>
      <w:marRight w:val="0"/>
      <w:marTop w:val="0"/>
      <w:marBottom w:val="0"/>
      <w:divBdr>
        <w:top w:val="none" w:sz="0" w:space="0" w:color="auto"/>
        <w:left w:val="none" w:sz="0" w:space="0" w:color="auto"/>
        <w:bottom w:val="none" w:sz="0" w:space="0" w:color="auto"/>
        <w:right w:val="none" w:sz="0" w:space="0" w:color="auto"/>
      </w:divBdr>
    </w:div>
    <w:div w:id="1102529709">
      <w:bodyDiv w:val="1"/>
      <w:marLeft w:val="0"/>
      <w:marRight w:val="0"/>
      <w:marTop w:val="0"/>
      <w:marBottom w:val="0"/>
      <w:divBdr>
        <w:top w:val="none" w:sz="0" w:space="0" w:color="auto"/>
        <w:left w:val="none" w:sz="0" w:space="0" w:color="auto"/>
        <w:bottom w:val="none" w:sz="0" w:space="0" w:color="auto"/>
        <w:right w:val="none" w:sz="0" w:space="0" w:color="auto"/>
      </w:divBdr>
    </w:div>
    <w:div w:id="1102727730">
      <w:bodyDiv w:val="1"/>
      <w:marLeft w:val="0"/>
      <w:marRight w:val="0"/>
      <w:marTop w:val="0"/>
      <w:marBottom w:val="0"/>
      <w:divBdr>
        <w:top w:val="none" w:sz="0" w:space="0" w:color="auto"/>
        <w:left w:val="none" w:sz="0" w:space="0" w:color="auto"/>
        <w:bottom w:val="none" w:sz="0" w:space="0" w:color="auto"/>
        <w:right w:val="none" w:sz="0" w:space="0" w:color="auto"/>
      </w:divBdr>
    </w:div>
    <w:div w:id="1104031916">
      <w:bodyDiv w:val="1"/>
      <w:marLeft w:val="0"/>
      <w:marRight w:val="0"/>
      <w:marTop w:val="0"/>
      <w:marBottom w:val="0"/>
      <w:divBdr>
        <w:top w:val="none" w:sz="0" w:space="0" w:color="auto"/>
        <w:left w:val="none" w:sz="0" w:space="0" w:color="auto"/>
        <w:bottom w:val="none" w:sz="0" w:space="0" w:color="auto"/>
        <w:right w:val="none" w:sz="0" w:space="0" w:color="auto"/>
      </w:divBdr>
    </w:div>
    <w:div w:id="1104494905">
      <w:bodyDiv w:val="1"/>
      <w:marLeft w:val="0"/>
      <w:marRight w:val="0"/>
      <w:marTop w:val="0"/>
      <w:marBottom w:val="0"/>
      <w:divBdr>
        <w:top w:val="none" w:sz="0" w:space="0" w:color="auto"/>
        <w:left w:val="none" w:sz="0" w:space="0" w:color="auto"/>
        <w:bottom w:val="none" w:sz="0" w:space="0" w:color="auto"/>
        <w:right w:val="none" w:sz="0" w:space="0" w:color="auto"/>
      </w:divBdr>
    </w:div>
    <w:div w:id="1104958367">
      <w:bodyDiv w:val="1"/>
      <w:marLeft w:val="0"/>
      <w:marRight w:val="0"/>
      <w:marTop w:val="0"/>
      <w:marBottom w:val="0"/>
      <w:divBdr>
        <w:top w:val="none" w:sz="0" w:space="0" w:color="auto"/>
        <w:left w:val="none" w:sz="0" w:space="0" w:color="auto"/>
        <w:bottom w:val="none" w:sz="0" w:space="0" w:color="auto"/>
        <w:right w:val="none" w:sz="0" w:space="0" w:color="auto"/>
      </w:divBdr>
    </w:div>
    <w:div w:id="1108504714">
      <w:bodyDiv w:val="1"/>
      <w:marLeft w:val="0"/>
      <w:marRight w:val="0"/>
      <w:marTop w:val="0"/>
      <w:marBottom w:val="0"/>
      <w:divBdr>
        <w:top w:val="none" w:sz="0" w:space="0" w:color="auto"/>
        <w:left w:val="none" w:sz="0" w:space="0" w:color="auto"/>
        <w:bottom w:val="none" w:sz="0" w:space="0" w:color="auto"/>
        <w:right w:val="none" w:sz="0" w:space="0" w:color="auto"/>
      </w:divBdr>
    </w:div>
    <w:div w:id="1108770737">
      <w:bodyDiv w:val="1"/>
      <w:marLeft w:val="0"/>
      <w:marRight w:val="0"/>
      <w:marTop w:val="0"/>
      <w:marBottom w:val="0"/>
      <w:divBdr>
        <w:top w:val="none" w:sz="0" w:space="0" w:color="auto"/>
        <w:left w:val="none" w:sz="0" w:space="0" w:color="auto"/>
        <w:bottom w:val="none" w:sz="0" w:space="0" w:color="auto"/>
        <w:right w:val="none" w:sz="0" w:space="0" w:color="auto"/>
      </w:divBdr>
    </w:div>
    <w:div w:id="1112554953">
      <w:bodyDiv w:val="1"/>
      <w:marLeft w:val="0"/>
      <w:marRight w:val="0"/>
      <w:marTop w:val="0"/>
      <w:marBottom w:val="0"/>
      <w:divBdr>
        <w:top w:val="none" w:sz="0" w:space="0" w:color="auto"/>
        <w:left w:val="none" w:sz="0" w:space="0" w:color="auto"/>
        <w:bottom w:val="none" w:sz="0" w:space="0" w:color="auto"/>
        <w:right w:val="none" w:sz="0" w:space="0" w:color="auto"/>
      </w:divBdr>
    </w:div>
    <w:div w:id="1112558478">
      <w:bodyDiv w:val="1"/>
      <w:marLeft w:val="0"/>
      <w:marRight w:val="0"/>
      <w:marTop w:val="0"/>
      <w:marBottom w:val="0"/>
      <w:divBdr>
        <w:top w:val="none" w:sz="0" w:space="0" w:color="auto"/>
        <w:left w:val="none" w:sz="0" w:space="0" w:color="auto"/>
        <w:bottom w:val="none" w:sz="0" w:space="0" w:color="auto"/>
        <w:right w:val="none" w:sz="0" w:space="0" w:color="auto"/>
      </w:divBdr>
    </w:div>
    <w:div w:id="1113355314">
      <w:bodyDiv w:val="1"/>
      <w:marLeft w:val="0"/>
      <w:marRight w:val="0"/>
      <w:marTop w:val="0"/>
      <w:marBottom w:val="0"/>
      <w:divBdr>
        <w:top w:val="none" w:sz="0" w:space="0" w:color="auto"/>
        <w:left w:val="none" w:sz="0" w:space="0" w:color="auto"/>
        <w:bottom w:val="none" w:sz="0" w:space="0" w:color="auto"/>
        <w:right w:val="none" w:sz="0" w:space="0" w:color="auto"/>
      </w:divBdr>
    </w:div>
    <w:div w:id="1113397791">
      <w:bodyDiv w:val="1"/>
      <w:marLeft w:val="0"/>
      <w:marRight w:val="0"/>
      <w:marTop w:val="0"/>
      <w:marBottom w:val="0"/>
      <w:divBdr>
        <w:top w:val="none" w:sz="0" w:space="0" w:color="auto"/>
        <w:left w:val="none" w:sz="0" w:space="0" w:color="auto"/>
        <w:bottom w:val="none" w:sz="0" w:space="0" w:color="auto"/>
        <w:right w:val="none" w:sz="0" w:space="0" w:color="auto"/>
      </w:divBdr>
    </w:div>
    <w:div w:id="1113591076">
      <w:bodyDiv w:val="1"/>
      <w:marLeft w:val="0"/>
      <w:marRight w:val="0"/>
      <w:marTop w:val="0"/>
      <w:marBottom w:val="0"/>
      <w:divBdr>
        <w:top w:val="none" w:sz="0" w:space="0" w:color="auto"/>
        <w:left w:val="none" w:sz="0" w:space="0" w:color="auto"/>
        <w:bottom w:val="none" w:sz="0" w:space="0" w:color="auto"/>
        <w:right w:val="none" w:sz="0" w:space="0" w:color="auto"/>
      </w:divBdr>
    </w:div>
    <w:div w:id="1113599091">
      <w:bodyDiv w:val="1"/>
      <w:marLeft w:val="0"/>
      <w:marRight w:val="0"/>
      <w:marTop w:val="0"/>
      <w:marBottom w:val="0"/>
      <w:divBdr>
        <w:top w:val="none" w:sz="0" w:space="0" w:color="auto"/>
        <w:left w:val="none" w:sz="0" w:space="0" w:color="auto"/>
        <w:bottom w:val="none" w:sz="0" w:space="0" w:color="auto"/>
        <w:right w:val="none" w:sz="0" w:space="0" w:color="auto"/>
      </w:divBdr>
    </w:div>
    <w:div w:id="1114910603">
      <w:bodyDiv w:val="1"/>
      <w:marLeft w:val="0"/>
      <w:marRight w:val="0"/>
      <w:marTop w:val="0"/>
      <w:marBottom w:val="0"/>
      <w:divBdr>
        <w:top w:val="none" w:sz="0" w:space="0" w:color="auto"/>
        <w:left w:val="none" w:sz="0" w:space="0" w:color="auto"/>
        <w:bottom w:val="none" w:sz="0" w:space="0" w:color="auto"/>
        <w:right w:val="none" w:sz="0" w:space="0" w:color="auto"/>
      </w:divBdr>
    </w:div>
    <w:div w:id="1116872854">
      <w:bodyDiv w:val="1"/>
      <w:marLeft w:val="0"/>
      <w:marRight w:val="0"/>
      <w:marTop w:val="0"/>
      <w:marBottom w:val="0"/>
      <w:divBdr>
        <w:top w:val="none" w:sz="0" w:space="0" w:color="auto"/>
        <w:left w:val="none" w:sz="0" w:space="0" w:color="auto"/>
        <w:bottom w:val="none" w:sz="0" w:space="0" w:color="auto"/>
        <w:right w:val="none" w:sz="0" w:space="0" w:color="auto"/>
      </w:divBdr>
    </w:div>
    <w:div w:id="1117263348">
      <w:bodyDiv w:val="1"/>
      <w:marLeft w:val="0"/>
      <w:marRight w:val="0"/>
      <w:marTop w:val="0"/>
      <w:marBottom w:val="0"/>
      <w:divBdr>
        <w:top w:val="none" w:sz="0" w:space="0" w:color="auto"/>
        <w:left w:val="none" w:sz="0" w:space="0" w:color="auto"/>
        <w:bottom w:val="none" w:sz="0" w:space="0" w:color="auto"/>
        <w:right w:val="none" w:sz="0" w:space="0" w:color="auto"/>
      </w:divBdr>
    </w:div>
    <w:div w:id="1117717960">
      <w:bodyDiv w:val="1"/>
      <w:marLeft w:val="0"/>
      <w:marRight w:val="0"/>
      <w:marTop w:val="0"/>
      <w:marBottom w:val="0"/>
      <w:divBdr>
        <w:top w:val="none" w:sz="0" w:space="0" w:color="auto"/>
        <w:left w:val="none" w:sz="0" w:space="0" w:color="auto"/>
        <w:bottom w:val="none" w:sz="0" w:space="0" w:color="auto"/>
        <w:right w:val="none" w:sz="0" w:space="0" w:color="auto"/>
      </w:divBdr>
    </w:div>
    <w:div w:id="1118837196">
      <w:bodyDiv w:val="1"/>
      <w:marLeft w:val="0"/>
      <w:marRight w:val="0"/>
      <w:marTop w:val="0"/>
      <w:marBottom w:val="0"/>
      <w:divBdr>
        <w:top w:val="none" w:sz="0" w:space="0" w:color="auto"/>
        <w:left w:val="none" w:sz="0" w:space="0" w:color="auto"/>
        <w:bottom w:val="none" w:sz="0" w:space="0" w:color="auto"/>
        <w:right w:val="none" w:sz="0" w:space="0" w:color="auto"/>
      </w:divBdr>
    </w:div>
    <w:div w:id="1122461112">
      <w:bodyDiv w:val="1"/>
      <w:marLeft w:val="0"/>
      <w:marRight w:val="0"/>
      <w:marTop w:val="0"/>
      <w:marBottom w:val="0"/>
      <w:divBdr>
        <w:top w:val="none" w:sz="0" w:space="0" w:color="auto"/>
        <w:left w:val="none" w:sz="0" w:space="0" w:color="auto"/>
        <w:bottom w:val="none" w:sz="0" w:space="0" w:color="auto"/>
        <w:right w:val="none" w:sz="0" w:space="0" w:color="auto"/>
      </w:divBdr>
    </w:div>
    <w:div w:id="1122572337">
      <w:bodyDiv w:val="1"/>
      <w:marLeft w:val="0"/>
      <w:marRight w:val="0"/>
      <w:marTop w:val="0"/>
      <w:marBottom w:val="0"/>
      <w:divBdr>
        <w:top w:val="none" w:sz="0" w:space="0" w:color="auto"/>
        <w:left w:val="none" w:sz="0" w:space="0" w:color="auto"/>
        <w:bottom w:val="none" w:sz="0" w:space="0" w:color="auto"/>
        <w:right w:val="none" w:sz="0" w:space="0" w:color="auto"/>
      </w:divBdr>
    </w:div>
    <w:div w:id="1124495102">
      <w:bodyDiv w:val="1"/>
      <w:marLeft w:val="0"/>
      <w:marRight w:val="0"/>
      <w:marTop w:val="0"/>
      <w:marBottom w:val="0"/>
      <w:divBdr>
        <w:top w:val="none" w:sz="0" w:space="0" w:color="auto"/>
        <w:left w:val="none" w:sz="0" w:space="0" w:color="auto"/>
        <w:bottom w:val="none" w:sz="0" w:space="0" w:color="auto"/>
        <w:right w:val="none" w:sz="0" w:space="0" w:color="auto"/>
      </w:divBdr>
    </w:div>
    <w:div w:id="1124620471">
      <w:bodyDiv w:val="1"/>
      <w:marLeft w:val="0"/>
      <w:marRight w:val="0"/>
      <w:marTop w:val="0"/>
      <w:marBottom w:val="0"/>
      <w:divBdr>
        <w:top w:val="none" w:sz="0" w:space="0" w:color="auto"/>
        <w:left w:val="none" w:sz="0" w:space="0" w:color="auto"/>
        <w:bottom w:val="none" w:sz="0" w:space="0" w:color="auto"/>
        <w:right w:val="none" w:sz="0" w:space="0" w:color="auto"/>
      </w:divBdr>
    </w:div>
    <w:div w:id="1128354966">
      <w:bodyDiv w:val="1"/>
      <w:marLeft w:val="0"/>
      <w:marRight w:val="0"/>
      <w:marTop w:val="0"/>
      <w:marBottom w:val="0"/>
      <w:divBdr>
        <w:top w:val="none" w:sz="0" w:space="0" w:color="auto"/>
        <w:left w:val="none" w:sz="0" w:space="0" w:color="auto"/>
        <w:bottom w:val="none" w:sz="0" w:space="0" w:color="auto"/>
        <w:right w:val="none" w:sz="0" w:space="0" w:color="auto"/>
      </w:divBdr>
    </w:div>
    <w:div w:id="1132870598">
      <w:bodyDiv w:val="1"/>
      <w:marLeft w:val="0"/>
      <w:marRight w:val="0"/>
      <w:marTop w:val="0"/>
      <w:marBottom w:val="0"/>
      <w:divBdr>
        <w:top w:val="none" w:sz="0" w:space="0" w:color="auto"/>
        <w:left w:val="none" w:sz="0" w:space="0" w:color="auto"/>
        <w:bottom w:val="none" w:sz="0" w:space="0" w:color="auto"/>
        <w:right w:val="none" w:sz="0" w:space="0" w:color="auto"/>
      </w:divBdr>
    </w:div>
    <w:div w:id="1132987475">
      <w:bodyDiv w:val="1"/>
      <w:marLeft w:val="0"/>
      <w:marRight w:val="0"/>
      <w:marTop w:val="0"/>
      <w:marBottom w:val="0"/>
      <w:divBdr>
        <w:top w:val="none" w:sz="0" w:space="0" w:color="auto"/>
        <w:left w:val="none" w:sz="0" w:space="0" w:color="auto"/>
        <w:bottom w:val="none" w:sz="0" w:space="0" w:color="auto"/>
        <w:right w:val="none" w:sz="0" w:space="0" w:color="auto"/>
      </w:divBdr>
    </w:div>
    <w:div w:id="1135291767">
      <w:bodyDiv w:val="1"/>
      <w:marLeft w:val="0"/>
      <w:marRight w:val="0"/>
      <w:marTop w:val="0"/>
      <w:marBottom w:val="0"/>
      <w:divBdr>
        <w:top w:val="none" w:sz="0" w:space="0" w:color="auto"/>
        <w:left w:val="none" w:sz="0" w:space="0" w:color="auto"/>
        <w:bottom w:val="none" w:sz="0" w:space="0" w:color="auto"/>
        <w:right w:val="none" w:sz="0" w:space="0" w:color="auto"/>
      </w:divBdr>
    </w:div>
    <w:div w:id="1139613522">
      <w:bodyDiv w:val="1"/>
      <w:marLeft w:val="0"/>
      <w:marRight w:val="0"/>
      <w:marTop w:val="0"/>
      <w:marBottom w:val="0"/>
      <w:divBdr>
        <w:top w:val="none" w:sz="0" w:space="0" w:color="auto"/>
        <w:left w:val="none" w:sz="0" w:space="0" w:color="auto"/>
        <w:bottom w:val="none" w:sz="0" w:space="0" w:color="auto"/>
        <w:right w:val="none" w:sz="0" w:space="0" w:color="auto"/>
      </w:divBdr>
    </w:div>
    <w:div w:id="1142623289">
      <w:bodyDiv w:val="1"/>
      <w:marLeft w:val="0"/>
      <w:marRight w:val="0"/>
      <w:marTop w:val="0"/>
      <w:marBottom w:val="0"/>
      <w:divBdr>
        <w:top w:val="none" w:sz="0" w:space="0" w:color="auto"/>
        <w:left w:val="none" w:sz="0" w:space="0" w:color="auto"/>
        <w:bottom w:val="none" w:sz="0" w:space="0" w:color="auto"/>
        <w:right w:val="none" w:sz="0" w:space="0" w:color="auto"/>
      </w:divBdr>
    </w:div>
    <w:div w:id="1142649241">
      <w:bodyDiv w:val="1"/>
      <w:marLeft w:val="0"/>
      <w:marRight w:val="0"/>
      <w:marTop w:val="0"/>
      <w:marBottom w:val="0"/>
      <w:divBdr>
        <w:top w:val="none" w:sz="0" w:space="0" w:color="auto"/>
        <w:left w:val="none" w:sz="0" w:space="0" w:color="auto"/>
        <w:bottom w:val="none" w:sz="0" w:space="0" w:color="auto"/>
        <w:right w:val="none" w:sz="0" w:space="0" w:color="auto"/>
      </w:divBdr>
    </w:div>
    <w:div w:id="1143276669">
      <w:bodyDiv w:val="1"/>
      <w:marLeft w:val="0"/>
      <w:marRight w:val="0"/>
      <w:marTop w:val="0"/>
      <w:marBottom w:val="0"/>
      <w:divBdr>
        <w:top w:val="none" w:sz="0" w:space="0" w:color="auto"/>
        <w:left w:val="none" w:sz="0" w:space="0" w:color="auto"/>
        <w:bottom w:val="none" w:sz="0" w:space="0" w:color="auto"/>
        <w:right w:val="none" w:sz="0" w:space="0" w:color="auto"/>
      </w:divBdr>
    </w:div>
    <w:div w:id="1146824259">
      <w:bodyDiv w:val="1"/>
      <w:marLeft w:val="0"/>
      <w:marRight w:val="0"/>
      <w:marTop w:val="0"/>
      <w:marBottom w:val="0"/>
      <w:divBdr>
        <w:top w:val="none" w:sz="0" w:space="0" w:color="auto"/>
        <w:left w:val="none" w:sz="0" w:space="0" w:color="auto"/>
        <w:bottom w:val="none" w:sz="0" w:space="0" w:color="auto"/>
        <w:right w:val="none" w:sz="0" w:space="0" w:color="auto"/>
      </w:divBdr>
    </w:div>
    <w:div w:id="1147016253">
      <w:bodyDiv w:val="1"/>
      <w:marLeft w:val="0"/>
      <w:marRight w:val="0"/>
      <w:marTop w:val="0"/>
      <w:marBottom w:val="0"/>
      <w:divBdr>
        <w:top w:val="none" w:sz="0" w:space="0" w:color="auto"/>
        <w:left w:val="none" w:sz="0" w:space="0" w:color="auto"/>
        <w:bottom w:val="none" w:sz="0" w:space="0" w:color="auto"/>
        <w:right w:val="none" w:sz="0" w:space="0" w:color="auto"/>
      </w:divBdr>
    </w:div>
    <w:div w:id="1149711624">
      <w:bodyDiv w:val="1"/>
      <w:marLeft w:val="0"/>
      <w:marRight w:val="0"/>
      <w:marTop w:val="0"/>
      <w:marBottom w:val="0"/>
      <w:divBdr>
        <w:top w:val="none" w:sz="0" w:space="0" w:color="auto"/>
        <w:left w:val="none" w:sz="0" w:space="0" w:color="auto"/>
        <w:bottom w:val="none" w:sz="0" w:space="0" w:color="auto"/>
        <w:right w:val="none" w:sz="0" w:space="0" w:color="auto"/>
      </w:divBdr>
    </w:div>
    <w:div w:id="1151291788">
      <w:bodyDiv w:val="1"/>
      <w:marLeft w:val="0"/>
      <w:marRight w:val="0"/>
      <w:marTop w:val="0"/>
      <w:marBottom w:val="0"/>
      <w:divBdr>
        <w:top w:val="none" w:sz="0" w:space="0" w:color="auto"/>
        <w:left w:val="none" w:sz="0" w:space="0" w:color="auto"/>
        <w:bottom w:val="none" w:sz="0" w:space="0" w:color="auto"/>
        <w:right w:val="none" w:sz="0" w:space="0" w:color="auto"/>
      </w:divBdr>
    </w:div>
    <w:div w:id="1152215045">
      <w:bodyDiv w:val="1"/>
      <w:marLeft w:val="0"/>
      <w:marRight w:val="0"/>
      <w:marTop w:val="0"/>
      <w:marBottom w:val="0"/>
      <w:divBdr>
        <w:top w:val="none" w:sz="0" w:space="0" w:color="auto"/>
        <w:left w:val="none" w:sz="0" w:space="0" w:color="auto"/>
        <w:bottom w:val="none" w:sz="0" w:space="0" w:color="auto"/>
        <w:right w:val="none" w:sz="0" w:space="0" w:color="auto"/>
      </w:divBdr>
    </w:div>
    <w:div w:id="1153256448">
      <w:bodyDiv w:val="1"/>
      <w:marLeft w:val="0"/>
      <w:marRight w:val="0"/>
      <w:marTop w:val="0"/>
      <w:marBottom w:val="0"/>
      <w:divBdr>
        <w:top w:val="none" w:sz="0" w:space="0" w:color="auto"/>
        <w:left w:val="none" w:sz="0" w:space="0" w:color="auto"/>
        <w:bottom w:val="none" w:sz="0" w:space="0" w:color="auto"/>
        <w:right w:val="none" w:sz="0" w:space="0" w:color="auto"/>
      </w:divBdr>
    </w:div>
    <w:div w:id="1155297681">
      <w:bodyDiv w:val="1"/>
      <w:marLeft w:val="0"/>
      <w:marRight w:val="0"/>
      <w:marTop w:val="0"/>
      <w:marBottom w:val="0"/>
      <w:divBdr>
        <w:top w:val="none" w:sz="0" w:space="0" w:color="auto"/>
        <w:left w:val="none" w:sz="0" w:space="0" w:color="auto"/>
        <w:bottom w:val="none" w:sz="0" w:space="0" w:color="auto"/>
        <w:right w:val="none" w:sz="0" w:space="0" w:color="auto"/>
      </w:divBdr>
    </w:div>
    <w:div w:id="1157694560">
      <w:bodyDiv w:val="1"/>
      <w:marLeft w:val="0"/>
      <w:marRight w:val="0"/>
      <w:marTop w:val="0"/>
      <w:marBottom w:val="0"/>
      <w:divBdr>
        <w:top w:val="none" w:sz="0" w:space="0" w:color="auto"/>
        <w:left w:val="none" w:sz="0" w:space="0" w:color="auto"/>
        <w:bottom w:val="none" w:sz="0" w:space="0" w:color="auto"/>
        <w:right w:val="none" w:sz="0" w:space="0" w:color="auto"/>
      </w:divBdr>
    </w:div>
    <w:div w:id="1158231629">
      <w:bodyDiv w:val="1"/>
      <w:marLeft w:val="0"/>
      <w:marRight w:val="0"/>
      <w:marTop w:val="0"/>
      <w:marBottom w:val="0"/>
      <w:divBdr>
        <w:top w:val="none" w:sz="0" w:space="0" w:color="auto"/>
        <w:left w:val="none" w:sz="0" w:space="0" w:color="auto"/>
        <w:bottom w:val="none" w:sz="0" w:space="0" w:color="auto"/>
        <w:right w:val="none" w:sz="0" w:space="0" w:color="auto"/>
      </w:divBdr>
    </w:div>
    <w:div w:id="1159269063">
      <w:bodyDiv w:val="1"/>
      <w:marLeft w:val="0"/>
      <w:marRight w:val="0"/>
      <w:marTop w:val="0"/>
      <w:marBottom w:val="0"/>
      <w:divBdr>
        <w:top w:val="none" w:sz="0" w:space="0" w:color="auto"/>
        <w:left w:val="none" w:sz="0" w:space="0" w:color="auto"/>
        <w:bottom w:val="none" w:sz="0" w:space="0" w:color="auto"/>
        <w:right w:val="none" w:sz="0" w:space="0" w:color="auto"/>
      </w:divBdr>
    </w:div>
    <w:div w:id="1160586500">
      <w:bodyDiv w:val="1"/>
      <w:marLeft w:val="0"/>
      <w:marRight w:val="0"/>
      <w:marTop w:val="0"/>
      <w:marBottom w:val="0"/>
      <w:divBdr>
        <w:top w:val="none" w:sz="0" w:space="0" w:color="auto"/>
        <w:left w:val="none" w:sz="0" w:space="0" w:color="auto"/>
        <w:bottom w:val="none" w:sz="0" w:space="0" w:color="auto"/>
        <w:right w:val="none" w:sz="0" w:space="0" w:color="auto"/>
      </w:divBdr>
    </w:div>
    <w:div w:id="1160654191">
      <w:bodyDiv w:val="1"/>
      <w:marLeft w:val="0"/>
      <w:marRight w:val="0"/>
      <w:marTop w:val="0"/>
      <w:marBottom w:val="0"/>
      <w:divBdr>
        <w:top w:val="none" w:sz="0" w:space="0" w:color="auto"/>
        <w:left w:val="none" w:sz="0" w:space="0" w:color="auto"/>
        <w:bottom w:val="none" w:sz="0" w:space="0" w:color="auto"/>
        <w:right w:val="none" w:sz="0" w:space="0" w:color="auto"/>
      </w:divBdr>
    </w:div>
    <w:div w:id="1161199148">
      <w:bodyDiv w:val="1"/>
      <w:marLeft w:val="0"/>
      <w:marRight w:val="0"/>
      <w:marTop w:val="0"/>
      <w:marBottom w:val="0"/>
      <w:divBdr>
        <w:top w:val="none" w:sz="0" w:space="0" w:color="auto"/>
        <w:left w:val="none" w:sz="0" w:space="0" w:color="auto"/>
        <w:bottom w:val="none" w:sz="0" w:space="0" w:color="auto"/>
        <w:right w:val="none" w:sz="0" w:space="0" w:color="auto"/>
      </w:divBdr>
    </w:div>
    <w:div w:id="1161234206">
      <w:bodyDiv w:val="1"/>
      <w:marLeft w:val="0"/>
      <w:marRight w:val="0"/>
      <w:marTop w:val="0"/>
      <w:marBottom w:val="0"/>
      <w:divBdr>
        <w:top w:val="none" w:sz="0" w:space="0" w:color="auto"/>
        <w:left w:val="none" w:sz="0" w:space="0" w:color="auto"/>
        <w:bottom w:val="none" w:sz="0" w:space="0" w:color="auto"/>
        <w:right w:val="none" w:sz="0" w:space="0" w:color="auto"/>
      </w:divBdr>
    </w:div>
    <w:div w:id="1161628107">
      <w:bodyDiv w:val="1"/>
      <w:marLeft w:val="0"/>
      <w:marRight w:val="0"/>
      <w:marTop w:val="0"/>
      <w:marBottom w:val="0"/>
      <w:divBdr>
        <w:top w:val="none" w:sz="0" w:space="0" w:color="auto"/>
        <w:left w:val="none" w:sz="0" w:space="0" w:color="auto"/>
        <w:bottom w:val="none" w:sz="0" w:space="0" w:color="auto"/>
        <w:right w:val="none" w:sz="0" w:space="0" w:color="auto"/>
      </w:divBdr>
    </w:div>
    <w:div w:id="1161657439">
      <w:bodyDiv w:val="1"/>
      <w:marLeft w:val="0"/>
      <w:marRight w:val="0"/>
      <w:marTop w:val="0"/>
      <w:marBottom w:val="0"/>
      <w:divBdr>
        <w:top w:val="none" w:sz="0" w:space="0" w:color="auto"/>
        <w:left w:val="none" w:sz="0" w:space="0" w:color="auto"/>
        <w:bottom w:val="none" w:sz="0" w:space="0" w:color="auto"/>
        <w:right w:val="none" w:sz="0" w:space="0" w:color="auto"/>
      </w:divBdr>
    </w:div>
    <w:div w:id="1165783922">
      <w:bodyDiv w:val="1"/>
      <w:marLeft w:val="0"/>
      <w:marRight w:val="0"/>
      <w:marTop w:val="0"/>
      <w:marBottom w:val="0"/>
      <w:divBdr>
        <w:top w:val="none" w:sz="0" w:space="0" w:color="auto"/>
        <w:left w:val="none" w:sz="0" w:space="0" w:color="auto"/>
        <w:bottom w:val="none" w:sz="0" w:space="0" w:color="auto"/>
        <w:right w:val="none" w:sz="0" w:space="0" w:color="auto"/>
      </w:divBdr>
    </w:div>
    <w:div w:id="1166672264">
      <w:bodyDiv w:val="1"/>
      <w:marLeft w:val="0"/>
      <w:marRight w:val="0"/>
      <w:marTop w:val="0"/>
      <w:marBottom w:val="0"/>
      <w:divBdr>
        <w:top w:val="none" w:sz="0" w:space="0" w:color="auto"/>
        <w:left w:val="none" w:sz="0" w:space="0" w:color="auto"/>
        <w:bottom w:val="none" w:sz="0" w:space="0" w:color="auto"/>
        <w:right w:val="none" w:sz="0" w:space="0" w:color="auto"/>
      </w:divBdr>
    </w:div>
    <w:div w:id="1171063920">
      <w:bodyDiv w:val="1"/>
      <w:marLeft w:val="0"/>
      <w:marRight w:val="0"/>
      <w:marTop w:val="0"/>
      <w:marBottom w:val="0"/>
      <w:divBdr>
        <w:top w:val="none" w:sz="0" w:space="0" w:color="auto"/>
        <w:left w:val="none" w:sz="0" w:space="0" w:color="auto"/>
        <w:bottom w:val="none" w:sz="0" w:space="0" w:color="auto"/>
        <w:right w:val="none" w:sz="0" w:space="0" w:color="auto"/>
      </w:divBdr>
    </w:div>
    <w:div w:id="1173691739">
      <w:bodyDiv w:val="1"/>
      <w:marLeft w:val="0"/>
      <w:marRight w:val="0"/>
      <w:marTop w:val="0"/>
      <w:marBottom w:val="0"/>
      <w:divBdr>
        <w:top w:val="none" w:sz="0" w:space="0" w:color="auto"/>
        <w:left w:val="none" w:sz="0" w:space="0" w:color="auto"/>
        <w:bottom w:val="none" w:sz="0" w:space="0" w:color="auto"/>
        <w:right w:val="none" w:sz="0" w:space="0" w:color="auto"/>
      </w:divBdr>
    </w:div>
    <w:div w:id="1173760787">
      <w:bodyDiv w:val="1"/>
      <w:marLeft w:val="0"/>
      <w:marRight w:val="0"/>
      <w:marTop w:val="0"/>
      <w:marBottom w:val="0"/>
      <w:divBdr>
        <w:top w:val="none" w:sz="0" w:space="0" w:color="auto"/>
        <w:left w:val="none" w:sz="0" w:space="0" w:color="auto"/>
        <w:bottom w:val="none" w:sz="0" w:space="0" w:color="auto"/>
        <w:right w:val="none" w:sz="0" w:space="0" w:color="auto"/>
      </w:divBdr>
    </w:div>
    <w:div w:id="1174690863">
      <w:bodyDiv w:val="1"/>
      <w:marLeft w:val="0"/>
      <w:marRight w:val="0"/>
      <w:marTop w:val="0"/>
      <w:marBottom w:val="0"/>
      <w:divBdr>
        <w:top w:val="none" w:sz="0" w:space="0" w:color="auto"/>
        <w:left w:val="none" w:sz="0" w:space="0" w:color="auto"/>
        <w:bottom w:val="none" w:sz="0" w:space="0" w:color="auto"/>
        <w:right w:val="none" w:sz="0" w:space="0" w:color="auto"/>
      </w:divBdr>
    </w:div>
    <w:div w:id="1176262784">
      <w:bodyDiv w:val="1"/>
      <w:marLeft w:val="0"/>
      <w:marRight w:val="0"/>
      <w:marTop w:val="0"/>
      <w:marBottom w:val="0"/>
      <w:divBdr>
        <w:top w:val="none" w:sz="0" w:space="0" w:color="auto"/>
        <w:left w:val="none" w:sz="0" w:space="0" w:color="auto"/>
        <w:bottom w:val="none" w:sz="0" w:space="0" w:color="auto"/>
        <w:right w:val="none" w:sz="0" w:space="0" w:color="auto"/>
      </w:divBdr>
    </w:div>
    <w:div w:id="1176967900">
      <w:bodyDiv w:val="1"/>
      <w:marLeft w:val="0"/>
      <w:marRight w:val="0"/>
      <w:marTop w:val="0"/>
      <w:marBottom w:val="0"/>
      <w:divBdr>
        <w:top w:val="none" w:sz="0" w:space="0" w:color="auto"/>
        <w:left w:val="none" w:sz="0" w:space="0" w:color="auto"/>
        <w:bottom w:val="none" w:sz="0" w:space="0" w:color="auto"/>
        <w:right w:val="none" w:sz="0" w:space="0" w:color="auto"/>
      </w:divBdr>
    </w:div>
    <w:div w:id="1178811272">
      <w:bodyDiv w:val="1"/>
      <w:marLeft w:val="0"/>
      <w:marRight w:val="0"/>
      <w:marTop w:val="0"/>
      <w:marBottom w:val="0"/>
      <w:divBdr>
        <w:top w:val="none" w:sz="0" w:space="0" w:color="auto"/>
        <w:left w:val="none" w:sz="0" w:space="0" w:color="auto"/>
        <w:bottom w:val="none" w:sz="0" w:space="0" w:color="auto"/>
        <w:right w:val="none" w:sz="0" w:space="0" w:color="auto"/>
      </w:divBdr>
    </w:div>
    <w:div w:id="1182010907">
      <w:bodyDiv w:val="1"/>
      <w:marLeft w:val="0"/>
      <w:marRight w:val="0"/>
      <w:marTop w:val="0"/>
      <w:marBottom w:val="0"/>
      <w:divBdr>
        <w:top w:val="none" w:sz="0" w:space="0" w:color="auto"/>
        <w:left w:val="none" w:sz="0" w:space="0" w:color="auto"/>
        <w:bottom w:val="none" w:sz="0" w:space="0" w:color="auto"/>
        <w:right w:val="none" w:sz="0" w:space="0" w:color="auto"/>
      </w:divBdr>
    </w:div>
    <w:div w:id="1186211275">
      <w:bodyDiv w:val="1"/>
      <w:marLeft w:val="0"/>
      <w:marRight w:val="0"/>
      <w:marTop w:val="0"/>
      <w:marBottom w:val="0"/>
      <w:divBdr>
        <w:top w:val="none" w:sz="0" w:space="0" w:color="auto"/>
        <w:left w:val="none" w:sz="0" w:space="0" w:color="auto"/>
        <w:bottom w:val="none" w:sz="0" w:space="0" w:color="auto"/>
        <w:right w:val="none" w:sz="0" w:space="0" w:color="auto"/>
      </w:divBdr>
    </w:div>
    <w:div w:id="1186599379">
      <w:bodyDiv w:val="1"/>
      <w:marLeft w:val="0"/>
      <w:marRight w:val="0"/>
      <w:marTop w:val="0"/>
      <w:marBottom w:val="0"/>
      <w:divBdr>
        <w:top w:val="none" w:sz="0" w:space="0" w:color="auto"/>
        <w:left w:val="none" w:sz="0" w:space="0" w:color="auto"/>
        <w:bottom w:val="none" w:sz="0" w:space="0" w:color="auto"/>
        <w:right w:val="none" w:sz="0" w:space="0" w:color="auto"/>
      </w:divBdr>
    </w:div>
    <w:div w:id="1186872175">
      <w:bodyDiv w:val="1"/>
      <w:marLeft w:val="0"/>
      <w:marRight w:val="0"/>
      <w:marTop w:val="0"/>
      <w:marBottom w:val="0"/>
      <w:divBdr>
        <w:top w:val="none" w:sz="0" w:space="0" w:color="auto"/>
        <w:left w:val="none" w:sz="0" w:space="0" w:color="auto"/>
        <w:bottom w:val="none" w:sz="0" w:space="0" w:color="auto"/>
        <w:right w:val="none" w:sz="0" w:space="0" w:color="auto"/>
      </w:divBdr>
    </w:div>
    <w:div w:id="1187643647">
      <w:bodyDiv w:val="1"/>
      <w:marLeft w:val="0"/>
      <w:marRight w:val="0"/>
      <w:marTop w:val="0"/>
      <w:marBottom w:val="0"/>
      <w:divBdr>
        <w:top w:val="none" w:sz="0" w:space="0" w:color="auto"/>
        <w:left w:val="none" w:sz="0" w:space="0" w:color="auto"/>
        <w:bottom w:val="none" w:sz="0" w:space="0" w:color="auto"/>
        <w:right w:val="none" w:sz="0" w:space="0" w:color="auto"/>
      </w:divBdr>
    </w:div>
    <w:div w:id="1189834176">
      <w:bodyDiv w:val="1"/>
      <w:marLeft w:val="0"/>
      <w:marRight w:val="0"/>
      <w:marTop w:val="0"/>
      <w:marBottom w:val="0"/>
      <w:divBdr>
        <w:top w:val="none" w:sz="0" w:space="0" w:color="auto"/>
        <w:left w:val="none" w:sz="0" w:space="0" w:color="auto"/>
        <w:bottom w:val="none" w:sz="0" w:space="0" w:color="auto"/>
        <w:right w:val="none" w:sz="0" w:space="0" w:color="auto"/>
      </w:divBdr>
    </w:div>
    <w:div w:id="1189877778">
      <w:bodyDiv w:val="1"/>
      <w:marLeft w:val="0"/>
      <w:marRight w:val="0"/>
      <w:marTop w:val="0"/>
      <w:marBottom w:val="0"/>
      <w:divBdr>
        <w:top w:val="none" w:sz="0" w:space="0" w:color="auto"/>
        <w:left w:val="none" w:sz="0" w:space="0" w:color="auto"/>
        <w:bottom w:val="none" w:sz="0" w:space="0" w:color="auto"/>
        <w:right w:val="none" w:sz="0" w:space="0" w:color="auto"/>
      </w:divBdr>
    </w:div>
    <w:div w:id="1191917552">
      <w:bodyDiv w:val="1"/>
      <w:marLeft w:val="0"/>
      <w:marRight w:val="0"/>
      <w:marTop w:val="0"/>
      <w:marBottom w:val="0"/>
      <w:divBdr>
        <w:top w:val="none" w:sz="0" w:space="0" w:color="auto"/>
        <w:left w:val="none" w:sz="0" w:space="0" w:color="auto"/>
        <w:bottom w:val="none" w:sz="0" w:space="0" w:color="auto"/>
        <w:right w:val="none" w:sz="0" w:space="0" w:color="auto"/>
      </w:divBdr>
    </w:div>
    <w:div w:id="1194416273">
      <w:bodyDiv w:val="1"/>
      <w:marLeft w:val="0"/>
      <w:marRight w:val="0"/>
      <w:marTop w:val="0"/>
      <w:marBottom w:val="0"/>
      <w:divBdr>
        <w:top w:val="none" w:sz="0" w:space="0" w:color="auto"/>
        <w:left w:val="none" w:sz="0" w:space="0" w:color="auto"/>
        <w:bottom w:val="none" w:sz="0" w:space="0" w:color="auto"/>
        <w:right w:val="none" w:sz="0" w:space="0" w:color="auto"/>
      </w:divBdr>
    </w:div>
    <w:div w:id="1195577336">
      <w:bodyDiv w:val="1"/>
      <w:marLeft w:val="0"/>
      <w:marRight w:val="0"/>
      <w:marTop w:val="0"/>
      <w:marBottom w:val="0"/>
      <w:divBdr>
        <w:top w:val="none" w:sz="0" w:space="0" w:color="auto"/>
        <w:left w:val="none" w:sz="0" w:space="0" w:color="auto"/>
        <w:bottom w:val="none" w:sz="0" w:space="0" w:color="auto"/>
        <w:right w:val="none" w:sz="0" w:space="0" w:color="auto"/>
      </w:divBdr>
    </w:div>
    <w:div w:id="1196112271">
      <w:bodyDiv w:val="1"/>
      <w:marLeft w:val="0"/>
      <w:marRight w:val="0"/>
      <w:marTop w:val="0"/>
      <w:marBottom w:val="0"/>
      <w:divBdr>
        <w:top w:val="none" w:sz="0" w:space="0" w:color="auto"/>
        <w:left w:val="none" w:sz="0" w:space="0" w:color="auto"/>
        <w:bottom w:val="none" w:sz="0" w:space="0" w:color="auto"/>
        <w:right w:val="none" w:sz="0" w:space="0" w:color="auto"/>
      </w:divBdr>
    </w:div>
    <w:div w:id="1210608806">
      <w:bodyDiv w:val="1"/>
      <w:marLeft w:val="0"/>
      <w:marRight w:val="0"/>
      <w:marTop w:val="0"/>
      <w:marBottom w:val="0"/>
      <w:divBdr>
        <w:top w:val="none" w:sz="0" w:space="0" w:color="auto"/>
        <w:left w:val="none" w:sz="0" w:space="0" w:color="auto"/>
        <w:bottom w:val="none" w:sz="0" w:space="0" w:color="auto"/>
        <w:right w:val="none" w:sz="0" w:space="0" w:color="auto"/>
      </w:divBdr>
    </w:div>
    <w:div w:id="1214584557">
      <w:bodyDiv w:val="1"/>
      <w:marLeft w:val="0"/>
      <w:marRight w:val="0"/>
      <w:marTop w:val="0"/>
      <w:marBottom w:val="0"/>
      <w:divBdr>
        <w:top w:val="none" w:sz="0" w:space="0" w:color="auto"/>
        <w:left w:val="none" w:sz="0" w:space="0" w:color="auto"/>
        <w:bottom w:val="none" w:sz="0" w:space="0" w:color="auto"/>
        <w:right w:val="none" w:sz="0" w:space="0" w:color="auto"/>
      </w:divBdr>
    </w:div>
    <w:div w:id="1214999612">
      <w:bodyDiv w:val="1"/>
      <w:marLeft w:val="0"/>
      <w:marRight w:val="0"/>
      <w:marTop w:val="0"/>
      <w:marBottom w:val="0"/>
      <w:divBdr>
        <w:top w:val="none" w:sz="0" w:space="0" w:color="auto"/>
        <w:left w:val="none" w:sz="0" w:space="0" w:color="auto"/>
        <w:bottom w:val="none" w:sz="0" w:space="0" w:color="auto"/>
        <w:right w:val="none" w:sz="0" w:space="0" w:color="auto"/>
      </w:divBdr>
    </w:div>
    <w:div w:id="1221789820">
      <w:bodyDiv w:val="1"/>
      <w:marLeft w:val="0"/>
      <w:marRight w:val="0"/>
      <w:marTop w:val="0"/>
      <w:marBottom w:val="0"/>
      <w:divBdr>
        <w:top w:val="none" w:sz="0" w:space="0" w:color="auto"/>
        <w:left w:val="none" w:sz="0" w:space="0" w:color="auto"/>
        <w:bottom w:val="none" w:sz="0" w:space="0" w:color="auto"/>
        <w:right w:val="none" w:sz="0" w:space="0" w:color="auto"/>
      </w:divBdr>
    </w:div>
    <w:div w:id="1225751681">
      <w:bodyDiv w:val="1"/>
      <w:marLeft w:val="0"/>
      <w:marRight w:val="0"/>
      <w:marTop w:val="0"/>
      <w:marBottom w:val="0"/>
      <w:divBdr>
        <w:top w:val="none" w:sz="0" w:space="0" w:color="auto"/>
        <w:left w:val="none" w:sz="0" w:space="0" w:color="auto"/>
        <w:bottom w:val="none" w:sz="0" w:space="0" w:color="auto"/>
        <w:right w:val="none" w:sz="0" w:space="0" w:color="auto"/>
      </w:divBdr>
    </w:div>
    <w:div w:id="1228108446">
      <w:bodyDiv w:val="1"/>
      <w:marLeft w:val="0"/>
      <w:marRight w:val="0"/>
      <w:marTop w:val="0"/>
      <w:marBottom w:val="0"/>
      <w:divBdr>
        <w:top w:val="none" w:sz="0" w:space="0" w:color="auto"/>
        <w:left w:val="none" w:sz="0" w:space="0" w:color="auto"/>
        <w:bottom w:val="none" w:sz="0" w:space="0" w:color="auto"/>
        <w:right w:val="none" w:sz="0" w:space="0" w:color="auto"/>
      </w:divBdr>
    </w:div>
    <w:div w:id="1228497921">
      <w:bodyDiv w:val="1"/>
      <w:marLeft w:val="0"/>
      <w:marRight w:val="0"/>
      <w:marTop w:val="0"/>
      <w:marBottom w:val="0"/>
      <w:divBdr>
        <w:top w:val="none" w:sz="0" w:space="0" w:color="auto"/>
        <w:left w:val="none" w:sz="0" w:space="0" w:color="auto"/>
        <w:bottom w:val="none" w:sz="0" w:space="0" w:color="auto"/>
        <w:right w:val="none" w:sz="0" w:space="0" w:color="auto"/>
      </w:divBdr>
    </w:div>
    <w:div w:id="1228804892">
      <w:bodyDiv w:val="1"/>
      <w:marLeft w:val="0"/>
      <w:marRight w:val="0"/>
      <w:marTop w:val="0"/>
      <w:marBottom w:val="0"/>
      <w:divBdr>
        <w:top w:val="none" w:sz="0" w:space="0" w:color="auto"/>
        <w:left w:val="none" w:sz="0" w:space="0" w:color="auto"/>
        <w:bottom w:val="none" w:sz="0" w:space="0" w:color="auto"/>
        <w:right w:val="none" w:sz="0" w:space="0" w:color="auto"/>
      </w:divBdr>
    </w:div>
    <w:div w:id="1230924839">
      <w:bodyDiv w:val="1"/>
      <w:marLeft w:val="0"/>
      <w:marRight w:val="0"/>
      <w:marTop w:val="0"/>
      <w:marBottom w:val="0"/>
      <w:divBdr>
        <w:top w:val="none" w:sz="0" w:space="0" w:color="auto"/>
        <w:left w:val="none" w:sz="0" w:space="0" w:color="auto"/>
        <w:bottom w:val="none" w:sz="0" w:space="0" w:color="auto"/>
        <w:right w:val="none" w:sz="0" w:space="0" w:color="auto"/>
      </w:divBdr>
    </w:div>
    <w:div w:id="1231772113">
      <w:bodyDiv w:val="1"/>
      <w:marLeft w:val="0"/>
      <w:marRight w:val="0"/>
      <w:marTop w:val="0"/>
      <w:marBottom w:val="0"/>
      <w:divBdr>
        <w:top w:val="none" w:sz="0" w:space="0" w:color="auto"/>
        <w:left w:val="none" w:sz="0" w:space="0" w:color="auto"/>
        <w:bottom w:val="none" w:sz="0" w:space="0" w:color="auto"/>
        <w:right w:val="none" w:sz="0" w:space="0" w:color="auto"/>
      </w:divBdr>
    </w:div>
    <w:div w:id="1232732474">
      <w:bodyDiv w:val="1"/>
      <w:marLeft w:val="0"/>
      <w:marRight w:val="0"/>
      <w:marTop w:val="0"/>
      <w:marBottom w:val="0"/>
      <w:divBdr>
        <w:top w:val="none" w:sz="0" w:space="0" w:color="auto"/>
        <w:left w:val="none" w:sz="0" w:space="0" w:color="auto"/>
        <w:bottom w:val="none" w:sz="0" w:space="0" w:color="auto"/>
        <w:right w:val="none" w:sz="0" w:space="0" w:color="auto"/>
      </w:divBdr>
    </w:div>
    <w:div w:id="1232931344">
      <w:bodyDiv w:val="1"/>
      <w:marLeft w:val="0"/>
      <w:marRight w:val="0"/>
      <w:marTop w:val="0"/>
      <w:marBottom w:val="0"/>
      <w:divBdr>
        <w:top w:val="none" w:sz="0" w:space="0" w:color="auto"/>
        <w:left w:val="none" w:sz="0" w:space="0" w:color="auto"/>
        <w:bottom w:val="none" w:sz="0" w:space="0" w:color="auto"/>
        <w:right w:val="none" w:sz="0" w:space="0" w:color="auto"/>
      </w:divBdr>
    </w:div>
    <w:div w:id="1234898806">
      <w:bodyDiv w:val="1"/>
      <w:marLeft w:val="0"/>
      <w:marRight w:val="0"/>
      <w:marTop w:val="0"/>
      <w:marBottom w:val="0"/>
      <w:divBdr>
        <w:top w:val="none" w:sz="0" w:space="0" w:color="auto"/>
        <w:left w:val="none" w:sz="0" w:space="0" w:color="auto"/>
        <w:bottom w:val="none" w:sz="0" w:space="0" w:color="auto"/>
        <w:right w:val="none" w:sz="0" w:space="0" w:color="auto"/>
      </w:divBdr>
    </w:div>
    <w:div w:id="1235623162">
      <w:bodyDiv w:val="1"/>
      <w:marLeft w:val="0"/>
      <w:marRight w:val="0"/>
      <w:marTop w:val="0"/>
      <w:marBottom w:val="0"/>
      <w:divBdr>
        <w:top w:val="none" w:sz="0" w:space="0" w:color="auto"/>
        <w:left w:val="none" w:sz="0" w:space="0" w:color="auto"/>
        <w:bottom w:val="none" w:sz="0" w:space="0" w:color="auto"/>
        <w:right w:val="none" w:sz="0" w:space="0" w:color="auto"/>
      </w:divBdr>
    </w:div>
    <w:div w:id="1236864057">
      <w:bodyDiv w:val="1"/>
      <w:marLeft w:val="0"/>
      <w:marRight w:val="0"/>
      <w:marTop w:val="0"/>
      <w:marBottom w:val="0"/>
      <w:divBdr>
        <w:top w:val="none" w:sz="0" w:space="0" w:color="auto"/>
        <w:left w:val="none" w:sz="0" w:space="0" w:color="auto"/>
        <w:bottom w:val="none" w:sz="0" w:space="0" w:color="auto"/>
        <w:right w:val="none" w:sz="0" w:space="0" w:color="auto"/>
      </w:divBdr>
    </w:div>
    <w:div w:id="1237323325">
      <w:bodyDiv w:val="1"/>
      <w:marLeft w:val="0"/>
      <w:marRight w:val="0"/>
      <w:marTop w:val="0"/>
      <w:marBottom w:val="0"/>
      <w:divBdr>
        <w:top w:val="none" w:sz="0" w:space="0" w:color="auto"/>
        <w:left w:val="none" w:sz="0" w:space="0" w:color="auto"/>
        <w:bottom w:val="none" w:sz="0" w:space="0" w:color="auto"/>
        <w:right w:val="none" w:sz="0" w:space="0" w:color="auto"/>
      </w:divBdr>
    </w:div>
    <w:div w:id="1239174300">
      <w:bodyDiv w:val="1"/>
      <w:marLeft w:val="0"/>
      <w:marRight w:val="0"/>
      <w:marTop w:val="0"/>
      <w:marBottom w:val="0"/>
      <w:divBdr>
        <w:top w:val="none" w:sz="0" w:space="0" w:color="auto"/>
        <w:left w:val="none" w:sz="0" w:space="0" w:color="auto"/>
        <w:bottom w:val="none" w:sz="0" w:space="0" w:color="auto"/>
        <w:right w:val="none" w:sz="0" w:space="0" w:color="auto"/>
      </w:divBdr>
    </w:div>
    <w:div w:id="1247420483">
      <w:bodyDiv w:val="1"/>
      <w:marLeft w:val="0"/>
      <w:marRight w:val="0"/>
      <w:marTop w:val="0"/>
      <w:marBottom w:val="0"/>
      <w:divBdr>
        <w:top w:val="none" w:sz="0" w:space="0" w:color="auto"/>
        <w:left w:val="none" w:sz="0" w:space="0" w:color="auto"/>
        <w:bottom w:val="none" w:sz="0" w:space="0" w:color="auto"/>
        <w:right w:val="none" w:sz="0" w:space="0" w:color="auto"/>
      </w:divBdr>
    </w:div>
    <w:div w:id="1251546611">
      <w:bodyDiv w:val="1"/>
      <w:marLeft w:val="0"/>
      <w:marRight w:val="0"/>
      <w:marTop w:val="0"/>
      <w:marBottom w:val="0"/>
      <w:divBdr>
        <w:top w:val="none" w:sz="0" w:space="0" w:color="auto"/>
        <w:left w:val="none" w:sz="0" w:space="0" w:color="auto"/>
        <w:bottom w:val="none" w:sz="0" w:space="0" w:color="auto"/>
        <w:right w:val="none" w:sz="0" w:space="0" w:color="auto"/>
      </w:divBdr>
    </w:div>
    <w:div w:id="1252472747">
      <w:bodyDiv w:val="1"/>
      <w:marLeft w:val="0"/>
      <w:marRight w:val="0"/>
      <w:marTop w:val="0"/>
      <w:marBottom w:val="0"/>
      <w:divBdr>
        <w:top w:val="none" w:sz="0" w:space="0" w:color="auto"/>
        <w:left w:val="none" w:sz="0" w:space="0" w:color="auto"/>
        <w:bottom w:val="none" w:sz="0" w:space="0" w:color="auto"/>
        <w:right w:val="none" w:sz="0" w:space="0" w:color="auto"/>
      </w:divBdr>
    </w:div>
    <w:div w:id="1257203785">
      <w:bodyDiv w:val="1"/>
      <w:marLeft w:val="0"/>
      <w:marRight w:val="0"/>
      <w:marTop w:val="0"/>
      <w:marBottom w:val="0"/>
      <w:divBdr>
        <w:top w:val="none" w:sz="0" w:space="0" w:color="auto"/>
        <w:left w:val="none" w:sz="0" w:space="0" w:color="auto"/>
        <w:bottom w:val="none" w:sz="0" w:space="0" w:color="auto"/>
        <w:right w:val="none" w:sz="0" w:space="0" w:color="auto"/>
      </w:divBdr>
    </w:div>
    <w:div w:id="1257788903">
      <w:bodyDiv w:val="1"/>
      <w:marLeft w:val="0"/>
      <w:marRight w:val="0"/>
      <w:marTop w:val="0"/>
      <w:marBottom w:val="0"/>
      <w:divBdr>
        <w:top w:val="none" w:sz="0" w:space="0" w:color="auto"/>
        <w:left w:val="none" w:sz="0" w:space="0" w:color="auto"/>
        <w:bottom w:val="none" w:sz="0" w:space="0" w:color="auto"/>
        <w:right w:val="none" w:sz="0" w:space="0" w:color="auto"/>
      </w:divBdr>
    </w:div>
    <w:div w:id="1259827941">
      <w:bodyDiv w:val="1"/>
      <w:marLeft w:val="0"/>
      <w:marRight w:val="0"/>
      <w:marTop w:val="0"/>
      <w:marBottom w:val="0"/>
      <w:divBdr>
        <w:top w:val="none" w:sz="0" w:space="0" w:color="auto"/>
        <w:left w:val="none" w:sz="0" w:space="0" w:color="auto"/>
        <w:bottom w:val="none" w:sz="0" w:space="0" w:color="auto"/>
        <w:right w:val="none" w:sz="0" w:space="0" w:color="auto"/>
      </w:divBdr>
    </w:div>
    <w:div w:id="1260021730">
      <w:bodyDiv w:val="1"/>
      <w:marLeft w:val="0"/>
      <w:marRight w:val="0"/>
      <w:marTop w:val="0"/>
      <w:marBottom w:val="0"/>
      <w:divBdr>
        <w:top w:val="none" w:sz="0" w:space="0" w:color="auto"/>
        <w:left w:val="none" w:sz="0" w:space="0" w:color="auto"/>
        <w:bottom w:val="none" w:sz="0" w:space="0" w:color="auto"/>
        <w:right w:val="none" w:sz="0" w:space="0" w:color="auto"/>
      </w:divBdr>
    </w:div>
    <w:div w:id="1260945322">
      <w:bodyDiv w:val="1"/>
      <w:marLeft w:val="0"/>
      <w:marRight w:val="0"/>
      <w:marTop w:val="0"/>
      <w:marBottom w:val="0"/>
      <w:divBdr>
        <w:top w:val="none" w:sz="0" w:space="0" w:color="auto"/>
        <w:left w:val="none" w:sz="0" w:space="0" w:color="auto"/>
        <w:bottom w:val="none" w:sz="0" w:space="0" w:color="auto"/>
        <w:right w:val="none" w:sz="0" w:space="0" w:color="auto"/>
      </w:divBdr>
    </w:div>
    <w:div w:id="1261840847">
      <w:bodyDiv w:val="1"/>
      <w:marLeft w:val="0"/>
      <w:marRight w:val="0"/>
      <w:marTop w:val="0"/>
      <w:marBottom w:val="0"/>
      <w:divBdr>
        <w:top w:val="none" w:sz="0" w:space="0" w:color="auto"/>
        <w:left w:val="none" w:sz="0" w:space="0" w:color="auto"/>
        <w:bottom w:val="none" w:sz="0" w:space="0" w:color="auto"/>
        <w:right w:val="none" w:sz="0" w:space="0" w:color="auto"/>
      </w:divBdr>
    </w:div>
    <w:div w:id="1262182993">
      <w:bodyDiv w:val="1"/>
      <w:marLeft w:val="0"/>
      <w:marRight w:val="0"/>
      <w:marTop w:val="0"/>
      <w:marBottom w:val="0"/>
      <w:divBdr>
        <w:top w:val="none" w:sz="0" w:space="0" w:color="auto"/>
        <w:left w:val="none" w:sz="0" w:space="0" w:color="auto"/>
        <w:bottom w:val="none" w:sz="0" w:space="0" w:color="auto"/>
        <w:right w:val="none" w:sz="0" w:space="0" w:color="auto"/>
      </w:divBdr>
    </w:div>
    <w:div w:id="1265843781">
      <w:bodyDiv w:val="1"/>
      <w:marLeft w:val="0"/>
      <w:marRight w:val="0"/>
      <w:marTop w:val="0"/>
      <w:marBottom w:val="0"/>
      <w:divBdr>
        <w:top w:val="none" w:sz="0" w:space="0" w:color="auto"/>
        <w:left w:val="none" w:sz="0" w:space="0" w:color="auto"/>
        <w:bottom w:val="none" w:sz="0" w:space="0" w:color="auto"/>
        <w:right w:val="none" w:sz="0" w:space="0" w:color="auto"/>
      </w:divBdr>
    </w:div>
    <w:div w:id="1267039755">
      <w:bodyDiv w:val="1"/>
      <w:marLeft w:val="0"/>
      <w:marRight w:val="0"/>
      <w:marTop w:val="0"/>
      <w:marBottom w:val="0"/>
      <w:divBdr>
        <w:top w:val="none" w:sz="0" w:space="0" w:color="auto"/>
        <w:left w:val="none" w:sz="0" w:space="0" w:color="auto"/>
        <w:bottom w:val="none" w:sz="0" w:space="0" w:color="auto"/>
        <w:right w:val="none" w:sz="0" w:space="0" w:color="auto"/>
      </w:divBdr>
    </w:div>
    <w:div w:id="1267887779">
      <w:bodyDiv w:val="1"/>
      <w:marLeft w:val="0"/>
      <w:marRight w:val="0"/>
      <w:marTop w:val="0"/>
      <w:marBottom w:val="0"/>
      <w:divBdr>
        <w:top w:val="none" w:sz="0" w:space="0" w:color="auto"/>
        <w:left w:val="none" w:sz="0" w:space="0" w:color="auto"/>
        <w:bottom w:val="none" w:sz="0" w:space="0" w:color="auto"/>
        <w:right w:val="none" w:sz="0" w:space="0" w:color="auto"/>
      </w:divBdr>
    </w:div>
    <w:div w:id="1267956117">
      <w:bodyDiv w:val="1"/>
      <w:marLeft w:val="0"/>
      <w:marRight w:val="0"/>
      <w:marTop w:val="0"/>
      <w:marBottom w:val="0"/>
      <w:divBdr>
        <w:top w:val="none" w:sz="0" w:space="0" w:color="auto"/>
        <w:left w:val="none" w:sz="0" w:space="0" w:color="auto"/>
        <w:bottom w:val="none" w:sz="0" w:space="0" w:color="auto"/>
        <w:right w:val="none" w:sz="0" w:space="0" w:color="auto"/>
      </w:divBdr>
    </w:div>
    <w:div w:id="1268001661">
      <w:bodyDiv w:val="1"/>
      <w:marLeft w:val="0"/>
      <w:marRight w:val="0"/>
      <w:marTop w:val="0"/>
      <w:marBottom w:val="0"/>
      <w:divBdr>
        <w:top w:val="none" w:sz="0" w:space="0" w:color="auto"/>
        <w:left w:val="none" w:sz="0" w:space="0" w:color="auto"/>
        <w:bottom w:val="none" w:sz="0" w:space="0" w:color="auto"/>
        <w:right w:val="none" w:sz="0" w:space="0" w:color="auto"/>
      </w:divBdr>
    </w:div>
    <w:div w:id="1269118600">
      <w:bodyDiv w:val="1"/>
      <w:marLeft w:val="0"/>
      <w:marRight w:val="0"/>
      <w:marTop w:val="0"/>
      <w:marBottom w:val="0"/>
      <w:divBdr>
        <w:top w:val="none" w:sz="0" w:space="0" w:color="auto"/>
        <w:left w:val="none" w:sz="0" w:space="0" w:color="auto"/>
        <w:bottom w:val="none" w:sz="0" w:space="0" w:color="auto"/>
        <w:right w:val="none" w:sz="0" w:space="0" w:color="auto"/>
      </w:divBdr>
    </w:div>
    <w:div w:id="1269239358">
      <w:bodyDiv w:val="1"/>
      <w:marLeft w:val="0"/>
      <w:marRight w:val="0"/>
      <w:marTop w:val="0"/>
      <w:marBottom w:val="0"/>
      <w:divBdr>
        <w:top w:val="none" w:sz="0" w:space="0" w:color="auto"/>
        <w:left w:val="none" w:sz="0" w:space="0" w:color="auto"/>
        <w:bottom w:val="none" w:sz="0" w:space="0" w:color="auto"/>
        <w:right w:val="none" w:sz="0" w:space="0" w:color="auto"/>
      </w:divBdr>
    </w:div>
    <w:div w:id="1270039599">
      <w:bodyDiv w:val="1"/>
      <w:marLeft w:val="0"/>
      <w:marRight w:val="0"/>
      <w:marTop w:val="0"/>
      <w:marBottom w:val="0"/>
      <w:divBdr>
        <w:top w:val="none" w:sz="0" w:space="0" w:color="auto"/>
        <w:left w:val="none" w:sz="0" w:space="0" w:color="auto"/>
        <w:bottom w:val="none" w:sz="0" w:space="0" w:color="auto"/>
        <w:right w:val="none" w:sz="0" w:space="0" w:color="auto"/>
      </w:divBdr>
    </w:div>
    <w:div w:id="1271428638">
      <w:bodyDiv w:val="1"/>
      <w:marLeft w:val="0"/>
      <w:marRight w:val="0"/>
      <w:marTop w:val="0"/>
      <w:marBottom w:val="0"/>
      <w:divBdr>
        <w:top w:val="none" w:sz="0" w:space="0" w:color="auto"/>
        <w:left w:val="none" w:sz="0" w:space="0" w:color="auto"/>
        <w:bottom w:val="none" w:sz="0" w:space="0" w:color="auto"/>
        <w:right w:val="none" w:sz="0" w:space="0" w:color="auto"/>
      </w:divBdr>
    </w:div>
    <w:div w:id="1272007462">
      <w:bodyDiv w:val="1"/>
      <w:marLeft w:val="0"/>
      <w:marRight w:val="0"/>
      <w:marTop w:val="0"/>
      <w:marBottom w:val="0"/>
      <w:divBdr>
        <w:top w:val="none" w:sz="0" w:space="0" w:color="auto"/>
        <w:left w:val="none" w:sz="0" w:space="0" w:color="auto"/>
        <w:bottom w:val="none" w:sz="0" w:space="0" w:color="auto"/>
        <w:right w:val="none" w:sz="0" w:space="0" w:color="auto"/>
      </w:divBdr>
    </w:div>
    <w:div w:id="1273248272">
      <w:bodyDiv w:val="1"/>
      <w:marLeft w:val="0"/>
      <w:marRight w:val="0"/>
      <w:marTop w:val="0"/>
      <w:marBottom w:val="0"/>
      <w:divBdr>
        <w:top w:val="none" w:sz="0" w:space="0" w:color="auto"/>
        <w:left w:val="none" w:sz="0" w:space="0" w:color="auto"/>
        <w:bottom w:val="none" w:sz="0" w:space="0" w:color="auto"/>
        <w:right w:val="none" w:sz="0" w:space="0" w:color="auto"/>
      </w:divBdr>
    </w:div>
    <w:div w:id="1274746426">
      <w:bodyDiv w:val="1"/>
      <w:marLeft w:val="0"/>
      <w:marRight w:val="0"/>
      <w:marTop w:val="0"/>
      <w:marBottom w:val="0"/>
      <w:divBdr>
        <w:top w:val="none" w:sz="0" w:space="0" w:color="auto"/>
        <w:left w:val="none" w:sz="0" w:space="0" w:color="auto"/>
        <w:bottom w:val="none" w:sz="0" w:space="0" w:color="auto"/>
        <w:right w:val="none" w:sz="0" w:space="0" w:color="auto"/>
      </w:divBdr>
    </w:div>
    <w:div w:id="1276254875">
      <w:bodyDiv w:val="1"/>
      <w:marLeft w:val="0"/>
      <w:marRight w:val="0"/>
      <w:marTop w:val="0"/>
      <w:marBottom w:val="0"/>
      <w:divBdr>
        <w:top w:val="none" w:sz="0" w:space="0" w:color="auto"/>
        <w:left w:val="none" w:sz="0" w:space="0" w:color="auto"/>
        <w:bottom w:val="none" w:sz="0" w:space="0" w:color="auto"/>
        <w:right w:val="none" w:sz="0" w:space="0" w:color="auto"/>
      </w:divBdr>
    </w:div>
    <w:div w:id="1276447492">
      <w:bodyDiv w:val="1"/>
      <w:marLeft w:val="0"/>
      <w:marRight w:val="0"/>
      <w:marTop w:val="0"/>
      <w:marBottom w:val="0"/>
      <w:divBdr>
        <w:top w:val="none" w:sz="0" w:space="0" w:color="auto"/>
        <w:left w:val="none" w:sz="0" w:space="0" w:color="auto"/>
        <w:bottom w:val="none" w:sz="0" w:space="0" w:color="auto"/>
        <w:right w:val="none" w:sz="0" w:space="0" w:color="auto"/>
      </w:divBdr>
    </w:div>
    <w:div w:id="1277174838">
      <w:bodyDiv w:val="1"/>
      <w:marLeft w:val="0"/>
      <w:marRight w:val="0"/>
      <w:marTop w:val="0"/>
      <w:marBottom w:val="0"/>
      <w:divBdr>
        <w:top w:val="none" w:sz="0" w:space="0" w:color="auto"/>
        <w:left w:val="none" w:sz="0" w:space="0" w:color="auto"/>
        <w:bottom w:val="none" w:sz="0" w:space="0" w:color="auto"/>
        <w:right w:val="none" w:sz="0" w:space="0" w:color="auto"/>
      </w:divBdr>
    </w:div>
    <w:div w:id="1278760771">
      <w:bodyDiv w:val="1"/>
      <w:marLeft w:val="0"/>
      <w:marRight w:val="0"/>
      <w:marTop w:val="0"/>
      <w:marBottom w:val="0"/>
      <w:divBdr>
        <w:top w:val="none" w:sz="0" w:space="0" w:color="auto"/>
        <w:left w:val="none" w:sz="0" w:space="0" w:color="auto"/>
        <w:bottom w:val="none" w:sz="0" w:space="0" w:color="auto"/>
        <w:right w:val="none" w:sz="0" w:space="0" w:color="auto"/>
      </w:divBdr>
    </w:div>
    <w:div w:id="1278877146">
      <w:bodyDiv w:val="1"/>
      <w:marLeft w:val="0"/>
      <w:marRight w:val="0"/>
      <w:marTop w:val="0"/>
      <w:marBottom w:val="0"/>
      <w:divBdr>
        <w:top w:val="none" w:sz="0" w:space="0" w:color="auto"/>
        <w:left w:val="none" w:sz="0" w:space="0" w:color="auto"/>
        <w:bottom w:val="none" w:sz="0" w:space="0" w:color="auto"/>
        <w:right w:val="none" w:sz="0" w:space="0" w:color="auto"/>
      </w:divBdr>
    </w:div>
    <w:div w:id="1280212983">
      <w:bodyDiv w:val="1"/>
      <w:marLeft w:val="0"/>
      <w:marRight w:val="0"/>
      <w:marTop w:val="0"/>
      <w:marBottom w:val="0"/>
      <w:divBdr>
        <w:top w:val="none" w:sz="0" w:space="0" w:color="auto"/>
        <w:left w:val="none" w:sz="0" w:space="0" w:color="auto"/>
        <w:bottom w:val="none" w:sz="0" w:space="0" w:color="auto"/>
        <w:right w:val="none" w:sz="0" w:space="0" w:color="auto"/>
      </w:divBdr>
    </w:div>
    <w:div w:id="1282421603">
      <w:bodyDiv w:val="1"/>
      <w:marLeft w:val="0"/>
      <w:marRight w:val="0"/>
      <w:marTop w:val="0"/>
      <w:marBottom w:val="0"/>
      <w:divBdr>
        <w:top w:val="none" w:sz="0" w:space="0" w:color="auto"/>
        <w:left w:val="none" w:sz="0" w:space="0" w:color="auto"/>
        <w:bottom w:val="none" w:sz="0" w:space="0" w:color="auto"/>
        <w:right w:val="none" w:sz="0" w:space="0" w:color="auto"/>
      </w:divBdr>
    </w:div>
    <w:div w:id="1282881141">
      <w:bodyDiv w:val="1"/>
      <w:marLeft w:val="0"/>
      <w:marRight w:val="0"/>
      <w:marTop w:val="0"/>
      <w:marBottom w:val="0"/>
      <w:divBdr>
        <w:top w:val="none" w:sz="0" w:space="0" w:color="auto"/>
        <w:left w:val="none" w:sz="0" w:space="0" w:color="auto"/>
        <w:bottom w:val="none" w:sz="0" w:space="0" w:color="auto"/>
        <w:right w:val="none" w:sz="0" w:space="0" w:color="auto"/>
      </w:divBdr>
    </w:div>
    <w:div w:id="1283147292">
      <w:bodyDiv w:val="1"/>
      <w:marLeft w:val="0"/>
      <w:marRight w:val="0"/>
      <w:marTop w:val="0"/>
      <w:marBottom w:val="0"/>
      <w:divBdr>
        <w:top w:val="none" w:sz="0" w:space="0" w:color="auto"/>
        <w:left w:val="none" w:sz="0" w:space="0" w:color="auto"/>
        <w:bottom w:val="none" w:sz="0" w:space="0" w:color="auto"/>
        <w:right w:val="none" w:sz="0" w:space="0" w:color="auto"/>
      </w:divBdr>
    </w:div>
    <w:div w:id="1285962781">
      <w:bodyDiv w:val="1"/>
      <w:marLeft w:val="0"/>
      <w:marRight w:val="0"/>
      <w:marTop w:val="0"/>
      <w:marBottom w:val="0"/>
      <w:divBdr>
        <w:top w:val="none" w:sz="0" w:space="0" w:color="auto"/>
        <w:left w:val="none" w:sz="0" w:space="0" w:color="auto"/>
        <w:bottom w:val="none" w:sz="0" w:space="0" w:color="auto"/>
        <w:right w:val="none" w:sz="0" w:space="0" w:color="auto"/>
      </w:divBdr>
    </w:div>
    <w:div w:id="1286766222">
      <w:bodyDiv w:val="1"/>
      <w:marLeft w:val="0"/>
      <w:marRight w:val="0"/>
      <w:marTop w:val="0"/>
      <w:marBottom w:val="0"/>
      <w:divBdr>
        <w:top w:val="none" w:sz="0" w:space="0" w:color="auto"/>
        <w:left w:val="none" w:sz="0" w:space="0" w:color="auto"/>
        <w:bottom w:val="none" w:sz="0" w:space="0" w:color="auto"/>
        <w:right w:val="none" w:sz="0" w:space="0" w:color="auto"/>
      </w:divBdr>
    </w:div>
    <w:div w:id="1286809164">
      <w:bodyDiv w:val="1"/>
      <w:marLeft w:val="0"/>
      <w:marRight w:val="0"/>
      <w:marTop w:val="0"/>
      <w:marBottom w:val="0"/>
      <w:divBdr>
        <w:top w:val="none" w:sz="0" w:space="0" w:color="auto"/>
        <w:left w:val="none" w:sz="0" w:space="0" w:color="auto"/>
        <w:bottom w:val="none" w:sz="0" w:space="0" w:color="auto"/>
        <w:right w:val="none" w:sz="0" w:space="0" w:color="auto"/>
      </w:divBdr>
    </w:div>
    <w:div w:id="1287391353">
      <w:bodyDiv w:val="1"/>
      <w:marLeft w:val="0"/>
      <w:marRight w:val="0"/>
      <w:marTop w:val="0"/>
      <w:marBottom w:val="0"/>
      <w:divBdr>
        <w:top w:val="none" w:sz="0" w:space="0" w:color="auto"/>
        <w:left w:val="none" w:sz="0" w:space="0" w:color="auto"/>
        <w:bottom w:val="none" w:sz="0" w:space="0" w:color="auto"/>
        <w:right w:val="none" w:sz="0" w:space="0" w:color="auto"/>
      </w:divBdr>
    </w:div>
    <w:div w:id="1288396689">
      <w:bodyDiv w:val="1"/>
      <w:marLeft w:val="0"/>
      <w:marRight w:val="0"/>
      <w:marTop w:val="0"/>
      <w:marBottom w:val="0"/>
      <w:divBdr>
        <w:top w:val="none" w:sz="0" w:space="0" w:color="auto"/>
        <w:left w:val="none" w:sz="0" w:space="0" w:color="auto"/>
        <w:bottom w:val="none" w:sz="0" w:space="0" w:color="auto"/>
        <w:right w:val="none" w:sz="0" w:space="0" w:color="auto"/>
      </w:divBdr>
    </w:div>
    <w:div w:id="1289512376">
      <w:bodyDiv w:val="1"/>
      <w:marLeft w:val="0"/>
      <w:marRight w:val="0"/>
      <w:marTop w:val="0"/>
      <w:marBottom w:val="0"/>
      <w:divBdr>
        <w:top w:val="none" w:sz="0" w:space="0" w:color="auto"/>
        <w:left w:val="none" w:sz="0" w:space="0" w:color="auto"/>
        <w:bottom w:val="none" w:sz="0" w:space="0" w:color="auto"/>
        <w:right w:val="none" w:sz="0" w:space="0" w:color="auto"/>
      </w:divBdr>
    </w:div>
    <w:div w:id="1290356309">
      <w:bodyDiv w:val="1"/>
      <w:marLeft w:val="0"/>
      <w:marRight w:val="0"/>
      <w:marTop w:val="0"/>
      <w:marBottom w:val="0"/>
      <w:divBdr>
        <w:top w:val="none" w:sz="0" w:space="0" w:color="auto"/>
        <w:left w:val="none" w:sz="0" w:space="0" w:color="auto"/>
        <w:bottom w:val="none" w:sz="0" w:space="0" w:color="auto"/>
        <w:right w:val="none" w:sz="0" w:space="0" w:color="auto"/>
      </w:divBdr>
    </w:div>
    <w:div w:id="1293175995">
      <w:bodyDiv w:val="1"/>
      <w:marLeft w:val="0"/>
      <w:marRight w:val="0"/>
      <w:marTop w:val="0"/>
      <w:marBottom w:val="0"/>
      <w:divBdr>
        <w:top w:val="none" w:sz="0" w:space="0" w:color="auto"/>
        <w:left w:val="none" w:sz="0" w:space="0" w:color="auto"/>
        <w:bottom w:val="none" w:sz="0" w:space="0" w:color="auto"/>
        <w:right w:val="none" w:sz="0" w:space="0" w:color="auto"/>
      </w:divBdr>
    </w:div>
    <w:div w:id="1297560937">
      <w:bodyDiv w:val="1"/>
      <w:marLeft w:val="0"/>
      <w:marRight w:val="0"/>
      <w:marTop w:val="0"/>
      <w:marBottom w:val="0"/>
      <w:divBdr>
        <w:top w:val="none" w:sz="0" w:space="0" w:color="auto"/>
        <w:left w:val="none" w:sz="0" w:space="0" w:color="auto"/>
        <w:bottom w:val="none" w:sz="0" w:space="0" w:color="auto"/>
        <w:right w:val="none" w:sz="0" w:space="0" w:color="auto"/>
      </w:divBdr>
    </w:div>
    <w:div w:id="1297562778">
      <w:bodyDiv w:val="1"/>
      <w:marLeft w:val="0"/>
      <w:marRight w:val="0"/>
      <w:marTop w:val="0"/>
      <w:marBottom w:val="0"/>
      <w:divBdr>
        <w:top w:val="none" w:sz="0" w:space="0" w:color="auto"/>
        <w:left w:val="none" w:sz="0" w:space="0" w:color="auto"/>
        <w:bottom w:val="none" w:sz="0" w:space="0" w:color="auto"/>
        <w:right w:val="none" w:sz="0" w:space="0" w:color="auto"/>
      </w:divBdr>
    </w:div>
    <w:div w:id="1298990511">
      <w:bodyDiv w:val="1"/>
      <w:marLeft w:val="0"/>
      <w:marRight w:val="0"/>
      <w:marTop w:val="0"/>
      <w:marBottom w:val="0"/>
      <w:divBdr>
        <w:top w:val="none" w:sz="0" w:space="0" w:color="auto"/>
        <w:left w:val="none" w:sz="0" w:space="0" w:color="auto"/>
        <w:bottom w:val="none" w:sz="0" w:space="0" w:color="auto"/>
        <w:right w:val="none" w:sz="0" w:space="0" w:color="auto"/>
      </w:divBdr>
    </w:div>
    <w:div w:id="1301224424">
      <w:bodyDiv w:val="1"/>
      <w:marLeft w:val="0"/>
      <w:marRight w:val="0"/>
      <w:marTop w:val="0"/>
      <w:marBottom w:val="0"/>
      <w:divBdr>
        <w:top w:val="none" w:sz="0" w:space="0" w:color="auto"/>
        <w:left w:val="none" w:sz="0" w:space="0" w:color="auto"/>
        <w:bottom w:val="none" w:sz="0" w:space="0" w:color="auto"/>
        <w:right w:val="none" w:sz="0" w:space="0" w:color="auto"/>
      </w:divBdr>
    </w:div>
    <w:div w:id="1301612785">
      <w:bodyDiv w:val="1"/>
      <w:marLeft w:val="0"/>
      <w:marRight w:val="0"/>
      <w:marTop w:val="0"/>
      <w:marBottom w:val="0"/>
      <w:divBdr>
        <w:top w:val="none" w:sz="0" w:space="0" w:color="auto"/>
        <w:left w:val="none" w:sz="0" w:space="0" w:color="auto"/>
        <w:bottom w:val="none" w:sz="0" w:space="0" w:color="auto"/>
        <w:right w:val="none" w:sz="0" w:space="0" w:color="auto"/>
      </w:divBdr>
    </w:div>
    <w:div w:id="1308785201">
      <w:bodyDiv w:val="1"/>
      <w:marLeft w:val="0"/>
      <w:marRight w:val="0"/>
      <w:marTop w:val="0"/>
      <w:marBottom w:val="0"/>
      <w:divBdr>
        <w:top w:val="none" w:sz="0" w:space="0" w:color="auto"/>
        <w:left w:val="none" w:sz="0" w:space="0" w:color="auto"/>
        <w:bottom w:val="none" w:sz="0" w:space="0" w:color="auto"/>
        <w:right w:val="none" w:sz="0" w:space="0" w:color="auto"/>
      </w:divBdr>
    </w:div>
    <w:div w:id="1315135937">
      <w:bodyDiv w:val="1"/>
      <w:marLeft w:val="0"/>
      <w:marRight w:val="0"/>
      <w:marTop w:val="0"/>
      <w:marBottom w:val="0"/>
      <w:divBdr>
        <w:top w:val="none" w:sz="0" w:space="0" w:color="auto"/>
        <w:left w:val="none" w:sz="0" w:space="0" w:color="auto"/>
        <w:bottom w:val="none" w:sz="0" w:space="0" w:color="auto"/>
        <w:right w:val="none" w:sz="0" w:space="0" w:color="auto"/>
      </w:divBdr>
    </w:div>
    <w:div w:id="1316835709">
      <w:bodyDiv w:val="1"/>
      <w:marLeft w:val="0"/>
      <w:marRight w:val="0"/>
      <w:marTop w:val="0"/>
      <w:marBottom w:val="0"/>
      <w:divBdr>
        <w:top w:val="none" w:sz="0" w:space="0" w:color="auto"/>
        <w:left w:val="none" w:sz="0" w:space="0" w:color="auto"/>
        <w:bottom w:val="none" w:sz="0" w:space="0" w:color="auto"/>
        <w:right w:val="none" w:sz="0" w:space="0" w:color="auto"/>
      </w:divBdr>
    </w:div>
    <w:div w:id="1317296696">
      <w:bodyDiv w:val="1"/>
      <w:marLeft w:val="0"/>
      <w:marRight w:val="0"/>
      <w:marTop w:val="0"/>
      <w:marBottom w:val="0"/>
      <w:divBdr>
        <w:top w:val="none" w:sz="0" w:space="0" w:color="auto"/>
        <w:left w:val="none" w:sz="0" w:space="0" w:color="auto"/>
        <w:bottom w:val="none" w:sz="0" w:space="0" w:color="auto"/>
        <w:right w:val="none" w:sz="0" w:space="0" w:color="auto"/>
      </w:divBdr>
    </w:div>
    <w:div w:id="1318068303">
      <w:bodyDiv w:val="1"/>
      <w:marLeft w:val="0"/>
      <w:marRight w:val="0"/>
      <w:marTop w:val="0"/>
      <w:marBottom w:val="0"/>
      <w:divBdr>
        <w:top w:val="none" w:sz="0" w:space="0" w:color="auto"/>
        <w:left w:val="none" w:sz="0" w:space="0" w:color="auto"/>
        <w:bottom w:val="none" w:sz="0" w:space="0" w:color="auto"/>
        <w:right w:val="none" w:sz="0" w:space="0" w:color="auto"/>
      </w:divBdr>
    </w:div>
    <w:div w:id="1319068391">
      <w:bodyDiv w:val="1"/>
      <w:marLeft w:val="0"/>
      <w:marRight w:val="0"/>
      <w:marTop w:val="0"/>
      <w:marBottom w:val="0"/>
      <w:divBdr>
        <w:top w:val="none" w:sz="0" w:space="0" w:color="auto"/>
        <w:left w:val="none" w:sz="0" w:space="0" w:color="auto"/>
        <w:bottom w:val="none" w:sz="0" w:space="0" w:color="auto"/>
        <w:right w:val="none" w:sz="0" w:space="0" w:color="auto"/>
      </w:divBdr>
    </w:div>
    <w:div w:id="1321344468">
      <w:bodyDiv w:val="1"/>
      <w:marLeft w:val="0"/>
      <w:marRight w:val="0"/>
      <w:marTop w:val="0"/>
      <w:marBottom w:val="0"/>
      <w:divBdr>
        <w:top w:val="none" w:sz="0" w:space="0" w:color="auto"/>
        <w:left w:val="none" w:sz="0" w:space="0" w:color="auto"/>
        <w:bottom w:val="none" w:sz="0" w:space="0" w:color="auto"/>
        <w:right w:val="none" w:sz="0" w:space="0" w:color="auto"/>
      </w:divBdr>
    </w:div>
    <w:div w:id="1324552657">
      <w:bodyDiv w:val="1"/>
      <w:marLeft w:val="0"/>
      <w:marRight w:val="0"/>
      <w:marTop w:val="0"/>
      <w:marBottom w:val="0"/>
      <w:divBdr>
        <w:top w:val="none" w:sz="0" w:space="0" w:color="auto"/>
        <w:left w:val="none" w:sz="0" w:space="0" w:color="auto"/>
        <w:bottom w:val="none" w:sz="0" w:space="0" w:color="auto"/>
        <w:right w:val="none" w:sz="0" w:space="0" w:color="auto"/>
      </w:divBdr>
    </w:div>
    <w:div w:id="1326057741">
      <w:bodyDiv w:val="1"/>
      <w:marLeft w:val="0"/>
      <w:marRight w:val="0"/>
      <w:marTop w:val="0"/>
      <w:marBottom w:val="0"/>
      <w:divBdr>
        <w:top w:val="none" w:sz="0" w:space="0" w:color="auto"/>
        <w:left w:val="none" w:sz="0" w:space="0" w:color="auto"/>
        <w:bottom w:val="none" w:sz="0" w:space="0" w:color="auto"/>
        <w:right w:val="none" w:sz="0" w:space="0" w:color="auto"/>
      </w:divBdr>
    </w:div>
    <w:div w:id="1326979693">
      <w:bodyDiv w:val="1"/>
      <w:marLeft w:val="0"/>
      <w:marRight w:val="0"/>
      <w:marTop w:val="0"/>
      <w:marBottom w:val="0"/>
      <w:divBdr>
        <w:top w:val="none" w:sz="0" w:space="0" w:color="auto"/>
        <w:left w:val="none" w:sz="0" w:space="0" w:color="auto"/>
        <w:bottom w:val="none" w:sz="0" w:space="0" w:color="auto"/>
        <w:right w:val="none" w:sz="0" w:space="0" w:color="auto"/>
      </w:divBdr>
    </w:div>
    <w:div w:id="1329678395">
      <w:bodyDiv w:val="1"/>
      <w:marLeft w:val="0"/>
      <w:marRight w:val="0"/>
      <w:marTop w:val="0"/>
      <w:marBottom w:val="0"/>
      <w:divBdr>
        <w:top w:val="none" w:sz="0" w:space="0" w:color="auto"/>
        <w:left w:val="none" w:sz="0" w:space="0" w:color="auto"/>
        <w:bottom w:val="none" w:sz="0" w:space="0" w:color="auto"/>
        <w:right w:val="none" w:sz="0" w:space="0" w:color="auto"/>
      </w:divBdr>
    </w:div>
    <w:div w:id="1330258482">
      <w:bodyDiv w:val="1"/>
      <w:marLeft w:val="0"/>
      <w:marRight w:val="0"/>
      <w:marTop w:val="0"/>
      <w:marBottom w:val="0"/>
      <w:divBdr>
        <w:top w:val="none" w:sz="0" w:space="0" w:color="auto"/>
        <w:left w:val="none" w:sz="0" w:space="0" w:color="auto"/>
        <w:bottom w:val="none" w:sz="0" w:space="0" w:color="auto"/>
        <w:right w:val="none" w:sz="0" w:space="0" w:color="auto"/>
      </w:divBdr>
    </w:div>
    <w:div w:id="1331107065">
      <w:bodyDiv w:val="1"/>
      <w:marLeft w:val="0"/>
      <w:marRight w:val="0"/>
      <w:marTop w:val="0"/>
      <w:marBottom w:val="0"/>
      <w:divBdr>
        <w:top w:val="none" w:sz="0" w:space="0" w:color="auto"/>
        <w:left w:val="none" w:sz="0" w:space="0" w:color="auto"/>
        <w:bottom w:val="none" w:sz="0" w:space="0" w:color="auto"/>
        <w:right w:val="none" w:sz="0" w:space="0" w:color="auto"/>
      </w:divBdr>
    </w:div>
    <w:div w:id="1332610609">
      <w:bodyDiv w:val="1"/>
      <w:marLeft w:val="0"/>
      <w:marRight w:val="0"/>
      <w:marTop w:val="0"/>
      <w:marBottom w:val="0"/>
      <w:divBdr>
        <w:top w:val="none" w:sz="0" w:space="0" w:color="auto"/>
        <w:left w:val="none" w:sz="0" w:space="0" w:color="auto"/>
        <w:bottom w:val="none" w:sz="0" w:space="0" w:color="auto"/>
        <w:right w:val="none" w:sz="0" w:space="0" w:color="auto"/>
      </w:divBdr>
    </w:div>
    <w:div w:id="1335524802">
      <w:bodyDiv w:val="1"/>
      <w:marLeft w:val="0"/>
      <w:marRight w:val="0"/>
      <w:marTop w:val="0"/>
      <w:marBottom w:val="0"/>
      <w:divBdr>
        <w:top w:val="none" w:sz="0" w:space="0" w:color="auto"/>
        <w:left w:val="none" w:sz="0" w:space="0" w:color="auto"/>
        <w:bottom w:val="none" w:sz="0" w:space="0" w:color="auto"/>
        <w:right w:val="none" w:sz="0" w:space="0" w:color="auto"/>
      </w:divBdr>
    </w:div>
    <w:div w:id="1335959022">
      <w:bodyDiv w:val="1"/>
      <w:marLeft w:val="0"/>
      <w:marRight w:val="0"/>
      <w:marTop w:val="0"/>
      <w:marBottom w:val="0"/>
      <w:divBdr>
        <w:top w:val="none" w:sz="0" w:space="0" w:color="auto"/>
        <w:left w:val="none" w:sz="0" w:space="0" w:color="auto"/>
        <w:bottom w:val="none" w:sz="0" w:space="0" w:color="auto"/>
        <w:right w:val="none" w:sz="0" w:space="0" w:color="auto"/>
      </w:divBdr>
    </w:div>
    <w:div w:id="1336300679">
      <w:bodyDiv w:val="1"/>
      <w:marLeft w:val="0"/>
      <w:marRight w:val="0"/>
      <w:marTop w:val="0"/>
      <w:marBottom w:val="0"/>
      <w:divBdr>
        <w:top w:val="none" w:sz="0" w:space="0" w:color="auto"/>
        <w:left w:val="none" w:sz="0" w:space="0" w:color="auto"/>
        <w:bottom w:val="none" w:sz="0" w:space="0" w:color="auto"/>
        <w:right w:val="none" w:sz="0" w:space="0" w:color="auto"/>
      </w:divBdr>
    </w:div>
    <w:div w:id="1336498072">
      <w:bodyDiv w:val="1"/>
      <w:marLeft w:val="0"/>
      <w:marRight w:val="0"/>
      <w:marTop w:val="0"/>
      <w:marBottom w:val="0"/>
      <w:divBdr>
        <w:top w:val="none" w:sz="0" w:space="0" w:color="auto"/>
        <w:left w:val="none" w:sz="0" w:space="0" w:color="auto"/>
        <w:bottom w:val="none" w:sz="0" w:space="0" w:color="auto"/>
        <w:right w:val="none" w:sz="0" w:space="0" w:color="auto"/>
      </w:divBdr>
    </w:div>
    <w:div w:id="1339384655">
      <w:bodyDiv w:val="1"/>
      <w:marLeft w:val="0"/>
      <w:marRight w:val="0"/>
      <w:marTop w:val="0"/>
      <w:marBottom w:val="0"/>
      <w:divBdr>
        <w:top w:val="none" w:sz="0" w:space="0" w:color="auto"/>
        <w:left w:val="none" w:sz="0" w:space="0" w:color="auto"/>
        <w:bottom w:val="none" w:sz="0" w:space="0" w:color="auto"/>
        <w:right w:val="none" w:sz="0" w:space="0" w:color="auto"/>
      </w:divBdr>
    </w:div>
    <w:div w:id="1342707115">
      <w:bodyDiv w:val="1"/>
      <w:marLeft w:val="0"/>
      <w:marRight w:val="0"/>
      <w:marTop w:val="0"/>
      <w:marBottom w:val="0"/>
      <w:divBdr>
        <w:top w:val="none" w:sz="0" w:space="0" w:color="auto"/>
        <w:left w:val="none" w:sz="0" w:space="0" w:color="auto"/>
        <w:bottom w:val="none" w:sz="0" w:space="0" w:color="auto"/>
        <w:right w:val="none" w:sz="0" w:space="0" w:color="auto"/>
      </w:divBdr>
    </w:div>
    <w:div w:id="1343974951">
      <w:bodyDiv w:val="1"/>
      <w:marLeft w:val="0"/>
      <w:marRight w:val="0"/>
      <w:marTop w:val="0"/>
      <w:marBottom w:val="0"/>
      <w:divBdr>
        <w:top w:val="none" w:sz="0" w:space="0" w:color="auto"/>
        <w:left w:val="none" w:sz="0" w:space="0" w:color="auto"/>
        <w:bottom w:val="none" w:sz="0" w:space="0" w:color="auto"/>
        <w:right w:val="none" w:sz="0" w:space="0" w:color="auto"/>
      </w:divBdr>
    </w:div>
    <w:div w:id="1344940949">
      <w:bodyDiv w:val="1"/>
      <w:marLeft w:val="0"/>
      <w:marRight w:val="0"/>
      <w:marTop w:val="0"/>
      <w:marBottom w:val="0"/>
      <w:divBdr>
        <w:top w:val="none" w:sz="0" w:space="0" w:color="auto"/>
        <w:left w:val="none" w:sz="0" w:space="0" w:color="auto"/>
        <w:bottom w:val="none" w:sz="0" w:space="0" w:color="auto"/>
        <w:right w:val="none" w:sz="0" w:space="0" w:color="auto"/>
      </w:divBdr>
    </w:div>
    <w:div w:id="1346439590">
      <w:bodyDiv w:val="1"/>
      <w:marLeft w:val="0"/>
      <w:marRight w:val="0"/>
      <w:marTop w:val="0"/>
      <w:marBottom w:val="0"/>
      <w:divBdr>
        <w:top w:val="none" w:sz="0" w:space="0" w:color="auto"/>
        <w:left w:val="none" w:sz="0" w:space="0" w:color="auto"/>
        <w:bottom w:val="none" w:sz="0" w:space="0" w:color="auto"/>
        <w:right w:val="none" w:sz="0" w:space="0" w:color="auto"/>
      </w:divBdr>
    </w:div>
    <w:div w:id="1346781625">
      <w:bodyDiv w:val="1"/>
      <w:marLeft w:val="0"/>
      <w:marRight w:val="0"/>
      <w:marTop w:val="0"/>
      <w:marBottom w:val="0"/>
      <w:divBdr>
        <w:top w:val="none" w:sz="0" w:space="0" w:color="auto"/>
        <w:left w:val="none" w:sz="0" w:space="0" w:color="auto"/>
        <w:bottom w:val="none" w:sz="0" w:space="0" w:color="auto"/>
        <w:right w:val="none" w:sz="0" w:space="0" w:color="auto"/>
      </w:divBdr>
    </w:div>
    <w:div w:id="1347099321">
      <w:bodyDiv w:val="1"/>
      <w:marLeft w:val="0"/>
      <w:marRight w:val="0"/>
      <w:marTop w:val="0"/>
      <w:marBottom w:val="0"/>
      <w:divBdr>
        <w:top w:val="none" w:sz="0" w:space="0" w:color="auto"/>
        <w:left w:val="none" w:sz="0" w:space="0" w:color="auto"/>
        <w:bottom w:val="none" w:sz="0" w:space="0" w:color="auto"/>
        <w:right w:val="none" w:sz="0" w:space="0" w:color="auto"/>
      </w:divBdr>
    </w:div>
    <w:div w:id="1349021270">
      <w:bodyDiv w:val="1"/>
      <w:marLeft w:val="0"/>
      <w:marRight w:val="0"/>
      <w:marTop w:val="0"/>
      <w:marBottom w:val="0"/>
      <w:divBdr>
        <w:top w:val="none" w:sz="0" w:space="0" w:color="auto"/>
        <w:left w:val="none" w:sz="0" w:space="0" w:color="auto"/>
        <w:bottom w:val="none" w:sz="0" w:space="0" w:color="auto"/>
        <w:right w:val="none" w:sz="0" w:space="0" w:color="auto"/>
      </w:divBdr>
    </w:div>
    <w:div w:id="1351881571">
      <w:bodyDiv w:val="1"/>
      <w:marLeft w:val="0"/>
      <w:marRight w:val="0"/>
      <w:marTop w:val="0"/>
      <w:marBottom w:val="0"/>
      <w:divBdr>
        <w:top w:val="none" w:sz="0" w:space="0" w:color="auto"/>
        <w:left w:val="none" w:sz="0" w:space="0" w:color="auto"/>
        <w:bottom w:val="none" w:sz="0" w:space="0" w:color="auto"/>
        <w:right w:val="none" w:sz="0" w:space="0" w:color="auto"/>
      </w:divBdr>
    </w:div>
    <w:div w:id="1353264453">
      <w:bodyDiv w:val="1"/>
      <w:marLeft w:val="0"/>
      <w:marRight w:val="0"/>
      <w:marTop w:val="0"/>
      <w:marBottom w:val="0"/>
      <w:divBdr>
        <w:top w:val="none" w:sz="0" w:space="0" w:color="auto"/>
        <w:left w:val="none" w:sz="0" w:space="0" w:color="auto"/>
        <w:bottom w:val="none" w:sz="0" w:space="0" w:color="auto"/>
        <w:right w:val="none" w:sz="0" w:space="0" w:color="auto"/>
      </w:divBdr>
    </w:div>
    <w:div w:id="1356343626">
      <w:bodyDiv w:val="1"/>
      <w:marLeft w:val="0"/>
      <w:marRight w:val="0"/>
      <w:marTop w:val="0"/>
      <w:marBottom w:val="0"/>
      <w:divBdr>
        <w:top w:val="none" w:sz="0" w:space="0" w:color="auto"/>
        <w:left w:val="none" w:sz="0" w:space="0" w:color="auto"/>
        <w:bottom w:val="none" w:sz="0" w:space="0" w:color="auto"/>
        <w:right w:val="none" w:sz="0" w:space="0" w:color="auto"/>
      </w:divBdr>
    </w:div>
    <w:div w:id="1358578612">
      <w:bodyDiv w:val="1"/>
      <w:marLeft w:val="0"/>
      <w:marRight w:val="0"/>
      <w:marTop w:val="0"/>
      <w:marBottom w:val="0"/>
      <w:divBdr>
        <w:top w:val="none" w:sz="0" w:space="0" w:color="auto"/>
        <w:left w:val="none" w:sz="0" w:space="0" w:color="auto"/>
        <w:bottom w:val="none" w:sz="0" w:space="0" w:color="auto"/>
        <w:right w:val="none" w:sz="0" w:space="0" w:color="auto"/>
      </w:divBdr>
    </w:div>
    <w:div w:id="1361248510">
      <w:bodyDiv w:val="1"/>
      <w:marLeft w:val="0"/>
      <w:marRight w:val="0"/>
      <w:marTop w:val="0"/>
      <w:marBottom w:val="0"/>
      <w:divBdr>
        <w:top w:val="none" w:sz="0" w:space="0" w:color="auto"/>
        <w:left w:val="none" w:sz="0" w:space="0" w:color="auto"/>
        <w:bottom w:val="none" w:sz="0" w:space="0" w:color="auto"/>
        <w:right w:val="none" w:sz="0" w:space="0" w:color="auto"/>
      </w:divBdr>
    </w:div>
    <w:div w:id="1362978503">
      <w:bodyDiv w:val="1"/>
      <w:marLeft w:val="0"/>
      <w:marRight w:val="0"/>
      <w:marTop w:val="0"/>
      <w:marBottom w:val="0"/>
      <w:divBdr>
        <w:top w:val="none" w:sz="0" w:space="0" w:color="auto"/>
        <w:left w:val="none" w:sz="0" w:space="0" w:color="auto"/>
        <w:bottom w:val="none" w:sz="0" w:space="0" w:color="auto"/>
        <w:right w:val="none" w:sz="0" w:space="0" w:color="auto"/>
      </w:divBdr>
    </w:div>
    <w:div w:id="1363946038">
      <w:bodyDiv w:val="1"/>
      <w:marLeft w:val="0"/>
      <w:marRight w:val="0"/>
      <w:marTop w:val="0"/>
      <w:marBottom w:val="0"/>
      <w:divBdr>
        <w:top w:val="none" w:sz="0" w:space="0" w:color="auto"/>
        <w:left w:val="none" w:sz="0" w:space="0" w:color="auto"/>
        <w:bottom w:val="none" w:sz="0" w:space="0" w:color="auto"/>
        <w:right w:val="none" w:sz="0" w:space="0" w:color="auto"/>
      </w:divBdr>
    </w:div>
    <w:div w:id="1364021249">
      <w:bodyDiv w:val="1"/>
      <w:marLeft w:val="0"/>
      <w:marRight w:val="0"/>
      <w:marTop w:val="0"/>
      <w:marBottom w:val="0"/>
      <w:divBdr>
        <w:top w:val="none" w:sz="0" w:space="0" w:color="auto"/>
        <w:left w:val="none" w:sz="0" w:space="0" w:color="auto"/>
        <w:bottom w:val="none" w:sz="0" w:space="0" w:color="auto"/>
        <w:right w:val="none" w:sz="0" w:space="0" w:color="auto"/>
      </w:divBdr>
    </w:div>
    <w:div w:id="1364556566">
      <w:bodyDiv w:val="1"/>
      <w:marLeft w:val="0"/>
      <w:marRight w:val="0"/>
      <w:marTop w:val="0"/>
      <w:marBottom w:val="0"/>
      <w:divBdr>
        <w:top w:val="none" w:sz="0" w:space="0" w:color="auto"/>
        <w:left w:val="none" w:sz="0" w:space="0" w:color="auto"/>
        <w:bottom w:val="none" w:sz="0" w:space="0" w:color="auto"/>
        <w:right w:val="none" w:sz="0" w:space="0" w:color="auto"/>
      </w:divBdr>
    </w:div>
    <w:div w:id="1364742450">
      <w:bodyDiv w:val="1"/>
      <w:marLeft w:val="0"/>
      <w:marRight w:val="0"/>
      <w:marTop w:val="0"/>
      <w:marBottom w:val="0"/>
      <w:divBdr>
        <w:top w:val="none" w:sz="0" w:space="0" w:color="auto"/>
        <w:left w:val="none" w:sz="0" w:space="0" w:color="auto"/>
        <w:bottom w:val="none" w:sz="0" w:space="0" w:color="auto"/>
        <w:right w:val="none" w:sz="0" w:space="0" w:color="auto"/>
      </w:divBdr>
    </w:div>
    <w:div w:id="1365790084">
      <w:bodyDiv w:val="1"/>
      <w:marLeft w:val="0"/>
      <w:marRight w:val="0"/>
      <w:marTop w:val="0"/>
      <w:marBottom w:val="0"/>
      <w:divBdr>
        <w:top w:val="none" w:sz="0" w:space="0" w:color="auto"/>
        <w:left w:val="none" w:sz="0" w:space="0" w:color="auto"/>
        <w:bottom w:val="none" w:sz="0" w:space="0" w:color="auto"/>
        <w:right w:val="none" w:sz="0" w:space="0" w:color="auto"/>
      </w:divBdr>
    </w:div>
    <w:div w:id="1366252523">
      <w:bodyDiv w:val="1"/>
      <w:marLeft w:val="0"/>
      <w:marRight w:val="0"/>
      <w:marTop w:val="0"/>
      <w:marBottom w:val="0"/>
      <w:divBdr>
        <w:top w:val="none" w:sz="0" w:space="0" w:color="auto"/>
        <w:left w:val="none" w:sz="0" w:space="0" w:color="auto"/>
        <w:bottom w:val="none" w:sz="0" w:space="0" w:color="auto"/>
        <w:right w:val="none" w:sz="0" w:space="0" w:color="auto"/>
      </w:divBdr>
    </w:div>
    <w:div w:id="1367097931">
      <w:bodyDiv w:val="1"/>
      <w:marLeft w:val="0"/>
      <w:marRight w:val="0"/>
      <w:marTop w:val="0"/>
      <w:marBottom w:val="0"/>
      <w:divBdr>
        <w:top w:val="none" w:sz="0" w:space="0" w:color="auto"/>
        <w:left w:val="none" w:sz="0" w:space="0" w:color="auto"/>
        <w:bottom w:val="none" w:sz="0" w:space="0" w:color="auto"/>
        <w:right w:val="none" w:sz="0" w:space="0" w:color="auto"/>
      </w:divBdr>
    </w:div>
    <w:div w:id="1367566020">
      <w:bodyDiv w:val="1"/>
      <w:marLeft w:val="0"/>
      <w:marRight w:val="0"/>
      <w:marTop w:val="0"/>
      <w:marBottom w:val="0"/>
      <w:divBdr>
        <w:top w:val="none" w:sz="0" w:space="0" w:color="auto"/>
        <w:left w:val="none" w:sz="0" w:space="0" w:color="auto"/>
        <w:bottom w:val="none" w:sz="0" w:space="0" w:color="auto"/>
        <w:right w:val="none" w:sz="0" w:space="0" w:color="auto"/>
      </w:divBdr>
    </w:div>
    <w:div w:id="1367947693">
      <w:bodyDiv w:val="1"/>
      <w:marLeft w:val="0"/>
      <w:marRight w:val="0"/>
      <w:marTop w:val="0"/>
      <w:marBottom w:val="0"/>
      <w:divBdr>
        <w:top w:val="none" w:sz="0" w:space="0" w:color="auto"/>
        <w:left w:val="none" w:sz="0" w:space="0" w:color="auto"/>
        <w:bottom w:val="none" w:sz="0" w:space="0" w:color="auto"/>
        <w:right w:val="none" w:sz="0" w:space="0" w:color="auto"/>
      </w:divBdr>
    </w:div>
    <w:div w:id="1368412342">
      <w:bodyDiv w:val="1"/>
      <w:marLeft w:val="0"/>
      <w:marRight w:val="0"/>
      <w:marTop w:val="0"/>
      <w:marBottom w:val="0"/>
      <w:divBdr>
        <w:top w:val="none" w:sz="0" w:space="0" w:color="auto"/>
        <w:left w:val="none" w:sz="0" w:space="0" w:color="auto"/>
        <w:bottom w:val="none" w:sz="0" w:space="0" w:color="auto"/>
        <w:right w:val="none" w:sz="0" w:space="0" w:color="auto"/>
      </w:divBdr>
    </w:div>
    <w:div w:id="1373918464">
      <w:bodyDiv w:val="1"/>
      <w:marLeft w:val="0"/>
      <w:marRight w:val="0"/>
      <w:marTop w:val="0"/>
      <w:marBottom w:val="0"/>
      <w:divBdr>
        <w:top w:val="none" w:sz="0" w:space="0" w:color="auto"/>
        <w:left w:val="none" w:sz="0" w:space="0" w:color="auto"/>
        <w:bottom w:val="none" w:sz="0" w:space="0" w:color="auto"/>
        <w:right w:val="none" w:sz="0" w:space="0" w:color="auto"/>
      </w:divBdr>
    </w:div>
    <w:div w:id="1374386872">
      <w:bodyDiv w:val="1"/>
      <w:marLeft w:val="0"/>
      <w:marRight w:val="0"/>
      <w:marTop w:val="0"/>
      <w:marBottom w:val="0"/>
      <w:divBdr>
        <w:top w:val="none" w:sz="0" w:space="0" w:color="auto"/>
        <w:left w:val="none" w:sz="0" w:space="0" w:color="auto"/>
        <w:bottom w:val="none" w:sz="0" w:space="0" w:color="auto"/>
        <w:right w:val="none" w:sz="0" w:space="0" w:color="auto"/>
      </w:divBdr>
    </w:div>
    <w:div w:id="1375233928">
      <w:bodyDiv w:val="1"/>
      <w:marLeft w:val="0"/>
      <w:marRight w:val="0"/>
      <w:marTop w:val="0"/>
      <w:marBottom w:val="0"/>
      <w:divBdr>
        <w:top w:val="none" w:sz="0" w:space="0" w:color="auto"/>
        <w:left w:val="none" w:sz="0" w:space="0" w:color="auto"/>
        <w:bottom w:val="none" w:sz="0" w:space="0" w:color="auto"/>
        <w:right w:val="none" w:sz="0" w:space="0" w:color="auto"/>
      </w:divBdr>
    </w:div>
    <w:div w:id="1380082586">
      <w:bodyDiv w:val="1"/>
      <w:marLeft w:val="0"/>
      <w:marRight w:val="0"/>
      <w:marTop w:val="0"/>
      <w:marBottom w:val="0"/>
      <w:divBdr>
        <w:top w:val="none" w:sz="0" w:space="0" w:color="auto"/>
        <w:left w:val="none" w:sz="0" w:space="0" w:color="auto"/>
        <w:bottom w:val="none" w:sz="0" w:space="0" w:color="auto"/>
        <w:right w:val="none" w:sz="0" w:space="0" w:color="auto"/>
      </w:divBdr>
    </w:div>
    <w:div w:id="1380088418">
      <w:bodyDiv w:val="1"/>
      <w:marLeft w:val="0"/>
      <w:marRight w:val="0"/>
      <w:marTop w:val="0"/>
      <w:marBottom w:val="0"/>
      <w:divBdr>
        <w:top w:val="none" w:sz="0" w:space="0" w:color="auto"/>
        <w:left w:val="none" w:sz="0" w:space="0" w:color="auto"/>
        <w:bottom w:val="none" w:sz="0" w:space="0" w:color="auto"/>
        <w:right w:val="none" w:sz="0" w:space="0" w:color="auto"/>
      </w:divBdr>
    </w:div>
    <w:div w:id="1381979417">
      <w:bodyDiv w:val="1"/>
      <w:marLeft w:val="0"/>
      <w:marRight w:val="0"/>
      <w:marTop w:val="0"/>
      <w:marBottom w:val="0"/>
      <w:divBdr>
        <w:top w:val="none" w:sz="0" w:space="0" w:color="auto"/>
        <w:left w:val="none" w:sz="0" w:space="0" w:color="auto"/>
        <w:bottom w:val="none" w:sz="0" w:space="0" w:color="auto"/>
        <w:right w:val="none" w:sz="0" w:space="0" w:color="auto"/>
      </w:divBdr>
    </w:div>
    <w:div w:id="1382316651">
      <w:bodyDiv w:val="1"/>
      <w:marLeft w:val="0"/>
      <w:marRight w:val="0"/>
      <w:marTop w:val="0"/>
      <w:marBottom w:val="0"/>
      <w:divBdr>
        <w:top w:val="none" w:sz="0" w:space="0" w:color="auto"/>
        <w:left w:val="none" w:sz="0" w:space="0" w:color="auto"/>
        <w:bottom w:val="none" w:sz="0" w:space="0" w:color="auto"/>
        <w:right w:val="none" w:sz="0" w:space="0" w:color="auto"/>
      </w:divBdr>
    </w:div>
    <w:div w:id="1382630675">
      <w:bodyDiv w:val="1"/>
      <w:marLeft w:val="0"/>
      <w:marRight w:val="0"/>
      <w:marTop w:val="0"/>
      <w:marBottom w:val="0"/>
      <w:divBdr>
        <w:top w:val="none" w:sz="0" w:space="0" w:color="auto"/>
        <w:left w:val="none" w:sz="0" w:space="0" w:color="auto"/>
        <w:bottom w:val="none" w:sz="0" w:space="0" w:color="auto"/>
        <w:right w:val="none" w:sz="0" w:space="0" w:color="auto"/>
      </w:divBdr>
    </w:div>
    <w:div w:id="1384136264">
      <w:bodyDiv w:val="1"/>
      <w:marLeft w:val="0"/>
      <w:marRight w:val="0"/>
      <w:marTop w:val="0"/>
      <w:marBottom w:val="0"/>
      <w:divBdr>
        <w:top w:val="none" w:sz="0" w:space="0" w:color="auto"/>
        <w:left w:val="none" w:sz="0" w:space="0" w:color="auto"/>
        <w:bottom w:val="none" w:sz="0" w:space="0" w:color="auto"/>
        <w:right w:val="none" w:sz="0" w:space="0" w:color="auto"/>
      </w:divBdr>
    </w:div>
    <w:div w:id="1384673274">
      <w:bodyDiv w:val="1"/>
      <w:marLeft w:val="0"/>
      <w:marRight w:val="0"/>
      <w:marTop w:val="0"/>
      <w:marBottom w:val="0"/>
      <w:divBdr>
        <w:top w:val="none" w:sz="0" w:space="0" w:color="auto"/>
        <w:left w:val="none" w:sz="0" w:space="0" w:color="auto"/>
        <w:bottom w:val="none" w:sz="0" w:space="0" w:color="auto"/>
        <w:right w:val="none" w:sz="0" w:space="0" w:color="auto"/>
      </w:divBdr>
    </w:div>
    <w:div w:id="1384986707">
      <w:bodyDiv w:val="1"/>
      <w:marLeft w:val="0"/>
      <w:marRight w:val="0"/>
      <w:marTop w:val="0"/>
      <w:marBottom w:val="0"/>
      <w:divBdr>
        <w:top w:val="none" w:sz="0" w:space="0" w:color="auto"/>
        <w:left w:val="none" w:sz="0" w:space="0" w:color="auto"/>
        <w:bottom w:val="none" w:sz="0" w:space="0" w:color="auto"/>
        <w:right w:val="none" w:sz="0" w:space="0" w:color="auto"/>
      </w:divBdr>
    </w:div>
    <w:div w:id="1387797255">
      <w:bodyDiv w:val="1"/>
      <w:marLeft w:val="0"/>
      <w:marRight w:val="0"/>
      <w:marTop w:val="0"/>
      <w:marBottom w:val="0"/>
      <w:divBdr>
        <w:top w:val="none" w:sz="0" w:space="0" w:color="auto"/>
        <w:left w:val="none" w:sz="0" w:space="0" w:color="auto"/>
        <w:bottom w:val="none" w:sz="0" w:space="0" w:color="auto"/>
        <w:right w:val="none" w:sz="0" w:space="0" w:color="auto"/>
      </w:divBdr>
    </w:div>
    <w:div w:id="1390809899">
      <w:bodyDiv w:val="1"/>
      <w:marLeft w:val="0"/>
      <w:marRight w:val="0"/>
      <w:marTop w:val="0"/>
      <w:marBottom w:val="0"/>
      <w:divBdr>
        <w:top w:val="none" w:sz="0" w:space="0" w:color="auto"/>
        <w:left w:val="none" w:sz="0" w:space="0" w:color="auto"/>
        <w:bottom w:val="none" w:sz="0" w:space="0" w:color="auto"/>
        <w:right w:val="none" w:sz="0" w:space="0" w:color="auto"/>
      </w:divBdr>
    </w:div>
    <w:div w:id="1391080281">
      <w:bodyDiv w:val="1"/>
      <w:marLeft w:val="0"/>
      <w:marRight w:val="0"/>
      <w:marTop w:val="0"/>
      <w:marBottom w:val="0"/>
      <w:divBdr>
        <w:top w:val="none" w:sz="0" w:space="0" w:color="auto"/>
        <w:left w:val="none" w:sz="0" w:space="0" w:color="auto"/>
        <w:bottom w:val="none" w:sz="0" w:space="0" w:color="auto"/>
        <w:right w:val="none" w:sz="0" w:space="0" w:color="auto"/>
      </w:divBdr>
    </w:div>
    <w:div w:id="1391541420">
      <w:bodyDiv w:val="1"/>
      <w:marLeft w:val="0"/>
      <w:marRight w:val="0"/>
      <w:marTop w:val="0"/>
      <w:marBottom w:val="0"/>
      <w:divBdr>
        <w:top w:val="none" w:sz="0" w:space="0" w:color="auto"/>
        <w:left w:val="none" w:sz="0" w:space="0" w:color="auto"/>
        <w:bottom w:val="none" w:sz="0" w:space="0" w:color="auto"/>
        <w:right w:val="none" w:sz="0" w:space="0" w:color="auto"/>
      </w:divBdr>
    </w:div>
    <w:div w:id="1392925794">
      <w:bodyDiv w:val="1"/>
      <w:marLeft w:val="0"/>
      <w:marRight w:val="0"/>
      <w:marTop w:val="0"/>
      <w:marBottom w:val="0"/>
      <w:divBdr>
        <w:top w:val="none" w:sz="0" w:space="0" w:color="auto"/>
        <w:left w:val="none" w:sz="0" w:space="0" w:color="auto"/>
        <w:bottom w:val="none" w:sz="0" w:space="0" w:color="auto"/>
        <w:right w:val="none" w:sz="0" w:space="0" w:color="auto"/>
      </w:divBdr>
    </w:div>
    <w:div w:id="1399747971">
      <w:bodyDiv w:val="1"/>
      <w:marLeft w:val="0"/>
      <w:marRight w:val="0"/>
      <w:marTop w:val="0"/>
      <w:marBottom w:val="0"/>
      <w:divBdr>
        <w:top w:val="none" w:sz="0" w:space="0" w:color="auto"/>
        <w:left w:val="none" w:sz="0" w:space="0" w:color="auto"/>
        <w:bottom w:val="none" w:sz="0" w:space="0" w:color="auto"/>
        <w:right w:val="none" w:sz="0" w:space="0" w:color="auto"/>
      </w:divBdr>
    </w:div>
    <w:div w:id="1401830370">
      <w:bodyDiv w:val="1"/>
      <w:marLeft w:val="0"/>
      <w:marRight w:val="0"/>
      <w:marTop w:val="0"/>
      <w:marBottom w:val="0"/>
      <w:divBdr>
        <w:top w:val="none" w:sz="0" w:space="0" w:color="auto"/>
        <w:left w:val="none" w:sz="0" w:space="0" w:color="auto"/>
        <w:bottom w:val="none" w:sz="0" w:space="0" w:color="auto"/>
        <w:right w:val="none" w:sz="0" w:space="0" w:color="auto"/>
      </w:divBdr>
    </w:div>
    <w:div w:id="1403991599">
      <w:bodyDiv w:val="1"/>
      <w:marLeft w:val="0"/>
      <w:marRight w:val="0"/>
      <w:marTop w:val="0"/>
      <w:marBottom w:val="0"/>
      <w:divBdr>
        <w:top w:val="none" w:sz="0" w:space="0" w:color="auto"/>
        <w:left w:val="none" w:sz="0" w:space="0" w:color="auto"/>
        <w:bottom w:val="none" w:sz="0" w:space="0" w:color="auto"/>
        <w:right w:val="none" w:sz="0" w:space="0" w:color="auto"/>
      </w:divBdr>
    </w:div>
    <w:div w:id="1404529123">
      <w:bodyDiv w:val="1"/>
      <w:marLeft w:val="0"/>
      <w:marRight w:val="0"/>
      <w:marTop w:val="0"/>
      <w:marBottom w:val="0"/>
      <w:divBdr>
        <w:top w:val="none" w:sz="0" w:space="0" w:color="auto"/>
        <w:left w:val="none" w:sz="0" w:space="0" w:color="auto"/>
        <w:bottom w:val="none" w:sz="0" w:space="0" w:color="auto"/>
        <w:right w:val="none" w:sz="0" w:space="0" w:color="auto"/>
      </w:divBdr>
    </w:div>
    <w:div w:id="1404639188">
      <w:bodyDiv w:val="1"/>
      <w:marLeft w:val="0"/>
      <w:marRight w:val="0"/>
      <w:marTop w:val="0"/>
      <w:marBottom w:val="0"/>
      <w:divBdr>
        <w:top w:val="none" w:sz="0" w:space="0" w:color="auto"/>
        <w:left w:val="none" w:sz="0" w:space="0" w:color="auto"/>
        <w:bottom w:val="none" w:sz="0" w:space="0" w:color="auto"/>
        <w:right w:val="none" w:sz="0" w:space="0" w:color="auto"/>
      </w:divBdr>
    </w:div>
    <w:div w:id="1406950036">
      <w:bodyDiv w:val="1"/>
      <w:marLeft w:val="0"/>
      <w:marRight w:val="0"/>
      <w:marTop w:val="0"/>
      <w:marBottom w:val="0"/>
      <w:divBdr>
        <w:top w:val="none" w:sz="0" w:space="0" w:color="auto"/>
        <w:left w:val="none" w:sz="0" w:space="0" w:color="auto"/>
        <w:bottom w:val="none" w:sz="0" w:space="0" w:color="auto"/>
        <w:right w:val="none" w:sz="0" w:space="0" w:color="auto"/>
      </w:divBdr>
    </w:div>
    <w:div w:id="1407146115">
      <w:bodyDiv w:val="1"/>
      <w:marLeft w:val="0"/>
      <w:marRight w:val="0"/>
      <w:marTop w:val="0"/>
      <w:marBottom w:val="0"/>
      <w:divBdr>
        <w:top w:val="none" w:sz="0" w:space="0" w:color="auto"/>
        <w:left w:val="none" w:sz="0" w:space="0" w:color="auto"/>
        <w:bottom w:val="none" w:sz="0" w:space="0" w:color="auto"/>
        <w:right w:val="none" w:sz="0" w:space="0" w:color="auto"/>
      </w:divBdr>
    </w:div>
    <w:div w:id="1407799275">
      <w:bodyDiv w:val="1"/>
      <w:marLeft w:val="0"/>
      <w:marRight w:val="0"/>
      <w:marTop w:val="0"/>
      <w:marBottom w:val="0"/>
      <w:divBdr>
        <w:top w:val="none" w:sz="0" w:space="0" w:color="auto"/>
        <w:left w:val="none" w:sz="0" w:space="0" w:color="auto"/>
        <w:bottom w:val="none" w:sz="0" w:space="0" w:color="auto"/>
        <w:right w:val="none" w:sz="0" w:space="0" w:color="auto"/>
      </w:divBdr>
    </w:div>
    <w:div w:id="1413427122">
      <w:bodyDiv w:val="1"/>
      <w:marLeft w:val="0"/>
      <w:marRight w:val="0"/>
      <w:marTop w:val="0"/>
      <w:marBottom w:val="0"/>
      <w:divBdr>
        <w:top w:val="none" w:sz="0" w:space="0" w:color="auto"/>
        <w:left w:val="none" w:sz="0" w:space="0" w:color="auto"/>
        <w:bottom w:val="none" w:sz="0" w:space="0" w:color="auto"/>
        <w:right w:val="none" w:sz="0" w:space="0" w:color="auto"/>
      </w:divBdr>
    </w:div>
    <w:div w:id="1414665763">
      <w:bodyDiv w:val="1"/>
      <w:marLeft w:val="0"/>
      <w:marRight w:val="0"/>
      <w:marTop w:val="0"/>
      <w:marBottom w:val="0"/>
      <w:divBdr>
        <w:top w:val="none" w:sz="0" w:space="0" w:color="auto"/>
        <w:left w:val="none" w:sz="0" w:space="0" w:color="auto"/>
        <w:bottom w:val="none" w:sz="0" w:space="0" w:color="auto"/>
        <w:right w:val="none" w:sz="0" w:space="0" w:color="auto"/>
      </w:divBdr>
    </w:div>
    <w:div w:id="1415085009">
      <w:bodyDiv w:val="1"/>
      <w:marLeft w:val="0"/>
      <w:marRight w:val="0"/>
      <w:marTop w:val="0"/>
      <w:marBottom w:val="0"/>
      <w:divBdr>
        <w:top w:val="none" w:sz="0" w:space="0" w:color="auto"/>
        <w:left w:val="none" w:sz="0" w:space="0" w:color="auto"/>
        <w:bottom w:val="none" w:sz="0" w:space="0" w:color="auto"/>
        <w:right w:val="none" w:sz="0" w:space="0" w:color="auto"/>
      </w:divBdr>
    </w:div>
    <w:div w:id="1416585695">
      <w:bodyDiv w:val="1"/>
      <w:marLeft w:val="0"/>
      <w:marRight w:val="0"/>
      <w:marTop w:val="0"/>
      <w:marBottom w:val="0"/>
      <w:divBdr>
        <w:top w:val="none" w:sz="0" w:space="0" w:color="auto"/>
        <w:left w:val="none" w:sz="0" w:space="0" w:color="auto"/>
        <w:bottom w:val="none" w:sz="0" w:space="0" w:color="auto"/>
        <w:right w:val="none" w:sz="0" w:space="0" w:color="auto"/>
      </w:divBdr>
    </w:div>
    <w:div w:id="1416631857">
      <w:bodyDiv w:val="1"/>
      <w:marLeft w:val="0"/>
      <w:marRight w:val="0"/>
      <w:marTop w:val="0"/>
      <w:marBottom w:val="0"/>
      <w:divBdr>
        <w:top w:val="none" w:sz="0" w:space="0" w:color="auto"/>
        <w:left w:val="none" w:sz="0" w:space="0" w:color="auto"/>
        <w:bottom w:val="none" w:sz="0" w:space="0" w:color="auto"/>
        <w:right w:val="none" w:sz="0" w:space="0" w:color="auto"/>
      </w:divBdr>
    </w:div>
    <w:div w:id="1416896589">
      <w:bodyDiv w:val="1"/>
      <w:marLeft w:val="0"/>
      <w:marRight w:val="0"/>
      <w:marTop w:val="0"/>
      <w:marBottom w:val="0"/>
      <w:divBdr>
        <w:top w:val="none" w:sz="0" w:space="0" w:color="auto"/>
        <w:left w:val="none" w:sz="0" w:space="0" w:color="auto"/>
        <w:bottom w:val="none" w:sz="0" w:space="0" w:color="auto"/>
        <w:right w:val="none" w:sz="0" w:space="0" w:color="auto"/>
      </w:divBdr>
    </w:div>
    <w:div w:id="1418214920">
      <w:bodyDiv w:val="1"/>
      <w:marLeft w:val="0"/>
      <w:marRight w:val="0"/>
      <w:marTop w:val="0"/>
      <w:marBottom w:val="0"/>
      <w:divBdr>
        <w:top w:val="none" w:sz="0" w:space="0" w:color="auto"/>
        <w:left w:val="none" w:sz="0" w:space="0" w:color="auto"/>
        <w:bottom w:val="none" w:sz="0" w:space="0" w:color="auto"/>
        <w:right w:val="none" w:sz="0" w:space="0" w:color="auto"/>
      </w:divBdr>
    </w:div>
    <w:div w:id="1419523890">
      <w:bodyDiv w:val="1"/>
      <w:marLeft w:val="0"/>
      <w:marRight w:val="0"/>
      <w:marTop w:val="0"/>
      <w:marBottom w:val="0"/>
      <w:divBdr>
        <w:top w:val="none" w:sz="0" w:space="0" w:color="auto"/>
        <w:left w:val="none" w:sz="0" w:space="0" w:color="auto"/>
        <w:bottom w:val="none" w:sz="0" w:space="0" w:color="auto"/>
        <w:right w:val="none" w:sz="0" w:space="0" w:color="auto"/>
      </w:divBdr>
    </w:div>
    <w:div w:id="1419911497">
      <w:bodyDiv w:val="1"/>
      <w:marLeft w:val="0"/>
      <w:marRight w:val="0"/>
      <w:marTop w:val="0"/>
      <w:marBottom w:val="0"/>
      <w:divBdr>
        <w:top w:val="none" w:sz="0" w:space="0" w:color="auto"/>
        <w:left w:val="none" w:sz="0" w:space="0" w:color="auto"/>
        <w:bottom w:val="none" w:sz="0" w:space="0" w:color="auto"/>
        <w:right w:val="none" w:sz="0" w:space="0" w:color="auto"/>
      </w:divBdr>
    </w:div>
    <w:div w:id="1421176745">
      <w:bodyDiv w:val="1"/>
      <w:marLeft w:val="0"/>
      <w:marRight w:val="0"/>
      <w:marTop w:val="0"/>
      <w:marBottom w:val="0"/>
      <w:divBdr>
        <w:top w:val="none" w:sz="0" w:space="0" w:color="auto"/>
        <w:left w:val="none" w:sz="0" w:space="0" w:color="auto"/>
        <w:bottom w:val="none" w:sz="0" w:space="0" w:color="auto"/>
        <w:right w:val="none" w:sz="0" w:space="0" w:color="auto"/>
      </w:divBdr>
    </w:div>
    <w:div w:id="1422021370">
      <w:bodyDiv w:val="1"/>
      <w:marLeft w:val="0"/>
      <w:marRight w:val="0"/>
      <w:marTop w:val="0"/>
      <w:marBottom w:val="0"/>
      <w:divBdr>
        <w:top w:val="none" w:sz="0" w:space="0" w:color="auto"/>
        <w:left w:val="none" w:sz="0" w:space="0" w:color="auto"/>
        <w:bottom w:val="none" w:sz="0" w:space="0" w:color="auto"/>
        <w:right w:val="none" w:sz="0" w:space="0" w:color="auto"/>
      </w:divBdr>
    </w:div>
    <w:div w:id="1427924203">
      <w:bodyDiv w:val="1"/>
      <w:marLeft w:val="0"/>
      <w:marRight w:val="0"/>
      <w:marTop w:val="0"/>
      <w:marBottom w:val="0"/>
      <w:divBdr>
        <w:top w:val="none" w:sz="0" w:space="0" w:color="auto"/>
        <w:left w:val="none" w:sz="0" w:space="0" w:color="auto"/>
        <w:bottom w:val="none" w:sz="0" w:space="0" w:color="auto"/>
        <w:right w:val="none" w:sz="0" w:space="0" w:color="auto"/>
      </w:divBdr>
    </w:div>
    <w:div w:id="1430734230">
      <w:bodyDiv w:val="1"/>
      <w:marLeft w:val="0"/>
      <w:marRight w:val="0"/>
      <w:marTop w:val="0"/>
      <w:marBottom w:val="0"/>
      <w:divBdr>
        <w:top w:val="none" w:sz="0" w:space="0" w:color="auto"/>
        <w:left w:val="none" w:sz="0" w:space="0" w:color="auto"/>
        <w:bottom w:val="none" w:sz="0" w:space="0" w:color="auto"/>
        <w:right w:val="none" w:sz="0" w:space="0" w:color="auto"/>
      </w:divBdr>
    </w:div>
    <w:div w:id="1431314753">
      <w:bodyDiv w:val="1"/>
      <w:marLeft w:val="0"/>
      <w:marRight w:val="0"/>
      <w:marTop w:val="0"/>
      <w:marBottom w:val="0"/>
      <w:divBdr>
        <w:top w:val="none" w:sz="0" w:space="0" w:color="auto"/>
        <w:left w:val="none" w:sz="0" w:space="0" w:color="auto"/>
        <w:bottom w:val="none" w:sz="0" w:space="0" w:color="auto"/>
        <w:right w:val="none" w:sz="0" w:space="0" w:color="auto"/>
      </w:divBdr>
    </w:div>
    <w:div w:id="1431388179">
      <w:bodyDiv w:val="1"/>
      <w:marLeft w:val="0"/>
      <w:marRight w:val="0"/>
      <w:marTop w:val="0"/>
      <w:marBottom w:val="0"/>
      <w:divBdr>
        <w:top w:val="none" w:sz="0" w:space="0" w:color="auto"/>
        <w:left w:val="none" w:sz="0" w:space="0" w:color="auto"/>
        <w:bottom w:val="none" w:sz="0" w:space="0" w:color="auto"/>
        <w:right w:val="none" w:sz="0" w:space="0" w:color="auto"/>
      </w:divBdr>
    </w:div>
    <w:div w:id="1431390051">
      <w:bodyDiv w:val="1"/>
      <w:marLeft w:val="0"/>
      <w:marRight w:val="0"/>
      <w:marTop w:val="0"/>
      <w:marBottom w:val="0"/>
      <w:divBdr>
        <w:top w:val="none" w:sz="0" w:space="0" w:color="auto"/>
        <w:left w:val="none" w:sz="0" w:space="0" w:color="auto"/>
        <w:bottom w:val="none" w:sz="0" w:space="0" w:color="auto"/>
        <w:right w:val="none" w:sz="0" w:space="0" w:color="auto"/>
      </w:divBdr>
    </w:div>
    <w:div w:id="1431391437">
      <w:bodyDiv w:val="1"/>
      <w:marLeft w:val="0"/>
      <w:marRight w:val="0"/>
      <w:marTop w:val="0"/>
      <w:marBottom w:val="0"/>
      <w:divBdr>
        <w:top w:val="none" w:sz="0" w:space="0" w:color="auto"/>
        <w:left w:val="none" w:sz="0" w:space="0" w:color="auto"/>
        <w:bottom w:val="none" w:sz="0" w:space="0" w:color="auto"/>
        <w:right w:val="none" w:sz="0" w:space="0" w:color="auto"/>
      </w:divBdr>
    </w:div>
    <w:div w:id="1435829092">
      <w:bodyDiv w:val="1"/>
      <w:marLeft w:val="0"/>
      <w:marRight w:val="0"/>
      <w:marTop w:val="0"/>
      <w:marBottom w:val="0"/>
      <w:divBdr>
        <w:top w:val="none" w:sz="0" w:space="0" w:color="auto"/>
        <w:left w:val="none" w:sz="0" w:space="0" w:color="auto"/>
        <w:bottom w:val="none" w:sz="0" w:space="0" w:color="auto"/>
        <w:right w:val="none" w:sz="0" w:space="0" w:color="auto"/>
      </w:divBdr>
    </w:div>
    <w:div w:id="1439721035">
      <w:bodyDiv w:val="1"/>
      <w:marLeft w:val="0"/>
      <w:marRight w:val="0"/>
      <w:marTop w:val="0"/>
      <w:marBottom w:val="0"/>
      <w:divBdr>
        <w:top w:val="none" w:sz="0" w:space="0" w:color="auto"/>
        <w:left w:val="none" w:sz="0" w:space="0" w:color="auto"/>
        <w:bottom w:val="none" w:sz="0" w:space="0" w:color="auto"/>
        <w:right w:val="none" w:sz="0" w:space="0" w:color="auto"/>
      </w:divBdr>
    </w:div>
    <w:div w:id="1442334076">
      <w:bodyDiv w:val="1"/>
      <w:marLeft w:val="0"/>
      <w:marRight w:val="0"/>
      <w:marTop w:val="0"/>
      <w:marBottom w:val="0"/>
      <w:divBdr>
        <w:top w:val="none" w:sz="0" w:space="0" w:color="auto"/>
        <w:left w:val="none" w:sz="0" w:space="0" w:color="auto"/>
        <w:bottom w:val="none" w:sz="0" w:space="0" w:color="auto"/>
        <w:right w:val="none" w:sz="0" w:space="0" w:color="auto"/>
      </w:divBdr>
    </w:div>
    <w:div w:id="1442335027">
      <w:bodyDiv w:val="1"/>
      <w:marLeft w:val="0"/>
      <w:marRight w:val="0"/>
      <w:marTop w:val="0"/>
      <w:marBottom w:val="0"/>
      <w:divBdr>
        <w:top w:val="none" w:sz="0" w:space="0" w:color="auto"/>
        <w:left w:val="none" w:sz="0" w:space="0" w:color="auto"/>
        <w:bottom w:val="none" w:sz="0" w:space="0" w:color="auto"/>
        <w:right w:val="none" w:sz="0" w:space="0" w:color="auto"/>
      </w:divBdr>
    </w:div>
    <w:div w:id="1442728474">
      <w:bodyDiv w:val="1"/>
      <w:marLeft w:val="0"/>
      <w:marRight w:val="0"/>
      <w:marTop w:val="0"/>
      <w:marBottom w:val="0"/>
      <w:divBdr>
        <w:top w:val="none" w:sz="0" w:space="0" w:color="auto"/>
        <w:left w:val="none" w:sz="0" w:space="0" w:color="auto"/>
        <w:bottom w:val="none" w:sz="0" w:space="0" w:color="auto"/>
        <w:right w:val="none" w:sz="0" w:space="0" w:color="auto"/>
      </w:divBdr>
    </w:div>
    <w:div w:id="1443838419">
      <w:bodyDiv w:val="1"/>
      <w:marLeft w:val="0"/>
      <w:marRight w:val="0"/>
      <w:marTop w:val="0"/>
      <w:marBottom w:val="0"/>
      <w:divBdr>
        <w:top w:val="none" w:sz="0" w:space="0" w:color="auto"/>
        <w:left w:val="none" w:sz="0" w:space="0" w:color="auto"/>
        <w:bottom w:val="none" w:sz="0" w:space="0" w:color="auto"/>
        <w:right w:val="none" w:sz="0" w:space="0" w:color="auto"/>
      </w:divBdr>
    </w:div>
    <w:div w:id="1444299705">
      <w:bodyDiv w:val="1"/>
      <w:marLeft w:val="0"/>
      <w:marRight w:val="0"/>
      <w:marTop w:val="0"/>
      <w:marBottom w:val="0"/>
      <w:divBdr>
        <w:top w:val="none" w:sz="0" w:space="0" w:color="auto"/>
        <w:left w:val="none" w:sz="0" w:space="0" w:color="auto"/>
        <w:bottom w:val="none" w:sz="0" w:space="0" w:color="auto"/>
        <w:right w:val="none" w:sz="0" w:space="0" w:color="auto"/>
      </w:divBdr>
    </w:div>
    <w:div w:id="1444376733">
      <w:bodyDiv w:val="1"/>
      <w:marLeft w:val="0"/>
      <w:marRight w:val="0"/>
      <w:marTop w:val="0"/>
      <w:marBottom w:val="0"/>
      <w:divBdr>
        <w:top w:val="none" w:sz="0" w:space="0" w:color="auto"/>
        <w:left w:val="none" w:sz="0" w:space="0" w:color="auto"/>
        <w:bottom w:val="none" w:sz="0" w:space="0" w:color="auto"/>
        <w:right w:val="none" w:sz="0" w:space="0" w:color="auto"/>
      </w:divBdr>
    </w:div>
    <w:div w:id="1446654714">
      <w:bodyDiv w:val="1"/>
      <w:marLeft w:val="0"/>
      <w:marRight w:val="0"/>
      <w:marTop w:val="0"/>
      <w:marBottom w:val="0"/>
      <w:divBdr>
        <w:top w:val="none" w:sz="0" w:space="0" w:color="auto"/>
        <w:left w:val="none" w:sz="0" w:space="0" w:color="auto"/>
        <w:bottom w:val="none" w:sz="0" w:space="0" w:color="auto"/>
        <w:right w:val="none" w:sz="0" w:space="0" w:color="auto"/>
      </w:divBdr>
    </w:div>
    <w:div w:id="1454707947">
      <w:bodyDiv w:val="1"/>
      <w:marLeft w:val="0"/>
      <w:marRight w:val="0"/>
      <w:marTop w:val="0"/>
      <w:marBottom w:val="0"/>
      <w:divBdr>
        <w:top w:val="none" w:sz="0" w:space="0" w:color="auto"/>
        <w:left w:val="none" w:sz="0" w:space="0" w:color="auto"/>
        <w:bottom w:val="none" w:sz="0" w:space="0" w:color="auto"/>
        <w:right w:val="none" w:sz="0" w:space="0" w:color="auto"/>
      </w:divBdr>
    </w:div>
    <w:div w:id="1457287223">
      <w:bodyDiv w:val="1"/>
      <w:marLeft w:val="0"/>
      <w:marRight w:val="0"/>
      <w:marTop w:val="0"/>
      <w:marBottom w:val="0"/>
      <w:divBdr>
        <w:top w:val="none" w:sz="0" w:space="0" w:color="auto"/>
        <w:left w:val="none" w:sz="0" w:space="0" w:color="auto"/>
        <w:bottom w:val="none" w:sz="0" w:space="0" w:color="auto"/>
        <w:right w:val="none" w:sz="0" w:space="0" w:color="auto"/>
      </w:divBdr>
    </w:div>
    <w:div w:id="1460761212">
      <w:bodyDiv w:val="1"/>
      <w:marLeft w:val="0"/>
      <w:marRight w:val="0"/>
      <w:marTop w:val="0"/>
      <w:marBottom w:val="0"/>
      <w:divBdr>
        <w:top w:val="none" w:sz="0" w:space="0" w:color="auto"/>
        <w:left w:val="none" w:sz="0" w:space="0" w:color="auto"/>
        <w:bottom w:val="none" w:sz="0" w:space="0" w:color="auto"/>
        <w:right w:val="none" w:sz="0" w:space="0" w:color="auto"/>
      </w:divBdr>
    </w:div>
    <w:div w:id="1460956094">
      <w:bodyDiv w:val="1"/>
      <w:marLeft w:val="0"/>
      <w:marRight w:val="0"/>
      <w:marTop w:val="0"/>
      <w:marBottom w:val="0"/>
      <w:divBdr>
        <w:top w:val="none" w:sz="0" w:space="0" w:color="auto"/>
        <w:left w:val="none" w:sz="0" w:space="0" w:color="auto"/>
        <w:bottom w:val="none" w:sz="0" w:space="0" w:color="auto"/>
        <w:right w:val="none" w:sz="0" w:space="0" w:color="auto"/>
      </w:divBdr>
    </w:div>
    <w:div w:id="1463770451">
      <w:bodyDiv w:val="1"/>
      <w:marLeft w:val="0"/>
      <w:marRight w:val="0"/>
      <w:marTop w:val="0"/>
      <w:marBottom w:val="0"/>
      <w:divBdr>
        <w:top w:val="none" w:sz="0" w:space="0" w:color="auto"/>
        <w:left w:val="none" w:sz="0" w:space="0" w:color="auto"/>
        <w:bottom w:val="none" w:sz="0" w:space="0" w:color="auto"/>
        <w:right w:val="none" w:sz="0" w:space="0" w:color="auto"/>
      </w:divBdr>
    </w:div>
    <w:div w:id="1464033170">
      <w:bodyDiv w:val="1"/>
      <w:marLeft w:val="0"/>
      <w:marRight w:val="0"/>
      <w:marTop w:val="0"/>
      <w:marBottom w:val="0"/>
      <w:divBdr>
        <w:top w:val="none" w:sz="0" w:space="0" w:color="auto"/>
        <w:left w:val="none" w:sz="0" w:space="0" w:color="auto"/>
        <w:bottom w:val="none" w:sz="0" w:space="0" w:color="auto"/>
        <w:right w:val="none" w:sz="0" w:space="0" w:color="auto"/>
      </w:divBdr>
    </w:div>
    <w:div w:id="1464427669">
      <w:bodyDiv w:val="1"/>
      <w:marLeft w:val="0"/>
      <w:marRight w:val="0"/>
      <w:marTop w:val="0"/>
      <w:marBottom w:val="0"/>
      <w:divBdr>
        <w:top w:val="none" w:sz="0" w:space="0" w:color="auto"/>
        <w:left w:val="none" w:sz="0" w:space="0" w:color="auto"/>
        <w:bottom w:val="none" w:sz="0" w:space="0" w:color="auto"/>
        <w:right w:val="none" w:sz="0" w:space="0" w:color="auto"/>
      </w:divBdr>
    </w:div>
    <w:div w:id="1466119738">
      <w:bodyDiv w:val="1"/>
      <w:marLeft w:val="0"/>
      <w:marRight w:val="0"/>
      <w:marTop w:val="0"/>
      <w:marBottom w:val="0"/>
      <w:divBdr>
        <w:top w:val="none" w:sz="0" w:space="0" w:color="auto"/>
        <w:left w:val="none" w:sz="0" w:space="0" w:color="auto"/>
        <w:bottom w:val="none" w:sz="0" w:space="0" w:color="auto"/>
        <w:right w:val="none" w:sz="0" w:space="0" w:color="auto"/>
      </w:divBdr>
    </w:div>
    <w:div w:id="1466313472">
      <w:bodyDiv w:val="1"/>
      <w:marLeft w:val="0"/>
      <w:marRight w:val="0"/>
      <w:marTop w:val="0"/>
      <w:marBottom w:val="0"/>
      <w:divBdr>
        <w:top w:val="none" w:sz="0" w:space="0" w:color="auto"/>
        <w:left w:val="none" w:sz="0" w:space="0" w:color="auto"/>
        <w:bottom w:val="none" w:sz="0" w:space="0" w:color="auto"/>
        <w:right w:val="none" w:sz="0" w:space="0" w:color="auto"/>
      </w:divBdr>
    </w:div>
    <w:div w:id="1466390519">
      <w:bodyDiv w:val="1"/>
      <w:marLeft w:val="0"/>
      <w:marRight w:val="0"/>
      <w:marTop w:val="0"/>
      <w:marBottom w:val="0"/>
      <w:divBdr>
        <w:top w:val="none" w:sz="0" w:space="0" w:color="auto"/>
        <w:left w:val="none" w:sz="0" w:space="0" w:color="auto"/>
        <w:bottom w:val="none" w:sz="0" w:space="0" w:color="auto"/>
        <w:right w:val="none" w:sz="0" w:space="0" w:color="auto"/>
      </w:divBdr>
    </w:div>
    <w:div w:id="1468086344">
      <w:bodyDiv w:val="1"/>
      <w:marLeft w:val="0"/>
      <w:marRight w:val="0"/>
      <w:marTop w:val="0"/>
      <w:marBottom w:val="0"/>
      <w:divBdr>
        <w:top w:val="none" w:sz="0" w:space="0" w:color="auto"/>
        <w:left w:val="none" w:sz="0" w:space="0" w:color="auto"/>
        <w:bottom w:val="none" w:sz="0" w:space="0" w:color="auto"/>
        <w:right w:val="none" w:sz="0" w:space="0" w:color="auto"/>
      </w:divBdr>
    </w:div>
    <w:div w:id="1468627282">
      <w:bodyDiv w:val="1"/>
      <w:marLeft w:val="0"/>
      <w:marRight w:val="0"/>
      <w:marTop w:val="0"/>
      <w:marBottom w:val="0"/>
      <w:divBdr>
        <w:top w:val="none" w:sz="0" w:space="0" w:color="auto"/>
        <w:left w:val="none" w:sz="0" w:space="0" w:color="auto"/>
        <w:bottom w:val="none" w:sz="0" w:space="0" w:color="auto"/>
        <w:right w:val="none" w:sz="0" w:space="0" w:color="auto"/>
      </w:divBdr>
    </w:div>
    <w:div w:id="1468815575">
      <w:bodyDiv w:val="1"/>
      <w:marLeft w:val="0"/>
      <w:marRight w:val="0"/>
      <w:marTop w:val="0"/>
      <w:marBottom w:val="0"/>
      <w:divBdr>
        <w:top w:val="none" w:sz="0" w:space="0" w:color="auto"/>
        <w:left w:val="none" w:sz="0" w:space="0" w:color="auto"/>
        <w:bottom w:val="none" w:sz="0" w:space="0" w:color="auto"/>
        <w:right w:val="none" w:sz="0" w:space="0" w:color="auto"/>
      </w:divBdr>
    </w:div>
    <w:div w:id="1471636232">
      <w:bodyDiv w:val="1"/>
      <w:marLeft w:val="0"/>
      <w:marRight w:val="0"/>
      <w:marTop w:val="0"/>
      <w:marBottom w:val="0"/>
      <w:divBdr>
        <w:top w:val="none" w:sz="0" w:space="0" w:color="auto"/>
        <w:left w:val="none" w:sz="0" w:space="0" w:color="auto"/>
        <w:bottom w:val="none" w:sz="0" w:space="0" w:color="auto"/>
        <w:right w:val="none" w:sz="0" w:space="0" w:color="auto"/>
      </w:divBdr>
    </w:div>
    <w:div w:id="1473015989">
      <w:bodyDiv w:val="1"/>
      <w:marLeft w:val="0"/>
      <w:marRight w:val="0"/>
      <w:marTop w:val="0"/>
      <w:marBottom w:val="0"/>
      <w:divBdr>
        <w:top w:val="none" w:sz="0" w:space="0" w:color="auto"/>
        <w:left w:val="none" w:sz="0" w:space="0" w:color="auto"/>
        <w:bottom w:val="none" w:sz="0" w:space="0" w:color="auto"/>
        <w:right w:val="none" w:sz="0" w:space="0" w:color="auto"/>
      </w:divBdr>
    </w:div>
    <w:div w:id="1473984034">
      <w:bodyDiv w:val="1"/>
      <w:marLeft w:val="0"/>
      <w:marRight w:val="0"/>
      <w:marTop w:val="0"/>
      <w:marBottom w:val="0"/>
      <w:divBdr>
        <w:top w:val="none" w:sz="0" w:space="0" w:color="auto"/>
        <w:left w:val="none" w:sz="0" w:space="0" w:color="auto"/>
        <w:bottom w:val="none" w:sz="0" w:space="0" w:color="auto"/>
        <w:right w:val="none" w:sz="0" w:space="0" w:color="auto"/>
      </w:divBdr>
    </w:div>
    <w:div w:id="1474326648">
      <w:bodyDiv w:val="1"/>
      <w:marLeft w:val="0"/>
      <w:marRight w:val="0"/>
      <w:marTop w:val="0"/>
      <w:marBottom w:val="0"/>
      <w:divBdr>
        <w:top w:val="none" w:sz="0" w:space="0" w:color="auto"/>
        <w:left w:val="none" w:sz="0" w:space="0" w:color="auto"/>
        <w:bottom w:val="none" w:sz="0" w:space="0" w:color="auto"/>
        <w:right w:val="none" w:sz="0" w:space="0" w:color="auto"/>
      </w:divBdr>
    </w:div>
    <w:div w:id="1475374555">
      <w:bodyDiv w:val="1"/>
      <w:marLeft w:val="0"/>
      <w:marRight w:val="0"/>
      <w:marTop w:val="0"/>
      <w:marBottom w:val="0"/>
      <w:divBdr>
        <w:top w:val="none" w:sz="0" w:space="0" w:color="auto"/>
        <w:left w:val="none" w:sz="0" w:space="0" w:color="auto"/>
        <w:bottom w:val="none" w:sz="0" w:space="0" w:color="auto"/>
        <w:right w:val="none" w:sz="0" w:space="0" w:color="auto"/>
      </w:divBdr>
    </w:div>
    <w:div w:id="1476214172">
      <w:bodyDiv w:val="1"/>
      <w:marLeft w:val="0"/>
      <w:marRight w:val="0"/>
      <w:marTop w:val="0"/>
      <w:marBottom w:val="0"/>
      <w:divBdr>
        <w:top w:val="none" w:sz="0" w:space="0" w:color="auto"/>
        <w:left w:val="none" w:sz="0" w:space="0" w:color="auto"/>
        <w:bottom w:val="none" w:sz="0" w:space="0" w:color="auto"/>
        <w:right w:val="none" w:sz="0" w:space="0" w:color="auto"/>
      </w:divBdr>
    </w:div>
    <w:div w:id="1477258732">
      <w:bodyDiv w:val="1"/>
      <w:marLeft w:val="0"/>
      <w:marRight w:val="0"/>
      <w:marTop w:val="0"/>
      <w:marBottom w:val="0"/>
      <w:divBdr>
        <w:top w:val="none" w:sz="0" w:space="0" w:color="auto"/>
        <w:left w:val="none" w:sz="0" w:space="0" w:color="auto"/>
        <w:bottom w:val="none" w:sz="0" w:space="0" w:color="auto"/>
        <w:right w:val="none" w:sz="0" w:space="0" w:color="auto"/>
      </w:divBdr>
    </w:div>
    <w:div w:id="1478037928">
      <w:bodyDiv w:val="1"/>
      <w:marLeft w:val="0"/>
      <w:marRight w:val="0"/>
      <w:marTop w:val="0"/>
      <w:marBottom w:val="0"/>
      <w:divBdr>
        <w:top w:val="none" w:sz="0" w:space="0" w:color="auto"/>
        <w:left w:val="none" w:sz="0" w:space="0" w:color="auto"/>
        <w:bottom w:val="none" w:sz="0" w:space="0" w:color="auto"/>
        <w:right w:val="none" w:sz="0" w:space="0" w:color="auto"/>
      </w:divBdr>
    </w:div>
    <w:div w:id="1479612188">
      <w:bodyDiv w:val="1"/>
      <w:marLeft w:val="0"/>
      <w:marRight w:val="0"/>
      <w:marTop w:val="0"/>
      <w:marBottom w:val="0"/>
      <w:divBdr>
        <w:top w:val="none" w:sz="0" w:space="0" w:color="auto"/>
        <w:left w:val="none" w:sz="0" w:space="0" w:color="auto"/>
        <w:bottom w:val="none" w:sz="0" w:space="0" w:color="auto"/>
        <w:right w:val="none" w:sz="0" w:space="0" w:color="auto"/>
      </w:divBdr>
    </w:div>
    <w:div w:id="1488010246">
      <w:bodyDiv w:val="1"/>
      <w:marLeft w:val="0"/>
      <w:marRight w:val="0"/>
      <w:marTop w:val="0"/>
      <w:marBottom w:val="0"/>
      <w:divBdr>
        <w:top w:val="none" w:sz="0" w:space="0" w:color="auto"/>
        <w:left w:val="none" w:sz="0" w:space="0" w:color="auto"/>
        <w:bottom w:val="none" w:sz="0" w:space="0" w:color="auto"/>
        <w:right w:val="none" w:sz="0" w:space="0" w:color="auto"/>
      </w:divBdr>
    </w:div>
    <w:div w:id="1489201442">
      <w:bodyDiv w:val="1"/>
      <w:marLeft w:val="0"/>
      <w:marRight w:val="0"/>
      <w:marTop w:val="0"/>
      <w:marBottom w:val="0"/>
      <w:divBdr>
        <w:top w:val="none" w:sz="0" w:space="0" w:color="auto"/>
        <w:left w:val="none" w:sz="0" w:space="0" w:color="auto"/>
        <w:bottom w:val="none" w:sz="0" w:space="0" w:color="auto"/>
        <w:right w:val="none" w:sz="0" w:space="0" w:color="auto"/>
      </w:divBdr>
    </w:div>
    <w:div w:id="1492939162">
      <w:bodyDiv w:val="1"/>
      <w:marLeft w:val="0"/>
      <w:marRight w:val="0"/>
      <w:marTop w:val="0"/>
      <w:marBottom w:val="0"/>
      <w:divBdr>
        <w:top w:val="none" w:sz="0" w:space="0" w:color="auto"/>
        <w:left w:val="none" w:sz="0" w:space="0" w:color="auto"/>
        <w:bottom w:val="none" w:sz="0" w:space="0" w:color="auto"/>
        <w:right w:val="none" w:sz="0" w:space="0" w:color="auto"/>
      </w:divBdr>
    </w:div>
    <w:div w:id="1494835697">
      <w:bodyDiv w:val="1"/>
      <w:marLeft w:val="0"/>
      <w:marRight w:val="0"/>
      <w:marTop w:val="0"/>
      <w:marBottom w:val="0"/>
      <w:divBdr>
        <w:top w:val="none" w:sz="0" w:space="0" w:color="auto"/>
        <w:left w:val="none" w:sz="0" w:space="0" w:color="auto"/>
        <w:bottom w:val="none" w:sz="0" w:space="0" w:color="auto"/>
        <w:right w:val="none" w:sz="0" w:space="0" w:color="auto"/>
      </w:divBdr>
    </w:div>
    <w:div w:id="1495953525">
      <w:bodyDiv w:val="1"/>
      <w:marLeft w:val="0"/>
      <w:marRight w:val="0"/>
      <w:marTop w:val="0"/>
      <w:marBottom w:val="0"/>
      <w:divBdr>
        <w:top w:val="none" w:sz="0" w:space="0" w:color="auto"/>
        <w:left w:val="none" w:sz="0" w:space="0" w:color="auto"/>
        <w:bottom w:val="none" w:sz="0" w:space="0" w:color="auto"/>
        <w:right w:val="none" w:sz="0" w:space="0" w:color="auto"/>
      </w:divBdr>
    </w:div>
    <w:div w:id="1496802188">
      <w:bodyDiv w:val="1"/>
      <w:marLeft w:val="0"/>
      <w:marRight w:val="0"/>
      <w:marTop w:val="0"/>
      <w:marBottom w:val="0"/>
      <w:divBdr>
        <w:top w:val="none" w:sz="0" w:space="0" w:color="auto"/>
        <w:left w:val="none" w:sz="0" w:space="0" w:color="auto"/>
        <w:bottom w:val="none" w:sz="0" w:space="0" w:color="auto"/>
        <w:right w:val="none" w:sz="0" w:space="0" w:color="auto"/>
      </w:divBdr>
    </w:div>
    <w:div w:id="1498032576">
      <w:bodyDiv w:val="1"/>
      <w:marLeft w:val="0"/>
      <w:marRight w:val="0"/>
      <w:marTop w:val="0"/>
      <w:marBottom w:val="0"/>
      <w:divBdr>
        <w:top w:val="none" w:sz="0" w:space="0" w:color="auto"/>
        <w:left w:val="none" w:sz="0" w:space="0" w:color="auto"/>
        <w:bottom w:val="none" w:sz="0" w:space="0" w:color="auto"/>
        <w:right w:val="none" w:sz="0" w:space="0" w:color="auto"/>
      </w:divBdr>
    </w:div>
    <w:div w:id="1499613924">
      <w:bodyDiv w:val="1"/>
      <w:marLeft w:val="0"/>
      <w:marRight w:val="0"/>
      <w:marTop w:val="0"/>
      <w:marBottom w:val="0"/>
      <w:divBdr>
        <w:top w:val="none" w:sz="0" w:space="0" w:color="auto"/>
        <w:left w:val="none" w:sz="0" w:space="0" w:color="auto"/>
        <w:bottom w:val="none" w:sz="0" w:space="0" w:color="auto"/>
        <w:right w:val="none" w:sz="0" w:space="0" w:color="auto"/>
      </w:divBdr>
    </w:div>
    <w:div w:id="1500120069">
      <w:bodyDiv w:val="1"/>
      <w:marLeft w:val="0"/>
      <w:marRight w:val="0"/>
      <w:marTop w:val="0"/>
      <w:marBottom w:val="0"/>
      <w:divBdr>
        <w:top w:val="none" w:sz="0" w:space="0" w:color="auto"/>
        <w:left w:val="none" w:sz="0" w:space="0" w:color="auto"/>
        <w:bottom w:val="none" w:sz="0" w:space="0" w:color="auto"/>
        <w:right w:val="none" w:sz="0" w:space="0" w:color="auto"/>
      </w:divBdr>
    </w:div>
    <w:div w:id="1501383888">
      <w:bodyDiv w:val="1"/>
      <w:marLeft w:val="0"/>
      <w:marRight w:val="0"/>
      <w:marTop w:val="0"/>
      <w:marBottom w:val="0"/>
      <w:divBdr>
        <w:top w:val="none" w:sz="0" w:space="0" w:color="auto"/>
        <w:left w:val="none" w:sz="0" w:space="0" w:color="auto"/>
        <w:bottom w:val="none" w:sz="0" w:space="0" w:color="auto"/>
        <w:right w:val="none" w:sz="0" w:space="0" w:color="auto"/>
      </w:divBdr>
    </w:div>
    <w:div w:id="1502938297">
      <w:bodyDiv w:val="1"/>
      <w:marLeft w:val="0"/>
      <w:marRight w:val="0"/>
      <w:marTop w:val="0"/>
      <w:marBottom w:val="0"/>
      <w:divBdr>
        <w:top w:val="none" w:sz="0" w:space="0" w:color="auto"/>
        <w:left w:val="none" w:sz="0" w:space="0" w:color="auto"/>
        <w:bottom w:val="none" w:sz="0" w:space="0" w:color="auto"/>
        <w:right w:val="none" w:sz="0" w:space="0" w:color="auto"/>
      </w:divBdr>
    </w:div>
    <w:div w:id="1505783872">
      <w:bodyDiv w:val="1"/>
      <w:marLeft w:val="0"/>
      <w:marRight w:val="0"/>
      <w:marTop w:val="0"/>
      <w:marBottom w:val="0"/>
      <w:divBdr>
        <w:top w:val="none" w:sz="0" w:space="0" w:color="auto"/>
        <w:left w:val="none" w:sz="0" w:space="0" w:color="auto"/>
        <w:bottom w:val="none" w:sz="0" w:space="0" w:color="auto"/>
        <w:right w:val="none" w:sz="0" w:space="0" w:color="auto"/>
      </w:divBdr>
    </w:div>
    <w:div w:id="1506089666">
      <w:bodyDiv w:val="1"/>
      <w:marLeft w:val="0"/>
      <w:marRight w:val="0"/>
      <w:marTop w:val="0"/>
      <w:marBottom w:val="0"/>
      <w:divBdr>
        <w:top w:val="none" w:sz="0" w:space="0" w:color="auto"/>
        <w:left w:val="none" w:sz="0" w:space="0" w:color="auto"/>
        <w:bottom w:val="none" w:sz="0" w:space="0" w:color="auto"/>
        <w:right w:val="none" w:sz="0" w:space="0" w:color="auto"/>
      </w:divBdr>
    </w:div>
    <w:div w:id="1508012194">
      <w:bodyDiv w:val="1"/>
      <w:marLeft w:val="0"/>
      <w:marRight w:val="0"/>
      <w:marTop w:val="0"/>
      <w:marBottom w:val="0"/>
      <w:divBdr>
        <w:top w:val="none" w:sz="0" w:space="0" w:color="auto"/>
        <w:left w:val="none" w:sz="0" w:space="0" w:color="auto"/>
        <w:bottom w:val="none" w:sz="0" w:space="0" w:color="auto"/>
        <w:right w:val="none" w:sz="0" w:space="0" w:color="auto"/>
      </w:divBdr>
    </w:div>
    <w:div w:id="1509251296">
      <w:bodyDiv w:val="1"/>
      <w:marLeft w:val="0"/>
      <w:marRight w:val="0"/>
      <w:marTop w:val="0"/>
      <w:marBottom w:val="0"/>
      <w:divBdr>
        <w:top w:val="none" w:sz="0" w:space="0" w:color="auto"/>
        <w:left w:val="none" w:sz="0" w:space="0" w:color="auto"/>
        <w:bottom w:val="none" w:sz="0" w:space="0" w:color="auto"/>
        <w:right w:val="none" w:sz="0" w:space="0" w:color="auto"/>
      </w:divBdr>
    </w:div>
    <w:div w:id="1511525649">
      <w:bodyDiv w:val="1"/>
      <w:marLeft w:val="0"/>
      <w:marRight w:val="0"/>
      <w:marTop w:val="0"/>
      <w:marBottom w:val="0"/>
      <w:divBdr>
        <w:top w:val="none" w:sz="0" w:space="0" w:color="auto"/>
        <w:left w:val="none" w:sz="0" w:space="0" w:color="auto"/>
        <w:bottom w:val="none" w:sz="0" w:space="0" w:color="auto"/>
        <w:right w:val="none" w:sz="0" w:space="0" w:color="auto"/>
      </w:divBdr>
    </w:div>
    <w:div w:id="1513568452">
      <w:bodyDiv w:val="1"/>
      <w:marLeft w:val="0"/>
      <w:marRight w:val="0"/>
      <w:marTop w:val="0"/>
      <w:marBottom w:val="0"/>
      <w:divBdr>
        <w:top w:val="none" w:sz="0" w:space="0" w:color="auto"/>
        <w:left w:val="none" w:sz="0" w:space="0" w:color="auto"/>
        <w:bottom w:val="none" w:sz="0" w:space="0" w:color="auto"/>
        <w:right w:val="none" w:sz="0" w:space="0" w:color="auto"/>
      </w:divBdr>
    </w:div>
    <w:div w:id="1514799195">
      <w:bodyDiv w:val="1"/>
      <w:marLeft w:val="0"/>
      <w:marRight w:val="0"/>
      <w:marTop w:val="0"/>
      <w:marBottom w:val="0"/>
      <w:divBdr>
        <w:top w:val="none" w:sz="0" w:space="0" w:color="auto"/>
        <w:left w:val="none" w:sz="0" w:space="0" w:color="auto"/>
        <w:bottom w:val="none" w:sz="0" w:space="0" w:color="auto"/>
        <w:right w:val="none" w:sz="0" w:space="0" w:color="auto"/>
      </w:divBdr>
    </w:div>
    <w:div w:id="1518692815">
      <w:bodyDiv w:val="1"/>
      <w:marLeft w:val="0"/>
      <w:marRight w:val="0"/>
      <w:marTop w:val="0"/>
      <w:marBottom w:val="0"/>
      <w:divBdr>
        <w:top w:val="none" w:sz="0" w:space="0" w:color="auto"/>
        <w:left w:val="none" w:sz="0" w:space="0" w:color="auto"/>
        <w:bottom w:val="none" w:sz="0" w:space="0" w:color="auto"/>
        <w:right w:val="none" w:sz="0" w:space="0" w:color="auto"/>
      </w:divBdr>
    </w:div>
    <w:div w:id="1518811236">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2667647">
      <w:bodyDiv w:val="1"/>
      <w:marLeft w:val="0"/>
      <w:marRight w:val="0"/>
      <w:marTop w:val="0"/>
      <w:marBottom w:val="0"/>
      <w:divBdr>
        <w:top w:val="none" w:sz="0" w:space="0" w:color="auto"/>
        <w:left w:val="none" w:sz="0" w:space="0" w:color="auto"/>
        <w:bottom w:val="none" w:sz="0" w:space="0" w:color="auto"/>
        <w:right w:val="none" w:sz="0" w:space="0" w:color="auto"/>
      </w:divBdr>
    </w:div>
    <w:div w:id="1523860753">
      <w:bodyDiv w:val="1"/>
      <w:marLeft w:val="0"/>
      <w:marRight w:val="0"/>
      <w:marTop w:val="0"/>
      <w:marBottom w:val="0"/>
      <w:divBdr>
        <w:top w:val="none" w:sz="0" w:space="0" w:color="auto"/>
        <w:left w:val="none" w:sz="0" w:space="0" w:color="auto"/>
        <w:bottom w:val="none" w:sz="0" w:space="0" w:color="auto"/>
        <w:right w:val="none" w:sz="0" w:space="0" w:color="auto"/>
      </w:divBdr>
    </w:div>
    <w:div w:id="1527018326">
      <w:bodyDiv w:val="1"/>
      <w:marLeft w:val="0"/>
      <w:marRight w:val="0"/>
      <w:marTop w:val="0"/>
      <w:marBottom w:val="0"/>
      <w:divBdr>
        <w:top w:val="none" w:sz="0" w:space="0" w:color="auto"/>
        <w:left w:val="none" w:sz="0" w:space="0" w:color="auto"/>
        <w:bottom w:val="none" w:sz="0" w:space="0" w:color="auto"/>
        <w:right w:val="none" w:sz="0" w:space="0" w:color="auto"/>
      </w:divBdr>
    </w:div>
    <w:div w:id="1531532757">
      <w:bodyDiv w:val="1"/>
      <w:marLeft w:val="0"/>
      <w:marRight w:val="0"/>
      <w:marTop w:val="0"/>
      <w:marBottom w:val="0"/>
      <w:divBdr>
        <w:top w:val="none" w:sz="0" w:space="0" w:color="auto"/>
        <w:left w:val="none" w:sz="0" w:space="0" w:color="auto"/>
        <w:bottom w:val="none" w:sz="0" w:space="0" w:color="auto"/>
        <w:right w:val="none" w:sz="0" w:space="0" w:color="auto"/>
      </w:divBdr>
    </w:div>
    <w:div w:id="1536773443">
      <w:bodyDiv w:val="1"/>
      <w:marLeft w:val="0"/>
      <w:marRight w:val="0"/>
      <w:marTop w:val="0"/>
      <w:marBottom w:val="0"/>
      <w:divBdr>
        <w:top w:val="none" w:sz="0" w:space="0" w:color="auto"/>
        <w:left w:val="none" w:sz="0" w:space="0" w:color="auto"/>
        <w:bottom w:val="none" w:sz="0" w:space="0" w:color="auto"/>
        <w:right w:val="none" w:sz="0" w:space="0" w:color="auto"/>
      </w:divBdr>
    </w:div>
    <w:div w:id="1541629977">
      <w:bodyDiv w:val="1"/>
      <w:marLeft w:val="0"/>
      <w:marRight w:val="0"/>
      <w:marTop w:val="0"/>
      <w:marBottom w:val="0"/>
      <w:divBdr>
        <w:top w:val="none" w:sz="0" w:space="0" w:color="auto"/>
        <w:left w:val="none" w:sz="0" w:space="0" w:color="auto"/>
        <w:bottom w:val="none" w:sz="0" w:space="0" w:color="auto"/>
        <w:right w:val="none" w:sz="0" w:space="0" w:color="auto"/>
      </w:divBdr>
    </w:div>
    <w:div w:id="1546798360">
      <w:bodyDiv w:val="1"/>
      <w:marLeft w:val="0"/>
      <w:marRight w:val="0"/>
      <w:marTop w:val="0"/>
      <w:marBottom w:val="0"/>
      <w:divBdr>
        <w:top w:val="none" w:sz="0" w:space="0" w:color="auto"/>
        <w:left w:val="none" w:sz="0" w:space="0" w:color="auto"/>
        <w:bottom w:val="none" w:sz="0" w:space="0" w:color="auto"/>
        <w:right w:val="none" w:sz="0" w:space="0" w:color="auto"/>
      </w:divBdr>
    </w:div>
    <w:div w:id="1546990216">
      <w:bodyDiv w:val="1"/>
      <w:marLeft w:val="0"/>
      <w:marRight w:val="0"/>
      <w:marTop w:val="0"/>
      <w:marBottom w:val="0"/>
      <w:divBdr>
        <w:top w:val="none" w:sz="0" w:space="0" w:color="auto"/>
        <w:left w:val="none" w:sz="0" w:space="0" w:color="auto"/>
        <w:bottom w:val="none" w:sz="0" w:space="0" w:color="auto"/>
        <w:right w:val="none" w:sz="0" w:space="0" w:color="auto"/>
      </w:divBdr>
    </w:div>
    <w:div w:id="1547525140">
      <w:bodyDiv w:val="1"/>
      <w:marLeft w:val="0"/>
      <w:marRight w:val="0"/>
      <w:marTop w:val="0"/>
      <w:marBottom w:val="0"/>
      <w:divBdr>
        <w:top w:val="none" w:sz="0" w:space="0" w:color="auto"/>
        <w:left w:val="none" w:sz="0" w:space="0" w:color="auto"/>
        <w:bottom w:val="none" w:sz="0" w:space="0" w:color="auto"/>
        <w:right w:val="none" w:sz="0" w:space="0" w:color="auto"/>
      </w:divBdr>
    </w:div>
    <w:div w:id="1547788474">
      <w:bodyDiv w:val="1"/>
      <w:marLeft w:val="0"/>
      <w:marRight w:val="0"/>
      <w:marTop w:val="0"/>
      <w:marBottom w:val="0"/>
      <w:divBdr>
        <w:top w:val="none" w:sz="0" w:space="0" w:color="auto"/>
        <w:left w:val="none" w:sz="0" w:space="0" w:color="auto"/>
        <w:bottom w:val="none" w:sz="0" w:space="0" w:color="auto"/>
        <w:right w:val="none" w:sz="0" w:space="0" w:color="auto"/>
      </w:divBdr>
    </w:div>
    <w:div w:id="1551503237">
      <w:bodyDiv w:val="1"/>
      <w:marLeft w:val="0"/>
      <w:marRight w:val="0"/>
      <w:marTop w:val="0"/>
      <w:marBottom w:val="0"/>
      <w:divBdr>
        <w:top w:val="none" w:sz="0" w:space="0" w:color="auto"/>
        <w:left w:val="none" w:sz="0" w:space="0" w:color="auto"/>
        <w:bottom w:val="none" w:sz="0" w:space="0" w:color="auto"/>
        <w:right w:val="none" w:sz="0" w:space="0" w:color="auto"/>
      </w:divBdr>
    </w:div>
    <w:div w:id="1551840123">
      <w:bodyDiv w:val="1"/>
      <w:marLeft w:val="0"/>
      <w:marRight w:val="0"/>
      <w:marTop w:val="0"/>
      <w:marBottom w:val="0"/>
      <w:divBdr>
        <w:top w:val="none" w:sz="0" w:space="0" w:color="auto"/>
        <w:left w:val="none" w:sz="0" w:space="0" w:color="auto"/>
        <w:bottom w:val="none" w:sz="0" w:space="0" w:color="auto"/>
        <w:right w:val="none" w:sz="0" w:space="0" w:color="auto"/>
      </w:divBdr>
    </w:div>
    <w:div w:id="1552225852">
      <w:bodyDiv w:val="1"/>
      <w:marLeft w:val="0"/>
      <w:marRight w:val="0"/>
      <w:marTop w:val="0"/>
      <w:marBottom w:val="0"/>
      <w:divBdr>
        <w:top w:val="none" w:sz="0" w:space="0" w:color="auto"/>
        <w:left w:val="none" w:sz="0" w:space="0" w:color="auto"/>
        <w:bottom w:val="none" w:sz="0" w:space="0" w:color="auto"/>
        <w:right w:val="none" w:sz="0" w:space="0" w:color="auto"/>
      </w:divBdr>
    </w:div>
    <w:div w:id="1552695998">
      <w:bodyDiv w:val="1"/>
      <w:marLeft w:val="0"/>
      <w:marRight w:val="0"/>
      <w:marTop w:val="0"/>
      <w:marBottom w:val="0"/>
      <w:divBdr>
        <w:top w:val="none" w:sz="0" w:space="0" w:color="auto"/>
        <w:left w:val="none" w:sz="0" w:space="0" w:color="auto"/>
        <w:bottom w:val="none" w:sz="0" w:space="0" w:color="auto"/>
        <w:right w:val="none" w:sz="0" w:space="0" w:color="auto"/>
      </w:divBdr>
    </w:div>
    <w:div w:id="1552887775">
      <w:bodyDiv w:val="1"/>
      <w:marLeft w:val="0"/>
      <w:marRight w:val="0"/>
      <w:marTop w:val="0"/>
      <w:marBottom w:val="0"/>
      <w:divBdr>
        <w:top w:val="none" w:sz="0" w:space="0" w:color="auto"/>
        <w:left w:val="none" w:sz="0" w:space="0" w:color="auto"/>
        <w:bottom w:val="none" w:sz="0" w:space="0" w:color="auto"/>
        <w:right w:val="none" w:sz="0" w:space="0" w:color="auto"/>
      </w:divBdr>
    </w:div>
    <w:div w:id="1553073590">
      <w:bodyDiv w:val="1"/>
      <w:marLeft w:val="0"/>
      <w:marRight w:val="0"/>
      <w:marTop w:val="0"/>
      <w:marBottom w:val="0"/>
      <w:divBdr>
        <w:top w:val="none" w:sz="0" w:space="0" w:color="auto"/>
        <w:left w:val="none" w:sz="0" w:space="0" w:color="auto"/>
        <w:bottom w:val="none" w:sz="0" w:space="0" w:color="auto"/>
        <w:right w:val="none" w:sz="0" w:space="0" w:color="auto"/>
      </w:divBdr>
    </w:div>
    <w:div w:id="1553275254">
      <w:bodyDiv w:val="1"/>
      <w:marLeft w:val="0"/>
      <w:marRight w:val="0"/>
      <w:marTop w:val="0"/>
      <w:marBottom w:val="0"/>
      <w:divBdr>
        <w:top w:val="none" w:sz="0" w:space="0" w:color="auto"/>
        <w:left w:val="none" w:sz="0" w:space="0" w:color="auto"/>
        <w:bottom w:val="none" w:sz="0" w:space="0" w:color="auto"/>
        <w:right w:val="none" w:sz="0" w:space="0" w:color="auto"/>
      </w:divBdr>
    </w:div>
    <w:div w:id="1557624604">
      <w:bodyDiv w:val="1"/>
      <w:marLeft w:val="0"/>
      <w:marRight w:val="0"/>
      <w:marTop w:val="0"/>
      <w:marBottom w:val="0"/>
      <w:divBdr>
        <w:top w:val="none" w:sz="0" w:space="0" w:color="auto"/>
        <w:left w:val="none" w:sz="0" w:space="0" w:color="auto"/>
        <w:bottom w:val="none" w:sz="0" w:space="0" w:color="auto"/>
        <w:right w:val="none" w:sz="0" w:space="0" w:color="auto"/>
      </w:divBdr>
    </w:div>
    <w:div w:id="1558778722">
      <w:bodyDiv w:val="1"/>
      <w:marLeft w:val="0"/>
      <w:marRight w:val="0"/>
      <w:marTop w:val="0"/>
      <w:marBottom w:val="0"/>
      <w:divBdr>
        <w:top w:val="none" w:sz="0" w:space="0" w:color="auto"/>
        <w:left w:val="none" w:sz="0" w:space="0" w:color="auto"/>
        <w:bottom w:val="none" w:sz="0" w:space="0" w:color="auto"/>
        <w:right w:val="none" w:sz="0" w:space="0" w:color="auto"/>
      </w:divBdr>
    </w:div>
    <w:div w:id="1558859938">
      <w:bodyDiv w:val="1"/>
      <w:marLeft w:val="0"/>
      <w:marRight w:val="0"/>
      <w:marTop w:val="0"/>
      <w:marBottom w:val="0"/>
      <w:divBdr>
        <w:top w:val="none" w:sz="0" w:space="0" w:color="auto"/>
        <w:left w:val="none" w:sz="0" w:space="0" w:color="auto"/>
        <w:bottom w:val="none" w:sz="0" w:space="0" w:color="auto"/>
        <w:right w:val="none" w:sz="0" w:space="0" w:color="auto"/>
      </w:divBdr>
    </w:div>
    <w:div w:id="1562249482">
      <w:bodyDiv w:val="1"/>
      <w:marLeft w:val="0"/>
      <w:marRight w:val="0"/>
      <w:marTop w:val="0"/>
      <w:marBottom w:val="0"/>
      <w:divBdr>
        <w:top w:val="none" w:sz="0" w:space="0" w:color="auto"/>
        <w:left w:val="none" w:sz="0" w:space="0" w:color="auto"/>
        <w:bottom w:val="none" w:sz="0" w:space="0" w:color="auto"/>
        <w:right w:val="none" w:sz="0" w:space="0" w:color="auto"/>
      </w:divBdr>
    </w:div>
    <w:div w:id="1562640552">
      <w:bodyDiv w:val="1"/>
      <w:marLeft w:val="0"/>
      <w:marRight w:val="0"/>
      <w:marTop w:val="0"/>
      <w:marBottom w:val="0"/>
      <w:divBdr>
        <w:top w:val="none" w:sz="0" w:space="0" w:color="auto"/>
        <w:left w:val="none" w:sz="0" w:space="0" w:color="auto"/>
        <w:bottom w:val="none" w:sz="0" w:space="0" w:color="auto"/>
        <w:right w:val="none" w:sz="0" w:space="0" w:color="auto"/>
      </w:divBdr>
    </w:div>
    <w:div w:id="1563441837">
      <w:bodyDiv w:val="1"/>
      <w:marLeft w:val="0"/>
      <w:marRight w:val="0"/>
      <w:marTop w:val="0"/>
      <w:marBottom w:val="0"/>
      <w:divBdr>
        <w:top w:val="none" w:sz="0" w:space="0" w:color="auto"/>
        <w:left w:val="none" w:sz="0" w:space="0" w:color="auto"/>
        <w:bottom w:val="none" w:sz="0" w:space="0" w:color="auto"/>
        <w:right w:val="none" w:sz="0" w:space="0" w:color="auto"/>
      </w:divBdr>
    </w:div>
    <w:div w:id="1564674766">
      <w:bodyDiv w:val="1"/>
      <w:marLeft w:val="0"/>
      <w:marRight w:val="0"/>
      <w:marTop w:val="0"/>
      <w:marBottom w:val="0"/>
      <w:divBdr>
        <w:top w:val="none" w:sz="0" w:space="0" w:color="auto"/>
        <w:left w:val="none" w:sz="0" w:space="0" w:color="auto"/>
        <w:bottom w:val="none" w:sz="0" w:space="0" w:color="auto"/>
        <w:right w:val="none" w:sz="0" w:space="0" w:color="auto"/>
      </w:divBdr>
    </w:div>
    <w:div w:id="1566574116">
      <w:bodyDiv w:val="1"/>
      <w:marLeft w:val="0"/>
      <w:marRight w:val="0"/>
      <w:marTop w:val="0"/>
      <w:marBottom w:val="0"/>
      <w:divBdr>
        <w:top w:val="none" w:sz="0" w:space="0" w:color="auto"/>
        <w:left w:val="none" w:sz="0" w:space="0" w:color="auto"/>
        <w:bottom w:val="none" w:sz="0" w:space="0" w:color="auto"/>
        <w:right w:val="none" w:sz="0" w:space="0" w:color="auto"/>
      </w:divBdr>
    </w:div>
    <w:div w:id="1567447261">
      <w:bodyDiv w:val="1"/>
      <w:marLeft w:val="0"/>
      <w:marRight w:val="0"/>
      <w:marTop w:val="0"/>
      <w:marBottom w:val="0"/>
      <w:divBdr>
        <w:top w:val="none" w:sz="0" w:space="0" w:color="auto"/>
        <w:left w:val="none" w:sz="0" w:space="0" w:color="auto"/>
        <w:bottom w:val="none" w:sz="0" w:space="0" w:color="auto"/>
        <w:right w:val="none" w:sz="0" w:space="0" w:color="auto"/>
      </w:divBdr>
    </w:div>
    <w:div w:id="1569656068">
      <w:bodyDiv w:val="1"/>
      <w:marLeft w:val="0"/>
      <w:marRight w:val="0"/>
      <w:marTop w:val="0"/>
      <w:marBottom w:val="0"/>
      <w:divBdr>
        <w:top w:val="none" w:sz="0" w:space="0" w:color="auto"/>
        <w:left w:val="none" w:sz="0" w:space="0" w:color="auto"/>
        <w:bottom w:val="none" w:sz="0" w:space="0" w:color="auto"/>
        <w:right w:val="none" w:sz="0" w:space="0" w:color="auto"/>
      </w:divBdr>
    </w:div>
    <w:div w:id="1571767083">
      <w:bodyDiv w:val="1"/>
      <w:marLeft w:val="0"/>
      <w:marRight w:val="0"/>
      <w:marTop w:val="0"/>
      <w:marBottom w:val="0"/>
      <w:divBdr>
        <w:top w:val="none" w:sz="0" w:space="0" w:color="auto"/>
        <w:left w:val="none" w:sz="0" w:space="0" w:color="auto"/>
        <w:bottom w:val="none" w:sz="0" w:space="0" w:color="auto"/>
        <w:right w:val="none" w:sz="0" w:space="0" w:color="auto"/>
      </w:divBdr>
    </w:div>
    <w:div w:id="1573658265">
      <w:bodyDiv w:val="1"/>
      <w:marLeft w:val="0"/>
      <w:marRight w:val="0"/>
      <w:marTop w:val="0"/>
      <w:marBottom w:val="0"/>
      <w:divBdr>
        <w:top w:val="none" w:sz="0" w:space="0" w:color="auto"/>
        <w:left w:val="none" w:sz="0" w:space="0" w:color="auto"/>
        <w:bottom w:val="none" w:sz="0" w:space="0" w:color="auto"/>
        <w:right w:val="none" w:sz="0" w:space="0" w:color="auto"/>
      </w:divBdr>
    </w:div>
    <w:div w:id="1583830509">
      <w:bodyDiv w:val="1"/>
      <w:marLeft w:val="0"/>
      <w:marRight w:val="0"/>
      <w:marTop w:val="0"/>
      <w:marBottom w:val="0"/>
      <w:divBdr>
        <w:top w:val="none" w:sz="0" w:space="0" w:color="auto"/>
        <w:left w:val="none" w:sz="0" w:space="0" w:color="auto"/>
        <w:bottom w:val="none" w:sz="0" w:space="0" w:color="auto"/>
        <w:right w:val="none" w:sz="0" w:space="0" w:color="auto"/>
      </w:divBdr>
    </w:div>
    <w:div w:id="1584799730">
      <w:bodyDiv w:val="1"/>
      <w:marLeft w:val="0"/>
      <w:marRight w:val="0"/>
      <w:marTop w:val="0"/>
      <w:marBottom w:val="0"/>
      <w:divBdr>
        <w:top w:val="none" w:sz="0" w:space="0" w:color="auto"/>
        <w:left w:val="none" w:sz="0" w:space="0" w:color="auto"/>
        <w:bottom w:val="none" w:sz="0" w:space="0" w:color="auto"/>
        <w:right w:val="none" w:sz="0" w:space="0" w:color="auto"/>
      </w:divBdr>
    </w:div>
    <w:div w:id="1586694671">
      <w:bodyDiv w:val="1"/>
      <w:marLeft w:val="0"/>
      <w:marRight w:val="0"/>
      <w:marTop w:val="0"/>
      <w:marBottom w:val="0"/>
      <w:divBdr>
        <w:top w:val="none" w:sz="0" w:space="0" w:color="auto"/>
        <w:left w:val="none" w:sz="0" w:space="0" w:color="auto"/>
        <w:bottom w:val="none" w:sz="0" w:space="0" w:color="auto"/>
        <w:right w:val="none" w:sz="0" w:space="0" w:color="auto"/>
      </w:divBdr>
    </w:div>
    <w:div w:id="1590041398">
      <w:bodyDiv w:val="1"/>
      <w:marLeft w:val="0"/>
      <w:marRight w:val="0"/>
      <w:marTop w:val="0"/>
      <w:marBottom w:val="0"/>
      <w:divBdr>
        <w:top w:val="none" w:sz="0" w:space="0" w:color="auto"/>
        <w:left w:val="none" w:sz="0" w:space="0" w:color="auto"/>
        <w:bottom w:val="none" w:sz="0" w:space="0" w:color="auto"/>
        <w:right w:val="none" w:sz="0" w:space="0" w:color="auto"/>
      </w:divBdr>
    </w:div>
    <w:div w:id="1595354419">
      <w:bodyDiv w:val="1"/>
      <w:marLeft w:val="0"/>
      <w:marRight w:val="0"/>
      <w:marTop w:val="0"/>
      <w:marBottom w:val="0"/>
      <w:divBdr>
        <w:top w:val="none" w:sz="0" w:space="0" w:color="auto"/>
        <w:left w:val="none" w:sz="0" w:space="0" w:color="auto"/>
        <w:bottom w:val="none" w:sz="0" w:space="0" w:color="auto"/>
        <w:right w:val="none" w:sz="0" w:space="0" w:color="auto"/>
      </w:divBdr>
    </w:div>
    <w:div w:id="1595431147">
      <w:bodyDiv w:val="1"/>
      <w:marLeft w:val="0"/>
      <w:marRight w:val="0"/>
      <w:marTop w:val="0"/>
      <w:marBottom w:val="0"/>
      <w:divBdr>
        <w:top w:val="none" w:sz="0" w:space="0" w:color="auto"/>
        <w:left w:val="none" w:sz="0" w:space="0" w:color="auto"/>
        <w:bottom w:val="none" w:sz="0" w:space="0" w:color="auto"/>
        <w:right w:val="none" w:sz="0" w:space="0" w:color="auto"/>
      </w:divBdr>
    </w:div>
    <w:div w:id="1598175768">
      <w:bodyDiv w:val="1"/>
      <w:marLeft w:val="0"/>
      <w:marRight w:val="0"/>
      <w:marTop w:val="0"/>
      <w:marBottom w:val="0"/>
      <w:divBdr>
        <w:top w:val="none" w:sz="0" w:space="0" w:color="auto"/>
        <w:left w:val="none" w:sz="0" w:space="0" w:color="auto"/>
        <w:bottom w:val="none" w:sz="0" w:space="0" w:color="auto"/>
        <w:right w:val="none" w:sz="0" w:space="0" w:color="auto"/>
      </w:divBdr>
    </w:div>
    <w:div w:id="1598783327">
      <w:bodyDiv w:val="1"/>
      <w:marLeft w:val="0"/>
      <w:marRight w:val="0"/>
      <w:marTop w:val="0"/>
      <w:marBottom w:val="0"/>
      <w:divBdr>
        <w:top w:val="none" w:sz="0" w:space="0" w:color="auto"/>
        <w:left w:val="none" w:sz="0" w:space="0" w:color="auto"/>
        <w:bottom w:val="none" w:sz="0" w:space="0" w:color="auto"/>
        <w:right w:val="none" w:sz="0" w:space="0" w:color="auto"/>
      </w:divBdr>
    </w:div>
    <w:div w:id="1600334869">
      <w:bodyDiv w:val="1"/>
      <w:marLeft w:val="0"/>
      <w:marRight w:val="0"/>
      <w:marTop w:val="0"/>
      <w:marBottom w:val="0"/>
      <w:divBdr>
        <w:top w:val="none" w:sz="0" w:space="0" w:color="auto"/>
        <w:left w:val="none" w:sz="0" w:space="0" w:color="auto"/>
        <w:bottom w:val="none" w:sz="0" w:space="0" w:color="auto"/>
        <w:right w:val="none" w:sz="0" w:space="0" w:color="auto"/>
      </w:divBdr>
    </w:div>
    <w:div w:id="1602177683">
      <w:bodyDiv w:val="1"/>
      <w:marLeft w:val="0"/>
      <w:marRight w:val="0"/>
      <w:marTop w:val="0"/>
      <w:marBottom w:val="0"/>
      <w:divBdr>
        <w:top w:val="none" w:sz="0" w:space="0" w:color="auto"/>
        <w:left w:val="none" w:sz="0" w:space="0" w:color="auto"/>
        <w:bottom w:val="none" w:sz="0" w:space="0" w:color="auto"/>
        <w:right w:val="none" w:sz="0" w:space="0" w:color="auto"/>
      </w:divBdr>
    </w:div>
    <w:div w:id="1603757375">
      <w:bodyDiv w:val="1"/>
      <w:marLeft w:val="0"/>
      <w:marRight w:val="0"/>
      <w:marTop w:val="0"/>
      <w:marBottom w:val="0"/>
      <w:divBdr>
        <w:top w:val="none" w:sz="0" w:space="0" w:color="auto"/>
        <w:left w:val="none" w:sz="0" w:space="0" w:color="auto"/>
        <w:bottom w:val="none" w:sz="0" w:space="0" w:color="auto"/>
        <w:right w:val="none" w:sz="0" w:space="0" w:color="auto"/>
      </w:divBdr>
    </w:div>
    <w:div w:id="1603878097">
      <w:bodyDiv w:val="1"/>
      <w:marLeft w:val="0"/>
      <w:marRight w:val="0"/>
      <w:marTop w:val="0"/>
      <w:marBottom w:val="0"/>
      <w:divBdr>
        <w:top w:val="none" w:sz="0" w:space="0" w:color="auto"/>
        <w:left w:val="none" w:sz="0" w:space="0" w:color="auto"/>
        <w:bottom w:val="none" w:sz="0" w:space="0" w:color="auto"/>
        <w:right w:val="none" w:sz="0" w:space="0" w:color="auto"/>
      </w:divBdr>
    </w:div>
    <w:div w:id="1603957343">
      <w:bodyDiv w:val="1"/>
      <w:marLeft w:val="0"/>
      <w:marRight w:val="0"/>
      <w:marTop w:val="0"/>
      <w:marBottom w:val="0"/>
      <w:divBdr>
        <w:top w:val="none" w:sz="0" w:space="0" w:color="auto"/>
        <w:left w:val="none" w:sz="0" w:space="0" w:color="auto"/>
        <w:bottom w:val="none" w:sz="0" w:space="0" w:color="auto"/>
        <w:right w:val="none" w:sz="0" w:space="0" w:color="auto"/>
      </w:divBdr>
    </w:div>
    <w:div w:id="1605377418">
      <w:bodyDiv w:val="1"/>
      <w:marLeft w:val="0"/>
      <w:marRight w:val="0"/>
      <w:marTop w:val="0"/>
      <w:marBottom w:val="0"/>
      <w:divBdr>
        <w:top w:val="none" w:sz="0" w:space="0" w:color="auto"/>
        <w:left w:val="none" w:sz="0" w:space="0" w:color="auto"/>
        <w:bottom w:val="none" w:sz="0" w:space="0" w:color="auto"/>
        <w:right w:val="none" w:sz="0" w:space="0" w:color="auto"/>
      </w:divBdr>
    </w:div>
    <w:div w:id="1612200129">
      <w:bodyDiv w:val="1"/>
      <w:marLeft w:val="0"/>
      <w:marRight w:val="0"/>
      <w:marTop w:val="0"/>
      <w:marBottom w:val="0"/>
      <w:divBdr>
        <w:top w:val="none" w:sz="0" w:space="0" w:color="auto"/>
        <w:left w:val="none" w:sz="0" w:space="0" w:color="auto"/>
        <w:bottom w:val="none" w:sz="0" w:space="0" w:color="auto"/>
        <w:right w:val="none" w:sz="0" w:space="0" w:color="auto"/>
      </w:divBdr>
    </w:div>
    <w:div w:id="1612781758">
      <w:bodyDiv w:val="1"/>
      <w:marLeft w:val="0"/>
      <w:marRight w:val="0"/>
      <w:marTop w:val="0"/>
      <w:marBottom w:val="0"/>
      <w:divBdr>
        <w:top w:val="none" w:sz="0" w:space="0" w:color="auto"/>
        <w:left w:val="none" w:sz="0" w:space="0" w:color="auto"/>
        <w:bottom w:val="none" w:sz="0" w:space="0" w:color="auto"/>
        <w:right w:val="none" w:sz="0" w:space="0" w:color="auto"/>
      </w:divBdr>
    </w:div>
    <w:div w:id="1613777760">
      <w:bodyDiv w:val="1"/>
      <w:marLeft w:val="0"/>
      <w:marRight w:val="0"/>
      <w:marTop w:val="0"/>
      <w:marBottom w:val="0"/>
      <w:divBdr>
        <w:top w:val="none" w:sz="0" w:space="0" w:color="auto"/>
        <w:left w:val="none" w:sz="0" w:space="0" w:color="auto"/>
        <w:bottom w:val="none" w:sz="0" w:space="0" w:color="auto"/>
        <w:right w:val="none" w:sz="0" w:space="0" w:color="auto"/>
      </w:divBdr>
    </w:div>
    <w:div w:id="1616328804">
      <w:bodyDiv w:val="1"/>
      <w:marLeft w:val="0"/>
      <w:marRight w:val="0"/>
      <w:marTop w:val="0"/>
      <w:marBottom w:val="0"/>
      <w:divBdr>
        <w:top w:val="none" w:sz="0" w:space="0" w:color="auto"/>
        <w:left w:val="none" w:sz="0" w:space="0" w:color="auto"/>
        <w:bottom w:val="none" w:sz="0" w:space="0" w:color="auto"/>
        <w:right w:val="none" w:sz="0" w:space="0" w:color="auto"/>
      </w:divBdr>
    </w:div>
    <w:div w:id="1616862106">
      <w:bodyDiv w:val="1"/>
      <w:marLeft w:val="0"/>
      <w:marRight w:val="0"/>
      <w:marTop w:val="0"/>
      <w:marBottom w:val="0"/>
      <w:divBdr>
        <w:top w:val="none" w:sz="0" w:space="0" w:color="auto"/>
        <w:left w:val="none" w:sz="0" w:space="0" w:color="auto"/>
        <w:bottom w:val="none" w:sz="0" w:space="0" w:color="auto"/>
        <w:right w:val="none" w:sz="0" w:space="0" w:color="auto"/>
      </w:divBdr>
    </w:div>
    <w:div w:id="1617756808">
      <w:bodyDiv w:val="1"/>
      <w:marLeft w:val="0"/>
      <w:marRight w:val="0"/>
      <w:marTop w:val="0"/>
      <w:marBottom w:val="0"/>
      <w:divBdr>
        <w:top w:val="none" w:sz="0" w:space="0" w:color="auto"/>
        <w:left w:val="none" w:sz="0" w:space="0" w:color="auto"/>
        <w:bottom w:val="none" w:sz="0" w:space="0" w:color="auto"/>
        <w:right w:val="none" w:sz="0" w:space="0" w:color="auto"/>
      </w:divBdr>
    </w:div>
    <w:div w:id="1618097238">
      <w:bodyDiv w:val="1"/>
      <w:marLeft w:val="0"/>
      <w:marRight w:val="0"/>
      <w:marTop w:val="0"/>
      <w:marBottom w:val="0"/>
      <w:divBdr>
        <w:top w:val="none" w:sz="0" w:space="0" w:color="auto"/>
        <w:left w:val="none" w:sz="0" w:space="0" w:color="auto"/>
        <w:bottom w:val="none" w:sz="0" w:space="0" w:color="auto"/>
        <w:right w:val="none" w:sz="0" w:space="0" w:color="auto"/>
      </w:divBdr>
    </w:div>
    <w:div w:id="1622223107">
      <w:bodyDiv w:val="1"/>
      <w:marLeft w:val="0"/>
      <w:marRight w:val="0"/>
      <w:marTop w:val="0"/>
      <w:marBottom w:val="0"/>
      <w:divBdr>
        <w:top w:val="none" w:sz="0" w:space="0" w:color="auto"/>
        <w:left w:val="none" w:sz="0" w:space="0" w:color="auto"/>
        <w:bottom w:val="none" w:sz="0" w:space="0" w:color="auto"/>
        <w:right w:val="none" w:sz="0" w:space="0" w:color="auto"/>
      </w:divBdr>
    </w:div>
    <w:div w:id="1623615623">
      <w:bodyDiv w:val="1"/>
      <w:marLeft w:val="0"/>
      <w:marRight w:val="0"/>
      <w:marTop w:val="0"/>
      <w:marBottom w:val="0"/>
      <w:divBdr>
        <w:top w:val="none" w:sz="0" w:space="0" w:color="auto"/>
        <w:left w:val="none" w:sz="0" w:space="0" w:color="auto"/>
        <w:bottom w:val="none" w:sz="0" w:space="0" w:color="auto"/>
        <w:right w:val="none" w:sz="0" w:space="0" w:color="auto"/>
      </w:divBdr>
    </w:div>
    <w:div w:id="1624654236">
      <w:bodyDiv w:val="1"/>
      <w:marLeft w:val="0"/>
      <w:marRight w:val="0"/>
      <w:marTop w:val="0"/>
      <w:marBottom w:val="0"/>
      <w:divBdr>
        <w:top w:val="none" w:sz="0" w:space="0" w:color="auto"/>
        <w:left w:val="none" w:sz="0" w:space="0" w:color="auto"/>
        <w:bottom w:val="none" w:sz="0" w:space="0" w:color="auto"/>
        <w:right w:val="none" w:sz="0" w:space="0" w:color="auto"/>
      </w:divBdr>
    </w:div>
    <w:div w:id="1629359205">
      <w:bodyDiv w:val="1"/>
      <w:marLeft w:val="0"/>
      <w:marRight w:val="0"/>
      <w:marTop w:val="0"/>
      <w:marBottom w:val="0"/>
      <w:divBdr>
        <w:top w:val="none" w:sz="0" w:space="0" w:color="auto"/>
        <w:left w:val="none" w:sz="0" w:space="0" w:color="auto"/>
        <w:bottom w:val="none" w:sz="0" w:space="0" w:color="auto"/>
        <w:right w:val="none" w:sz="0" w:space="0" w:color="auto"/>
      </w:divBdr>
    </w:div>
    <w:div w:id="1629704987">
      <w:bodyDiv w:val="1"/>
      <w:marLeft w:val="0"/>
      <w:marRight w:val="0"/>
      <w:marTop w:val="0"/>
      <w:marBottom w:val="0"/>
      <w:divBdr>
        <w:top w:val="none" w:sz="0" w:space="0" w:color="auto"/>
        <w:left w:val="none" w:sz="0" w:space="0" w:color="auto"/>
        <w:bottom w:val="none" w:sz="0" w:space="0" w:color="auto"/>
        <w:right w:val="none" w:sz="0" w:space="0" w:color="auto"/>
      </w:divBdr>
    </w:div>
    <w:div w:id="1630554273">
      <w:bodyDiv w:val="1"/>
      <w:marLeft w:val="0"/>
      <w:marRight w:val="0"/>
      <w:marTop w:val="0"/>
      <w:marBottom w:val="0"/>
      <w:divBdr>
        <w:top w:val="none" w:sz="0" w:space="0" w:color="auto"/>
        <w:left w:val="none" w:sz="0" w:space="0" w:color="auto"/>
        <w:bottom w:val="none" w:sz="0" w:space="0" w:color="auto"/>
        <w:right w:val="none" w:sz="0" w:space="0" w:color="auto"/>
      </w:divBdr>
    </w:div>
    <w:div w:id="1631132703">
      <w:bodyDiv w:val="1"/>
      <w:marLeft w:val="0"/>
      <w:marRight w:val="0"/>
      <w:marTop w:val="0"/>
      <w:marBottom w:val="0"/>
      <w:divBdr>
        <w:top w:val="none" w:sz="0" w:space="0" w:color="auto"/>
        <w:left w:val="none" w:sz="0" w:space="0" w:color="auto"/>
        <w:bottom w:val="none" w:sz="0" w:space="0" w:color="auto"/>
        <w:right w:val="none" w:sz="0" w:space="0" w:color="auto"/>
      </w:divBdr>
    </w:div>
    <w:div w:id="1632594599">
      <w:bodyDiv w:val="1"/>
      <w:marLeft w:val="0"/>
      <w:marRight w:val="0"/>
      <w:marTop w:val="0"/>
      <w:marBottom w:val="0"/>
      <w:divBdr>
        <w:top w:val="none" w:sz="0" w:space="0" w:color="auto"/>
        <w:left w:val="none" w:sz="0" w:space="0" w:color="auto"/>
        <w:bottom w:val="none" w:sz="0" w:space="0" w:color="auto"/>
        <w:right w:val="none" w:sz="0" w:space="0" w:color="auto"/>
      </w:divBdr>
    </w:div>
    <w:div w:id="1633708553">
      <w:bodyDiv w:val="1"/>
      <w:marLeft w:val="0"/>
      <w:marRight w:val="0"/>
      <w:marTop w:val="0"/>
      <w:marBottom w:val="0"/>
      <w:divBdr>
        <w:top w:val="none" w:sz="0" w:space="0" w:color="auto"/>
        <w:left w:val="none" w:sz="0" w:space="0" w:color="auto"/>
        <w:bottom w:val="none" w:sz="0" w:space="0" w:color="auto"/>
        <w:right w:val="none" w:sz="0" w:space="0" w:color="auto"/>
      </w:divBdr>
    </w:div>
    <w:div w:id="1633749564">
      <w:bodyDiv w:val="1"/>
      <w:marLeft w:val="0"/>
      <w:marRight w:val="0"/>
      <w:marTop w:val="0"/>
      <w:marBottom w:val="0"/>
      <w:divBdr>
        <w:top w:val="none" w:sz="0" w:space="0" w:color="auto"/>
        <w:left w:val="none" w:sz="0" w:space="0" w:color="auto"/>
        <w:bottom w:val="none" w:sz="0" w:space="0" w:color="auto"/>
        <w:right w:val="none" w:sz="0" w:space="0" w:color="auto"/>
      </w:divBdr>
    </w:div>
    <w:div w:id="1635402661">
      <w:bodyDiv w:val="1"/>
      <w:marLeft w:val="0"/>
      <w:marRight w:val="0"/>
      <w:marTop w:val="0"/>
      <w:marBottom w:val="0"/>
      <w:divBdr>
        <w:top w:val="none" w:sz="0" w:space="0" w:color="auto"/>
        <w:left w:val="none" w:sz="0" w:space="0" w:color="auto"/>
        <w:bottom w:val="none" w:sz="0" w:space="0" w:color="auto"/>
        <w:right w:val="none" w:sz="0" w:space="0" w:color="auto"/>
      </w:divBdr>
    </w:div>
    <w:div w:id="1636519040">
      <w:bodyDiv w:val="1"/>
      <w:marLeft w:val="0"/>
      <w:marRight w:val="0"/>
      <w:marTop w:val="0"/>
      <w:marBottom w:val="0"/>
      <w:divBdr>
        <w:top w:val="none" w:sz="0" w:space="0" w:color="auto"/>
        <w:left w:val="none" w:sz="0" w:space="0" w:color="auto"/>
        <w:bottom w:val="none" w:sz="0" w:space="0" w:color="auto"/>
        <w:right w:val="none" w:sz="0" w:space="0" w:color="auto"/>
      </w:divBdr>
    </w:div>
    <w:div w:id="1637448020">
      <w:bodyDiv w:val="1"/>
      <w:marLeft w:val="0"/>
      <w:marRight w:val="0"/>
      <w:marTop w:val="0"/>
      <w:marBottom w:val="0"/>
      <w:divBdr>
        <w:top w:val="none" w:sz="0" w:space="0" w:color="auto"/>
        <w:left w:val="none" w:sz="0" w:space="0" w:color="auto"/>
        <w:bottom w:val="none" w:sz="0" w:space="0" w:color="auto"/>
        <w:right w:val="none" w:sz="0" w:space="0" w:color="auto"/>
      </w:divBdr>
    </w:div>
    <w:div w:id="1637485382">
      <w:bodyDiv w:val="1"/>
      <w:marLeft w:val="0"/>
      <w:marRight w:val="0"/>
      <w:marTop w:val="0"/>
      <w:marBottom w:val="0"/>
      <w:divBdr>
        <w:top w:val="none" w:sz="0" w:space="0" w:color="auto"/>
        <w:left w:val="none" w:sz="0" w:space="0" w:color="auto"/>
        <w:bottom w:val="none" w:sz="0" w:space="0" w:color="auto"/>
        <w:right w:val="none" w:sz="0" w:space="0" w:color="auto"/>
      </w:divBdr>
    </w:div>
    <w:div w:id="1637833003">
      <w:bodyDiv w:val="1"/>
      <w:marLeft w:val="0"/>
      <w:marRight w:val="0"/>
      <w:marTop w:val="0"/>
      <w:marBottom w:val="0"/>
      <w:divBdr>
        <w:top w:val="none" w:sz="0" w:space="0" w:color="auto"/>
        <w:left w:val="none" w:sz="0" w:space="0" w:color="auto"/>
        <w:bottom w:val="none" w:sz="0" w:space="0" w:color="auto"/>
        <w:right w:val="none" w:sz="0" w:space="0" w:color="auto"/>
      </w:divBdr>
    </w:div>
    <w:div w:id="1638296595">
      <w:bodyDiv w:val="1"/>
      <w:marLeft w:val="0"/>
      <w:marRight w:val="0"/>
      <w:marTop w:val="0"/>
      <w:marBottom w:val="0"/>
      <w:divBdr>
        <w:top w:val="none" w:sz="0" w:space="0" w:color="auto"/>
        <w:left w:val="none" w:sz="0" w:space="0" w:color="auto"/>
        <w:bottom w:val="none" w:sz="0" w:space="0" w:color="auto"/>
        <w:right w:val="none" w:sz="0" w:space="0" w:color="auto"/>
      </w:divBdr>
    </w:div>
    <w:div w:id="1639071601">
      <w:bodyDiv w:val="1"/>
      <w:marLeft w:val="0"/>
      <w:marRight w:val="0"/>
      <w:marTop w:val="0"/>
      <w:marBottom w:val="0"/>
      <w:divBdr>
        <w:top w:val="none" w:sz="0" w:space="0" w:color="auto"/>
        <w:left w:val="none" w:sz="0" w:space="0" w:color="auto"/>
        <w:bottom w:val="none" w:sz="0" w:space="0" w:color="auto"/>
        <w:right w:val="none" w:sz="0" w:space="0" w:color="auto"/>
      </w:divBdr>
    </w:div>
    <w:div w:id="1639608216">
      <w:bodyDiv w:val="1"/>
      <w:marLeft w:val="0"/>
      <w:marRight w:val="0"/>
      <w:marTop w:val="0"/>
      <w:marBottom w:val="0"/>
      <w:divBdr>
        <w:top w:val="none" w:sz="0" w:space="0" w:color="auto"/>
        <w:left w:val="none" w:sz="0" w:space="0" w:color="auto"/>
        <w:bottom w:val="none" w:sz="0" w:space="0" w:color="auto"/>
        <w:right w:val="none" w:sz="0" w:space="0" w:color="auto"/>
      </w:divBdr>
    </w:div>
    <w:div w:id="1639798913">
      <w:bodyDiv w:val="1"/>
      <w:marLeft w:val="0"/>
      <w:marRight w:val="0"/>
      <w:marTop w:val="0"/>
      <w:marBottom w:val="0"/>
      <w:divBdr>
        <w:top w:val="none" w:sz="0" w:space="0" w:color="auto"/>
        <w:left w:val="none" w:sz="0" w:space="0" w:color="auto"/>
        <w:bottom w:val="none" w:sz="0" w:space="0" w:color="auto"/>
        <w:right w:val="none" w:sz="0" w:space="0" w:color="auto"/>
      </w:divBdr>
    </w:div>
    <w:div w:id="1641105749">
      <w:bodyDiv w:val="1"/>
      <w:marLeft w:val="0"/>
      <w:marRight w:val="0"/>
      <w:marTop w:val="0"/>
      <w:marBottom w:val="0"/>
      <w:divBdr>
        <w:top w:val="none" w:sz="0" w:space="0" w:color="auto"/>
        <w:left w:val="none" w:sz="0" w:space="0" w:color="auto"/>
        <w:bottom w:val="none" w:sz="0" w:space="0" w:color="auto"/>
        <w:right w:val="none" w:sz="0" w:space="0" w:color="auto"/>
      </w:divBdr>
    </w:div>
    <w:div w:id="1641182325">
      <w:bodyDiv w:val="1"/>
      <w:marLeft w:val="0"/>
      <w:marRight w:val="0"/>
      <w:marTop w:val="0"/>
      <w:marBottom w:val="0"/>
      <w:divBdr>
        <w:top w:val="none" w:sz="0" w:space="0" w:color="auto"/>
        <w:left w:val="none" w:sz="0" w:space="0" w:color="auto"/>
        <w:bottom w:val="none" w:sz="0" w:space="0" w:color="auto"/>
        <w:right w:val="none" w:sz="0" w:space="0" w:color="auto"/>
      </w:divBdr>
    </w:div>
    <w:div w:id="1641765490">
      <w:bodyDiv w:val="1"/>
      <w:marLeft w:val="0"/>
      <w:marRight w:val="0"/>
      <w:marTop w:val="0"/>
      <w:marBottom w:val="0"/>
      <w:divBdr>
        <w:top w:val="none" w:sz="0" w:space="0" w:color="auto"/>
        <w:left w:val="none" w:sz="0" w:space="0" w:color="auto"/>
        <w:bottom w:val="none" w:sz="0" w:space="0" w:color="auto"/>
        <w:right w:val="none" w:sz="0" w:space="0" w:color="auto"/>
      </w:divBdr>
    </w:div>
    <w:div w:id="1644040977">
      <w:bodyDiv w:val="1"/>
      <w:marLeft w:val="0"/>
      <w:marRight w:val="0"/>
      <w:marTop w:val="0"/>
      <w:marBottom w:val="0"/>
      <w:divBdr>
        <w:top w:val="none" w:sz="0" w:space="0" w:color="auto"/>
        <w:left w:val="none" w:sz="0" w:space="0" w:color="auto"/>
        <w:bottom w:val="none" w:sz="0" w:space="0" w:color="auto"/>
        <w:right w:val="none" w:sz="0" w:space="0" w:color="auto"/>
      </w:divBdr>
    </w:div>
    <w:div w:id="1645235716">
      <w:bodyDiv w:val="1"/>
      <w:marLeft w:val="0"/>
      <w:marRight w:val="0"/>
      <w:marTop w:val="0"/>
      <w:marBottom w:val="0"/>
      <w:divBdr>
        <w:top w:val="none" w:sz="0" w:space="0" w:color="auto"/>
        <w:left w:val="none" w:sz="0" w:space="0" w:color="auto"/>
        <w:bottom w:val="none" w:sz="0" w:space="0" w:color="auto"/>
        <w:right w:val="none" w:sz="0" w:space="0" w:color="auto"/>
      </w:divBdr>
    </w:div>
    <w:div w:id="1646157172">
      <w:bodyDiv w:val="1"/>
      <w:marLeft w:val="0"/>
      <w:marRight w:val="0"/>
      <w:marTop w:val="0"/>
      <w:marBottom w:val="0"/>
      <w:divBdr>
        <w:top w:val="none" w:sz="0" w:space="0" w:color="auto"/>
        <w:left w:val="none" w:sz="0" w:space="0" w:color="auto"/>
        <w:bottom w:val="none" w:sz="0" w:space="0" w:color="auto"/>
        <w:right w:val="none" w:sz="0" w:space="0" w:color="auto"/>
      </w:divBdr>
    </w:div>
    <w:div w:id="1651517603">
      <w:bodyDiv w:val="1"/>
      <w:marLeft w:val="0"/>
      <w:marRight w:val="0"/>
      <w:marTop w:val="0"/>
      <w:marBottom w:val="0"/>
      <w:divBdr>
        <w:top w:val="none" w:sz="0" w:space="0" w:color="auto"/>
        <w:left w:val="none" w:sz="0" w:space="0" w:color="auto"/>
        <w:bottom w:val="none" w:sz="0" w:space="0" w:color="auto"/>
        <w:right w:val="none" w:sz="0" w:space="0" w:color="auto"/>
      </w:divBdr>
    </w:div>
    <w:div w:id="1653215668">
      <w:bodyDiv w:val="1"/>
      <w:marLeft w:val="0"/>
      <w:marRight w:val="0"/>
      <w:marTop w:val="0"/>
      <w:marBottom w:val="0"/>
      <w:divBdr>
        <w:top w:val="none" w:sz="0" w:space="0" w:color="auto"/>
        <w:left w:val="none" w:sz="0" w:space="0" w:color="auto"/>
        <w:bottom w:val="none" w:sz="0" w:space="0" w:color="auto"/>
        <w:right w:val="none" w:sz="0" w:space="0" w:color="auto"/>
      </w:divBdr>
    </w:div>
    <w:div w:id="1653830880">
      <w:bodyDiv w:val="1"/>
      <w:marLeft w:val="0"/>
      <w:marRight w:val="0"/>
      <w:marTop w:val="0"/>
      <w:marBottom w:val="0"/>
      <w:divBdr>
        <w:top w:val="none" w:sz="0" w:space="0" w:color="auto"/>
        <w:left w:val="none" w:sz="0" w:space="0" w:color="auto"/>
        <w:bottom w:val="none" w:sz="0" w:space="0" w:color="auto"/>
        <w:right w:val="none" w:sz="0" w:space="0" w:color="auto"/>
      </w:divBdr>
    </w:div>
    <w:div w:id="1655798799">
      <w:bodyDiv w:val="1"/>
      <w:marLeft w:val="0"/>
      <w:marRight w:val="0"/>
      <w:marTop w:val="0"/>
      <w:marBottom w:val="0"/>
      <w:divBdr>
        <w:top w:val="none" w:sz="0" w:space="0" w:color="auto"/>
        <w:left w:val="none" w:sz="0" w:space="0" w:color="auto"/>
        <w:bottom w:val="none" w:sz="0" w:space="0" w:color="auto"/>
        <w:right w:val="none" w:sz="0" w:space="0" w:color="auto"/>
      </w:divBdr>
    </w:div>
    <w:div w:id="1657033037">
      <w:bodyDiv w:val="1"/>
      <w:marLeft w:val="0"/>
      <w:marRight w:val="0"/>
      <w:marTop w:val="0"/>
      <w:marBottom w:val="0"/>
      <w:divBdr>
        <w:top w:val="none" w:sz="0" w:space="0" w:color="auto"/>
        <w:left w:val="none" w:sz="0" w:space="0" w:color="auto"/>
        <w:bottom w:val="none" w:sz="0" w:space="0" w:color="auto"/>
        <w:right w:val="none" w:sz="0" w:space="0" w:color="auto"/>
      </w:divBdr>
    </w:div>
    <w:div w:id="1657803157">
      <w:bodyDiv w:val="1"/>
      <w:marLeft w:val="0"/>
      <w:marRight w:val="0"/>
      <w:marTop w:val="0"/>
      <w:marBottom w:val="0"/>
      <w:divBdr>
        <w:top w:val="none" w:sz="0" w:space="0" w:color="auto"/>
        <w:left w:val="none" w:sz="0" w:space="0" w:color="auto"/>
        <w:bottom w:val="none" w:sz="0" w:space="0" w:color="auto"/>
        <w:right w:val="none" w:sz="0" w:space="0" w:color="auto"/>
      </w:divBdr>
    </w:div>
    <w:div w:id="1659070866">
      <w:bodyDiv w:val="1"/>
      <w:marLeft w:val="0"/>
      <w:marRight w:val="0"/>
      <w:marTop w:val="0"/>
      <w:marBottom w:val="0"/>
      <w:divBdr>
        <w:top w:val="none" w:sz="0" w:space="0" w:color="auto"/>
        <w:left w:val="none" w:sz="0" w:space="0" w:color="auto"/>
        <w:bottom w:val="none" w:sz="0" w:space="0" w:color="auto"/>
        <w:right w:val="none" w:sz="0" w:space="0" w:color="auto"/>
      </w:divBdr>
    </w:div>
    <w:div w:id="1660383037">
      <w:bodyDiv w:val="1"/>
      <w:marLeft w:val="0"/>
      <w:marRight w:val="0"/>
      <w:marTop w:val="0"/>
      <w:marBottom w:val="0"/>
      <w:divBdr>
        <w:top w:val="none" w:sz="0" w:space="0" w:color="auto"/>
        <w:left w:val="none" w:sz="0" w:space="0" w:color="auto"/>
        <w:bottom w:val="none" w:sz="0" w:space="0" w:color="auto"/>
        <w:right w:val="none" w:sz="0" w:space="0" w:color="auto"/>
      </w:divBdr>
    </w:div>
    <w:div w:id="1662467007">
      <w:bodyDiv w:val="1"/>
      <w:marLeft w:val="0"/>
      <w:marRight w:val="0"/>
      <w:marTop w:val="0"/>
      <w:marBottom w:val="0"/>
      <w:divBdr>
        <w:top w:val="none" w:sz="0" w:space="0" w:color="auto"/>
        <w:left w:val="none" w:sz="0" w:space="0" w:color="auto"/>
        <w:bottom w:val="none" w:sz="0" w:space="0" w:color="auto"/>
        <w:right w:val="none" w:sz="0" w:space="0" w:color="auto"/>
      </w:divBdr>
    </w:div>
    <w:div w:id="1666935935">
      <w:bodyDiv w:val="1"/>
      <w:marLeft w:val="0"/>
      <w:marRight w:val="0"/>
      <w:marTop w:val="0"/>
      <w:marBottom w:val="0"/>
      <w:divBdr>
        <w:top w:val="none" w:sz="0" w:space="0" w:color="auto"/>
        <w:left w:val="none" w:sz="0" w:space="0" w:color="auto"/>
        <w:bottom w:val="none" w:sz="0" w:space="0" w:color="auto"/>
        <w:right w:val="none" w:sz="0" w:space="0" w:color="auto"/>
      </w:divBdr>
    </w:div>
    <w:div w:id="1667517364">
      <w:bodyDiv w:val="1"/>
      <w:marLeft w:val="0"/>
      <w:marRight w:val="0"/>
      <w:marTop w:val="0"/>
      <w:marBottom w:val="0"/>
      <w:divBdr>
        <w:top w:val="none" w:sz="0" w:space="0" w:color="auto"/>
        <w:left w:val="none" w:sz="0" w:space="0" w:color="auto"/>
        <w:bottom w:val="none" w:sz="0" w:space="0" w:color="auto"/>
        <w:right w:val="none" w:sz="0" w:space="0" w:color="auto"/>
      </w:divBdr>
    </w:div>
    <w:div w:id="1668628110">
      <w:bodyDiv w:val="1"/>
      <w:marLeft w:val="0"/>
      <w:marRight w:val="0"/>
      <w:marTop w:val="0"/>
      <w:marBottom w:val="0"/>
      <w:divBdr>
        <w:top w:val="none" w:sz="0" w:space="0" w:color="auto"/>
        <w:left w:val="none" w:sz="0" w:space="0" w:color="auto"/>
        <w:bottom w:val="none" w:sz="0" w:space="0" w:color="auto"/>
        <w:right w:val="none" w:sz="0" w:space="0" w:color="auto"/>
      </w:divBdr>
    </w:div>
    <w:div w:id="1670327719">
      <w:bodyDiv w:val="1"/>
      <w:marLeft w:val="0"/>
      <w:marRight w:val="0"/>
      <w:marTop w:val="0"/>
      <w:marBottom w:val="0"/>
      <w:divBdr>
        <w:top w:val="none" w:sz="0" w:space="0" w:color="auto"/>
        <w:left w:val="none" w:sz="0" w:space="0" w:color="auto"/>
        <w:bottom w:val="none" w:sz="0" w:space="0" w:color="auto"/>
        <w:right w:val="none" w:sz="0" w:space="0" w:color="auto"/>
      </w:divBdr>
    </w:div>
    <w:div w:id="1671059828">
      <w:bodyDiv w:val="1"/>
      <w:marLeft w:val="0"/>
      <w:marRight w:val="0"/>
      <w:marTop w:val="0"/>
      <w:marBottom w:val="0"/>
      <w:divBdr>
        <w:top w:val="none" w:sz="0" w:space="0" w:color="auto"/>
        <w:left w:val="none" w:sz="0" w:space="0" w:color="auto"/>
        <w:bottom w:val="none" w:sz="0" w:space="0" w:color="auto"/>
        <w:right w:val="none" w:sz="0" w:space="0" w:color="auto"/>
      </w:divBdr>
    </w:div>
    <w:div w:id="1671519492">
      <w:bodyDiv w:val="1"/>
      <w:marLeft w:val="0"/>
      <w:marRight w:val="0"/>
      <w:marTop w:val="0"/>
      <w:marBottom w:val="0"/>
      <w:divBdr>
        <w:top w:val="none" w:sz="0" w:space="0" w:color="auto"/>
        <w:left w:val="none" w:sz="0" w:space="0" w:color="auto"/>
        <w:bottom w:val="none" w:sz="0" w:space="0" w:color="auto"/>
        <w:right w:val="none" w:sz="0" w:space="0" w:color="auto"/>
      </w:divBdr>
    </w:div>
    <w:div w:id="1674576064">
      <w:bodyDiv w:val="1"/>
      <w:marLeft w:val="0"/>
      <w:marRight w:val="0"/>
      <w:marTop w:val="0"/>
      <w:marBottom w:val="0"/>
      <w:divBdr>
        <w:top w:val="none" w:sz="0" w:space="0" w:color="auto"/>
        <w:left w:val="none" w:sz="0" w:space="0" w:color="auto"/>
        <w:bottom w:val="none" w:sz="0" w:space="0" w:color="auto"/>
        <w:right w:val="none" w:sz="0" w:space="0" w:color="auto"/>
      </w:divBdr>
    </w:div>
    <w:div w:id="1676110602">
      <w:bodyDiv w:val="1"/>
      <w:marLeft w:val="0"/>
      <w:marRight w:val="0"/>
      <w:marTop w:val="0"/>
      <w:marBottom w:val="0"/>
      <w:divBdr>
        <w:top w:val="none" w:sz="0" w:space="0" w:color="auto"/>
        <w:left w:val="none" w:sz="0" w:space="0" w:color="auto"/>
        <w:bottom w:val="none" w:sz="0" w:space="0" w:color="auto"/>
        <w:right w:val="none" w:sz="0" w:space="0" w:color="auto"/>
      </w:divBdr>
    </w:div>
    <w:div w:id="1677030806">
      <w:bodyDiv w:val="1"/>
      <w:marLeft w:val="0"/>
      <w:marRight w:val="0"/>
      <w:marTop w:val="0"/>
      <w:marBottom w:val="0"/>
      <w:divBdr>
        <w:top w:val="none" w:sz="0" w:space="0" w:color="auto"/>
        <w:left w:val="none" w:sz="0" w:space="0" w:color="auto"/>
        <w:bottom w:val="none" w:sz="0" w:space="0" w:color="auto"/>
        <w:right w:val="none" w:sz="0" w:space="0" w:color="auto"/>
      </w:divBdr>
    </w:div>
    <w:div w:id="1677684446">
      <w:bodyDiv w:val="1"/>
      <w:marLeft w:val="0"/>
      <w:marRight w:val="0"/>
      <w:marTop w:val="0"/>
      <w:marBottom w:val="0"/>
      <w:divBdr>
        <w:top w:val="none" w:sz="0" w:space="0" w:color="auto"/>
        <w:left w:val="none" w:sz="0" w:space="0" w:color="auto"/>
        <w:bottom w:val="none" w:sz="0" w:space="0" w:color="auto"/>
        <w:right w:val="none" w:sz="0" w:space="0" w:color="auto"/>
      </w:divBdr>
    </w:div>
    <w:div w:id="1682317231">
      <w:bodyDiv w:val="1"/>
      <w:marLeft w:val="0"/>
      <w:marRight w:val="0"/>
      <w:marTop w:val="0"/>
      <w:marBottom w:val="0"/>
      <w:divBdr>
        <w:top w:val="none" w:sz="0" w:space="0" w:color="auto"/>
        <w:left w:val="none" w:sz="0" w:space="0" w:color="auto"/>
        <w:bottom w:val="none" w:sz="0" w:space="0" w:color="auto"/>
        <w:right w:val="none" w:sz="0" w:space="0" w:color="auto"/>
      </w:divBdr>
    </w:div>
    <w:div w:id="1683974737">
      <w:bodyDiv w:val="1"/>
      <w:marLeft w:val="0"/>
      <w:marRight w:val="0"/>
      <w:marTop w:val="0"/>
      <w:marBottom w:val="0"/>
      <w:divBdr>
        <w:top w:val="none" w:sz="0" w:space="0" w:color="auto"/>
        <w:left w:val="none" w:sz="0" w:space="0" w:color="auto"/>
        <w:bottom w:val="none" w:sz="0" w:space="0" w:color="auto"/>
        <w:right w:val="none" w:sz="0" w:space="0" w:color="auto"/>
      </w:divBdr>
    </w:div>
    <w:div w:id="1685208246">
      <w:bodyDiv w:val="1"/>
      <w:marLeft w:val="0"/>
      <w:marRight w:val="0"/>
      <w:marTop w:val="0"/>
      <w:marBottom w:val="0"/>
      <w:divBdr>
        <w:top w:val="none" w:sz="0" w:space="0" w:color="auto"/>
        <w:left w:val="none" w:sz="0" w:space="0" w:color="auto"/>
        <w:bottom w:val="none" w:sz="0" w:space="0" w:color="auto"/>
        <w:right w:val="none" w:sz="0" w:space="0" w:color="auto"/>
      </w:divBdr>
    </w:div>
    <w:div w:id="1685814906">
      <w:bodyDiv w:val="1"/>
      <w:marLeft w:val="0"/>
      <w:marRight w:val="0"/>
      <w:marTop w:val="0"/>
      <w:marBottom w:val="0"/>
      <w:divBdr>
        <w:top w:val="none" w:sz="0" w:space="0" w:color="auto"/>
        <w:left w:val="none" w:sz="0" w:space="0" w:color="auto"/>
        <w:bottom w:val="none" w:sz="0" w:space="0" w:color="auto"/>
        <w:right w:val="none" w:sz="0" w:space="0" w:color="auto"/>
      </w:divBdr>
    </w:div>
    <w:div w:id="1689602095">
      <w:bodyDiv w:val="1"/>
      <w:marLeft w:val="0"/>
      <w:marRight w:val="0"/>
      <w:marTop w:val="0"/>
      <w:marBottom w:val="0"/>
      <w:divBdr>
        <w:top w:val="none" w:sz="0" w:space="0" w:color="auto"/>
        <w:left w:val="none" w:sz="0" w:space="0" w:color="auto"/>
        <w:bottom w:val="none" w:sz="0" w:space="0" w:color="auto"/>
        <w:right w:val="none" w:sz="0" w:space="0" w:color="auto"/>
      </w:divBdr>
    </w:div>
    <w:div w:id="1690990558">
      <w:bodyDiv w:val="1"/>
      <w:marLeft w:val="0"/>
      <w:marRight w:val="0"/>
      <w:marTop w:val="0"/>
      <w:marBottom w:val="0"/>
      <w:divBdr>
        <w:top w:val="none" w:sz="0" w:space="0" w:color="auto"/>
        <w:left w:val="none" w:sz="0" w:space="0" w:color="auto"/>
        <w:bottom w:val="none" w:sz="0" w:space="0" w:color="auto"/>
        <w:right w:val="none" w:sz="0" w:space="0" w:color="auto"/>
      </w:divBdr>
    </w:div>
    <w:div w:id="1691490759">
      <w:bodyDiv w:val="1"/>
      <w:marLeft w:val="0"/>
      <w:marRight w:val="0"/>
      <w:marTop w:val="0"/>
      <w:marBottom w:val="0"/>
      <w:divBdr>
        <w:top w:val="none" w:sz="0" w:space="0" w:color="auto"/>
        <w:left w:val="none" w:sz="0" w:space="0" w:color="auto"/>
        <w:bottom w:val="none" w:sz="0" w:space="0" w:color="auto"/>
        <w:right w:val="none" w:sz="0" w:space="0" w:color="auto"/>
      </w:divBdr>
    </w:div>
    <w:div w:id="1694765883">
      <w:bodyDiv w:val="1"/>
      <w:marLeft w:val="0"/>
      <w:marRight w:val="0"/>
      <w:marTop w:val="0"/>
      <w:marBottom w:val="0"/>
      <w:divBdr>
        <w:top w:val="none" w:sz="0" w:space="0" w:color="auto"/>
        <w:left w:val="none" w:sz="0" w:space="0" w:color="auto"/>
        <w:bottom w:val="none" w:sz="0" w:space="0" w:color="auto"/>
        <w:right w:val="none" w:sz="0" w:space="0" w:color="auto"/>
      </w:divBdr>
    </w:div>
    <w:div w:id="1697534127">
      <w:bodyDiv w:val="1"/>
      <w:marLeft w:val="0"/>
      <w:marRight w:val="0"/>
      <w:marTop w:val="0"/>
      <w:marBottom w:val="0"/>
      <w:divBdr>
        <w:top w:val="none" w:sz="0" w:space="0" w:color="auto"/>
        <w:left w:val="none" w:sz="0" w:space="0" w:color="auto"/>
        <w:bottom w:val="none" w:sz="0" w:space="0" w:color="auto"/>
        <w:right w:val="none" w:sz="0" w:space="0" w:color="auto"/>
      </w:divBdr>
    </w:div>
    <w:div w:id="1697584222">
      <w:bodyDiv w:val="1"/>
      <w:marLeft w:val="0"/>
      <w:marRight w:val="0"/>
      <w:marTop w:val="0"/>
      <w:marBottom w:val="0"/>
      <w:divBdr>
        <w:top w:val="none" w:sz="0" w:space="0" w:color="auto"/>
        <w:left w:val="none" w:sz="0" w:space="0" w:color="auto"/>
        <w:bottom w:val="none" w:sz="0" w:space="0" w:color="auto"/>
        <w:right w:val="none" w:sz="0" w:space="0" w:color="auto"/>
      </w:divBdr>
    </w:div>
    <w:div w:id="1698041420">
      <w:bodyDiv w:val="1"/>
      <w:marLeft w:val="0"/>
      <w:marRight w:val="0"/>
      <w:marTop w:val="0"/>
      <w:marBottom w:val="0"/>
      <w:divBdr>
        <w:top w:val="none" w:sz="0" w:space="0" w:color="auto"/>
        <w:left w:val="none" w:sz="0" w:space="0" w:color="auto"/>
        <w:bottom w:val="none" w:sz="0" w:space="0" w:color="auto"/>
        <w:right w:val="none" w:sz="0" w:space="0" w:color="auto"/>
      </w:divBdr>
    </w:div>
    <w:div w:id="1698265536">
      <w:bodyDiv w:val="1"/>
      <w:marLeft w:val="0"/>
      <w:marRight w:val="0"/>
      <w:marTop w:val="0"/>
      <w:marBottom w:val="0"/>
      <w:divBdr>
        <w:top w:val="none" w:sz="0" w:space="0" w:color="auto"/>
        <w:left w:val="none" w:sz="0" w:space="0" w:color="auto"/>
        <w:bottom w:val="none" w:sz="0" w:space="0" w:color="auto"/>
        <w:right w:val="none" w:sz="0" w:space="0" w:color="auto"/>
      </w:divBdr>
    </w:div>
    <w:div w:id="1698699926">
      <w:bodyDiv w:val="1"/>
      <w:marLeft w:val="0"/>
      <w:marRight w:val="0"/>
      <w:marTop w:val="0"/>
      <w:marBottom w:val="0"/>
      <w:divBdr>
        <w:top w:val="none" w:sz="0" w:space="0" w:color="auto"/>
        <w:left w:val="none" w:sz="0" w:space="0" w:color="auto"/>
        <w:bottom w:val="none" w:sz="0" w:space="0" w:color="auto"/>
        <w:right w:val="none" w:sz="0" w:space="0" w:color="auto"/>
      </w:divBdr>
    </w:div>
    <w:div w:id="1705717943">
      <w:bodyDiv w:val="1"/>
      <w:marLeft w:val="0"/>
      <w:marRight w:val="0"/>
      <w:marTop w:val="0"/>
      <w:marBottom w:val="0"/>
      <w:divBdr>
        <w:top w:val="none" w:sz="0" w:space="0" w:color="auto"/>
        <w:left w:val="none" w:sz="0" w:space="0" w:color="auto"/>
        <w:bottom w:val="none" w:sz="0" w:space="0" w:color="auto"/>
        <w:right w:val="none" w:sz="0" w:space="0" w:color="auto"/>
      </w:divBdr>
    </w:div>
    <w:div w:id="1706638239">
      <w:bodyDiv w:val="1"/>
      <w:marLeft w:val="0"/>
      <w:marRight w:val="0"/>
      <w:marTop w:val="0"/>
      <w:marBottom w:val="0"/>
      <w:divBdr>
        <w:top w:val="none" w:sz="0" w:space="0" w:color="auto"/>
        <w:left w:val="none" w:sz="0" w:space="0" w:color="auto"/>
        <w:bottom w:val="none" w:sz="0" w:space="0" w:color="auto"/>
        <w:right w:val="none" w:sz="0" w:space="0" w:color="auto"/>
      </w:divBdr>
    </w:div>
    <w:div w:id="1707367850">
      <w:bodyDiv w:val="1"/>
      <w:marLeft w:val="0"/>
      <w:marRight w:val="0"/>
      <w:marTop w:val="0"/>
      <w:marBottom w:val="0"/>
      <w:divBdr>
        <w:top w:val="none" w:sz="0" w:space="0" w:color="auto"/>
        <w:left w:val="none" w:sz="0" w:space="0" w:color="auto"/>
        <w:bottom w:val="none" w:sz="0" w:space="0" w:color="auto"/>
        <w:right w:val="none" w:sz="0" w:space="0" w:color="auto"/>
      </w:divBdr>
    </w:div>
    <w:div w:id="1710639183">
      <w:bodyDiv w:val="1"/>
      <w:marLeft w:val="0"/>
      <w:marRight w:val="0"/>
      <w:marTop w:val="0"/>
      <w:marBottom w:val="0"/>
      <w:divBdr>
        <w:top w:val="none" w:sz="0" w:space="0" w:color="auto"/>
        <w:left w:val="none" w:sz="0" w:space="0" w:color="auto"/>
        <w:bottom w:val="none" w:sz="0" w:space="0" w:color="auto"/>
        <w:right w:val="none" w:sz="0" w:space="0" w:color="auto"/>
      </w:divBdr>
    </w:div>
    <w:div w:id="1710914949">
      <w:bodyDiv w:val="1"/>
      <w:marLeft w:val="0"/>
      <w:marRight w:val="0"/>
      <w:marTop w:val="0"/>
      <w:marBottom w:val="0"/>
      <w:divBdr>
        <w:top w:val="none" w:sz="0" w:space="0" w:color="auto"/>
        <w:left w:val="none" w:sz="0" w:space="0" w:color="auto"/>
        <w:bottom w:val="none" w:sz="0" w:space="0" w:color="auto"/>
        <w:right w:val="none" w:sz="0" w:space="0" w:color="auto"/>
      </w:divBdr>
    </w:div>
    <w:div w:id="1712074977">
      <w:bodyDiv w:val="1"/>
      <w:marLeft w:val="0"/>
      <w:marRight w:val="0"/>
      <w:marTop w:val="0"/>
      <w:marBottom w:val="0"/>
      <w:divBdr>
        <w:top w:val="none" w:sz="0" w:space="0" w:color="auto"/>
        <w:left w:val="none" w:sz="0" w:space="0" w:color="auto"/>
        <w:bottom w:val="none" w:sz="0" w:space="0" w:color="auto"/>
        <w:right w:val="none" w:sz="0" w:space="0" w:color="auto"/>
      </w:divBdr>
    </w:div>
    <w:div w:id="1713993026">
      <w:bodyDiv w:val="1"/>
      <w:marLeft w:val="0"/>
      <w:marRight w:val="0"/>
      <w:marTop w:val="0"/>
      <w:marBottom w:val="0"/>
      <w:divBdr>
        <w:top w:val="none" w:sz="0" w:space="0" w:color="auto"/>
        <w:left w:val="none" w:sz="0" w:space="0" w:color="auto"/>
        <w:bottom w:val="none" w:sz="0" w:space="0" w:color="auto"/>
        <w:right w:val="none" w:sz="0" w:space="0" w:color="auto"/>
      </w:divBdr>
    </w:div>
    <w:div w:id="1716271216">
      <w:bodyDiv w:val="1"/>
      <w:marLeft w:val="0"/>
      <w:marRight w:val="0"/>
      <w:marTop w:val="0"/>
      <w:marBottom w:val="0"/>
      <w:divBdr>
        <w:top w:val="none" w:sz="0" w:space="0" w:color="auto"/>
        <w:left w:val="none" w:sz="0" w:space="0" w:color="auto"/>
        <w:bottom w:val="none" w:sz="0" w:space="0" w:color="auto"/>
        <w:right w:val="none" w:sz="0" w:space="0" w:color="auto"/>
      </w:divBdr>
    </w:div>
    <w:div w:id="1721972626">
      <w:bodyDiv w:val="1"/>
      <w:marLeft w:val="0"/>
      <w:marRight w:val="0"/>
      <w:marTop w:val="0"/>
      <w:marBottom w:val="0"/>
      <w:divBdr>
        <w:top w:val="none" w:sz="0" w:space="0" w:color="auto"/>
        <w:left w:val="none" w:sz="0" w:space="0" w:color="auto"/>
        <w:bottom w:val="none" w:sz="0" w:space="0" w:color="auto"/>
        <w:right w:val="none" w:sz="0" w:space="0" w:color="auto"/>
      </w:divBdr>
    </w:div>
    <w:div w:id="1722436694">
      <w:bodyDiv w:val="1"/>
      <w:marLeft w:val="0"/>
      <w:marRight w:val="0"/>
      <w:marTop w:val="0"/>
      <w:marBottom w:val="0"/>
      <w:divBdr>
        <w:top w:val="none" w:sz="0" w:space="0" w:color="auto"/>
        <w:left w:val="none" w:sz="0" w:space="0" w:color="auto"/>
        <w:bottom w:val="none" w:sz="0" w:space="0" w:color="auto"/>
        <w:right w:val="none" w:sz="0" w:space="0" w:color="auto"/>
      </w:divBdr>
    </w:div>
    <w:div w:id="1722896159">
      <w:bodyDiv w:val="1"/>
      <w:marLeft w:val="0"/>
      <w:marRight w:val="0"/>
      <w:marTop w:val="0"/>
      <w:marBottom w:val="0"/>
      <w:divBdr>
        <w:top w:val="none" w:sz="0" w:space="0" w:color="auto"/>
        <w:left w:val="none" w:sz="0" w:space="0" w:color="auto"/>
        <w:bottom w:val="none" w:sz="0" w:space="0" w:color="auto"/>
        <w:right w:val="none" w:sz="0" w:space="0" w:color="auto"/>
      </w:divBdr>
    </w:div>
    <w:div w:id="1723096004">
      <w:bodyDiv w:val="1"/>
      <w:marLeft w:val="0"/>
      <w:marRight w:val="0"/>
      <w:marTop w:val="0"/>
      <w:marBottom w:val="0"/>
      <w:divBdr>
        <w:top w:val="none" w:sz="0" w:space="0" w:color="auto"/>
        <w:left w:val="none" w:sz="0" w:space="0" w:color="auto"/>
        <w:bottom w:val="none" w:sz="0" w:space="0" w:color="auto"/>
        <w:right w:val="none" w:sz="0" w:space="0" w:color="auto"/>
      </w:divBdr>
    </w:div>
    <w:div w:id="1723553273">
      <w:bodyDiv w:val="1"/>
      <w:marLeft w:val="0"/>
      <w:marRight w:val="0"/>
      <w:marTop w:val="0"/>
      <w:marBottom w:val="0"/>
      <w:divBdr>
        <w:top w:val="none" w:sz="0" w:space="0" w:color="auto"/>
        <w:left w:val="none" w:sz="0" w:space="0" w:color="auto"/>
        <w:bottom w:val="none" w:sz="0" w:space="0" w:color="auto"/>
        <w:right w:val="none" w:sz="0" w:space="0" w:color="auto"/>
      </w:divBdr>
    </w:div>
    <w:div w:id="1727298726">
      <w:bodyDiv w:val="1"/>
      <w:marLeft w:val="0"/>
      <w:marRight w:val="0"/>
      <w:marTop w:val="0"/>
      <w:marBottom w:val="0"/>
      <w:divBdr>
        <w:top w:val="none" w:sz="0" w:space="0" w:color="auto"/>
        <w:left w:val="none" w:sz="0" w:space="0" w:color="auto"/>
        <w:bottom w:val="none" w:sz="0" w:space="0" w:color="auto"/>
        <w:right w:val="none" w:sz="0" w:space="0" w:color="auto"/>
      </w:divBdr>
    </w:div>
    <w:div w:id="1727994253">
      <w:bodyDiv w:val="1"/>
      <w:marLeft w:val="0"/>
      <w:marRight w:val="0"/>
      <w:marTop w:val="0"/>
      <w:marBottom w:val="0"/>
      <w:divBdr>
        <w:top w:val="none" w:sz="0" w:space="0" w:color="auto"/>
        <w:left w:val="none" w:sz="0" w:space="0" w:color="auto"/>
        <w:bottom w:val="none" w:sz="0" w:space="0" w:color="auto"/>
        <w:right w:val="none" w:sz="0" w:space="0" w:color="auto"/>
      </w:divBdr>
    </w:div>
    <w:div w:id="1728675449">
      <w:bodyDiv w:val="1"/>
      <w:marLeft w:val="0"/>
      <w:marRight w:val="0"/>
      <w:marTop w:val="0"/>
      <w:marBottom w:val="0"/>
      <w:divBdr>
        <w:top w:val="none" w:sz="0" w:space="0" w:color="auto"/>
        <w:left w:val="none" w:sz="0" w:space="0" w:color="auto"/>
        <w:bottom w:val="none" w:sz="0" w:space="0" w:color="auto"/>
        <w:right w:val="none" w:sz="0" w:space="0" w:color="auto"/>
      </w:divBdr>
    </w:div>
    <w:div w:id="1730420863">
      <w:bodyDiv w:val="1"/>
      <w:marLeft w:val="0"/>
      <w:marRight w:val="0"/>
      <w:marTop w:val="0"/>
      <w:marBottom w:val="0"/>
      <w:divBdr>
        <w:top w:val="none" w:sz="0" w:space="0" w:color="auto"/>
        <w:left w:val="none" w:sz="0" w:space="0" w:color="auto"/>
        <w:bottom w:val="none" w:sz="0" w:space="0" w:color="auto"/>
        <w:right w:val="none" w:sz="0" w:space="0" w:color="auto"/>
      </w:divBdr>
    </w:div>
    <w:div w:id="1730767874">
      <w:bodyDiv w:val="1"/>
      <w:marLeft w:val="0"/>
      <w:marRight w:val="0"/>
      <w:marTop w:val="0"/>
      <w:marBottom w:val="0"/>
      <w:divBdr>
        <w:top w:val="none" w:sz="0" w:space="0" w:color="auto"/>
        <w:left w:val="none" w:sz="0" w:space="0" w:color="auto"/>
        <w:bottom w:val="none" w:sz="0" w:space="0" w:color="auto"/>
        <w:right w:val="none" w:sz="0" w:space="0" w:color="auto"/>
      </w:divBdr>
    </w:div>
    <w:div w:id="1731153946">
      <w:bodyDiv w:val="1"/>
      <w:marLeft w:val="0"/>
      <w:marRight w:val="0"/>
      <w:marTop w:val="0"/>
      <w:marBottom w:val="0"/>
      <w:divBdr>
        <w:top w:val="none" w:sz="0" w:space="0" w:color="auto"/>
        <w:left w:val="none" w:sz="0" w:space="0" w:color="auto"/>
        <w:bottom w:val="none" w:sz="0" w:space="0" w:color="auto"/>
        <w:right w:val="none" w:sz="0" w:space="0" w:color="auto"/>
      </w:divBdr>
    </w:div>
    <w:div w:id="1737820481">
      <w:bodyDiv w:val="1"/>
      <w:marLeft w:val="0"/>
      <w:marRight w:val="0"/>
      <w:marTop w:val="0"/>
      <w:marBottom w:val="0"/>
      <w:divBdr>
        <w:top w:val="none" w:sz="0" w:space="0" w:color="auto"/>
        <w:left w:val="none" w:sz="0" w:space="0" w:color="auto"/>
        <w:bottom w:val="none" w:sz="0" w:space="0" w:color="auto"/>
        <w:right w:val="none" w:sz="0" w:space="0" w:color="auto"/>
      </w:divBdr>
    </w:div>
    <w:div w:id="1737896672">
      <w:bodyDiv w:val="1"/>
      <w:marLeft w:val="0"/>
      <w:marRight w:val="0"/>
      <w:marTop w:val="0"/>
      <w:marBottom w:val="0"/>
      <w:divBdr>
        <w:top w:val="none" w:sz="0" w:space="0" w:color="auto"/>
        <w:left w:val="none" w:sz="0" w:space="0" w:color="auto"/>
        <w:bottom w:val="none" w:sz="0" w:space="0" w:color="auto"/>
        <w:right w:val="none" w:sz="0" w:space="0" w:color="auto"/>
      </w:divBdr>
    </w:div>
    <w:div w:id="1739279046">
      <w:bodyDiv w:val="1"/>
      <w:marLeft w:val="0"/>
      <w:marRight w:val="0"/>
      <w:marTop w:val="0"/>
      <w:marBottom w:val="0"/>
      <w:divBdr>
        <w:top w:val="none" w:sz="0" w:space="0" w:color="auto"/>
        <w:left w:val="none" w:sz="0" w:space="0" w:color="auto"/>
        <w:bottom w:val="none" w:sz="0" w:space="0" w:color="auto"/>
        <w:right w:val="none" w:sz="0" w:space="0" w:color="auto"/>
      </w:divBdr>
    </w:div>
    <w:div w:id="1739396948">
      <w:bodyDiv w:val="1"/>
      <w:marLeft w:val="0"/>
      <w:marRight w:val="0"/>
      <w:marTop w:val="0"/>
      <w:marBottom w:val="0"/>
      <w:divBdr>
        <w:top w:val="none" w:sz="0" w:space="0" w:color="auto"/>
        <w:left w:val="none" w:sz="0" w:space="0" w:color="auto"/>
        <w:bottom w:val="none" w:sz="0" w:space="0" w:color="auto"/>
        <w:right w:val="none" w:sz="0" w:space="0" w:color="auto"/>
      </w:divBdr>
    </w:div>
    <w:div w:id="1739747228">
      <w:bodyDiv w:val="1"/>
      <w:marLeft w:val="0"/>
      <w:marRight w:val="0"/>
      <w:marTop w:val="0"/>
      <w:marBottom w:val="0"/>
      <w:divBdr>
        <w:top w:val="none" w:sz="0" w:space="0" w:color="auto"/>
        <w:left w:val="none" w:sz="0" w:space="0" w:color="auto"/>
        <w:bottom w:val="none" w:sz="0" w:space="0" w:color="auto"/>
        <w:right w:val="none" w:sz="0" w:space="0" w:color="auto"/>
      </w:divBdr>
    </w:div>
    <w:div w:id="1740588920">
      <w:bodyDiv w:val="1"/>
      <w:marLeft w:val="0"/>
      <w:marRight w:val="0"/>
      <w:marTop w:val="0"/>
      <w:marBottom w:val="0"/>
      <w:divBdr>
        <w:top w:val="none" w:sz="0" w:space="0" w:color="auto"/>
        <w:left w:val="none" w:sz="0" w:space="0" w:color="auto"/>
        <w:bottom w:val="none" w:sz="0" w:space="0" w:color="auto"/>
        <w:right w:val="none" w:sz="0" w:space="0" w:color="auto"/>
      </w:divBdr>
    </w:div>
    <w:div w:id="1742294700">
      <w:bodyDiv w:val="1"/>
      <w:marLeft w:val="0"/>
      <w:marRight w:val="0"/>
      <w:marTop w:val="0"/>
      <w:marBottom w:val="0"/>
      <w:divBdr>
        <w:top w:val="none" w:sz="0" w:space="0" w:color="auto"/>
        <w:left w:val="none" w:sz="0" w:space="0" w:color="auto"/>
        <w:bottom w:val="none" w:sz="0" w:space="0" w:color="auto"/>
        <w:right w:val="none" w:sz="0" w:space="0" w:color="auto"/>
      </w:divBdr>
    </w:div>
    <w:div w:id="1744336205">
      <w:bodyDiv w:val="1"/>
      <w:marLeft w:val="0"/>
      <w:marRight w:val="0"/>
      <w:marTop w:val="0"/>
      <w:marBottom w:val="0"/>
      <w:divBdr>
        <w:top w:val="none" w:sz="0" w:space="0" w:color="auto"/>
        <w:left w:val="none" w:sz="0" w:space="0" w:color="auto"/>
        <w:bottom w:val="none" w:sz="0" w:space="0" w:color="auto"/>
        <w:right w:val="none" w:sz="0" w:space="0" w:color="auto"/>
      </w:divBdr>
    </w:div>
    <w:div w:id="1744599195">
      <w:bodyDiv w:val="1"/>
      <w:marLeft w:val="0"/>
      <w:marRight w:val="0"/>
      <w:marTop w:val="0"/>
      <w:marBottom w:val="0"/>
      <w:divBdr>
        <w:top w:val="none" w:sz="0" w:space="0" w:color="auto"/>
        <w:left w:val="none" w:sz="0" w:space="0" w:color="auto"/>
        <w:bottom w:val="none" w:sz="0" w:space="0" w:color="auto"/>
        <w:right w:val="none" w:sz="0" w:space="0" w:color="auto"/>
      </w:divBdr>
    </w:div>
    <w:div w:id="1748066015">
      <w:bodyDiv w:val="1"/>
      <w:marLeft w:val="0"/>
      <w:marRight w:val="0"/>
      <w:marTop w:val="0"/>
      <w:marBottom w:val="0"/>
      <w:divBdr>
        <w:top w:val="none" w:sz="0" w:space="0" w:color="auto"/>
        <w:left w:val="none" w:sz="0" w:space="0" w:color="auto"/>
        <w:bottom w:val="none" w:sz="0" w:space="0" w:color="auto"/>
        <w:right w:val="none" w:sz="0" w:space="0" w:color="auto"/>
      </w:divBdr>
    </w:div>
    <w:div w:id="1750300493">
      <w:bodyDiv w:val="1"/>
      <w:marLeft w:val="0"/>
      <w:marRight w:val="0"/>
      <w:marTop w:val="0"/>
      <w:marBottom w:val="0"/>
      <w:divBdr>
        <w:top w:val="none" w:sz="0" w:space="0" w:color="auto"/>
        <w:left w:val="none" w:sz="0" w:space="0" w:color="auto"/>
        <w:bottom w:val="none" w:sz="0" w:space="0" w:color="auto"/>
        <w:right w:val="none" w:sz="0" w:space="0" w:color="auto"/>
      </w:divBdr>
    </w:div>
    <w:div w:id="1752005809">
      <w:bodyDiv w:val="1"/>
      <w:marLeft w:val="0"/>
      <w:marRight w:val="0"/>
      <w:marTop w:val="0"/>
      <w:marBottom w:val="0"/>
      <w:divBdr>
        <w:top w:val="none" w:sz="0" w:space="0" w:color="auto"/>
        <w:left w:val="none" w:sz="0" w:space="0" w:color="auto"/>
        <w:bottom w:val="none" w:sz="0" w:space="0" w:color="auto"/>
        <w:right w:val="none" w:sz="0" w:space="0" w:color="auto"/>
      </w:divBdr>
    </w:div>
    <w:div w:id="1752577210">
      <w:bodyDiv w:val="1"/>
      <w:marLeft w:val="0"/>
      <w:marRight w:val="0"/>
      <w:marTop w:val="0"/>
      <w:marBottom w:val="0"/>
      <w:divBdr>
        <w:top w:val="none" w:sz="0" w:space="0" w:color="auto"/>
        <w:left w:val="none" w:sz="0" w:space="0" w:color="auto"/>
        <w:bottom w:val="none" w:sz="0" w:space="0" w:color="auto"/>
        <w:right w:val="none" w:sz="0" w:space="0" w:color="auto"/>
      </w:divBdr>
    </w:div>
    <w:div w:id="1754857679">
      <w:bodyDiv w:val="1"/>
      <w:marLeft w:val="0"/>
      <w:marRight w:val="0"/>
      <w:marTop w:val="0"/>
      <w:marBottom w:val="0"/>
      <w:divBdr>
        <w:top w:val="none" w:sz="0" w:space="0" w:color="auto"/>
        <w:left w:val="none" w:sz="0" w:space="0" w:color="auto"/>
        <w:bottom w:val="none" w:sz="0" w:space="0" w:color="auto"/>
        <w:right w:val="none" w:sz="0" w:space="0" w:color="auto"/>
      </w:divBdr>
    </w:div>
    <w:div w:id="1755584893">
      <w:bodyDiv w:val="1"/>
      <w:marLeft w:val="0"/>
      <w:marRight w:val="0"/>
      <w:marTop w:val="0"/>
      <w:marBottom w:val="0"/>
      <w:divBdr>
        <w:top w:val="none" w:sz="0" w:space="0" w:color="auto"/>
        <w:left w:val="none" w:sz="0" w:space="0" w:color="auto"/>
        <w:bottom w:val="none" w:sz="0" w:space="0" w:color="auto"/>
        <w:right w:val="none" w:sz="0" w:space="0" w:color="auto"/>
      </w:divBdr>
    </w:div>
    <w:div w:id="1755858718">
      <w:bodyDiv w:val="1"/>
      <w:marLeft w:val="0"/>
      <w:marRight w:val="0"/>
      <w:marTop w:val="0"/>
      <w:marBottom w:val="0"/>
      <w:divBdr>
        <w:top w:val="none" w:sz="0" w:space="0" w:color="auto"/>
        <w:left w:val="none" w:sz="0" w:space="0" w:color="auto"/>
        <w:bottom w:val="none" w:sz="0" w:space="0" w:color="auto"/>
        <w:right w:val="none" w:sz="0" w:space="0" w:color="auto"/>
      </w:divBdr>
    </w:div>
    <w:div w:id="1756782609">
      <w:bodyDiv w:val="1"/>
      <w:marLeft w:val="0"/>
      <w:marRight w:val="0"/>
      <w:marTop w:val="0"/>
      <w:marBottom w:val="0"/>
      <w:divBdr>
        <w:top w:val="none" w:sz="0" w:space="0" w:color="auto"/>
        <w:left w:val="none" w:sz="0" w:space="0" w:color="auto"/>
        <w:bottom w:val="none" w:sz="0" w:space="0" w:color="auto"/>
        <w:right w:val="none" w:sz="0" w:space="0" w:color="auto"/>
      </w:divBdr>
    </w:div>
    <w:div w:id="1757364289">
      <w:bodyDiv w:val="1"/>
      <w:marLeft w:val="0"/>
      <w:marRight w:val="0"/>
      <w:marTop w:val="0"/>
      <w:marBottom w:val="0"/>
      <w:divBdr>
        <w:top w:val="none" w:sz="0" w:space="0" w:color="auto"/>
        <w:left w:val="none" w:sz="0" w:space="0" w:color="auto"/>
        <w:bottom w:val="none" w:sz="0" w:space="0" w:color="auto"/>
        <w:right w:val="none" w:sz="0" w:space="0" w:color="auto"/>
      </w:divBdr>
    </w:div>
    <w:div w:id="1759521960">
      <w:bodyDiv w:val="1"/>
      <w:marLeft w:val="0"/>
      <w:marRight w:val="0"/>
      <w:marTop w:val="0"/>
      <w:marBottom w:val="0"/>
      <w:divBdr>
        <w:top w:val="none" w:sz="0" w:space="0" w:color="auto"/>
        <w:left w:val="none" w:sz="0" w:space="0" w:color="auto"/>
        <w:bottom w:val="none" w:sz="0" w:space="0" w:color="auto"/>
        <w:right w:val="none" w:sz="0" w:space="0" w:color="auto"/>
      </w:divBdr>
    </w:div>
    <w:div w:id="1759868515">
      <w:bodyDiv w:val="1"/>
      <w:marLeft w:val="0"/>
      <w:marRight w:val="0"/>
      <w:marTop w:val="0"/>
      <w:marBottom w:val="0"/>
      <w:divBdr>
        <w:top w:val="none" w:sz="0" w:space="0" w:color="auto"/>
        <w:left w:val="none" w:sz="0" w:space="0" w:color="auto"/>
        <w:bottom w:val="none" w:sz="0" w:space="0" w:color="auto"/>
        <w:right w:val="none" w:sz="0" w:space="0" w:color="auto"/>
      </w:divBdr>
    </w:div>
    <w:div w:id="1761560550">
      <w:bodyDiv w:val="1"/>
      <w:marLeft w:val="0"/>
      <w:marRight w:val="0"/>
      <w:marTop w:val="0"/>
      <w:marBottom w:val="0"/>
      <w:divBdr>
        <w:top w:val="none" w:sz="0" w:space="0" w:color="auto"/>
        <w:left w:val="none" w:sz="0" w:space="0" w:color="auto"/>
        <w:bottom w:val="none" w:sz="0" w:space="0" w:color="auto"/>
        <w:right w:val="none" w:sz="0" w:space="0" w:color="auto"/>
      </w:divBdr>
    </w:div>
    <w:div w:id="1764720342">
      <w:bodyDiv w:val="1"/>
      <w:marLeft w:val="0"/>
      <w:marRight w:val="0"/>
      <w:marTop w:val="0"/>
      <w:marBottom w:val="0"/>
      <w:divBdr>
        <w:top w:val="none" w:sz="0" w:space="0" w:color="auto"/>
        <w:left w:val="none" w:sz="0" w:space="0" w:color="auto"/>
        <w:bottom w:val="none" w:sz="0" w:space="0" w:color="auto"/>
        <w:right w:val="none" w:sz="0" w:space="0" w:color="auto"/>
      </w:divBdr>
    </w:div>
    <w:div w:id="1765106493">
      <w:bodyDiv w:val="1"/>
      <w:marLeft w:val="0"/>
      <w:marRight w:val="0"/>
      <w:marTop w:val="0"/>
      <w:marBottom w:val="0"/>
      <w:divBdr>
        <w:top w:val="none" w:sz="0" w:space="0" w:color="auto"/>
        <w:left w:val="none" w:sz="0" w:space="0" w:color="auto"/>
        <w:bottom w:val="none" w:sz="0" w:space="0" w:color="auto"/>
        <w:right w:val="none" w:sz="0" w:space="0" w:color="auto"/>
      </w:divBdr>
    </w:div>
    <w:div w:id="1765685304">
      <w:bodyDiv w:val="1"/>
      <w:marLeft w:val="0"/>
      <w:marRight w:val="0"/>
      <w:marTop w:val="0"/>
      <w:marBottom w:val="0"/>
      <w:divBdr>
        <w:top w:val="none" w:sz="0" w:space="0" w:color="auto"/>
        <w:left w:val="none" w:sz="0" w:space="0" w:color="auto"/>
        <w:bottom w:val="none" w:sz="0" w:space="0" w:color="auto"/>
        <w:right w:val="none" w:sz="0" w:space="0" w:color="auto"/>
      </w:divBdr>
    </w:div>
    <w:div w:id="1769959505">
      <w:bodyDiv w:val="1"/>
      <w:marLeft w:val="0"/>
      <w:marRight w:val="0"/>
      <w:marTop w:val="0"/>
      <w:marBottom w:val="0"/>
      <w:divBdr>
        <w:top w:val="none" w:sz="0" w:space="0" w:color="auto"/>
        <w:left w:val="none" w:sz="0" w:space="0" w:color="auto"/>
        <w:bottom w:val="none" w:sz="0" w:space="0" w:color="auto"/>
        <w:right w:val="none" w:sz="0" w:space="0" w:color="auto"/>
      </w:divBdr>
    </w:div>
    <w:div w:id="1770005353">
      <w:bodyDiv w:val="1"/>
      <w:marLeft w:val="0"/>
      <w:marRight w:val="0"/>
      <w:marTop w:val="0"/>
      <w:marBottom w:val="0"/>
      <w:divBdr>
        <w:top w:val="none" w:sz="0" w:space="0" w:color="auto"/>
        <w:left w:val="none" w:sz="0" w:space="0" w:color="auto"/>
        <w:bottom w:val="none" w:sz="0" w:space="0" w:color="auto"/>
        <w:right w:val="none" w:sz="0" w:space="0" w:color="auto"/>
      </w:divBdr>
    </w:div>
    <w:div w:id="1770159827">
      <w:bodyDiv w:val="1"/>
      <w:marLeft w:val="0"/>
      <w:marRight w:val="0"/>
      <w:marTop w:val="0"/>
      <w:marBottom w:val="0"/>
      <w:divBdr>
        <w:top w:val="none" w:sz="0" w:space="0" w:color="auto"/>
        <w:left w:val="none" w:sz="0" w:space="0" w:color="auto"/>
        <w:bottom w:val="none" w:sz="0" w:space="0" w:color="auto"/>
        <w:right w:val="none" w:sz="0" w:space="0" w:color="auto"/>
      </w:divBdr>
    </w:div>
    <w:div w:id="1770539802">
      <w:bodyDiv w:val="1"/>
      <w:marLeft w:val="0"/>
      <w:marRight w:val="0"/>
      <w:marTop w:val="0"/>
      <w:marBottom w:val="0"/>
      <w:divBdr>
        <w:top w:val="none" w:sz="0" w:space="0" w:color="auto"/>
        <w:left w:val="none" w:sz="0" w:space="0" w:color="auto"/>
        <w:bottom w:val="none" w:sz="0" w:space="0" w:color="auto"/>
        <w:right w:val="none" w:sz="0" w:space="0" w:color="auto"/>
      </w:divBdr>
    </w:div>
    <w:div w:id="1771077464">
      <w:bodyDiv w:val="1"/>
      <w:marLeft w:val="0"/>
      <w:marRight w:val="0"/>
      <w:marTop w:val="0"/>
      <w:marBottom w:val="0"/>
      <w:divBdr>
        <w:top w:val="none" w:sz="0" w:space="0" w:color="auto"/>
        <w:left w:val="none" w:sz="0" w:space="0" w:color="auto"/>
        <w:bottom w:val="none" w:sz="0" w:space="0" w:color="auto"/>
        <w:right w:val="none" w:sz="0" w:space="0" w:color="auto"/>
      </w:divBdr>
    </w:div>
    <w:div w:id="1771120693">
      <w:bodyDiv w:val="1"/>
      <w:marLeft w:val="0"/>
      <w:marRight w:val="0"/>
      <w:marTop w:val="0"/>
      <w:marBottom w:val="0"/>
      <w:divBdr>
        <w:top w:val="none" w:sz="0" w:space="0" w:color="auto"/>
        <w:left w:val="none" w:sz="0" w:space="0" w:color="auto"/>
        <w:bottom w:val="none" w:sz="0" w:space="0" w:color="auto"/>
        <w:right w:val="none" w:sz="0" w:space="0" w:color="auto"/>
      </w:divBdr>
    </w:div>
    <w:div w:id="1771243660">
      <w:bodyDiv w:val="1"/>
      <w:marLeft w:val="0"/>
      <w:marRight w:val="0"/>
      <w:marTop w:val="0"/>
      <w:marBottom w:val="0"/>
      <w:divBdr>
        <w:top w:val="none" w:sz="0" w:space="0" w:color="auto"/>
        <w:left w:val="none" w:sz="0" w:space="0" w:color="auto"/>
        <w:bottom w:val="none" w:sz="0" w:space="0" w:color="auto"/>
        <w:right w:val="none" w:sz="0" w:space="0" w:color="auto"/>
      </w:divBdr>
    </w:div>
    <w:div w:id="1771465575">
      <w:bodyDiv w:val="1"/>
      <w:marLeft w:val="0"/>
      <w:marRight w:val="0"/>
      <w:marTop w:val="0"/>
      <w:marBottom w:val="0"/>
      <w:divBdr>
        <w:top w:val="none" w:sz="0" w:space="0" w:color="auto"/>
        <w:left w:val="none" w:sz="0" w:space="0" w:color="auto"/>
        <w:bottom w:val="none" w:sz="0" w:space="0" w:color="auto"/>
        <w:right w:val="none" w:sz="0" w:space="0" w:color="auto"/>
      </w:divBdr>
    </w:div>
    <w:div w:id="1772046870">
      <w:bodyDiv w:val="1"/>
      <w:marLeft w:val="0"/>
      <w:marRight w:val="0"/>
      <w:marTop w:val="0"/>
      <w:marBottom w:val="0"/>
      <w:divBdr>
        <w:top w:val="none" w:sz="0" w:space="0" w:color="auto"/>
        <w:left w:val="none" w:sz="0" w:space="0" w:color="auto"/>
        <w:bottom w:val="none" w:sz="0" w:space="0" w:color="auto"/>
        <w:right w:val="none" w:sz="0" w:space="0" w:color="auto"/>
      </w:divBdr>
    </w:div>
    <w:div w:id="1772236920">
      <w:bodyDiv w:val="1"/>
      <w:marLeft w:val="0"/>
      <w:marRight w:val="0"/>
      <w:marTop w:val="0"/>
      <w:marBottom w:val="0"/>
      <w:divBdr>
        <w:top w:val="none" w:sz="0" w:space="0" w:color="auto"/>
        <w:left w:val="none" w:sz="0" w:space="0" w:color="auto"/>
        <w:bottom w:val="none" w:sz="0" w:space="0" w:color="auto"/>
        <w:right w:val="none" w:sz="0" w:space="0" w:color="auto"/>
      </w:divBdr>
    </w:div>
    <w:div w:id="1774129135">
      <w:bodyDiv w:val="1"/>
      <w:marLeft w:val="0"/>
      <w:marRight w:val="0"/>
      <w:marTop w:val="0"/>
      <w:marBottom w:val="0"/>
      <w:divBdr>
        <w:top w:val="none" w:sz="0" w:space="0" w:color="auto"/>
        <w:left w:val="none" w:sz="0" w:space="0" w:color="auto"/>
        <w:bottom w:val="none" w:sz="0" w:space="0" w:color="auto"/>
        <w:right w:val="none" w:sz="0" w:space="0" w:color="auto"/>
      </w:divBdr>
    </w:div>
    <w:div w:id="1775440164">
      <w:bodyDiv w:val="1"/>
      <w:marLeft w:val="0"/>
      <w:marRight w:val="0"/>
      <w:marTop w:val="0"/>
      <w:marBottom w:val="0"/>
      <w:divBdr>
        <w:top w:val="none" w:sz="0" w:space="0" w:color="auto"/>
        <w:left w:val="none" w:sz="0" w:space="0" w:color="auto"/>
        <w:bottom w:val="none" w:sz="0" w:space="0" w:color="auto"/>
        <w:right w:val="none" w:sz="0" w:space="0" w:color="auto"/>
      </w:divBdr>
    </w:div>
    <w:div w:id="1776559106">
      <w:bodyDiv w:val="1"/>
      <w:marLeft w:val="0"/>
      <w:marRight w:val="0"/>
      <w:marTop w:val="0"/>
      <w:marBottom w:val="0"/>
      <w:divBdr>
        <w:top w:val="none" w:sz="0" w:space="0" w:color="auto"/>
        <w:left w:val="none" w:sz="0" w:space="0" w:color="auto"/>
        <w:bottom w:val="none" w:sz="0" w:space="0" w:color="auto"/>
        <w:right w:val="none" w:sz="0" w:space="0" w:color="auto"/>
      </w:divBdr>
    </w:div>
    <w:div w:id="1776948158">
      <w:bodyDiv w:val="1"/>
      <w:marLeft w:val="0"/>
      <w:marRight w:val="0"/>
      <w:marTop w:val="0"/>
      <w:marBottom w:val="0"/>
      <w:divBdr>
        <w:top w:val="none" w:sz="0" w:space="0" w:color="auto"/>
        <w:left w:val="none" w:sz="0" w:space="0" w:color="auto"/>
        <w:bottom w:val="none" w:sz="0" w:space="0" w:color="auto"/>
        <w:right w:val="none" w:sz="0" w:space="0" w:color="auto"/>
      </w:divBdr>
    </w:div>
    <w:div w:id="1777483746">
      <w:bodyDiv w:val="1"/>
      <w:marLeft w:val="0"/>
      <w:marRight w:val="0"/>
      <w:marTop w:val="0"/>
      <w:marBottom w:val="0"/>
      <w:divBdr>
        <w:top w:val="none" w:sz="0" w:space="0" w:color="auto"/>
        <w:left w:val="none" w:sz="0" w:space="0" w:color="auto"/>
        <w:bottom w:val="none" w:sz="0" w:space="0" w:color="auto"/>
        <w:right w:val="none" w:sz="0" w:space="0" w:color="auto"/>
      </w:divBdr>
    </w:div>
    <w:div w:id="1777560728">
      <w:bodyDiv w:val="1"/>
      <w:marLeft w:val="0"/>
      <w:marRight w:val="0"/>
      <w:marTop w:val="0"/>
      <w:marBottom w:val="0"/>
      <w:divBdr>
        <w:top w:val="none" w:sz="0" w:space="0" w:color="auto"/>
        <w:left w:val="none" w:sz="0" w:space="0" w:color="auto"/>
        <w:bottom w:val="none" w:sz="0" w:space="0" w:color="auto"/>
        <w:right w:val="none" w:sz="0" w:space="0" w:color="auto"/>
      </w:divBdr>
    </w:div>
    <w:div w:id="1777748094">
      <w:bodyDiv w:val="1"/>
      <w:marLeft w:val="0"/>
      <w:marRight w:val="0"/>
      <w:marTop w:val="0"/>
      <w:marBottom w:val="0"/>
      <w:divBdr>
        <w:top w:val="none" w:sz="0" w:space="0" w:color="auto"/>
        <w:left w:val="none" w:sz="0" w:space="0" w:color="auto"/>
        <w:bottom w:val="none" w:sz="0" w:space="0" w:color="auto"/>
        <w:right w:val="none" w:sz="0" w:space="0" w:color="auto"/>
      </w:divBdr>
    </w:div>
    <w:div w:id="1778061691">
      <w:bodyDiv w:val="1"/>
      <w:marLeft w:val="0"/>
      <w:marRight w:val="0"/>
      <w:marTop w:val="0"/>
      <w:marBottom w:val="0"/>
      <w:divBdr>
        <w:top w:val="none" w:sz="0" w:space="0" w:color="auto"/>
        <w:left w:val="none" w:sz="0" w:space="0" w:color="auto"/>
        <w:bottom w:val="none" w:sz="0" w:space="0" w:color="auto"/>
        <w:right w:val="none" w:sz="0" w:space="0" w:color="auto"/>
      </w:divBdr>
    </w:div>
    <w:div w:id="1779371831">
      <w:bodyDiv w:val="1"/>
      <w:marLeft w:val="0"/>
      <w:marRight w:val="0"/>
      <w:marTop w:val="0"/>
      <w:marBottom w:val="0"/>
      <w:divBdr>
        <w:top w:val="none" w:sz="0" w:space="0" w:color="auto"/>
        <w:left w:val="none" w:sz="0" w:space="0" w:color="auto"/>
        <w:bottom w:val="none" w:sz="0" w:space="0" w:color="auto"/>
        <w:right w:val="none" w:sz="0" w:space="0" w:color="auto"/>
      </w:divBdr>
    </w:div>
    <w:div w:id="1780759824">
      <w:bodyDiv w:val="1"/>
      <w:marLeft w:val="0"/>
      <w:marRight w:val="0"/>
      <w:marTop w:val="0"/>
      <w:marBottom w:val="0"/>
      <w:divBdr>
        <w:top w:val="none" w:sz="0" w:space="0" w:color="auto"/>
        <w:left w:val="none" w:sz="0" w:space="0" w:color="auto"/>
        <w:bottom w:val="none" w:sz="0" w:space="0" w:color="auto"/>
        <w:right w:val="none" w:sz="0" w:space="0" w:color="auto"/>
      </w:divBdr>
    </w:div>
    <w:div w:id="1780947314">
      <w:bodyDiv w:val="1"/>
      <w:marLeft w:val="0"/>
      <w:marRight w:val="0"/>
      <w:marTop w:val="0"/>
      <w:marBottom w:val="0"/>
      <w:divBdr>
        <w:top w:val="none" w:sz="0" w:space="0" w:color="auto"/>
        <w:left w:val="none" w:sz="0" w:space="0" w:color="auto"/>
        <w:bottom w:val="none" w:sz="0" w:space="0" w:color="auto"/>
        <w:right w:val="none" w:sz="0" w:space="0" w:color="auto"/>
      </w:divBdr>
    </w:div>
    <w:div w:id="1785225641">
      <w:bodyDiv w:val="1"/>
      <w:marLeft w:val="0"/>
      <w:marRight w:val="0"/>
      <w:marTop w:val="0"/>
      <w:marBottom w:val="0"/>
      <w:divBdr>
        <w:top w:val="none" w:sz="0" w:space="0" w:color="auto"/>
        <w:left w:val="none" w:sz="0" w:space="0" w:color="auto"/>
        <w:bottom w:val="none" w:sz="0" w:space="0" w:color="auto"/>
        <w:right w:val="none" w:sz="0" w:space="0" w:color="auto"/>
      </w:divBdr>
    </w:div>
    <w:div w:id="1787851620">
      <w:bodyDiv w:val="1"/>
      <w:marLeft w:val="0"/>
      <w:marRight w:val="0"/>
      <w:marTop w:val="0"/>
      <w:marBottom w:val="0"/>
      <w:divBdr>
        <w:top w:val="none" w:sz="0" w:space="0" w:color="auto"/>
        <w:left w:val="none" w:sz="0" w:space="0" w:color="auto"/>
        <w:bottom w:val="none" w:sz="0" w:space="0" w:color="auto"/>
        <w:right w:val="none" w:sz="0" w:space="0" w:color="auto"/>
      </w:divBdr>
    </w:div>
    <w:div w:id="1789200843">
      <w:bodyDiv w:val="1"/>
      <w:marLeft w:val="0"/>
      <w:marRight w:val="0"/>
      <w:marTop w:val="0"/>
      <w:marBottom w:val="0"/>
      <w:divBdr>
        <w:top w:val="none" w:sz="0" w:space="0" w:color="auto"/>
        <w:left w:val="none" w:sz="0" w:space="0" w:color="auto"/>
        <w:bottom w:val="none" w:sz="0" w:space="0" w:color="auto"/>
        <w:right w:val="none" w:sz="0" w:space="0" w:color="auto"/>
      </w:divBdr>
    </w:div>
    <w:div w:id="1790051925">
      <w:bodyDiv w:val="1"/>
      <w:marLeft w:val="0"/>
      <w:marRight w:val="0"/>
      <w:marTop w:val="0"/>
      <w:marBottom w:val="0"/>
      <w:divBdr>
        <w:top w:val="none" w:sz="0" w:space="0" w:color="auto"/>
        <w:left w:val="none" w:sz="0" w:space="0" w:color="auto"/>
        <w:bottom w:val="none" w:sz="0" w:space="0" w:color="auto"/>
        <w:right w:val="none" w:sz="0" w:space="0" w:color="auto"/>
      </w:divBdr>
    </w:div>
    <w:div w:id="1792361420">
      <w:bodyDiv w:val="1"/>
      <w:marLeft w:val="0"/>
      <w:marRight w:val="0"/>
      <w:marTop w:val="0"/>
      <w:marBottom w:val="0"/>
      <w:divBdr>
        <w:top w:val="none" w:sz="0" w:space="0" w:color="auto"/>
        <w:left w:val="none" w:sz="0" w:space="0" w:color="auto"/>
        <w:bottom w:val="none" w:sz="0" w:space="0" w:color="auto"/>
        <w:right w:val="none" w:sz="0" w:space="0" w:color="auto"/>
      </w:divBdr>
    </w:div>
    <w:div w:id="1792704447">
      <w:bodyDiv w:val="1"/>
      <w:marLeft w:val="0"/>
      <w:marRight w:val="0"/>
      <w:marTop w:val="0"/>
      <w:marBottom w:val="0"/>
      <w:divBdr>
        <w:top w:val="none" w:sz="0" w:space="0" w:color="auto"/>
        <w:left w:val="none" w:sz="0" w:space="0" w:color="auto"/>
        <w:bottom w:val="none" w:sz="0" w:space="0" w:color="auto"/>
        <w:right w:val="none" w:sz="0" w:space="0" w:color="auto"/>
      </w:divBdr>
    </w:div>
    <w:div w:id="1793015027">
      <w:bodyDiv w:val="1"/>
      <w:marLeft w:val="0"/>
      <w:marRight w:val="0"/>
      <w:marTop w:val="0"/>
      <w:marBottom w:val="0"/>
      <w:divBdr>
        <w:top w:val="none" w:sz="0" w:space="0" w:color="auto"/>
        <w:left w:val="none" w:sz="0" w:space="0" w:color="auto"/>
        <w:bottom w:val="none" w:sz="0" w:space="0" w:color="auto"/>
        <w:right w:val="none" w:sz="0" w:space="0" w:color="auto"/>
      </w:divBdr>
    </w:div>
    <w:div w:id="1793208550">
      <w:bodyDiv w:val="1"/>
      <w:marLeft w:val="0"/>
      <w:marRight w:val="0"/>
      <w:marTop w:val="0"/>
      <w:marBottom w:val="0"/>
      <w:divBdr>
        <w:top w:val="none" w:sz="0" w:space="0" w:color="auto"/>
        <w:left w:val="none" w:sz="0" w:space="0" w:color="auto"/>
        <w:bottom w:val="none" w:sz="0" w:space="0" w:color="auto"/>
        <w:right w:val="none" w:sz="0" w:space="0" w:color="auto"/>
      </w:divBdr>
    </w:div>
    <w:div w:id="1793935191">
      <w:bodyDiv w:val="1"/>
      <w:marLeft w:val="0"/>
      <w:marRight w:val="0"/>
      <w:marTop w:val="0"/>
      <w:marBottom w:val="0"/>
      <w:divBdr>
        <w:top w:val="none" w:sz="0" w:space="0" w:color="auto"/>
        <w:left w:val="none" w:sz="0" w:space="0" w:color="auto"/>
        <w:bottom w:val="none" w:sz="0" w:space="0" w:color="auto"/>
        <w:right w:val="none" w:sz="0" w:space="0" w:color="auto"/>
      </w:divBdr>
    </w:div>
    <w:div w:id="1795051212">
      <w:bodyDiv w:val="1"/>
      <w:marLeft w:val="0"/>
      <w:marRight w:val="0"/>
      <w:marTop w:val="0"/>
      <w:marBottom w:val="0"/>
      <w:divBdr>
        <w:top w:val="none" w:sz="0" w:space="0" w:color="auto"/>
        <w:left w:val="none" w:sz="0" w:space="0" w:color="auto"/>
        <w:bottom w:val="none" w:sz="0" w:space="0" w:color="auto"/>
        <w:right w:val="none" w:sz="0" w:space="0" w:color="auto"/>
      </w:divBdr>
    </w:div>
    <w:div w:id="1798061133">
      <w:bodyDiv w:val="1"/>
      <w:marLeft w:val="0"/>
      <w:marRight w:val="0"/>
      <w:marTop w:val="0"/>
      <w:marBottom w:val="0"/>
      <w:divBdr>
        <w:top w:val="none" w:sz="0" w:space="0" w:color="auto"/>
        <w:left w:val="none" w:sz="0" w:space="0" w:color="auto"/>
        <w:bottom w:val="none" w:sz="0" w:space="0" w:color="auto"/>
        <w:right w:val="none" w:sz="0" w:space="0" w:color="auto"/>
      </w:divBdr>
    </w:div>
    <w:div w:id="1801335650">
      <w:bodyDiv w:val="1"/>
      <w:marLeft w:val="0"/>
      <w:marRight w:val="0"/>
      <w:marTop w:val="0"/>
      <w:marBottom w:val="0"/>
      <w:divBdr>
        <w:top w:val="none" w:sz="0" w:space="0" w:color="auto"/>
        <w:left w:val="none" w:sz="0" w:space="0" w:color="auto"/>
        <w:bottom w:val="none" w:sz="0" w:space="0" w:color="auto"/>
        <w:right w:val="none" w:sz="0" w:space="0" w:color="auto"/>
      </w:divBdr>
    </w:div>
    <w:div w:id="1803228971">
      <w:bodyDiv w:val="1"/>
      <w:marLeft w:val="0"/>
      <w:marRight w:val="0"/>
      <w:marTop w:val="0"/>
      <w:marBottom w:val="0"/>
      <w:divBdr>
        <w:top w:val="none" w:sz="0" w:space="0" w:color="auto"/>
        <w:left w:val="none" w:sz="0" w:space="0" w:color="auto"/>
        <w:bottom w:val="none" w:sz="0" w:space="0" w:color="auto"/>
        <w:right w:val="none" w:sz="0" w:space="0" w:color="auto"/>
      </w:divBdr>
    </w:div>
    <w:div w:id="1804468976">
      <w:bodyDiv w:val="1"/>
      <w:marLeft w:val="0"/>
      <w:marRight w:val="0"/>
      <w:marTop w:val="0"/>
      <w:marBottom w:val="0"/>
      <w:divBdr>
        <w:top w:val="none" w:sz="0" w:space="0" w:color="auto"/>
        <w:left w:val="none" w:sz="0" w:space="0" w:color="auto"/>
        <w:bottom w:val="none" w:sz="0" w:space="0" w:color="auto"/>
        <w:right w:val="none" w:sz="0" w:space="0" w:color="auto"/>
      </w:divBdr>
    </w:div>
    <w:div w:id="1806968670">
      <w:bodyDiv w:val="1"/>
      <w:marLeft w:val="0"/>
      <w:marRight w:val="0"/>
      <w:marTop w:val="0"/>
      <w:marBottom w:val="0"/>
      <w:divBdr>
        <w:top w:val="none" w:sz="0" w:space="0" w:color="auto"/>
        <w:left w:val="none" w:sz="0" w:space="0" w:color="auto"/>
        <w:bottom w:val="none" w:sz="0" w:space="0" w:color="auto"/>
        <w:right w:val="none" w:sz="0" w:space="0" w:color="auto"/>
      </w:divBdr>
    </w:div>
    <w:div w:id="1807118543">
      <w:bodyDiv w:val="1"/>
      <w:marLeft w:val="0"/>
      <w:marRight w:val="0"/>
      <w:marTop w:val="0"/>
      <w:marBottom w:val="0"/>
      <w:divBdr>
        <w:top w:val="none" w:sz="0" w:space="0" w:color="auto"/>
        <w:left w:val="none" w:sz="0" w:space="0" w:color="auto"/>
        <w:bottom w:val="none" w:sz="0" w:space="0" w:color="auto"/>
        <w:right w:val="none" w:sz="0" w:space="0" w:color="auto"/>
      </w:divBdr>
    </w:div>
    <w:div w:id="1808548227">
      <w:bodyDiv w:val="1"/>
      <w:marLeft w:val="0"/>
      <w:marRight w:val="0"/>
      <w:marTop w:val="0"/>
      <w:marBottom w:val="0"/>
      <w:divBdr>
        <w:top w:val="none" w:sz="0" w:space="0" w:color="auto"/>
        <w:left w:val="none" w:sz="0" w:space="0" w:color="auto"/>
        <w:bottom w:val="none" w:sz="0" w:space="0" w:color="auto"/>
        <w:right w:val="none" w:sz="0" w:space="0" w:color="auto"/>
      </w:divBdr>
    </w:div>
    <w:div w:id="1808817761">
      <w:bodyDiv w:val="1"/>
      <w:marLeft w:val="0"/>
      <w:marRight w:val="0"/>
      <w:marTop w:val="0"/>
      <w:marBottom w:val="0"/>
      <w:divBdr>
        <w:top w:val="none" w:sz="0" w:space="0" w:color="auto"/>
        <w:left w:val="none" w:sz="0" w:space="0" w:color="auto"/>
        <w:bottom w:val="none" w:sz="0" w:space="0" w:color="auto"/>
        <w:right w:val="none" w:sz="0" w:space="0" w:color="auto"/>
      </w:divBdr>
    </w:div>
    <w:div w:id="1808937486">
      <w:bodyDiv w:val="1"/>
      <w:marLeft w:val="0"/>
      <w:marRight w:val="0"/>
      <w:marTop w:val="0"/>
      <w:marBottom w:val="0"/>
      <w:divBdr>
        <w:top w:val="none" w:sz="0" w:space="0" w:color="auto"/>
        <w:left w:val="none" w:sz="0" w:space="0" w:color="auto"/>
        <w:bottom w:val="none" w:sz="0" w:space="0" w:color="auto"/>
        <w:right w:val="none" w:sz="0" w:space="0" w:color="auto"/>
      </w:divBdr>
    </w:div>
    <w:div w:id="1810510420">
      <w:bodyDiv w:val="1"/>
      <w:marLeft w:val="0"/>
      <w:marRight w:val="0"/>
      <w:marTop w:val="0"/>
      <w:marBottom w:val="0"/>
      <w:divBdr>
        <w:top w:val="none" w:sz="0" w:space="0" w:color="auto"/>
        <w:left w:val="none" w:sz="0" w:space="0" w:color="auto"/>
        <w:bottom w:val="none" w:sz="0" w:space="0" w:color="auto"/>
        <w:right w:val="none" w:sz="0" w:space="0" w:color="auto"/>
      </w:divBdr>
    </w:div>
    <w:div w:id="1811553302">
      <w:bodyDiv w:val="1"/>
      <w:marLeft w:val="0"/>
      <w:marRight w:val="0"/>
      <w:marTop w:val="0"/>
      <w:marBottom w:val="0"/>
      <w:divBdr>
        <w:top w:val="none" w:sz="0" w:space="0" w:color="auto"/>
        <w:left w:val="none" w:sz="0" w:space="0" w:color="auto"/>
        <w:bottom w:val="none" w:sz="0" w:space="0" w:color="auto"/>
        <w:right w:val="none" w:sz="0" w:space="0" w:color="auto"/>
      </w:divBdr>
    </w:div>
    <w:div w:id="1814524846">
      <w:bodyDiv w:val="1"/>
      <w:marLeft w:val="0"/>
      <w:marRight w:val="0"/>
      <w:marTop w:val="0"/>
      <w:marBottom w:val="0"/>
      <w:divBdr>
        <w:top w:val="none" w:sz="0" w:space="0" w:color="auto"/>
        <w:left w:val="none" w:sz="0" w:space="0" w:color="auto"/>
        <w:bottom w:val="none" w:sz="0" w:space="0" w:color="auto"/>
        <w:right w:val="none" w:sz="0" w:space="0" w:color="auto"/>
      </w:divBdr>
    </w:div>
    <w:div w:id="1815831054">
      <w:bodyDiv w:val="1"/>
      <w:marLeft w:val="0"/>
      <w:marRight w:val="0"/>
      <w:marTop w:val="0"/>
      <w:marBottom w:val="0"/>
      <w:divBdr>
        <w:top w:val="none" w:sz="0" w:space="0" w:color="auto"/>
        <w:left w:val="none" w:sz="0" w:space="0" w:color="auto"/>
        <w:bottom w:val="none" w:sz="0" w:space="0" w:color="auto"/>
        <w:right w:val="none" w:sz="0" w:space="0" w:color="auto"/>
      </w:divBdr>
    </w:div>
    <w:div w:id="1816220265">
      <w:bodyDiv w:val="1"/>
      <w:marLeft w:val="0"/>
      <w:marRight w:val="0"/>
      <w:marTop w:val="0"/>
      <w:marBottom w:val="0"/>
      <w:divBdr>
        <w:top w:val="none" w:sz="0" w:space="0" w:color="auto"/>
        <w:left w:val="none" w:sz="0" w:space="0" w:color="auto"/>
        <w:bottom w:val="none" w:sz="0" w:space="0" w:color="auto"/>
        <w:right w:val="none" w:sz="0" w:space="0" w:color="auto"/>
      </w:divBdr>
    </w:div>
    <w:div w:id="1817066102">
      <w:bodyDiv w:val="1"/>
      <w:marLeft w:val="0"/>
      <w:marRight w:val="0"/>
      <w:marTop w:val="0"/>
      <w:marBottom w:val="0"/>
      <w:divBdr>
        <w:top w:val="none" w:sz="0" w:space="0" w:color="auto"/>
        <w:left w:val="none" w:sz="0" w:space="0" w:color="auto"/>
        <w:bottom w:val="none" w:sz="0" w:space="0" w:color="auto"/>
        <w:right w:val="none" w:sz="0" w:space="0" w:color="auto"/>
      </w:divBdr>
    </w:div>
    <w:div w:id="1821539958">
      <w:bodyDiv w:val="1"/>
      <w:marLeft w:val="0"/>
      <w:marRight w:val="0"/>
      <w:marTop w:val="0"/>
      <w:marBottom w:val="0"/>
      <w:divBdr>
        <w:top w:val="none" w:sz="0" w:space="0" w:color="auto"/>
        <w:left w:val="none" w:sz="0" w:space="0" w:color="auto"/>
        <w:bottom w:val="none" w:sz="0" w:space="0" w:color="auto"/>
        <w:right w:val="none" w:sz="0" w:space="0" w:color="auto"/>
      </w:divBdr>
    </w:div>
    <w:div w:id="1824394806">
      <w:bodyDiv w:val="1"/>
      <w:marLeft w:val="0"/>
      <w:marRight w:val="0"/>
      <w:marTop w:val="0"/>
      <w:marBottom w:val="0"/>
      <w:divBdr>
        <w:top w:val="none" w:sz="0" w:space="0" w:color="auto"/>
        <w:left w:val="none" w:sz="0" w:space="0" w:color="auto"/>
        <w:bottom w:val="none" w:sz="0" w:space="0" w:color="auto"/>
        <w:right w:val="none" w:sz="0" w:space="0" w:color="auto"/>
      </w:divBdr>
    </w:div>
    <w:div w:id="1824852174">
      <w:bodyDiv w:val="1"/>
      <w:marLeft w:val="0"/>
      <w:marRight w:val="0"/>
      <w:marTop w:val="0"/>
      <w:marBottom w:val="0"/>
      <w:divBdr>
        <w:top w:val="none" w:sz="0" w:space="0" w:color="auto"/>
        <w:left w:val="none" w:sz="0" w:space="0" w:color="auto"/>
        <w:bottom w:val="none" w:sz="0" w:space="0" w:color="auto"/>
        <w:right w:val="none" w:sz="0" w:space="0" w:color="auto"/>
      </w:divBdr>
    </w:div>
    <w:div w:id="1826124214">
      <w:bodyDiv w:val="1"/>
      <w:marLeft w:val="0"/>
      <w:marRight w:val="0"/>
      <w:marTop w:val="0"/>
      <w:marBottom w:val="0"/>
      <w:divBdr>
        <w:top w:val="none" w:sz="0" w:space="0" w:color="auto"/>
        <w:left w:val="none" w:sz="0" w:space="0" w:color="auto"/>
        <w:bottom w:val="none" w:sz="0" w:space="0" w:color="auto"/>
        <w:right w:val="none" w:sz="0" w:space="0" w:color="auto"/>
      </w:divBdr>
    </w:div>
    <w:div w:id="1828284685">
      <w:bodyDiv w:val="1"/>
      <w:marLeft w:val="0"/>
      <w:marRight w:val="0"/>
      <w:marTop w:val="0"/>
      <w:marBottom w:val="0"/>
      <w:divBdr>
        <w:top w:val="none" w:sz="0" w:space="0" w:color="auto"/>
        <w:left w:val="none" w:sz="0" w:space="0" w:color="auto"/>
        <w:bottom w:val="none" w:sz="0" w:space="0" w:color="auto"/>
        <w:right w:val="none" w:sz="0" w:space="0" w:color="auto"/>
      </w:divBdr>
    </w:div>
    <w:div w:id="1834224379">
      <w:bodyDiv w:val="1"/>
      <w:marLeft w:val="0"/>
      <w:marRight w:val="0"/>
      <w:marTop w:val="0"/>
      <w:marBottom w:val="0"/>
      <w:divBdr>
        <w:top w:val="none" w:sz="0" w:space="0" w:color="auto"/>
        <w:left w:val="none" w:sz="0" w:space="0" w:color="auto"/>
        <w:bottom w:val="none" w:sz="0" w:space="0" w:color="auto"/>
        <w:right w:val="none" w:sz="0" w:space="0" w:color="auto"/>
      </w:divBdr>
    </w:div>
    <w:div w:id="1834680517">
      <w:bodyDiv w:val="1"/>
      <w:marLeft w:val="0"/>
      <w:marRight w:val="0"/>
      <w:marTop w:val="0"/>
      <w:marBottom w:val="0"/>
      <w:divBdr>
        <w:top w:val="none" w:sz="0" w:space="0" w:color="auto"/>
        <w:left w:val="none" w:sz="0" w:space="0" w:color="auto"/>
        <w:bottom w:val="none" w:sz="0" w:space="0" w:color="auto"/>
        <w:right w:val="none" w:sz="0" w:space="0" w:color="auto"/>
      </w:divBdr>
    </w:div>
    <w:div w:id="1838837892">
      <w:bodyDiv w:val="1"/>
      <w:marLeft w:val="0"/>
      <w:marRight w:val="0"/>
      <w:marTop w:val="0"/>
      <w:marBottom w:val="0"/>
      <w:divBdr>
        <w:top w:val="none" w:sz="0" w:space="0" w:color="auto"/>
        <w:left w:val="none" w:sz="0" w:space="0" w:color="auto"/>
        <w:bottom w:val="none" w:sz="0" w:space="0" w:color="auto"/>
        <w:right w:val="none" w:sz="0" w:space="0" w:color="auto"/>
      </w:divBdr>
    </w:div>
    <w:div w:id="1840466853">
      <w:bodyDiv w:val="1"/>
      <w:marLeft w:val="0"/>
      <w:marRight w:val="0"/>
      <w:marTop w:val="0"/>
      <w:marBottom w:val="0"/>
      <w:divBdr>
        <w:top w:val="none" w:sz="0" w:space="0" w:color="auto"/>
        <w:left w:val="none" w:sz="0" w:space="0" w:color="auto"/>
        <w:bottom w:val="none" w:sz="0" w:space="0" w:color="auto"/>
        <w:right w:val="none" w:sz="0" w:space="0" w:color="auto"/>
      </w:divBdr>
    </w:div>
    <w:div w:id="1840533811">
      <w:bodyDiv w:val="1"/>
      <w:marLeft w:val="0"/>
      <w:marRight w:val="0"/>
      <w:marTop w:val="0"/>
      <w:marBottom w:val="0"/>
      <w:divBdr>
        <w:top w:val="none" w:sz="0" w:space="0" w:color="auto"/>
        <w:left w:val="none" w:sz="0" w:space="0" w:color="auto"/>
        <w:bottom w:val="none" w:sz="0" w:space="0" w:color="auto"/>
        <w:right w:val="none" w:sz="0" w:space="0" w:color="auto"/>
      </w:divBdr>
    </w:div>
    <w:div w:id="1844004772">
      <w:bodyDiv w:val="1"/>
      <w:marLeft w:val="0"/>
      <w:marRight w:val="0"/>
      <w:marTop w:val="0"/>
      <w:marBottom w:val="0"/>
      <w:divBdr>
        <w:top w:val="none" w:sz="0" w:space="0" w:color="auto"/>
        <w:left w:val="none" w:sz="0" w:space="0" w:color="auto"/>
        <w:bottom w:val="none" w:sz="0" w:space="0" w:color="auto"/>
        <w:right w:val="none" w:sz="0" w:space="0" w:color="auto"/>
      </w:divBdr>
    </w:div>
    <w:div w:id="1844736824">
      <w:bodyDiv w:val="1"/>
      <w:marLeft w:val="0"/>
      <w:marRight w:val="0"/>
      <w:marTop w:val="0"/>
      <w:marBottom w:val="0"/>
      <w:divBdr>
        <w:top w:val="none" w:sz="0" w:space="0" w:color="auto"/>
        <w:left w:val="none" w:sz="0" w:space="0" w:color="auto"/>
        <w:bottom w:val="none" w:sz="0" w:space="0" w:color="auto"/>
        <w:right w:val="none" w:sz="0" w:space="0" w:color="auto"/>
      </w:divBdr>
    </w:div>
    <w:div w:id="1845775450">
      <w:bodyDiv w:val="1"/>
      <w:marLeft w:val="0"/>
      <w:marRight w:val="0"/>
      <w:marTop w:val="0"/>
      <w:marBottom w:val="0"/>
      <w:divBdr>
        <w:top w:val="none" w:sz="0" w:space="0" w:color="auto"/>
        <w:left w:val="none" w:sz="0" w:space="0" w:color="auto"/>
        <w:bottom w:val="none" w:sz="0" w:space="0" w:color="auto"/>
        <w:right w:val="none" w:sz="0" w:space="0" w:color="auto"/>
      </w:divBdr>
    </w:div>
    <w:div w:id="1845902502">
      <w:bodyDiv w:val="1"/>
      <w:marLeft w:val="0"/>
      <w:marRight w:val="0"/>
      <w:marTop w:val="0"/>
      <w:marBottom w:val="0"/>
      <w:divBdr>
        <w:top w:val="none" w:sz="0" w:space="0" w:color="auto"/>
        <w:left w:val="none" w:sz="0" w:space="0" w:color="auto"/>
        <w:bottom w:val="none" w:sz="0" w:space="0" w:color="auto"/>
        <w:right w:val="none" w:sz="0" w:space="0" w:color="auto"/>
      </w:divBdr>
    </w:div>
    <w:div w:id="1848903276">
      <w:bodyDiv w:val="1"/>
      <w:marLeft w:val="0"/>
      <w:marRight w:val="0"/>
      <w:marTop w:val="0"/>
      <w:marBottom w:val="0"/>
      <w:divBdr>
        <w:top w:val="none" w:sz="0" w:space="0" w:color="auto"/>
        <w:left w:val="none" w:sz="0" w:space="0" w:color="auto"/>
        <w:bottom w:val="none" w:sz="0" w:space="0" w:color="auto"/>
        <w:right w:val="none" w:sz="0" w:space="0" w:color="auto"/>
      </w:divBdr>
    </w:div>
    <w:div w:id="1849368048">
      <w:bodyDiv w:val="1"/>
      <w:marLeft w:val="0"/>
      <w:marRight w:val="0"/>
      <w:marTop w:val="0"/>
      <w:marBottom w:val="0"/>
      <w:divBdr>
        <w:top w:val="none" w:sz="0" w:space="0" w:color="auto"/>
        <w:left w:val="none" w:sz="0" w:space="0" w:color="auto"/>
        <w:bottom w:val="none" w:sz="0" w:space="0" w:color="auto"/>
        <w:right w:val="none" w:sz="0" w:space="0" w:color="auto"/>
      </w:divBdr>
    </w:div>
    <w:div w:id="1850755259">
      <w:bodyDiv w:val="1"/>
      <w:marLeft w:val="0"/>
      <w:marRight w:val="0"/>
      <w:marTop w:val="0"/>
      <w:marBottom w:val="0"/>
      <w:divBdr>
        <w:top w:val="none" w:sz="0" w:space="0" w:color="auto"/>
        <w:left w:val="none" w:sz="0" w:space="0" w:color="auto"/>
        <w:bottom w:val="none" w:sz="0" w:space="0" w:color="auto"/>
        <w:right w:val="none" w:sz="0" w:space="0" w:color="auto"/>
      </w:divBdr>
    </w:div>
    <w:div w:id="1850831693">
      <w:bodyDiv w:val="1"/>
      <w:marLeft w:val="0"/>
      <w:marRight w:val="0"/>
      <w:marTop w:val="0"/>
      <w:marBottom w:val="0"/>
      <w:divBdr>
        <w:top w:val="none" w:sz="0" w:space="0" w:color="auto"/>
        <w:left w:val="none" w:sz="0" w:space="0" w:color="auto"/>
        <w:bottom w:val="none" w:sz="0" w:space="0" w:color="auto"/>
        <w:right w:val="none" w:sz="0" w:space="0" w:color="auto"/>
      </w:divBdr>
    </w:div>
    <w:div w:id="1851599468">
      <w:bodyDiv w:val="1"/>
      <w:marLeft w:val="0"/>
      <w:marRight w:val="0"/>
      <w:marTop w:val="0"/>
      <w:marBottom w:val="0"/>
      <w:divBdr>
        <w:top w:val="none" w:sz="0" w:space="0" w:color="auto"/>
        <w:left w:val="none" w:sz="0" w:space="0" w:color="auto"/>
        <w:bottom w:val="none" w:sz="0" w:space="0" w:color="auto"/>
        <w:right w:val="none" w:sz="0" w:space="0" w:color="auto"/>
      </w:divBdr>
    </w:div>
    <w:div w:id="1857959696">
      <w:bodyDiv w:val="1"/>
      <w:marLeft w:val="0"/>
      <w:marRight w:val="0"/>
      <w:marTop w:val="0"/>
      <w:marBottom w:val="0"/>
      <w:divBdr>
        <w:top w:val="none" w:sz="0" w:space="0" w:color="auto"/>
        <w:left w:val="none" w:sz="0" w:space="0" w:color="auto"/>
        <w:bottom w:val="none" w:sz="0" w:space="0" w:color="auto"/>
        <w:right w:val="none" w:sz="0" w:space="0" w:color="auto"/>
      </w:divBdr>
    </w:div>
    <w:div w:id="1858425550">
      <w:bodyDiv w:val="1"/>
      <w:marLeft w:val="0"/>
      <w:marRight w:val="0"/>
      <w:marTop w:val="0"/>
      <w:marBottom w:val="0"/>
      <w:divBdr>
        <w:top w:val="none" w:sz="0" w:space="0" w:color="auto"/>
        <w:left w:val="none" w:sz="0" w:space="0" w:color="auto"/>
        <w:bottom w:val="none" w:sz="0" w:space="0" w:color="auto"/>
        <w:right w:val="none" w:sz="0" w:space="0" w:color="auto"/>
      </w:divBdr>
    </w:div>
    <w:div w:id="1859003729">
      <w:bodyDiv w:val="1"/>
      <w:marLeft w:val="0"/>
      <w:marRight w:val="0"/>
      <w:marTop w:val="0"/>
      <w:marBottom w:val="0"/>
      <w:divBdr>
        <w:top w:val="none" w:sz="0" w:space="0" w:color="auto"/>
        <w:left w:val="none" w:sz="0" w:space="0" w:color="auto"/>
        <w:bottom w:val="none" w:sz="0" w:space="0" w:color="auto"/>
        <w:right w:val="none" w:sz="0" w:space="0" w:color="auto"/>
      </w:divBdr>
    </w:div>
    <w:div w:id="1859809067">
      <w:bodyDiv w:val="1"/>
      <w:marLeft w:val="0"/>
      <w:marRight w:val="0"/>
      <w:marTop w:val="0"/>
      <w:marBottom w:val="0"/>
      <w:divBdr>
        <w:top w:val="none" w:sz="0" w:space="0" w:color="auto"/>
        <w:left w:val="none" w:sz="0" w:space="0" w:color="auto"/>
        <w:bottom w:val="none" w:sz="0" w:space="0" w:color="auto"/>
        <w:right w:val="none" w:sz="0" w:space="0" w:color="auto"/>
      </w:divBdr>
    </w:div>
    <w:div w:id="1862165395">
      <w:bodyDiv w:val="1"/>
      <w:marLeft w:val="0"/>
      <w:marRight w:val="0"/>
      <w:marTop w:val="0"/>
      <w:marBottom w:val="0"/>
      <w:divBdr>
        <w:top w:val="none" w:sz="0" w:space="0" w:color="auto"/>
        <w:left w:val="none" w:sz="0" w:space="0" w:color="auto"/>
        <w:bottom w:val="none" w:sz="0" w:space="0" w:color="auto"/>
        <w:right w:val="none" w:sz="0" w:space="0" w:color="auto"/>
      </w:divBdr>
    </w:div>
    <w:div w:id="1862236127">
      <w:bodyDiv w:val="1"/>
      <w:marLeft w:val="0"/>
      <w:marRight w:val="0"/>
      <w:marTop w:val="0"/>
      <w:marBottom w:val="0"/>
      <w:divBdr>
        <w:top w:val="none" w:sz="0" w:space="0" w:color="auto"/>
        <w:left w:val="none" w:sz="0" w:space="0" w:color="auto"/>
        <w:bottom w:val="none" w:sz="0" w:space="0" w:color="auto"/>
        <w:right w:val="none" w:sz="0" w:space="0" w:color="auto"/>
      </w:divBdr>
    </w:div>
    <w:div w:id="1862547995">
      <w:bodyDiv w:val="1"/>
      <w:marLeft w:val="0"/>
      <w:marRight w:val="0"/>
      <w:marTop w:val="0"/>
      <w:marBottom w:val="0"/>
      <w:divBdr>
        <w:top w:val="none" w:sz="0" w:space="0" w:color="auto"/>
        <w:left w:val="none" w:sz="0" w:space="0" w:color="auto"/>
        <w:bottom w:val="none" w:sz="0" w:space="0" w:color="auto"/>
        <w:right w:val="none" w:sz="0" w:space="0" w:color="auto"/>
      </w:divBdr>
    </w:div>
    <w:div w:id="1862935705">
      <w:bodyDiv w:val="1"/>
      <w:marLeft w:val="0"/>
      <w:marRight w:val="0"/>
      <w:marTop w:val="0"/>
      <w:marBottom w:val="0"/>
      <w:divBdr>
        <w:top w:val="none" w:sz="0" w:space="0" w:color="auto"/>
        <w:left w:val="none" w:sz="0" w:space="0" w:color="auto"/>
        <w:bottom w:val="none" w:sz="0" w:space="0" w:color="auto"/>
        <w:right w:val="none" w:sz="0" w:space="0" w:color="auto"/>
      </w:divBdr>
    </w:div>
    <w:div w:id="1864711669">
      <w:bodyDiv w:val="1"/>
      <w:marLeft w:val="0"/>
      <w:marRight w:val="0"/>
      <w:marTop w:val="0"/>
      <w:marBottom w:val="0"/>
      <w:divBdr>
        <w:top w:val="none" w:sz="0" w:space="0" w:color="auto"/>
        <w:left w:val="none" w:sz="0" w:space="0" w:color="auto"/>
        <w:bottom w:val="none" w:sz="0" w:space="0" w:color="auto"/>
        <w:right w:val="none" w:sz="0" w:space="0" w:color="auto"/>
      </w:divBdr>
    </w:div>
    <w:div w:id="1865092404">
      <w:bodyDiv w:val="1"/>
      <w:marLeft w:val="0"/>
      <w:marRight w:val="0"/>
      <w:marTop w:val="0"/>
      <w:marBottom w:val="0"/>
      <w:divBdr>
        <w:top w:val="none" w:sz="0" w:space="0" w:color="auto"/>
        <w:left w:val="none" w:sz="0" w:space="0" w:color="auto"/>
        <w:bottom w:val="none" w:sz="0" w:space="0" w:color="auto"/>
        <w:right w:val="none" w:sz="0" w:space="0" w:color="auto"/>
      </w:divBdr>
    </w:div>
    <w:div w:id="1865745845">
      <w:bodyDiv w:val="1"/>
      <w:marLeft w:val="0"/>
      <w:marRight w:val="0"/>
      <w:marTop w:val="0"/>
      <w:marBottom w:val="0"/>
      <w:divBdr>
        <w:top w:val="none" w:sz="0" w:space="0" w:color="auto"/>
        <w:left w:val="none" w:sz="0" w:space="0" w:color="auto"/>
        <w:bottom w:val="none" w:sz="0" w:space="0" w:color="auto"/>
        <w:right w:val="none" w:sz="0" w:space="0" w:color="auto"/>
      </w:divBdr>
    </w:div>
    <w:div w:id="1868252869">
      <w:bodyDiv w:val="1"/>
      <w:marLeft w:val="0"/>
      <w:marRight w:val="0"/>
      <w:marTop w:val="0"/>
      <w:marBottom w:val="0"/>
      <w:divBdr>
        <w:top w:val="none" w:sz="0" w:space="0" w:color="auto"/>
        <w:left w:val="none" w:sz="0" w:space="0" w:color="auto"/>
        <w:bottom w:val="none" w:sz="0" w:space="0" w:color="auto"/>
        <w:right w:val="none" w:sz="0" w:space="0" w:color="auto"/>
      </w:divBdr>
    </w:div>
    <w:div w:id="1869098236">
      <w:bodyDiv w:val="1"/>
      <w:marLeft w:val="0"/>
      <w:marRight w:val="0"/>
      <w:marTop w:val="0"/>
      <w:marBottom w:val="0"/>
      <w:divBdr>
        <w:top w:val="none" w:sz="0" w:space="0" w:color="auto"/>
        <w:left w:val="none" w:sz="0" w:space="0" w:color="auto"/>
        <w:bottom w:val="none" w:sz="0" w:space="0" w:color="auto"/>
        <w:right w:val="none" w:sz="0" w:space="0" w:color="auto"/>
      </w:divBdr>
    </w:div>
    <w:div w:id="1869177225">
      <w:bodyDiv w:val="1"/>
      <w:marLeft w:val="0"/>
      <w:marRight w:val="0"/>
      <w:marTop w:val="0"/>
      <w:marBottom w:val="0"/>
      <w:divBdr>
        <w:top w:val="none" w:sz="0" w:space="0" w:color="auto"/>
        <w:left w:val="none" w:sz="0" w:space="0" w:color="auto"/>
        <w:bottom w:val="none" w:sz="0" w:space="0" w:color="auto"/>
        <w:right w:val="none" w:sz="0" w:space="0" w:color="auto"/>
      </w:divBdr>
    </w:div>
    <w:div w:id="1870415667">
      <w:bodyDiv w:val="1"/>
      <w:marLeft w:val="0"/>
      <w:marRight w:val="0"/>
      <w:marTop w:val="0"/>
      <w:marBottom w:val="0"/>
      <w:divBdr>
        <w:top w:val="none" w:sz="0" w:space="0" w:color="auto"/>
        <w:left w:val="none" w:sz="0" w:space="0" w:color="auto"/>
        <w:bottom w:val="none" w:sz="0" w:space="0" w:color="auto"/>
        <w:right w:val="none" w:sz="0" w:space="0" w:color="auto"/>
      </w:divBdr>
    </w:div>
    <w:div w:id="1871604011">
      <w:bodyDiv w:val="1"/>
      <w:marLeft w:val="0"/>
      <w:marRight w:val="0"/>
      <w:marTop w:val="0"/>
      <w:marBottom w:val="0"/>
      <w:divBdr>
        <w:top w:val="none" w:sz="0" w:space="0" w:color="auto"/>
        <w:left w:val="none" w:sz="0" w:space="0" w:color="auto"/>
        <w:bottom w:val="none" w:sz="0" w:space="0" w:color="auto"/>
        <w:right w:val="none" w:sz="0" w:space="0" w:color="auto"/>
      </w:divBdr>
    </w:div>
    <w:div w:id="1872767135">
      <w:bodyDiv w:val="1"/>
      <w:marLeft w:val="0"/>
      <w:marRight w:val="0"/>
      <w:marTop w:val="0"/>
      <w:marBottom w:val="0"/>
      <w:divBdr>
        <w:top w:val="none" w:sz="0" w:space="0" w:color="auto"/>
        <w:left w:val="none" w:sz="0" w:space="0" w:color="auto"/>
        <w:bottom w:val="none" w:sz="0" w:space="0" w:color="auto"/>
        <w:right w:val="none" w:sz="0" w:space="0" w:color="auto"/>
      </w:divBdr>
    </w:div>
    <w:div w:id="1872835252">
      <w:bodyDiv w:val="1"/>
      <w:marLeft w:val="0"/>
      <w:marRight w:val="0"/>
      <w:marTop w:val="0"/>
      <w:marBottom w:val="0"/>
      <w:divBdr>
        <w:top w:val="none" w:sz="0" w:space="0" w:color="auto"/>
        <w:left w:val="none" w:sz="0" w:space="0" w:color="auto"/>
        <w:bottom w:val="none" w:sz="0" w:space="0" w:color="auto"/>
        <w:right w:val="none" w:sz="0" w:space="0" w:color="auto"/>
      </w:divBdr>
    </w:div>
    <w:div w:id="1873616745">
      <w:bodyDiv w:val="1"/>
      <w:marLeft w:val="0"/>
      <w:marRight w:val="0"/>
      <w:marTop w:val="0"/>
      <w:marBottom w:val="0"/>
      <w:divBdr>
        <w:top w:val="none" w:sz="0" w:space="0" w:color="auto"/>
        <w:left w:val="none" w:sz="0" w:space="0" w:color="auto"/>
        <w:bottom w:val="none" w:sz="0" w:space="0" w:color="auto"/>
        <w:right w:val="none" w:sz="0" w:space="0" w:color="auto"/>
      </w:divBdr>
    </w:div>
    <w:div w:id="1874229802">
      <w:bodyDiv w:val="1"/>
      <w:marLeft w:val="0"/>
      <w:marRight w:val="0"/>
      <w:marTop w:val="0"/>
      <w:marBottom w:val="0"/>
      <w:divBdr>
        <w:top w:val="none" w:sz="0" w:space="0" w:color="auto"/>
        <w:left w:val="none" w:sz="0" w:space="0" w:color="auto"/>
        <w:bottom w:val="none" w:sz="0" w:space="0" w:color="auto"/>
        <w:right w:val="none" w:sz="0" w:space="0" w:color="auto"/>
      </w:divBdr>
    </w:div>
    <w:div w:id="1874924263">
      <w:bodyDiv w:val="1"/>
      <w:marLeft w:val="0"/>
      <w:marRight w:val="0"/>
      <w:marTop w:val="0"/>
      <w:marBottom w:val="0"/>
      <w:divBdr>
        <w:top w:val="none" w:sz="0" w:space="0" w:color="auto"/>
        <w:left w:val="none" w:sz="0" w:space="0" w:color="auto"/>
        <w:bottom w:val="none" w:sz="0" w:space="0" w:color="auto"/>
        <w:right w:val="none" w:sz="0" w:space="0" w:color="auto"/>
      </w:divBdr>
    </w:div>
    <w:div w:id="1877547838">
      <w:bodyDiv w:val="1"/>
      <w:marLeft w:val="0"/>
      <w:marRight w:val="0"/>
      <w:marTop w:val="0"/>
      <w:marBottom w:val="0"/>
      <w:divBdr>
        <w:top w:val="none" w:sz="0" w:space="0" w:color="auto"/>
        <w:left w:val="none" w:sz="0" w:space="0" w:color="auto"/>
        <w:bottom w:val="none" w:sz="0" w:space="0" w:color="auto"/>
        <w:right w:val="none" w:sz="0" w:space="0" w:color="auto"/>
      </w:divBdr>
    </w:div>
    <w:div w:id="1877620108">
      <w:bodyDiv w:val="1"/>
      <w:marLeft w:val="0"/>
      <w:marRight w:val="0"/>
      <w:marTop w:val="0"/>
      <w:marBottom w:val="0"/>
      <w:divBdr>
        <w:top w:val="none" w:sz="0" w:space="0" w:color="auto"/>
        <w:left w:val="none" w:sz="0" w:space="0" w:color="auto"/>
        <w:bottom w:val="none" w:sz="0" w:space="0" w:color="auto"/>
        <w:right w:val="none" w:sz="0" w:space="0" w:color="auto"/>
      </w:divBdr>
    </w:div>
    <w:div w:id="1880969999">
      <w:bodyDiv w:val="1"/>
      <w:marLeft w:val="0"/>
      <w:marRight w:val="0"/>
      <w:marTop w:val="0"/>
      <w:marBottom w:val="0"/>
      <w:divBdr>
        <w:top w:val="none" w:sz="0" w:space="0" w:color="auto"/>
        <w:left w:val="none" w:sz="0" w:space="0" w:color="auto"/>
        <w:bottom w:val="none" w:sz="0" w:space="0" w:color="auto"/>
        <w:right w:val="none" w:sz="0" w:space="0" w:color="auto"/>
      </w:divBdr>
    </w:div>
    <w:div w:id="1882860253">
      <w:bodyDiv w:val="1"/>
      <w:marLeft w:val="0"/>
      <w:marRight w:val="0"/>
      <w:marTop w:val="0"/>
      <w:marBottom w:val="0"/>
      <w:divBdr>
        <w:top w:val="none" w:sz="0" w:space="0" w:color="auto"/>
        <w:left w:val="none" w:sz="0" w:space="0" w:color="auto"/>
        <w:bottom w:val="none" w:sz="0" w:space="0" w:color="auto"/>
        <w:right w:val="none" w:sz="0" w:space="0" w:color="auto"/>
      </w:divBdr>
    </w:div>
    <w:div w:id="1884554601">
      <w:bodyDiv w:val="1"/>
      <w:marLeft w:val="0"/>
      <w:marRight w:val="0"/>
      <w:marTop w:val="0"/>
      <w:marBottom w:val="0"/>
      <w:divBdr>
        <w:top w:val="none" w:sz="0" w:space="0" w:color="auto"/>
        <w:left w:val="none" w:sz="0" w:space="0" w:color="auto"/>
        <w:bottom w:val="none" w:sz="0" w:space="0" w:color="auto"/>
        <w:right w:val="none" w:sz="0" w:space="0" w:color="auto"/>
      </w:divBdr>
    </w:div>
    <w:div w:id="1886674883">
      <w:bodyDiv w:val="1"/>
      <w:marLeft w:val="0"/>
      <w:marRight w:val="0"/>
      <w:marTop w:val="0"/>
      <w:marBottom w:val="0"/>
      <w:divBdr>
        <w:top w:val="none" w:sz="0" w:space="0" w:color="auto"/>
        <w:left w:val="none" w:sz="0" w:space="0" w:color="auto"/>
        <w:bottom w:val="none" w:sz="0" w:space="0" w:color="auto"/>
        <w:right w:val="none" w:sz="0" w:space="0" w:color="auto"/>
      </w:divBdr>
    </w:div>
    <w:div w:id="1886748441">
      <w:bodyDiv w:val="1"/>
      <w:marLeft w:val="0"/>
      <w:marRight w:val="0"/>
      <w:marTop w:val="0"/>
      <w:marBottom w:val="0"/>
      <w:divBdr>
        <w:top w:val="none" w:sz="0" w:space="0" w:color="auto"/>
        <w:left w:val="none" w:sz="0" w:space="0" w:color="auto"/>
        <w:bottom w:val="none" w:sz="0" w:space="0" w:color="auto"/>
        <w:right w:val="none" w:sz="0" w:space="0" w:color="auto"/>
      </w:divBdr>
    </w:div>
    <w:div w:id="1890876715">
      <w:bodyDiv w:val="1"/>
      <w:marLeft w:val="0"/>
      <w:marRight w:val="0"/>
      <w:marTop w:val="0"/>
      <w:marBottom w:val="0"/>
      <w:divBdr>
        <w:top w:val="none" w:sz="0" w:space="0" w:color="auto"/>
        <w:left w:val="none" w:sz="0" w:space="0" w:color="auto"/>
        <w:bottom w:val="none" w:sz="0" w:space="0" w:color="auto"/>
        <w:right w:val="none" w:sz="0" w:space="0" w:color="auto"/>
      </w:divBdr>
    </w:div>
    <w:div w:id="1892375393">
      <w:bodyDiv w:val="1"/>
      <w:marLeft w:val="0"/>
      <w:marRight w:val="0"/>
      <w:marTop w:val="0"/>
      <w:marBottom w:val="0"/>
      <w:divBdr>
        <w:top w:val="none" w:sz="0" w:space="0" w:color="auto"/>
        <w:left w:val="none" w:sz="0" w:space="0" w:color="auto"/>
        <w:bottom w:val="none" w:sz="0" w:space="0" w:color="auto"/>
        <w:right w:val="none" w:sz="0" w:space="0" w:color="auto"/>
      </w:divBdr>
    </w:div>
    <w:div w:id="1894191151">
      <w:bodyDiv w:val="1"/>
      <w:marLeft w:val="0"/>
      <w:marRight w:val="0"/>
      <w:marTop w:val="0"/>
      <w:marBottom w:val="0"/>
      <w:divBdr>
        <w:top w:val="none" w:sz="0" w:space="0" w:color="auto"/>
        <w:left w:val="none" w:sz="0" w:space="0" w:color="auto"/>
        <w:bottom w:val="none" w:sz="0" w:space="0" w:color="auto"/>
        <w:right w:val="none" w:sz="0" w:space="0" w:color="auto"/>
      </w:divBdr>
    </w:div>
    <w:div w:id="1894388588">
      <w:bodyDiv w:val="1"/>
      <w:marLeft w:val="0"/>
      <w:marRight w:val="0"/>
      <w:marTop w:val="0"/>
      <w:marBottom w:val="0"/>
      <w:divBdr>
        <w:top w:val="none" w:sz="0" w:space="0" w:color="auto"/>
        <w:left w:val="none" w:sz="0" w:space="0" w:color="auto"/>
        <w:bottom w:val="none" w:sz="0" w:space="0" w:color="auto"/>
        <w:right w:val="none" w:sz="0" w:space="0" w:color="auto"/>
      </w:divBdr>
    </w:div>
    <w:div w:id="1897083558">
      <w:bodyDiv w:val="1"/>
      <w:marLeft w:val="0"/>
      <w:marRight w:val="0"/>
      <w:marTop w:val="0"/>
      <w:marBottom w:val="0"/>
      <w:divBdr>
        <w:top w:val="none" w:sz="0" w:space="0" w:color="auto"/>
        <w:left w:val="none" w:sz="0" w:space="0" w:color="auto"/>
        <w:bottom w:val="none" w:sz="0" w:space="0" w:color="auto"/>
        <w:right w:val="none" w:sz="0" w:space="0" w:color="auto"/>
      </w:divBdr>
    </w:div>
    <w:div w:id="1897399747">
      <w:bodyDiv w:val="1"/>
      <w:marLeft w:val="0"/>
      <w:marRight w:val="0"/>
      <w:marTop w:val="0"/>
      <w:marBottom w:val="0"/>
      <w:divBdr>
        <w:top w:val="none" w:sz="0" w:space="0" w:color="auto"/>
        <w:left w:val="none" w:sz="0" w:space="0" w:color="auto"/>
        <w:bottom w:val="none" w:sz="0" w:space="0" w:color="auto"/>
        <w:right w:val="none" w:sz="0" w:space="0" w:color="auto"/>
      </w:divBdr>
    </w:div>
    <w:div w:id="1898860643">
      <w:bodyDiv w:val="1"/>
      <w:marLeft w:val="0"/>
      <w:marRight w:val="0"/>
      <w:marTop w:val="0"/>
      <w:marBottom w:val="0"/>
      <w:divBdr>
        <w:top w:val="none" w:sz="0" w:space="0" w:color="auto"/>
        <w:left w:val="none" w:sz="0" w:space="0" w:color="auto"/>
        <w:bottom w:val="none" w:sz="0" w:space="0" w:color="auto"/>
        <w:right w:val="none" w:sz="0" w:space="0" w:color="auto"/>
      </w:divBdr>
    </w:div>
    <w:div w:id="1899633227">
      <w:bodyDiv w:val="1"/>
      <w:marLeft w:val="0"/>
      <w:marRight w:val="0"/>
      <w:marTop w:val="0"/>
      <w:marBottom w:val="0"/>
      <w:divBdr>
        <w:top w:val="none" w:sz="0" w:space="0" w:color="auto"/>
        <w:left w:val="none" w:sz="0" w:space="0" w:color="auto"/>
        <w:bottom w:val="none" w:sz="0" w:space="0" w:color="auto"/>
        <w:right w:val="none" w:sz="0" w:space="0" w:color="auto"/>
      </w:divBdr>
    </w:div>
    <w:div w:id="1900553615">
      <w:bodyDiv w:val="1"/>
      <w:marLeft w:val="0"/>
      <w:marRight w:val="0"/>
      <w:marTop w:val="0"/>
      <w:marBottom w:val="0"/>
      <w:divBdr>
        <w:top w:val="none" w:sz="0" w:space="0" w:color="auto"/>
        <w:left w:val="none" w:sz="0" w:space="0" w:color="auto"/>
        <w:bottom w:val="none" w:sz="0" w:space="0" w:color="auto"/>
        <w:right w:val="none" w:sz="0" w:space="0" w:color="auto"/>
      </w:divBdr>
    </w:div>
    <w:div w:id="1900940535">
      <w:bodyDiv w:val="1"/>
      <w:marLeft w:val="0"/>
      <w:marRight w:val="0"/>
      <w:marTop w:val="0"/>
      <w:marBottom w:val="0"/>
      <w:divBdr>
        <w:top w:val="none" w:sz="0" w:space="0" w:color="auto"/>
        <w:left w:val="none" w:sz="0" w:space="0" w:color="auto"/>
        <w:bottom w:val="none" w:sz="0" w:space="0" w:color="auto"/>
        <w:right w:val="none" w:sz="0" w:space="0" w:color="auto"/>
      </w:divBdr>
    </w:div>
    <w:div w:id="1901600421">
      <w:bodyDiv w:val="1"/>
      <w:marLeft w:val="0"/>
      <w:marRight w:val="0"/>
      <w:marTop w:val="0"/>
      <w:marBottom w:val="0"/>
      <w:divBdr>
        <w:top w:val="none" w:sz="0" w:space="0" w:color="auto"/>
        <w:left w:val="none" w:sz="0" w:space="0" w:color="auto"/>
        <w:bottom w:val="none" w:sz="0" w:space="0" w:color="auto"/>
        <w:right w:val="none" w:sz="0" w:space="0" w:color="auto"/>
      </w:divBdr>
    </w:div>
    <w:div w:id="1905947238">
      <w:bodyDiv w:val="1"/>
      <w:marLeft w:val="0"/>
      <w:marRight w:val="0"/>
      <w:marTop w:val="0"/>
      <w:marBottom w:val="0"/>
      <w:divBdr>
        <w:top w:val="none" w:sz="0" w:space="0" w:color="auto"/>
        <w:left w:val="none" w:sz="0" w:space="0" w:color="auto"/>
        <w:bottom w:val="none" w:sz="0" w:space="0" w:color="auto"/>
        <w:right w:val="none" w:sz="0" w:space="0" w:color="auto"/>
      </w:divBdr>
    </w:div>
    <w:div w:id="1907452142">
      <w:bodyDiv w:val="1"/>
      <w:marLeft w:val="0"/>
      <w:marRight w:val="0"/>
      <w:marTop w:val="0"/>
      <w:marBottom w:val="0"/>
      <w:divBdr>
        <w:top w:val="none" w:sz="0" w:space="0" w:color="auto"/>
        <w:left w:val="none" w:sz="0" w:space="0" w:color="auto"/>
        <w:bottom w:val="none" w:sz="0" w:space="0" w:color="auto"/>
        <w:right w:val="none" w:sz="0" w:space="0" w:color="auto"/>
      </w:divBdr>
    </w:div>
    <w:div w:id="1908954202">
      <w:bodyDiv w:val="1"/>
      <w:marLeft w:val="0"/>
      <w:marRight w:val="0"/>
      <w:marTop w:val="0"/>
      <w:marBottom w:val="0"/>
      <w:divBdr>
        <w:top w:val="none" w:sz="0" w:space="0" w:color="auto"/>
        <w:left w:val="none" w:sz="0" w:space="0" w:color="auto"/>
        <w:bottom w:val="none" w:sz="0" w:space="0" w:color="auto"/>
        <w:right w:val="none" w:sz="0" w:space="0" w:color="auto"/>
      </w:divBdr>
    </w:div>
    <w:div w:id="1910964613">
      <w:bodyDiv w:val="1"/>
      <w:marLeft w:val="0"/>
      <w:marRight w:val="0"/>
      <w:marTop w:val="0"/>
      <w:marBottom w:val="0"/>
      <w:divBdr>
        <w:top w:val="none" w:sz="0" w:space="0" w:color="auto"/>
        <w:left w:val="none" w:sz="0" w:space="0" w:color="auto"/>
        <w:bottom w:val="none" w:sz="0" w:space="0" w:color="auto"/>
        <w:right w:val="none" w:sz="0" w:space="0" w:color="auto"/>
      </w:divBdr>
    </w:div>
    <w:div w:id="1919823524">
      <w:bodyDiv w:val="1"/>
      <w:marLeft w:val="0"/>
      <w:marRight w:val="0"/>
      <w:marTop w:val="0"/>
      <w:marBottom w:val="0"/>
      <w:divBdr>
        <w:top w:val="none" w:sz="0" w:space="0" w:color="auto"/>
        <w:left w:val="none" w:sz="0" w:space="0" w:color="auto"/>
        <w:bottom w:val="none" w:sz="0" w:space="0" w:color="auto"/>
        <w:right w:val="none" w:sz="0" w:space="0" w:color="auto"/>
      </w:divBdr>
    </w:div>
    <w:div w:id="1921791265">
      <w:bodyDiv w:val="1"/>
      <w:marLeft w:val="0"/>
      <w:marRight w:val="0"/>
      <w:marTop w:val="0"/>
      <w:marBottom w:val="0"/>
      <w:divBdr>
        <w:top w:val="none" w:sz="0" w:space="0" w:color="auto"/>
        <w:left w:val="none" w:sz="0" w:space="0" w:color="auto"/>
        <w:bottom w:val="none" w:sz="0" w:space="0" w:color="auto"/>
        <w:right w:val="none" w:sz="0" w:space="0" w:color="auto"/>
      </w:divBdr>
    </w:div>
    <w:div w:id="1923876647">
      <w:bodyDiv w:val="1"/>
      <w:marLeft w:val="0"/>
      <w:marRight w:val="0"/>
      <w:marTop w:val="0"/>
      <w:marBottom w:val="0"/>
      <w:divBdr>
        <w:top w:val="none" w:sz="0" w:space="0" w:color="auto"/>
        <w:left w:val="none" w:sz="0" w:space="0" w:color="auto"/>
        <w:bottom w:val="none" w:sz="0" w:space="0" w:color="auto"/>
        <w:right w:val="none" w:sz="0" w:space="0" w:color="auto"/>
      </w:divBdr>
    </w:div>
    <w:div w:id="1925333158">
      <w:bodyDiv w:val="1"/>
      <w:marLeft w:val="0"/>
      <w:marRight w:val="0"/>
      <w:marTop w:val="0"/>
      <w:marBottom w:val="0"/>
      <w:divBdr>
        <w:top w:val="none" w:sz="0" w:space="0" w:color="auto"/>
        <w:left w:val="none" w:sz="0" w:space="0" w:color="auto"/>
        <w:bottom w:val="none" w:sz="0" w:space="0" w:color="auto"/>
        <w:right w:val="none" w:sz="0" w:space="0" w:color="auto"/>
      </w:divBdr>
    </w:div>
    <w:div w:id="1929145563">
      <w:bodyDiv w:val="1"/>
      <w:marLeft w:val="0"/>
      <w:marRight w:val="0"/>
      <w:marTop w:val="0"/>
      <w:marBottom w:val="0"/>
      <w:divBdr>
        <w:top w:val="none" w:sz="0" w:space="0" w:color="auto"/>
        <w:left w:val="none" w:sz="0" w:space="0" w:color="auto"/>
        <w:bottom w:val="none" w:sz="0" w:space="0" w:color="auto"/>
        <w:right w:val="none" w:sz="0" w:space="0" w:color="auto"/>
      </w:divBdr>
    </w:div>
    <w:div w:id="1929385069">
      <w:bodyDiv w:val="1"/>
      <w:marLeft w:val="0"/>
      <w:marRight w:val="0"/>
      <w:marTop w:val="0"/>
      <w:marBottom w:val="0"/>
      <w:divBdr>
        <w:top w:val="none" w:sz="0" w:space="0" w:color="auto"/>
        <w:left w:val="none" w:sz="0" w:space="0" w:color="auto"/>
        <w:bottom w:val="none" w:sz="0" w:space="0" w:color="auto"/>
        <w:right w:val="none" w:sz="0" w:space="0" w:color="auto"/>
      </w:divBdr>
    </w:div>
    <w:div w:id="1929802163">
      <w:bodyDiv w:val="1"/>
      <w:marLeft w:val="0"/>
      <w:marRight w:val="0"/>
      <w:marTop w:val="0"/>
      <w:marBottom w:val="0"/>
      <w:divBdr>
        <w:top w:val="none" w:sz="0" w:space="0" w:color="auto"/>
        <w:left w:val="none" w:sz="0" w:space="0" w:color="auto"/>
        <w:bottom w:val="none" w:sz="0" w:space="0" w:color="auto"/>
        <w:right w:val="none" w:sz="0" w:space="0" w:color="auto"/>
      </w:divBdr>
    </w:div>
    <w:div w:id="1935504900">
      <w:bodyDiv w:val="1"/>
      <w:marLeft w:val="0"/>
      <w:marRight w:val="0"/>
      <w:marTop w:val="0"/>
      <w:marBottom w:val="0"/>
      <w:divBdr>
        <w:top w:val="none" w:sz="0" w:space="0" w:color="auto"/>
        <w:left w:val="none" w:sz="0" w:space="0" w:color="auto"/>
        <w:bottom w:val="none" w:sz="0" w:space="0" w:color="auto"/>
        <w:right w:val="none" w:sz="0" w:space="0" w:color="auto"/>
      </w:divBdr>
    </w:div>
    <w:div w:id="1936667374">
      <w:bodyDiv w:val="1"/>
      <w:marLeft w:val="0"/>
      <w:marRight w:val="0"/>
      <w:marTop w:val="0"/>
      <w:marBottom w:val="0"/>
      <w:divBdr>
        <w:top w:val="none" w:sz="0" w:space="0" w:color="auto"/>
        <w:left w:val="none" w:sz="0" w:space="0" w:color="auto"/>
        <w:bottom w:val="none" w:sz="0" w:space="0" w:color="auto"/>
        <w:right w:val="none" w:sz="0" w:space="0" w:color="auto"/>
      </w:divBdr>
    </w:div>
    <w:div w:id="1940214845">
      <w:bodyDiv w:val="1"/>
      <w:marLeft w:val="0"/>
      <w:marRight w:val="0"/>
      <w:marTop w:val="0"/>
      <w:marBottom w:val="0"/>
      <w:divBdr>
        <w:top w:val="none" w:sz="0" w:space="0" w:color="auto"/>
        <w:left w:val="none" w:sz="0" w:space="0" w:color="auto"/>
        <w:bottom w:val="none" w:sz="0" w:space="0" w:color="auto"/>
        <w:right w:val="none" w:sz="0" w:space="0" w:color="auto"/>
      </w:divBdr>
    </w:div>
    <w:div w:id="1940601415">
      <w:bodyDiv w:val="1"/>
      <w:marLeft w:val="0"/>
      <w:marRight w:val="0"/>
      <w:marTop w:val="0"/>
      <w:marBottom w:val="0"/>
      <w:divBdr>
        <w:top w:val="none" w:sz="0" w:space="0" w:color="auto"/>
        <w:left w:val="none" w:sz="0" w:space="0" w:color="auto"/>
        <w:bottom w:val="none" w:sz="0" w:space="0" w:color="auto"/>
        <w:right w:val="none" w:sz="0" w:space="0" w:color="auto"/>
      </w:divBdr>
    </w:div>
    <w:div w:id="1940719710">
      <w:bodyDiv w:val="1"/>
      <w:marLeft w:val="0"/>
      <w:marRight w:val="0"/>
      <w:marTop w:val="0"/>
      <w:marBottom w:val="0"/>
      <w:divBdr>
        <w:top w:val="none" w:sz="0" w:space="0" w:color="auto"/>
        <w:left w:val="none" w:sz="0" w:space="0" w:color="auto"/>
        <w:bottom w:val="none" w:sz="0" w:space="0" w:color="auto"/>
        <w:right w:val="none" w:sz="0" w:space="0" w:color="auto"/>
      </w:divBdr>
    </w:div>
    <w:div w:id="1940790412">
      <w:bodyDiv w:val="1"/>
      <w:marLeft w:val="0"/>
      <w:marRight w:val="0"/>
      <w:marTop w:val="0"/>
      <w:marBottom w:val="0"/>
      <w:divBdr>
        <w:top w:val="none" w:sz="0" w:space="0" w:color="auto"/>
        <w:left w:val="none" w:sz="0" w:space="0" w:color="auto"/>
        <w:bottom w:val="none" w:sz="0" w:space="0" w:color="auto"/>
        <w:right w:val="none" w:sz="0" w:space="0" w:color="auto"/>
      </w:divBdr>
    </w:div>
    <w:div w:id="1940867832">
      <w:bodyDiv w:val="1"/>
      <w:marLeft w:val="0"/>
      <w:marRight w:val="0"/>
      <w:marTop w:val="0"/>
      <w:marBottom w:val="0"/>
      <w:divBdr>
        <w:top w:val="none" w:sz="0" w:space="0" w:color="auto"/>
        <w:left w:val="none" w:sz="0" w:space="0" w:color="auto"/>
        <w:bottom w:val="none" w:sz="0" w:space="0" w:color="auto"/>
        <w:right w:val="none" w:sz="0" w:space="0" w:color="auto"/>
      </w:divBdr>
    </w:div>
    <w:div w:id="1943948451">
      <w:bodyDiv w:val="1"/>
      <w:marLeft w:val="0"/>
      <w:marRight w:val="0"/>
      <w:marTop w:val="0"/>
      <w:marBottom w:val="0"/>
      <w:divBdr>
        <w:top w:val="none" w:sz="0" w:space="0" w:color="auto"/>
        <w:left w:val="none" w:sz="0" w:space="0" w:color="auto"/>
        <w:bottom w:val="none" w:sz="0" w:space="0" w:color="auto"/>
        <w:right w:val="none" w:sz="0" w:space="0" w:color="auto"/>
      </w:divBdr>
    </w:div>
    <w:div w:id="1944192949">
      <w:bodyDiv w:val="1"/>
      <w:marLeft w:val="0"/>
      <w:marRight w:val="0"/>
      <w:marTop w:val="0"/>
      <w:marBottom w:val="0"/>
      <w:divBdr>
        <w:top w:val="none" w:sz="0" w:space="0" w:color="auto"/>
        <w:left w:val="none" w:sz="0" w:space="0" w:color="auto"/>
        <w:bottom w:val="none" w:sz="0" w:space="0" w:color="auto"/>
        <w:right w:val="none" w:sz="0" w:space="0" w:color="auto"/>
      </w:divBdr>
    </w:div>
    <w:div w:id="1944679418">
      <w:bodyDiv w:val="1"/>
      <w:marLeft w:val="0"/>
      <w:marRight w:val="0"/>
      <w:marTop w:val="0"/>
      <w:marBottom w:val="0"/>
      <w:divBdr>
        <w:top w:val="none" w:sz="0" w:space="0" w:color="auto"/>
        <w:left w:val="none" w:sz="0" w:space="0" w:color="auto"/>
        <w:bottom w:val="none" w:sz="0" w:space="0" w:color="auto"/>
        <w:right w:val="none" w:sz="0" w:space="0" w:color="auto"/>
      </w:divBdr>
    </w:div>
    <w:div w:id="1946186322">
      <w:bodyDiv w:val="1"/>
      <w:marLeft w:val="0"/>
      <w:marRight w:val="0"/>
      <w:marTop w:val="0"/>
      <w:marBottom w:val="0"/>
      <w:divBdr>
        <w:top w:val="none" w:sz="0" w:space="0" w:color="auto"/>
        <w:left w:val="none" w:sz="0" w:space="0" w:color="auto"/>
        <w:bottom w:val="none" w:sz="0" w:space="0" w:color="auto"/>
        <w:right w:val="none" w:sz="0" w:space="0" w:color="auto"/>
      </w:divBdr>
    </w:div>
    <w:div w:id="1946420964">
      <w:bodyDiv w:val="1"/>
      <w:marLeft w:val="0"/>
      <w:marRight w:val="0"/>
      <w:marTop w:val="0"/>
      <w:marBottom w:val="0"/>
      <w:divBdr>
        <w:top w:val="none" w:sz="0" w:space="0" w:color="auto"/>
        <w:left w:val="none" w:sz="0" w:space="0" w:color="auto"/>
        <w:bottom w:val="none" w:sz="0" w:space="0" w:color="auto"/>
        <w:right w:val="none" w:sz="0" w:space="0" w:color="auto"/>
      </w:divBdr>
    </w:div>
    <w:div w:id="1948659087">
      <w:bodyDiv w:val="1"/>
      <w:marLeft w:val="0"/>
      <w:marRight w:val="0"/>
      <w:marTop w:val="0"/>
      <w:marBottom w:val="0"/>
      <w:divBdr>
        <w:top w:val="none" w:sz="0" w:space="0" w:color="auto"/>
        <w:left w:val="none" w:sz="0" w:space="0" w:color="auto"/>
        <w:bottom w:val="none" w:sz="0" w:space="0" w:color="auto"/>
        <w:right w:val="none" w:sz="0" w:space="0" w:color="auto"/>
      </w:divBdr>
    </w:div>
    <w:div w:id="1951933330">
      <w:bodyDiv w:val="1"/>
      <w:marLeft w:val="0"/>
      <w:marRight w:val="0"/>
      <w:marTop w:val="0"/>
      <w:marBottom w:val="0"/>
      <w:divBdr>
        <w:top w:val="none" w:sz="0" w:space="0" w:color="auto"/>
        <w:left w:val="none" w:sz="0" w:space="0" w:color="auto"/>
        <w:bottom w:val="none" w:sz="0" w:space="0" w:color="auto"/>
        <w:right w:val="none" w:sz="0" w:space="0" w:color="auto"/>
      </w:divBdr>
    </w:div>
    <w:div w:id="1953126701">
      <w:bodyDiv w:val="1"/>
      <w:marLeft w:val="0"/>
      <w:marRight w:val="0"/>
      <w:marTop w:val="0"/>
      <w:marBottom w:val="0"/>
      <w:divBdr>
        <w:top w:val="none" w:sz="0" w:space="0" w:color="auto"/>
        <w:left w:val="none" w:sz="0" w:space="0" w:color="auto"/>
        <w:bottom w:val="none" w:sz="0" w:space="0" w:color="auto"/>
        <w:right w:val="none" w:sz="0" w:space="0" w:color="auto"/>
      </w:divBdr>
    </w:div>
    <w:div w:id="1953705833">
      <w:bodyDiv w:val="1"/>
      <w:marLeft w:val="0"/>
      <w:marRight w:val="0"/>
      <w:marTop w:val="0"/>
      <w:marBottom w:val="0"/>
      <w:divBdr>
        <w:top w:val="none" w:sz="0" w:space="0" w:color="auto"/>
        <w:left w:val="none" w:sz="0" w:space="0" w:color="auto"/>
        <w:bottom w:val="none" w:sz="0" w:space="0" w:color="auto"/>
        <w:right w:val="none" w:sz="0" w:space="0" w:color="auto"/>
      </w:divBdr>
    </w:div>
    <w:div w:id="1954051167">
      <w:bodyDiv w:val="1"/>
      <w:marLeft w:val="0"/>
      <w:marRight w:val="0"/>
      <w:marTop w:val="0"/>
      <w:marBottom w:val="0"/>
      <w:divBdr>
        <w:top w:val="none" w:sz="0" w:space="0" w:color="auto"/>
        <w:left w:val="none" w:sz="0" w:space="0" w:color="auto"/>
        <w:bottom w:val="none" w:sz="0" w:space="0" w:color="auto"/>
        <w:right w:val="none" w:sz="0" w:space="0" w:color="auto"/>
      </w:divBdr>
    </w:div>
    <w:div w:id="1954284312">
      <w:bodyDiv w:val="1"/>
      <w:marLeft w:val="0"/>
      <w:marRight w:val="0"/>
      <w:marTop w:val="0"/>
      <w:marBottom w:val="0"/>
      <w:divBdr>
        <w:top w:val="none" w:sz="0" w:space="0" w:color="auto"/>
        <w:left w:val="none" w:sz="0" w:space="0" w:color="auto"/>
        <w:bottom w:val="none" w:sz="0" w:space="0" w:color="auto"/>
        <w:right w:val="none" w:sz="0" w:space="0" w:color="auto"/>
      </w:divBdr>
    </w:div>
    <w:div w:id="1956936788">
      <w:bodyDiv w:val="1"/>
      <w:marLeft w:val="0"/>
      <w:marRight w:val="0"/>
      <w:marTop w:val="0"/>
      <w:marBottom w:val="0"/>
      <w:divBdr>
        <w:top w:val="none" w:sz="0" w:space="0" w:color="auto"/>
        <w:left w:val="none" w:sz="0" w:space="0" w:color="auto"/>
        <w:bottom w:val="none" w:sz="0" w:space="0" w:color="auto"/>
        <w:right w:val="none" w:sz="0" w:space="0" w:color="auto"/>
      </w:divBdr>
    </w:div>
    <w:div w:id="1957981353">
      <w:bodyDiv w:val="1"/>
      <w:marLeft w:val="0"/>
      <w:marRight w:val="0"/>
      <w:marTop w:val="0"/>
      <w:marBottom w:val="0"/>
      <w:divBdr>
        <w:top w:val="none" w:sz="0" w:space="0" w:color="auto"/>
        <w:left w:val="none" w:sz="0" w:space="0" w:color="auto"/>
        <w:bottom w:val="none" w:sz="0" w:space="0" w:color="auto"/>
        <w:right w:val="none" w:sz="0" w:space="0" w:color="auto"/>
      </w:divBdr>
    </w:div>
    <w:div w:id="1968005090">
      <w:bodyDiv w:val="1"/>
      <w:marLeft w:val="0"/>
      <w:marRight w:val="0"/>
      <w:marTop w:val="0"/>
      <w:marBottom w:val="0"/>
      <w:divBdr>
        <w:top w:val="none" w:sz="0" w:space="0" w:color="auto"/>
        <w:left w:val="none" w:sz="0" w:space="0" w:color="auto"/>
        <w:bottom w:val="none" w:sz="0" w:space="0" w:color="auto"/>
        <w:right w:val="none" w:sz="0" w:space="0" w:color="auto"/>
      </w:divBdr>
    </w:div>
    <w:div w:id="1969579416">
      <w:bodyDiv w:val="1"/>
      <w:marLeft w:val="0"/>
      <w:marRight w:val="0"/>
      <w:marTop w:val="0"/>
      <w:marBottom w:val="0"/>
      <w:divBdr>
        <w:top w:val="none" w:sz="0" w:space="0" w:color="auto"/>
        <w:left w:val="none" w:sz="0" w:space="0" w:color="auto"/>
        <w:bottom w:val="none" w:sz="0" w:space="0" w:color="auto"/>
        <w:right w:val="none" w:sz="0" w:space="0" w:color="auto"/>
      </w:divBdr>
    </w:div>
    <w:div w:id="1970012220">
      <w:bodyDiv w:val="1"/>
      <w:marLeft w:val="0"/>
      <w:marRight w:val="0"/>
      <w:marTop w:val="0"/>
      <w:marBottom w:val="0"/>
      <w:divBdr>
        <w:top w:val="none" w:sz="0" w:space="0" w:color="auto"/>
        <w:left w:val="none" w:sz="0" w:space="0" w:color="auto"/>
        <w:bottom w:val="none" w:sz="0" w:space="0" w:color="auto"/>
        <w:right w:val="none" w:sz="0" w:space="0" w:color="auto"/>
      </w:divBdr>
    </w:div>
    <w:div w:id="1970431018">
      <w:bodyDiv w:val="1"/>
      <w:marLeft w:val="0"/>
      <w:marRight w:val="0"/>
      <w:marTop w:val="0"/>
      <w:marBottom w:val="0"/>
      <w:divBdr>
        <w:top w:val="none" w:sz="0" w:space="0" w:color="auto"/>
        <w:left w:val="none" w:sz="0" w:space="0" w:color="auto"/>
        <w:bottom w:val="none" w:sz="0" w:space="0" w:color="auto"/>
        <w:right w:val="none" w:sz="0" w:space="0" w:color="auto"/>
      </w:divBdr>
    </w:div>
    <w:div w:id="1973486036">
      <w:bodyDiv w:val="1"/>
      <w:marLeft w:val="0"/>
      <w:marRight w:val="0"/>
      <w:marTop w:val="0"/>
      <w:marBottom w:val="0"/>
      <w:divBdr>
        <w:top w:val="none" w:sz="0" w:space="0" w:color="auto"/>
        <w:left w:val="none" w:sz="0" w:space="0" w:color="auto"/>
        <w:bottom w:val="none" w:sz="0" w:space="0" w:color="auto"/>
        <w:right w:val="none" w:sz="0" w:space="0" w:color="auto"/>
      </w:divBdr>
    </w:div>
    <w:div w:id="1974363691">
      <w:bodyDiv w:val="1"/>
      <w:marLeft w:val="0"/>
      <w:marRight w:val="0"/>
      <w:marTop w:val="0"/>
      <w:marBottom w:val="0"/>
      <w:divBdr>
        <w:top w:val="none" w:sz="0" w:space="0" w:color="auto"/>
        <w:left w:val="none" w:sz="0" w:space="0" w:color="auto"/>
        <w:bottom w:val="none" w:sz="0" w:space="0" w:color="auto"/>
        <w:right w:val="none" w:sz="0" w:space="0" w:color="auto"/>
      </w:divBdr>
    </w:div>
    <w:div w:id="1974404582">
      <w:bodyDiv w:val="1"/>
      <w:marLeft w:val="0"/>
      <w:marRight w:val="0"/>
      <w:marTop w:val="0"/>
      <w:marBottom w:val="0"/>
      <w:divBdr>
        <w:top w:val="none" w:sz="0" w:space="0" w:color="auto"/>
        <w:left w:val="none" w:sz="0" w:space="0" w:color="auto"/>
        <w:bottom w:val="none" w:sz="0" w:space="0" w:color="auto"/>
        <w:right w:val="none" w:sz="0" w:space="0" w:color="auto"/>
      </w:divBdr>
    </w:div>
    <w:div w:id="1977493526">
      <w:bodyDiv w:val="1"/>
      <w:marLeft w:val="0"/>
      <w:marRight w:val="0"/>
      <w:marTop w:val="0"/>
      <w:marBottom w:val="0"/>
      <w:divBdr>
        <w:top w:val="none" w:sz="0" w:space="0" w:color="auto"/>
        <w:left w:val="none" w:sz="0" w:space="0" w:color="auto"/>
        <w:bottom w:val="none" w:sz="0" w:space="0" w:color="auto"/>
        <w:right w:val="none" w:sz="0" w:space="0" w:color="auto"/>
      </w:divBdr>
    </w:div>
    <w:div w:id="1978605810">
      <w:bodyDiv w:val="1"/>
      <w:marLeft w:val="0"/>
      <w:marRight w:val="0"/>
      <w:marTop w:val="0"/>
      <w:marBottom w:val="0"/>
      <w:divBdr>
        <w:top w:val="none" w:sz="0" w:space="0" w:color="auto"/>
        <w:left w:val="none" w:sz="0" w:space="0" w:color="auto"/>
        <w:bottom w:val="none" w:sz="0" w:space="0" w:color="auto"/>
        <w:right w:val="none" w:sz="0" w:space="0" w:color="auto"/>
      </w:divBdr>
    </w:div>
    <w:div w:id="1978758323">
      <w:bodyDiv w:val="1"/>
      <w:marLeft w:val="0"/>
      <w:marRight w:val="0"/>
      <w:marTop w:val="0"/>
      <w:marBottom w:val="0"/>
      <w:divBdr>
        <w:top w:val="none" w:sz="0" w:space="0" w:color="auto"/>
        <w:left w:val="none" w:sz="0" w:space="0" w:color="auto"/>
        <w:bottom w:val="none" w:sz="0" w:space="0" w:color="auto"/>
        <w:right w:val="none" w:sz="0" w:space="0" w:color="auto"/>
      </w:divBdr>
    </w:div>
    <w:div w:id="1980302539">
      <w:bodyDiv w:val="1"/>
      <w:marLeft w:val="0"/>
      <w:marRight w:val="0"/>
      <w:marTop w:val="0"/>
      <w:marBottom w:val="0"/>
      <w:divBdr>
        <w:top w:val="none" w:sz="0" w:space="0" w:color="auto"/>
        <w:left w:val="none" w:sz="0" w:space="0" w:color="auto"/>
        <w:bottom w:val="none" w:sz="0" w:space="0" w:color="auto"/>
        <w:right w:val="none" w:sz="0" w:space="0" w:color="auto"/>
      </w:divBdr>
    </w:div>
    <w:div w:id="1980648562">
      <w:bodyDiv w:val="1"/>
      <w:marLeft w:val="0"/>
      <w:marRight w:val="0"/>
      <w:marTop w:val="0"/>
      <w:marBottom w:val="0"/>
      <w:divBdr>
        <w:top w:val="none" w:sz="0" w:space="0" w:color="auto"/>
        <w:left w:val="none" w:sz="0" w:space="0" w:color="auto"/>
        <w:bottom w:val="none" w:sz="0" w:space="0" w:color="auto"/>
        <w:right w:val="none" w:sz="0" w:space="0" w:color="auto"/>
      </w:divBdr>
    </w:div>
    <w:div w:id="1981765365">
      <w:bodyDiv w:val="1"/>
      <w:marLeft w:val="0"/>
      <w:marRight w:val="0"/>
      <w:marTop w:val="0"/>
      <w:marBottom w:val="0"/>
      <w:divBdr>
        <w:top w:val="none" w:sz="0" w:space="0" w:color="auto"/>
        <w:left w:val="none" w:sz="0" w:space="0" w:color="auto"/>
        <w:bottom w:val="none" w:sz="0" w:space="0" w:color="auto"/>
        <w:right w:val="none" w:sz="0" w:space="0" w:color="auto"/>
      </w:divBdr>
    </w:div>
    <w:div w:id="1982727058">
      <w:bodyDiv w:val="1"/>
      <w:marLeft w:val="0"/>
      <w:marRight w:val="0"/>
      <w:marTop w:val="0"/>
      <w:marBottom w:val="0"/>
      <w:divBdr>
        <w:top w:val="none" w:sz="0" w:space="0" w:color="auto"/>
        <w:left w:val="none" w:sz="0" w:space="0" w:color="auto"/>
        <w:bottom w:val="none" w:sz="0" w:space="0" w:color="auto"/>
        <w:right w:val="none" w:sz="0" w:space="0" w:color="auto"/>
      </w:divBdr>
    </w:div>
    <w:div w:id="1989555100">
      <w:bodyDiv w:val="1"/>
      <w:marLeft w:val="0"/>
      <w:marRight w:val="0"/>
      <w:marTop w:val="0"/>
      <w:marBottom w:val="0"/>
      <w:divBdr>
        <w:top w:val="none" w:sz="0" w:space="0" w:color="auto"/>
        <w:left w:val="none" w:sz="0" w:space="0" w:color="auto"/>
        <w:bottom w:val="none" w:sz="0" w:space="0" w:color="auto"/>
        <w:right w:val="none" w:sz="0" w:space="0" w:color="auto"/>
      </w:divBdr>
    </w:div>
    <w:div w:id="1993176977">
      <w:bodyDiv w:val="1"/>
      <w:marLeft w:val="0"/>
      <w:marRight w:val="0"/>
      <w:marTop w:val="0"/>
      <w:marBottom w:val="0"/>
      <w:divBdr>
        <w:top w:val="none" w:sz="0" w:space="0" w:color="auto"/>
        <w:left w:val="none" w:sz="0" w:space="0" w:color="auto"/>
        <w:bottom w:val="none" w:sz="0" w:space="0" w:color="auto"/>
        <w:right w:val="none" w:sz="0" w:space="0" w:color="auto"/>
      </w:divBdr>
    </w:div>
    <w:div w:id="1993483434">
      <w:bodyDiv w:val="1"/>
      <w:marLeft w:val="0"/>
      <w:marRight w:val="0"/>
      <w:marTop w:val="0"/>
      <w:marBottom w:val="0"/>
      <w:divBdr>
        <w:top w:val="none" w:sz="0" w:space="0" w:color="auto"/>
        <w:left w:val="none" w:sz="0" w:space="0" w:color="auto"/>
        <w:bottom w:val="none" w:sz="0" w:space="0" w:color="auto"/>
        <w:right w:val="none" w:sz="0" w:space="0" w:color="auto"/>
      </w:divBdr>
    </w:div>
    <w:div w:id="1996376629">
      <w:bodyDiv w:val="1"/>
      <w:marLeft w:val="0"/>
      <w:marRight w:val="0"/>
      <w:marTop w:val="0"/>
      <w:marBottom w:val="0"/>
      <w:divBdr>
        <w:top w:val="none" w:sz="0" w:space="0" w:color="auto"/>
        <w:left w:val="none" w:sz="0" w:space="0" w:color="auto"/>
        <w:bottom w:val="none" w:sz="0" w:space="0" w:color="auto"/>
        <w:right w:val="none" w:sz="0" w:space="0" w:color="auto"/>
      </w:divBdr>
    </w:div>
    <w:div w:id="1996450868">
      <w:bodyDiv w:val="1"/>
      <w:marLeft w:val="0"/>
      <w:marRight w:val="0"/>
      <w:marTop w:val="0"/>
      <w:marBottom w:val="0"/>
      <w:divBdr>
        <w:top w:val="none" w:sz="0" w:space="0" w:color="auto"/>
        <w:left w:val="none" w:sz="0" w:space="0" w:color="auto"/>
        <w:bottom w:val="none" w:sz="0" w:space="0" w:color="auto"/>
        <w:right w:val="none" w:sz="0" w:space="0" w:color="auto"/>
      </w:divBdr>
    </w:div>
    <w:div w:id="1997416568">
      <w:bodyDiv w:val="1"/>
      <w:marLeft w:val="0"/>
      <w:marRight w:val="0"/>
      <w:marTop w:val="0"/>
      <w:marBottom w:val="0"/>
      <w:divBdr>
        <w:top w:val="none" w:sz="0" w:space="0" w:color="auto"/>
        <w:left w:val="none" w:sz="0" w:space="0" w:color="auto"/>
        <w:bottom w:val="none" w:sz="0" w:space="0" w:color="auto"/>
        <w:right w:val="none" w:sz="0" w:space="0" w:color="auto"/>
      </w:divBdr>
    </w:div>
    <w:div w:id="1998221709">
      <w:bodyDiv w:val="1"/>
      <w:marLeft w:val="0"/>
      <w:marRight w:val="0"/>
      <w:marTop w:val="0"/>
      <w:marBottom w:val="0"/>
      <w:divBdr>
        <w:top w:val="none" w:sz="0" w:space="0" w:color="auto"/>
        <w:left w:val="none" w:sz="0" w:space="0" w:color="auto"/>
        <w:bottom w:val="none" w:sz="0" w:space="0" w:color="auto"/>
        <w:right w:val="none" w:sz="0" w:space="0" w:color="auto"/>
      </w:divBdr>
    </w:div>
    <w:div w:id="2002348257">
      <w:bodyDiv w:val="1"/>
      <w:marLeft w:val="0"/>
      <w:marRight w:val="0"/>
      <w:marTop w:val="0"/>
      <w:marBottom w:val="0"/>
      <w:divBdr>
        <w:top w:val="none" w:sz="0" w:space="0" w:color="auto"/>
        <w:left w:val="none" w:sz="0" w:space="0" w:color="auto"/>
        <w:bottom w:val="none" w:sz="0" w:space="0" w:color="auto"/>
        <w:right w:val="none" w:sz="0" w:space="0" w:color="auto"/>
      </w:divBdr>
    </w:div>
    <w:div w:id="2006207396">
      <w:bodyDiv w:val="1"/>
      <w:marLeft w:val="0"/>
      <w:marRight w:val="0"/>
      <w:marTop w:val="0"/>
      <w:marBottom w:val="0"/>
      <w:divBdr>
        <w:top w:val="none" w:sz="0" w:space="0" w:color="auto"/>
        <w:left w:val="none" w:sz="0" w:space="0" w:color="auto"/>
        <w:bottom w:val="none" w:sz="0" w:space="0" w:color="auto"/>
        <w:right w:val="none" w:sz="0" w:space="0" w:color="auto"/>
      </w:divBdr>
    </w:div>
    <w:div w:id="2008559922">
      <w:bodyDiv w:val="1"/>
      <w:marLeft w:val="0"/>
      <w:marRight w:val="0"/>
      <w:marTop w:val="0"/>
      <w:marBottom w:val="0"/>
      <w:divBdr>
        <w:top w:val="none" w:sz="0" w:space="0" w:color="auto"/>
        <w:left w:val="none" w:sz="0" w:space="0" w:color="auto"/>
        <w:bottom w:val="none" w:sz="0" w:space="0" w:color="auto"/>
        <w:right w:val="none" w:sz="0" w:space="0" w:color="auto"/>
      </w:divBdr>
    </w:div>
    <w:div w:id="2010980604">
      <w:bodyDiv w:val="1"/>
      <w:marLeft w:val="0"/>
      <w:marRight w:val="0"/>
      <w:marTop w:val="0"/>
      <w:marBottom w:val="0"/>
      <w:divBdr>
        <w:top w:val="none" w:sz="0" w:space="0" w:color="auto"/>
        <w:left w:val="none" w:sz="0" w:space="0" w:color="auto"/>
        <w:bottom w:val="none" w:sz="0" w:space="0" w:color="auto"/>
        <w:right w:val="none" w:sz="0" w:space="0" w:color="auto"/>
      </w:divBdr>
    </w:div>
    <w:div w:id="2011176773">
      <w:bodyDiv w:val="1"/>
      <w:marLeft w:val="0"/>
      <w:marRight w:val="0"/>
      <w:marTop w:val="0"/>
      <w:marBottom w:val="0"/>
      <w:divBdr>
        <w:top w:val="none" w:sz="0" w:space="0" w:color="auto"/>
        <w:left w:val="none" w:sz="0" w:space="0" w:color="auto"/>
        <w:bottom w:val="none" w:sz="0" w:space="0" w:color="auto"/>
        <w:right w:val="none" w:sz="0" w:space="0" w:color="auto"/>
      </w:divBdr>
    </w:div>
    <w:div w:id="2011371679">
      <w:bodyDiv w:val="1"/>
      <w:marLeft w:val="0"/>
      <w:marRight w:val="0"/>
      <w:marTop w:val="0"/>
      <w:marBottom w:val="0"/>
      <w:divBdr>
        <w:top w:val="none" w:sz="0" w:space="0" w:color="auto"/>
        <w:left w:val="none" w:sz="0" w:space="0" w:color="auto"/>
        <w:bottom w:val="none" w:sz="0" w:space="0" w:color="auto"/>
        <w:right w:val="none" w:sz="0" w:space="0" w:color="auto"/>
      </w:divBdr>
    </w:div>
    <w:div w:id="2011984448">
      <w:bodyDiv w:val="1"/>
      <w:marLeft w:val="0"/>
      <w:marRight w:val="0"/>
      <w:marTop w:val="0"/>
      <w:marBottom w:val="0"/>
      <w:divBdr>
        <w:top w:val="none" w:sz="0" w:space="0" w:color="auto"/>
        <w:left w:val="none" w:sz="0" w:space="0" w:color="auto"/>
        <w:bottom w:val="none" w:sz="0" w:space="0" w:color="auto"/>
        <w:right w:val="none" w:sz="0" w:space="0" w:color="auto"/>
      </w:divBdr>
    </w:div>
    <w:div w:id="2012289107">
      <w:bodyDiv w:val="1"/>
      <w:marLeft w:val="0"/>
      <w:marRight w:val="0"/>
      <w:marTop w:val="0"/>
      <w:marBottom w:val="0"/>
      <w:divBdr>
        <w:top w:val="none" w:sz="0" w:space="0" w:color="auto"/>
        <w:left w:val="none" w:sz="0" w:space="0" w:color="auto"/>
        <w:bottom w:val="none" w:sz="0" w:space="0" w:color="auto"/>
        <w:right w:val="none" w:sz="0" w:space="0" w:color="auto"/>
      </w:divBdr>
    </w:div>
    <w:div w:id="2013799617">
      <w:bodyDiv w:val="1"/>
      <w:marLeft w:val="0"/>
      <w:marRight w:val="0"/>
      <w:marTop w:val="0"/>
      <w:marBottom w:val="0"/>
      <w:divBdr>
        <w:top w:val="none" w:sz="0" w:space="0" w:color="auto"/>
        <w:left w:val="none" w:sz="0" w:space="0" w:color="auto"/>
        <w:bottom w:val="none" w:sz="0" w:space="0" w:color="auto"/>
        <w:right w:val="none" w:sz="0" w:space="0" w:color="auto"/>
      </w:divBdr>
    </w:div>
    <w:div w:id="2013945191">
      <w:bodyDiv w:val="1"/>
      <w:marLeft w:val="0"/>
      <w:marRight w:val="0"/>
      <w:marTop w:val="0"/>
      <w:marBottom w:val="0"/>
      <w:divBdr>
        <w:top w:val="none" w:sz="0" w:space="0" w:color="auto"/>
        <w:left w:val="none" w:sz="0" w:space="0" w:color="auto"/>
        <w:bottom w:val="none" w:sz="0" w:space="0" w:color="auto"/>
        <w:right w:val="none" w:sz="0" w:space="0" w:color="auto"/>
      </w:divBdr>
    </w:div>
    <w:div w:id="2015768001">
      <w:bodyDiv w:val="1"/>
      <w:marLeft w:val="0"/>
      <w:marRight w:val="0"/>
      <w:marTop w:val="0"/>
      <w:marBottom w:val="0"/>
      <w:divBdr>
        <w:top w:val="none" w:sz="0" w:space="0" w:color="auto"/>
        <w:left w:val="none" w:sz="0" w:space="0" w:color="auto"/>
        <w:bottom w:val="none" w:sz="0" w:space="0" w:color="auto"/>
        <w:right w:val="none" w:sz="0" w:space="0" w:color="auto"/>
      </w:divBdr>
    </w:div>
    <w:div w:id="2025521623">
      <w:bodyDiv w:val="1"/>
      <w:marLeft w:val="0"/>
      <w:marRight w:val="0"/>
      <w:marTop w:val="0"/>
      <w:marBottom w:val="0"/>
      <w:divBdr>
        <w:top w:val="none" w:sz="0" w:space="0" w:color="auto"/>
        <w:left w:val="none" w:sz="0" w:space="0" w:color="auto"/>
        <w:bottom w:val="none" w:sz="0" w:space="0" w:color="auto"/>
        <w:right w:val="none" w:sz="0" w:space="0" w:color="auto"/>
      </w:divBdr>
    </w:div>
    <w:div w:id="2025744547">
      <w:bodyDiv w:val="1"/>
      <w:marLeft w:val="0"/>
      <w:marRight w:val="0"/>
      <w:marTop w:val="0"/>
      <w:marBottom w:val="0"/>
      <w:divBdr>
        <w:top w:val="none" w:sz="0" w:space="0" w:color="auto"/>
        <w:left w:val="none" w:sz="0" w:space="0" w:color="auto"/>
        <w:bottom w:val="none" w:sz="0" w:space="0" w:color="auto"/>
        <w:right w:val="none" w:sz="0" w:space="0" w:color="auto"/>
      </w:divBdr>
    </w:div>
    <w:div w:id="2029481115">
      <w:bodyDiv w:val="1"/>
      <w:marLeft w:val="0"/>
      <w:marRight w:val="0"/>
      <w:marTop w:val="0"/>
      <w:marBottom w:val="0"/>
      <w:divBdr>
        <w:top w:val="none" w:sz="0" w:space="0" w:color="auto"/>
        <w:left w:val="none" w:sz="0" w:space="0" w:color="auto"/>
        <w:bottom w:val="none" w:sz="0" w:space="0" w:color="auto"/>
        <w:right w:val="none" w:sz="0" w:space="0" w:color="auto"/>
      </w:divBdr>
    </w:div>
    <w:div w:id="2031567072">
      <w:bodyDiv w:val="1"/>
      <w:marLeft w:val="0"/>
      <w:marRight w:val="0"/>
      <w:marTop w:val="0"/>
      <w:marBottom w:val="0"/>
      <w:divBdr>
        <w:top w:val="none" w:sz="0" w:space="0" w:color="auto"/>
        <w:left w:val="none" w:sz="0" w:space="0" w:color="auto"/>
        <w:bottom w:val="none" w:sz="0" w:space="0" w:color="auto"/>
        <w:right w:val="none" w:sz="0" w:space="0" w:color="auto"/>
      </w:divBdr>
    </w:div>
    <w:div w:id="2032219754">
      <w:bodyDiv w:val="1"/>
      <w:marLeft w:val="0"/>
      <w:marRight w:val="0"/>
      <w:marTop w:val="0"/>
      <w:marBottom w:val="0"/>
      <w:divBdr>
        <w:top w:val="none" w:sz="0" w:space="0" w:color="auto"/>
        <w:left w:val="none" w:sz="0" w:space="0" w:color="auto"/>
        <w:bottom w:val="none" w:sz="0" w:space="0" w:color="auto"/>
        <w:right w:val="none" w:sz="0" w:space="0" w:color="auto"/>
      </w:divBdr>
    </w:div>
    <w:div w:id="2035419144">
      <w:bodyDiv w:val="1"/>
      <w:marLeft w:val="0"/>
      <w:marRight w:val="0"/>
      <w:marTop w:val="0"/>
      <w:marBottom w:val="0"/>
      <w:divBdr>
        <w:top w:val="none" w:sz="0" w:space="0" w:color="auto"/>
        <w:left w:val="none" w:sz="0" w:space="0" w:color="auto"/>
        <w:bottom w:val="none" w:sz="0" w:space="0" w:color="auto"/>
        <w:right w:val="none" w:sz="0" w:space="0" w:color="auto"/>
      </w:divBdr>
    </w:div>
    <w:div w:id="2035424805">
      <w:bodyDiv w:val="1"/>
      <w:marLeft w:val="0"/>
      <w:marRight w:val="0"/>
      <w:marTop w:val="0"/>
      <w:marBottom w:val="0"/>
      <w:divBdr>
        <w:top w:val="none" w:sz="0" w:space="0" w:color="auto"/>
        <w:left w:val="none" w:sz="0" w:space="0" w:color="auto"/>
        <w:bottom w:val="none" w:sz="0" w:space="0" w:color="auto"/>
        <w:right w:val="none" w:sz="0" w:space="0" w:color="auto"/>
      </w:divBdr>
    </w:div>
    <w:div w:id="2039041838">
      <w:bodyDiv w:val="1"/>
      <w:marLeft w:val="0"/>
      <w:marRight w:val="0"/>
      <w:marTop w:val="0"/>
      <w:marBottom w:val="0"/>
      <w:divBdr>
        <w:top w:val="none" w:sz="0" w:space="0" w:color="auto"/>
        <w:left w:val="none" w:sz="0" w:space="0" w:color="auto"/>
        <w:bottom w:val="none" w:sz="0" w:space="0" w:color="auto"/>
        <w:right w:val="none" w:sz="0" w:space="0" w:color="auto"/>
      </w:divBdr>
    </w:div>
    <w:div w:id="2040080334">
      <w:bodyDiv w:val="1"/>
      <w:marLeft w:val="0"/>
      <w:marRight w:val="0"/>
      <w:marTop w:val="0"/>
      <w:marBottom w:val="0"/>
      <w:divBdr>
        <w:top w:val="none" w:sz="0" w:space="0" w:color="auto"/>
        <w:left w:val="none" w:sz="0" w:space="0" w:color="auto"/>
        <w:bottom w:val="none" w:sz="0" w:space="0" w:color="auto"/>
        <w:right w:val="none" w:sz="0" w:space="0" w:color="auto"/>
      </w:divBdr>
    </w:div>
    <w:div w:id="2040156193">
      <w:bodyDiv w:val="1"/>
      <w:marLeft w:val="0"/>
      <w:marRight w:val="0"/>
      <w:marTop w:val="0"/>
      <w:marBottom w:val="0"/>
      <w:divBdr>
        <w:top w:val="none" w:sz="0" w:space="0" w:color="auto"/>
        <w:left w:val="none" w:sz="0" w:space="0" w:color="auto"/>
        <w:bottom w:val="none" w:sz="0" w:space="0" w:color="auto"/>
        <w:right w:val="none" w:sz="0" w:space="0" w:color="auto"/>
      </w:divBdr>
    </w:div>
    <w:div w:id="2041856555">
      <w:bodyDiv w:val="1"/>
      <w:marLeft w:val="0"/>
      <w:marRight w:val="0"/>
      <w:marTop w:val="0"/>
      <w:marBottom w:val="0"/>
      <w:divBdr>
        <w:top w:val="none" w:sz="0" w:space="0" w:color="auto"/>
        <w:left w:val="none" w:sz="0" w:space="0" w:color="auto"/>
        <w:bottom w:val="none" w:sz="0" w:space="0" w:color="auto"/>
        <w:right w:val="none" w:sz="0" w:space="0" w:color="auto"/>
      </w:divBdr>
    </w:div>
    <w:div w:id="2042703357">
      <w:bodyDiv w:val="1"/>
      <w:marLeft w:val="0"/>
      <w:marRight w:val="0"/>
      <w:marTop w:val="0"/>
      <w:marBottom w:val="0"/>
      <w:divBdr>
        <w:top w:val="none" w:sz="0" w:space="0" w:color="auto"/>
        <w:left w:val="none" w:sz="0" w:space="0" w:color="auto"/>
        <w:bottom w:val="none" w:sz="0" w:space="0" w:color="auto"/>
        <w:right w:val="none" w:sz="0" w:space="0" w:color="auto"/>
      </w:divBdr>
    </w:div>
    <w:div w:id="2044397551">
      <w:bodyDiv w:val="1"/>
      <w:marLeft w:val="0"/>
      <w:marRight w:val="0"/>
      <w:marTop w:val="0"/>
      <w:marBottom w:val="0"/>
      <w:divBdr>
        <w:top w:val="none" w:sz="0" w:space="0" w:color="auto"/>
        <w:left w:val="none" w:sz="0" w:space="0" w:color="auto"/>
        <w:bottom w:val="none" w:sz="0" w:space="0" w:color="auto"/>
        <w:right w:val="none" w:sz="0" w:space="0" w:color="auto"/>
      </w:divBdr>
    </w:div>
    <w:div w:id="2044593678">
      <w:bodyDiv w:val="1"/>
      <w:marLeft w:val="0"/>
      <w:marRight w:val="0"/>
      <w:marTop w:val="0"/>
      <w:marBottom w:val="0"/>
      <w:divBdr>
        <w:top w:val="none" w:sz="0" w:space="0" w:color="auto"/>
        <w:left w:val="none" w:sz="0" w:space="0" w:color="auto"/>
        <w:bottom w:val="none" w:sz="0" w:space="0" w:color="auto"/>
        <w:right w:val="none" w:sz="0" w:space="0" w:color="auto"/>
      </w:divBdr>
    </w:div>
    <w:div w:id="2044859946">
      <w:bodyDiv w:val="1"/>
      <w:marLeft w:val="0"/>
      <w:marRight w:val="0"/>
      <w:marTop w:val="0"/>
      <w:marBottom w:val="0"/>
      <w:divBdr>
        <w:top w:val="none" w:sz="0" w:space="0" w:color="auto"/>
        <w:left w:val="none" w:sz="0" w:space="0" w:color="auto"/>
        <w:bottom w:val="none" w:sz="0" w:space="0" w:color="auto"/>
        <w:right w:val="none" w:sz="0" w:space="0" w:color="auto"/>
      </w:divBdr>
    </w:div>
    <w:div w:id="2045330159">
      <w:bodyDiv w:val="1"/>
      <w:marLeft w:val="0"/>
      <w:marRight w:val="0"/>
      <w:marTop w:val="0"/>
      <w:marBottom w:val="0"/>
      <w:divBdr>
        <w:top w:val="none" w:sz="0" w:space="0" w:color="auto"/>
        <w:left w:val="none" w:sz="0" w:space="0" w:color="auto"/>
        <w:bottom w:val="none" w:sz="0" w:space="0" w:color="auto"/>
        <w:right w:val="none" w:sz="0" w:space="0" w:color="auto"/>
      </w:divBdr>
    </w:div>
    <w:div w:id="2046445536">
      <w:bodyDiv w:val="1"/>
      <w:marLeft w:val="0"/>
      <w:marRight w:val="0"/>
      <w:marTop w:val="0"/>
      <w:marBottom w:val="0"/>
      <w:divBdr>
        <w:top w:val="none" w:sz="0" w:space="0" w:color="auto"/>
        <w:left w:val="none" w:sz="0" w:space="0" w:color="auto"/>
        <w:bottom w:val="none" w:sz="0" w:space="0" w:color="auto"/>
        <w:right w:val="none" w:sz="0" w:space="0" w:color="auto"/>
      </w:divBdr>
    </w:div>
    <w:div w:id="2047489675">
      <w:bodyDiv w:val="1"/>
      <w:marLeft w:val="0"/>
      <w:marRight w:val="0"/>
      <w:marTop w:val="0"/>
      <w:marBottom w:val="0"/>
      <w:divBdr>
        <w:top w:val="none" w:sz="0" w:space="0" w:color="auto"/>
        <w:left w:val="none" w:sz="0" w:space="0" w:color="auto"/>
        <w:bottom w:val="none" w:sz="0" w:space="0" w:color="auto"/>
        <w:right w:val="none" w:sz="0" w:space="0" w:color="auto"/>
      </w:divBdr>
    </w:div>
    <w:div w:id="2052610883">
      <w:bodyDiv w:val="1"/>
      <w:marLeft w:val="0"/>
      <w:marRight w:val="0"/>
      <w:marTop w:val="0"/>
      <w:marBottom w:val="0"/>
      <w:divBdr>
        <w:top w:val="none" w:sz="0" w:space="0" w:color="auto"/>
        <w:left w:val="none" w:sz="0" w:space="0" w:color="auto"/>
        <w:bottom w:val="none" w:sz="0" w:space="0" w:color="auto"/>
        <w:right w:val="none" w:sz="0" w:space="0" w:color="auto"/>
      </w:divBdr>
    </w:div>
    <w:div w:id="2053070393">
      <w:bodyDiv w:val="1"/>
      <w:marLeft w:val="0"/>
      <w:marRight w:val="0"/>
      <w:marTop w:val="0"/>
      <w:marBottom w:val="0"/>
      <w:divBdr>
        <w:top w:val="none" w:sz="0" w:space="0" w:color="auto"/>
        <w:left w:val="none" w:sz="0" w:space="0" w:color="auto"/>
        <w:bottom w:val="none" w:sz="0" w:space="0" w:color="auto"/>
        <w:right w:val="none" w:sz="0" w:space="0" w:color="auto"/>
      </w:divBdr>
    </w:div>
    <w:div w:id="2053576512">
      <w:bodyDiv w:val="1"/>
      <w:marLeft w:val="0"/>
      <w:marRight w:val="0"/>
      <w:marTop w:val="0"/>
      <w:marBottom w:val="0"/>
      <w:divBdr>
        <w:top w:val="none" w:sz="0" w:space="0" w:color="auto"/>
        <w:left w:val="none" w:sz="0" w:space="0" w:color="auto"/>
        <w:bottom w:val="none" w:sz="0" w:space="0" w:color="auto"/>
        <w:right w:val="none" w:sz="0" w:space="0" w:color="auto"/>
      </w:divBdr>
    </w:div>
    <w:div w:id="2054646023">
      <w:bodyDiv w:val="1"/>
      <w:marLeft w:val="0"/>
      <w:marRight w:val="0"/>
      <w:marTop w:val="0"/>
      <w:marBottom w:val="0"/>
      <w:divBdr>
        <w:top w:val="none" w:sz="0" w:space="0" w:color="auto"/>
        <w:left w:val="none" w:sz="0" w:space="0" w:color="auto"/>
        <w:bottom w:val="none" w:sz="0" w:space="0" w:color="auto"/>
        <w:right w:val="none" w:sz="0" w:space="0" w:color="auto"/>
      </w:divBdr>
    </w:div>
    <w:div w:id="2058123769">
      <w:bodyDiv w:val="1"/>
      <w:marLeft w:val="0"/>
      <w:marRight w:val="0"/>
      <w:marTop w:val="0"/>
      <w:marBottom w:val="0"/>
      <w:divBdr>
        <w:top w:val="none" w:sz="0" w:space="0" w:color="auto"/>
        <w:left w:val="none" w:sz="0" w:space="0" w:color="auto"/>
        <w:bottom w:val="none" w:sz="0" w:space="0" w:color="auto"/>
        <w:right w:val="none" w:sz="0" w:space="0" w:color="auto"/>
      </w:divBdr>
    </w:div>
    <w:div w:id="2059628096">
      <w:bodyDiv w:val="1"/>
      <w:marLeft w:val="0"/>
      <w:marRight w:val="0"/>
      <w:marTop w:val="0"/>
      <w:marBottom w:val="0"/>
      <w:divBdr>
        <w:top w:val="none" w:sz="0" w:space="0" w:color="auto"/>
        <w:left w:val="none" w:sz="0" w:space="0" w:color="auto"/>
        <w:bottom w:val="none" w:sz="0" w:space="0" w:color="auto"/>
        <w:right w:val="none" w:sz="0" w:space="0" w:color="auto"/>
      </w:divBdr>
    </w:div>
    <w:div w:id="2059694863">
      <w:bodyDiv w:val="1"/>
      <w:marLeft w:val="0"/>
      <w:marRight w:val="0"/>
      <w:marTop w:val="0"/>
      <w:marBottom w:val="0"/>
      <w:divBdr>
        <w:top w:val="none" w:sz="0" w:space="0" w:color="auto"/>
        <w:left w:val="none" w:sz="0" w:space="0" w:color="auto"/>
        <w:bottom w:val="none" w:sz="0" w:space="0" w:color="auto"/>
        <w:right w:val="none" w:sz="0" w:space="0" w:color="auto"/>
      </w:divBdr>
    </w:div>
    <w:div w:id="2060936155">
      <w:bodyDiv w:val="1"/>
      <w:marLeft w:val="0"/>
      <w:marRight w:val="0"/>
      <w:marTop w:val="0"/>
      <w:marBottom w:val="0"/>
      <w:divBdr>
        <w:top w:val="none" w:sz="0" w:space="0" w:color="auto"/>
        <w:left w:val="none" w:sz="0" w:space="0" w:color="auto"/>
        <w:bottom w:val="none" w:sz="0" w:space="0" w:color="auto"/>
        <w:right w:val="none" w:sz="0" w:space="0" w:color="auto"/>
      </w:divBdr>
    </w:div>
    <w:div w:id="2062364167">
      <w:bodyDiv w:val="1"/>
      <w:marLeft w:val="0"/>
      <w:marRight w:val="0"/>
      <w:marTop w:val="0"/>
      <w:marBottom w:val="0"/>
      <w:divBdr>
        <w:top w:val="none" w:sz="0" w:space="0" w:color="auto"/>
        <w:left w:val="none" w:sz="0" w:space="0" w:color="auto"/>
        <w:bottom w:val="none" w:sz="0" w:space="0" w:color="auto"/>
        <w:right w:val="none" w:sz="0" w:space="0" w:color="auto"/>
      </w:divBdr>
    </w:div>
    <w:div w:id="2064520572">
      <w:bodyDiv w:val="1"/>
      <w:marLeft w:val="0"/>
      <w:marRight w:val="0"/>
      <w:marTop w:val="0"/>
      <w:marBottom w:val="0"/>
      <w:divBdr>
        <w:top w:val="none" w:sz="0" w:space="0" w:color="auto"/>
        <w:left w:val="none" w:sz="0" w:space="0" w:color="auto"/>
        <w:bottom w:val="none" w:sz="0" w:space="0" w:color="auto"/>
        <w:right w:val="none" w:sz="0" w:space="0" w:color="auto"/>
      </w:divBdr>
    </w:div>
    <w:div w:id="2068064272">
      <w:bodyDiv w:val="1"/>
      <w:marLeft w:val="0"/>
      <w:marRight w:val="0"/>
      <w:marTop w:val="0"/>
      <w:marBottom w:val="0"/>
      <w:divBdr>
        <w:top w:val="none" w:sz="0" w:space="0" w:color="auto"/>
        <w:left w:val="none" w:sz="0" w:space="0" w:color="auto"/>
        <w:bottom w:val="none" w:sz="0" w:space="0" w:color="auto"/>
        <w:right w:val="none" w:sz="0" w:space="0" w:color="auto"/>
      </w:divBdr>
    </w:div>
    <w:div w:id="2068987500">
      <w:bodyDiv w:val="1"/>
      <w:marLeft w:val="0"/>
      <w:marRight w:val="0"/>
      <w:marTop w:val="0"/>
      <w:marBottom w:val="0"/>
      <w:divBdr>
        <w:top w:val="none" w:sz="0" w:space="0" w:color="auto"/>
        <w:left w:val="none" w:sz="0" w:space="0" w:color="auto"/>
        <w:bottom w:val="none" w:sz="0" w:space="0" w:color="auto"/>
        <w:right w:val="none" w:sz="0" w:space="0" w:color="auto"/>
      </w:divBdr>
    </w:div>
    <w:div w:id="2069985705">
      <w:bodyDiv w:val="1"/>
      <w:marLeft w:val="0"/>
      <w:marRight w:val="0"/>
      <w:marTop w:val="0"/>
      <w:marBottom w:val="0"/>
      <w:divBdr>
        <w:top w:val="none" w:sz="0" w:space="0" w:color="auto"/>
        <w:left w:val="none" w:sz="0" w:space="0" w:color="auto"/>
        <w:bottom w:val="none" w:sz="0" w:space="0" w:color="auto"/>
        <w:right w:val="none" w:sz="0" w:space="0" w:color="auto"/>
      </w:divBdr>
    </w:div>
    <w:div w:id="2072339015">
      <w:bodyDiv w:val="1"/>
      <w:marLeft w:val="0"/>
      <w:marRight w:val="0"/>
      <w:marTop w:val="0"/>
      <w:marBottom w:val="0"/>
      <w:divBdr>
        <w:top w:val="none" w:sz="0" w:space="0" w:color="auto"/>
        <w:left w:val="none" w:sz="0" w:space="0" w:color="auto"/>
        <w:bottom w:val="none" w:sz="0" w:space="0" w:color="auto"/>
        <w:right w:val="none" w:sz="0" w:space="0" w:color="auto"/>
      </w:divBdr>
    </w:div>
    <w:div w:id="2075006705">
      <w:bodyDiv w:val="1"/>
      <w:marLeft w:val="0"/>
      <w:marRight w:val="0"/>
      <w:marTop w:val="0"/>
      <w:marBottom w:val="0"/>
      <w:divBdr>
        <w:top w:val="none" w:sz="0" w:space="0" w:color="auto"/>
        <w:left w:val="none" w:sz="0" w:space="0" w:color="auto"/>
        <w:bottom w:val="none" w:sz="0" w:space="0" w:color="auto"/>
        <w:right w:val="none" w:sz="0" w:space="0" w:color="auto"/>
      </w:divBdr>
    </w:div>
    <w:div w:id="2075348569">
      <w:bodyDiv w:val="1"/>
      <w:marLeft w:val="0"/>
      <w:marRight w:val="0"/>
      <w:marTop w:val="0"/>
      <w:marBottom w:val="0"/>
      <w:divBdr>
        <w:top w:val="none" w:sz="0" w:space="0" w:color="auto"/>
        <w:left w:val="none" w:sz="0" w:space="0" w:color="auto"/>
        <w:bottom w:val="none" w:sz="0" w:space="0" w:color="auto"/>
        <w:right w:val="none" w:sz="0" w:space="0" w:color="auto"/>
      </w:divBdr>
    </w:div>
    <w:div w:id="2077390948">
      <w:bodyDiv w:val="1"/>
      <w:marLeft w:val="0"/>
      <w:marRight w:val="0"/>
      <w:marTop w:val="0"/>
      <w:marBottom w:val="0"/>
      <w:divBdr>
        <w:top w:val="none" w:sz="0" w:space="0" w:color="auto"/>
        <w:left w:val="none" w:sz="0" w:space="0" w:color="auto"/>
        <w:bottom w:val="none" w:sz="0" w:space="0" w:color="auto"/>
        <w:right w:val="none" w:sz="0" w:space="0" w:color="auto"/>
      </w:divBdr>
    </w:div>
    <w:div w:id="2077584998">
      <w:bodyDiv w:val="1"/>
      <w:marLeft w:val="0"/>
      <w:marRight w:val="0"/>
      <w:marTop w:val="0"/>
      <w:marBottom w:val="0"/>
      <w:divBdr>
        <w:top w:val="none" w:sz="0" w:space="0" w:color="auto"/>
        <w:left w:val="none" w:sz="0" w:space="0" w:color="auto"/>
        <w:bottom w:val="none" w:sz="0" w:space="0" w:color="auto"/>
        <w:right w:val="none" w:sz="0" w:space="0" w:color="auto"/>
      </w:divBdr>
    </w:div>
    <w:div w:id="2077703874">
      <w:bodyDiv w:val="1"/>
      <w:marLeft w:val="0"/>
      <w:marRight w:val="0"/>
      <w:marTop w:val="0"/>
      <w:marBottom w:val="0"/>
      <w:divBdr>
        <w:top w:val="none" w:sz="0" w:space="0" w:color="auto"/>
        <w:left w:val="none" w:sz="0" w:space="0" w:color="auto"/>
        <w:bottom w:val="none" w:sz="0" w:space="0" w:color="auto"/>
        <w:right w:val="none" w:sz="0" w:space="0" w:color="auto"/>
      </w:divBdr>
    </w:div>
    <w:div w:id="2079937421">
      <w:bodyDiv w:val="1"/>
      <w:marLeft w:val="0"/>
      <w:marRight w:val="0"/>
      <w:marTop w:val="0"/>
      <w:marBottom w:val="0"/>
      <w:divBdr>
        <w:top w:val="none" w:sz="0" w:space="0" w:color="auto"/>
        <w:left w:val="none" w:sz="0" w:space="0" w:color="auto"/>
        <w:bottom w:val="none" w:sz="0" w:space="0" w:color="auto"/>
        <w:right w:val="none" w:sz="0" w:space="0" w:color="auto"/>
      </w:divBdr>
    </w:div>
    <w:div w:id="2084913794">
      <w:bodyDiv w:val="1"/>
      <w:marLeft w:val="0"/>
      <w:marRight w:val="0"/>
      <w:marTop w:val="0"/>
      <w:marBottom w:val="0"/>
      <w:divBdr>
        <w:top w:val="none" w:sz="0" w:space="0" w:color="auto"/>
        <w:left w:val="none" w:sz="0" w:space="0" w:color="auto"/>
        <w:bottom w:val="none" w:sz="0" w:space="0" w:color="auto"/>
        <w:right w:val="none" w:sz="0" w:space="0" w:color="auto"/>
      </w:divBdr>
    </w:div>
    <w:div w:id="2091274518">
      <w:bodyDiv w:val="1"/>
      <w:marLeft w:val="0"/>
      <w:marRight w:val="0"/>
      <w:marTop w:val="0"/>
      <w:marBottom w:val="0"/>
      <w:divBdr>
        <w:top w:val="none" w:sz="0" w:space="0" w:color="auto"/>
        <w:left w:val="none" w:sz="0" w:space="0" w:color="auto"/>
        <w:bottom w:val="none" w:sz="0" w:space="0" w:color="auto"/>
        <w:right w:val="none" w:sz="0" w:space="0" w:color="auto"/>
      </w:divBdr>
    </w:div>
    <w:div w:id="2091390317">
      <w:bodyDiv w:val="1"/>
      <w:marLeft w:val="0"/>
      <w:marRight w:val="0"/>
      <w:marTop w:val="0"/>
      <w:marBottom w:val="0"/>
      <w:divBdr>
        <w:top w:val="none" w:sz="0" w:space="0" w:color="auto"/>
        <w:left w:val="none" w:sz="0" w:space="0" w:color="auto"/>
        <w:bottom w:val="none" w:sz="0" w:space="0" w:color="auto"/>
        <w:right w:val="none" w:sz="0" w:space="0" w:color="auto"/>
      </w:divBdr>
    </w:div>
    <w:div w:id="2094475769">
      <w:bodyDiv w:val="1"/>
      <w:marLeft w:val="0"/>
      <w:marRight w:val="0"/>
      <w:marTop w:val="0"/>
      <w:marBottom w:val="0"/>
      <w:divBdr>
        <w:top w:val="none" w:sz="0" w:space="0" w:color="auto"/>
        <w:left w:val="none" w:sz="0" w:space="0" w:color="auto"/>
        <w:bottom w:val="none" w:sz="0" w:space="0" w:color="auto"/>
        <w:right w:val="none" w:sz="0" w:space="0" w:color="auto"/>
      </w:divBdr>
    </w:div>
    <w:div w:id="2096778581">
      <w:bodyDiv w:val="1"/>
      <w:marLeft w:val="0"/>
      <w:marRight w:val="0"/>
      <w:marTop w:val="0"/>
      <w:marBottom w:val="0"/>
      <w:divBdr>
        <w:top w:val="none" w:sz="0" w:space="0" w:color="auto"/>
        <w:left w:val="none" w:sz="0" w:space="0" w:color="auto"/>
        <w:bottom w:val="none" w:sz="0" w:space="0" w:color="auto"/>
        <w:right w:val="none" w:sz="0" w:space="0" w:color="auto"/>
      </w:divBdr>
    </w:div>
    <w:div w:id="2100247078">
      <w:bodyDiv w:val="1"/>
      <w:marLeft w:val="0"/>
      <w:marRight w:val="0"/>
      <w:marTop w:val="0"/>
      <w:marBottom w:val="0"/>
      <w:divBdr>
        <w:top w:val="none" w:sz="0" w:space="0" w:color="auto"/>
        <w:left w:val="none" w:sz="0" w:space="0" w:color="auto"/>
        <w:bottom w:val="none" w:sz="0" w:space="0" w:color="auto"/>
        <w:right w:val="none" w:sz="0" w:space="0" w:color="auto"/>
      </w:divBdr>
    </w:div>
    <w:div w:id="2101490117">
      <w:bodyDiv w:val="1"/>
      <w:marLeft w:val="0"/>
      <w:marRight w:val="0"/>
      <w:marTop w:val="0"/>
      <w:marBottom w:val="0"/>
      <w:divBdr>
        <w:top w:val="none" w:sz="0" w:space="0" w:color="auto"/>
        <w:left w:val="none" w:sz="0" w:space="0" w:color="auto"/>
        <w:bottom w:val="none" w:sz="0" w:space="0" w:color="auto"/>
        <w:right w:val="none" w:sz="0" w:space="0" w:color="auto"/>
      </w:divBdr>
    </w:div>
    <w:div w:id="2102069097">
      <w:bodyDiv w:val="1"/>
      <w:marLeft w:val="0"/>
      <w:marRight w:val="0"/>
      <w:marTop w:val="0"/>
      <w:marBottom w:val="0"/>
      <w:divBdr>
        <w:top w:val="none" w:sz="0" w:space="0" w:color="auto"/>
        <w:left w:val="none" w:sz="0" w:space="0" w:color="auto"/>
        <w:bottom w:val="none" w:sz="0" w:space="0" w:color="auto"/>
        <w:right w:val="none" w:sz="0" w:space="0" w:color="auto"/>
      </w:divBdr>
    </w:div>
    <w:div w:id="2102144449">
      <w:bodyDiv w:val="1"/>
      <w:marLeft w:val="0"/>
      <w:marRight w:val="0"/>
      <w:marTop w:val="0"/>
      <w:marBottom w:val="0"/>
      <w:divBdr>
        <w:top w:val="none" w:sz="0" w:space="0" w:color="auto"/>
        <w:left w:val="none" w:sz="0" w:space="0" w:color="auto"/>
        <w:bottom w:val="none" w:sz="0" w:space="0" w:color="auto"/>
        <w:right w:val="none" w:sz="0" w:space="0" w:color="auto"/>
      </w:divBdr>
    </w:div>
    <w:div w:id="2102750259">
      <w:bodyDiv w:val="1"/>
      <w:marLeft w:val="0"/>
      <w:marRight w:val="0"/>
      <w:marTop w:val="0"/>
      <w:marBottom w:val="0"/>
      <w:divBdr>
        <w:top w:val="none" w:sz="0" w:space="0" w:color="auto"/>
        <w:left w:val="none" w:sz="0" w:space="0" w:color="auto"/>
        <w:bottom w:val="none" w:sz="0" w:space="0" w:color="auto"/>
        <w:right w:val="none" w:sz="0" w:space="0" w:color="auto"/>
      </w:divBdr>
    </w:div>
    <w:div w:id="2104835210">
      <w:bodyDiv w:val="1"/>
      <w:marLeft w:val="0"/>
      <w:marRight w:val="0"/>
      <w:marTop w:val="0"/>
      <w:marBottom w:val="0"/>
      <w:divBdr>
        <w:top w:val="none" w:sz="0" w:space="0" w:color="auto"/>
        <w:left w:val="none" w:sz="0" w:space="0" w:color="auto"/>
        <w:bottom w:val="none" w:sz="0" w:space="0" w:color="auto"/>
        <w:right w:val="none" w:sz="0" w:space="0" w:color="auto"/>
      </w:divBdr>
    </w:div>
    <w:div w:id="2110350697">
      <w:bodyDiv w:val="1"/>
      <w:marLeft w:val="0"/>
      <w:marRight w:val="0"/>
      <w:marTop w:val="0"/>
      <w:marBottom w:val="0"/>
      <w:divBdr>
        <w:top w:val="none" w:sz="0" w:space="0" w:color="auto"/>
        <w:left w:val="none" w:sz="0" w:space="0" w:color="auto"/>
        <w:bottom w:val="none" w:sz="0" w:space="0" w:color="auto"/>
        <w:right w:val="none" w:sz="0" w:space="0" w:color="auto"/>
      </w:divBdr>
    </w:div>
    <w:div w:id="2112163337">
      <w:bodyDiv w:val="1"/>
      <w:marLeft w:val="0"/>
      <w:marRight w:val="0"/>
      <w:marTop w:val="0"/>
      <w:marBottom w:val="0"/>
      <w:divBdr>
        <w:top w:val="none" w:sz="0" w:space="0" w:color="auto"/>
        <w:left w:val="none" w:sz="0" w:space="0" w:color="auto"/>
        <w:bottom w:val="none" w:sz="0" w:space="0" w:color="auto"/>
        <w:right w:val="none" w:sz="0" w:space="0" w:color="auto"/>
      </w:divBdr>
    </w:div>
    <w:div w:id="2114157769">
      <w:bodyDiv w:val="1"/>
      <w:marLeft w:val="0"/>
      <w:marRight w:val="0"/>
      <w:marTop w:val="0"/>
      <w:marBottom w:val="0"/>
      <w:divBdr>
        <w:top w:val="none" w:sz="0" w:space="0" w:color="auto"/>
        <w:left w:val="none" w:sz="0" w:space="0" w:color="auto"/>
        <w:bottom w:val="none" w:sz="0" w:space="0" w:color="auto"/>
        <w:right w:val="none" w:sz="0" w:space="0" w:color="auto"/>
      </w:divBdr>
    </w:div>
    <w:div w:id="2114937848">
      <w:bodyDiv w:val="1"/>
      <w:marLeft w:val="0"/>
      <w:marRight w:val="0"/>
      <w:marTop w:val="0"/>
      <w:marBottom w:val="0"/>
      <w:divBdr>
        <w:top w:val="none" w:sz="0" w:space="0" w:color="auto"/>
        <w:left w:val="none" w:sz="0" w:space="0" w:color="auto"/>
        <w:bottom w:val="none" w:sz="0" w:space="0" w:color="auto"/>
        <w:right w:val="none" w:sz="0" w:space="0" w:color="auto"/>
      </w:divBdr>
    </w:div>
    <w:div w:id="2117018599">
      <w:bodyDiv w:val="1"/>
      <w:marLeft w:val="0"/>
      <w:marRight w:val="0"/>
      <w:marTop w:val="0"/>
      <w:marBottom w:val="0"/>
      <w:divBdr>
        <w:top w:val="none" w:sz="0" w:space="0" w:color="auto"/>
        <w:left w:val="none" w:sz="0" w:space="0" w:color="auto"/>
        <w:bottom w:val="none" w:sz="0" w:space="0" w:color="auto"/>
        <w:right w:val="none" w:sz="0" w:space="0" w:color="auto"/>
      </w:divBdr>
    </w:div>
    <w:div w:id="2117216956">
      <w:bodyDiv w:val="1"/>
      <w:marLeft w:val="0"/>
      <w:marRight w:val="0"/>
      <w:marTop w:val="0"/>
      <w:marBottom w:val="0"/>
      <w:divBdr>
        <w:top w:val="none" w:sz="0" w:space="0" w:color="auto"/>
        <w:left w:val="none" w:sz="0" w:space="0" w:color="auto"/>
        <w:bottom w:val="none" w:sz="0" w:space="0" w:color="auto"/>
        <w:right w:val="none" w:sz="0" w:space="0" w:color="auto"/>
      </w:divBdr>
    </w:div>
    <w:div w:id="2118254659">
      <w:bodyDiv w:val="1"/>
      <w:marLeft w:val="0"/>
      <w:marRight w:val="0"/>
      <w:marTop w:val="0"/>
      <w:marBottom w:val="0"/>
      <w:divBdr>
        <w:top w:val="none" w:sz="0" w:space="0" w:color="auto"/>
        <w:left w:val="none" w:sz="0" w:space="0" w:color="auto"/>
        <w:bottom w:val="none" w:sz="0" w:space="0" w:color="auto"/>
        <w:right w:val="none" w:sz="0" w:space="0" w:color="auto"/>
      </w:divBdr>
    </w:div>
    <w:div w:id="2120372004">
      <w:bodyDiv w:val="1"/>
      <w:marLeft w:val="0"/>
      <w:marRight w:val="0"/>
      <w:marTop w:val="0"/>
      <w:marBottom w:val="0"/>
      <w:divBdr>
        <w:top w:val="none" w:sz="0" w:space="0" w:color="auto"/>
        <w:left w:val="none" w:sz="0" w:space="0" w:color="auto"/>
        <w:bottom w:val="none" w:sz="0" w:space="0" w:color="auto"/>
        <w:right w:val="none" w:sz="0" w:space="0" w:color="auto"/>
      </w:divBdr>
    </w:div>
    <w:div w:id="2120949420">
      <w:bodyDiv w:val="1"/>
      <w:marLeft w:val="0"/>
      <w:marRight w:val="0"/>
      <w:marTop w:val="0"/>
      <w:marBottom w:val="0"/>
      <w:divBdr>
        <w:top w:val="none" w:sz="0" w:space="0" w:color="auto"/>
        <w:left w:val="none" w:sz="0" w:space="0" w:color="auto"/>
        <w:bottom w:val="none" w:sz="0" w:space="0" w:color="auto"/>
        <w:right w:val="none" w:sz="0" w:space="0" w:color="auto"/>
      </w:divBdr>
    </w:div>
    <w:div w:id="2126073517">
      <w:bodyDiv w:val="1"/>
      <w:marLeft w:val="0"/>
      <w:marRight w:val="0"/>
      <w:marTop w:val="0"/>
      <w:marBottom w:val="0"/>
      <w:divBdr>
        <w:top w:val="none" w:sz="0" w:space="0" w:color="auto"/>
        <w:left w:val="none" w:sz="0" w:space="0" w:color="auto"/>
        <w:bottom w:val="none" w:sz="0" w:space="0" w:color="auto"/>
        <w:right w:val="none" w:sz="0" w:space="0" w:color="auto"/>
      </w:divBdr>
    </w:div>
    <w:div w:id="2133594455">
      <w:bodyDiv w:val="1"/>
      <w:marLeft w:val="0"/>
      <w:marRight w:val="0"/>
      <w:marTop w:val="0"/>
      <w:marBottom w:val="0"/>
      <w:divBdr>
        <w:top w:val="none" w:sz="0" w:space="0" w:color="auto"/>
        <w:left w:val="none" w:sz="0" w:space="0" w:color="auto"/>
        <w:bottom w:val="none" w:sz="0" w:space="0" w:color="auto"/>
        <w:right w:val="none" w:sz="0" w:space="0" w:color="auto"/>
      </w:divBdr>
    </w:div>
    <w:div w:id="2133790212">
      <w:bodyDiv w:val="1"/>
      <w:marLeft w:val="0"/>
      <w:marRight w:val="0"/>
      <w:marTop w:val="0"/>
      <w:marBottom w:val="0"/>
      <w:divBdr>
        <w:top w:val="none" w:sz="0" w:space="0" w:color="auto"/>
        <w:left w:val="none" w:sz="0" w:space="0" w:color="auto"/>
        <w:bottom w:val="none" w:sz="0" w:space="0" w:color="auto"/>
        <w:right w:val="none" w:sz="0" w:space="0" w:color="auto"/>
      </w:divBdr>
    </w:div>
    <w:div w:id="2135444646">
      <w:bodyDiv w:val="1"/>
      <w:marLeft w:val="0"/>
      <w:marRight w:val="0"/>
      <w:marTop w:val="0"/>
      <w:marBottom w:val="0"/>
      <w:divBdr>
        <w:top w:val="none" w:sz="0" w:space="0" w:color="auto"/>
        <w:left w:val="none" w:sz="0" w:space="0" w:color="auto"/>
        <w:bottom w:val="none" w:sz="0" w:space="0" w:color="auto"/>
        <w:right w:val="none" w:sz="0" w:space="0" w:color="auto"/>
      </w:divBdr>
    </w:div>
    <w:div w:id="2135756734">
      <w:bodyDiv w:val="1"/>
      <w:marLeft w:val="0"/>
      <w:marRight w:val="0"/>
      <w:marTop w:val="0"/>
      <w:marBottom w:val="0"/>
      <w:divBdr>
        <w:top w:val="none" w:sz="0" w:space="0" w:color="auto"/>
        <w:left w:val="none" w:sz="0" w:space="0" w:color="auto"/>
        <w:bottom w:val="none" w:sz="0" w:space="0" w:color="auto"/>
        <w:right w:val="none" w:sz="0" w:space="0" w:color="auto"/>
      </w:divBdr>
    </w:div>
    <w:div w:id="2137017919">
      <w:bodyDiv w:val="1"/>
      <w:marLeft w:val="0"/>
      <w:marRight w:val="0"/>
      <w:marTop w:val="0"/>
      <w:marBottom w:val="0"/>
      <w:divBdr>
        <w:top w:val="none" w:sz="0" w:space="0" w:color="auto"/>
        <w:left w:val="none" w:sz="0" w:space="0" w:color="auto"/>
        <w:bottom w:val="none" w:sz="0" w:space="0" w:color="auto"/>
        <w:right w:val="none" w:sz="0" w:space="0" w:color="auto"/>
      </w:divBdr>
    </w:div>
    <w:div w:id="2137525721">
      <w:bodyDiv w:val="1"/>
      <w:marLeft w:val="0"/>
      <w:marRight w:val="0"/>
      <w:marTop w:val="0"/>
      <w:marBottom w:val="0"/>
      <w:divBdr>
        <w:top w:val="none" w:sz="0" w:space="0" w:color="auto"/>
        <w:left w:val="none" w:sz="0" w:space="0" w:color="auto"/>
        <w:bottom w:val="none" w:sz="0" w:space="0" w:color="auto"/>
        <w:right w:val="none" w:sz="0" w:space="0" w:color="auto"/>
      </w:divBdr>
    </w:div>
    <w:div w:id="214056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erbalachema.com/es/productos-y-soluciones/hematology/analizador-de-hematologia-elite-3/"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49" Type="http://schemas.openxmlformats.org/officeDocument/2006/relationships/image" Target="media/image3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infermeravirtual.com/files/media/file/102/Sangre.pdf?1358605574" TargetMode="External"/><Relationship Id="rId44" Type="http://schemas.openxmlformats.org/officeDocument/2006/relationships/image" Target="media/image31.png"/><Relationship Id="rId52"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Hoja1!$B$9</c:f>
              <c:strCache>
                <c:ptCount val="1"/>
                <c:pt idx="0">
                  <c:v>FEMENINO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Hoja1!$A$10:$A$12</c:f>
              <c:strCache>
                <c:ptCount val="3"/>
                <c:pt idx="0">
                  <c:v>PROMEDIO </c:v>
                </c:pt>
                <c:pt idx="1">
                  <c:v>MIN</c:v>
                </c:pt>
                <c:pt idx="2">
                  <c:v>MAX</c:v>
                </c:pt>
              </c:strCache>
            </c:strRef>
          </c:cat>
          <c:val>
            <c:numRef>
              <c:f>Hoja1!$B$10:$B$12</c:f>
              <c:numCache>
                <c:formatCode>General</c:formatCode>
                <c:ptCount val="3"/>
                <c:pt idx="0">
                  <c:v>10.42</c:v>
                </c:pt>
                <c:pt idx="1">
                  <c:v>9.4700000000000006</c:v>
                </c:pt>
                <c:pt idx="2">
                  <c:v>11.36</c:v>
                </c:pt>
              </c:numCache>
            </c:numRef>
          </c:val>
          <c:extLst xmlns:c16r2="http://schemas.microsoft.com/office/drawing/2015/06/chart">
            <c:ext xmlns:c16="http://schemas.microsoft.com/office/drawing/2014/chart" uri="{C3380CC4-5D6E-409C-BE32-E72D297353CC}">
              <c16:uniqueId val="{00000000-415F-4254-BD0D-158487127CEE}"/>
            </c:ext>
          </c:extLst>
        </c:ser>
        <c:ser>
          <c:idx val="1"/>
          <c:order val="1"/>
          <c:tx>
            <c:strRef>
              <c:f>Hoja1!$C$9</c:f>
              <c:strCache>
                <c:ptCount val="1"/>
                <c:pt idx="0">
                  <c:v>MASCULINO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Hoja1!$A$10:$A$12</c:f>
              <c:strCache>
                <c:ptCount val="3"/>
                <c:pt idx="0">
                  <c:v>PROMEDIO </c:v>
                </c:pt>
                <c:pt idx="1">
                  <c:v>MIN</c:v>
                </c:pt>
                <c:pt idx="2">
                  <c:v>MAX</c:v>
                </c:pt>
              </c:strCache>
            </c:strRef>
          </c:cat>
          <c:val>
            <c:numRef>
              <c:f>Hoja1!$C$10:$C$12</c:f>
              <c:numCache>
                <c:formatCode>General</c:formatCode>
                <c:ptCount val="3"/>
                <c:pt idx="0">
                  <c:v>8.24</c:v>
                </c:pt>
                <c:pt idx="1">
                  <c:v>7.13</c:v>
                </c:pt>
                <c:pt idx="2">
                  <c:v>9.35</c:v>
                </c:pt>
              </c:numCache>
            </c:numRef>
          </c:val>
          <c:extLst xmlns:c16r2="http://schemas.microsoft.com/office/drawing/2015/06/chart">
            <c:ext xmlns:c16="http://schemas.microsoft.com/office/drawing/2014/chart" uri="{C3380CC4-5D6E-409C-BE32-E72D297353CC}">
              <c16:uniqueId val="{00000001-415F-4254-BD0D-158487127CEE}"/>
            </c:ext>
          </c:extLst>
        </c:ser>
        <c:dLbls>
          <c:showLegendKey val="0"/>
          <c:showVal val="1"/>
          <c:showCatName val="0"/>
          <c:showSerName val="0"/>
          <c:showPercent val="0"/>
          <c:showBubbleSize val="0"/>
        </c:dLbls>
        <c:gapWidth val="150"/>
        <c:overlap val="-25"/>
        <c:axId val="250591104"/>
        <c:axId val="250592640"/>
      </c:barChart>
      <c:catAx>
        <c:axId val="250591104"/>
        <c:scaling>
          <c:orientation val="minMax"/>
        </c:scaling>
        <c:delete val="0"/>
        <c:axPos val="b"/>
        <c:numFmt formatCode="General" sourceLinked="0"/>
        <c:majorTickMark val="none"/>
        <c:minorTickMark val="none"/>
        <c:tickLblPos val="nextTo"/>
        <c:crossAx val="250592640"/>
        <c:crosses val="autoZero"/>
        <c:auto val="1"/>
        <c:lblAlgn val="ctr"/>
        <c:lblOffset val="100"/>
        <c:noMultiLvlLbl val="0"/>
      </c:catAx>
      <c:valAx>
        <c:axId val="250592640"/>
        <c:scaling>
          <c:orientation val="minMax"/>
        </c:scaling>
        <c:delete val="1"/>
        <c:axPos val="l"/>
        <c:numFmt formatCode="General" sourceLinked="1"/>
        <c:majorTickMark val="out"/>
        <c:minorTickMark val="none"/>
        <c:tickLblPos val="nextTo"/>
        <c:crossAx val="250591104"/>
        <c:crosses val="autoZero"/>
        <c:crossBetween val="between"/>
      </c:valAx>
    </c:plotArea>
    <c:legend>
      <c:legendPos val="t"/>
      <c:overlay val="0"/>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0.02186</cdr:x>
      <cdr:y>0.80691</cdr:y>
    </cdr:from>
    <cdr:to>
      <cdr:x>0.35251</cdr:x>
      <cdr:y>1</cdr:y>
    </cdr:to>
    <cdr:pic>
      <cdr:nvPicPr>
        <cdr:cNvPr id="11" name="10 Imagen"/>
        <cdr:cNvPicPr/>
      </cdr:nvPicPr>
      <cdr:blipFill rotWithShape="1">
        <a:blip xmlns:a="http://schemas.openxmlformats.org/drawingml/2006/main" xmlns:r="http://schemas.openxmlformats.org/officeDocument/2006/relationships" r:embed="rId1"/>
        <a:srcRect xmlns:a="http://schemas.openxmlformats.org/drawingml/2006/main" l="26050" t="33315" r="62505" b="61742"/>
        <a:stretch xmlns:a="http://schemas.openxmlformats.org/drawingml/2006/main"/>
      </cdr:blipFill>
      <cdr:spPr bwMode="auto">
        <a:xfrm xmlns:a="http://schemas.openxmlformats.org/drawingml/2006/main">
          <a:off x="84084" y="1272234"/>
          <a:ext cx="1271752" cy="304318"/>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Ala17</b:Tag>
    <b:SourceType>ConferenceProceedings</b:SourceType>
    <b:Guid>{31326235-95BD-4D89-8F4E-493CEFBFA336}</b:Guid>
    <b:Title>Introducción a la Sangre.</b:Title>
    <b:Year>2017.</b:Year>
    <b:City>USA.</b:City>
    <b:LCID>es-EC</b:LCID>
    <b:Author>
      <b:Author>
        <b:NameList>
          <b:Person>
            <b:Last>Alan</b:Last>
            <b:First>E.</b:First>
          </b:Person>
        </b:NameList>
      </b:Author>
    </b:Author>
    <b:ConferenceName>MANUAL MERCK.</b:ConferenceName>
    <b:RefOrder>25</b:RefOrder>
  </b:Source>
  <b:Source>
    <b:Tag>Mes12</b:Tag>
    <b:SourceType>ConferenceProceedings</b:SourceType>
    <b:Guid>{33FE0277-BC67-4464-9259-3731DFB4E0FA}</b:Guid>
    <b:Title>Hematopoyesis.</b:Title>
    <b:Year>2012.</b:Year>
    <b:LCID>es-EC</b:LCID>
    <b:Author>
      <b:Author>
        <b:NameList>
          <b:Person>
            <b:Last>Mesa</b:Last>
            <b:First>N.</b:First>
          </b:Person>
        </b:NameList>
      </b:Author>
    </b:Author>
    <b:RefOrder>26</b:RefOrder>
  </b:Source>
  <b:Source>
    <b:Tag>Hem171</b:Tag>
    <b:SourceType>JournalArticle</b:SourceType>
    <b:Guid>{3D063840-9A87-4B4E-AF45-5588AD0F01D9}</b:Guid>
    <b:Title>Hematopoyesis</b:Title>
    <b:JournalName>EcuRed</b:JournalName>
    <b:Year>2017</b:Year>
    <b:Month>Julio 10</b:Month>
    <b:RefOrder>27</b:RefOrder>
  </b:Source>
  <b:Source>
    <b:Tag>Lóp13</b:Tag>
    <b:SourceType>JournalArticle</b:SourceType>
    <b:Guid>{18282EC0-7556-47CF-9A13-C1C802EFDBD2}</b:Guid>
    <b:Title>Plaqueta: fisiologia de la activación y la inhibición</b:Title>
    <b:JournalName>Revista Española de Cardiología</b:JournalName>
    <b:Year>2013</b:Year>
    <b:Month>Febrero</b:Month>
    <b:Volume>13</b:Volume>
    <b:Author>
      <b:Author>
        <b:NameList>
          <b:Person>
            <b:Last>López</b:Last>
            <b:First>A</b:First>
          </b:Person>
          <b:Person>
            <b:Last>Macaya</b:Last>
            <b:First>C.</b:First>
          </b:Person>
        </b:NameList>
      </b:Author>
    </b:Author>
    <b:RefOrder>28</b:RefOrder>
  </b:Source>
  <b:Source>
    <b:Tag>Voe06</b:Tag>
    <b:SourceType>Book</b:SourceType>
    <b:Guid>{50E90290-DE53-44E7-A784-67B2923CB11C}</b:Guid>
    <b:Title>Bioquímica</b:Title>
    <b:Year>2006</b:Year>
    <b:City>Buenos Aires</b:City>
    <b:Publisher>Médica Panamericana</b:Publisher>
    <b:Edition>3ra Edición</b:Edition>
    <b:Author>
      <b:Author>
        <b:NameList>
          <b:Person>
            <b:Last>Voet</b:Last>
            <b:First>D</b:First>
          </b:Person>
          <b:Person>
            <b:Last>Voet</b:Last>
            <b:First>J</b:First>
          </b:Person>
        </b:NameList>
      </b:Author>
    </b:Author>
    <b:RefOrder>13</b:RefOrder>
  </b:Source>
  <b:Source>
    <b:Tag>Cam12</b:Tag>
    <b:SourceType>Book</b:SourceType>
    <b:Guid>{A308F970-1EEE-4AC2-AE48-6B1A5A30A99B}</b:Guid>
    <b:Title>Manual de Prácticas de Laboratorio "Biometria Hemática"</b:Title>
    <b:Year>2012</b:Year>
    <b:Author>
      <b:Author>
        <b:NameList>
          <b:Person>
            <b:Last>Cambero</b:Last>
            <b:First>S</b:First>
          </b:Person>
          <b:Person>
            <b:Last>Echave</b:Last>
            <b:First>J</b:First>
          </b:Person>
        </b:NameList>
      </b:Author>
    </b:Author>
    <b:RefOrder>29</b:RefOrder>
  </b:Source>
  <b:Source>
    <b:Tag>Már16</b:Tag>
    <b:SourceType>JournalArticle</b:SourceType>
    <b:Guid>{F2F98E37-AEC8-4BD1-BD84-CFA4E8B0DAA4}</b:Guid>
    <b:Title>Determinación de VSG: comparación de los métodos de Wintrobe y microhematocrito</b:Title>
    <b:JournalName>Redalyc.org</b:JournalName>
    <b:Year>2016</b:Year>
    <b:Month>Marzo</b:Month>
    <b:Volume>18</b:Volume>
    <b:Issue>6</b:Issue>
    <b:Author>
      <b:Author>
        <b:NameList>
          <b:Person>
            <b:Last>Márquez</b:Last>
            <b:First>M</b:First>
          </b:Person>
          <b:Person>
            <b:Last>Chacón</b:Last>
            <b:First>J</b:First>
          </b:Person>
        </b:NameList>
      </b:Author>
    </b:Author>
    <b:RefOrder>30</b:RefOrder>
  </b:Source>
  <b:Source>
    <b:Tag>Viv06</b:Tag>
    <b:SourceType>Book</b:SourceType>
    <b:Guid>{DE496FBD-12C9-4A44-9512-C332D32995AF}</b:Guid>
    <b:Title>Perfil de Hemoglobina y Hematocrito en trabajadores del parque industrial Cuenca</b:Title>
    <b:Year>2013</b:Year>
    <b:City>Cuenca</b:City>
    <b:Author>
      <b:Author>
        <b:NameList>
          <b:Person>
            <b:Last>Maldonado</b:Last>
            <b:First>M</b:First>
          </b:Person>
        </b:NameList>
      </b:Author>
    </b:Author>
    <b:RefOrder>31</b:RefOrder>
  </b:Source>
  <b:Source>
    <b:Tag>Tro15</b:Tag>
    <b:SourceType>JournalArticle</b:SourceType>
    <b:Guid>{61134EB6-D2AA-470B-BCFE-92A70BC42926}</b:Guid>
    <b:Title>Efectos de la exposición a la altura sobre los indicadores de la eritropoyesis y el metabolismo del hierro</b:Title>
    <b:JournalName>Bdigital</b:JournalName>
    <b:Year>2015</b:Year>
    <b:Month>Julio</b:Month>
    <b:Volume>63</b:Volume>
    <b:Issue>4</b:Issue>
    <b:Author>
      <b:Author>
        <b:NameList>
          <b:Person>
            <b:Last>Trompetero</b:Last>
            <b:First>A</b:First>
          </b:Person>
          <b:Person>
            <b:Last>Cristancho</b:Last>
            <b:First>E</b:First>
          </b:Person>
          <b:Person>
            <b:Last>Benavides</b:Last>
            <b:First>W</b:First>
          </b:Person>
          <b:Person>
            <b:Last>Mancera</b:Last>
            <b:First>E</b:First>
          </b:Person>
          <b:Person>
            <b:Last>Ramos</b:Last>
            <b:First>D</b:First>
          </b:Person>
        </b:NameList>
      </b:Author>
    </b:Author>
    <b:RefOrder>22</b:RefOrder>
  </b:Source>
  <b:Source>
    <b:Tag>Gar12</b:Tag>
    <b:SourceType>JournalArticle</b:SourceType>
    <b:Guid>{B846FCD1-1BD1-41BC-A654-E6AA459ACE80}</b:Guid>
    <b:Title>Utilidad de la biometría hemática en la práctica clínica. Leucocitos</b:Title>
    <b:JournalName>Sanid Milit Mex</b:JournalName>
    <b:Year>2012</b:Year>
    <b:Month>Febrero</b:Month>
    <b:Volume>66</b:Volume>
    <b:Issue>1</b:Issue>
    <b:Author>
      <b:Author>
        <b:NameList>
          <b:Person>
            <b:Last>García </b:Last>
            <b:First>F</b:First>
          </b:Person>
          <b:Person>
            <b:Last>Heredia </b:Last>
            <b:First>A</b:First>
          </b:Person>
          <b:Person>
            <b:Last>Neri</b:Last>
            <b:First>D</b:First>
          </b:Person>
          <b:Person>
            <b:Last>Rivera</b:Last>
            <b:First>J</b:First>
          </b:Person>
          <b:Person>
            <b:Last>Dávila</b:Last>
            <b:First>F</b:First>
          </b:Person>
        </b:NameList>
      </b:Author>
    </b:Author>
    <b:RefOrder>32</b:RefOrder>
  </b:Source>
  <b:Source>
    <b:Tag>Can15</b:Tag>
    <b:SourceType>JournalArticle</b:SourceType>
    <b:Guid>{4C92A2E2-F363-43DF-944C-28FA498C9D8A}</b:Guid>
    <b:Title> El consentimiento informado en la actualidad, su evolución y el punto de vista del experto jurídico.</b:Title>
    <b:Year>2015</b:Year>
    <b:JournalName>Anales de Radiología México</b:JournalName>
    <b:Month>Abril-Junio</b:Month>
    <b:Volume>14</b:Volume>
    <b:Issue>2</b:Issue>
    <b:Author>
      <b:Author>
        <b:NameList>
          <b:Person>
            <b:Last>Canales</b:Last>
            <b:First>A</b:First>
          </b:Person>
          <b:Person>
            <b:Last>Castillo</b:Last>
            <b:First>L</b:First>
          </b:Person>
          <b:Person>
            <b:Last>RodrÍguez </b:Last>
            <b:First>N</b:First>
          </b:Person>
        </b:NameList>
      </b:Author>
    </b:Author>
    <b:RefOrder>33</b:RefOrder>
  </b:Source>
  <b:Source>
    <b:Tag>Dra16</b:Tag>
    <b:SourceType>Report</b:SourceType>
    <b:Guid>{D3F81750-40F4-4EB1-8A3B-636F5C9CCD4A}</b:Guid>
    <b:Title>Hemoglobina</b:Title>
    <b:Year>2016</b:Year>
    <b:City>México</b:City>
    <b:Institution>CE SPINREACT</b:Institution>
    <b:ThesisType>Inserto</b:ThesisType>
    <b:Author>
      <b:Author>
        <b:NameList>
          <b:Person>
            <b:Last>Drabkin</b:Last>
          </b:Person>
        </b:NameList>
      </b:Author>
    </b:Author>
    <b:RefOrder>34</b:RefOrder>
  </b:Source>
  <b:Source>
    <b:Tag>Det14</b:Tag>
    <b:SourceType>JournalArticle</b:SourceType>
    <b:Guid>{239DD9E3-7D17-4128-AEA2-52E52927F536}</b:Guid>
    <b:Title>Determinación de valores de referencia de la hematimetría en una población entre 15 a 49 años de las localidades de Tarabuco (3284 m.s.n.m) y Zudáñez (2200m.s.n.m). Chuquisaca 2011</b:Title>
    <b:JournalName>Revista de Sistemas Experimentales</b:JournalName>
    <b:Year>2014</b:Year>
    <b:Month>Diciembre</b:Month>
    <b:Volume>1</b:Volume>
    <b:Issue>1</b:Issue>
    <b:Author>
      <b:Author>
        <b:NameList>
          <b:Person>
            <b:Last>Ortubé</b:Last>
            <b:First>C</b:First>
          </b:Person>
        </b:NameList>
      </b:Author>
    </b:Author>
    <b:RefOrder>35</b:RefOrder>
  </b:Source>
  <b:Source>
    <b:Tag>Fer10</b:Tag>
    <b:SourceType>Book</b:SourceType>
    <b:Guid>{14CA86A8-CC4D-42C7-8730-11598BE94F05}</b:Guid>
    <b:Title>RECUENTO DE GLÓBULOS ROJOS Y VELOCIDAD DE SEDIMENTACIÓN GLOBULAR EN PERSONAS DE 23 A 42 AÑOS DE LA CIUDAD DE CUENCA – ECUADOR.</b:Title>
    <b:Year>2010</b:Year>
    <b:City>Cuenca</b:City>
    <b:Author>
      <b:Author>
        <b:NameList>
          <b:Person>
            <b:Last>Ferrín</b:Last>
            <b:First>C</b:First>
          </b:Person>
          <b:Person>
            <b:Last>Calapaqui</b:Last>
            <b:First>M</b:First>
          </b:Person>
        </b:NameList>
      </b:Author>
    </b:Author>
    <b:RefOrder>36</b:RefOrder>
  </b:Source>
  <b:Source>
    <b:Tag>Per07</b:Tag>
    <b:SourceType>Book</b:SourceType>
    <b:Guid>{54A13659-F950-4F61-B96B-9AF3DF75DE53}</b:Guid>
    <b:Title>Hematología La Sangre y sus Enfermedades.</b:Title>
    <b:Year>2012.</b:Year>
    <b:City>Tabasco.</b:City>
    <b:Author>
      <b:Author>
        <b:NameList>
          <b:Person>
            <b:Last>Perez</b:Last>
            <b:First>J</b:First>
          </b:Person>
          <b:Person>
            <b:Last>Gómez</b:Last>
            <b:First>D.</b:First>
          </b:Person>
        </b:NameList>
      </b:Author>
      <b:Editor>
        <b:NameList>
          <b:Person>
            <b:Last>Carbajal.</b:Last>
            <b:First>Norma</b:First>
            <b:Middle>García</b:Middle>
          </b:Person>
        </b:NameList>
      </b:Editor>
    </b:Author>
    <b:Publisher>Booksmedicos.org.</b:Publisher>
    <b:Edition>3ra Edición.</b:Edition>
    <b:RefOrder>1</b:RefOrder>
  </b:Source>
  <b:Source>
    <b:Tag>Nar08</b:Tag>
    <b:SourceType>Book</b:SourceType>
    <b:Guid>{A38DB263-DB33-4830-ADBD-BE10ECCF0B42}</b:Guid>
    <b:Title>Atlas de Hematología Células Sanguíneas.</b:Title>
    <b:Year>2008.</b:Year>
    <b:City>Colombia</b:City>
    <b:Publisher>Copyright</b:Publisher>
    <b:Edition>2da Edición.</b:Edition>
    <b:Author>
      <b:Author>
        <b:NameList>
          <b:Person>
            <b:Last>Naranjo</b:Last>
            <b:First>C.</b:First>
          </b:Person>
        </b:NameList>
      </b:Author>
    </b:Author>
    <b:RefOrder>9</b:RefOrder>
  </b:Source>
  <b:Source>
    <b:Tag>Ari13</b:Tag>
    <b:SourceType>Book</b:SourceType>
    <b:Guid>{EE0816B1-C931-48B2-8F22-A49EE6DFA107}</b:Guid>
    <b:Title>Montaje de la Técnica de amplificación del ácido Desoxirribonucleico mediante la reacción en cadena de la polimerasa (PCR) su aplicaciín en el estudio molecular de la Beta Talasemia</b:Title>
    <b:JournalName>Repositorio Académico UPC</b:JournalName>
    <b:Year>2013</b:Year>
    <b:Month>Marzo</b:Month>
    <b:Author>
      <b:Author>
        <b:NameList>
          <b:Person>
            <b:Last>Raposo</b:Last>
            <b:First>R.</b:First>
          </b:Person>
        </b:NameList>
      </b:Author>
    </b:Author>
    <b:City>Madrid</b:City>
    <b:Edition>1ra Edición</b:Edition>
    <b:RefOrder>14</b:RefOrder>
  </b:Source>
  <b:Source>
    <b:Tag>Hem17</b:Tag>
    <b:SourceType>Book</b:SourceType>
    <b:Guid>{DC519309-E288-4446-B878-B5C23CFF2636}</b:Guid>
    <b:Title>Citología eh Histología</b:Title>
    <b:JournalName>EcuRED</b:JournalName>
    <b:Year>2016</b:Year>
    <b:Month>Julio 9</b:Month>
    <b:City>Murcia</b:City>
    <b:Edition>1ra Edición</b:Edition>
    <b:Author>
      <b:Author>
        <b:NameList>
          <b:Person>
            <b:Last>Salazar</b:Last>
            <b:First>A</b:First>
          </b:Person>
          <b:Person>
            <b:Last>Navarro</b:Last>
            <b:First>J</b:First>
          </b:Person>
          <b:Person>
            <b:Last>Pallarés</b:Last>
            <b:First>F</b:First>
          </b:Person>
        </b:NameList>
      </b:Author>
    </b:Author>
    <b:RefOrder>8</b:RefOrder>
  </b:Source>
  <b:Source>
    <b:Tag>Lóp16</b:Tag>
    <b:SourceType>JournalArticle</b:SourceType>
    <b:Guid>{B7EEB1BB-544B-430C-9181-78BD465EDABD}</b:Guid>
    <b:Title>La Biometría Hemática</b:Title>
    <b:Year>2016</b:Year>
    <b:JournalName>Acta Pediatr Mex</b:JournalName>
    <b:Month>Julio</b:Month>
    <b:Volume>37</b:Volume>
    <b:Issue>4</b:Issue>
    <b:Author>
      <b:Author>
        <b:NameList>
          <b:Person>
            <b:Last>López</b:Last>
            <b:First>S.</b:First>
          </b:Person>
        </b:NameList>
      </b:Author>
    </b:Author>
    <b:RefOrder>7</b:RefOrder>
  </b:Source>
  <b:Source>
    <b:Tag>Dia12</b:Tag>
    <b:SourceType>JournalArticle</b:SourceType>
    <b:Guid>{D45C7290-76B9-49DE-AAF1-76D684A92E65}</b:Guid>
    <b:Title>Determinación de Los Intervalos de Referencia de Biometria Hemática en Población Mexicana</b:Title>
    <b:Year>2012</b:Year>
    <b:JournalName>Rev Latinoamer Patol Clin</b:JournalName>
    <b:Month>Octubre-Diciembre</b:Month>
    <b:Issue>4</b:Issue>
    <b:Author>
      <b:Author>
        <b:NameList>
          <b:Person>
            <b:Last>Diaz </b:Last>
            <b:First>P</b:First>
          </b:Person>
          <b:Person>
            <b:Last>Olay</b:Last>
            <b:First>G</b:First>
          </b:Person>
          <b:Person>
            <b:Last>Hernandez</b:Last>
            <b:First>R</b:First>
          </b:Person>
          <b:Person>
            <b:Last>Cervantes</b:Last>
            <b:First>D</b:First>
          </b:Person>
          <b:Person>
            <b:Last>Presno</b:Last>
            <b:First>J</b:First>
          </b:Person>
          <b:Person>
            <b:Last>Alcántara</b:Last>
            <b:First>L</b:First>
          </b:Person>
        </b:NameList>
      </b:Author>
    </b:Author>
    <b:Volume>59</b:Volume>
    <b:RefOrder>3</b:RefOrder>
  </b:Source>
  <b:Source>
    <b:Tag>Tai15</b:Tag>
    <b:SourceType>Misc</b:SourceType>
    <b:Guid>{4C50884F-697C-4A5F-9B19-EFE3B5F4FCE2}</b:Guid>
    <b:Title>Síndrome anémico en pacientes adultos hospitalizados en el Hospital General Enrique Garcés según valores del estudio del alto andino</b:Title>
    <b:Year>2015</b:Year>
    <b:City>Quito</b:City>
    <b:Author>
      <b:Author>
        <b:NameList>
          <b:Person>
            <b:Last>Taipe</b:Last>
            <b:First>S</b:First>
          </b:Person>
        </b:NameList>
      </b:Author>
    </b:Author>
    <b:RefOrder>4</b:RefOrder>
  </b:Source>
  <b:Source>
    <b:Tag>Sae</b:Tag>
    <b:SourceType>JournalArticle</b:SourceType>
    <b:Guid>{72E4F78D-460F-450F-98B2-11842E0BA26F}</b:Guid>
    <b:Title>Valores de referencia hematológicos en población afroecuatoriana de Esmeraldas-Ecuador</b:Title>
    <b:Author>
      <b:Author>
        <b:NameList>
          <b:Person>
            <b:Last>Saenz</b:Last>
            <b:First>K</b:First>
          </b:Person>
          <b:Person>
            <b:Last>Gonzalón</b:Last>
            <b:First>S</b:First>
          </b:Person>
          <b:Person>
            <b:Last>Narváez</b:Last>
            <b:First>L</b:First>
          </b:Person>
          <b:Person>
            <b:Last>Cruz</b:Last>
            <b:First>M</b:First>
          </b:Person>
          <b:Person>
            <b:Last>Checa</b:Last>
            <b:First>C</b:First>
          </b:Person>
        </b:NameList>
      </b:Author>
    </b:Author>
    <b:JournalName>Rev Fac Cien Med</b:JournalName>
    <b:Year>2012</b:Year>
    <b:Month>Diciembre</b:Month>
    <b:Volume>37</b:Volume>
    <b:Issue>55-64</b:Issue>
    <b:RefOrder>5</b:RefOrder>
  </b:Source>
  <b:Source>
    <b:Tag>Arm11</b:Tag>
    <b:SourceType>Misc</b:SourceType>
    <b:Guid>{BE8A9A3C-0422-4BA0-A823-E2689844430D}</b:Guid>
    <b:Title>Pruebas básicas de Laboratorio Clínico en estudiantes secundarios de la Unidad Educativa “Santa Mariana de secundarios de la Unidad Educativa “Santa Mariana de Jesús”, del Área de influencia del Centro de Salud N° 2 de la Ciudad de Cuenca</b:Title>
    <b:Year>2011</b:Year>
    <b:City>Cuenca</b:City>
    <b:Author>
      <b:Author>
        <b:NameList>
          <b:Person>
            <b:Last>Armijos </b:Last>
            <b:First>A</b:First>
          </b:Person>
          <b:Person>
            <b:Last>Honores</b:Last>
            <b:First>M</b:First>
          </b:Person>
          <b:Person>
            <b:Last>Ramírez</b:Last>
            <b:First>R</b:First>
          </b:Person>
        </b:NameList>
      </b:Author>
    </b:Author>
    <b:RefOrder>37</b:RefOrder>
  </b:Source>
  <b:Source>
    <b:Tag>Ana15</b:Tag>
    <b:SourceType>DocumentFromInternetSite</b:SourceType>
    <b:Guid>{32492C20-0218-41D8-86D3-34C740756BE7}</b:Guid>
    <b:Title>Analizador de hematología ELite 3</b:Title>
    <b:Year>2015</b:Year>
    <b:Department>Erba Mannheim</b:Department>
    <b:Institution>El Doc System</b:Institution>
    <b:InternetSiteTitle>Erba Mannheim</b:InternetSiteTitle>
    <b:URL>https://www.erbalachema.com/es/productos-y-soluciones/hematology/analizador-de-hematologia-elite-3/</b:URL>
    <b:Author>
      <b:Author>
        <b:NameList>
          <b:Person>
            <b:Last>Erba</b:Last>
            <b:First>Group.</b:First>
          </b:Person>
        </b:NameList>
      </b:Author>
    </b:Author>
    <b:RefOrder>6</b:RefOrder>
  </b:Source>
  <b:Source>
    <b:Tag>Rei15</b:Tag>
    <b:SourceType>DocumentFromInternetSite</b:SourceType>
    <b:Guid>{4603C9C8-5E10-40DB-BCDC-14E5C271F471}</b:Guid>
    <b:Title>SISTEMA INMUNE Y LA SANGRE.</b:Title>
    <b:Year>2015.</b:Year>
    <b:City>México.</b:City>
    <b:Publisher>Infermera Virtual.</b:Publisher>
    <b:Edition>1ra Edición.</b:Edition>
    <b:Author>
      <b:Author>
        <b:NameList>
          <b:Person>
            <b:Last>Reiriz</b:Last>
            <b:First>J.</b:First>
          </b:Person>
        </b:NameList>
      </b:Author>
    </b:Author>
    <b:InternetSiteTitle>Infermera Virtual</b:InternetSiteTitle>
    <b:URL>https://www.infermeravirtual.com/files/media/file/102/Sangre.pdf?1358605574</b:URL>
    <b:RefOrder>2</b:RefOrder>
  </b:Source>
  <b:Source>
    <b:Tag>Tip17</b:Tag>
    <b:SourceType>Misc</b:SourceType>
    <b:Guid>{5907370F-85EB-4BAB-944D-73CDE20B5890}</b:Guid>
    <b:Title>Tipos y Funciones de los Leucocitos</b:Title>
    <b:JournalName>Botanical-Online</b:JournalName>
    <b:Year>2017</b:Year>
    <b:Author>
      <b:Author>
        <b:NameList>
          <b:Person>
            <b:Last>Botanical</b:Last>
            <b:First>Online.</b:First>
          </b:Person>
        </b:NameList>
      </b:Author>
    </b:Author>
    <b:RefOrder>10</b:RefOrder>
  </b:Source>
  <b:Source>
    <b:Tag>Car</b:Tag>
    <b:SourceType>Misc</b:SourceType>
    <b:Guid>{EF9934F3-C53A-4B96-AF7E-7BC3C3802DC8}</b:Guid>
    <b:Title>Atlas de Hematología Clínica</b:Title>
    <b:City>Indiana</b:City>
    <b:Edition>3ra</b:Edition>
    <b:Author>
      <b:Author>
        <b:NameList>
          <b:Person>
            <b:Last>Carr</b:Last>
            <b:Middle>H</b:Middle>
            <b:First>Jacqueline</b:First>
          </b:Person>
        </b:NameList>
      </b:Author>
    </b:Author>
    <b:Year>2013</b:Year>
    <b:RefOrder>11</b:RefOrder>
  </b:Source>
  <b:Source>
    <b:Tag>Alm03</b:Tag>
    <b:SourceType>Misc</b:SourceType>
    <b:Guid>{3A45831F-CFFE-4159-9597-3E55EA5380B3}</b:Guid>
    <b:Title>La Sangre</b:Title>
    <b:JournalName>Medicina Universitaria</b:JournalName>
    <b:Year>2013</b:Year>
    <b:Month>Enero</b:Month>
    <b:Volume>5</b:Volume>
    <b:Issue>18</b:Issue>
    <b:Author>
      <b:Author>
        <b:NameList>
          <b:Person>
            <b:Last>Almaguer</b:Last>
            <b:First>C</b:First>
          </b:Person>
          <b:Person>
            <b:Last>Ramón</b:Last>
            <b:First>G.</b:First>
          </b:Person>
        </b:NameList>
      </b:Author>
    </b:Author>
    <b:City>Granada</b:City>
    <b:Edition>1ra Edición</b:Edition>
    <b:Comments>Granada</b:Comments>
    <b:RefOrder>12</b:RefOrder>
  </b:Source>
  <b:Source>
    <b:Tag>Aba16</b:Tag>
    <b:SourceType>Book</b:SourceType>
    <b:Guid>{094785EE-1346-4B73-A18D-E46B9BAAE13D}</b:Guid>
    <b:Title>Hematocrito</b:Title>
    <b:Year>2016</b:Year>
    <b:Author>
      <b:Author>
        <b:NameList>
          <b:Person>
            <b:Last>CCM.</b:Last>
          </b:Person>
        </b:NameList>
      </b:Author>
      <b:Editor>
        <b:NameList>
          <b:Person>
            <b:Last>Marnet</b:Last>
          </b:Person>
        </b:NameList>
      </b:Editor>
    </b:Author>
    <b:City>Colombia</b:City>
    <b:Edition>1ra Edición</b:Edition>
    <b:RefOrder>15</b:RefOrder>
  </b:Source>
  <b:Source>
    <b:Tag>Die14</b:Tag>
    <b:SourceType>Misc</b:SourceType>
    <b:Guid>{F45556A5-4620-4862-92F1-C1447DD37810}</b:Guid>
    <b:Title>Hematocrito, Hemoglobina, Índices Eritrocitarios y Hierro Séricocomo Parámetros en la ayuda Diagnóstica y preventiva de anemia ferropénicaen los niños del barrio Pasallal-Cantón Calvas</b:Title>
    <b:Year>2013</b:Year>
    <b:Author>
      <b:Author>
        <b:NameList>
          <b:Person>
            <b:Last>Ambuludí</b:Last>
            <b:First>D</b:First>
          </b:Person>
        </b:NameList>
      </b:Author>
    </b:Author>
    <b:City>Loja-Ecuador</b:City>
    <b:Publisher>Calvas</b:Publisher>
    <b:Comments>Loja-Ecuador</b:Comments>
    <b:RefOrder>16</b:RefOrder>
  </b:Source>
  <b:Source>
    <b:Tag>Hig12</b:Tag>
    <b:SourceType>Misc</b:SourceType>
    <b:Guid>{6011C26C-A555-46E4-B0EF-95D5681F2907}</b:Guid>
    <b:Title>Manual de prácticas de laboratorio “Biometría Hemática”</b:Title>
    <b:Year>2012</b:Year>
    <b:JournalName>Rev Soc Bol Ped</b:JournalName>
    <b:Month>Julio</b:Month>
    <b:Author>
      <b:Author>
        <b:NameList>
          <b:Person>
            <b:Last>Sara</b:Last>
            <b:First>E</b:First>
          </b:Person>
        </b:NameList>
      </b:Author>
    </b:Author>
    <b:Volume>50</b:Volume>
    <b:Issue>2</b:Issue>
    <b:City>México</b:City>
    <b:Comments>http://www.plerus.ac.cr/docs/manual-de-practicas-biometrica-hermatica.pdf</b:Comments>
    <b:RefOrder>17</b:RefOrder>
  </b:Source>
  <b:Source>
    <b:Tag>Gon16</b:Tag>
    <b:SourceType>Misc</b:SourceType>
    <b:Guid>{B11265D1-7370-4D07-980E-826B462FC76F}</b:Guid>
    <b:Title>Recuento Manual de Plaquetas.</b:Title>
    <b:JournalName>Duazary</b:JournalName>
    <b:Year>2009.</b:Year>
    <b:Month>Julio</b:Month>
    <b:Volume>13</b:Volume>
    <b:Issue>2</b:Issue>
    <b:Author>
      <b:Author>
        <b:NameList>
          <b:Person>
            <b:Last>Pablo.</b:Last>
            <b:First>Hospital</b:First>
            <b:Middle>San Pedro y San</b:Middle>
          </b:Person>
        </b:NameList>
      </b:Author>
    </b:Author>
    <b:Institution>Empresa Social del Estado Hospital San Pedro y San Pablo La Virginia Risaralda.</b:Institution>
    <b:Pages>1-3.</b:Pages>
    <b:Comments>http://www.eselavirginia.gov.co/archivos/guias/recuentomanualdeplaquetas.pdf</b:Comments>
    <b:RefOrder>18</b:RefOrder>
  </b:Source>
  <b:Source>
    <b:Tag>Gar15</b:Tag>
    <b:SourceType>Misc</b:SourceType>
    <b:Guid>{BB6088F3-76DB-4E5F-82A5-90D4CC1C2AC1}</b:Guid>
    <b:Title>Recuento de plaquetas en frotis sanguíneo.</b:Title>
    <b:Year>2015.</b:Year>
    <b:Author>
      <b:Author>
        <b:NameList>
          <b:Person>
            <b:Last>García</b:Last>
            <b:First>M.</b:First>
          </b:Person>
        </b:NameList>
      </b:Author>
    </b:Author>
    <b:Comments>http://practicashema.blogspot.com/2015/02/recuento-de-plaquetas-en-frotis.html</b:Comments>
    <b:RefOrder>19</b:RefOrder>
  </b:Source>
  <b:Source>
    <b:Tag>Gon161</b:Tag>
    <b:SourceType>Misc</b:SourceType>
    <b:Guid>{939E0247-146C-4E87-87C1-A90735B7F661}</b:Guid>
    <b:Title>Manual de Procedimientos Flebotomía, toma de muestra de sangre venosa periférica</b:Title>
    <b:JournalName>Infomed</b:JournalName>
    <b:Year>2016</b:Year>
    <b:Volume>32</b:Volume>
    <b:Issue>2</b:Issue>
    <b:Author>
      <b:Author>
        <b:NameList>
          <b:Person>
            <b:Last>Barrientos</b:Last>
            <b:First>M</b:First>
          </b:Person>
        </b:NameList>
      </b:Author>
    </b:Author>
    <b:Comments>http://famen.ujed.mx/doc/manual-de-practicas/b-2015/01_Prac_05.pdf</b:Comments>
    <b:RefOrder>20</b:RefOrder>
  </b:Source>
  <b:Source>
    <b:Tag>Mon16</b:Tag>
    <b:SourceType>Misc</b:SourceType>
    <b:Guid>{4DC2AF38-1D2A-4B93-9592-1A2864E47BBB}</b:Guid>
    <b:Title>VALORES HEMATOLÓGICOS DE REFERENCIA EN MUJERES EMBARAZADAS QUE ACUDEN AL HOSPITAL GENERAL ENRIQUE GARCÉS A 2.850 METROS DE ALTURA</b:Title>
    <b:Year>2016</b:Year>
    <b:City>Quito</b:City>
    <b:Author>
      <b:Author>
        <b:NameList>
          <b:Person>
            <b:Last>Montenegro</b:Last>
            <b:First>D</b:First>
          </b:Person>
        </b:NameList>
      </b:Author>
    </b:Author>
    <b:Comments>http://www.dspace.uce.edu.ec/bitstream/25000/7885/1/T-UCE-0006-43.pdf</b:Comments>
    <b:RefOrder>21</b:RefOrder>
  </b:Source>
  <b:Source>
    <b:Tag>Gut13</b:Tag>
    <b:SourceType>Book</b:SourceType>
    <b:Guid>{06FE6D1A-DADD-4B06-8B31-985CB081A2C1}</b:Guid>
    <b:Title>Manual para la realización de encuestas de salud</b:Title>
    <b:Year>2013</b:Year>
    <b:City>Cuernavaca</b:City>
    <b:Edition>1ra Edición</b:Edition>
    <b:Author>
      <b:Author>
        <b:NameList>
          <b:Person>
            <b:Last>Gutierrez</b:Last>
            <b:First>J</b:First>
          </b:Person>
          <b:Person>
            <b:Last>Franco</b:Last>
            <b:First>A</b:First>
          </b:Person>
          <b:Person>
            <b:Last>Castro</b:Last>
            <b:First>M</b:First>
          </b:Person>
          <b:Person>
            <b:Last>Zapata</b:Last>
            <b:First>F</b:First>
          </b:Person>
          <b:Person>
            <b:Last>Nolasco</b:Last>
            <b:First>J</b:First>
          </b:Person>
          <b:Person>
            <b:Last>Fuentes</b:Last>
            <b:First>A</b:First>
          </b:Person>
          <b:Person>
            <b:Last>Jasso</b:Last>
            <b:First>V</b:First>
          </b:Person>
        </b:NameList>
      </b:Author>
      <b:Editor>
        <b:NameList>
          <b:Person>
            <b:Last>Pública</b:Last>
            <b:First>Instituto</b:First>
            <b:Middle>Ecuatoriano de Salud</b:Middle>
          </b:Person>
        </b:NameList>
      </b:Editor>
    </b:Author>
    <b:Publisher>México</b:Publisher>
    <b:RefOrder>38</b:RefOrder>
  </b:Source>
  <b:Source>
    <b:Tag>Aco17</b:Tag>
    <b:SourceType>Misc</b:SourceType>
    <b:Guid>{811A83AC-70CE-4421-8042-3725F2ADFE3B}</b:Guid>
    <b:Title>Determinación del valor de hematocrito mediante centrifugación.</b:Title>
    <b:Year>2017.</b:Year>
    <b:Volume>12</b:Volume>
    <b:Issue>1</b:Issue>
    <b:Author>
      <b:Author>
        <b:NameList>
          <b:Person>
            <b:Last>Hettich</b:Last>
            <b:First>A</b:First>
          </b:Person>
        </b:NameList>
      </b:Author>
    </b:Author>
    <b:Institution>Hettich Lab Technology</b:Institution>
    <b:Comments>http://www.hettichlab.com/documents/22402/824a87b1-56ee-47b9-939a-ee02fcca679d.</b:Comments>
    <b:RefOrder>39</b:RefOrder>
  </b:Source>
  <b:Source>
    <b:Tag>Beu12</b:Tag>
    <b:SourceType>Misc</b:SourceType>
    <b:Guid>{51319784-A4A9-499E-B301-24C6C698C9BA}</b:Guid>
    <b:Title>Determinación del valor de hematocrito mediante centrifugación.</b:Title>
    <b:Year>2012</b:Year>
    <b:Comments>http://www.hettichlab.com/documents/22402/824a87b1-56ee-47b9-939a-ee02fcca679d</b:Comments>
    <b:Author>
      <b:Author>
        <b:NameList>
          <b:Person>
            <b:Last>Beuth</b:Last>
            <b:First>V.</b:First>
          </b:Person>
        </b:NameList>
      </b:Author>
    </b:Author>
    <b:RefOrder>40</b:RefOrder>
  </b:Source>
  <b:Source>
    <b:Tag>Rod14</b:Tag>
    <b:SourceType>Book</b:SourceType>
    <b:Guid>{FDD32F02-C97D-481C-9F20-F2D25D6DC1A2}</b:Guid>
    <b:Title>Introducción al examen del frotis de sangre periférica-Atlas de Hematología Clínica</b:Title>
    <b:Year>2014</b:Year>
    <b:Edition>4ta Edición</b:Edition>
    <b:Author>
      <b:Author>
        <b:NameList>
          <b:Person>
            <b:Last>Rodak</b:Last>
            <b:First>C</b:First>
          </b:Person>
        </b:NameList>
      </b:Author>
      <b:Editor>
        <b:NameList>
          <b:Person>
            <b:Last>Rodak</b:Last>
            <b:First>Carr</b:First>
          </b:Person>
        </b:NameList>
      </b:Editor>
    </b:Author>
    <b:City>Perú</b:City>
    <b:Publisher>Editorial Médica Panamericana .</b:Publisher>
    <b:RefOrder>41</b:RefOrder>
  </b:Source>
  <b:Source>
    <b:Tag>Mal15</b:Tag>
    <b:SourceType>Misc</b:SourceType>
    <b:Guid>{088ACB2A-0DE6-4F27-AB56-11E3B7E9E006}</b:Guid>
    <b:Title>Correccion de leucocitos</b:Title>
    <b:Year>2015</b:Year>
    <b:Month>Noviembre</b:Month>
    <b:Author>
      <b:Author>
        <b:NameList>
          <b:Person>
            <b:Last>Maldonado </b:Last>
            <b:First>E</b:First>
          </b:Person>
        </b:NameList>
      </b:Author>
    </b:Author>
    <b:Comments>http://cursodeenzenanza.blogspot.com/</b:Comments>
    <b:RefOrder>42</b:RefOrder>
  </b:Source>
  <b:Source>
    <b:Tag>Sáe122</b:Tag>
    <b:SourceType>JournalArticle</b:SourceType>
    <b:Guid>{9062438A-0ECC-4EF6-8FEB-B9E48B4BAD99}</b:Guid>
    <b:Title>Valores de referencia hematológicos en población afroecuatoriana de Esmeraldas-Ecuador.</b:Title>
    <b:JournalName>Rev Fac Cien Med.</b:JournalName>
    <b:Year>2012.</b:Year>
    <b:Month>Diciembre.</b:Month>
    <b:Volume>37.</b:Volume>
    <b:Issue>1-2.</b:Issue>
    <b:Author>
      <b:Author>
        <b:NameList>
          <b:Person>
            <b:Last>Sáenz</b:Last>
            <b:First>K</b:First>
          </b:Person>
          <b:Person>
            <b:Last>Gonzalón</b:Last>
            <b:First>S</b:First>
          </b:Person>
          <b:Person>
            <b:Last>Narváez</b:Last>
            <b:First>L</b:First>
          </b:Person>
          <b:Person>
            <b:Last>Cruz</b:Last>
            <b:First>M</b:First>
          </b:Person>
          <b:Person>
            <b:Last>Checa</b:Last>
            <b:First>C.</b:First>
          </b:Person>
        </b:NameList>
      </b:Author>
    </b:Author>
    <b:RefOrder>43</b:RefOrder>
  </b:Source>
  <b:Source>
    <b:Tag>Gon12</b:Tag>
    <b:SourceType>JournalArticle</b:SourceType>
    <b:Guid>{308A8B61-1B38-4410-A855-0C976157DF8E}</b:Guid>
    <b:Title>Recuento de plaquetas y volumen plaquetario medio en la población Española.</b:Title>
    <b:Year>2013.</b:Year>
    <b:Comments>https://www.researchgate.net/publication/281017956_VALORES_DE_VELOCIDAD_DE_SEDIMENTACION_GLOBULAR_VSG_EN_MUJERES_JOVENES_POR_EL_METODO_DE_WESTERGREEN_EMPLEANDO_EL_SISTEMA_DISPETTE_DILUIDO_Y_SIN_DILUIR</b:Comments>
    <b:Author>
      <b:Author>
        <b:NameList>
          <b:Person>
            <b:Last>Lozano</b:Last>
            <b:First>M</b:First>
          </b:Person>
          <b:Person>
            <b:Last>Narváez</b:Last>
            <b:First>J</b:First>
          </b:Person>
          <b:Person>
            <b:Last>Faundez</b:Last>
            <b:First>A</b:First>
          </b:Person>
          <b:Person>
            <b:Last>Mazzara</b:Last>
            <b:First>R</b:First>
          </b:Person>
          <b:Person>
            <b:Last>Cid</b:Last>
            <b:First>J</b:First>
          </b:Person>
          <b:Person>
            <b:Last>Ordinas</b:Last>
            <b:First>A</b:First>
          </b:Person>
          <b:Person>
            <b:Last>Marín</b:Last>
            <b:First>J.</b:First>
          </b:Person>
        </b:NameList>
      </b:Author>
    </b:Author>
    <b:JournalName>Elsevier.</b:JournalName>
    <b:Month>Junio.</b:Month>
    <b:Volume>110.</b:Volume>
    <b:Issue>20.</b:Issue>
    <b:RefOrder>23</b:RefOrder>
  </b:Source>
  <b:Source>
    <b:Tag>Reg13</b:Tag>
    <b:SourceType>Misc</b:SourceType>
    <b:Guid>{B58340C1-F0C3-492D-957F-818EF2AF5804}</b:Guid>
    <b:Title>Recuento y fórmula leucocitaria en personas de 23 a 42 años de la Ciudad de Cuenca Ecuador.</b:Title>
    <b:Year>2013</b:Year>
    <b:Author>
      <b:Author>
        <b:NameList>
          <b:Person>
            <b:Last>Regalado</b:Last>
            <b:First>L</b:First>
          </b:Person>
          <b:Person>
            <b:Last>Torres</b:Last>
            <b:First>P.</b:First>
          </b:Person>
        </b:NameList>
      </b:Author>
    </b:Author>
    <b:Comments>http://dspace.ucuenca.edu.ec/bitstream/123456789/3820/1/TECL14.pdf.</b:Comments>
    <b:RefOrder>24</b:RefOrder>
  </b:Source>
</b:Sources>
</file>

<file path=customXml/itemProps1.xml><?xml version="1.0" encoding="utf-8"?>
<ds:datastoreItem xmlns:ds="http://schemas.openxmlformats.org/officeDocument/2006/customXml" ds:itemID="{79751BEF-199F-4486-AFCF-82DAC7396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10734</Words>
  <Characters>59042</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69637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belillanez@gmail.com</dc:creator>
  <cp:lastModifiedBy>MR</cp:lastModifiedBy>
  <cp:revision>4</cp:revision>
  <cp:lastPrinted>2017-09-11T16:29:00Z</cp:lastPrinted>
  <dcterms:created xsi:type="dcterms:W3CDTF">2017-09-11T16:25:00Z</dcterms:created>
  <dcterms:modified xsi:type="dcterms:W3CDTF">2017-09-11T16:33:00Z</dcterms:modified>
</cp:coreProperties>
</file>