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5B4" w:rsidRPr="00680A40" w:rsidRDefault="00444769" w:rsidP="00347465">
      <w:pPr>
        <w:spacing w:line="360" w:lineRule="auto"/>
        <w:jc w:val="center"/>
        <w:rPr>
          <w:rFonts w:ascii="Times New Roman" w:hAnsi="Times New Roman" w:cs="Times New Roman"/>
          <w:b/>
          <w:sz w:val="24"/>
          <w:szCs w:val="24"/>
        </w:rPr>
      </w:pPr>
      <w:r w:rsidRPr="00680A40">
        <w:rPr>
          <w:rFonts w:ascii="Times New Roman" w:hAnsi="Times New Roman" w:cs="Times New Roman"/>
          <w:b/>
          <w:sz w:val="24"/>
          <w:szCs w:val="24"/>
        </w:rPr>
        <w:t>UNIVERSIDAD NACIONAL DE CHIMBORAZO</w:t>
      </w:r>
    </w:p>
    <w:p w:rsidR="00371548" w:rsidRDefault="00371548" w:rsidP="00371548">
      <w:pPr>
        <w:tabs>
          <w:tab w:val="left" w:pos="3525"/>
        </w:tabs>
        <w:spacing w:line="360" w:lineRule="auto"/>
        <w:rPr>
          <w:rFonts w:ascii="Times New Roman" w:hAnsi="Times New Roman" w:cs="Times New Roman"/>
          <w:b/>
          <w:sz w:val="24"/>
          <w:szCs w:val="24"/>
        </w:rPr>
      </w:pPr>
      <w:r w:rsidRPr="00680A40">
        <w:rPr>
          <w:rFonts w:ascii="Times New Roman" w:hAnsi="Times New Roman" w:cs="Times New Roman"/>
          <w:noProof/>
          <w:sz w:val="24"/>
          <w:szCs w:val="24"/>
          <w:lang w:eastAsia="es-EC"/>
        </w:rPr>
        <w:drawing>
          <wp:anchor distT="0" distB="0" distL="114300" distR="114300" simplePos="0" relativeHeight="251658240" behindDoc="1" locked="0" layoutInCell="1" allowOverlap="1">
            <wp:simplePos x="0" y="0"/>
            <wp:positionH relativeFrom="margin">
              <wp:posOffset>1632585</wp:posOffset>
            </wp:positionH>
            <wp:positionV relativeFrom="paragraph">
              <wp:posOffset>64135</wp:posOffset>
            </wp:positionV>
            <wp:extent cx="2128520" cy="1147445"/>
            <wp:effectExtent l="0" t="0" r="5080" b="0"/>
            <wp:wrapNone/>
            <wp:docPr id="1" name="Imagen 1" descr="Resultado de imagen para u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a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p>
    <w:p w:rsidR="00371548" w:rsidRDefault="00371548" w:rsidP="00347465">
      <w:pPr>
        <w:spacing w:line="360" w:lineRule="auto"/>
        <w:jc w:val="center"/>
        <w:rPr>
          <w:rFonts w:ascii="Times New Roman" w:hAnsi="Times New Roman" w:cs="Times New Roman"/>
          <w:b/>
          <w:sz w:val="24"/>
          <w:szCs w:val="24"/>
        </w:rPr>
      </w:pPr>
    </w:p>
    <w:p w:rsidR="00371548" w:rsidRDefault="00371548" w:rsidP="00347465">
      <w:pPr>
        <w:spacing w:line="360" w:lineRule="auto"/>
        <w:jc w:val="center"/>
        <w:rPr>
          <w:rFonts w:ascii="Times New Roman" w:hAnsi="Times New Roman" w:cs="Times New Roman"/>
          <w:b/>
          <w:sz w:val="24"/>
          <w:szCs w:val="24"/>
        </w:rPr>
      </w:pPr>
    </w:p>
    <w:p w:rsidR="00371548" w:rsidRDefault="00371548" w:rsidP="00347465">
      <w:pPr>
        <w:spacing w:line="360" w:lineRule="auto"/>
        <w:jc w:val="center"/>
        <w:rPr>
          <w:rFonts w:ascii="Times New Roman" w:hAnsi="Times New Roman" w:cs="Times New Roman"/>
          <w:b/>
          <w:sz w:val="24"/>
          <w:szCs w:val="24"/>
        </w:rPr>
      </w:pPr>
    </w:p>
    <w:p w:rsidR="00444769" w:rsidRPr="00680A40" w:rsidRDefault="00444769" w:rsidP="00347465">
      <w:pPr>
        <w:spacing w:line="360" w:lineRule="auto"/>
        <w:jc w:val="center"/>
        <w:rPr>
          <w:rFonts w:ascii="Times New Roman" w:hAnsi="Times New Roman" w:cs="Times New Roman"/>
          <w:b/>
          <w:sz w:val="24"/>
          <w:szCs w:val="24"/>
        </w:rPr>
      </w:pPr>
      <w:r w:rsidRPr="00680A40">
        <w:rPr>
          <w:rFonts w:ascii="Times New Roman" w:hAnsi="Times New Roman" w:cs="Times New Roman"/>
          <w:b/>
          <w:sz w:val="24"/>
          <w:szCs w:val="24"/>
        </w:rPr>
        <w:t xml:space="preserve">FACULTAD DE CIENCIAS DE LA SALUD </w:t>
      </w:r>
    </w:p>
    <w:p w:rsidR="00444769" w:rsidRPr="00680A40" w:rsidRDefault="00444769" w:rsidP="00347465">
      <w:pPr>
        <w:spacing w:line="360" w:lineRule="auto"/>
        <w:jc w:val="center"/>
        <w:rPr>
          <w:rFonts w:ascii="Times New Roman" w:hAnsi="Times New Roman" w:cs="Times New Roman"/>
          <w:b/>
          <w:sz w:val="24"/>
          <w:szCs w:val="24"/>
        </w:rPr>
      </w:pPr>
      <w:r w:rsidRPr="00680A40">
        <w:rPr>
          <w:rFonts w:ascii="Times New Roman" w:hAnsi="Times New Roman" w:cs="Times New Roman"/>
          <w:b/>
          <w:sz w:val="24"/>
          <w:szCs w:val="24"/>
        </w:rPr>
        <w:t xml:space="preserve">CARRERA DE PSICOLOGÍA CLÍNICA </w:t>
      </w:r>
    </w:p>
    <w:p w:rsidR="00444769" w:rsidRDefault="00444769" w:rsidP="00347465">
      <w:pPr>
        <w:spacing w:line="360" w:lineRule="auto"/>
        <w:jc w:val="center"/>
        <w:rPr>
          <w:rFonts w:ascii="Times New Roman" w:hAnsi="Times New Roman" w:cs="Times New Roman"/>
          <w:b/>
          <w:sz w:val="24"/>
          <w:szCs w:val="24"/>
        </w:rPr>
      </w:pPr>
    </w:p>
    <w:p w:rsidR="00444769" w:rsidRDefault="00235A4A" w:rsidP="00C65B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INFORME DEL PROYECTO DE INVESTIGACIÓN</w:t>
      </w:r>
      <w:r w:rsidR="00C65B42">
        <w:rPr>
          <w:rFonts w:ascii="Times New Roman" w:hAnsi="Times New Roman" w:cs="Times New Roman"/>
          <w:b/>
          <w:sz w:val="24"/>
          <w:szCs w:val="24"/>
        </w:rPr>
        <w:t xml:space="preserve"> PREVIO A LA OBTENCIÓN DEL TÍTULO DE PSICÓLOGO CLÍNICO</w:t>
      </w:r>
    </w:p>
    <w:p w:rsidR="00C65B42" w:rsidRPr="00680A40" w:rsidRDefault="00C65B42" w:rsidP="00C65B42">
      <w:pPr>
        <w:spacing w:line="360" w:lineRule="auto"/>
        <w:jc w:val="center"/>
        <w:rPr>
          <w:rFonts w:ascii="Times New Roman" w:hAnsi="Times New Roman" w:cs="Times New Roman"/>
          <w:b/>
          <w:sz w:val="24"/>
          <w:szCs w:val="24"/>
        </w:rPr>
      </w:pPr>
    </w:p>
    <w:p w:rsidR="00881157" w:rsidRPr="00680A40" w:rsidRDefault="00881157" w:rsidP="00347465">
      <w:pPr>
        <w:spacing w:line="360" w:lineRule="auto"/>
        <w:jc w:val="center"/>
        <w:rPr>
          <w:rFonts w:ascii="Times New Roman" w:hAnsi="Times New Roman" w:cs="Times New Roman"/>
          <w:b/>
          <w:sz w:val="24"/>
          <w:szCs w:val="24"/>
        </w:rPr>
      </w:pPr>
      <w:r w:rsidRPr="00680A40">
        <w:rPr>
          <w:rFonts w:ascii="Times New Roman" w:hAnsi="Times New Roman" w:cs="Times New Roman"/>
          <w:b/>
          <w:sz w:val="24"/>
          <w:szCs w:val="24"/>
        </w:rPr>
        <w:t>TEMA:</w:t>
      </w:r>
    </w:p>
    <w:p w:rsidR="00444769" w:rsidRPr="00680A40" w:rsidRDefault="00E14B91" w:rsidP="00C65B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F19E7">
        <w:rPr>
          <w:rFonts w:ascii="Times New Roman" w:hAnsi="Times New Roman" w:cs="Times New Roman"/>
          <w:sz w:val="24"/>
          <w:szCs w:val="24"/>
        </w:rPr>
        <w:t>“SOBRECARGA DEL CUIDADOR</w:t>
      </w:r>
      <w:r w:rsidR="00BF19E7" w:rsidRPr="00680A40">
        <w:rPr>
          <w:rFonts w:ascii="Times New Roman" w:hAnsi="Times New Roman" w:cs="Times New Roman"/>
          <w:sz w:val="24"/>
          <w:szCs w:val="24"/>
        </w:rPr>
        <w:t xml:space="preserve"> Y LA RELACIÓN DE PAREJA EN PADRES DE </w:t>
      </w:r>
      <w:r w:rsidR="00BF19E7">
        <w:rPr>
          <w:rFonts w:ascii="Times New Roman" w:hAnsi="Times New Roman" w:cs="Times New Roman"/>
          <w:sz w:val="24"/>
          <w:szCs w:val="24"/>
        </w:rPr>
        <w:t xml:space="preserve">LOS USUARIOS </w:t>
      </w:r>
      <w:r w:rsidR="00BF19E7" w:rsidRPr="00680A40">
        <w:rPr>
          <w:rFonts w:ascii="Times New Roman" w:hAnsi="Times New Roman" w:cs="Times New Roman"/>
          <w:sz w:val="24"/>
          <w:szCs w:val="24"/>
        </w:rPr>
        <w:t>DE LA ASOCIACIÓN DE FAMILIARES DE PERSONAS EXCEPCIONALES</w:t>
      </w:r>
      <w:r w:rsidR="00BF19E7">
        <w:rPr>
          <w:rFonts w:ascii="Times New Roman" w:hAnsi="Times New Roman" w:cs="Times New Roman"/>
          <w:sz w:val="24"/>
          <w:szCs w:val="24"/>
        </w:rPr>
        <w:t xml:space="preserve"> DE CHIMBORAZO PERIODO DICIEMBRE 2016-MAYO</w:t>
      </w:r>
      <w:r w:rsidR="00BF19E7" w:rsidRPr="00680A40">
        <w:rPr>
          <w:rFonts w:ascii="Times New Roman" w:hAnsi="Times New Roman" w:cs="Times New Roman"/>
          <w:sz w:val="24"/>
          <w:szCs w:val="24"/>
        </w:rPr>
        <w:t xml:space="preserve"> 2017”</w:t>
      </w:r>
    </w:p>
    <w:p w:rsidR="00C65B42" w:rsidRDefault="00C65B42" w:rsidP="00347465">
      <w:pPr>
        <w:spacing w:line="360" w:lineRule="auto"/>
        <w:jc w:val="center"/>
        <w:rPr>
          <w:rFonts w:ascii="Times New Roman" w:hAnsi="Times New Roman" w:cs="Times New Roman"/>
          <w:b/>
          <w:sz w:val="24"/>
          <w:szCs w:val="24"/>
        </w:rPr>
      </w:pPr>
    </w:p>
    <w:p w:rsidR="00444769" w:rsidRPr="00680A40" w:rsidRDefault="00444769" w:rsidP="00347465">
      <w:pPr>
        <w:spacing w:line="360" w:lineRule="auto"/>
        <w:jc w:val="center"/>
        <w:rPr>
          <w:rFonts w:ascii="Times New Roman" w:hAnsi="Times New Roman" w:cs="Times New Roman"/>
          <w:b/>
          <w:sz w:val="24"/>
          <w:szCs w:val="24"/>
        </w:rPr>
      </w:pPr>
      <w:r w:rsidRPr="00680A40">
        <w:rPr>
          <w:rFonts w:ascii="Times New Roman" w:hAnsi="Times New Roman" w:cs="Times New Roman"/>
          <w:b/>
          <w:sz w:val="24"/>
          <w:szCs w:val="24"/>
        </w:rPr>
        <w:t>AUTORES:</w:t>
      </w:r>
    </w:p>
    <w:p w:rsidR="00444769" w:rsidRPr="00680A40" w:rsidRDefault="00444769" w:rsidP="00347465">
      <w:pPr>
        <w:spacing w:line="360" w:lineRule="auto"/>
        <w:jc w:val="center"/>
        <w:rPr>
          <w:rFonts w:ascii="Times New Roman" w:hAnsi="Times New Roman" w:cs="Times New Roman"/>
          <w:sz w:val="24"/>
          <w:szCs w:val="24"/>
        </w:rPr>
      </w:pPr>
      <w:proofErr w:type="spellStart"/>
      <w:r w:rsidRPr="00680A40">
        <w:rPr>
          <w:rFonts w:ascii="Times New Roman" w:hAnsi="Times New Roman" w:cs="Times New Roman"/>
          <w:sz w:val="24"/>
          <w:szCs w:val="24"/>
        </w:rPr>
        <w:t>Stephany</w:t>
      </w:r>
      <w:proofErr w:type="spellEnd"/>
      <w:r w:rsidRPr="00680A40">
        <w:rPr>
          <w:rFonts w:ascii="Times New Roman" w:hAnsi="Times New Roman" w:cs="Times New Roman"/>
          <w:sz w:val="24"/>
          <w:szCs w:val="24"/>
        </w:rPr>
        <w:t xml:space="preserve"> Eli</w:t>
      </w:r>
      <w:r w:rsidR="00B42E60">
        <w:rPr>
          <w:rFonts w:ascii="Times New Roman" w:hAnsi="Times New Roman" w:cs="Times New Roman"/>
          <w:sz w:val="24"/>
          <w:szCs w:val="24"/>
        </w:rPr>
        <w:t>z</w:t>
      </w:r>
      <w:r w:rsidRPr="00680A40">
        <w:rPr>
          <w:rFonts w:ascii="Times New Roman" w:hAnsi="Times New Roman" w:cs="Times New Roman"/>
          <w:sz w:val="24"/>
          <w:szCs w:val="24"/>
        </w:rPr>
        <w:t xml:space="preserve">abeth Barahona Barrera </w:t>
      </w:r>
    </w:p>
    <w:p w:rsidR="00D429E1" w:rsidRDefault="00444769" w:rsidP="00C65B42">
      <w:pPr>
        <w:spacing w:line="360" w:lineRule="auto"/>
        <w:jc w:val="center"/>
        <w:rPr>
          <w:rFonts w:ascii="Times New Roman" w:hAnsi="Times New Roman" w:cs="Times New Roman"/>
          <w:sz w:val="24"/>
          <w:szCs w:val="24"/>
        </w:rPr>
      </w:pPr>
      <w:r w:rsidRPr="00680A40">
        <w:rPr>
          <w:rFonts w:ascii="Times New Roman" w:hAnsi="Times New Roman" w:cs="Times New Roman"/>
          <w:sz w:val="24"/>
          <w:szCs w:val="24"/>
        </w:rPr>
        <w:t>Francisco Adriano Mejía Gallegos</w:t>
      </w:r>
    </w:p>
    <w:p w:rsidR="00C65B42" w:rsidRDefault="00C65B42" w:rsidP="00347465">
      <w:pPr>
        <w:spacing w:line="360" w:lineRule="auto"/>
        <w:jc w:val="center"/>
        <w:rPr>
          <w:rFonts w:ascii="Times New Roman" w:hAnsi="Times New Roman" w:cs="Times New Roman"/>
          <w:b/>
          <w:sz w:val="24"/>
          <w:szCs w:val="24"/>
        </w:rPr>
      </w:pPr>
    </w:p>
    <w:p w:rsidR="00D429E1" w:rsidRPr="00D429E1" w:rsidRDefault="00D429E1" w:rsidP="00347465">
      <w:pPr>
        <w:spacing w:line="360" w:lineRule="auto"/>
        <w:jc w:val="center"/>
        <w:rPr>
          <w:rFonts w:ascii="Times New Roman" w:hAnsi="Times New Roman" w:cs="Times New Roman"/>
          <w:b/>
          <w:sz w:val="24"/>
          <w:szCs w:val="24"/>
        </w:rPr>
      </w:pPr>
      <w:r w:rsidRPr="00D429E1">
        <w:rPr>
          <w:rFonts w:ascii="Times New Roman" w:hAnsi="Times New Roman" w:cs="Times New Roman"/>
          <w:b/>
          <w:sz w:val="24"/>
          <w:szCs w:val="24"/>
        </w:rPr>
        <w:t>TUTORA:</w:t>
      </w:r>
    </w:p>
    <w:p w:rsidR="00D429E1" w:rsidRPr="00680A40" w:rsidRDefault="007D6442" w:rsidP="00347465">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Psc</w:t>
      </w:r>
      <w:proofErr w:type="spellEnd"/>
      <w:r w:rsidR="00D429E1">
        <w:rPr>
          <w:rFonts w:ascii="Times New Roman" w:hAnsi="Times New Roman" w:cs="Times New Roman"/>
          <w:sz w:val="24"/>
          <w:szCs w:val="24"/>
        </w:rPr>
        <w:t>.</w:t>
      </w:r>
      <w:r>
        <w:rPr>
          <w:rFonts w:ascii="Times New Roman" w:hAnsi="Times New Roman" w:cs="Times New Roman"/>
          <w:sz w:val="24"/>
          <w:szCs w:val="24"/>
        </w:rPr>
        <w:t xml:space="preserve"> Cl. Cristina </w:t>
      </w:r>
      <w:proofErr w:type="spellStart"/>
      <w:r>
        <w:rPr>
          <w:rFonts w:ascii="Times New Roman" w:hAnsi="Times New Roman" w:cs="Times New Roman"/>
          <w:sz w:val="24"/>
          <w:szCs w:val="24"/>
        </w:rPr>
        <w:t>Procel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Mgs</w:t>
      </w:r>
      <w:proofErr w:type="spellEnd"/>
      <w:r w:rsidR="00D429E1">
        <w:rPr>
          <w:rFonts w:ascii="Times New Roman" w:hAnsi="Times New Roman" w:cs="Times New Roman"/>
          <w:sz w:val="24"/>
          <w:szCs w:val="24"/>
        </w:rPr>
        <w:t>.</w:t>
      </w:r>
    </w:p>
    <w:p w:rsidR="00444769" w:rsidRPr="00680A40" w:rsidRDefault="00444769" w:rsidP="00D429E1">
      <w:pPr>
        <w:spacing w:line="360" w:lineRule="auto"/>
        <w:rPr>
          <w:rFonts w:ascii="Times New Roman" w:hAnsi="Times New Roman" w:cs="Times New Roman"/>
          <w:sz w:val="24"/>
          <w:szCs w:val="24"/>
        </w:rPr>
      </w:pPr>
    </w:p>
    <w:p w:rsidR="00444769" w:rsidRPr="00680A40" w:rsidRDefault="00881157" w:rsidP="00347465">
      <w:pPr>
        <w:spacing w:line="360" w:lineRule="auto"/>
        <w:jc w:val="center"/>
        <w:rPr>
          <w:rFonts w:ascii="Times New Roman" w:hAnsi="Times New Roman" w:cs="Times New Roman"/>
          <w:b/>
          <w:sz w:val="24"/>
          <w:szCs w:val="24"/>
        </w:rPr>
      </w:pPr>
      <w:r w:rsidRPr="00680A40">
        <w:rPr>
          <w:rFonts w:ascii="Times New Roman" w:hAnsi="Times New Roman" w:cs="Times New Roman"/>
          <w:b/>
          <w:sz w:val="24"/>
          <w:szCs w:val="24"/>
        </w:rPr>
        <w:t>RIOBAMBA-ECUADOR</w:t>
      </w:r>
    </w:p>
    <w:p w:rsidR="005466ED" w:rsidRDefault="00444769" w:rsidP="00E76656">
      <w:pPr>
        <w:spacing w:line="360" w:lineRule="auto"/>
        <w:jc w:val="center"/>
        <w:rPr>
          <w:rFonts w:ascii="Times New Roman" w:hAnsi="Times New Roman" w:cs="Times New Roman"/>
          <w:b/>
          <w:sz w:val="24"/>
          <w:szCs w:val="24"/>
        </w:rPr>
        <w:sectPr w:rsidR="005466ED" w:rsidSect="003075E8">
          <w:pgSz w:w="11906" w:h="16838"/>
          <w:pgMar w:top="1418" w:right="1418" w:bottom="1418" w:left="1985" w:header="708" w:footer="708" w:gutter="0"/>
          <w:cols w:space="708"/>
          <w:docGrid w:linePitch="360"/>
        </w:sectPr>
      </w:pPr>
      <w:r w:rsidRPr="00680A40">
        <w:rPr>
          <w:rFonts w:ascii="Times New Roman" w:hAnsi="Times New Roman" w:cs="Times New Roman"/>
          <w:b/>
          <w:sz w:val="24"/>
          <w:szCs w:val="24"/>
        </w:rPr>
        <w:t>2017</w:t>
      </w:r>
    </w:p>
    <w:p w:rsidR="009D4A85" w:rsidRPr="0090171F" w:rsidRDefault="009D4A85" w:rsidP="009D4A85">
      <w:pPr>
        <w:spacing w:line="360" w:lineRule="auto"/>
        <w:jc w:val="center"/>
        <w:rPr>
          <w:rFonts w:ascii="Times New Roman" w:hAnsi="Times New Roman" w:cs="Times New Roman"/>
          <w:b/>
          <w:sz w:val="24"/>
        </w:rPr>
      </w:pPr>
      <w:r w:rsidRPr="0090171F">
        <w:rPr>
          <w:rFonts w:ascii="Times New Roman" w:hAnsi="Times New Roman" w:cs="Times New Roman"/>
          <w:b/>
          <w:sz w:val="24"/>
        </w:rPr>
        <w:lastRenderedPageBreak/>
        <w:t>AUTORIZACIÓN DEL TRIBUNAL</w:t>
      </w:r>
    </w:p>
    <w:p w:rsidR="009D4A85" w:rsidRDefault="009D4A85" w:rsidP="009D4A85">
      <w:pPr>
        <w:spacing w:line="360" w:lineRule="auto"/>
        <w:jc w:val="both"/>
        <w:rPr>
          <w:rFonts w:ascii="Times New Roman" w:hAnsi="Times New Roman" w:cs="Times New Roman"/>
          <w:sz w:val="24"/>
        </w:rPr>
      </w:pPr>
    </w:p>
    <w:p w:rsidR="009D4A85" w:rsidRDefault="009D4A85" w:rsidP="009D4A85">
      <w:pPr>
        <w:spacing w:line="360" w:lineRule="auto"/>
        <w:jc w:val="both"/>
        <w:rPr>
          <w:rFonts w:ascii="Times New Roman" w:hAnsi="Times New Roman" w:cs="Times New Roman"/>
          <w:sz w:val="24"/>
        </w:rPr>
      </w:pPr>
      <w:r>
        <w:rPr>
          <w:rFonts w:ascii="Times New Roman" w:hAnsi="Times New Roman" w:cs="Times New Roman"/>
          <w:sz w:val="24"/>
        </w:rPr>
        <w:t xml:space="preserve">Los miembros del tribunal de gradación del proyecto de investigación de título: </w:t>
      </w:r>
      <w:r w:rsidRPr="0090171F">
        <w:rPr>
          <w:rFonts w:ascii="Times New Roman" w:hAnsi="Times New Roman" w:cs="Times New Roman"/>
          <w:b/>
          <w:sz w:val="24"/>
        </w:rPr>
        <w:t>SOBRECARGA DEL CUIDADOR Y LA RELACIÓN DE PAREJA EN PADRES DE LOS USUARIOS DE LA ASOCIACIÓN DE FAMILIARES DE PERSONAS EXCEPCIONALES DE CHIMBORAZO PERIODO DICIEMBRE 2016-MAYO 2017</w:t>
      </w:r>
      <w:r>
        <w:rPr>
          <w:rFonts w:ascii="Times New Roman" w:hAnsi="Times New Roman" w:cs="Times New Roman"/>
          <w:sz w:val="24"/>
        </w:rPr>
        <w:t xml:space="preserve">; presentado por: </w:t>
      </w:r>
      <w:proofErr w:type="spellStart"/>
      <w:r>
        <w:rPr>
          <w:rFonts w:ascii="Times New Roman" w:hAnsi="Times New Roman" w:cs="Times New Roman"/>
          <w:sz w:val="24"/>
        </w:rPr>
        <w:t>Stephany</w:t>
      </w:r>
      <w:proofErr w:type="spellEnd"/>
      <w:r>
        <w:rPr>
          <w:rFonts w:ascii="Times New Roman" w:hAnsi="Times New Roman" w:cs="Times New Roman"/>
          <w:sz w:val="24"/>
        </w:rPr>
        <w:t xml:space="preserve"> Elizabeth Barahona Barrera y Francisco Adriano Mejía Gallegos, dirigido por la </w:t>
      </w:r>
      <w:proofErr w:type="spellStart"/>
      <w:r w:rsidRPr="0090171F">
        <w:rPr>
          <w:rFonts w:ascii="Times New Roman" w:hAnsi="Times New Roman" w:cs="Times New Roman"/>
          <w:sz w:val="24"/>
        </w:rPr>
        <w:t>Psc</w:t>
      </w:r>
      <w:proofErr w:type="spellEnd"/>
      <w:r w:rsidRPr="0090171F">
        <w:rPr>
          <w:rFonts w:ascii="Times New Roman" w:hAnsi="Times New Roman" w:cs="Times New Roman"/>
          <w:sz w:val="24"/>
        </w:rPr>
        <w:t xml:space="preserve">. Cl. Cristina </w:t>
      </w:r>
      <w:proofErr w:type="spellStart"/>
      <w:r w:rsidRPr="0090171F">
        <w:rPr>
          <w:rFonts w:ascii="Times New Roman" w:hAnsi="Times New Roman" w:cs="Times New Roman"/>
          <w:sz w:val="24"/>
        </w:rPr>
        <w:t>Procel</w:t>
      </w:r>
      <w:proofErr w:type="spellEnd"/>
      <w:r w:rsidRPr="0090171F">
        <w:rPr>
          <w:rFonts w:ascii="Times New Roman" w:hAnsi="Times New Roman" w:cs="Times New Roman"/>
          <w:sz w:val="24"/>
        </w:rPr>
        <w:t xml:space="preserve"> </w:t>
      </w:r>
      <w:proofErr w:type="spellStart"/>
      <w:r w:rsidRPr="0090171F">
        <w:rPr>
          <w:rFonts w:ascii="Times New Roman" w:hAnsi="Times New Roman" w:cs="Times New Roman"/>
          <w:sz w:val="24"/>
        </w:rPr>
        <w:t>Mgs</w:t>
      </w:r>
      <w:proofErr w:type="spellEnd"/>
      <w:r w:rsidRPr="0090171F">
        <w:rPr>
          <w:rFonts w:ascii="Times New Roman" w:hAnsi="Times New Roman" w:cs="Times New Roman"/>
          <w:sz w:val="24"/>
        </w:rPr>
        <w:t>.</w:t>
      </w:r>
    </w:p>
    <w:p w:rsidR="009D4A85" w:rsidRDefault="009D4A85" w:rsidP="009D4A85">
      <w:pPr>
        <w:spacing w:line="360" w:lineRule="auto"/>
        <w:jc w:val="both"/>
        <w:rPr>
          <w:rFonts w:ascii="Times New Roman" w:hAnsi="Times New Roman" w:cs="Times New Roman"/>
          <w:sz w:val="24"/>
        </w:rPr>
      </w:pPr>
      <w:r>
        <w:rPr>
          <w:rFonts w:ascii="Times New Roman" w:hAnsi="Times New Roman" w:cs="Times New Roman"/>
          <w:sz w:val="24"/>
        </w:rPr>
        <w:t>Una vez realizado el informe final del proyecto de investigación escrito con fines de graduación, en el cual se ha constatado el cumplimiento de las observaciones realizadas, remite la presente para uso y custodia de la biblioteca de la Facultad de Ciencias de la salud de la universidad Nacional de Chimborazo.</w:t>
      </w:r>
    </w:p>
    <w:p w:rsidR="009D4A85" w:rsidRDefault="009D4A85" w:rsidP="009D4A85">
      <w:pPr>
        <w:spacing w:line="360" w:lineRule="auto"/>
        <w:jc w:val="both"/>
        <w:rPr>
          <w:rFonts w:ascii="Times New Roman" w:hAnsi="Times New Roman" w:cs="Times New Roman"/>
          <w:sz w:val="24"/>
        </w:rPr>
      </w:pPr>
      <w:r>
        <w:rPr>
          <w:rFonts w:ascii="Times New Roman" w:hAnsi="Times New Roman" w:cs="Times New Roman"/>
          <w:sz w:val="24"/>
        </w:rPr>
        <w:t xml:space="preserve">Para constancia de lo expuesto firman: </w:t>
      </w:r>
    </w:p>
    <w:p w:rsidR="009D4A85" w:rsidRDefault="009D4A85" w:rsidP="009D4A85">
      <w:pPr>
        <w:spacing w:line="360" w:lineRule="auto"/>
        <w:jc w:val="both"/>
        <w:rPr>
          <w:rFonts w:ascii="Times New Roman" w:hAnsi="Times New Roman" w:cs="Times New Roman"/>
          <w:sz w:val="24"/>
        </w:rPr>
      </w:pPr>
      <w:r>
        <w:rPr>
          <w:rFonts w:ascii="Times New Roman" w:hAnsi="Times New Roman" w:cs="Times New Roman"/>
          <w:noProof/>
          <w:sz w:val="24"/>
          <w:lang w:eastAsia="es-EC"/>
        </w:rPr>
        <w:drawing>
          <wp:anchor distT="0" distB="0" distL="114300" distR="114300" simplePos="0" relativeHeight="251674624" behindDoc="0" locked="0" layoutInCell="1" allowOverlap="1" wp14:anchorId="240C1C67" wp14:editId="7FAA59FB">
            <wp:simplePos x="0" y="0"/>
            <wp:positionH relativeFrom="column">
              <wp:posOffset>-3810</wp:posOffset>
            </wp:positionH>
            <wp:positionV relativeFrom="paragraph">
              <wp:posOffset>3810</wp:posOffset>
            </wp:positionV>
            <wp:extent cx="5391150" cy="3886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85" w:rsidRDefault="009D4A85" w:rsidP="009D4A85">
      <w:pPr>
        <w:spacing w:line="240" w:lineRule="auto"/>
        <w:jc w:val="both"/>
        <w:rPr>
          <w:rFonts w:ascii="Times New Roman" w:hAnsi="Times New Roman" w:cs="Times New Roman"/>
          <w:sz w:val="24"/>
        </w:rPr>
      </w:pPr>
      <w:proofErr w:type="spellStart"/>
      <w:r>
        <w:rPr>
          <w:rFonts w:ascii="Times New Roman" w:hAnsi="Times New Roman" w:cs="Times New Roman"/>
          <w:sz w:val="24"/>
        </w:rPr>
        <w:t>Psc</w:t>
      </w:r>
      <w:proofErr w:type="spellEnd"/>
      <w:r>
        <w:rPr>
          <w:rFonts w:ascii="Times New Roman" w:hAnsi="Times New Roman" w:cs="Times New Roman"/>
          <w:sz w:val="24"/>
        </w:rPr>
        <w:t>. Cl. Alejandra Sarmiento</w:t>
      </w:r>
      <w:r w:rsidRPr="0090171F">
        <w:rPr>
          <w:rFonts w:ascii="Times New Roman" w:hAnsi="Times New Roman" w:cs="Times New Roman"/>
          <w:sz w:val="24"/>
        </w:rPr>
        <w:t xml:space="preserve"> </w:t>
      </w:r>
      <w:proofErr w:type="spellStart"/>
      <w:r w:rsidRPr="0090171F">
        <w:rPr>
          <w:rFonts w:ascii="Times New Roman" w:hAnsi="Times New Roman" w:cs="Times New Roman"/>
          <w:sz w:val="24"/>
        </w:rPr>
        <w:t>Mgs</w:t>
      </w:r>
      <w:proofErr w:type="spellEnd"/>
      <w:r w:rsidRPr="0090171F">
        <w:rPr>
          <w:rFonts w:ascii="Times New Roman" w:hAnsi="Times New Roman" w:cs="Times New Roman"/>
          <w:sz w:val="24"/>
        </w:rPr>
        <w:t>.</w:t>
      </w:r>
    </w:p>
    <w:p w:rsidR="009D4A85" w:rsidRDefault="009D4A85" w:rsidP="009D4A85">
      <w:pPr>
        <w:spacing w:line="240" w:lineRule="auto"/>
        <w:rPr>
          <w:rFonts w:ascii="Times New Roman" w:hAnsi="Times New Roman" w:cs="Times New Roman"/>
          <w:sz w:val="24"/>
        </w:rPr>
      </w:pPr>
      <w:r w:rsidRPr="00A00970">
        <w:rPr>
          <w:rFonts w:ascii="Times New Roman" w:hAnsi="Times New Roman" w:cs="Times New Roman"/>
          <w:b/>
          <w:sz w:val="24"/>
        </w:rPr>
        <w:t xml:space="preserve">Presidenta del Tribunal                                                                </w:t>
      </w:r>
      <w:r>
        <w:rPr>
          <w:rFonts w:ascii="Times New Roman" w:hAnsi="Times New Roman" w:cs="Times New Roman"/>
          <w:sz w:val="24"/>
        </w:rPr>
        <w:t>………………</w:t>
      </w:r>
    </w:p>
    <w:p w:rsidR="009D4A85" w:rsidRDefault="009D4A85" w:rsidP="009D4A85">
      <w:pPr>
        <w:spacing w:line="240" w:lineRule="auto"/>
        <w:rPr>
          <w:rFonts w:ascii="Times New Roman" w:hAnsi="Times New Roman" w:cs="Times New Roman"/>
          <w:sz w:val="24"/>
        </w:rPr>
      </w:pPr>
      <w:r>
        <w:rPr>
          <w:rFonts w:ascii="Times New Roman" w:hAnsi="Times New Roman" w:cs="Times New Roman"/>
          <w:sz w:val="24"/>
        </w:rPr>
        <w:t xml:space="preserve">                                                                                                                Firma</w:t>
      </w:r>
    </w:p>
    <w:p w:rsidR="009D4A85" w:rsidRDefault="009D4A85" w:rsidP="009D4A85">
      <w:pPr>
        <w:spacing w:line="240" w:lineRule="auto"/>
        <w:jc w:val="both"/>
        <w:rPr>
          <w:rFonts w:ascii="Times New Roman" w:hAnsi="Times New Roman" w:cs="Times New Roman"/>
          <w:sz w:val="24"/>
        </w:rPr>
      </w:pPr>
    </w:p>
    <w:p w:rsidR="009D4A85" w:rsidRDefault="009D4A85" w:rsidP="009D4A85">
      <w:pPr>
        <w:spacing w:line="240" w:lineRule="auto"/>
        <w:jc w:val="both"/>
        <w:rPr>
          <w:rFonts w:ascii="Times New Roman" w:hAnsi="Times New Roman" w:cs="Times New Roman"/>
          <w:sz w:val="24"/>
        </w:rPr>
      </w:pPr>
    </w:p>
    <w:p w:rsidR="009D4A85" w:rsidRDefault="009D4A85" w:rsidP="009D4A85">
      <w:pPr>
        <w:spacing w:line="240" w:lineRule="auto"/>
        <w:jc w:val="both"/>
        <w:rPr>
          <w:rFonts w:ascii="Times New Roman" w:hAnsi="Times New Roman" w:cs="Times New Roman"/>
          <w:sz w:val="24"/>
        </w:rPr>
      </w:pPr>
      <w:proofErr w:type="spellStart"/>
      <w:r>
        <w:rPr>
          <w:rFonts w:ascii="Times New Roman" w:hAnsi="Times New Roman" w:cs="Times New Roman"/>
          <w:sz w:val="24"/>
        </w:rPr>
        <w:t>Psc</w:t>
      </w:r>
      <w:proofErr w:type="spellEnd"/>
      <w:r>
        <w:rPr>
          <w:rFonts w:ascii="Times New Roman" w:hAnsi="Times New Roman" w:cs="Times New Roman"/>
          <w:sz w:val="24"/>
        </w:rPr>
        <w:t xml:space="preserve">. Cl. Cristina </w:t>
      </w:r>
      <w:proofErr w:type="spellStart"/>
      <w:r>
        <w:rPr>
          <w:rFonts w:ascii="Times New Roman" w:hAnsi="Times New Roman" w:cs="Times New Roman"/>
          <w:sz w:val="24"/>
        </w:rPr>
        <w:t>Procel</w:t>
      </w:r>
      <w:proofErr w:type="spellEnd"/>
      <w:r w:rsidRPr="0090171F">
        <w:rPr>
          <w:rFonts w:ascii="Times New Roman" w:hAnsi="Times New Roman" w:cs="Times New Roman"/>
          <w:sz w:val="24"/>
        </w:rPr>
        <w:t xml:space="preserve"> </w:t>
      </w:r>
      <w:proofErr w:type="spellStart"/>
      <w:r w:rsidRPr="0090171F">
        <w:rPr>
          <w:rFonts w:ascii="Times New Roman" w:hAnsi="Times New Roman" w:cs="Times New Roman"/>
          <w:sz w:val="24"/>
        </w:rPr>
        <w:t>Mgs</w:t>
      </w:r>
      <w:proofErr w:type="spellEnd"/>
      <w:r w:rsidRPr="0090171F">
        <w:rPr>
          <w:rFonts w:ascii="Times New Roman" w:hAnsi="Times New Roman" w:cs="Times New Roman"/>
          <w:sz w:val="24"/>
        </w:rPr>
        <w:t>.</w:t>
      </w:r>
    </w:p>
    <w:p w:rsidR="009D4A85" w:rsidRDefault="009D4A85" w:rsidP="009D4A85">
      <w:pPr>
        <w:spacing w:line="240" w:lineRule="auto"/>
        <w:rPr>
          <w:rFonts w:ascii="Times New Roman" w:hAnsi="Times New Roman" w:cs="Times New Roman"/>
          <w:sz w:val="24"/>
        </w:rPr>
      </w:pPr>
      <w:r w:rsidRPr="00A00970">
        <w:rPr>
          <w:rFonts w:ascii="Times New Roman" w:hAnsi="Times New Roman" w:cs="Times New Roman"/>
          <w:b/>
          <w:sz w:val="24"/>
        </w:rPr>
        <w:t xml:space="preserve">Tutora de Tesis                                                                   </w:t>
      </w:r>
      <w:r>
        <w:rPr>
          <w:rFonts w:ascii="Times New Roman" w:hAnsi="Times New Roman" w:cs="Times New Roman"/>
          <w:sz w:val="24"/>
        </w:rPr>
        <w:t xml:space="preserve">           ………………</w:t>
      </w:r>
    </w:p>
    <w:p w:rsidR="009D4A85" w:rsidRDefault="009D4A85" w:rsidP="009D4A85">
      <w:pPr>
        <w:spacing w:line="240" w:lineRule="auto"/>
        <w:jc w:val="both"/>
        <w:rPr>
          <w:rFonts w:ascii="Times New Roman" w:hAnsi="Times New Roman" w:cs="Times New Roman"/>
          <w:sz w:val="24"/>
        </w:rPr>
      </w:pPr>
      <w:r>
        <w:rPr>
          <w:rFonts w:ascii="Times New Roman" w:hAnsi="Times New Roman" w:cs="Times New Roman"/>
          <w:sz w:val="24"/>
        </w:rPr>
        <w:t xml:space="preserve">                                                                                                                Firma</w:t>
      </w:r>
    </w:p>
    <w:p w:rsidR="009D4A85" w:rsidRDefault="009D4A85" w:rsidP="009D4A85">
      <w:pPr>
        <w:spacing w:line="240" w:lineRule="auto"/>
        <w:jc w:val="both"/>
        <w:rPr>
          <w:rFonts w:ascii="Times New Roman" w:hAnsi="Times New Roman" w:cs="Times New Roman"/>
          <w:sz w:val="24"/>
        </w:rPr>
      </w:pPr>
    </w:p>
    <w:p w:rsidR="009D4A85" w:rsidRDefault="009D4A85" w:rsidP="009D4A85">
      <w:pPr>
        <w:spacing w:line="240" w:lineRule="auto"/>
        <w:jc w:val="both"/>
        <w:rPr>
          <w:rFonts w:ascii="Times New Roman" w:hAnsi="Times New Roman" w:cs="Times New Roman"/>
          <w:sz w:val="24"/>
        </w:rPr>
      </w:pPr>
    </w:p>
    <w:p w:rsidR="009D4A85" w:rsidRDefault="009D4A85" w:rsidP="009D4A85">
      <w:pPr>
        <w:spacing w:line="240" w:lineRule="auto"/>
        <w:jc w:val="both"/>
        <w:rPr>
          <w:rFonts w:ascii="Times New Roman" w:hAnsi="Times New Roman" w:cs="Times New Roman"/>
          <w:sz w:val="24"/>
        </w:rPr>
      </w:pPr>
      <w:proofErr w:type="spellStart"/>
      <w:r>
        <w:rPr>
          <w:rFonts w:ascii="Times New Roman" w:hAnsi="Times New Roman" w:cs="Times New Roman"/>
          <w:sz w:val="24"/>
        </w:rPr>
        <w:t>Psc</w:t>
      </w:r>
      <w:proofErr w:type="spellEnd"/>
      <w:r>
        <w:rPr>
          <w:rFonts w:ascii="Times New Roman" w:hAnsi="Times New Roman" w:cs="Times New Roman"/>
          <w:sz w:val="24"/>
        </w:rPr>
        <w:t>. Cl. Lilian Granizo</w:t>
      </w:r>
      <w:r w:rsidRPr="0090171F">
        <w:rPr>
          <w:rFonts w:ascii="Times New Roman" w:hAnsi="Times New Roman" w:cs="Times New Roman"/>
          <w:sz w:val="24"/>
        </w:rPr>
        <w:t xml:space="preserve"> </w:t>
      </w:r>
      <w:proofErr w:type="spellStart"/>
      <w:r w:rsidRPr="0090171F">
        <w:rPr>
          <w:rFonts w:ascii="Times New Roman" w:hAnsi="Times New Roman" w:cs="Times New Roman"/>
          <w:sz w:val="24"/>
        </w:rPr>
        <w:t>Mgs</w:t>
      </w:r>
      <w:proofErr w:type="spellEnd"/>
      <w:r w:rsidRPr="0090171F">
        <w:rPr>
          <w:rFonts w:ascii="Times New Roman" w:hAnsi="Times New Roman" w:cs="Times New Roman"/>
          <w:sz w:val="24"/>
        </w:rPr>
        <w:t>.</w:t>
      </w:r>
    </w:p>
    <w:p w:rsidR="009D4A85" w:rsidRDefault="009D4A85" w:rsidP="009D4A85">
      <w:pPr>
        <w:spacing w:line="240" w:lineRule="auto"/>
        <w:rPr>
          <w:rFonts w:ascii="Times New Roman" w:hAnsi="Times New Roman" w:cs="Times New Roman"/>
          <w:sz w:val="24"/>
        </w:rPr>
      </w:pPr>
      <w:r w:rsidRPr="00A00970">
        <w:rPr>
          <w:rFonts w:ascii="Times New Roman" w:hAnsi="Times New Roman" w:cs="Times New Roman"/>
          <w:b/>
          <w:sz w:val="24"/>
        </w:rPr>
        <w:t>Miembro del Tribunal</w:t>
      </w:r>
      <w:r>
        <w:rPr>
          <w:rFonts w:ascii="Times New Roman" w:hAnsi="Times New Roman" w:cs="Times New Roman"/>
          <w:sz w:val="24"/>
        </w:rPr>
        <w:t xml:space="preserve">                                                                   ...……………</w:t>
      </w:r>
    </w:p>
    <w:p w:rsidR="009D4A85" w:rsidRDefault="009D4A85" w:rsidP="009D4A85">
      <w:pPr>
        <w:spacing w:line="240" w:lineRule="auto"/>
        <w:jc w:val="both"/>
        <w:rPr>
          <w:rFonts w:ascii="Times New Roman" w:hAnsi="Times New Roman" w:cs="Times New Roman"/>
          <w:sz w:val="24"/>
        </w:rPr>
      </w:pPr>
      <w:r>
        <w:rPr>
          <w:rFonts w:ascii="Times New Roman" w:hAnsi="Times New Roman" w:cs="Times New Roman"/>
          <w:sz w:val="24"/>
        </w:rPr>
        <w:t xml:space="preserve">                                                                                                                 Firma</w:t>
      </w:r>
    </w:p>
    <w:p w:rsidR="009D4A85" w:rsidRDefault="009D4A85" w:rsidP="009D4A85">
      <w:pPr>
        <w:spacing w:line="240" w:lineRule="auto"/>
        <w:jc w:val="both"/>
        <w:rPr>
          <w:rFonts w:ascii="Times New Roman" w:hAnsi="Times New Roman" w:cs="Times New Roman"/>
          <w:sz w:val="24"/>
        </w:rPr>
      </w:pPr>
    </w:p>
    <w:p w:rsidR="009D4A85" w:rsidRDefault="009D4A85" w:rsidP="009D4A85">
      <w:pPr>
        <w:rPr>
          <w:rFonts w:ascii="Times New Roman" w:hAnsi="Times New Roman" w:cs="Times New Roman"/>
          <w:sz w:val="24"/>
        </w:rPr>
      </w:pPr>
      <w:r>
        <w:rPr>
          <w:rFonts w:ascii="Times New Roman" w:hAnsi="Times New Roman" w:cs="Times New Roman"/>
          <w:sz w:val="24"/>
        </w:rPr>
        <w:br w:type="page"/>
      </w:r>
    </w:p>
    <w:p w:rsidR="009D4A85" w:rsidRDefault="009D4A85" w:rsidP="009D4A85">
      <w:pPr>
        <w:spacing w:line="240" w:lineRule="auto"/>
        <w:jc w:val="both"/>
        <w:rPr>
          <w:rFonts w:ascii="Times New Roman" w:hAnsi="Times New Roman" w:cs="Times New Roman"/>
          <w:sz w:val="24"/>
        </w:rPr>
      </w:pPr>
      <w:r w:rsidRPr="00680A40">
        <w:rPr>
          <w:rFonts w:ascii="Times New Roman" w:hAnsi="Times New Roman" w:cs="Times New Roman"/>
          <w:noProof/>
          <w:sz w:val="24"/>
          <w:szCs w:val="24"/>
          <w:lang w:eastAsia="es-EC"/>
        </w:rPr>
        <w:lastRenderedPageBreak/>
        <w:drawing>
          <wp:anchor distT="0" distB="0" distL="114300" distR="114300" simplePos="0" relativeHeight="251673600" behindDoc="0" locked="0" layoutInCell="1" allowOverlap="1" wp14:anchorId="454AE5B9" wp14:editId="655BC77E">
            <wp:simplePos x="0" y="0"/>
            <wp:positionH relativeFrom="margin">
              <wp:align>center</wp:align>
            </wp:positionH>
            <wp:positionV relativeFrom="paragraph">
              <wp:posOffset>0</wp:posOffset>
            </wp:positionV>
            <wp:extent cx="2128520" cy="1147445"/>
            <wp:effectExtent l="0" t="0" r="5080" b="0"/>
            <wp:wrapSquare wrapText="bothSides"/>
            <wp:docPr id="7" name="Imagen 7" descr="Resultado de imagen para u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a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85" w:rsidRDefault="009D4A85" w:rsidP="009D4A85">
      <w:pPr>
        <w:spacing w:line="240" w:lineRule="auto"/>
        <w:jc w:val="both"/>
        <w:rPr>
          <w:rFonts w:ascii="Times New Roman" w:hAnsi="Times New Roman" w:cs="Times New Roman"/>
          <w:sz w:val="24"/>
        </w:rPr>
      </w:pPr>
    </w:p>
    <w:p w:rsidR="009D4A85" w:rsidRDefault="009D4A85" w:rsidP="009D4A85">
      <w:pPr>
        <w:spacing w:line="240" w:lineRule="auto"/>
        <w:jc w:val="both"/>
        <w:rPr>
          <w:rFonts w:ascii="Times New Roman" w:hAnsi="Times New Roman" w:cs="Times New Roman"/>
          <w:sz w:val="28"/>
        </w:rPr>
      </w:pPr>
    </w:p>
    <w:p w:rsidR="009D4A85" w:rsidRDefault="009D4A85" w:rsidP="009D4A85">
      <w:pPr>
        <w:spacing w:line="240" w:lineRule="auto"/>
        <w:jc w:val="both"/>
        <w:rPr>
          <w:rFonts w:ascii="Times New Roman" w:hAnsi="Times New Roman" w:cs="Times New Roman"/>
          <w:sz w:val="28"/>
        </w:rPr>
      </w:pPr>
    </w:p>
    <w:p w:rsidR="009D4A85" w:rsidRDefault="009D4A85" w:rsidP="009D4A85">
      <w:pPr>
        <w:spacing w:line="240" w:lineRule="auto"/>
        <w:jc w:val="both"/>
        <w:rPr>
          <w:rFonts w:ascii="Times New Roman" w:hAnsi="Times New Roman" w:cs="Times New Roman"/>
          <w:sz w:val="28"/>
        </w:rPr>
      </w:pPr>
    </w:p>
    <w:p w:rsidR="009D4A85" w:rsidRPr="00FF4506" w:rsidRDefault="009D4A85" w:rsidP="009D4A85">
      <w:pPr>
        <w:spacing w:line="360" w:lineRule="auto"/>
        <w:jc w:val="center"/>
        <w:rPr>
          <w:rFonts w:ascii="Times New Roman" w:hAnsi="Times New Roman" w:cs="Times New Roman"/>
          <w:b/>
          <w:sz w:val="24"/>
        </w:rPr>
      </w:pPr>
      <w:r w:rsidRPr="00FF4506">
        <w:rPr>
          <w:rFonts w:ascii="Times New Roman" w:hAnsi="Times New Roman" w:cs="Times New Roman"/>
          <w:b/>
          <w:sz w:val="24"/>
        </w:rPr>
        <w:t>UNIVERSIDAD NACIONAL DE CHIMBORAZO</w:t>
      </w:r>
    </w:p>
    <w:p w:rsidR="009D4A85" w:rsidRPr="00FF4506" w:rsidRDefault="009D4A85" w:rsidP="009D4A85">
      <w:pPr>
        <w:spacing w:line="360" w:lineRule="auto"/>
        <w:jc w:val="center"/>
        <w:rPr>
          <w:rFonts w:ascii="Times New Roman" w:hAnsi="Times New Roman" w:cs="Times New Roman"/>
          <w:b/>
          <w:sz w:val="24"/>
        </w:rPr>
      </w:pPr>
      <w:r w:rsidRPr="00FF4506">
        <w:rPr>
          <w:rFonts w:ascii="Times New Roman" w:hAnsi="Times New Roman" w:cs="Times New Roman"/>
          <w:b/>
          <w:sz w:val="24"/>
        </w:rPr>
        <w:t>FACULTAD DE CIENCIAS DE LA SALUD</w:t>
      </w:r>
    </w:p>
    <w:p w:rsidR="009D4A85" w:rsidRPr="00FF4506" w:rsidRDefault="009D4A85" w:rsidP="009D4A85">
      <w:pPr>
        <w:spacing w:line="360" w:lineRule="auto"/>
        <w:jc w:val="center"/>
        <w:rPr>
          <w:rFonts w:ascii="Times New Roman" w:hAnsi="Times New Roman" w:cs="Times New Roman"/>
          <w:b/>
          <w:sz w:val="24"/>
        </w:rPr>
      </w:pPr>
      <w:r w:rsidRPr="00FF4506">
        <w:rPr>
          <w:rFonts w:ascii="Times New Roman" w:hAnsi="Times New Roman" w:cs="Times New Roman"/>
          <w:b/>
          <w:sz w:val="24"/>
        </w:rPr>
        <w:t>CARRERA DE PSICOLOGÍA CLÍNICA</w:t>
      </w:r>
    </w:p>
    <w:p w:rsidR="009D4A85" w:rsidRPr="00FF4506" w:rsidRDefault="009D4A85" w:rsidP="009D4A85">
      <w:pPr>
        <w:spacing w:line="360" w:lineRule="auto"/>
        <w:jc w:val="center"/>
        <w:rPr>
          <w:rFonts w:ascii="Times New Roman" w:hAnsi="Times New Roman" w:cs="Times New Roman"/>
          <w:b/>
          <w:sz w:val="24"/>
        </w:rPr>
      </w:pPr>
    </w:p>
    <w:p w:rsidR="009D4A85" w:rsidRDefault="009D4A85" w:rsidP="009D4A85">
      <w:pPr>
        <w:spacing w:line="360" w:lineRule="auto"/>
        <w:jc w:val="center"/>
        <w:rPr>
          <w:rFonts w:ascii="Times New Roman" w:hAnsi="Times New Roman" w:cs="Times New Roman"/>
          <w:b/>
          <w:sz w:val="24"/>
        </w:rPr>
      </w:pPr>
      <w:r w:rsidRPr="00FF4506">
        <w:rPr>
          <w:rFonts w:ascii="Times New Roman" w:hAnsi="Times New Roman" w:cs="Times New Roman"/>
          <w:b/>
          <w:sz w:val="24"/>
        </w:rPr>
        <w:t>CERTIFICADO</w:t>
      </w:r>
    </w:p>
    <w:p w:rsidR="009D4A85" w:rsidRDefault="009D4A85" w:rsidP="009D4A85">
      <w:pPr>
        <w:spacing w:line="240" w:lineRule="auto"/>
        <w:jc w:val="center"/>
        <w:rPr>
          <w:rFonts w:ascii="Times New Roman" w:hAnsi="Times New Roman" w:cs="Times New Roman"/>
          <w:b/>
          <w:sz w:val="24"/>
        </w:rPr>
      </w:pPr>
    </w:p>
    <w:p w:rsidR="009D4A85" w:rsidRDefault="009D4A85" w:rsidP="009D4A85">
      <w:pPr>
        <w:spacing w:line="360" w:lineRule="auto"/>
        <w:jc w:val="both"/>
        <w:rPr>
          <w:rFonts w:ascii="Times New Roman" w:hAnsi="Times New Roman" w:cs="Times New Roman"/>
          <w:sz w:val="24"/>
        </w:rPr>
      </w:pPr>
      <w:r>
        <w:rPr>
          <w:rFonts w:ascii="Times New Roman" w:hAnsi="Times New Roman" w:cs="Times New Roman"/>
          <w:sz w:val="24"/>
        </w:rPr>
        <w:t xml:space="preserve">Se certifica que los señores: </w:t>
      </w:r>
      <w:proofErr w:type="spellStart"/>
      <w:r>
        <w:rPr>
          <w:rFonts w:ascii="Times New Roman" w:hAnsi="Times New Roman" w:cs="Times New Roman"/>
          <w:sz w:val="24"/>
        </w:rPr>
        <w:t>Stephany</w:t>
      </w:r>
      <w:proofErr w:type="spellEnd"/>
      <w:r>
        <w:rPr>
          <w:rFonts w:ascii="Times New Roman" w:hAnsi="Times New Roman" w:cs="Times New Roman"/>
          <w:sz w:val="24"/>
        </w:rPr>
        <w:t xml:space="preserve"> Elizabeth Barahona Barrera con C.I. 060394367-1 y Francisco Adriano Mejía Gallegos con C.I. 060394099-0, egresados de la carrera de Psicología Clínica, revisado el informe final del proyecto de investigación escrito, en el cual se ha constatado el cumplimiento de las observaciones realizadas, se encuentran aptos para presentarse a la defensa pública de su tema de tesis: </w:t>
      </w:r>
      <w:r w:rsidRPr="00FF4506">
        <w:rPr>
          <w:rFonts w:ascii="Times New Roman" w:hAnsi="Times New Roman" w:cs="Times New Roman"/>
          <w:sz w:val="24"/>
        </w:rPr>
        <w:t>SOBRECARGA DEL CUIDADOR Y LA RELACIÓN DE PAREJA EN PADRES DE LOS USUARIOS DE LA ASOCIACIÓN DE FAMILIARES DE PERSONAS EXCEPCIONALES DE CHIMBORAZO PERIODO DICIEMBRE 2016-MAYO 2017</w:t>
      </w:r>
      <w:r>
        <w:rPr>
          <w:rFonts w:ascii="Times New Roman" w:hAnsi="Times New Roman" w:cs="Times New Roman"/>
          <w:sz w:val="24"/>
        </w:rPr>
        <w:t>.</w:t>
      </w:r>
    </w:p>
    <w:p w:rsidR="009D4A85" w:rsidRDefault="009D4A85" w:rsidP="009D4A85">
      <w:pPr>
        <w:spacing w:line="360" w:lineRule="auto"/>
        <w:jc w:val="right"/>
        <w:rPr>
          <w:rFonts w:ascii="Times New Roman" w:hAnsi="Times New Roman" w:cs="Times New Roman"/>
          <w:sz w:val="24"/>
        </w:rPr>
      </w:pPr>
    </w:p>
    <w:p w:rsidR="009D4A85" w:rsidRDefault="009D4A85" w:rsidP="009D4A85">
      <w:pPr>
        <w:spacing w:line="360" w:lineRule="auto"/>
        <w:jc w:val="right"/>
        <w:rPr>
          <w:rFonts w:ascii="Times New Roman" w:hAnsi="Times New Roman" w:cs="Times New Roman"/>
          <w:sz w:val="24"/>
        </w:rPr>
      </w:pPr>
      <w:r>
        <w:rPr>
          <w:rFonts w:ascii="Times New Roman" w:hAnsi="Times New Roman" w:cs="Times New Roman"/>
          <w:sz w:val="24"/>
        </w:rPr>
        <w:t>Riobamba, 16 de Mayo de 2017</w:t>
      </w:r>
    </w:p>
    <w:p w:rsidR="009D4A85" w:rsidRDefault="009D4A85" w:rsidP="009D4A85">
      <w:pPr>
        <w:spacing w:line="360" w:lineRule="auto"/>
        <w:jc w:val="right"/>
        <w:rPr>
          <w:rFonts w:ascii="Times New Roman" w:hAnsi="Times New Roman" w:cs="Times New Roman"/>
          <w:sz w:val="24"/>
        </w:rPr>
      </w:pPr>
    </w:p>
    <w:p w:rsidR="009D4A85" w:rsidRPr="00FF4506" w:rsidRDefault="009D4A85" w:rsidP="009D4A85">
      <w:pPr>
        <w:spacing w:line="360" w:lineRule="auto"/>
        <w:rPr>
          <w:rFonts w:ascii="Times New Roman" w:hAnsi="Times New Roman" w:cs="Times New Roman"/>
          <w:sz w:val="24"/>
        </w:rPr>
      </w:pPr>
      <w:r>
        <w:rPr>
          <w:rFonts w:ascii="Times New Roman" w:hAnsi="Times New Roman" w:cs="Times New Roman"/>
          <w:noProof/>
          <w:sz w:val="24"/>
          <w:lang w:eastAsia="es-EC"/>
        </w:rPr>
        <w:drawing>
          <wp:anchor distT="0" distB="0" distL="114300" distR="114300" simplePos="0" relativeHeight="251675648" behindDoc="0" locked="0" layoutInCell="1" allowOverlap="1" wp14:anchorId="0D010C16" wp14:editId="7C395D43">
            <wp:simplePos x="0" y="0"/>
            <wp:positionH relativeFrom="column">
              <wp:posOffset>1776730</wp:posOffset>
            </wp:positionH>
            <wp:positionV relativeFrom="paragraph">
              <wp:posOffset>73025</wp:posOffset>
            </wp:positionV>
            <wp:extent cx="2314575" cy="130093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1300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85" w:rsidRDefault="009D4A85" w:rsidP="009D4A85">
      <w:pPr>
        <w:spacing w:line="240" w:lineRule="auto"/>
        <w:jc w:val="center"/>
        <w:rPr>
          <w:rFonts w:ascii="Times New Roman" w:hAnsi="Times New Roman" w:cs="Times New Roman"/>
          <w:sz w:val="24"/>
        </w:rPr>
      </w:pPr>
    </w:p>
    <w:p w:rsidR="009D4A85" w:rsidRDefault="009D4A85" w:rsidP="009D4A85">
      <w:pPr>
        <w:spacing w:line="240" w:lineRule="auto"/>
        <w:jc w:val="center"/>
        <w:rPr>
          <w:rFonts w:ascii="Times New Roman" w:hAnsi="Times New Roman" w:cs="Times New Roman"/>
          <w:sz w:val="24"/>
        </w:rPr>
      </w:pPr>
      <w:proofErr w:type="spellStart"/>
      <w:r>
        <w:rPr>
          <w:rFonts w:ascii="Times New Roman" w:hAnsi="Times New Roman" w:cs="Times New Roman"/>
          <w:sz w:val="24"/>
        </w:rPr>
        <w:t>Psc</w:t>
      </w:r>
      <w:proofErr w:type="spellEnd"/>
      <w:r>
        <w:rPr>
          <w:rFonts w:ascii="Times New Roman" w:hAnsi="Times New Roman" w:cs="Times New Roman"/>
          <w:sz w:val="24"/>
        </w:rPr>
        <w:t xml:space="preserve">. Cristina </w:t>
      </w:r>
      <w:proofErr w:type="spellStart"/>
      <w:r>
        <w:rPr>
          <w:rFonts w:ascii="Times New Roman" w:hAnsi="Times New Roman" w:cs="Times New Roman"/>
          <w:sz w:val="24"/>
        </w:rPr>
        <w:t>Procel</w:t>
      </w:r>
      <w:proofErr w:type="spellEnd"/>
      <w:r w:rsidRPr="0090171F">
        <w:rPr>
          <w:rFonts w:ascii="Times New Roman" w:hAnsi="Times New Roman" w:cs="Times New Roman"/>
          <w:sz w:val="24"/>
        </w:rPr>
        <w:t xml:space="preserve"> </w:t>
      </w:r>
      <w:proofErr w:type="spellStart"/>
      <w:r w:rsidRPr="0090171F">
        <w:rPr>
          <w:rFonts w:ascii="Times New Roman" w:hAnsi="Times New Roman" w:cs="Times New Roman"/>
          <w:sz w:val="24"/>
        </w:rPr>
        <w:t>Mgs</w:t>
      </w:r>
      <w:proofErr w:type="spellEnd"/>
      <w:r w:rsidRPr="0090171F">
        <w:rPr>
          <w:rFonts w:ascii="Times New Roman" w:hAnsi="Times New Roman" w:cs="Times New Roman"/>
          <w:sz w:val="24"/>
        </w:rPr>
        <w:t>.</w:t>
      </w:r>
    </w:p>
    <w:p w:rsidR="009D4A85" w:rsidRPr="00FF4506" w:rsidRDefault="009D4A85" w:rsidP="009D4A85">
      <w:pPr>
        <w:spacing w:line="240" w:lineRule="auto"/>
        <w:jc w:val="center"/>
        <w:rPr>
          <w:rFonts w:ascii="Times New Roman" w:hAnsi="Times New Roman" w:cs="Times New Roman"/>
          <w:sz w:val="24"/>
        </w:rPr>
      </w:pPr>
      <w:r w:rsidRPr="00FF4506">
        <w:rPr>
          <w:rFonts w:ascii="Times New Roman" w:hAnsi="Times New Roman" w:cs="Times New Roman"/>
          <w:sz w:val="24"/>
        </w:rPr>
        <w:t>Tutora de Tesis</w:t>
      </w:r>
    </w:p>
    <w:p w:rsidR="009D4A85" w:rsidRDefault="009D4A85" w:rsidP="00014C04">
      <w:pPr>
        <w:jc w:val="center"/>
        <w:rPr>
          <w:rFonts w:ascii="Times New Roman" w:hAnsi="Times New Roman" w:cs="Times New Roman"/>
          <w:b/>
          <w:noProof/>
          <w:sz w:val="28"/>
          <w:szCs w:val="24"/>
          <w:lang w:eastAsia="es-EC"/>
        </w:rPr>
      </w:pPr>
    </w:p>
    <w:p w:rsidR="009D4A85" w:rsidRDefault="009D4A85" w:rsidP="00014C04">
      <w:pPr>
        <w:jc w:val="center"/>
        <w:rPr>
          <w:rFonts w:ascii="Times New Roman" w:hAnsi="Times New Roman" w:cs="Times New Roman"/>
          <w:b/>
          <w:noProof/>
          <w:sz w:val="28"/>
          <w:szCs w:val="24"/>
          <w:lang w:eastAsia="es-EC"/>
        </w:rPr>
      </w:pPr>
    </w:p>
    <w:p w:rsidR="005466ED" w:rsidRDefault="009D4A85" w:rsidP="00014C04">
      <w:pPr>
        <w:jc w:val="center"/>
        <w:rPr>
          <w:rFonts w:ascii="Times New Roman" w:hAnsi="Times New Roman" w:cs="Times New Roman"/>
          <w:b/>
          <w:sz w:val="28"/>
          <w:szCs w:val="24"/>
        </w:rPr>
      </w:pPr>
      <w:r>
        <w:rPr>
          <w:rFonts w:ascii="Times New Roman" w:hAnsi="Times New Roman" w:cs="Times New Roman"/>
          <w:b/>
          <w:noProof/>
          <w:sz w:val="28"/>
          <w:szCs w:val="24"/>
          <w:lang w:eastAsia="es-EC"/>
        </w:rPr>
        <w:lastRenderedPageBreak/>
        <w:drawing>
          <wp:anchor distT="0" distB="0" distL="114300" distR="114300" simplePos="0" relativeHeight="251676672" behindDoc="0" locked="0" layoutInCell="1" allowOverlap="1" wp14:anchorId="1A25DA82" wp14:editId="393C5E15">
            <wp:simplePos x="0" y="0"/>
            <wp:positionH relativeFrom="column">
              <wp:posOffset>-550480</wp:posOffset>
            </wp:positionH>
            <wp:positionV relativeFrom="paragraph">
              <wp:posOffset>-332740</wp:posOffset>
            </wp:positionV>
            <wp:extent cx="6763407" cy="564079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830"/>
                    <a:stretch/>
                  </pic:blipFill>
                  <pic:spPr bwMode="auto">
                    <a:xfrm>
                      <a:off x="0" y="0"/>
                      <a:ext cx="6763407" cy="56407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6ED">
        <w:rPr>
          <w:rFonts w:ascii="Times New Roman" w:hAnsi="Times New Roman" w:cs="Times New Roman"/>
          <w:b/>
          <w:sz w:val="28"/>
          <w:szCs w:val="24"/>
        </w:rPr>
        <w:t>DERECHOS DE AUTORÍA</w:t>
      </w:r>
    </w:p>
    <w:p w:rsidR="00835E4C" w:rsidRDefault="00835E4C" w:rsidP="007C3472">
      <w:pPr>
        <w:jc w:val="center"/>
        <w:rPr>
          <w:rFonts w:ascii="Times New Roman" w:hAnsi="Times New Roman" w:cs="Times New Roman"/>
          <w:b/>
          <w:sz w:val="28"/>
          <w:szCs w:val="24"/>
        </w:rPr>
      </w:pPr>
    </w:p>
    <w:p w:rsidR="00F4506E" w:rsidRDefault="00F4506E">
      <w:pPr>
        <w:rPr>
          <w:rFonts w:ascii="Times New Roman" w:hAnsi="Times New Roman" w:cs="Times New Roman"/>
          <w:b/>
          <w:sz w:val="28"/>
          <w:szCs w:val="24"/>
        </w:rPr>
      </w:pPr>
      <w:r>
        <w:rPr>
          <w:rFonts w:ascii="Times New Roman" w:hAnsi="Times New Roman" w:cs="Times New Roman"/>
          <w:b/>
          <w:sz w:val="28"/>
          <w:szCs w:val="24"/>
        </w:rPr>
        <w:br w:type="page"/>
      </w:r>
    </w:p>
    <w:p w:rsidR="00DB08B9" w:rsidRDefault="00E7106B" w:rsidP="009D4A85">
      <w:pPr>
        <w:rPr>
          <w:rFonts w:ascii="Times New Roman" w:hAnsi="Times New Roman" w:cs="Times New Roman"/>
          <w:b/>
          <w:sz w:val="28"/>
          <w:szCs w:val="24"/>
        </w:rPr>
      </w:pPr>
      <w:r>
        <w:rPr>
          <w:rFonts w:ascii="Times New Roman" w:hAnsi="Times New Roman" w:cs="Times New Roman"/>
          <w:b/>
          <w:noProof/>
          <w:sz w:val="28"/>
          <w:szCs w:val="24"/>
          <w:lang w:eastAsia="es-EC"/>
        </w:rPr>
        <w:lastRenderedPageBreak/>
        <mc:AlternateContent>
          <mc:Choice Requires="wps">
            <w:drawing>
              <wp:anchor distT="0" distB="0" distL="114300" distR="114300" simplePos="0" relativeHeight="251662336" behindDoc="0" locked="0" layoutInCell="1" allowOverlap="1" wp14:anchorId="13AC8405" wp14:editId="5C516EEF">
                <wp:simplePos x="0" y="0"/>
                <wp:positionH relativeFrom="column">
                  <wp:posOffset>1005840</wp:posOffset>
                </wp:positionH>
                <wp:positionV relativeFrom="paragraph">
                  <wp:posOffset>1482089</wp:posOffset>
                </wp:positionV>
                <wp:extent cx="4667250" cy="49815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4667250" cy="4981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3C5B" w:rsidRDefault="009A3C5B" w:rsidP="00E7106B">
                            <w:pPr>
                              <w:spacing w:line="360" w:lineRule="auto"/>
                              <w:jc w:val="center"/>
                              <w:rPr>
                                <w:rFonts w:ascii="Times New Roman" w:hAnsi="Times New Roman" w:cs="Times New Roman"/>
                                <w:b/>
                                <w:sz w:val="28"/>
                                <w:szCs w:val="24"/>
                              </w:rPr>
                            </w:pPr>
                            <w:r>
                              <w:rPr>
                                <w:rFonts w:ascii="Times New Roman" w:hAnsi="Times New Roman" w:cs="Times New Roman"/>
                                <w:b/>
                                <w:sz w:val="28"/>
                                <w:szCs w:val="24"/>
                              </w:rPr>
                              <w:t>AGRADECIMIENTO</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primer lugar agradecemos a Dios y a la Virgen Dolorosa por darnos toda la fuerza y motivación para poder lograr esta gran meta y permitirnos estudiar una de las carreras más nobles y humanitarias como es Psicología Clínica en la prestigiosa Universidad Nacional de Chimborazo. </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También queremos agradecer a nuestra tutora </w:t>
                            </w:r>
                            <w:proofErr w:type="spellStart"/>
                            <w:r>
                              <w:rPr>
                                <w:rFonts w:ascii="Times New Roman" w:hAnsi="Times New Roman" w:cs="Times New Roman"/>
                                <w:sz w:val="24"/>
                                <w:szCs w:val="24"/>
                              </w:rPr>
                              <w:t>Psic.Cl</w:t>
                            </w:r>
                            <w:proofErr w:type="spellEnd"/>
                            <w:r>
                              <w:rPr>
                                <w:rFonts w:ascii="Times New Roman" w:hAnsi="Times New Roman" w:cs="Times New Roman"/>
                                <w:sz w:val="24"/>
                                <w:szCs w:val="24"/>
                              </w:rPr>
                              <w:t xml:space="preserve">. Cristina </w:t>
                            </w:r>
                            <w:proofErr w:type="spellStart"/>
                            <w:r>
                              <w:rPr>
                                <w:rFonts w:ascii="Times New Roman" w:hAnsi="Times New Roman" w:cs="Times New Roman"/>
                                <w:sz w:val="24"/>
                                <w:szCs w:val="24"/>
                              </w:rPr>
                              <w:t>Procel</w:t>
                            </w:r>
                            <w:proofErr w:type="spellEnd"/>
                            <w:r>
                              <w:rPr>
                                <w:rFonts w:ascii="Times New Roman" w:hAnsi="Times New Roman" w:cs="Times New Roman"/>
                                <w:sz w:val="24"/>
                                <w:szCs w:val="24"/>
                              </w:rPr>
                              <w:t xml:space="preserve"> por habernos guiado con su conocimiento y preparación para la elaboración de este proyecto.</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Además estamos muy agradecidos por la colaboración del Sr. Franklin Barahona presidente de la Asociación de Familiares de Personas Excepcionales de Chimborazo, quien nos brindó toda la apertura para realizar la investigación y de manera especial a los padres de familia que participaron para la aplicación de los reactivos psicológicos.</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último, pero no menos importante, queremos agradecer muy profundamente a nuestros familiares, quienes con su apoyo nos ayudaron a superar todos los desafíos que encontramos en el camino y así convertirnos en profesionales. </w:t>
                            </w:r>
                          </w:p>
                          <w:p w:rsidR="009A3C5B" w:rsidRDefault="009A3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202" coordsize="21600,21600" o:spt="202" path="m,l,21600r21600,l21600,xe">
                <v:stroke joinstyle="miter"/>
                <v:path gradientshapeok="t" o:connecttype="rect"/>
              </v:shapetype>
              <v:shape id="Cuadro de texto 15" o:spid="_x0000_s1026" type="#_x0000_t202" style="position:absolute;left:0;text-align:left;margin-left:79.2pt;margin-top:116.7pt;width:367.5pt;height:3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" fillcolor="white [3201]" strokecolor="white [3212]" strokeweight=".5pt">
                <v:textbox>
                  <w:txbxContent>
                    <w:p w:rsidR="009A3C5B" w:rsidRDefault="009A3C5B" w:rsidP="00E7106B">
                      <w:pPr>
                        <w:spacing w:line="360" w:lineRule="auto"/>
                        <w:jc w:val="center"/>
                        <w:rPr>
                          <w:rFonts w:ascii="Times New Roman" w:hAnsi="Times New Roman" w:cs="Times New Roman"/>
                          <w:b/>
                          <w:sz w:val="28"/>
                          <w:szCs w:val="24"/>
                        </w:rPr>
                      </w:pPr>
                      <w:r>
                        <w:rPr>
                          <w:rFonts w:ascii="Times New Roman" w:hAnsi="Times New Roman" w:cs="Times New Roman"/>
                          <w:b/>
                          <w:sz w:val="28"/>
                          <w:szCs w:val="24"/>
                        </w:rPr>
                        <w:t>AGRADECIMIENTO</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primer lugar agradecemos a Dios y a la Virgen Dolorosa por darnos toda la fuerza y motivación para poder lograr esta gran meta y permitirnos estudiar una de las carreras más nobles y humanitarias como es Psicología Clínica en la prestigiosa Universidad Nacional de Chimborazo. </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También queremos agradecer a nuestra tutora </w:t>
                      </w:r>
                      <w:proofErr w:type="spellStart"/>
                      <w:r>
                        <w:rPr>
                          <w:rFonts w:ascii="Times New Roman" w:hAnsi="Times New Roman" w:cs="Times New Roman"/>
                          <w:sz w:val="24"/>
                          <w:szCs w:val="24"/>
                        </w:rPr>
                        <w:t>Psic.Cl</w:t>
                      </w:r>
                      <w:proofErr w:type="spellEnd"/>
                      <w:r>
                        <w:rPr>
                          <w:rFonts w:ascii="Times New Roman" w:hAnsi="Times New Roman" w:cs="Times New Roman"/>
                          <w:sz w:val="24"/>
                          <w:szCs w:val="24"/>
                        </w:rPr>
                        <w:t xml:space="preserve">. Cristina </w:t>
                      </w:r>
                      <w:proofErr w:type="spellStart"/>
                      <w:r>
                        <w:rPr>
                          <w:rFonts w:ascii="Times New Roman" w:hAnsi="Times New Roman" w:cs="Times New Roman"/>
                          <w:sz w:val="24"/>
                          <w:szCs w:val="24"/>
                        </w:rPr>
                        <w:t>Procel</w:t>
                      </w:r>
                      <w:proofErr w:type="spellEnd"/>
                      <w:r>
                        <w:rPr>
                          <w:rFonts w:ascii="Times New Roman" w:hAnsi="Times New Roman" w:cs="Times New Roman"/>
                          <w:sz w:val="24"/>
                          <w:szCs w:val="24"/>
                        </w:rPr>
                        <w:t xml:space="preserve"> por habernos guiado con su conocimiento y preparación para la elaboración de este proyecto.</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Además estamos muy agradecidos por la colaboración del Sr. Franklin Barahona presidente de la Asociación de Familiares de Personas Excepcionales de Chimborazo, quien nos brindó toda la apertura para realizar la investigación y de manera especial a los padres de familia que participaron para la aplicación de los reactivos psicológicos.</w:t>
                      </w:r>
                    </w:p>
                    <w:p w:rsidR="009A3C5B" w:rsidRDefault="009A3C5B" w:rsidP="00E710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último, pero no menos importante, queremos agradecer muy profundamente a nuestros familiares, quienes con su apoyo nos ayudaron a superar todos los desafíos que encontramos en el camino y así convertirnos en profesionales. </w:t>
                      </w:r>
                    </w:p>
                    <w:p w:rsidR="009A3C5B" w:rsidRDefault="009A3C5B"/>
                  </w:txbxContent>
                </v:textbox>
              </v:shape>
            </w:pict>
          </mc:Fallback>
        </mc:AlternateContent>
      </w:r>
      <w:r w:rsidR="00DB08B9">
        <w:rPr>
          <w:rFonts w:ascii="Times New Roman" w:hAnsi="Times New Roman" w:cs="Times New Roman"/>
          <w:b/>
          <w:sz w:val="28"/>
          <w:szCs w:val="24"/>
        </w:rPr>
        <w:br w:type="page"/>
      </w:r>
    </w:p>
    <w:p w:rsidR="00BD2885" w:rsidRDefault="00BD2885">
      <w:pPr>
        <w:rPr>
          <w:rFonts w:ascii="Times New Roman" w:hAnsi="Times New Roman" w:cs="Times New Roman"/>
          <w:b/>
          <w:sz w:val="28"/>
          <w:szCs w:val="24"/>
        </w:rPr>
      </w:pPr>
    </w:p>
    <w:p w:rsidR="00F92DAA" w:rsidRDefault="00F92DAA">
      <w:pPr>
        <w:rPr>
          <w:rFonts w:ascii="Times New Roman" w:hAnsi="Times New Roman" w:cs="Times New Roman"/>
          <w:b/>
          <w:sz w:val="28"/>
          <w:szCs w:val="24"/>
        </w:rPr>
      </w:pPr>
    </w:p>
    <w:p w:rsidR="00F92DAA" w:rsidRDefault="00F92DAA">
      <w:pPr>
        <w:rPr>
          <w:rFonts w:ascii="Times New Roman" w:hAnsi="Times New Roman" w:cs="Times New Roman"/>
          <w:b/>
          <w:sz w:val="28"/>
          <w:szCs w:val="24"/>
        </w:rPr>
      </w:pPr>
      <w:r>
        <w:rPr>
          <w:rFonts w:ascii="Times New Roman" w:hAnsi="Times New Roman" w:cs="Times New Roman"/>
          <w:b/>
          <w:noProof/>
          <w:sz w:val="28"/>
          <w:szCs w:val="24"/>
          <w:lang w:eastAsia="es-EC"/>
        </w:rPr>
        <mc:AlternateContent>
          <mc:Choice Requires="wps">
            <w:drawing>
              <wp:anchor distT="0" distB="0" distL="114300" distR="114300" simplePos="0" relativeHeight="251663360" behindDoc="1" locked="0" layoutInCell="1" allowOverlap="1" wp14:anchorId="61C616B4" wp14:editId="0761E0F8">
                <wp:simplePos x="0" y="0"/>
                <wp:positionH relativeFrom="margin">
                  <wp:align>left</wp:align>
                </wp:positionH>
                <wp:positionV relativeFrom="paragraph">
                  <wp:posOffset>8255</wp:posOffset>
                </wp:positionV>
                <wp:extent cx="3819525" cy="298132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3819525" cy="2981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3C5B" w:rsidRPr="001B4FC7" w:rsidRDefault="009A3C5B">
                            <w:pPr>
                              <w:rPr>
                                <w:rFonts w:ascii="Times New Roman" w:hAnsi="Times New Roman" w:cs="Times New Roman"/>
                                <w:b/>
                                <w:sz w:val="24"/>
                              </w:rPr>
                            </w:pPr>
                            <w:r w:rsidRPr="001B4FC7">
                              <w:rPr>
                                <w:rFonts w:ascii="Times New Roman" w:hAnsi="Times New Roman" w:cs="Times New Roman"/>
                                <w:b/>
                                <w:sz w:val="24"/>
                              </w:rPr>
                              <w:t>DEDICATORIA</w:t>
                            </w:r>
                          </w:p>
                          <w:p w:rsidR="009A3C5B" w:rsidRDefault="009A3C5B" w:rsidP="001B4FC7">
                            <w:pPr>
                              <w:jc w:val="both"/>
                              <w:rPr>
                                <w:rFonts w:ascii="Times New Roman" w:hAnsi="Times New Roman" w:cs="Times New Roman"/>
                                <w:sz w:val="24"/>
                              </w:rPr>
                            </w:pPr>
                            <w:r>
                              <w:rPr>
                                <w:rFonts w:ascii="Times New Roman" w:hAnsi="Times New Roman" w:cs="Times New Roman"/>
                                <w:sz w:val="24"/>
                              </w:rPr>
                              <w:t>Dedico este trabajo principalmente a Dios por permitirme cumplir uno de mis más grandes sueños, a mis padres por darme esa fuerza para continuar después de cada adversidad, por apoyarme en todos mis objetivos y por estar ahí siempre para guiarme por el camino del bien. A mi hermano por ser parte fundamental de mi vida y brindarme la motivación necesaria para culminar mis metas.</w:t>
                            </w:r>
                          </w:p>
                          <w:p w:rsidR="009A3C5B" w:rsidRDefault="009A3C5B" w:rsidP="001B4FC7">
                            <w:pPr>
                              <w:jc w:val="both"/>
                              <w:rPr>
                                <w:rFonts w:ascii="Times New Roman" w:hAnsi="Times New Roman" w:cs="Times New Roman"/>
                                <w:sz w:val="24"/>
                              </w:rPr>
                            </w:pPr>
                            <w:r>
                              <w:rPr>
                                <w:rFonts w:ascii="Times New Roman" w:hAnsi="Times New Roman" w:cs="Times New Roman"/>
                                <w:sz w:val="24"/>
                              </w:rPr>
                              <w:t xml:space="preserve"> Y a usted Francisco Mejía por ser la casualidad más bonita de mi vida, por ser mi amigo y compañero de vida y demostrarme su apoyo sincero en cada momento. </w:t>
                            </w:r>
                          </w:p>
                          <w:p w:rsidR="009A3C5B" w:rsidRPr="00F92DAA" w:rsidRDefault="009A3C5B" w:rsidP="001B4FC7">
                            <w:pPr>
                              <w:jc w:val="right"/>
                              <w:rPr>
                                <w:rFonts w:ascii="Times New Roman" w:hAnsi="Times New Roman" w:cs="Times New Roman"/>
                                <w:sz w:val="24"/>
                              </w:rPr>
                            </w:pPr>
                            <w:proofErr w:type="spellStart"/>
                            <w:r>
                              <w:rPr>
                                <w:rFonts w:ascii="Times New Roman" w:hAnsi="Times New Roman" w:cs="Times New Roman"/>
                                <w:sz w:val="24"/>
                              </w:rPr>
                              <w:t>Stephany</w:t>
                            </w:r>
                            <w:proofErr w:type="spellEnd"/>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1C616B4" id="Cuadro de texto 17" o:spid="_x0000_s1027" type="#_x0000_t202" style="position:absolute;margin-left:0;margin-top:.65pt;width:300.75pt;height:234.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" fillcolor="white [3201]" strokecolor="white [3212]" strokeweight=".5pt">
                <v:textbox>
                  <w:txbxContent>
                    <w:p w:rsidR="009A3C5B" w:rsidRPr="001B4FC7" w:rsidRDefault="009A3C5B">
                      <w:pPr>
                        <w:rPr>
                          <w:rFonts w:ascii="Times New Roman" w:hAnsi="Times New Roman" w:cs="Times New Roman"/>
                          <w:b/>
                          <w:sz w:val="24"/>
                        </w:rPr>
                      </w:pPr>
                      <w:r w:rsidRPr="001B4FC7">
                        <w:rPr>
                          <w:rFonts w:ascii="Times New Roman" w:hAnsi="Times New Roman" w:cs="Times New Roman"/>
                          <w:b/>
                          <w:sz w:val="24"/>
                        </w:rPr>
                        <w:t>DEDICATORIA</w:t>
                      </w:r>
                    </w:p>
                    <w:p w:rsidR="009A3C5B" w:rsidRDefault="009A3C5B" w:rsidP="001B4FC7">
                      <w:pPr>
                        <w:jc w:val="both"/>
                        <w:rPr>
                          <w:rFonts w:ascii="Times New Roman" w:hAnsi="Times New Roman" w:cs="Times New Roman"/>
                          <w:sz w:val="24"/>
                        </w:rPr>
                      </w:pPr>
                      <w:r>
                        <w:rPr>
                          <w:rFonts w:ascii="Times New Roman" w:hAnsi="Times New Roman" w:cs="Times New Roman"/>
                          <w:sz w:val="24"/>
                        </w:rPr>
                        <w:t>Dedico este trabajo principalmente a Dios por permitirme cumplir uno de mis más grandes sueños, a mis padres por darme esa fuerza para continuar después de cada adversidad, por apoyarme en todos mis objetivos y por estar ahí siempre para guiarme por el camino del bien. A mi hermano por ser parte fundamental de mi vida y brindarme la motivación necesaria para culminar mis metas.</w:t>
                      </w:r>
                    </w:p>
                    <w:p w:rsidR="009A3C5B" w:rsidRDefault="009A3C5B" w:rsidP="001B4FC7">
                      <w:pPr>
                        <w:jc w:val="both"/>
                        <w:rPr>
                          <w:rFonts w:ascii="Times New Roman" w:hAnsi="Times New Roman" w:cs="Times New Roman"/>
                          <w:sz w:val="24"/>
                        </w:rPr>
                      </w:pPr>
                      <w:r>
                        <w:rPr>
                          <w:rFonts w:ascii="Times New Roman" w:hAnsi="Times New Roman" w:cs="Times New Roman"/>
                          <w:sz w:val="24"/>
                        </w:rPr>
                        <w:t xml:space="preserve"> Y a usted Francisco Mejía por ser la casualidad más bonita de mi vida, por ser mi amigo y compañero de vida y demostrarme su apoyo sincero en cada momento. </w:t>
                      </w:r>
                    </w:p>
                    <w:p w:rsidR="009A3C5B" w:rsidRPr="00F92DAA" w:rsidRDefault="009A3C5B" w:rsidP="001B4FC7">
                      <w:pPr>
                        <w:jc w:val="right"/>
                        <w:rPr>
                          <w:rFonts w:ascii="Times New Roman" w:hAnsi="Times New Roman" w:cs="Times New Roman"/>
                          <w:sz w:val="24"/>
                        </w:rPr>
                      </w:pPr>
                      <w:proofErr w:type="spellStart"/>
                      <w:r>
                        <w:rPr>
                          <w:rFonts w:ascii="Times New Roman" w:hAnsi="Times New Roman" w:cs="Times New Roman"/>
                          <w:sz w:val="24"/>
                        </w:rPr>
                        <w:t>Stephany</w:t>
                      </w:r>
                      <w:proofErr w:type="spellEnd"/>
                      <w:r>
                        <w:rPr>
                          <w:rFonts w:ascii="Times New Roman" w:hAnsi="Times New Roman" w:cs="Times New Roman"/>
                          <w:sz w:val="24"/>
                        </w:rPr>
                        <w:t xml:space="preserve"> </w:t>
                      </w:r>
                    </w:p>
                  </w:txbxContent>
                </v:textbox>
                <w10:wrap anchorx="margin"/>
              </v:shape>
            </w:pict>
          </mc:Fallback>
        </mc:AlternateContent>
      </w:r>
    </w:p>
    <w:p w:rsidR="00BD2885" w:rsidRDefault="00541C5A" w:rsidP="00541C5A">
      <w:pPr>
        <w:tabs>
          <w:tab w:val="left" w:pos="2460"/>
        </w:tabs>
        <w:rPr>
          <w:rFonts w:ascii="Times New Roman" w:hAnsi="Times New Roman" w:cs="Times New Roman"/>
          <w:b/>
          <w:sz w:val="28"/>
          <w:szCs w:val="24"/>
        </w:rPr>
      </w:pPr>
      <w:r>
        <w:rPr>
          <w:rFonts w:ascii="Times New Roman" w:hAnsi="Times New Roman" w:cs="Times New Roman"/>
          <w:b/>
          <w:sz w:val="28"/>
          <w:szCs w:val="24"/>
        </w:rPr>
        <w:tab/>
      </w:r>
    </w:p>
    <w:p w:rsidR="00412C79" w:rsidRDefault="00F92DAA">
      <w:pPr>
        <w:rPr>
          <w:rFonts w:ascii="Times New Roman" w:hAnsi="Times New Roman" w:cs="Times New Roman"/>
          <w:b/>
          <w:sz w:val="28"/>
          <w:szCs w:val="24"/>
        </w:rPr>
      </w:pPr>
      <w:r>
        <w:rPr>
          <w:rFonts w:ascii="Times New Roman" w:hAnsi="Times New Roman" w:cs="Times New Roman"/>
          <w:b/>
          <w:noProof/>
          <w:sz w:val="28"/>
          <w:szCs w:val="24"/>
          <w:lang w:eastAsia="es-EC"/>
        </w:rPr>
        <mc:AlternateContent>
          <mc:Choice Requires="wps">
            <w:drawing>
              <wp:anchor distT="0" distB="0" distL="114300" distR="114300" simplePos="0" relativeHeight="251665408" behindDoc="1" locked="0" layoutInCell="1" allowOverlap="1" wp14:anchorId="116BE4D6" wp14:editId="7336AB59">
                <wp:simplePos x="0" y="0"/>
                <wp:positionH relativeFrom="margin">
                  <wp:posOffset>1475105</wp:posOffset>
                </wp:positionH>
                <wp:positionV relativeFrom="paragraph">
                  <wp:posOffset>2687320</wp:posOffset>
                </wp:positionV>
                <wp:extent cx="3895725" cy="3038475"/>
                <wp:effectExtent l="0" t="0" r="28575" b="28575"/>
                <wp:wrapNone/>
                <wp:docPr id="18" name="Cuadro de texto 18"/>
                <wp:cNvGraphicFramePr/>
                <a:graphic xmlns:a="http://schemas.openxmlformats.org/drawingml/2006/main">
                  <a:graphicData uri="http://schemas.microsoft.com/office/word/2010/wordprocessingShape">
                    <wps:wsp>
                      <wps:cNvSpPr txBox="1"/>
                      <wps:spPr>
                        <a:xfrm>
                          <a:off x="0" y="0"/>
                          <a:ext cx="3895725" cy="3038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3C5B" w:rsidRPr="009F203B" w:rsidRDefault="009A3C5B" w:rsidP="00F92DAA">
                            <w:pPr>
                              <w:rPr>
                                <w:rFonts w:ascii="Times New Roman" w:hAnsi="Times New Roman" w:cs="Times New Roman"/>
                                <w:b/>
                                <w:sz w:val="24"/>
                              </w:rPr>
                            </w:pPr>
                            <w:r w:rsidRPr="009F203B">
                              <w:rPr>
                                <w:rFonts w:ascii="Times New Roman" w:hAnsi="Times New Roman" w:cs="Times New Roman"/>
                                <w:b/>
                                <w:sz w:val="24"/>
                              </w:rPr>
                              <w:t>DEDICATORIA</w:t>
                            </w:r>
                          </w:p>
                          <w:p w:rsidR="009A3C5B" w:rsidRDefault="009A3C5B" w:rsidP="007A7412">
                            <w:pPr>
                              <w:jc w:val="both"/>
                              <w:rPr>
                                <w:rFonts w:ascii="Times New Roman" w:hAnsi="Times New Roman" w:cs="Times New Roman"/>
                                <w:sz w:val="24"/>
                              </w:rPr>
                            </w:pPr>
                            <w:r>
                              <w:rPr>
                                <w:rFonts w:ascii="Times New Roman" w:hAnsi="Times New Roman" w:cs="Times New Roman"/>
                                <w:sz w:val="24"/>
                              </w:rPr>
                              <w:t>Dedico este trabajo a mi amado Dios quien me ha dado las fuerzas para poder levantarme después de cada caída y así poder lograr este triunfo.</w:t>
                            </w:r>
                          </w:p>
                          <w:p w:rsidR="009A3C5B" w:rsidRDefault="009A3C5B" w:rsidP="007A7412">
                            <w:pPr>
                              <w:jc w:val="both"/>
                              <w:rPr>
                                <w:rFonts w:ascii="Times New Roman" w:hAnsi="Times New Roman" w:cs="Times New Roman"/>
                                <w:sz w:val="24"/>
                              </w:rPr>
                            </w:pPr>
                            <w:r>
                              <w:rPr>
                                <w:rFonts w:ascii="Times New Roman" w:hAnsi="Times New Roman" w:cs="Times New Roman"/>
                                <w:sz w:val="24"/>
                              </w:rPr>
                              <w:t>Mi muy profunda dedicatoria también a mi hermosa familia, a mi mami, mi papi y mis hermanos, quienes me han dado la inspiración y motivación para no rendirme jamás y así poder ser un buen profesional y en especial una gran persona.</w:t>
                            </w:r>
                          </w:p>
                          <w:p w:rsidR="009A3C5B" w:rsidRDefault="009A3C5B" w:rsidP="007A7412">
                            <w:pPr>
                              <w:jc w:val="both"/>
                              <w:rPr>
                                <w:rFonts w:ascii="Times New Roman" w:hAnsi="Times New Roman" w:cs="Times New Roman"/>
                                <w:sz w:val="24"/>
                              </w:rPr>
                            </w:pPr>
                            <w:r>
                              <w:rPr>
                                <w:rFonts w:ascii="Times New Roman" w:hAnsi="Times New Roman" w:cs="Times New Roman"/>
                                <w:sz w:val="24"/>
                              </w:rPr>
                              <w:t xml:space="preserve">Y también a usted </w:t>
                            </w:r>
                            <w:proofErr w:type="spellStart"/>
                            <w:r>
                              <w:rPr>
                                <w:rFonts w:ascii="Times New Roman" w:hAnsi="Times New Roman" w:cs="Times New Roman"/>
                                <w:sz w:val="24"/>
                              </w:rPr>
                              <w:t>Stephany</w:t>
                            </w:r>
                            <w:proofErr w:type="spellEnd"/>
                            <w:r>
                              <w:rPr>
                                <w:rFonts w:ascii="Times New Roman" w:hAnsi="Times New Roman" w:cs="Times New Roman"/>
                                <w:sz w:val="24"/>
                              </w:rPr>
                              <w:t xml:space="preserve"> Barahona, se lo dedico con todo mi corazón, por ser siempre mi compañera de vida, ese hermoso ser que está a mi lado incondicionalmente y por brindarme todo su apoyo y amor sin medida.</w:t>
                            </w:r>
                          </w:p>
                          <w:p w:rsidR="009A3C5B" w:rsidRDefault="009A3C5B" w:rsidP="009F203B">
                            <w:pPr>
                              <w:jc w:val="right"/>
                              <w:rPr>
                                <w:rFonts w:ascii="Times New Roman" w:hAnsi="Times New Roman" w:cs="Times New Roman"/>
                                <w:sz w:val="24"/>
                              </w:rPr>
                            </w:pPr>
                            <w:r>
                              <w:rPr>
                                <w:rFonts w:ascii="Times New Roman" w:hAnsi="Times New Roman" w:cs="Times New Roman"/>
                                <w:sz w:val="24"/>
                              </w:rPr>
                              <w:t>Francisco</w:t>
                            </w:r>
                          </w:p>
                          <w:p w:rsidR="009A3C5B" w:rsidRPr="00F92DAA" w:rsidRDefault="009A3C5B" w:rsidP="007A7412">
                            <w:pPr>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16BE4D6" id="Cuadro de texto 18" o:spid="_x0000_s1028" type="#_x0000_t202" style="position:absolute;margin-left:116.15pt;margin-top:211.6pt;width:306.75pt;height:239.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" fillcolor="white [3201]" strokecolor="white [3212]" strokeweight=".5pt">
                <v:textbox>
                  <w:txbxContent>
                    <w:p w:rsidR="009A3C5B" w:rsidRPr="009F203B" w:rsidRDefault="009A3C5B" w:rsidP="00F92DAA">
                      <w:pPr>
                        <w:rPr>
                          <w:rFonts w:ascii="Times New Roman" w:hAnsi="Times New Roman" w:cs="Times New Roman"/>
                          <w:b/>
                          <w:sz w:val="24"/>
                        </w:rPr>
                      </w:pPr>
                      <w:r w:rsidRPr="009F203B">
                        <w:rPr>
                          <w:rFonts w:ascii="Times New Roman" w:hAnsi="Times New Roman" w:cs="Times New Roman"/>
                          <w:b/>
                          <w:sz w:val="24"/>
                        </w:rPr>
                        <w:t>DEDICATORIA</w:t>
                      </w:r>
                    </w:p>
                    <w:p w:rsidR="009A3C5B" w:rsidRDefault="009A3C5B" w:rsidP="007A7412">
                      <w:pPr>
                        <w:jc w:val="both"/>
                        <w:rPr>
                          <w:rFonts w:ascii="Times New Roman" w:hAnsi="Times New Roman" w:cs="Times New Roman"/>
                          <w:sz w:val="24"/>
                        </w:rPr>
                      </w:pPr>
                      <w:r>
                        <w:rPr>
                          <w:rFonts w:ascii="Times New Roman" w:hAnsi="Times New Roman" w:cs="Times New Roman"/>
                          <w:sz w:val="24"/>
                        </w:rPr>
                        <w:t>Dedico este trabajo a mi amado Dios quien me ha dado las fuerzas para poder levantarme después de cada caída y así poder lograr este triunfo.</w:t>
                      </w:r>
                    </w:p>
                    <w:p w:rsidR="009A3C5B" w:rsidRDefault="009A3C5B" w:rsidP="007A7412">
                      <w:pPr>
                        <w:jc w:val="both"/>
                        <w:rPr>
                          <w:rFonts w:ascii="Times New Roman" w:hAnsi="Times New Roman" w:cs="Times New Roman"/>
                          <w:sz w:val="24"/>
                        </w:rPr>
                      </w:pPr>
                      <w:r>
                        <w:rPr>
                          <w:rFonts w:ascii="Times New Roman" w:hAnsi="Times New Roman" w:cs="Times New Roman"/>
                          <w:sz w:val="24"/>
                        </w:rPr>
                        <w:t>Mi muy profunda dedicatoria también a mi hermosa familia, a mi mami, mi papi y mis hermanos, quienes me han dado la inspiración y motivación para no rendirme jamás y así poder ser un buen profesional y en especial una gran persona.</w:t>
                      </w:r>
                    </w:p>
                    <w:p w:rsidR="009A3C5B" w:rsidRDefault="009A3C5B" w:rsidP="007A7412">
                      <w:pPr>
                        <w:jc w:val="both"/>
                        <w:rPr>
                          <w:rFonts w:ascii="Times New Roman" w:hAnsi="Times New Roman" w:cs="Times New Roman"/>
                          <w:sz w:val="24"/>
                        </w:rPr>
                      </w:pPr>
                      <w:r>
                        <w:rPr>
                          <w:rFonts w:ascii="Times New Roman" w:hAnsi="Times New Roman" w:cs="Times New Roman"/>
                          <w:sz w:val="24"/>
                        </w:rPr>
                        <w:t xml:space="preserve">Y también a usted </w:t>
                      </w:r>
                      <w:proofErr w:type="spellStart"/>
                      <w:r>
                        <w:rPr>
                          <w:rFonts w:ascii="Times New Roman" w:hAnsi="Times New Roman" w:cs="Times New Roman"/>
                          <w:sz w:val="24"/>
                        </w:rPr>
                        <w:t>Stephany</w:t>
                      </w:r>
                      <w:proofErr w:type="spellEnd"/>
                      <w:r>
                        <w:rPr>
                          <w:rFonts w:ascii="Times New Roman" w:hAnsi="Times New Roman" w:cs="Times New Roman"/>
                          <w:sz w:val="24"/>
                        </w:rPr>
                        <w:t xml:space="preserve"> Barahona, se lo dedico con todo mi corazón, por ser siempre mi compañera de vida, ese hermoso ser que está a mi lado incondicionalmente y por brindarme todo su apoyo y amor sin medida.</w:t>
                      </w:r>
                    </w:p>
                    <w:p w:rsidR="009A3C5B" w:rsidRDefault="009A3C5B" w:rsidP="009F203B">
                      <w:pPr>
                        <w:jc w:val="right"/>
                        <w:rPr>
                          <w:rFonts w:ascii="Times New Roman" w:hAnsi="Times New Roman" w:cs="Times New Roman"/>
                          <w:sz w:val="24"/>
                        </w:rPr>
                      </w:pPr>
                      <w:r>
                        <w:rPr>
                          <w:rFonts w:ascii="Times New Roman" w:hAnsi="Times New Roman" w:cs="Times New Roman"/>
                          <w:sz w:val="24"/>
                        </w:rPr>
                        <w:t>Francisco</w:t>
                      </w:r>
                    </w:p>
                    <w:p w:rsidR="009A3C5B" w:rsidRPr="00F92DAA" w:rsidRDefault="009A3C5B" w:rsidP="007A7412">
                      <w:pPr>
                        <w:jc w:val="both"/>
                        <w:rPr>
                          <w:rFonts w:ascii="Times New Roman" w:hAnsi="Times New Roman" w:cs="Times New Roman"/>
                          <w:sz w:val="24"/>
                        </w:rPr>
                      </w:pPr>
                    </w:p>
                  </w:txbxContent>
                </v:textbox>
                <w10:wrap anchorx="margin"/>
              </v:shape>
            </w:pict>
          </mc:Fallback>
        </mc:AlternateContent>
      </w:r>
      <w:r w:rsidR="00412C79">
        <w:rPr>
          <w:rFonts w:ascii="Times New Roman" w:hAnsi="Times New Roman" w:cs="Times New Roman"/>
          <w:b/>
          <w:sz w:val="28"/>
          <w:szCs w:val="24"/>
        </w:rPr>
        <w:br w:type="page"/>
      </w:r>
    </w:p>
    <w:p w:rsidR="005450F8" w:rsidRDefault="003B37D8" w:rsidP="005450F8">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ÍNDICE GENERAL</w:t>
      </w:r>
    </w:p>
    <w:p w:rsidR="005450F8" w:rsidRPr="00611138" w:rsidRDefault="005450F8" w:rsidP="005450F8">
      <w:pPr>
        <w:spacing w:line="240" w:lineRule="auto"/>
        <w:jc w:val="right"/>
        <w:rPr>
          <w:rFonts w:ascii="Times New Roman" w:hAnsi="Times New Roman" w:cs="Times New Roman"/>
          <w:b/>
          <w:sz w:val="24"/>
          <w:szCs w:val="24"/>
        </w:rPr>
      </w:pPr>
      <w:r w:rsidRPr="00611138">
        <w:rPr>
          <w:rFonts w:ascii="Times New Roman" w:hAnsi="Times New Roman" w:cs="Times New Roman"/>
          <w:b/>
          <w:sz w:val="24"/>
          <w:szCs w:val="24"/>
        </w:rPr>
        <w:t>P</w:t>
      </w:r>
      <w:r w:rsidR="00611138" w:rsidRPr="00611138">
        <w:rPr>
          <w:rFonts w:ascii="Times New Roman" w:hAnsi="Times New Roman" w:cs="Times New Roman"/>
          <w:b/>
          <w:sz w:val="24"/>
          <w:szCs w:val="24"/>
        </w:rPr>
        <w:t>á</w:t>
      </w:r>
      <w:r w:rsidRPr="00611138">
        <w:rPr>
          <w:rFonts w:ascii="Times New Roman" w:hAnsi="Times New Roman" w:cs="Times New Roman"/>
          <w:b/>
          <w:sz w:val="24"/>
          <w:szCs w:val="24"/>
        </w:rPr>
        <w:t>g</w:t>
      </w:r>
      <w:r w:rsidR="00611138" w:rsidRPr="00611138">
        <w:rPr>
          <w:rFonts w:ascii="Times New Roman" w:hAnsi="Times New Roman" w:cs="Times New Roman"/>
          <w:b/>
          <w:sz w:val="24"/>
          <w:szCs w:val="24"/>
        </w:rPr>
        <w:t>.</w:t>
      </w:r>
    </w:p>
    <w:sdt>
      <w:sdtPr>
        <w:id w:val="795953897"/>
        <w:docPartObj>
          <w:docPartGallery w:val="Table of Contents"/>
          <w:docPartUnique/>
        </w:docPartObj>
      </w:sdtPr>
      <w:sdtEndPr>
        <w:rPr>
          <w:b/>
          <w:bCs/>
        </w:rPr>
      </w:sdtEndPr>
      <w:sdtContent>
        <w:p w:rsidR="00AF7209" w:rsidRPr="008D53FC" w:rsidRDefault="00CB63AA" w:rsidP="00AF7209">
          <w:pPr>
            <w:pStyle w:val="TDC1"/>
            <w:tabs>
              <w:tab w:val="left" w:pos="440"/>
              <w:tab w:val="right" w:leader="dot" w:pos="8494"/>
            </w:tabs>
            <w:rPr>
              <w:rFonts w:ascii="Times New Roman" w:eastAsiaTheme="minorEastAsia" w:hAnsi="Times New Roman" w:cs="Times New Roman"/>
              <w:noProof/>
              <w:sz w:val="24"/>
              <w:szCs w:val="24"/>
              <w:lang w:val="es-ES" w:eastAsia="es-ES"/>
            </w:rPr>
          </w:pPr>
          <w:hyperlink w:anchor="_Toc480748061" w:history="1">
            <w:r w:rsidR="00AF7209" w:rsidRPr="008D53FC">
              <w:rPr>
                <w:rStyle w:val="Hipervnculo"/>
                <w:rFonts w:ascii="Times New Roman" w:hAnsi="Times New Roman" w:cs="Times New Roman"/>
                <w:noProof/>
                <w:color w:val="auto"/>
                <w:sz w:val="24"/>
                <w:szCs w:val="24"/>
                <w:u w:val="none"/>
              </w:rPr>
              <w:t>DERECHOS DE AUTORÍA</w:t>
            </w:r>
            <w:r w:rsidR="00AF7209" w:rsidRPr="008D53FC">
              <w:rPr>
                <w:rFonts w:ascii="Times New Roman" w:hAnsi="Times New Roman" w:cs="Times New Roman"/>
                <w:noProof/>
                <w:webHidden/>
                <w:sz w:val="24"/>
                <w:szCs w:val="24"/>
              </w:rPr>
              <w:tab/>
            </w:r>
            <w:r w:rsidR="003E399B">
              <w:rPr>
                <w:rFonts w:ascii="Times New Roman" w:hAnsi="Times New Roman" w:cs="Times New Roman"/>
                <w:noProof/>
                <w:webHidden/>
                <w:sz w:val="24"/>
                <w:szCs w:val="24"/>
              </w:rPr>
              <w:t>i</w:t>
            </w:r>
          </w:hyperlink>
        </w:p>
        <w:p w:rsidR="00AF7209" w:rsidRPr="008D53FC" w:rsidRDefault="00CB63AA" w:rsidP="00AF7209">
          <w:pPr>
            <w:pStyle w:val="TDC1"/>
            <w:tabs>
              <w:tab w:val="left" w:pos="440"/>
              <w:tab w:val="right" w:leader="dot" w:pos="8494"/>
            </w:tabs>
            <w:rPr>
              <w:rFonts w:ascii="Times New Roman" w:eastAsiaTheme="minorEastAsia" w:hAnsi="Times New Roman" w:cs="Times New Roman"/>
              <w:noProof/>
              <w:sz w:val="24"/>
              <w:szCs w:val="24"/>
              <w:lang w:val="es-ES" w:eastAsia="es-ES"/>
            </w:rPr>
          </w:pPr>
          <w:hyperlink w:anchor="_Toc480748062" w:history="1">
            <w:r w:rsidR="00AF7209" w:rsidRPr="008D53FC">
              <w:rPr>
                <w:rStyle w:val="Hipervnculo"/>
                <w:rFonts w:ascii="Times New Roman" w:hAnsi="Times New Roman" w:cs="Times New Roman"/>
                <w:noProof/>
                <w:color w:val="auto"/>
                <w:sz w:val="24"/>
                <w:szCs w:val="24"/>
                <w:u w:val="none"/>
              </w:rPr>
              <w:t>AGRADECIMIENTO</w:t>
            </w:r>
            <w:r w:rsidR="00AF7209" w:rsidRPr="008D53FC">
              <w:rPr>
                <w:rFonts w:ascii="Times New Roman" w:hAnsi="Times New Roman" w:cs="Times New Roman"/>
                <w:noProof/>
                <w:webHidden/>
                <w:sz w:val="24"/>
                <w:szCs w:val="24"/>
              </w:rPr>
              <w:tab/>
            </w:r>
            <w:r w:rsidR="003E399B">
              <w:rPr>
                <w:rFonts w:ascii="Times New Roman" w:hAnsi="Times New Roman" w:cs="Times New Roman"/>
                <w:noProof/>
                <w:webHidden/>
                <w:sz w:val="24"/>
                <w:szCs w:val="24"/>
              </w:rPr>
              <w:t>i</w:t>
            </w:r>
          </w:hyperlink>
          <w:r w:rsidR="00AF7209">
            <w:rPr>
              <w:rFonts w:ascii="Times New Roman" w:hAnsi="Times New Roman" w:cs="Times New Roman"/>
              <w:noProof/>
              <w:sz w:val="24"/>
              <w:szCs w:val="24"/>
            </w:rPr>
            <w:t>v</w:t>
          </w:r>
        </w:p>
        <w:p w:rsidR="00AF7209" w:rsidRPr="008D53FC" w:rsidRDefault="00CB63AA" w:rsidP="00AF7209">
          <w:pPr>
            <w:pStyle w:val="TDC1"/>
            <w:tabs>
              <w:tab w:val="left" w:pos="440"/>
              <w:tab w:val="right" w:leader="dot" w:pos="8494"/>
            </w:tabs>
            <w:rPr>
              <w:rFonts w:ascii="Times New Roman" w:eastAsiaTheme="minorEastAsia" w:hAnsi="Times New Roman" w:cs="Times New Roman"/>
              <w:noProof/>
              <w:sz w:val="24"/>
              <w:szCs w:val="24"/>
              <w:lang w:val="es-ES" w:eastAsia="es-ES"/>
            </w:rPr>
          </w:pPr>
          <w:hyperlink w:anchor="_Toc480748063" w:history="1">
            <w:r w:rsidR="00AF7209" w:rsidRPr="008D53FC">
              <w:rPr>
                <w:rStyle w:val="Hipervnculo"/>
                <w:rFonts w:ascii="Times New Roman" w:hAnsi="Times New Roman" w:cs="Times New Roman"/>
                <w:noProof/>
                <w:color w:val="auto"/>
                <w:sz w:val="24"/>
                <w:szCs w:val="24"/>
                <w:u w:val="none"/>
              </w:rPr>
              <w:t>DEDICATORIA</w:t>
            </w:r>
            <w:r w:rsidR="00AF7209" w:rsidRPr="008D53FC">
              <w:rPr>
                <w:rFonts w:ascii="Times New Roman" w:hAnsi="Times New Roman" w:cs="Times New Roman"/>
                <w:noProof/>
                <w:webHidden/>
                <w:sz w:val="24"/>
                <w:szCs w:val="24"/>
              </w:rPr>
              <w:tab/>
            </w:r>
            <w:r w:rsidR="003E399B">
              <w:rPr>
                <w:rFonts w:ascii="Times New Roman" w:hAnsi="Times New Roman" w:cs="Times New Roman"/>
                <w:noProof/>
                <w:webHidden/>
                <w:sz w:val="24"/>
                <w:szCs w:val="24"/>
              </w:rPr>
              <w:t>v</w:t>
            </w:r>
          </w:hyperlink>
        </w:p>
        <w:p w:rsidR="00AF7209" w:rsidRPr="008D53FC" w:rsidRDefault="00CB63AA" w:rsidP="00AF7209">
          <w:pPr>
            <w:pStyle w:val="TDC1"/>
            <w:tabs>
              <w:tab w:val="left" w:pos="440"/>
              <w:tab w:val="right" w:leader="dot" w:pos="8494"/>
            </w:tabs>
            <w:rPr>
              <w:rFonts w:ascii="Times New Roman" w:eastAsiaTheme="minorEastAsia" w:hAnsi="Times New Roman" w:cs="Times New Roman"/>
              <w:noProof/>
              <w:sz w:val="24"/>
              <w:szCs w:val="24"/>
              <w:lang w:val="es-ES" w:eastAsia="es-ES"/>
            </w:rPr>
          </w:pPr>
          <w:hyperlink w:anchor="_Toc480748064" w:history="1">
            <w:r w:rsidR="00AF7209" w:rsidRPr="008D53FC">
              <w:rPr>
                <w:rStyle w:val="Hipervnculo"/>
                <w:rFonts w:ascii="Times New Roman" w:hAnsi="Times New Roman" w:cs="Times New Roman"/>
                <w:noProof/>
                <w:color w:val="auto"/>
                <w:sz w:val="24"/>
                <w:szCs w:val="24"/>
                <w:u w:val="none"/>
              </w:rPr>
              <w:t>ÍNDICE GENERAL</w:t>
            </w:r>
            <w:r w:rsidR="00AF7209" w:rsidRPr="008D53FC">
              <w:rPr>
                <w:rFonts w:ascii="Times New Roman" w:hAnsi="Times New Roman" w:cs="Times New Roman"/>
                <w:noProof/>
                <w:webHidden/>
                <w:sz w:val="24"/>
                <w:szCs w:val="24"/>
              </w:rPr>
              <w:tab/>
            </w:r>
            <w:r w:rsidR="003E399B">
              <w:rPr>
                <w:rFonts w:ascii="Times New Roman" w:hAnsi="Times New Roman" w:cs="Times New Roman"/>
                <w:noProof/>
                <w:webHidden/>
                <w:sz w:val="24"/>
                <w:szCs w:val="24"/>
              </w:rPr>
              <w:t>v</w:t>
            </w:r>
          </w:hyperlink>
          <w:r w:rsidR="00AF7209">
            <w:rPr>
              <w:rFonts w:ascii="Times New Roman" w:hAnsi="Times New Roman" w:cs="Times New Roman"/>
              <w:noProof/>
              <w:sz w:val="24"/>
              <w:szCs w:val="24"/>
            </w:rPr>
            <w:t>i</w:t>
          </w:r>
        </w:p>
        <w:p w:rsidR="00AF7209" w:rsidRPr="008D53FC" w:rsidRDefault="00CB63AA" w:rsidP="00AF7209">
          <w:pPr>
            <w:pStyle w:val="TDC1"/>
            <w:tabs>
              <w:tab w:val="left" w:pos="440"/>
              <w:tab w:val="right" w:leader="dot" w:pos="8494"/>
            </w:tabs>
            <w:rPr>
              <w:rFonts w:ascii="Times New Roman" w:eastAsiaTheme="minorEastAsia" w:hAnsi="Times New Roman" w:cs="Times New Roman"/>
              <w:noProof/>
              <w:sz w:val="24"/>
              <w:szCs w:val="24"/>
              <w:lang w:val="es-ES" w:eastAsia="es-ES"/>
            </w:rPr>
          </w:pPr>
          <w:hyperlink w:anchor="_Toc480748065" w:history="1">
            <w:r w:rsidR="00AF7209" w:rsidRPr="008D53FC">
              <w:rPr>
                <w:rStyle w:val="Hipervnculo"/>
                <w:rFonts w:ascii="Times New Roman" w:hAnsi="Times New Roman" w:cs="Times New Roman"/>
                <w:noProof/>
                <w:color w:val="auto"/>
                <w:sz w:val="24"/>
                <w:szCs w:val="24"/>
                <w:u w:val="none"/>
              </w:rPr>
              <w:t>ÍNDICE DE TABLAS</w:t>
            </w:r>
            <w:r w:rsidR="00AF7209" w:rsidRPr="008D53FC">
              <w:rPr>
                <w:rFonts w:ascii="Times New Roman" w:hAnsi="Times New Roman" w:cs="Times New Roman"/>
                <w:noProof/>
                <w:webHidden/>
                <w:sz w:val="24"/>
                <w:szCs w:val="24"/>
              </w:rPr>
              <w:tab/>
            </w:r>
            <w:r w:rsidR="003E399B">
              <w:rPr>
                <w:rFonts w:ascii="Times New Roman" w:hAnsi="Times New Roman" w:cs="Times New Roman"/>
                <w:noProof/>
                <w:webHidden/>
                <w:sz w:val="24"/>
                <w:szCs w:val="24"/>
              </w:rPr>
              <w:t>vii</w:t>
            </w:r>
          </w:hyperlink>
          <w:r w:rsidR="00AF7209">
            <w:rPr>
              <w:rFonts w:ascii="Times New Roman" w:hAnsi="Times New Roman" w:cs="Times New Roman"/>
              <w:noProof/>
              <w:sz w:val="24"/>
              <w:szCs w:val="24"/>
            </w:rPr>
            <w:t>i</w:t>
          </w:r>
        </w:p>
        <w:p w:rsidR="00AF7209" w:rsidRPr="008D53FC" w:rsidRDefault="00CB63AA" w:rsidP="00AF7209">
          <w:pPr>
            <w:pStyle w:val="TDC1"/>
            <w:tabs>
              <w:tab w:val="left" w:pos="440"/>
              <w:tab w:val="right" w:leader="dot" w:pos="8494"/>
            </w:tabs>
            <w:rPr>
              <w:rFonts w:ascii="Times New Roman" w:eastAsiaTheme="minorEastAsia" w:hAnsi="Times New Roman" w:cs="Times New Roman"/>
              <w:noProof/>
              <w:sz w:val="24"/>
              <w:szCs w:val="24"/>
              <w:lang w:val="es-ES" w:eastAsia="es-ES"/>
            </w:rPr>
          </w:pPr>
          <w:hyperlink w:anchor="_Toc480748067" w:history="1">
            <w:r w:rsidR="00AF7209" w:rsidRPr="008D53FC">
              <w:rPr>
                <w:rStyle w:val="Hipervnculo"/>
                <w:rFonts w:ascii="Times New Roman" w:hAnsi="Times New Roman" w:cs="Times New Roman"/>
                <w:noProof/>
                <w:color w:val="auto"/>
                <w:sz w:val="24"/>
                <w:szCs w:val="24"/>
                <w:u w:val="none"/>
              </w:rPr>
              <w:t>RESUMEN</w:t>
            </w:r>
            <w:r w:rsidR="00AF7209" w:rsidRPr="008D53FC">
              <w:rPr>
                <w:rFonts w:ascii="Times New Roman" w:hAnsi="Times New Roman" w:cs="Times New Roman"/>
                <w:noProof/>
                <w:webHidden/>
                <w:sz w:val="24"/>
                <w:szCs w:val="24"/>
              </w:rPr>
              <w:tab/>
            </w:r>
            <w:r w:rsidR="001C226D">
              <w:rPr>
                <w:rFonts w:ascii="Times New Roman" w:hAnsi="Times New Roman" w:cs="Times New Roman"/>
                <w:noProof/>
                <w:webHidden/>
                <w:sz w:val="24"/>
                <w:szCs w:val="24"/>
              </w:rPr>
              <w:t>i</w:t>
            </w:r>
            <w:r w:rsidR="00534D93">
              <w:rPr>
                <w:rFonts w:ascii="Times New Roman" w:hAnsi="Times New Roman" w:cs="Times New Roman"/>
                <w:noProof/>
                <w:webHidden/>
                <w:sz w:val="24"/>
                <w:szCs w:val="24"/>
              </w:rPr>
              <w:t>x</w:t>
            </w:r>
          </w:hyperlink>
        </w:p>
        <w:p w:rsidR="00AF7209" w:rsidRDefault="00CB63AA" w:rsidP="00AF7209">
          <w:pPr>
            <w:pStyle w:val="TDC1"/>
            <w:tabs>
              <w:tab w:val="left" w:pos="440"/>
              <w:tab w:val="right" w:leader="dot" w:pos="8494"/>
            </w:tabs>
            <w:rPr>
              <w:rFonts w:ascii="Times New Roman" w:hAnsi="Times New Roman" w:cs="Times New Roman"/>
              <w:noProof/>
              <w:sz w:val="24"/>
              <w:szCs w:val="24"/>
            </w:rPr>
          </w:pPr>
          <w:hyperlink w:anchor="_Toc480748068" w:history="1">
            <w:r w:rsidR="00AF7209" w:rsidRPr="008D53FC">
              <w:rPr>
                <w:rStyle w:val="Hipervnculo"/>
                <w:rFonts w:ascii="Times New Roman" w:hAnsi="Times New Roman" w:cs="Times New Roman"/>
                <w:noProof/>
                <w:color w:val="auto"/>
                <w:sz w:val="24"/>
                <w:szCs w:val="24"/>
                <w:u w:val="none"/>
              </w:rPr>
              <w:t>ABSTRACT</w:t>
            </w:r>
            <w:r w:rsidR="00AF7209" w:rsidRPr="008D53FC">
              <w:rPr>
                <w:rFonts w:ascii="Times New Roman" w:hAnsi="Times New Roman" w:cs="Times New Roman"/>
                <w:noProof/>
                <w:webHidden/>
                <w:sz w:val="24"/>
                <w:szCs w:val="24"/>
              </w:rPr>
              <w:tab/>
            </w:r>
            <w:r w:rsidR="003E399B">
              <w:rPr>
                <w:rFonts w:ascii="Times New Roman" w:hAnsi="Times New Roman" w:cs="Times New Roman"/>
                <w:noProof/>
                <w:webHidden/>
                <w:sz w:val="24"/>
                <w:szCs w:val="24"/>
              </w:rPr>
              <w:t>x</w:t>
            </w:r>
          </w:hyperlink>
        </w:p>
        <w:p w:rsidR="00AF7209" w:rsidRPr="00AF7209" w:rsidRDefault="00AF7209" w:rsidP="00AF7209"/>
        <w:p w:rsidR="00074CEA" w:rsidRPr="00074CEA" w:rsidRDefault="00854C7F">
          <w:pPr>
            <w:pStyle w:val="TDC1"/>
            <w:tabs>
              <w:tab w:val="left" w:pos="440"/>
              <w:tab w:val="right" w:leader="dot" w:pos="8494"/>
            </w:tabs>
            <w:rPr>
              <w:rFonts w:ascii="Times New Roman" w:eastAsiaTheme="minorEastAsia" w:hAnsi="Times New Roman" w:cs="Times New Roman"/>
              <w:noProof/>
              <w:sz w:val="24"/>
              <w:lang w:val="es-ES" w:eastAsia="es-ES"/>
            </w:rPr>
          </w:pPr>
          <w:r>
            <w:fldChar w:fldCharType="begin"/>
          </w:r>
          <w:r>
            <w:instrText xml:space="preserve"> TOC \o "1-3" \h \z \u </w:instrText>
          </w:r>
          <w:r>
            <w:fldChar w:fldCharType="separate"/>
          </w:r>
          <w:hyperlink w:anchor="_Toc481503378" w:history="1">
            <w:r w:rsidR="00074CEA" w:rsidRPr="00074CEA">
              <w:rPr>
                <w:rStyle w:val="Hipervnculo"/>
                <w:rFonts w:ascii="Times New Roman" w:hAnsi="Times New Roman" w:cs="Times New Roman"/>
                <w:noProof/>
                <w:sz w:val="24"/>
              </w:rPr>
              <w:t>1</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INTRODUCCIÓN</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_Toc481503378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79" w:history="1">
            <w:r w:rsidR="00074CEA" w:rsidRPr="00074CEA">
              <w:rPr>
                <w:rStyle w:val="Hipervnculo"/>
                <w:rFonts w:ascii="Times New Roman" w:hAnsi="Times New Roman" w:cs="Times New Roman"/>
                <w:noProof/>
                <w:sz w:val="24"/>
              </w:rPr>
              <w:t>1.1</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P</w:t>
            </w:r>
            <w:r w:rsidR="00236833" w:rsidRPr="00074CEA">
              <w:rPr>
                <w:rStyle w:val="Hipervnculo"/>
                <w:rFonts w:ascii="Times New Roman" w:hAnsi="Times New Roman" w:cs="Times New Roman"/>
                <w:noProof/>
                <w:sz w:val="24"/>
              </w:rPr>
              <w:t>roblema</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_Toc481503379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80" w:history="1">
            <w:r w:rsidR="00074CEA" w:rsidRPr="00074CEA">
              <w:rPr>
                <w:rStyle w:val="Hipervnculo"/>
                <w:rFonts w:ascii="Times New Roman" w:hAnsi="Times New Roman" w:cs="Times New Roman"/>
                <w:noProof/>
                <w:sz w:val="24"/>
              </w:rPr>
              <w:t>1.2</w:t>
            </w:r>
            <w:r w:rsidR="00074CEA" w:rsidRPr="00074CEA">
              <w:rPr>
                <w:rFonts w:ascii="Times New Roman" w:eastAsiaTheme="minorEastAsia" w:hAnsi="Times New Roman" w:cs="Times New Roman"/>
                <w:noProof/>
                <w:sz w:val="24"/>
                <w:lang w:val="es-ES" w:eastAsia="es-ES"/>
              </w:rPr>
              <w:tab/>
            </w:r>
            <w:r w:rsidR="00236833" w:rsidRPr="00074CEA">
              <w:rPr>
                <w:rStyle w:val="Hipervnculo"/>
                <w:rFonts w:ascii="Times New Roman" w:hAnsi="Times New Roman" w:cs="Times New Roman"/>
                <w:noProof/>
                <w:sz w:val="24"/>
              </w:rPr>
              <w:t>Justificación</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_Toc481503380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6</w:t>
            </w:r>
            <w:r w:rsidR="00074CEA" w:rsidRPr="00074CEA">
              <w:rPr>
                <w:rFonts w:ascii="Times New Roman" w:hAnsi="Times New Roman" w:cs="Times New Roman"/>
                <w:noProof/>
                <w:webHidden/>
                <w:sz w:val="24"/>
              </w:rPr>
              <w:fldChar w:fldCharType="end"/>
            </w:r>
          </w:hyperlink>
        </w:p>
        <w:p w:rsidR="00074CEA" w:rsidRPr="00074CEA" w:rsidRDefault="00CB63AA">
          <w:pPr>
            <w:pStyle w:val="TDC1"/>
            <w:tabs>
              <w:tab w:val="left" w:pos="440"/>
              <w:tab w:val="right" w:leader="dot" w:pos="8494"/>
            </w:tabs>
            <w:rPr>
              <w:rFonts w:ascii="Times New Roman" w:eastAsiaTheme="minorEastAsia" w:hAnsi="Times New Roman" w:cs="Times New Roman"/>
              <w:noProof/>
              <w:sz w:val="24"/>
              <w:lang w:val="es-ES" w:eastAsia="es-ES"/>
            </w:rPr>
          </w:pPr>
          <w:hyperlink w:anchor="_Toc481503381" w:history="1">
            <w:r w:rsidR="00074CEA" w:rsidRPr="00074CEA">
              <w:rPr>
                <w:rStyle w:val="Hipervnculo"/>
                <w:rFonts w:ascii="Times New Roman" w:hAnsi="Times New Roman" w:cs="Times New Roman"/>
                <w:noProof/>
                <w:sz w:val="24"/>
              </w:rPr>
              <w:t>2</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OBJETIVOS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_Toc481503381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8</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82" w:history="1">
            <w:r w:rsidR="00074CEA" w:rsidRPr="00074CEA">
              <w:rPr>
                <w:rStyle w:val="Hipervnculo"/>
                <w:rFonts w:ascii="Times New Roman" w:hAnsi="Times New Roman" w:cs="Times New Roman"/>
                <w:noProof/>
                <w:sz w:val="24"/>
              </w:rPr>
              <w:t>2.1</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Objetivo General</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_Toc481503382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8</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83" w:history="1">
            <w:r w:rsidR="00074CEA" w:rsidRPr="00074CEA">
              <w:rPr>
                <w:rStyle w:val="Hipervnculo"/>
                <w:rFonts w:ascii="Times New Roman" w:hAnsi="Times New Roman" w:cs="Times New Roman"/>
                <w:noProof/>
                <w:sz w:val="24"/>
              </w:rPr>
              <w:t>2.2</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Objetivos Específicos: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_Toc481503383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8</w:t>
            </w:r>
            <w:r w:rsidR="00074CEA" w:rsidRPr="00074CEA">
              <w:rPr>
                <w:rFonts w:ascii="Times New Roman" w:hAnsi="Times New Roman" w:cs="Times New Roman"/>
                <w:noProof/>
                <w:webHidden/>
                <w:sz w:val="24"/>
              </w:rPr>
              <w:fldChar w:fldCharType="end"/>
            </w:r>
          </w:hyperlink>
        </w:p>
        <w:p w:rsidR="00074CEA" w:rsidRPr="00074CEA" w:rsidRDefault="00CB63AA">
          <w:pPr>
            <w:pStyle w:val="TDC1"/>
            <w:tabs>
              <w:tab w:val="left" w:pos="440"/>
              <w:tab w:val="right" w:leader="dot" w:pos="8494"/>
            </w:tabs>
            <w:rPr>
              <w:rFonts w:ascii="Times New Roman" w:eastAsiaTheme="minorEastAsia" w:hAnsi="Times New Roman" w:cs="Times New Roman"/>
              <w:noProof/>
              <w:sz w:val="24"/>
              <w:lang w:val="es-ES" w:eastAsia="es-ES"/>
            </w:rPr>
          </w:pPr>
          <w:hyperlink w:anchor="_Toc481503384" w:history="1">
            <w:r w:rsidR="00074CEA" w:rsidRPr="00074CEA">
              <w:rPr>
                <w:rStyle w:val="Hipervnculo"/>
                <w:rFonts w:ascii="Times New Roman" w:hAnsi="Times New Roman" w:cs="Times New Roman"/>
                <w:noProof/>
                <w:sz w:val="24"/>
              </w:rPr>
              <w:t>3</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ESTADO DEL ARTE</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_Toc481503384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9</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85" w:history="1">
            <w:r w:rsidR="00074CEA" w:rsidRPr="00074CEA">
              <w:rPr>
                <w:rStyle w:val="Hipervnculo"/>
                <w:rFonts w:ascii="Times New Roman" w:hAnsi="Times New Roman" w:cs="Times New Roman"/>
                <w:noProof/>
                <w:sz w:val="24"/>
              </w:rPr>
              <w:t>3.1</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Antecedentes de l</w:t>
            </w:r>
            <w:r w:rsidR="00236833" w:rsidRPr="00074CEA">
              <w:rPr>
                <w:rStyle w:val="Hipervnculo"/>
                <w:rFonts w:ascii="Times New Roman" w:hAnsi="Times New Roman" w:cs="Times New Roman"/>
                <w:noProof/>
                <w:sz w:val="24"/>
              </w:rPr>
              <w:t>a Investigación</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_Toc481503385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9</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86" w:history="1">
            <w:r w:rsidR="00074CEA" w:rsidRPr="00074CEA">
              <w:rPr>
                <w:rStyle w:val="Hipervnculo"/>
                <w:rFonts w:ascii="Times New Roman" w:hAnsi="Times New Roman" w:cs="Times New Roman"/>
                <w:noProof/>
                <w:sz w:val="24"/>
              </w:rPr>
              <w:t>3.2</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Sobrecarga d</w:t>
            </w:r>
            <w:r w:rsidR="00236833" w:rsidRPr="00074CEA">
              <w:rPr>
                <w:rStyle w:val="Hipervnculo"/>
                <w:rFonts w:ascii="Times New Roman" w:hAnsi="Times New Roman" w:cs="Times New Roman"/>
                <w:noProof/>
                <w:sz w:val="24"/>
              </w:rPr>
              <w:t>el Cuidador</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_Toc481503386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11</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387" w:history="1">
            <w:r w:rsidR="00074CEA" w:rsidRPr="00074CEA">
              <w:rPr>
                <w:rStyle w:val="Hipervnculo"/>
                <w:rFonts w:ascii="Times New Roman" w:hAnsi="Times New Roman" w:cs="Times New Roman"/>
                <w:noProof/>
                <w:sz w:val="24"/>
              </w:rPr>
              <w:t>3.2.1</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Clasificación de l</w:t>
            </w:r>
            <w:r w:rsidR="00236833" w:rsidRPr="00074CEA">
              <w:rPr>
                <w:rStyle w:val="Hipervnculo"/>
                <w:rFonts w:ascii="Times New Roman" w:hAnsi="Times New Roman" w:cs="Times New Roman"/>
                <w:noProof/>
                <w:sz w:val="24"/>
              </w:rPr>
              <w:t>os Cuidadores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_Toc481503387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12</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388" w:history="1">
            <w:r w:rsidR="00074CEA" w:rsidRPr="00074CEA">
              <w:rPr>
                <w:rStyle w:val="Hipervnculo"/>
                <w:rFonts w:ascii="Times New Roman" w:hAnsi="Times New Roman" w:cs="Times New Roman"/>
                <w:noProof/>
                <w:sz w:val="24"/>
              </w:rPr>
              <w:t>3.2.2</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Cambios en la Vida d</w:t>
            </w:r>
            <w:r w:rsidR="00236833" w:rsidRPr="00074CEA">
              <w:rPr>
                <w:rStyle w:val="Hipervnculo"/>
                <w:rFonts w:ascii="Times New Roman" w:hAnsi="Times New Roman" w:cs="Times New Roman"/>
                <w:noProof/>
                <w:sz w:val="24"/>
              </w:rPr>
              <w:t>el Cuidador</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_Toc481503388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14</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389" w:history="1">
            <w:r w:rsidR="00074CEA" w:rsidRPr="00074CEA">
              <w:rPr>
                <w:rStyle w:val="Hipervnculo"/>
                <w:rFonts w:ascii="Times New Roman" w:hAnsi="Times New Roman" w:cs="Times New Roman"/>
                <w:noProof/>
                <w:sz w:val="24"/>
              </w:rPr>
              <w:t>3.2.3</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Problemas Psicológicos y Psicosomáticos en la Sobrecarga d</w:t>
            </w:r>
            <w:r w:rsidR="00236833" w:rsidRPr="00074CEA">
              <w:rPr>
                <w:rStyle w:val="Hipervnculo"/>
                <w:rFonts w:ascii="Times New Roman" w:hAnsi="Times New Roman" w:cs="Times New Roman"/>
                <w:noProof/>
                <w:sz w:val="24"/>
              </w:rPr>
              <w:t>el Cuidador</w:t>
            </w:r>
            <w:r w:rsidR="00CA65EC">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CA65EC">
              <w:rPr>
                <w:rFonts w:ascii="Times New Roman" w:hAnsi="Times New Roman" w:cs="Times New Roman"/>
                <w:noProof/>
                <w:webHidden/>
                <w:sz w:val="24"/>
              </w:rPr>
              <w:t xml:space="preserve">      </w:t>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_Toc481503389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15</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390" w:history="1">
            <w:r w:rsidR="00074CEA" w:rsidRPr="00074CEA">
              <w:rPr>
                <w:rStyle w:val="Hipervnculo"/>
                <w:rFonts w:ascii="Times New Roman" w:hAnsi="Times New Roman" w:cs="Times New Roman"/>
                <w:noProof/>
                <w:sz w:val="24"/>
              </w:rPr>
              <w:t>3.2.4</w:t>
            </w:r>
            <w:r w:rsidR="00074CEA" w:rsidRPr="00074CEA">
              <w:rPr>
                <w:rFonts w:ascii="Times New Roman" w:eastAsiaTheme="minorEastAsia" w:hAnsi="Times New Roman" w:cs="Times New Roman"/>
                <w:noProof/>
                <w:sz w:val="24"/>
                <w:lang w:val="es-ES" w:eastAsia="es-ES"/>
              </w:rPr>
              <w:tab/>
            </w:r>
            <w:r w:rsidR="00236833">
              <w:rPr>
                <w:rStyle w:val="Hipervnculo"/>
                <w:rFonts w:ascii="Times New Roman" w:hAnsi="Times New Roman" w:cs="Times New Roman"/>
                <w:noProof/>
                <w:sz w:val="24"/>
              </w:rPr>
              <w:t>La Sobrecarga Del Cuidador en Personas c</w:t>
            </w:r>
            <w:r w:rsidR="00236833" w:rsidRPr="00074CEA">
              <w:rPr>
                <w:rStyle w:val="Hipervnculo"/>
                <w:rFonts w:ascii="Times New Roman" w:hAnsi="Times New Roman" w:cs="Times New Roman"/>
                <w:noProof/>
                <w:sz w:val="24"/>
              </w:rPr>
              <w:t>on Parálisis Cerebral</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_Toc481503390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16</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91" w:history="1">
            <w:r w:rsidR="00074CEA" w:rsidRPr="00074CEA">
              <w:rPr>
                <w:rStyle w:val="Hipervnculo"/>
                <w:rFonts w:ascii="Times New Roman" w:hAnsi="Times New Roman" w:cs="Times New Roman"/>
                <w:noProof/>
                <w:sz w:val="24"/>
              </w:rPr>
              <w:t>3.3</w:t>
            </w:r>
            <w:r w:rsidR="00074CEA" w:rsidRPr="00074CEA">
              <w:rPr>
                <w:rFonts w:ascii="Times New Roman" w:eastAsiaTheme="minorEastAsia" w:hAnsi="Times New Roman" w:cs="Times New Roman"/>
                <w:noProof/>
                <w:sz w:val="24"/>
                <w:lang w:val="es-ES" w:eastAsia="es-ES"/>
              </w:rPr>
              <w:tab/>
            </w:r>
            <w:r w:rsidR="00CA65EC" w:rsidRPr="00074CEA">
              <w:rPr>
                <w:rStyle w:val="Hipervnculo"/>
                <w:rFonts w:ascii="Times New Roman" w:hAnsi="Times New Roman" w:cs="Times New Roman"/>
                <w:noProof/>
                <w:sz w:val="24"/>
              </w:rPr>
              <w:t>La Relación De Pareja</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_Toc481503391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17</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392" w:history="1">
            <w:r w:rsidR="00074CEA" w:rsidRPr="00074CEA">
              <w:rPr>
                <w:rStyle w:val="Hipervnculo"/>
                <w:rFonts w:ascii="Times New Roman" w:hAnsi="Times New Roman" w:cs="Times New Roman"/>
                <w:noProof/>
                <w:sz w:val="24"/>
              </w:rPr>
              <w:t>3.3.1</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Tipos d</w:t>
            </w:r>
            <w:r w:rsidR="00CA65EC" w:rsidRPr="00074CEA">
              <w:rPr>
                <w:rStyle w:val="Hipervnculo"/>
                <w:rFonts w:ascii="Times New Roman" w:hAnsi="Times New Roman" w:cs="Times New Roman"/>
                <w:noProof/>
                <w:sz w:val="24"/>
              </w:rPr>
              <w:t>e Pareja</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_Toc481503392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19</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393" w:history="1">
            <w:r w:rsidR="00074CEA" w:rsidRPr="00074CEA">
              <w:rPr>
                <w:rStyle w:val="Hipervnculo"/>
                <w:rFonts w:ascii="Times New Roman" w:hAnsi="Times New Roman" w:cs="Times New Roman"/>
                <w:noProof/>
                <w:sz w:val="24"/>
              </w:rPr>
              <w:t>3.3.2</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Conflicto d</w:t>
            </w:r>
            <w:r w:rsidR="00CA65EC" w:rsidRPr="00074CEA">
              <w:rPr>
                <w:rStyle w:val="Hipervnculo"/>
                <w:rFonts w:ascii="Times New Roman" w:hAnsi="Times New Roman" w:cs="Times New Roman"/>
                <w:noProof/>
                <w:sz w:val="24"/>
              </w:rPr>
              <w:t>e Pareja</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_Toc481503393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21</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94" w:history="1">
            <w:r w:rsidR="00074CEA" w:rsidRPr="00074CEA">
              <w:rPr>
                <w:rStyle w:val="Hipervnculo"/>
                <w:rFonts w:ascii="Times New Roman" w:hAnsi="Times New Roman" w:cs="Times New Roman"/>
                <w:noProof/>
                <w:sz w:val="24"/>
              </w:rPr>
              <w:t>3.4</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Definiciones d</w:t>
            </w:r>
            <w:r w:rsidR="00CA65EC" w:rsidRPr="00074CEA">
              <w:rPr>
                <w:rStyle w:val="Hipervnculo"/>
                <w:rFonts w:ascii="Times New Roman" w:hAnsi="Times New Roman" w:cs="Times New Roman"/>
                <w:noProof/>
                <w:sz w:val="24"/>
              </w:rPr>
              <w:t>e Términos Básicos</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_Toc481503394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22</w:t>
            </w:r>
            <w:r w:rsidR="00074CEA" w:rsidRPr="00074CEA">
              <w:rPr>
                <w:rFonts w:ascii="Times New Roman" w:hAnsi="Times New Roman" w:cs="Times New Roman"/>
                <w:noProof/>
                <w:webHidden/>
                <w:sz w:val="24"/>
              </w:rPr>
              <w:fldChar w:fldCharType="end"/>
            </w:r>
          </w:hyperlink>
        </w:p>
        <w:p w:rsidR="00074CEA" w:rsidRPr="00074CEA" w:rsidRDefault="00CB63AA">
          <w:pPr>
            <w:pStyle w:val="TDC1"/>
            <w:tabs>
              <w:tab w:val="left" w:pos="440"/>
              <w:tab w:val="right" w:leader="dot" w:pos="8494"/>
            </w:tabs>
            <w:rPr>
              <w:rFonts w:ascii="Times New Roman" w:eastAsiaTheme="minorEastAsia" w:hAnsi="Times New Roman" w:cs="Times New Roman"/>
              <w:noProof/>
              <w:sz w:val="24"/>
              <w:lang w:val="es-ES" w:eastAsia="es-ES"/>
            </w:rPr>
          </w:pPr>
          <w:hyperlink w:anchor="_Toc481503395" w:history="1">
            <w:r w:rsidR="00074CEA" w:rsidRPr="00074CEA">
              <w:rPr>
                <w:rStyle w:val="Hipervnculo"/>
                <w:rFonts w:ascii="Times New Roman" w:hAnsi="Times New Roman" w:cs="Times New Roman"/>
                <w:noProof/>
                <w:sz w:val="24"/>
              </w:rPr>
              <w:t>4</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METODOLOGÍA</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_Toc481503395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24</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96" w:history="1">
            <w:r w:rsidR="00074CEA" w:rsidRPr="00074CEA">
              <w:rPr>
                <w:rStyle w:val="Hipervnculo"/>
                <w:rFonts w:ascii="Times New Roman" w:hAnsi="Times New Roman" w:cs="Times New Roman"/>
                <w:noProof/>
                <w:sz w:val="24"/>
              </w:rPr>
              <w:t>4.1</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Tipo d</w:t>
            </w:r>
            <w:r w:rsidR="00CA65EC" w:rsidRPr="00074CEA">
              <w:rPr>
                <w:rStyle w:val="Hipervnculo"/>
                <w:rFonts w:ascii="Times New Roman" w:hAnsi="Times New Roman" w:cs="Times New Roman"/>
                <w:noProof/>
                <w:sz w:val="24"/>
              </w:rPr>
              <w:t>e Investigación</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_Toc481503396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24</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97" w:history="1">
            <w:r w:rsidR="00074CEA" w:rsidRPr="00074CEA">
              <w:rPr>
                <w:rStyle w:val="Hipervnculo"/>
                <w:rFonts w:ascii="Times New Roman" w:hAnsi="Times New Roman" w:cs="Times New Roman"/>
                <w:noProof/>
                <w:sz w:val="24"/>
              </w:rPr>
              <w:t>4.2</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Diseño de l</w:t>
            </w:r>
            <w:r w:rsidR="00CA65EC" w:rsidRPr="00074CEA">
              <w:rPr>
                <w:rStyle w:val="Hipervnculo"/>
                <w:rFonts w:ascii="Times New Roman" w:hAnsi="Times New Roman" w:cs="Times New Roman"/>
                <w:noProof/>
                <w:sz w:val="24"/>
              </w:rPr>
              <w:t>a Investigación</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_Toc481503397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24</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98" w:history="1">
            <w:r w:rsidR="00074CEA" w:rsidRPr="00074CEA">
              <w:rPr>
                <w:rStyle w:val="Hipervnculo"/>
                <w:rFonts w:ascii="Times New Roman" w:hAnsi="Times New Roman" w:cs="Times New Roman"/>
                <w:noProof/>
                <w:sz w:val="24"/>
              </w:rPr>
              <w:t>4.3</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Nivel de l</w:t>
            </w:r>
            <w:r w:rsidR="00CA65EC" w:rsidRPr="00074CEA">
              <w:rPr>
                <w:rStyle w:val="Hipervnculo"/>
                <w:rFonts w:ascii="Times New Roman" w:hAnsi="Times New Roman" w:cs="Times New Roman"/>
                <w:noProof/>
                <w:sz w:val="24"/>
              </w:rPr>
              <w:t>a Investigación</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_Toc481503398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24</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399" w:history="1">
            <w:r w:rsidR="00074CEA" w:rsidRPr="00074CEA">
              <w:rPr>
                <w:rStyle w:val="Hipervnculo"/>
                <w:rFonts w:ascii="Times New Roman" w:hAnsi="Times New Roman" w:cs="Times New Roman"/>
                <w:noProof/>
                <w:sz w:val="24"/>
              </w:rPr>
              <w:t>4.4</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Población y</w:t>
            </w:r>
            <w:r w:rsidR="00CA65EC" w:rsidRPr="00074CEA">
              <w:rPr>
                <w:rStyle w:val="Hipervnculo"/>
                <w:rFonts w:ascii="Times New Roman" w:hAnsi="Times New Roman" w:cs="Times New Roman"/>
                <w:noProof/>
                <w:sz w:val="24"/>
              </w:rPr>
              <w:t xml:space="preserve"> Muestra</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_Toc481503399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24</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0" w:history="1">
            <w:r w:rsidR="00074CEA" w:rsidRPr="00074CEA">
              <w:rPr>
                <w:rStyle w:val="Hipervnculo"/>
                <w:rFonts w:ascii="Times New Roman" w:hAnsi="Times New Roman" w:cs="Times New Roman"/>
                <w:noProof/>
                <w:sz w:val="24"/>
              </w:rPr>
              <w:t>4.4.1</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Población</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_Toc481503400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24</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1" w:history="1">
            <w:r w:rsidR="00074CEA" w:rsidRPr="00074CEA">
              <w:rPr>
                <w:rStyle w:val="Hipervnculo"/>
                <w:rFonts w:ascii="Times New Roman" w:hAnsi="Times New Roman" w:cs="Times New Roman"/>
                <w:noProof/>
                <w:sz w:val="24"/>
              </w:rPr>
              <w:t>4.4.2</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Muestra</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_Toc481503401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25</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402" w:history="1">
            <w:r w:rsidR="00074CEA" w:rsidRPr="00074CEA">
              <w:rPr>
                <w:rStyle w:val="Hipervnculo"/>
                <w:rFonts w:ascii="Times New Roman" w:hAnsi="Times New Roman" w:cs="Times New Roman"/>
                <w:noProof/>
                <w:sz w:val="24"/>
              </w:rPr>
              <w:t>4.5</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Técnicas e</w:t>
            </w:r>
            <w:r w:rsidR="00CA65EC" w:rsidRPr="00074CEA">
              <w:rPr>
                <w:rStyle w:val="Hipervnculo"/>
                <w:rFonts w:ascii="Times New Roman" w:hAnsi="Times New Roman" w:cs="Times New Roman"/>
                <w:noProof/>
                <w:sz w:val="24"/>
              </w:rPr>
              <w:t xml:space="preserve"> Instrumentos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_Toc481503402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25</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3" w:history="1">
            <w:r w:rsidR="00074CEA" w:rsidRPr="00074CEA">
              <w:rPr>
                <w:rStyle w:val="Hipervnculo"/>
                <w:rFonts w:ascii="Times New Roman" w:hAnsi="Times New Roman" w:cs="Times New Roman"/>
                <w:noProof/>
                <w:sz w:val="24"/>
              </w:rPr>
              <w:t>4.5.1</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Técnicas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_Toc481503403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25</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4" w:history="1">
            <w:r w:rsidR="00074CEA" w:rsidRPr="00074CEA">
              <w:rPr>
                <w:rStyle w:val="Hipervnculo"/>
                <w:rFonts w:ascii="Times New Roman" w:hAnsi="Times New Roman" w:cs="Times New Roman"/>
                <w:noProof/>
                <w:sz w:val="24"/>
              </w:rPr>
              <w:t>4.5.2</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Instrumentos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_Toc481503404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26</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5" w:history="1">
            <w:r w:rsidR="00074CEA" w:rsidRPr="00074CEA">
              <w:rPr>
                <w:rStyle w:val="Hipervnculo"/>
                <w:rFonts w:ascii="Times New Roman" w:hAnsi="Times New Roman" w:cs="Times New Roman"/>
                <w:noProof/>
                <w:sz w:val="24"/>
              </w:rPr>
              <w:t>4.5.3</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Técnicas para Procesamiento e Interpretación d</w:t>
            </w:r>
            <w:r w:rsidR="00CA65EC" w:rsidRPr="00074CEA">
              <w:rPr>
                <w:rStyle w:val="Hipervnculo"/>
                <w:rFonts w:ascii="Times New Roman" w:hAnsi="Times New Roman" w:cs="Times New Roman"/>
                <w:noProof/>
                <w:sz w:val="24"/>
              </w:rPr>
              <w:t>e Datos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_Toc481503405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27</w:t>
            </w:r>
            <w:r w:rsidR="00074CEA" w:rsidRPr="00074CEA">
              <w:rPr>
                <w:rFonts w:ascii="Times New Roman" w:hAnsi="Times New Roman" w:cs="Times New Roman"/>
                <w:noProof/>
                <w:webHidden/>
                <w:sz w:val="24"/>
              </w:rPr>
              <w:fldChar w:fldCharType="end"/>
            </w:r>
          </w:hyperlink>
        </w:p>
        <w:p w:rsidR="00074CEA" w:rsidRPr="00074CEA" w:rsidRDefault="00CB63AA">
          <w:pPr>
            <w:pStyle w:val="TDC1"/>
            <w:tabs>
              <w:tab w:val="left" w:pos="440"/>
              <w:tab w:val="right" w:leader="dot" w:pos="8494"/>
            </w:tabs>
            <w:rPr>
              <w:rFonts w:ascii="Times New Roman" w:eastAsiaTheme="minorEastAsia" w:hAnsi="Times New Roman" w:cs="Times New Roman"/>
              <w:noProof/>
              <w:sz w:val="24"/>
              <w:lang w:val="es-ES" w:eastAsia="es-ES"/>
            </w:rPr>
          </w:pPr>
          <w:hyperlink w:anchor="_Toc481503406" w:history="1">
            <w:r w:rsidR="00074CEA" w:rsidRPr="00074CEA">
              <w:rPr>
                <w:rStyle w:val="Hipervnculo"/>
                <w:rFonts w:ascii="Times New Roman" w:hAnsi="Times New Roman" w:cs="Times New Roman"/>
                <w:noProof/>
                <w:sz w:val="24"/>
              </w:rPr>
              <w:t>5</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RESULTADOS Y DISCUSIÓN</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_Toc481503406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28</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407" w:history="1">
            <w:r w:rsidR="00074CEA" w:rsidRPr="00074CEA">
              <w:rPr>
                <w:rStyle w:val="Hipervnculo"/>
                <w:rFonts w:ascii="Times New Roman" w:hAnsi="Times New Roman" w:cs="Times New Roman"/>
                <w:noProof/>
                <w:sz w:val="24"/>
              </w:rPr>
              <w:t>5.1</w:t>
            </w:r>
            <w:r w:rsidR="00074CEA" w:rsidRPr="00074CEA">
              <w:rPr>
                <w:rFonts w:ascii="Times New Roman" w:eastAsiaTheme="minorEastAsia" w:hAnsi="Times New Roman" w:cs="Times New Roman"/>
                <w:noProof/>
                <w:sz w:val="24"/>
                <w:lang w:val="es-ES" w:eastAsia="es-ES"/>
              </w:rPr>
              <w:tab/>
            </w:r>
            <w:r w:rsidR="00CA65EC" w:rsidRPr="00074CEA">
              <w:rPr>
                <w:rStyle w:val="Hipervnculo"/>
                <w:rFonts w:ascii="Times New Roman" w:hAnsi="Times New Roman" w:cs="Times New Roman"/>
                <w:noProof/>
                <w:sz w:val="24"/>
              </w:rPr>
              <w:t>Resultados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_Toc481503407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28</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8" w:history="1">
            <w:r w:rsidR="00074CEA" w:rsidRPr="00074CEA">
              <w:rPr>
                <w:rStyle w:val="Hipervnculo"/>
                <w:rFonts w:ascii="Times New Roman" w:hAnsi="Times New Roman" w:cs="Times New Roman"/>
                <w:noProof/>
                <w:sz w:val="24"/>
              </w:rPr>
              <w:t>5.1.1</w:t>
            </w:r>
            <w:r w:rsidR="00074CEA" w:rsidRPr="00074CEA">
              <w:rPr>
                <w:rFonts w:ascii="Times New Roman" w:eastAsiaTheme="minorEastAsia" w:hAnsi="Times New Roman" w:cs="Times New Roman"/>
                <w:noProof/>
                <w:sz w:val="24"/>
                <w:lang w:val="es-ES" w:eastAsia="es-ES"/>
              </w:rPr>
              <w:tab/>
            </w:r>
            <w:r w:rsidR="00CA65EC" w:rsidRPr="00074CEA">
              <w:rPr>
                <w:rStyle w:val="Hipervnculo"/>
                <w:rFonts w:ascii="Times New Roman" w:hAnsi="Times New Roman" w:cs="Times New Roman"/>
                <w:noProof/>
                <w:sz w:val="24"/>
              </w:rPr>
              <w:t>C</w:t>
            </w:r>
            <w:r w:rsidR="00CA65EC">
              <w:rPr>
                <w:rStyle w:val="Hipervnculo"/>
                <w:rFonts w:ascii="Times New Roman" w:hAnsi="Times New Roman" w:cs="Times New Roman"/>
                <w:noProof/>
                <w:sz w:val="24"/>
              </w:rPr>
              <w:t>uestionario de Sobrecarga del Cuidador d</w:t>
            </w:r>
            <w:r w:rsidR="00CA65EC" w:rsidRPr="00074CEA">
              <w:rPr>
                <w:rStyle w:val="Hipervnculo"/>
                <w:rFonts w:ascii="Times New Roman" w:hAnsi="Times New Roman" w:cs="Times New Roman"/>
                <w:noProof/>
                <w:sz w:val="24"/>
              </w:rPr>
              <w:t>e Zarit</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_Toc481503408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28</w:t>
            </w:r>
            <w:r w:rsidR="00074CEA" w:rsidRPr="00074CEA">
              <w:rPr>
                <w:rFonts w:ascii="Times New Roman" w:hAnsi="Times New Roman" w:cs="Times New Roman"/>
                <w:noProof/>
                <w:webHidden/>
                <w:sz w:val="24"/>
              </w:rPr>
              <w:fldChar w:fldCharType="end"/>
            </w:r>
          </w:hyperlink>
        </w:p>
        <w:p w:rsidR="00074CEA" w:rsidRPr="00074CEA" w:rsidRDefault="00CB63AA">
          <w:pPr>
            <w:pStyle w:val="TDC3"/>
            <w:tabs>
              <w:tab w:val="left" w:pos="1320"/>
              <w:tab w:val="right" w:leader="dot" w:pos="8494"/>
            </w:tabs>
            <w:rPr>
              <w:rFonts w:ascii="Times New Roman" w:eastAsiaTheme="minorEastAsia" w:hAnsi="Times New Roman" w:cs="Times New Roman"/>
              <w:noProof/>
              <w:sz w:val="24"/>
              <w:lang w:val="es-ES" w:eastAsia="es-ES"/>
            </w:rPr>
          </w:pPr>
          <w:hyperlink w:anchor="_Toc481503409" w:history="1">
            <w:r w:rsidR="00074CEA" w:rsidRPr="00074CEA">
              <w:rPr>
                <w:rStyle w:val="Hipervnculo"/>
                <w:rFonts w:ascii="Times New Roman" w:hAnsi="Times New Roman" w:cs="Times New Roman"/>
                <w:noProof/>
                <w:sz w:val="24"/>
              </w:rPr>
              <w:t>5.1.2</w:t>
            </w:r>
            <w:r w:rsidR="00074CEA" w:rsidRPr="00074CEA">
              <w:rPr>
                <w:rFonts w:ascii="Times New Roman" w:eastAsiaTheme="minorEastAsia" w:hAnsi="Times New Roman" w:cs="Times New Roman"/>
                <w:noProof/>
                <w:sz w:val="24"/>
                <w:lang w:val="es-ES" w:eastAsia="es-ES"/>
              </w:rPr>
              <w:tab/>
            </w:r>
            <w:r w:rsidR="00CA65EC">
              <w:rPr>
                <w:rStyle w:val="Hipervnculo"/>
                <w:rFonts w:ascii="Times New Roman" w:hAnsi="Times New Roman" w:cs="Times New Roman"/>
                <w:noProof/>
                <w:sz w:val="24"/>
              </w:rPr>
              <w:t>Encuesta p</w:t>
            </w:r>
            <w:r w:rsidR="00CA65EC" w:rsidRPr="00074CEA">
              <w:rPr>
                <w:rStyle w:val="Hipervnculo"/>
                <w:rFonts w:ascii="Times New Roman" w:hAnsi="Times New Roman" w:cs="Times New Roman"/>
                <w:noProof/>
                <w:sz w:val="24"/>
              </w:rPr>
              <w:t>ara Evalu</w:t>
            </w:r>
            <w:r w:rsidR="00CA65EC">
              <w:rPr>
                <w:rStyle w:val="Hipervnculo"/>
                <w:rFonts w:ascii="Times New Roman" w:hAnsi="Times New Roman" w:cs="Times New Roman"/>
                <w:noProof/>
                <w:sz w:val="24"/>
              </w:rPr>
              <w:t>ar la Relación d</w:t>
            </w:r>
            <w:r w:rsidR="00CA65EC" w:rsidRPr="00074CEA">
              <w:rPr>
                <w:rStyle w:val="Hipervnculo"/>
                <w:rFonts w:ascii="Times New Roman" w:hAnsi="Times New Roman" w:cs="Times New Roman"/>
                <w:noProof/>
                <w:sz w:val="24"/>
              </w:rPr>
              <w:t>e Pareja</w:t>
            </w:r>
            <w:r w:rsidR="00074CEA" w:rsidRPr="00074CEA">
              <w:rPr>
                <w:rStyle w:val="Hipervnculo"/>
                <w:rFonts w:ascii="Times New Roman" w:hAnsi="Times New Roman" w:cs="Times New Roman"/>
                <w:noProof/>
                <w:sz w:val="24"/>
              </w:rPr>
              <w:t>.</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_Toc481503409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28</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410" w:history="1">
            <w:r w:rsidR="00074CEA" w:rsidRPr="00074CEA">
              <w:rPr>
                <w:rStyle w:val="Hipervnculo"/>
                <w:rFonts w:ascii="Times New Roman" w:hAnsi="Times New Roman" w:cs="Times New Roman"/>
                <w:noProof/>
                <w:sz w:val="24"/>
              </w:rPr>
              <w:t>5.2</w:t>
            </w:r>
            <w:r w:rsidR="00074CEA" w:rsidRPr="00074CEA">
              <w:rPr>
                <w:rFonts w:ascii="Times New Roman" w:eastAsiaTheme="minorEastAsia" w:hAnsi="Times New Roman" w:cs="Times New Roman"/>
                <w:noProof/>
                <w:sz w:val="24"/>
                <w:lang w:val="es-ES" w:eastAsia="es-ES"/>
              </w:rPr>
              <w:tab/>
            </w:r>
            <w:r w:rsidR="00CA65EC" w:rsidRPr="00074CEA">
              <w:rPr>
                <w:rStyle w:val="Hipervnculo"/>
                <w:rFonts w:ascii="Times New Roman" w:hAnsi="Times New Roman" w:cs="Times New Roman"/>
                <w:noProof/>
                <w:sz w:val="24"/>
              </w:rPr>
              <w:t>Discusión</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_Toc481503410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35</w:t>
            </w:r>
            <w:r w:rsidR="00074CEA" w:rsidRPr="00074CEA">
              <w:rPr>
                <w:rFonts w:ascii="Times New Roman" w:hAnsi="Times New Roman" w:cs="Times New Roman"/>
                <w:noProof/>
                <w:webHidden/>
                <w:sz w:val="24"/>
              </w:rPr>
              <w:fldChar w:fldCharType="end"/>
            </w:r>
          </w:hyperlink>
        </w:p>
        <w:p w:rsidR="00074CEA" w:rsidRPr="00074CEA" w:rsidRDefault="00CB63AA">
          <w:pPr>
            <w:pStyle w:val="TDC1"/>
            <w:tabs>
              <w:tab w:val="left" w:pos="440"/>
              <w:tab w:val="right" w:leader="dot" w:pos="8494"/>
            </w:tabs>
            <w:rPr>
              <w:rFonts w:ascii="Times New Roman" w:eastAsiaTheme="minorEastAsia" w:hAnsi="Times New Roman" w:cs="Times New Roman"/>
              <w:noProof/>
              <w:sz w:val="24"/>
              <w:lang w:val="es-ES" w:eastAsia="es-ES"/>
            </w:rPr>
          </w:pPr>
          <w:hyperlink w:anchor="_Toc481503411" w:history="1">
            <w:r w:rsidR="00074CEA" w:rsidRPr="00074CEA">
              <w:rPr>
                <w:rStyle w:val="Hipervnculo"/>
                <w:rFonts w:ascii="Times New Roman" w:hAnsi="Times New Roman" w:cs="Times New Roman"/>
                <w:noProof/>
                <w:sz w:val="24"/>
              </w:rPr>
              <w:t>6</w:t>
            </w:r>
            <w:r w:rsidR="00074CEA" w:rsidRPr="00074CEA">
              <w:rPr>
                <w:rFonts w:ascii="Times New Roman" w:eastAsiaTheme="minorEastAsia" w:hAnsi="Times New Roman" w:cs="Times New Roman"/>
                <w:noProof/>
                <w:sz w:val="24"/>
                <w:lang w:val="es-ES" w:eastAsia="es-ES"/>
              </w:rPr>
              <w:tab/>
            </w:r>
            <w:r w:rsidR="00074CEA" w:rsidRPr="00074CEA">
              <w:rPr>
                <w:rStyle w:val="Hipervnculo"/>
                <w:rFonts w:ascii="Times New Roman" w:hAnsi="Times New Roman" w:cs="Times New Roman"/>
                <w:noProof/>
                <w:sz w:val="24"/>
              </w:rPr>
              <w:t>CONCLUSIONES Y RECOMENDACIONES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_Toc481503411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37</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412" w:history="1">
            <w:r w:rsidR="00074CEA" w:rsidRPr="00074CEA">
              <w:rPr>
                <w:rStyle w:val="Hipervnculo"/>
                <w:rFonts w:ascii="Times New Roman" w:hAnsi="Times New Roman" w:cs="Times New Roman"/>
                <w:noProof/>
                <w:sz w:val="24"/>
              </w:rPr>
              <w:t>6.1</w:t>
            </w:r>
            <w:r w:rsidR="00074CEA" w:rsidRPr="00074CEA">
              <w:rPr>
                <w:rFonts w:ascii="Times New Roman" w:eastAsiaTheme="minorEastAsia" w:hAnsi="Times New Roman" w:cs="Times New Roman"/>
                <w:noProof/>
                <w:sz w:val="24"/>
                <w:lang w:val="es-ES" w:eastAsia="es-ES"/>
              </w:rPr>
              <w:tab/>
            </w:r>
            <w:r w:rsidR="00CA65EC" w:rsidRPr="00074CEA">
              <w:rPr>
                <w:rStyle w:val="Hipervnculo"/>
                <w:rFonts w:ascii="Times New Roman" w:hAnsi="Times New Roman" w:cs="Times New Roman"/>
                <w:noProof/>
                <w:sz w:val="24"/>
              </w:rPr>
              <w:t>Conclusiones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_Toc481503412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37</w:t>
            </w:r>
            <w:r w:rsidR="00074CEA" w:rsidRPr="00074CEA">
              <w:rPr>
                <w:rFonts w:ascii="Times New Roman" w:hAnsi="Times New Roman" w:cs="Times New Roman"/>
                <w:noProof/>
                <w:webHidden/>
                <w:sz w:val="24"/>
              </w:rPr>
              <w:fldChar w:fldCharType="end"/>
            </w:r>
          </w:hyperlink>
        </w:p>
        <w:p w:rsidR="00074CEA" w:rsidRPr="00074CEA" w:rsidRDefault="00CB63AA">
          <w:pPr>
            <w:pStyle w:val="TDC2"/>
            <w:tabs>
              <w:tab w:val="left" w:pos="880"/>
              <w:tab w:val="right" w:leader="dot" w:pos="8494"/>
            </w:tabs>
            <w:rPr>
              <w:rFonts w:ascii="Times New Roman" w:eastAsiaTheme="minorEastAsia" w:hAnsi="Times New Roman" w:cs="Times New Roman"/>
              <w:noProof/>
              <w:sz w:val="24"/>
              <w:lang w:val="es-ES" w:eastAsia="es-ES"/>
            </w:rPr>
          </w:pPr>
          <w:hyperlink w:anchor="_Toc481503413" w:history="1">
            <w:r w:rsidR="00074CEA" w:rsidRPr="00074CEA">
              <w:rPr>
                <w:rStyle w:val="Hipervnculo"/>
                <w:rFonts w:ascii="Times New Roman" w:hAnsi="Times New Roman" w:cs="Times New Roman"/>
                <w:noProof/>
                <w:sz w:val="24"/>
              </w:rPr>
              <w:t>6.2</w:t>
            </w:r>
            <w:r w:rsidR="00074CEA" w:rsidRPr="00074CEA">
              <w:rPr>
                <w:rFonts w:ascii="Times New Roman" w:eastAsiaTheme="minorEastAsia" w:hAnsi="Times New Roman" w:cs="Times New Roman"/>
                <w:noProof/>
                <w:sz w:val="24"/>
                <w:lang w:val="es-ES" w:eastAsia="es-ES"/>
              </w:rPr>
              <w:tab/>
            </w:r>
            <w:r w:rsidR="00CA65EC" w:rsidRPr="00074CEA">
              <w:rPr>
                <w:rStyle w:val="Hipervnculo"/>
                <w:rFonts w:ascii="Times New Roman" w:hAnsi="Times New Roman" w:cs="Times New Roman"/>
                <w:noProof/>
                <w:sz w:val="24"/>
              </w:rPr>
              <w:t>Recomendaciones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_Toc481503413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38</w:t>
            </w:r>
            <w:r w:rsidR="00074CEA" w:rsidRPr="00074CEA">
              <w:rPr>
                <w:rFonts w:ascii="Times New Roman" w:hAnsi="Times New Roman" w:cs="Times New Roman"/>
                <w:noProof/>
                <w:webHidden/>
                <w:sz w:val="24"/>
              </w:rPr>
              <w:fldChar w:fldCharType="end"/>
            </w:r>
          </w:hyperlink>
        </w:p>
        <w:p w:rsidR="00074CEA" w:rsidRPr="00074CEA" w:rsidRDefault="00CB63AA">
          <w:pPr>
            <w:pStyle w:val="TDC1"/>
            <w:tabs>
              <w:tab w:val="left" w:pos="440"/>
              <w:tab w:val="right" w:leader="dot" w:pos="8494"/>
            </w:tabs>
            <w:rPr>
              <w:rFonts w:ascii="Times New Roman" w:eastAsiaTheme="minorEastAsia" w:hAnsi="Times New Roman" w:cs="Times New Roman"/>
              <w:noProof/>
              <w:sz w:val="24"/>
              <w:lang w:val="es-ES" w:eastAsia="es-ES"/>
            </w:rPr>
          </w:pPr>
          <w:hyperlink w:anchor="_Toc481503414" w:history="1">
            <w:r w:rsidR="00074CEA" w:rsidRPr="00074CEA">
              <w:rPr>
                <w:rStyle w:val="Hipervnculo"/>
                <w:rFonts w:ascii="Times New Roman" w:hAnsi="Times New Roman" w:cs="Times New Roman"/>
                <w:noProof/>
                <w:sz w:val="24"/>
              </w:rPr>
              <w:t>BIBLIOGRAFÍA</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_Toc481503414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39</w:t>
            </w:r>
            <w:r w:rsidR="00074CEA" w:rsidRPr="00074CEA">
              <w:rPr>
                <w:rFonts w:ascii="Times New Roman" w:hAnsi="Times New Roman" w:cs="Times New Roman"/>
                <w:noProof/>
                <w:webHidden/>
                <w:sz w:val="24"/>
              </w:rPr>
              <w:fldChar w:fldCharType="end"/>
            </w:r>
          </w:hyperlink>
        </w:p>
        <w:p w:rsidR="00074CEA" w:rsidRDefault="00CB63AA">
          <w:pPr>
            <w:pStyle w:val="TDC1"/>
            <w:tabs>
              <w:tab w:val="left" w:pos="440"/>
              <w:tab w:val="right" w:leader="dot" w:pos="8494"/>
            </w:tabs>
            <w:rPr>
              <w:rFonts w:eastAsiaTheme="minorEastAsia"/>
              <w:noProof/>
              <w:lang w:val="es-ES" w:eastAsia="es-ES"/>
            </w:rPr>
          </w:pPr>
          <w:hyperlink w:anchor="_Toc481503415" w:history="1">
            <w:r w:rsidR="00074CEA" w:rsidRPr="00074CEA">
              <w:rPr>
                <w:rStyle w:val="Hipervnculo"/>
                <w:rFonts w:ascii="Times New Roman" w:hAnsi="Times New Roman" w:cs="Times New Roman"/>
                <w:noProof/>
                <w:sz w:val="24"/>
              </w:rPr>
              <w:t>ANEXOS</w:t>
            </w:r>
            <w:r w:rsidR="00074CEA" w:rsidRPr="00074CEA">
              <w:rPr>
                <w:rFonts w:ascii="Times New Roman" w:hAnsi="Times New Roman" w:cs="Times New Roman"/>
                <w:noProof/>
                <w:webHidden/>
                <w:sz w:val="24"/>
              </w:rPr>
              <w:tab/>
            </w:r>
            <w:r w:rsidR="00074CEA" w:rsidRPr="00074CEA">
              <w:rPr>
                <w:rFonts w:ascii="Times New Roman" w:hAnsi="Times New Roman" w:cs="Times New Roman"/>
                <w:noProof/>
                <w:webHidden/>
                <w:sz w:val="24"/>
              </w:rPr>
              <w:fldChar w:fldCharType="begin"/>
            </w:r>
            <w:r w:rsidR="00074CEA" w:rsidRPr="00074CEA">
              <w:rPr>
                <w:rFonts w:ascii="Times New Roman" w:hAnsi="Times New Roman" w:cs="Times New Roman"/>
                <w:noProof/>
                <w:webHidden/>
                <w:sz w:val="24"/>
              </w:rPr>
              <w:instrText xml:space="preserve"> PAGEREF _Toc481503415 \h </w:instrText>
            </w:r>
            <w:r w:rsidR="00074CEA" w:rsidRPr="00074CEA">
              <w:rPr>
                <w:rFonts w:ascii="Times New Roman" w:hAnsi="Times New Roman" w:cs="Times New Roman"/>
                <w:noProof/>
                <w:webHidden/>
                <w:sz w:val="24"/>
              </w:rPr>
            </w:r>
            <w:r w:rsidR="00074CEA" w:rsidRPr="00074CEA">
              <w:rPr>
                <w:rFonts w:ascii="Times New Roman" w:hAnsi="Times New Roman" w:cs="Times New Roman"/>
                <w:noProof/>
                <w:webHidden/>
                <w:sz w:val="24"/>
              </w:rPr>
              <w:fldChar w:fldCharType="separate"/>
            </w:r>
            <w:r w:rsidR="00B359AC">
              <w:rPr>
                <w:rFonts w:ascii="Times New Roman" w:hAnsi="Times New Roman" w:cs="Times New Roman"/>
                <w:noProof/>
                <w:webHidden/>
                <w:sz w:val="24"/>
              </w:rPr>
              <w:t>41</w:t>
            </w:r>
            <w:r w:rsidR="00074CEA" w:rsidRPr="00074CEA">
              <w:rPr>
                <w:rFonts w:ascii="Times New Roman" w:hAnsi="Times New Roman" w:cs="Times New Roman"/>
                <w:noProof/>
                <w:webHidden/>
                <w:sz w:val="24"/>
              </w:rPr>
              <w:fldChar w:fldCharType="end"/>
            </w:r>
          </w:hyperlink>
        </w:p>
        <w:p w:rsidR="00854C7F" w:rsidRDefault="00854C7F">
          <w:r>
            <w:rPr>
              <w:b/>
              <w:bCs/>
            </w:rPr>
            <w:fldChar w:fldCharType="end"/>
          </w:r>
        </w:p>
      </w:sdtContent>
    </w:sdt>
    <w:p w:rsidR="0095231A" w:rsidRDefault="0095231A" w:rsidP="0095231A">
      <w:pPr>
        <w:rPr>
          <w:rFonts w:ascii="Times New Roman" w:hAnsi="Times New Roman" w:cs="Times New Roman"/>
          <w:b/>
          <w:sz w:val="28"/>
          <w:szCs w:val="24"/>
        </w:rPr>
      </w:pPr>
    </w:p>
    <w:p w:rsidR="008E40B3" w:rsidRDefault="008E40B3" w:rsidP="008E40B3">
      <w:pPr>
        <w:rPr>
          <w:rFonts w:ascii="Times New Roman" w:hAnsi="Times New Roman" w:cs="Times New Roman"/>
          <w:b/>
          <w:sz w:val="28"/>
          <w:szCs w:val="24"/>
        </w:rPr>
      </w:pPr>
    </w:p>
    <w:p w:rsidR="00BC2E8E" w:rsidRPr="008E40B3" w:rsidRDefault="00BC2E8E" w:rsidP="008E40B3">
      <w:pPr>
        <w:pStyle w:val="TDC1"/>
        <w:tabs>
          <w:tab w:val="left" w:pos="440"/>
          <w:tab w:val="right" w:leader="dot" w:pos="8494"/>
        </w:tabs>
        <w:rPr>
          <w:rFonts w:ascii="Times New Roman" w:eastAsiaTheme="minorEastAsia" w:hAnsi="Times New Roman" w:cs="Times New Roman"/>
          <w:noProof/>
          <w:sz w:val="24"/>
          <w:szCs w:val="24"/>
          <w:lang w:val="es-ES" w:eastAsia="es-ES"/>
        </w:rPr>
      </w:pPr>
    </w:p>
    <w:p w:rsidR="006C7BD1" w:rsidRDefault="006C7BD1">
      <w:pPr>
        <w:rPr>
          <w:rFonts w:ascii="Times New Roman" w:hAnsi="Times New Roman" w:cs="Times New Roman"/>
          <w:b/>
          <w:sz w:val="28"/>
          <w:szCs w:val="24"/>
        </w:rPr>
      </w:pPr>
      <w:r>
        <w:rPr>
          <w:rFonts w:ascii="Times New Roman" w:hAnsi="Times New Roman" w:cs="Times New Roman"/>
          <w:b/>
          <w:sz w:val="28"/>
          <w:szCs w:val="24"/>
        </w:rPr>
        <w:br w:type="page"/>
      </w:r>
    </w:p>
    <w:p w:rsidR="006C7BD1" w:rsidRDefault="006C7BD1" w:rsidP="00C77E37">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ÍNDICE DE TABLAS</w:t>
      </w:r>
    </w:p>
    <w:p w:rsidR="005450F8" w:rsidRPr="00611138" w:rsidRDefault="00611138" w:rsidP="005450F8">
      <w:pPr>
        <w:spacing w:line="360" w:lineRule="auto"/>
        <w:jc w:val="right"/>
        <w:rPr>
          <w:rFonts w:ascii="Times New Roman" w:hAnsi="Times New Roman" w:cs="Times New Roman"/>
          <w:b/>
          <w:sz w:val="24"/>
          <w:szCs w:val="24"/>
        </w:rPr>
      </w:pPr>
      <w:r w:rsidRPr="00611138">
        <w:rPr>
          <w:rFonts w:ascii="Times New Roman" w:hAnsi="Times New Roman" w:cs="Times New Roman"/>
          <w:b/>
          <w:sz w:val="24"/>
          <w:szCs w:val="24"/>
        </w:rPr>
        <w:t>Pág.</w:t>
      </w:r>
    </w:p>
    <w:p w:rsidR="00FC3F76" w:rsidRPr="00FC3F76" w:rsidRDefault="00FC3F76" w:rsidP="00FC3F76">
      <w:pPr>
        <w:pStyle w:val="Tabladeilustraciones"/>
        <w:tabs>
          <w:tab w:val="right" w:leader="dot" w:pos="8494"/>
        </w:tabs>
        <w:spacing w:line="360" w:lineRule="auto"/>
        <w:rPr>
          <w:rFonts w:ascii="Times New Roman" w:hAnsi="Times New Roman" w:cs="Times New Roman"/>
          <w:noProof/>
          <w:sz w:val="24"/>
          <w:szCs w:val="24"/>
        </w:rPr>
      </w:pPr>
      <w:r w:rsidRPr="00FC3F76">
        <w:rPr>
          <w:rFonts w:ascii="Times New Roman" w:hAnsi="Times New Roman" w:cs="Times New Roman"/>
          <w:b/>
          <w:sz w:val="24"/>
          <w:szCs w:val="24"/>
        </w:rPr>
        <w:fldChar w:fldCharType="begin"/>
      </w:r>
      <w:r w:rsidRPr="00FC3F76">
        <w:rPr>
          <w:rFonts w:ascii="Times New Roman" w:hAnsi="Times New Roman" w:cs="Times New Roman"/>
          <w:b/>
          <w:sz w:val="24"/>
          <w:szCs w:val="24"/>
        </w:rPr>
        <w:instrText xml:space="preserve"> TOC \h \z \c "Tabla" </w:instrText>
      </w:r>
      <w:r w:rsidRPr="00FC3F76">
        <w:rPr>
          <w:rFonts w:ascii="Times New Roman" w:hAnsi="Times New Roman" w:cs="Times New Roman"/>
          <w:b/>
          <w:sz w:val="24"/>
          <w:szCs w:val="24"/>
        </w:rPr>
        <w:fldChar w:fldCharType="separate"/>
      </w:r>
      <w:hyperlink w:anchor="_Toc480752413" w:history="1">
        <w:r w:rsidR="0091477B" w:rsidRPr="00FC3F76">
          <w:rPr>
            <w:rStyle w:val="Hipervnculo"/>
            <w:rFonts w:ascii="Times New Roman" w:hAnsi="Times New Roman" w:cs="Times New Roman"/>
            <w:b/>
            <w:noProof/>
            <w:sz w:val="24"/>
            <w:szCs w:val="24"/>
          </w:rPr>
          <w:t>TABLA 1</w:t>
        </w:r>
        <w:r w:rsidRPr="00FC3F76">
          <w:rPr>
            <w:rStyle w:val="Hipervnculo"/>
            <w:rFonts w:ascii="Times New Roman" w:hAnsi="Times New Roman" w:cs="Times New Roman"/>
            <w:noProof/>
            <w:sz w:val="24"/>
            <w:szCs w:val="24"/>
          </w:rPr>
          <w:t xml:space="preserve"> Grado de Sobrecarga del Cuidador del Cuestionario de Zarit</w:t>
        </w:r>
        <w:r w:rsidRPr="00FC3F76">
          <w:rPr>
            <w:rFonts w:ascii="Times New Roman" w:hAnsi="Times New Roman" w:cs="Times New Roman"/>
            <w:noProof/>
            <w:webHidden/>
            <w:sz w:val="24"/>
            <w:szCs w:val="24"/>
          </w:rPr>
          <w:tab/>
        </w:r>
        <w:r w:rsidRPr="00FC3F76">
          <w:rPr>
            <w:rFonts w:ascii="Times New Roman" w:hAnsi="Times New Roman" w:cs="Times New Roman"/>
            <w:noProof/>
            <w:webHidden/>
            <w:sz w:val="24"/>
            <w:szCs w:val="24"/>
          </w:rPr>
          <w:fldChar w:fldCharType="begin"/>
        </w:r>
        <w:r w:rsidRPr="00FC3F76">
          <w:rPr>
            <w:rFonts w:ascii="Times New Roman" w:hAnsi="Times New Roman" w:cs="Times New Roman"/>
            <w:noProof/>
            <w:webHidden/>
            <w:sz w:val="24"/>
            <w:szCs w:val="24"/>
          </w:rPr>
          <w:instrText xml:space="preserve"> PAGEREF _Toc480752413 \h </w:instrText>
        </w:r>
        <w:r w:rsidRPr="00FC3F76">
          <w:rPr>
            <w:rFonts w:ascii="Times New Roman" w:hAnsi="Times New Roman" w:cs="Times New Roman"/>
            <w:noProof/>
            <w:webHidden/>
            <w:sz w:val="24"/>
            <w:szCs w:val="24"/>
          </w:rPr>
        </w:r>
        <w:r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28</w:t>
        </w:r>
        <w:r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14" w:history="1">
        <w:r w:rsidR="0091477B" w:rsidRPr="00FC3F76">
          <w:rPr>
            <w:rStyle w:val="Hipervnculo"/>
            <w:rFonts w:ascii="Times New Roman" w:hAnsi="Times New Roman" w:cs="Times New Roman"/>
            <w:b/>
            <w:noProof/>
            <w:sz w:val="24"/>
            <w:szCs w:val="24"/>
          </w:rPr>
          <w:t>TABLA 2</w:t>
        </w:r>
        <w:r w:rsidR="00FC3F76" w:rsidRPr="00FC3F76">
          <w:rPr>
            <w:rStyle w:val="Hipervnculo"/>
            <w:rFonts w:ascii="Times New Roman" w:hAnsi="Times New Roman" w:cs="Times New Roman"/>
            <w:noProof/>
            <w:sz w:val="24"/>
            <w:szCs w:val="24"/>
          </w:rPr>
          <w:t xml:space="preserve"> Tipos de Pareja / Sistema Conyugal Abierto</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_Toc480752414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28</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15" w:history="1">
        <w:r w:rsidR="0091477B" w:rsidRPr="00FC3F76">
          <w:rPr>
            <w:rStyle w:val="Hipervnculo"/>
            <w:rFonts w:ascii="Times New Roman" w:hAnsi="Times New Roman" w:cs="Times New Roman"/>
            <w:b/>
            <w:noProof/>
            <w:sz w:val="24"/>
            <w:szCs w:val="24"/>
          </w:rPr>
          <w:t>TABLA 3</w:t>
        </w:r>
        <w:r w:rsidR="00FC3F76" w:rsidRPr="00FC3F76">
          <w:rPr>
            <w:rStyle w:val="Hipervnculo"/>
            <w:rFonts w:ascii="Times New Roman" w:hAnsi="Times New Roman" w:cs="Times New Roman"/>
            <w:noProof/>
            <w:sz w:val="24"/>
            <w:szCs w:val="24"/>
          </w:rPr>
          <w:t xml:space="preserve"> Tipos de Pareja / Sistema Conyugal Cerrado</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_Toc480752415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29</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16" w:history="1">
        <w:r w:rsidR="0091477B" w:rsidRPr="00FC3F76">
          <w:rPr>
            <w:rStyle w:val="Hipervnculo"/>
            <w:rFonts w:ascii="Times New Roman" w:hAnsi="Times New Roman" w:cs="Times New Roman"/>
            <w:b/>
            <w:noProof/>
            <w:sz w:val="24"/>
            <w:szCs w:val="24"/>
          </w:rPr>
          <w:t>TABLA 4</w:t>
        </w:r>
        <w:r w:rsidR="00FC3F76" w:rsidRPr="00FC3F76">
          <w:rPr>
            <w:rStyle w:val="Hipervnculo"/>
            <w:rFonts w:ascii="Times New Roman" w:hAnsi="Times New Roman" w:cs="Times New Roman"/>
            <w:noProof/>
            <w:sz w:val="24"/>
            <w:szCs w:val="24"/>
          </w:rPr>
          <w:t xml:space="preserve"> Estabilidad de la Relación / Estable-Insatisfactoria</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_Toc480752416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29</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17" w:history="1">
        <w:r w:rsidR="0091477B" w:rsidRPr="00FC3F76">
          <w:rPr>
            <w:rStyle w:val="Hipervnculo"/>
            <w:rFonts w:ascii="Times New Roman" w:hAnsi="Times New Roman" w:cs="Times New Roman"/>
            <w:b/>
            <w:noProof/>
            <w:sz w:val="24"/>
            <w:szCs w:val="24"/>
          </w:rPr>
          <w:t>TABLA 5</w:t>
        </w:r>
        <w:r w:rsidR="00FC3F76" w:rsidRPr="00FC3F76">
          <w:rPr>
            <w:rStyle w:val="Hipervnculo"/>
            <w:rFonts w:ascii="Times New Roman" w:hAnsi="Times New Roman" w:cs="Times New Roman"/>
            <w:noProof/>
            <w:sz w:val="24"/>
            <w:szCs w:val="24"/>
          </w:rPr>
          <w:t xml:space="preserve"> Estabilidad de la Relación / Inestable-Insatisfactoria</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_Toc480752417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30</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18" w:history="1">
        <w:r w:rsidR="0091477B" w:rsidRPr="00FC3F76">
          <w:rPr>
            <w:rStyle w:val="Hipervnculo"/>
            <w:rFonts w:ascii="Times New Roman" w:hAnsi="Times New Roman" w:cs="Times New Roman"/>
            <w:b/>
            <w:noProof/>
            <w:sz w:val="24"/>
            <w:szCs w:val="24"/>
          </w:rPr>
          <w:t>TABLA 6</w:t>
        </w:r>
        <w:r w:rsidR="00FC3F76" w:rsidRPr="00FC3F76">
          <w:rPr>
            <w:rStyle w:val="Hipervnculo"/>
            <w:rFonts w:ascii="Times New Roman" w:hAnsi="Times New Roman" w:cs="Times New Roman"/>
            <w:noProof/>
            <w:sz w:val="24"/>
            <w:szCs w:val="24"/>
          </w:rPr>
          <w:t xml:space="preserve"> Estabilidad de la Relación / Inestable-Satisfactoria</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_Toc480752418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30</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19" w:history="1">
        <w:r w:rsidR="0091477B" w:rsidRPr="00FC3F76">
          <w:rPr>
            <w:rStyle w:val="Hipervnculo"/>
            <w:rFonts w:ascii="Times New Roman" w:hAnsi="Times New Roman" w:cs="Times New Roman"/>
            <w:b/>
            <w:noProof/>
            <w:sz w:val="24"/>
            <w:szCs w:val="24"/>
          </w:rPr>
          <w:t>TABLA 7</w:t>
        </w:r>
        <w:r w:rsidR="00FC3F76" w:rsidRPr="00FC3F76">
          <w:rPr>
            <w:rStyle w:val="Hipervnculo"/>
            <w:rFonts w:ascii="Times New Roman" w:hAnsi="Times New Roman" w:cs="Times New Roman"/>
            <w:noProof/>
            <w:sz w:val="24"/>
            <w:szCs w:val="24"/>
          </w:rPr>
          <w:t xml:space="preserve"> Estabilidad de la Relación / Estable-Satisfactoria</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_Toc480752419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31</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20" w:history="1">
        <w:r w:rsidR="0091477B" w:rsidRPr="00FC3F76">
          <w:rPr>
            <w:rStyle w:val="Hipervnculo"/>
            <w:rFonts w:ascii="Times New Roman" w:hAnsi="Times New Roman" w:cs="Times New Roman"/>
            <w:b/>
            <w:noProof/>
            <w:sz w:val="24"/>
            <w:szCs w:val="24"/>
          </w:rPr>
          <w:t>TABLA 8</w:t>
        </w:r>
        <w:r w:rsidR="00FC3F76" w:rsidRPr="00FC3F76">
          <w:rPr>
            <w:rStyle w:val="Hipervnculo"/>
            <w:rFonts w:ascii="Times New Roman" w:hAnsi="Times New Roman" w:cs="Times New Roman"/>
            <w:noProof/>
            <w:sz w:val="24"/>
            <w:szCs w:val="24"/>
          </w:rPr>
          <w:t xml:space="preserve"> Reglas de la Relación / Reglas Reconocidas</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_Toc480752420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31</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21" w:history="1">
        <w:r w:rsidR="0091477B" w:rsidRPr="00FC3F76">
          <w:rPr>
            <w:rStyle w:val="Hipervnculo"/>
            <w:rFonts w:ascii="Times New Roman" w:hAnsi="Times New Roman" w:cs="Times New Roman"/>
            <w:b/>
            <w:noProof/>
            <w:sz w:val="24"/>
            <w:szCs w:val="24"/>
          </w:rPr>
          <w:t>TABLA 9</w:t>
        </w:r>
        <w:r w:rsidR="00FC3F76" w:rsidRPr="00FC3F76">
          <w:rPr>
            <w:rStyle w:val="Hipervnculo"/>
            <w:rFonts w:ascii="Times New Roman" w:hAnsi="Times New Roman" w:cs="Times New Roman"/>
            <w:noProof/>
            <w:sz w:val="24"/>
            <w:szCs w:val="24"/>
          </w:rPr>
          <w:t xml:space="preserve"> Reglas de la Relación / Reglas Implícitas</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_Toc480752421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32</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22" w:history="1">
        <w:r w:rsidR="0091477B" w:rsidRPr="00FC3F76">
          <w:rPr>
            <w:rStyle w:val="Hipervnculo"/>
            <w:rFonts w:ascii="Times New Roman" w:hAnsi="Times New Roman" w:cs="Times New Roman"/>
            <w:b/>
            <w:noProof/>
            <w:sz w:val="24"/>
            <w:szCs w:val="24"/>
          </w:rPr>
          <w:t>TABLA 10</w:t>
        </w:r>
        <w:r w:rsidR="00FC3F76" w:rsidRPr="00FC3F76">
          <w:rPr>
            <w:rStyle w:val="Hipervnculo"/>
            <w:rFonts w:ascii="Times New Roman" w:hAnsi="Times New Roman" w:cs="Times New Roman"/>
            <w:noProof/>
            <w:sz w:val="24"/>
            <w:szCs w:val="24"/>
          </w:rPr>
          <w:t xml:space="preserve"> Reglas de la Relación / Reglas Secretas</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_Toc480752422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32</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23" w:history="1">
        <w:r w:rsidR="0091477B" w:rsidRPr="00FC3F76">
          <w:rPr>
            <w:rStyle w:val="Hipervnculo"/>
            <w:rFonts w:ascii="Times New Roman" w:hAnsi="Times New Roman" w:cs="Times New Roman"/>
            <w:b/>
            <w:noProof/>
            <w:sz w:val="24"/>
            <w:szCs w:val="24"/>
          </w:rPr>
          <w:t>TABLA 11</w:t>
        </w:r>
        <w:r w:rsidR="00FC3F76" w:rsidRPr="00FC3F76">
          <w:rPr>
            <w:rStyle w:val="Hipervnculo"/>
            <w:rFonts w:ascii="Times New Roman" w:hAnsi="Times New Roman" w:cs="Times New Roman"/>
            <w:noProof/>
            <w:sz w:val="24"/>
            <w:szCs w:val="24"/>
          </w:rPr>
          <w:t xml:space="preserve"> Reglas de la Relación / Metarreglas</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_Toc480752423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33</w:t>
        </w:r>
        <w:r w:rsidR="00FC3F76" w:rsidRPr="00FC3F76">
          <w:rPr>
            <w:rFonts w:ascii="Times New Roman" w:hAnsi="Times New Roman" w:cs="Times New Roman"/>
            <w:noProof/>
            <w:webHidden/>
            <w:sz w:val="24"/>
            <w:szCs w:val="24"/>
          </w:rPr>
          <w:fldChar w:fldCharType="end"/>
        </w:r>
      </w:hyperlink>
    </w:p>
    <w:p w:rsidR="00FC3F76" w:rsidRPr="00FC3F76" w:rsidRDefault="00CB63AA" w:rsidP="00FC3F76">
      <w:pPr>
        <w:pStyle w:val="Tabladeilustraciones"/>
        <w:tabs>
          <w:tab w:val="right" w:leader="dot" w:pos="8494"/>
        </w:tabs>
        <w:spacing w:line="360" w:lineRule="auto"/>
        <w:rPr>
          <w:rFonts w:ascii="Times New Roman" w:hAnsi="Times New Roman" w:cs="Times New Roman"/>
          <w:noProof/>
          <w:sz w:val="24"/>
          <w:szCs w:val="24"/>
        </w:rPr>
      </w:pPr>
      <w:hyperlink w:anchor="_Toc480752424" w:history="1">
        <w:r w:rsidR="0091477B" w:rsidRPr="00FC3F76">
          <w:rPr>
            <w:rStyle w:val="Hipervnculo"/>
            <w:rFonts w:ascii="Times New Roman" w:hAnsi="Times New Roman" w:cs="Times New Roman"/>
            <w:b/>
            <w:noProof/>
            <w:sz w:val="24"/>
            <w:szCs w:val="24"/>
          </w:rPr>
          <w:t>TABLA 12</w:t>
        </w:r>
        <w:r w:rsidR="00FC3F76" w:rsidRPr="00FC3F76">
          <w:rPr>
            <w:rStyle w:val="Hipervnculo"/>
            <w:rFonts w:ascii="Times New Roman" w:hAnsi="Times New Roman" w:cs="Times New Roman"/>
            <w:noProof/>
            <w:sz w:val="24"/>
            <w:szCs w:val="24"/>
          </w:rPr>
          <w:t xml:space="preserve"> Análisis de la Encuesta de Relación de Pareja</w:t>
        </w:r>
        <w:r w:rsidR="00FC3F76" w:rsidRPr="00FC3F76">
          <w:rPr>
            <w:rFonts w:ascii="Times New Roman" w:hAnsi="Times New Roman" w:cs="Times New Roman"/>
            <w:noProof/>
            <w:webHidden/>
            <w:sz w:val="24"/>
            <w:szCs w:val="24"/>
          </w:rPr>
          <w:tab/>
        </w:r>
        <w:r w:rsidR="00FC3F76" w:rsidRPr="00FC3F76">
          <w:rPr>
            <w:rFonts w:ascii="Times New Roman" w:hAnsi="Times New Roman" w:cs="Times New Roman"/>
            <w:noProof/>
            <w:webHidden/>
            <w:sz w:val="24"/>
            <w:szCs w:val="24"/>
          </w:rPr>
          <w:fldChar w:fldCharType="begin"/>
        </w:r>
        <w:r w:rsidR="00FC3F76" w:rsidRPr="00FC3F76">
          <w:rPr>
            <w:rFonts w:ascii="Times New Roman" w:hAnsi="Times New Roman" w:cs="Times New Roman"/>
            <w:noProof/>
            <w:webHidden/>
            <w:sz w:val="24"/>
            <w:szCs w:val="24"/>
          </w:rPr>
          <w:instrText xml:space="preserve"> PAGEREF _Toc480752424 \h </w:instrText>
        </w:r>
        <w:r w:rsidR="00FC3F76" w:rsidRPr="00FC3F76">
          <w:rPr>
            <w:rFonts w:ascii="Times New Roman" w:hAnsi="Times New Roman" w:cs="Times New Roman"/>
            <w:noProof/>
            <w:webHidden/>
            <w:sz w:val="24"/>
            <w:szCs w:val="24"/>
          </w:rPr>
        </w:r>
        <w:r w:rsidR="00FC3F76" w:rsidRPr="00FC3F76">
          <w:rPr>
            <w:rFonts w:ascii="Times New Roman" w:hAnsi="Times New Roman" w:cs="Times New Roman"/>
            <w:noProof/>
            <w:webHidden/>
            <w:sz w:val="24"/>
            <w:szCs w:val="24"/>
          </w:rPr>
          <w:fldChar w:fldCharType="separate"/>
        </w:r>
        <w:r w:rsidR="00B359AC">
          <w:rPr>
            <w:rFonts w:ascii="Times New Roman" w:hAnsi="Times New Roman" w:cs="Times New Roman"/>
            <w:noProof/>
            <w:webHidden/>
            <w:sz w:val="24"/>
            <w:szCs w:val="24"/>
          </w:rPr>
          <w:t>34</w:t>
        </w:r>
        <w:r w:rsidR="00FC3F76" w:rsidRPr="00FC3F76">
          <w:rPr>
            <w:rFonts w:ascii="Times New Roman" w:hAnsi="Times New Roman" w:cs="Times New Roman"/>
            <w:noProof/>
            <w:webHidden/>
            <w:sz w:val="24"/>
            <w:szCs w:val="24"/>
          </w:rPr>
          <w:fldChar w:fldCharType="end"/>
        </w:r>
      </w:hyperlink>
    </w:p>
    <w:p w:rsidR="003B37D8" w:rsidRPr="00FB3CF0" w:rsidRDefault="00FC3F76" w:rsidP="00FB3CF0">
      <w:pPr>
        <w:spacing w:line="360" w:lineRule="auto"/>
        <w:rPr>
          <w:rFonts w:ascii="Times New Roman" w:hAnsi="Times New Roman" w:cs="Times New Roman"/>
          <w:b/>
          <w:sz w:val="24"/>
          <w:szCs w:val="24"/>
        </w:rPr>
      </w:pPr>
      <w:r w:rsidRPr="00FC3F76">
        <w:rPr>
          <w:rFonts w:ascii="Times New Roman" w:hAnsi="Times New Roman" w:cs="Times New Roman"/>
          <w:b/>
          <w:sz w:val="24"/>
          <w:szCs w:val="24"/>
        </w:rPr>
        <w:fldChar w:fldCharType="end"/>
      </w:r>
      <w:r w:rsidR="003B37D8">
        <w:rPr>
          <w:rFonts w:ascii="Times New Roman" w:hAnsi="Times New Roman" w:cs="Times New Roman"/>
          <w:b/>
          <w:sz w:val="28"/>
          <w:szCs w:val="24"/>
        </w:rPr>
        <w:br w:type="page"/>
      </w:r>
    </w:p>
    <w:p w:rsidR="00893A49" w:rsidRDefault="00893A49" w:rsidP="00C77E37">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RESUMEN</w:t>
      </w:r>
    </w:p>
    <w:p w:rsidR="0001666C" w:rsidRPr="00F15779" w:rsidRDefault="001F5D61" w:rsidP="000166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presente trabajo de investigación, se ejecutó en la Asociación de Familiares de Personas Excepcionales de Chimborazo, en el periodo </w:t>
      </w:r>
      <w:r w:rsidR="00FB25A8">
        <w:rPr>
          <w:rFonts w:ascii="Times New Roman" w:hAnsi="Times New Roman" w:cs="Times New Roman"/>
          <w:sz w:val="24"/>
          <w:szCs w:val="24"/>
        </w:rPr>
        <w:t>diciembre 2016- mayo 2017, su objetivo principal fue analizar la sobrecarga del cuidador y la relación de pareja</w:t>
      </w:r>
      <w:r w:rsidR="00143AD6">
        <w:rPr>
          <w:rFonts w:ascii="Times New Roman" w:hAnsi="Times New Roman" w:cs="Times New Roman"/>
          <w:sz w:val="24"/>
          <w:szCs w:val="24"/>
        </w:rPr>
        <w:t xml:space="preserve"> en los padres de los usuarios, s</w:t>
      </w:r>
      <w:r w:rsidR="00FB25A8">
        <w:rPr>
          <w:rFonts w:ascii="Times New Roman" w:hAnsi="Times New Roman" w:cs="Times New Roman"/>
          <w:sz w:val="24"/>
          <w:szCs w:val="24"/>
        </w:rPr>
        <w:t>e trabajó</w:t>
      </w:r>
      <w:r w:rsidR="00220E3C">
        <w:rPr>
          <w:rFonts w:ascii="Times New Roman" w:hAnsi="Times New Roman" w:cs="Times New Roman"/>
          <w:sz w:val="24"/>
          <w:szCs w:val="24"/>
        </w:rPr>
        <w:t xml:space="preserve"> con una población de 40 padres de familia y con la muestra no probabilista de 20 </w:t>
      </w:r>
      <w:r w:rsidR="00FB25A8">
        <w:rPr>
          <w:rFonts w:ascii="Times New Roman" w:hAnsi="Times New Roman" w:cs="Times New Roman"/>
          <w:sz w:val="24"/>
          <w:szCs w:val="24"/>
        </w:rPr>
        <w:t xml:space="preserve">cuidadores directos de personas con parálisis cerebral </w:t>
      </w:r>
      <w:r w:rsidR="00220E3C">
        <w:rPr>
          <w:rFonts w:ascii="Times New Roman" w:hAnsi="Times New Roman" w:cs="Times New Roman"/>
          <w:sz w:val="24"/>
          <w:szCs w:val="24"/>
        </w:rPr>
        <w:t>aplicando criterios de inclusión y exclusión. En la investigación se utilizó el método científico, el diseño fue transversal, el tipo de investigación fue de campo y bibliográfica y el nivel de investigación es descriptiva.</w:t>
      </w:r>
      <w:r w:rsidR="0001666C">
        <w:rPr>
          <w:rFonts w:ascii="Times New Roman" w:hAnsi="Times New Roman" w:cs="Times New Roman"/>
          <w:sz w:val="24"/>
          <w:szCs w:val="24"/>
        </w:rPr>
        <w:t xml:space="preserve"> </w:t>
      </w:r>
      <w:r w:rsidR="00220E3C">
        <w:rPr>
          <w:rFonts w:ascii="Times New Roman" w:hAnsi="Times New Roman" w:cs="Times New Roman"/>
          <w:sz w:val="24"/>
          <w:szCs w:val="24"/>
        </w:rPr>
        <w:t xml:space="preserve">Las técnicas e instrumentos de recolección de datos que se utilizaron fueron: El Cuestionario de Sobrecarga del Cuidador de </w:t>
      </w:r>
      <w:proofErr w:type="spellStart"/>
      <w:r w:rsidR="00220E3C">
        <w:rPr>
          <w:rFonts w:ascii="Times New Roman" w:hAnsi="Times New Roman" w:cs="Times New Roman"/>
          <w:sz w:val="24"/>
          <w:szCs w:val="24"/>
        </w:rPr>
        <w:t>Zarit</w:t>
      </w:r>
      <w:proofErr w:type="spellEnd"/>
      <w:r w:rsidR="00220E3C">
        <w:rPr>
          <w:rFonts w:ascii="Times New Roman" w:hAnsi="Times New Roman" w:cs="Times New Roman"/>
          <w:sz w:val="24"/>
          <w:szCs w:val="24"/>
        </w:rPr>
        <w:t xml:space="preserve"> para determinar los niveles de sobrecarga en el cui</w:t>
      </w:r>
      <w:r w:rsidR="006A4EEC">
        <w:rPr>
          <w:rFonts w:ascii="Times New Roman" w:hAnsi="Times New Roman" w:cs="Times New Roman"/>
          <w:sz w:val="24"/>
          <w:szCs w:val="24"/>
        </w:rPr>
        <w:t>dador y la Encuesta para evaluar la Relación de Pareja la cu</w:t>
      </w:r>
      <w:r w:rsidR="00143AD6">
        <w:rPr>
          <w:rFonts w:ascii="Times New Roman" w:hAnsi="Times New Roman" w:cs="Times New Roman"/>
          <w:sz w:val="24"/>
          <w:szCs w:val="24"/>
        </w:rPr>
        <w:t>al fue diseñada por autores de i</w:t>
      </w:r>
      <w:r w:rsidR="006A4EEC">
        <w:rPr>
          <w:rFonts w:ascii="Times New Roman" w:hAnsi="Times New Roman" w:cs="Times New Roman"/>
          <w:sz w:val="24"/>
          <w:szCs w:val="24"/>
        </w:rPr>
        <w:t>nvestigación debido a la ausencia de escalas que midan la calidad de la relación de pareja.</w:t>
      </w:r>
      <w:r w:rsidR="00F15779">
        <w:rPr>
          <w:rFonts w:ascii="Times New Roman" w:hAnsi="Times New Roman" w:cs="Times New Roman"/>
          <w:sz w:val="24"/>
          <w:szCs w:val="24"/>
        </w:rPr>
        <w:t xml:space="preserve"> </w:t>
      </w:r>
      <w:r w:rsidR="006A4EEC" w:rsidRPr="00290EC4">
        <w:rPr>
          <w:rFonts w:ascii="Times New Roman" w:hAnsi="Times New Roman" w:cs="Times New Roman"/>
          <w:sz w:val="24"/>
          <w:szCs w:val="24"/>
        </w:rPr>
        <w:t>Desp</w:t>
      </w:r>
      <w:r w:rsidR="00EE6265">
        <w:rPr>
          <w:rFonts w:ascii="Times New Roman" w:hAnsi="Times New Roman" w:cs="Times New Roman"/>
          <w:sz w:val="24"/>
          <w:szCs w:val="24"/>
        </w:rPr>
        <w:t xml:space="preserve">ués de realizar la tabulación y el análisis </w:t>
      </w:r>
      <w:r w:rsidR="006A4EEC" w:rsidRPr="00290EC4">
        <w:rPr>
          <w:rFonts w:ascii="Times New Roman" w:hAnsi="Times New Roman" w:cs="Times New Roman"/>
          <w:sz w:val="24"/>
          <w:szCs w:val="24"/>
        </w:rPr>
        <w:t xml:space="preserve">de los </w:t>
      </w:r>
      <w:proofErr w:type="gramStart"/>
      <w:r w:rsidR="006A4EEC" w:rsidRPr="00290EC4">
        <w:rPr>
          <w:rFonts w:ascii="Times New Roman" w:hAnsi="Times New Roman" w:cs="Times New Roman"/>
          <w:sz w:val="24"/>
          <w:szCs w:val="24"/>
        </w:rPr>
        <w:t>datos  se</w:t>
      </w:r>
      <w:proofErr w:type="gramEnd"/>
      <w:r w:rsidR="006A4EEC" w:rsidRPr="00290EC4">
        <w:rPr>
          <w:rFonts w:ascii="Times New Roman" w:hAnsi="Times New Roman" w:cs="Times New Roman"/>
          <w:sz w:val="24"/>
          <w:szCs w:val="24"/>
        </w:rPr>
        <w:t xml:space="preserve"> obtuvieron los siguientes resultados: Cuestionario de Sobrecarga del cuidador de </w:t>
      </w:r>
      <w:proofErr w:type="spellStart"/>
      <w:r w:rsidR="006A4EEC" w:rsidRPr="00290EC4">
        <w:rPr>
          <w:rFonts w:ascii="Times New Roman" w:hAnsi="Times New Roman" w:cs="Times New Roman"/>
          <w:sz w:val="24"/>
          <w:szCs w:val="24"/>
        </w:rPr>
        <w:t>Zarit</w:t>
      </w:r>
      <w:proofErr w:type="spellEnd"/>
      <w:r w:rsidR="006A4EEC" w:rsidRPr="00290EC4">
        <w:rPr>
          <w:rFonts w:ascii="Times New Roman" w:hAnsi="Times New Roman" w:cs="Times New Roman"/>
          <w:sz w:val="24"/>
          <w:szCs w:val="24"/>
        </w:rPr>
        <w:t>:</w:t>
      </w:r>
      <w:r w:rsidR="00290EC4" w:rsidRPr="00290EC4">
        <w:rPr>
          <w:rFonts w:ascii="Times New Roman" w:hAnsi="Times New Roman" w:cs="Times New Roman"/>
          <w:sz w:val="24"/>
        </w:rPr>
        <w:t xml:space="preserve"> Se puede identificar</w:t>
      </w:r>
      <w:r w:rsidR="00290EC4" w:rsidRPr="00290EC4">
        <w:rPr>
          <w:rFonts w:ascii="Times New Roman" w:hAnsi="Times New Roman" w:cs="Times New Roman"/>
          <w:sz w:val="24"/>
          <w:szCs w:val="24"/>
        </w:rPr>
        <w:t xml:space="preserve"> que la mayoría de padres presenta cierto grado de sobrecarga ya que el 15% de la población muestra sobrecarga leve y el 40% sobrecarga intensa, representado en total el 55% de la población evaluada</w:t>
      </w:r>
      <w:r w:rsidR="00290EC4" w:rsidRPr="00290EC4">
        <w:rPr>
          <w:rFonts w:ascii="Times New Roman" w:hAnsi="Times New Roman" w:cs="Times New Roman"/>
          <w:sz w:val="24"/>
        </w:rPr>
        <w:t>, por otro lado el 45% de la población no presenta ningún tipo de sobrecarga. En la Encuesta para Evaluar la Relación de Pareja se obtuvieron los siguientes resultados:</w:t>
      </w:r>
      <w:r w:rsidR="00290EC4" w:rsidRPr="00290EC4">
        <w:rPr>
          <w:rFonts w:ascii="Times New Roman" w:hAnsi="Times New Roman" w:cs="Times New Roman"/>
          <w:sz w:val="24"/>
          <w:szCs w:val="24"/>
        </w:rPr>
        <w:t xml:space="preserve"> </w:t>
      </w:r>
      <w:r w:rsidR="00290EC4">
        <w:rPr>
          <w:rFonts w:ascii="Times New Roman" w:hAnsi="Times New Roman" w:cs="Times New Roman"/>
          <w:sz w:val="24"/>
          <w:szCs w:val="24"/>
        </w:rPr>
        <w:t>E</w:t>
      </w:r>
      <w:r w:rsidR="00290EC4" w:rsidRPr="00290EC4">
        <w:rPr>
          <w:rFonts w:ascii="Times New Roman" w:hAnsi="Times New Roman" w:cs="Times New Roman"/>
          <w:sz w:val="24"/>
          <w:szCs w:val="24"/>
        </w:rPr>
        <w:t>n el 15.5% de la población se evidencia influencia en su calidad de relación de pareja , el 16.5 % de la población muestra que la mayoría de veces la calidad de su relación de pareja ha sido influenciada, el 32.5 % menciona que algunas veces la calidad de su relación de pareja se ha visto influenciada y el 35.5% demuestra que  la calidad de su relación de pareja nunca ha sido influenciada por lo que se logra identificar que el 64.5% de la población ha tenido problemas en la calidad de su relación de pareja.</w:t>
      </w:r>
      <w:r w:rsidR="00F15779">
        <w:rPr>
          <w:rFonts w:ascii="Times New Roman" w:hAnsi="Times New Roman" w:cs="Times New Roman"/>
          <w:sz w:val="24"/>
          <w:szCs w:val="24"/>
        </w:rPr>
        <w:t xml:space="preserve"> </w:t>
      </w:r>
      <w:r w:rsidR="00290EC4">
        <w:rPr>
          <w:rFonts w:ascii="Times New Roman" w:hAnsi="Times New Roman" w:cs="Times New Roman"/>
          <w:sz w:val="24"/>
          <w:szCs w:val="24"/>
        </w:rPr>
        <w:t xml:space="preserve">En conclusión se logra determinar que la mayoría de padres cuidadores directos de la personas con </w:t>
      </w:r>
      <w:r w:rsidR="0001666C">
        <w:rPr>
          <w:rFonts w:ascii="Times New Roman" w:hAnsi="Times New Roman" w:cs="Times New Roman"/>
          <w:sz w:val="24"/>
          <w:szCs w:val="24"/>
        </w:rPr>
        <w:t>parálisis</w:t>
      </w:r>
      <w:r w:rsidR="00290EC4">
        <w:rPr>
          <w:rFonts w:ascii="Times New Roman" w:hAnsi="Times New Roman" w:cs="Times New Roman"/>
          <w:sz w:val="24"/>
          <w:szCs w:val="24"/>
        </w:rPr>
        <w:t xml:space="preserve"> cerebral presentan </w:t>
      </w:r>
      <w:r w:rsidR="0001666C">
        <w:rPr>
          <w:rFonts w:ascii="Times New Roman" w:hAnsi="Times New Roman" w:cs="Times New Roman"/>
          <w:sz w:val="24"/>
          <w:szCs w:val="24"/>
        </w:rPr>
        <w:t>sobrecarga (55</w:t>
      </w:r>
      <w:r w:rsidR="00290EC4">
        <w:rPr>
          <w:rFonts w:ascii="Times New Roman" w:hAnsi="Times New Roman" w:cs="Times New Roman"/>
          <w:sz w:val="24"/>
          <w:szCs w:val="24"/>
        </w:rPr>
        <w:t xml:space="preserve">%) y mediante la encuesta se </w:t>
      </w:r>
      <w:r w:rsidR="0001666C">
        <w:rPr>
          <w:rFonts w:ascii="Times New Roman" w:hAnsi="Times New Roman" w:cs="Times New Roman"/>
          <w:sz w:val="24"/>
          <w:szCs w:val="24"/>
        </w:rPr>
        <w:t>determinó</w:t>
      </w:r>
      <w:r w:rsidR="00290EC4">
        <w:rPr>
          <w:rFonts w:ascii="Times New Roman" w:hAnsi="Times New Roman" w:cs="Times New Roman"/>
          <w:sz w:val="24"/>
          <w:szCs w:val="24"/>
        </w:rPr>
        <w:t xml:space="preserve"> que </w:t>
      </w:r>
      <w:r w:rsidR="0001666C">
        <w:rPr>
          <w:rFonts w:ascii="Times New Roman" w:hAnsi="Times New Roman" w:cs="Times New Roman"/>
          <w:sz w:val="24"/>
          <w:szCs w:val="24"/>
        </w:rPr>
        <w:t>existe influencia en la calidad</w:t>
      </w:r>
      <w:r w:rsidR="00F415A3">
        <w:rPr>
          <w:rFonts w:ascii="Times New Roman" w:hAnsi="Times New Roman" w:cs="Times New Roman"/>
          <w:sz w:val="24"/>
          <w:szCs w:val="24"/>
        </w:rPr>
        <w:t xml:space="preserve"> de relación de pareja (64.5%).</w:t>
      </w:r>
    </w:p>
    <w:p w:rsidR="00F15779" w:rsidRDefault="00F15779" w:rsidP="00C44F0E">
      <w:pPr>
        <w:jc w:val="center"/>
        <w:rPr>
          <w:rFonts w:ascii="Times New Roman" w:hAnsi="Times New Roman" w:cs="Times New Roman"/>
          <w:b/>
          <w:sz w:val="28"/>
          <w:szCs w:val="24"/>
        </w:rPr>
      </w:pPr>
    </w:p>
    <w:p w:rsidR="00F15779" w:rsidRDefault="00F15779" w:rsidP="00C44F0E">
      <w:pPr>
        <w:jc w:val="center"/>
        <w:rPr>
          <w:rFonts w:ascii="Times New Roman" w:hAnsi="Times New Roman" w:cs="Times New Roman"/>
          <w:b/>
          <w:sz w:val="28"/>
          <w:szCs w:val="24"/>
        </w:rPr>
      </w:pPr>
    </w:p>
    <w:p w:rsidR="00F415A3" w:rsidRDefault="00F415A3" w:rsidP="00C44F0E">
      <w:pPr>
        <w:jc w:val="center"/>
        <w:rPr>
          <w:rFonts w:ascii="Times New Roman" w:hAnsi="Times New Roman" w:cs="Times New Roman"/>
          <w:b/>
          <w:sz w:val="28"/>
          <w:szCs w:val="24"/>
        </w:rPr>
      </w:pPr>
    </w:p>
    <w:p w:rsidR="00B359AC" w:rsidRDefault="00B359AC" w:rsidP="00804937">
      <w:pPr>
        <w:rPr>
          <w:rFonts w:ascii="Times New Roman" w:hAnsi="Times New Roman" w:cs="Times New Roman"/>
          <w:b/>
          <w:sz w:val="28"/>
          <w:szCs w:val="24"/>
        </w:rPr>
      </w:pPr>
      <w:r>
        <w:rPr>
          <w:rFonts w:ascii="Times New Roman" w:hAnsi="Times New Roman" w:cs="Times New Roman"/>
          <w:b/>
          <w:noProof/>
          <w:sz w:val="28"/>
          <w:szCs w:val="24"/>
          <w:lang w:eastAsia="es-EC"/>
        </w:rPr>
        <w:lastRenderedPageBreak/>
        <w:drawing>
          <wp:anchor distT="0" distB="0" distL="114300" distR="114300" simplePos="0" relativeHeight="251678720" behindDoc="1" locked="0" layoutInCell="1" allowOverlap="1" wp14:anchorId="42DA7544" wp14:editId="51D18D1D">
            <wp:simplePos x="0" y="0"/>
            <wp:positionH relativeFrom="column">
              <wp:posOffset>-802005</wp:posOffset>
            </wp:positionH>
            <wp:positionV relativeFrom="paragraph">
              <wp:posOffset>-534670</wp:posOffset>
            </wp:positionV>
            <wp:extent cx="6359525" cy="8556625"/>
            <wp:effectExtent l="0" t="0" r="3175" b="0"/>
            <wp:wrapTight wrapText="bothSides">
              <wp:wrapPolygon edited="0">
                <wp:start x="0" y="0"/>
                <wp:lineTo x="0" y="21544"/>
                <wp:lineTo x="21546" y="21544"/>
                <wp:lineTo x="21546" y="0"/>
                <wp:lineTo x="0" y="0"/>
              </wp:wrapPolygon>
            </wp:wrapTight>
            <wp:docPr id="11" name="Imagen 11" descr="G:\2017-06 (Jun)\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7-06 (Jun)\escanear0004.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32" t="6506" r="10078"/>
                    <a:stretch/>
                  </pic:blipFill>
                  <pic:spPr bwMode="auto">
                    <a:xfrm>
                      <a:off x="0" y="0"/>
                      <a:ext cx="6359525" cy="855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9AC" w:rsidRDefault="00B359AC" w:rsidP="00804937">
      <w:pPr>
        <w:rPr>
          <w:rFonts w:ascii="Times New Roman" w:hAnsi="Times New Roman" w:cs="Times New Roman"/>
          <w:b/>
          <w:sz w:val="28"/>
          <w:szCs w:val="24"/>
        </w:rPr>
        <w:sectPr w:rsidR="00B359AC" w:rsidSect="00B359AC">
          <w:footerReference w:type="default" r:id="rId18"/>
          <w:pgSz w:w="11906" w:h="16838"/>
          <w:pgMar w:top="1418" w:right="1418" w:bottom="1418" w:left="1985" w:header="708" w:footer="708" w:gutter="0"/>
          <w:pgNumType w:fmt="lowerRoman" w:start="1"/>
          <w:cols w:space="708"/>
          <w:docGrid w:linePitch="360"/>
        </w:sectPr>
      </w:pPr>
    </w:p>
    <w:p w:rsidR="00AC4CCF" w:rsidRPr="00854AC0" w:rsidRDefault="00E54E71" w:rsidP="00854AC0">
      <w:pPr>
        <w:jc w:val="center"/>
        <w:rPr>
          <w:rFonts w:ascii="Times New Roman" w:hAnsi="Times New Roman" w:cs="Times New Roman"/>
          <w:b/>
          <w:sz w:val="28"/>
        </w:rPr>
      </w:pPr>
      <w:r w:rsidRPr="00854AC0">
        <w:rPr>
          <w:rFonts w:ascii="Times New Roman" w:hAnsi="Times New Roman" w:cs="Times New Roman"/>
          <w:b/>
          <w:sz w:val="28"/>
        </w:rPr>
        <w:lastRenderedPageBreak/>
        <w:t>INTRODUCCIÓN</w:t>
      </w:r>
    </w:p>
    <w:p w:rsidR="00854AC0" w:rsidRPr="007D2F1D" w:rsidRDefault="00854AC0" w:rsidP="007D2F1D">
      <w:pPr>
        <w:pStyle w:val="Ttulo1"/>
        <w:rPr>
          <w:color w:val="FFFFFF" w:themeColor="background1"/>
        </w:rPr>
      </w:pPr>
      <w:bookmarkStart w:id="0" w:name="_Toc481503378"/>
      <w:r w:rsidRPr="007D2F1D">
        <w:rPr>
          <w:color w:val="FFFFFF" w:themeColor="background1"/>
        </w:rPr>
        <w:t>INTRODUCCIÓN</w:t>
      </w:r>
      <w:bookmarkEnd w:id="0"/>
    </w:p>
    <w:p w:rsidR="00DB1C3A" w:rsidRDefault="00C77E37" w:rsidP="00C77E37">
      <w:pPr>
        <w:spacing w:line="360" w:lineRule="auto"/>
        <w:ind w:firstLine="432"/>
        <w:jc w:val="both"/>
        <w:rPr>
          <w:rFonts w:ascii="Times New Roman" w:hAnsi="Times New Roman" w:cs="Times New Roman"/>
          <w:sz w:val="24"/>
        </w:rPr>
      </w:pPr>
      <w:r>
        <w:rPr>
          <w:rFonts w:ascii="Times New Roman" w:hAnsi="Times New Roman" w:cs="Times New Roman"/>
          <w:sz w:val="24"/>
        </w:rPr>
        <w:t xml:space="preserve">    </w:t>
      </w:r>
      <w:r w:rsidR="00465CF3">
        <w:rPr>
          <w:rFonts w:ascii="Times New Roman" w:hAnsi="Times New Roman" w:cs="Times New Roman"/>
          <w:sz w:val="24"/>
        </w:rPr>
        <w:t>El cuidador es alguien que en un amplio porcentaje de vida se ocupa de las actividades y necesidades de la persona a la que atiende. A consecuencia de esto el cuidador puede sufrir de agotamiento físico y mental, a este tipo de agotamiento se lo denomina “sobrecarga”.</w:t>
      </w:r>
      <w:r w:rsidR="006766F1">
        <w:rPr>
          <w:rFonts w:ascii="Times New Roman" w:hAnsi="Times New Roman" w:cs="Times New Roman"/>
          <w:sz w:val="24"/>
        </w:rPr>
        <w:t xml:space="preserve"> </w:t>
      </w:r>
      <w:r w:rsidR="00465CF3">
        <w:rPr>
          <w:rFonts w:ascii="Times New Roman" w:hAnsi="Times New Roman" w:cs="Times New Roman"/>
          <w:sz w:val="24"/>
        </w:rPr>
        <w:t xml:space="preserve">Es </w:t>
      </w:r>
      <w:r w:rsidR="006766F1">
        <w:rPr>
          <w:rFonts w:ascii="Times New Roman" w:hAnsi="Times New Roman" w:cs="Times New Roman"/>
          <w:sz w:val="24"/>
        </w:rPr>
        <w:t>así</w:t>
      </w:r>
      <w:r w:rsidR="00465CF3">
        <w:rPr>
          <w:rFonts w:ascii="Times New Roman" w:hAnsi="Times New Roman" w:cs="Times New Roman"/>
          <w:sz w:val="24"/>
        </w:rPr>
        <w:t xml:space="preserve"> que </w:t>
      </w:r>
      <w:proofErr w:type="spellStart"/>
      <w:r w:rsidR="00465CF3" w:rsidRPr="0077436B">
        <w:rPr>
          <w:rFonts w:ascii="Times New Roman" w:hAnsi="Times New Roman" w:cs="Times New Roman"/>
          <w:sz w:val="24"/>
        </w:rPr>
        <w:t>Zarit</w:t>
      </w:r>
      <w:proofErr w:type="spellEnd"/>
      <w:r w:rsidR="00465CF3" w:rsidRPr="0077436B">
        <w:rPr>
          <w:rFonts w:ascii="Times New Roman" w:hAnsi="Times New Roman" w:cs="Times New Roman"/>
          <w:sz w:val="24"/>
        </w:rPr>
        <w:t xml:space="preserve">, </w:t>
      </w:r>
      <w:proofErr w:type="spellStart"/>
      <w:r w:rsidR="00465CF3" w:rsidRPr="0077436B">
        <w:rPr>
          <w:rFonts w:ascii="Times New Roman" w:hAnsi="Times New Roman" w:cs="Times New Roman"/>
          <w:sz w:val="24"/>
        </w:rPr>
        <w:t>Reever</w:t>
      </w:r>
      <w:proofErr w:type="spellEnd"/>
      <w:r w:rsidR="00465CF3" w:rsidRPr="0077436B">
        <w:rPr>
          <w:rFonts w:ascii="Times New Roman" w:hAnsi="Times New Roman" w:cs="Times New Roman"/>
          <w:sz w:val="24"/>
        </w:rPr>
        <w:t xml:space="preserve"> y Bach- Peterson</w:t>
      </w:r>
      <w:r w:rsidR="00465CF3">
        <w:rPr>
          <w:rFonts w:ascii="Times New Roman" w:hAnsi="Times New Roman" w:cs="Times New Roman"/>
          <w:sz w:val="24"/>
        </w:rPr>
        <w:t xml:space="preserve"> (como se citó en Carretero, Garcés, y </w:t>
      </w:r>
      <w:proofErr w:type="spellStart"/>
      <w:r w:rsidR="00465CF3">
        <w:rPr>
          <w:rFonts w:ascii="Times New Roman" w:hAnsi="Times New Roman" w:cs="Times New Roman"/>
          <w:sz w:val="24"/>
        </w:rPr>
        <w:t>Ródenas</w:t>
      </w:r>
      <w:proofErr w:type="spellEnd"/>
      <w:r w:rsidR="00465CF3">
        <w:rPr>
          <w:rFonts w:ascii="Times New Roman" w:hAnsi="Times New Roman" w:cs="Times New Roman"/>
          <w:sz w:val="24"/>
        </w:rPr>
        <w:t xml:space="preserve">, </w:t>
      </w:r>
      <w:r w:rsidR="00465CF3" w:rsidRPr="0077436B">
        <w:rPr>
          <w:rFonts w:ascii="Times New Roman" w:hAnsi="Times New Roman" w:cs="Times New Roman"/>
          <w:sz w:val="24"/>
        </w:rPr>
        <w:t>2001)</w:t>
      </w:r>
      <w:r w:rsidR="00465CF3">
        <w:rPr>
          <w:rFonts w:ascii="Times New Roman" w:hAnsi="Times New Roman" w:cs="Times New Roman"/>
          <w:sz w:val="24"/>
        </w:rPr>
        <w:t xml:space="preserve"> definen a la sobr</w:t>
      </w:r>
      <w:r w:rsidR="00C40799">
        <w:rPr>
          <w:rFonts w:ascii="Times New Roman" w:hAnsi="Times New Roman" w:cs="Times New Roman"/>
          <w:sz w:val="24"/>
        </w:rPr>
        <w:t>e</w:t>
      </w:r>
      <w:r w:rsidR="00465CF3">
        <w:rPr>
          <w:rFonts w:ascii="Times New Roman" w:hAnsi="Times New Roman" w:cs="Times New Roman"/>
          <w:sz w:val="24"/>
        </w:rPr>
        <w:t xml:space="preserve">carga como: </w:t>
      </w:r>
      <w:r w:rsidR="00465CF3" w:rsidRPr="003E79E6">
        <w:rPr>
          <w:rFonts w:ascii="Times New Roman" w:hAnsi="Times New Roman" w:cs="Times New Roman"/>
          <w:sz w:val="24"/>
        </w:rPr>
        <w:t>“un estado resultante de la acción de cuidar a u</w:t>
      </w:r>
      <w:r w:rsidR="00465CF3">
        <w:rPr>
          <w:rFonts w:ascii="Times New Roman" w:hAnsi="Times New Roman" w:cs="Times New Roman"/>
          <w:sz w:val="24"/>
        </w:rPr>
        <w:t xml:space="preserve">na persona dependiente o mayor, </w:t>
      </w:r>
      <w:r w:rsidR="00465CF3" w:rsidRPr="003E79E6">
        <w:rPr>
          <w:rFonts w:ascii="Times New Roman" w:hAnsi="Times New Roman" w:cs="Times New Roman"/>
          <w:sz w:val="24"/>
        </w:rPr>
        <w:t>un estado que amenaza la salud física y mental del cuidador”</w:t>
      </w:r>
      <w:r w:rsidR="00465CF3">
        <w:rPr>
          <w:rFonts w:ascii="Times New Roman" w:hAnsi="Times New Roman" w:cs="Times New Roman"/>
          <w:sz w:val="24"/>
        </w:rPr>
        <w:t xml:space="preserve"> (p.52).</w:t>
      </w:r>
    </w:p>
    <w:p w:rsidR="00C40799" w:rsidRPr="00DA2DDF" w:rsidRDefault="00C40799" w:rsidP="00DA2DD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En la Asociación de Familiares de </w:t>
      </w:r>
      <w:r w:rsidRPr="00DA2DDF">
        <w:rPr>
          <w:rFonts w:ascii="Times New Roman" w:hAnsi="Times New Roman" w:cs="Times New Roman"/>
          <w:sz w:val="24"/>
        </w:rPr>
        <w:t>Persona Excepcionales de Chimborazo la mayoría de los padres de familia</w:t>
      </w:r>
      <w:r>
        <w:rPr>
          <w:rFonts w:ascii="Times New Roman" w:hAnsi="Times New Roman" w:cs="Times New Roman"/>
          <w:sz w:val="24"/>
        </w:rPr>
        <w:t xml:space="preserve"> presentan </w:t>
      </w:r>
      <w:r w:rsidR="00A14697">
        <w:rPr>
          <w:rFonts w:ascii="Times New Roman" w:hAnsi="Times New Roman" w:cs="Times New Roman"/>
          <w:sz w:val="24"/>
        </w:rPr>
        <w:t>sintomatología de sobrecarga como: agotamiento emocional, estrés, cansancio, falta de sue</w:t>
      </w:r>
      <w:r w:rsidR="00DA2DDF">
        <w:rPr>
          <w:rFonts w:ascii="Times New Roman" w:hAnsi="Times New Roman" w:cs="Times New Roman"/>
          <w:sz w:val="24"/>
        </w:rPr>
        <w:t xml:space="preserve">ño, síntomas depresivos y ansiedad, </w:t>
      </w:r>
      <w:r>
        <w:rPr>
          <w:rFonts w:ascii="Times New Roman" w:hAnsi="Times New Roman" w:cs="Times New Roman"/>
          <w:sz w:val="24"/>
        </w:rPr>
        <w:t>como resultado del constante cuidado que brindan a sus fa</w:t>
      </w:r>
      <w:r w:rsidR="00DA2DDF">
        <w:rPr>
          <w:rFonts w:ascii="Times New Roman" w:hAnsi="Times New Roman" w:cs="Times New Roman"/>
          <w:sz w:val="24"/>
        </w:rPr>
        <w:t>miliares con parálisis cerebral.</w:t>
      </w:r>
      <w:r>
        <w:rPr>
          <w:rFonts w:ascii="Times New Roman" w:hAnsi="Times New Roman" w:cs="Times New Roman"/>
          <w:sz w:val="24"/>
        </w:rPr>
        <w:t xml:space="preserve"> </w:t>
      </w:r>
    </w:p>
    <w:p w:rsidR="00DB1C3A" w:rsidRDefault="00994529" w:rsidP="00864A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w:t>
      </w:r>
      <w:r w:rsidR="00D13C5C">
        <w:rPr>
          <w:rFonts w:ascii="Times New Roman" w:hAnsi="Times New Roman" w:cs="Times New Roman"/>
          <w:sz w:val="24"/>
          <w:szCs w:val="24"/>
        </w:rPr>
        <w:t xml:space="preserve"> presencia de </w:t>
      </w:r>
      <w:r>
        <w:rPr>
          <w:rFonts w:ascii="Times New Roman" w:hAnsi="Times New Roman" w:cs="Times New Roman"/>
          <w:sz w:val="24"/>
          <w:szCs w:val="24"/>
        </w:rPr>
        <w:t xml:space="preserve">sobrecarga afecta </w:t>
      </w:r>
      <w:r w:rsidR="00D445E4">
        <w:rPr>
          <w:rFonts w:ascii="Times New Roman" w:hAnsi="Times New Roman" w:cs="Times New Roman"/>
          <w:sz w:val="24"/>
          <w:szCs w:val="24"/>
        </w:rPr>
        <w:t xml:space="preserve">varios aspectos </w:t>
      </w:r>
      <w:r>
        <w:rPr>
          <w:rFonts w:ascii="Times New Roman" w:hAnsi="Times New Roman" w:cs="Times New Roman"/>
          <w:sz w:val="24"/>
          <w:szCs w:val="24"/>
        </w:rPr>
        <w:t xml:space="preserve">de la vida de los padres como por ejemplo el área laboral y social, disminuyendo el tiempo y actividades que dedican para ellos mismos y para su familia. </w:t>
      </w:r>
      <w:r w:rsidR="00D445E4">
        <w:rPr>
          <w:rFonts w:ascii="Times New Roman" w:hAnsi="Times New Roman" w:cs="Times New Roman"/>
          <w:sz w:val="24"/>
          <w:szCs w:val="24"/>
        </w:rPr>
        <w:t xml:space="preserve">Algo principal y que la mayoría de investigadores no toma en cuenta es el efecto que esto produce en la relación de pareja ya que al ser afectada genera malestar en los </w:t>
      </w:r>
      <w:r w:rsidR="005C2A41">
        <w:rPr>
          <w:rFonts w:ascii="Times New Roman" w:hAnsi="Times New Roman" w:cs="Times New Roman"/>
          <w:sz w:val="24"/>
          <w:szCs w:val="24"/>
        </w:rPr>
        <w:t>cuidadores,</w:t>
      </w:r>
      <w:r w:rsidR="00D445E4">
        <w:rPr>
          <w:rFonts w:ascii="Times New Roman" w:hAnsi="Times New Roman" w:cs="Times New Roman"/>
          <w:sz w:val="24"/>
          <w:szCs w:val="24"/>
        </w:rPr>
        <w:t xml:space="preserve"> así como en la persona con </w:t>
      </w:r>
      <w:r w:rsidR="00DA2DDF">
        <w:rPr>
          <w:rFonts w:ascii="Times New Roman" w:hAnsi="Times New Roman" w:cs="Times New Roman"/>
          <w:sz w:val="24"/>
          <w:szCs w:val="24"/>
        </w:rPr>
        <w:t>discapacidad</w:t>
      </w:r>
      <w:r w:rsidR="00D445E4">
        <w:rPr>
          <w:rFonts w:ascii="Times New Roman" w:hAnsi="Times New Roman" w:cs="Times New Roman"/>
          <w:sz w:val="24"/>
          <w:szCs w:val="24"/>
        </w:rPr>
        <w:t>.</w:t>
      </w:r>
    </w:p>
    <w:p w:rsidR="000F0C61" w:rsidRDefault="000F0C61" w:rsidP="00864AB5">
      <w:pPr>
        <w:spacing w:line="360" w:lineRule="auto"/>
        <w:ind w:firstLine="708"/>
        <w:jc w:val="both"/>
        <w:rPr>
          <w:rFonts w:ascii="Times New Roman" w:hAnsi="Times New Roman" w:cs="Times New Roman"/>
          <w:sz w:val="24"/>
        </w:rPr>
      </w:pPr>
      <w:r>
        <w:rPr>
          <w:rFonts w:ascii="Times New Roman" w:hAnsi="Times New Roman" w:cs="Times New Roman"/>
          <w:sz w:val="24"/>
        </w:rPr>
        <w:t>García (</w:t>
      </w:r>
      <w:r w:rsidRPr="00A478E4">
        <w:rPr>
          <w:rFonts w:ascii="Times New Roman" w:hAnsi="Times New Roman" w:cs="Times New Roman"/>
          <w:sz w:val="24"/>
        </w:rPr>
        <w:t>2002)</w:t>
      </w:r>
      <w:r>
        <w:rPr>
          <w:rFonts w:ascii="Times New Roman" w:hAnsi="Times New Roman" w:cs="Times New Roman"/>
          <w:sz w:val="24"/>
        </w:rPr>
        <w:t xml:space="preserve"> afirma que la </w:t>
      </w:r>
      <w:r w:rsidRPr="00F879A7">
        <w:rPr>
          <w:rFonts w:ascii="Times New Roman" w:hAnsi="Times New Roman" w:cs="Times New Roman"/>
          <w:sz w:val="24"/>
        </w:rPr>
        <w:t>par</w:t>
      </w:r>
      <w:r>
        <w:rPr>
          <w:rFonts w:ascii="Times New Roman" w:hAnsi="Times New Roman" w:cs="Times New Roman"/>
          <w:sz w:val="24"/>
        </w:rPr>
        <w:t xml:space="preserve">eja es una entidad basada en la </w:t>
      </w:r>
      <w:r w:rsidRPr="00F879A7">
        <w:rPr>
          <w:rFonts w:ascii="Times New Roman" w:hAnsi="Times New Roman" w:cs="Times New Roman"/>
          <w:sz w:val="24"/>
        </w:rPr>
        <w:t>re</w:t>
      </w:r>
      <w:r>
        <w:rPr>
          <w:rFonts w:ascii="Times New Roman" w:hAnsi="Times New Roman" w:cs="Times New Roman"/>
          <w:sz w:val="24"/>
        </w:rPr>
        <w:t xml:space="preserve">lación entre dos personas. Como </w:t>
      </w:r>
      <w:r w:rsidRPr="00F879A7">
        <w:rPr>
          <w:rFonts w:ascii="Times New Roman" w:hAnsi="Times New Roman" w:cs="Times New Roman"/>
          <w:sz w:val="24"/>
        </w:rPr>
        <w:t>tal,</w:t>
      </w:r>
      <w:r>
        <w:rPr>
          <w:rFonts w:ascii="Times New Roman" w:hAnsi="Times New Roman" w:cs="Times New Roman"/>
          <w:sz w:val="24"/>
        </w:rPr>
        <w:t xml:space="preserve"> la pareja se comporta como una </w:t>
      </w:r>
      <w:r w:rsidRPr="00F879A7">
        <w:rPr>
          <w:rFonts w:ascii="Times New Roman" w:hAnsi="Times New Roman" w:cs="Times New Roman"/>
          <w:sz w:val="24"/>
        </w:rPr>
        <w:t>uni</w:t>
      </w:r>
      <w:r>
        <w:rPr>
          <w:rFonts w:ascii="Times New Roman" w:hAnsi="Times New Roman" w:cs="Times New Roman"/>
          <w:sz w:val="24"/>
        </w:rPr>
        <w:t xml:space="preserve">dad y es reconocida así por los que les rodean. Es dentro de la </w:t>
      </w:r>
      <w:r w:rsidRPr="00F879A7">
        <w:rPr>
          <w:rFonts w:ascii="Times New Roman" w:hAnsi="Times New Roman" w:cs="Times New Roman"/>
          <w:sz w:val="24"/>
        </w:rPr>
        <w:t>pa</w:t>
      </w:r>
      <w:r>
        <w:rPr>
          <w:rFonts w:ascii="Times New Roman" w:hAnsi="Times New Roman" w:cs="Times New Roman"/>
          <w:sz w:val="24"/>
        </w:rPr>
        <w:t xml:space="preserve">reja, como institución social, </w:t>
      </w:r>
      <w:r w:rsidRPr="00F879A7">
        <w:rPr>
          <w:rFonts w:ascii="Times New Roman" w:hAnsi="Times New Roman" w:cs="Times New Roman"/>
          <w:sz w:val="24"/>
        </w:rPr>
        <w:t xml:space="preserve">donde se </w:t>
      </w:r>
      <w:r>
        <w:rPr>
          <w:rFonts w:ascii="Times New Roman" w:hAnsi="Times New Roman" w:cs="Times New Roman"/>
          <w:sz w:val="24"/>
        </w:rPr>
        <w:t xml:space="preserve">producen las relaciones </w:t>
      </w:r>
      <w:r w:rsidRPr="00F879A7">
        <w:rPr>
          <w:rFonts w:ascii="Times New Roman" w:hAnsi="Times New Roman" w:cs="Times New Roman"/>
          <w:sz w:val="24"/>
        </w:rPr>
        <w:t>d</w:t>
      </w:r>
      <w:r>
        <w:rPr>
          <w:rFonts w:ascii="Times New Roman" w:hAnsi="Times New Roman" w:cs="Times New Roman"/>
          <w:sz w:val="24"/>
        </w:rPr>
        <w:t xml:space="preserve">iádicas entre sus miembros. Las </w:t>
      </w:r>
      <w:r w:rsidRPr="00F879A7">
        <w:rPr>
          <w:rFonts w:ascii="Times New Roman" w:hAnsi="Times New Roman" w:cs="Times New Roman"/>
          <w:sz w:val="24"/>
        </w:rPr>
        <w:t>leyes, los</w:t>
      </w:r>
      <w:r>
        <w:rPr>
          <w:rFonts w:ascii="Times New Roman" w:hAnsi="Times New Roman" w:cs="Times New Roman"/>
          <w:sz w:val="24"/>
        </w:rPr>
        <w:t xml:space="preserve"> usos y las costumbres sociales marcan y definen las </w:t>
      </w:r>
      <w:r w:rsidRPr="00F879A7">
        <w:rPr>
          <w:rFonts w:ascii="Times New Roman" w:hAnsi="Times New Roman" w:cs="Times New Roman"/>
          <w:sz w:val="24"/>
        </w:rPr>
        <w:t>carac</w:t>
      </w:r>
      <w:r>
        <w:rPr>
          <w:rFonts w:ascii="Times New Roman" w:hAnsi="Times New Roman" w:cs="Times New Roman"/>
          <w:sz w:val="24"/>
        </w:rPr>
        <w:t xml:space="preserve">terísticas básicas en la pareja </w:t>
      </w:r>
      <w:r w:rsidRPr="00F879A7">
        <w:rPr>
          <w:rFonts w:ascii="Times New Roman" w:hAnsi="Times New Roman" w:cs="Times New Roman"/>
          <w:sz w:val="24"/>
        </w:rPr>
        <w:t>y</w:t>
      </w:r>
      <w:r>
        <w:rPr>
          <w:rFonts w:ascii="Times New Roman" w:hAnsi="Times New Roman" w:cs="Times New Roman"/>
          <w:sz w:val="24"/>
        </w:rPr>
        <w:t xml:space="preserve"> le asignan una función social, influyendo decisivamente en la </w:t>
      </w:r>
      <w:r w:rsidRPr="00F879A7">
        <w:rPr>
          <w:rFonts w:ascii="Times New Roman" w:hAnsi="Times New Roman" w:cs="Times New Roman"/>
          <w:sz w:val="24"/>
        </w:rPr>
        <w:t>form</w:t>
      </w:r>
      <w:r>
        <w:rPr>
          <w:rFonts w:ascii="Times New Roman" w:hAnsi="Times New Roman" w:cs="Times New Roman"/>
          <w:sz w:val="24"/>
        </w:rPr>
        <w:t xml:space="preserve">a y contenido de las relaciones </w:t>
      </w:r>
      <w:r w:rsidRPr="00F879A7">
        <w:rPr>
          <w:rFonts w:ascii="Times New Roman" w:hAnsi="Times New Roman" w:cs="Times New Roman"/>
          <w:sz w:val="24"/>
        </w:rPr>
        <w:t>entre sus componentes.</w:t>
      </w:r>
      <w:r>
        <w:rPr>
          <w:rFonts w:ascii="Times New Roman" w:hAnsi="Times New Roman" w:cs="Times New Roman"/>
          <w:sz w:val="24"/>
        </w:rPr>
        <w:t xml:space="preserve"> (p.92)</w:t>
      </w:r>
    </w:p>
    <w:p w:rsidR="005966AA" w:rsidRDefault="005966AA" w:rsidP="00864AB5">
      <w:pPr>
        <w:spacing w:line="360" w:lineRule="auto"/>
        <w:ind w:firstLine="708"/>
        <w:jc w:val="both"/>
        <w:rPr>
          <w:rFonts w:ascii="Times New Roman" w:hAnsi="Times New Roman" w:cs="Times New Roman"/>
          <w:sz w:val="24"/>
        </w:rPr>
      </w:pPr>
      <w:r>
        <w:rPr>
          <w:rFonts w:ascii="Times New Roman" w:hAnsi="Times New Roman" w:cs="Times New Roman"/>
          <w:sz w:val="24"/>
        </w:rPr>
        <w:t>Es importante tener en cuenta algunas investigaciones que se han dado referentes a la sobrecarga del cuidador:</w:t>
      </w:r>
    </w:p>
    <w:p w:rsidR="005966AA" w:rsidRDefault="005966AA" w:rsidP="005966AA">
      <w:pPr>
        <w:spacing w:line="360" w:lineRule="auto"/>
        <w:jc w:val="both"/>
        <w:rPr>
          <w:rFonts w:ascii="Times New Roman" w:hAnsi="Times New Roman" w:cs="Times New Roman"/>
          <w:sz w:val="24"/>
        </w:rPr>
      </w:pPr>
      <w:r>
        <w:rPr>
          <w:rFonts w:ascii="Times New Roman" w:hAnsi="Times New Roman" w:cs="Times New Roman"/>
          <w:sz w:val="24"/>
        </w:rPr>
        <w:t xml:space="preserve">López et al. (2009) en el estudio realizado en España denominado: </w:t>
      </w:r>
      <w:r w:rsidRPr="007C227C">
        <w:rPr>
          <w:rFonts w:ascii="Times New Roman" w:hAnsi="Times New Roman" w:cs="Times New Roman"/>
          <w:i/>
          <w:sz w:val="24"/>
        </w:rPr>
        <w:t>El rol de Cuidador de personas dependientes y sus repercusiones sobre su Calidad de Vida y su S</w:t>
      </w:r>
      <w:bookmarkStart w:id="1" w:name="_GoBack"/>
      <w:bookmarkEnd w:id="1"/>
      <w:r w:rsidRPr="007C227C">
        <w:rPr>
          <w:rFonts w:ascii="Times New Roman" w:hAnsi="Times New Roman" w:cs="Times New Roman"/>
          <w:i/>
          <w:sz w:val="24"/>
        </w:rPr>
        <w:t>alud</w:t>
      </w:r>
      <w:r>
        <w:rPr>
          <w:rFonts w:ascii="Times New Roman" w:hAnsi="Times New Roman" w:cs="Times New Roman"/>
          <w:sz w:val="24"/>
        </w:rPr>
        <w:t>. (p.335)</w:t>
      </w:r>
    </w:p>
    <w:p w:rsidR="005966AA" w:rsidRDefault="005966AA" w:rsidP="00864AB5">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En Latinoamérica se observan varios estudios relacionados con la sobrecarga del cuidador, primeramente en Cuba - Centroamérica, Espín (2008) en su investigación: </w:t>
      </w:r>
      <w:r w:rsidRPr="00CB5863">
        <w:rPr>
          <w:rFonts w:ascii="Times New Roman" w:hAnsi="Times New Roman" w:cs="Times New Roman"/>
          <w:i/>
          <w:sz w:val="24"/>
        </w:rPr>
        <w:t>Caracterización psicosocial de cuidadores informales de adultos mayores con demencia</w:t>
      </w:r>
      <w:r w:rsidR="00DA2DDF">
        <w:rPr>
          <w:rFonts w:ascii="Times New Roman" w:hAnsi="Times New Roman" w:cs="Times New Roman"/>
          <w:sz w:val="24"/>
        </w:rPr>
        <w:t xml:space="preserve"> </w:t>
      </w:r>
      <w:r>
        <w:rPr>
          <w:rFonts w:ascii="Times New Roman" w:hAnsi="Times New Roman" w:cs="Times New Roman"/>
          <w:sz w:val="24"/>
        </w:rPr>
        <w:t>(p.1).</w:t>
      </w:r>
    </w:p>
    <w:p w:rsidR="005966AA" w:rsidRDefault="005966AA" w:rsidP="00864AB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 nivel nacional podemos encontrar la investigación: </w:t>
      </w:r>
      <w:r>
        <w:rPr>
          <w:rFonts w:ascii="Times New Roman" w:hAnsi="Times New Roman" w:cs="Times New Roman"/>
          <w:i/>
          <w:sz w:val="24"/>
        </w:rPr>
        <w:t>Depresión en cuidadores informales en pacientes con demencia y su asociación con la sensación de sobrecarga, en el servicio de neurología de la consulta externa de Hospitales Generales, Quito</w:t>
      </w:r>
      <w:r w:rsidR="00DA2DDF">
        <w:rPr>
          <w:rFonts w:ascii="Times New Roman" w:hAnsi="Times New Roman" w:cs="Times New Roman"/>
          <w:sz w:val="24"/>
        </w:rPr>
        <w:t>.</w:t>
      </w:r>
    </w:p>
    <w:p w:rsidR="00FC216C" w:rsidRDefault="00FC216C" w:rsidP="00864AB5">
      <w:pPr>
        <w:spacing w:line="360" w:lineRule="auto"/>
        <w:ind w:firstLine="708"/>
        <w:jc w:val="both"/>
        <w:rPr>
          <w:rFonts w:ascii="Times New Roman" w:hAnsi="Times New Roman" w:cs="Times New Roman"/>
          <w:sz w:val="24"/>
        </w:rPr>
      </w:pPr>
      <w:r>
        <w:rPr>
          <w:rFonts w:ascii="Times New Roman" w:hAnsi="Times New Roman" w:cs="Times New Roman"/>
          <w:sz w:val="24"/>
        </w:rPr>
        <w:t>En la ciudad de Riobamba no se ha encontrado ningún estudio relacionado con el tema de esta investigación, por lo que el aporte de este trabajo</w:t>
      </w:r>
      <w:r w:rsidR="00D13C5C">
        <w:rPr>
          <w:rFonts w:ascii="Times New Roman" w:hAnsi="Times New Roman" w:cs="Times New Roman"/>
          <w:sz w:val="24"/>
        </w:rPr>
        <w:t xml:space="preserve"> consiste en </w:t>
      </w:r>
      <w:r w:rsidR="0015437A">
        <w:rPr>
          <w:rFonts w:ascii="Times New Roman" w:hAnsi="Times New Roman" w:cs="Times New Roman"/>
          <w:sz w:val="24"/>
          <w:szCs w:val="24"/>
        </w:rPr>
        <w:t xml:space="preserve">incentivar a los padres a que asistan a intervención psicoterapéutica y así </w:t>
      </w:r>
      <w:r w:rsidR="00D13C5C" w:rsidRPr="00D13C5C">
        <w:rPr>
          <w:rFonts w:ascii="Times New Roman" w:hAnsi="Times New Roman" w:cs="Times New Roman"/>
          <w:sz w:val="24"/>
          <w:szCs w:val="24"/>
        </w:rPr>
        <w:t xml:space="preserve">disminuir </w:t>
      </w:r>
      <w:r w:rsidR="00D13C5C">
        <w:rPr>
          <w:rFonts w:ascii="Times New Roman" w:hAnsi="Times New Roman" w:cs="Times New Roman"/>
          <w:sz w:val="24"/>
          <w:szCs w:val="24"/>
        </w:rPr>
        <w:t>la sintomatología que genera la</w:t>
      </w:r>
      <w:r w:rsidR="00D13C5C" w:rsidRPr="00D13C5C">
        <w:rPr>
          <w:rFonts w:ascii="Times New Roman" w:hAnsi="Times New Roman" w:cs="Times New Roman"/>
          <w:sz w:val="24"/>
          <w:szCs w:val="24"/>
        </w:rPr>
        <w:t xml:space="preserve"> sobrecarga del cuidador y mejorar la relación de pareja</w:t>
      </w:r>
      <w:r w:rsidR="00D13C5C">
        <w:rPr>
          <w:rFonts w:ascii="Times New Roman" w:hAnsi="Times New Roman" w:cs="Times New Roman"/>
          <w:sz w:val="24"/>
          <w:szCs w:val="24"/>
        </w:rPr>
        <w:t xml:space="preserve"> de los cuidadores directos de personas con parálisis cerebral.</w:t>
      </w:r>
    </w:p>
    <w:p w:rsidR="00E80248" w:rsidRPr="00E80248" w:rsidRDefault="00E80248" w:rsidP="008C4349">
      <w:pPr>
        <w:pStyle w:val="Ttulo2"/>
      </w:pPr>
      <w:bookmarkStart w:id="2" w:name="_Toc481503379"/>
      <w:r w:rsidRPr="00E80248">
        <w:t>PROBLEMA</w:t>
      </w:r>
      <w:bookmarkEnd w:id="2"/>
    </w:p>
    <w:p w:rsidR="004974B9" w:rsidRDefault="00441EF1" w:rsidP="00E14AB1">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A</w:t>
      </w:r>
      <w:r w:rsidR="009010B0">
        <w:rPr>
          <w:rFonts w:ascii="Times New Roman" w:hAnsi="Times New Roman" w:cs="Times New Roman"/>
          <w:sz w:val="24"/>
          <w:szCs w:val="24"/>
        </w:rPr>
        <w:t>l na</w:t>
      </w:r>
      <w:r>
        <w:rPr>
          <w:rFonts w:ascii="Times New Roman" w:hAnsi="Times New Roman" w:cs="Times New Roman"/>
          <w:sz w:val="24"/>
          <w:szCs w:val="24"/>
        </w:rPr>
        <w:t>cer una persona con capacidades especiales</w:t>
      </w:r>
      <w:r w:rsidR="009010B0">
        <w:rPr>
          <w:rFonts w:ascii="Times New Roman" w:hAnsi="Times New Roman" w:cs="Times New Roman"/>
          <w:sz w:val="24"/>
          <w:szCs w:val="24"/>
        </w:rPr>
        <w:t xml:space="preserve"> que no presenta una independencia </w:t>
      </w:r>
      <w:r>
        <w:rPr>
          <w:rFonts w:ascii="Times New Roman" w:hAnsi="Times New Roman" w:cs="Times New Roman"/>
          <w:sz w:val="24"/>
          <w:szCs w:val="24"/>
        </w:rPr>
        <w:t>en las actividades de la vida diaria,</w:t>
      </w:r>
      <w:r w:rsidR="009010B0">
        <w:rPr>
          <w:rFonts w:ascii="Times New Roman" w:hAnsi="Times New Roman" w:cs="Times New Roman"/>
          <w:sz w:val="24"/>
          <w:szCs w:val="24"/>
        </w:rPr>
        <w:t xml:space="preserve"> necesita de un cuidado</w:t>
      </w:r>
      <w:r w:rsidR="00E35FDE">
        <w:rPr>
          <w:rFonts w:ascii="Times New Roman" w:hAnsi="Times New Roman" w:cs="Times New Roman"/>
          <w:sz w:val="24"/>
          <w:szCs w:val="24"/>
        </w:rPr>
        <w:t>r que principalmente llega</w:t>
      </w:r>
      <w:r w:rsidR="009010B0">
        <w:rPr>
          <w:rFonts w:ascii="Times New Roman" w:hAnsi="Times New Roman" w:cs="Times New Roman"/>
          <w:sz w:val="24"/>
          <w:szCs w:val="24"/>
        </w:rPr>
        <w:t xml:space="preserve"> a ser </w:t>
      </w:r>
      <w:r w:rsidR="00E35FDE">
        <w:rPr>
          <w:rFonts w:ascii="Times New Roman" w:hAnsi="Times New Roman" w:cs="Times New Roman"/>
          <w:sz w:val="24"/>
          <w:szCs w:val="24"/>
        </w:rPr>
        <w:t xml:space="preserve">uno de </w:t>
      </w:r>
      <w:r w:rsidR="009010B0">
        <w:rPr>
          <w:rFonts w:ascii="Times New Roman" w:hAnsi="Times New Roman" w:cs="Times New Roman"/>
          <w:sz w:val="24"/>
          <w:szCs w:val="24"/>
        </w:rPr>
        <w:t>sus padres</w:t>
      </w:r>
      <w:r w:rsidR="00E35FDE">
        <w:rPr>
          <w:rFonts w:ascii="Times New Roman" w:hAnsi="Times New Roman" w:cs="Times New Roman"/>
          <w:sz w:val="24"/>
          <w:szCs w:val="24"/>
        </w:rPr>
        <w:t xml:space="preserve"> o ambos</w:t>
      </w:r>
      <w:r w:rsidR="009010B0">
        <w:rPr>
          <w:rFonts w:ascii="Times New Roman" w:hAnsi="Times New Roman" w:cs="Times New Roman"/>
          <w:sz w:val="24"/>
          <w:szCs w:val="24"/>
        </w:rPr>
        <w:t xml:space="preserve">. </w:t>
      </w:r>
      <w:r w:rsidR="00E35FDE">
        <w:rPr>
          <w:rFonts w:ascii="Times New Roman" w:hAnsi="Times New Roman" w:cs="Times New Roman"/>
          <w:sz w:val="24"/>
          <w:szCs w:val="24"/>
        </w:rPr>
        <w:t>Los cuidadores, desde un principio, se comprometen e involucran en distintos tipos de actividades destinadas a mantener una condición de vida adecuada para su</w:t>
      </w:r>
      <w:r w:rsidR="00956A3B">
        <w:rPr>
          <w:rFonts w:ascii="Times New Roman" w:hAnsi="Times New Roman" w:cs="Times New Roman"/>
          <w:sz w:val="24"/>
          <w:szCs w:val="24"/>
        </w:rPr>
        <w:t>s</w:t>
      </w:r>
      <w:r w:rsidR="00E35FDE">
        <w:rPr>
          <w:rFonts w:ascii="Times New Roman" w:hAnsi="Times New Roman" w:cs="Times New Roman"/>
          <w:sz w:val="24"/>
          <w:szCs w:val="24"/>
        </w:rPr>
        <w:t xml:space="preserve"> hijo</w:t>
      </w:r>
      <w:r w:rsidR="00956A3B">
        <w:rPr>
          <w:rFonts w:ascii="Times New Roman" w:hAnsi="Times New Roman" w:cs="Times New Roman"/>
          <w:sz w:val="24"/>
          <w:szCs w:val="24"/>
        </w:rPr>
        <w:t>s</w:t>
      </w:r>
      <w:r>
        <w:rPr>
          <w:rFonts w:ascii="Times New Roman" w:hAnsi="Times New Roman" w:cs="Times New Roman"/>
          <w:sz w:val="24"/>
          <w:szCs w:val="24"/>
        </w:rPr>
        <w:t xml:space="preserve">. La persona con capacidades especiales </w:t>
      </w:r>
      <w:r w:rsidR="00956A3B">
        <w:rPr>
          <w:rFonts w:ascii="Times New Roman" w:hAnsi="Times New Roman" w:cs="Times New Roman"/>
          <w:sz w:val="24"/>
          <w:szCs w:val="24"/>
        </w:rPr>
        <w:t>necesita un constante apoyo del cuidador es decir de sus padres, los mismos se involucran de manera directa en todos los aspectos de la vida de sus hijos como preparar sus</w:t>
      </w:r>
      <w:r w:rsidR="00E31854">
        <w:rPr>
          <w:rFonts w:ascii="Times New Roman" w:hAnsi="Times New Roman" w:cs="Times New Roman"/>
          <w:sz w:val="24"/>
          <w:szCs w:val="24"/>
        </w:rPr>
        <w:t xml:space="preserve"> alimen</w:t>
      </w:r>
      <w:r w:rsidR="00264EAC">
        <w:rPr>
          <w:rFonts w:ascii="Times New Roman" w:hAnsi="Times New Roman" w:cs="Times New Roman"/>
          <w:sz w:val="24"/>
          <w:szCs w:val="24"/>
        </w:rPr>
        <w:t>tos</w:t>
      </w:r>
      <w:r w:rsidR="00956A3B">
        <w:rPr>
          <w:rFonts w:ascii="Times New Roman" w:hAnsi="Times New Roman" w:cs="Times New Roman"/>
          <w:sz w:val="24"/>
          <w:szCs w:val="24"/>
        </w:rPr>
        <w:t>,</w:t>
      </w:r>
      <w:r w:rsidR="004974B9">
        <w:rPr>
          <w:rFonts w:ascii="Times New Roman" w:hAnsi="Times New Roman" w:cs="Times New Roman"/>
          <w:sz w:val="24"/>
          <w:szCs w:val="24"/>
        </w:rPr>
        <w:t xml:space="preserve"> </w:t>
      </w:r>
      <w:r w:rsidR="00956A3B">
        <w:rPr>
          <w:rFonts w:ascii="Times New Roman" w:hAnsi="Times New Roman" w:cs="Times New Roman"/>
          <w:sz w:val="24"/>
          <w:szCs w:val="24"/>
        </w:rPr>
        <w:t>ayudarlos a realizar sus necesidades</w:t>
      </w:r>
      <w:r w:rsidR="00E31854">
        <w:rPr>
          <w:rFonts w:ascii="Times New Roman" w:hAnsi="Times New Roman" w:cs="Times New Roman"/>
          <w:sz w:val="24"/>
          <w:szCs w:val="24"/>
        </w:rPr>
        <w:t xml:space="preserve"> biológicas</w:t>
      </w:r>
      <w:r w:rsidR="00956A3B">
        <w:rPr>
          <w:rFonts w:ascii="Times New Roman" w:hAnsi="Times New Roman" w:cs="Times New Roman"/>
          <w:sz w:val="24"/>
          <w:szCs w:val="24"/>
        </w:rPr>
        <w:t>,</w:t>
      </w:r>
      <w:r w:rsidR="00E31854">
        <w:rPr>
          <w:rFonts w:ascii="Times New Roman" w:hAnsi="Times New Roman" w:cs="Times New Roman"/>
          <w:sz w:val="24"/>
          <w:szCs w:val="24"/>
        </w:rPr>
        <w:t xml:space="preserve"> elegir su ropa, </w:t>
      </w:r>
      <w:r w:rsidR="004974B9">
        <w:rPr>
          <w:rFonts w:ascii="Times New Roman" w:hAnsi="Times New Roman" w:cs="Times New Roman"/>
          <w:sz w:val="24"/>
          <w:szCs w:val="24"/>
        </w:rPr>
        <w:t>bañarlos</w:t>
      </w:r>
      <w:r w:rsidR="00E31854">
        <w:rPr>
          <w:rFonts w:ascii="Times New Roman" w:hAnsi="Times New Roman" w:cs="Times New Roman"/>
          <w:sz w:val="24"/>
          <w:szCs w:val="24"/>
        </w:rPr>
        <w:t xml:space="preserve"> y vestirlos</w:t>
      </w:r>
      <w:r w:rsidR="004974B9">
        <w:rPr>
          <w:rFonts w:ascii="Times New Roman" w:hAnsi="Times New Roman" w:cs="Times New Roman"/>
          <w:sz w:val="24"/>
          <w:szCs w:val="24"/>
        </w:rPr>
        <w:t>, transportarlos y movilizarlos a diversos lugares ya sean reuniones familiares o sociales</w:t>
      </w:r>
      <w:r w:rsidR="00264EAC">
        <w:rPr>
          <w:rFonts w:ascii="Times New Roman" w:hAnsi="Times New Roman" w:cs="Times New Roman"/>
          <w:sz w:val="24"/>
          <w:szCs w:val="24"/>
        </w:rPr>
        <w:t>, entre otros</w:t>
      </w:r>
      <w:r w:rsidR="004974B9">
        <w:rPr>
          <w:rFonts w:ascii="Times New Roman" w:hAnsi="Times New Roman" w:cs="Times New Roman"/>
          <w:sz w:val="24"/>
          <w:szCs w:val="24"/>
        </w:rPr>
        <w:t>.</w:t>
      </w:r>
    </w:p>
    <w:p w:rsidR="000C5759" w:rsidRDefault="004974B9" w:rsidP="00E14AB1">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Dichas actividades, con el pasar del tiempo y de los años, empiezan a mermar la energía, motivación y salud de los padres, lo cual finalmente logra manifestarse en ellos como una sobrecarga derivada del excesivo y constante cuidado que deben tener de sus hijos.</w:t>
      </w:r>
      <w:r w:rsidR="009A16A1">
        <w:rPr>
          <w:rFonts w:ascii="Times New Roman" w:hAnsi="Times New Roman" w:cs="Times New Roman"/>
          <w:sz w:val="24"/>
          <w:szCs w:val="24"/>
        </w:rPr>
        <w:t xml:space="preserve"> La sobrecarga del cuidador se define como “cualquier </w:t>
      </w:r>
      <w:r w:rsidR="009A16A1" w:rsidRPr="009A16A1">
        <w:rPr>
          <w:rFonts w:ascii="Times New Roman" w:hAnsi="Times New Roman" w:cs="Times New Roman"/>
          <w:sz w:val="24"/>
          <w:szCs w:val="24"/>
        </w:rPr>
        <w:t>altera</w:t>
      </w:r>
      <w:r w:rsidR="009A16A1">
        <w:rPr>
          <w:rFonts w:ascii="Times New Roman" w:hAnsi="Times New Roman" w:cs="Times New Roman"/>
          <w:sz w:val="24"/>
          <w:szCs w:val="24"/>
        </w:rPr>
        <w:t xml:space="preserve">ción potencialmente verificable </w:t>
      </w:r>
      <w:r w:rsidR="009A16A1" w:rsidRPr="009A16A1">
        <w:rPr>
          <w:rFonts w:ascii="Times New Roman" w:hAnsi="Times New Roman" w:cs="Times New Roman"/>
          <w:sz w:val="24"/>
          <w:szCs w:val="24"/>
        </w:rPr>
        <w:t>y obs</w:t>
      </w:r>
      <w:r w:rsidR="009A16A1">
        <w:rPr>
          <w:rFonts w:ascii="Times New Roman" w:hAnsi="Times New Roman" w:cs="Times New Roman"/>
          <w:sz w:val="24"/>
          <w:szCs w:val="24"/>
        </w:rPr>
        <w:t xml:space="preserve">ervable de la vida del cuidador </w:t>
      </w:r>
      <w:r w:rsidR="009A16A1" w:rsidRPr="009A16A1">
        <w:rPr>
          <w:rFonts w:ascii="Times New Roman" w:hAnsi="Times New Roman" w:cs="Times New Roman"/>
          <w:sz w:val="24"/>
          <w:szCs w:val="24"/>
        </w:rPr>
        <w:t xml:space="preserve">causada </w:t>
      </w:r>
      <w:r w:rsidR="009A16A1">
        <w:rPr>
          <w:rFonts w:ascii="Times New Roman" w:hAnsi="Times New Roman" w:cs="Times New Roman"/>
          <w:sz w:val="24"/>
          <w:szCs w:val="24"/>
        </w:rPr>
        <w:t xml:space="preserve">por la enfermedad del paciente. </w:t>
      </w:r>
      <w:r w:rsidR="009A16A1" w:rsidRPr="009A16A1">
        <w:rPr>
          <w:rFonts w:ascii="Times New Roman" w:hAnsi="Times New Roman" w:cs="Times New Roman"/>
          <w:sz w:val="24"/>
          <w:szCs w:val="24"/>
        </w:rPr>
        <w:t xml:space="preserve">Se origina </w:t>
      </w:r>
      <w:r w:rsidR="009A16A1">
        <w:rPr>
          <w:rFonts w:ascii="Times New Roman" w:hAnsi="Times New Roman" w:cs="Times New Roman"/>
          <w:sz w:val="24"/>
          <w:szCs w:val="24"/>
        </w:rPr>
        <w:t xml:space="preserve">en las labores de supervisión y </w:t>
      </w:r>
      <w:r w:rsidR="009A16A1" w:rsidRPr="009A16A1">
        <w:rPr>
          <w:rFonts w:ascii="Times New Roman" w:hAnsi="Times New Roman" w:cs="Times New Roman"/>
          <w:sz w:val="24"/>
          <w:szCs w:val="24"/>
        </w:rPr>
        <w:t>estimulación del paciente</w:t>
      </w:r>
      <w:r w:rsidR="000C5759">
        <w:rPr>
          <w:rFonts w:ascii="Times New Roman" w:hAnsi="Times New Roman" w:cs="Times New Roman"/>
          <w:sz w:val="24"/>
          <w:szCs w:val="24"/>
        </w:rPr>
        <w:t xml:space="preserve">.” </w:t>
      </w:r>
      <w:r w:rsidR="00BD3D5C">
        <w:rPr>
          <w:rFonts w:ascii="Times New Roman" w:hAnsi="Times New Roman" w:cs="Times New Roman"/>
          <w:sz w:val="24"/>
          <w:szCs w:val="24"/>
        </w:rPr>
        <w:t xml:space="preserve">(Martínez, Nadal, </w:t>
      </w:r>
      <w:proofErr w:type="spellStart"/>
      <w:r w:rsidR="00BD3D5C">
        <w:rPr>
          <w:rFonts w:ascii="Times New Roman" w:hAnsi="Times New Roman" w:cs="Times New Roman"/>
          <w:sz w:val="24"/>
          <w:szCs w:val="24"/>
        </w:rPr>
        <w:t>Mendióroz</w:t>
      </w:r>
      <w:proofErr w:type="spellEnd"/>
      <w:r w:rsidR="00BD3D5C">
        <w:rPr>
          <w:rFonts w:ascii="Times New Roman" w:hAnsi="Times New Roman" w:cs="Times New Roman"/>
          <w:sz w:val="24"/>
          <w:szCs w:val="24"/>
        </w:rPr>
        <w:t xml:space="preserve"> y</w:t>
      </w:r>
      <w:r w:rsidR="00BD3D5C" w:rsidRPr="00BD3D5C">
        <w:rPr>
          <w:rFonts w:ascii="Times New Roman" w:hAnsi="Times New Roman" w:cs="Times New Roman"/>
          <w:sz w:val="24"/>
          <w:szCs w:val="24"/>
        </w:rPr>
        <w:t xml:space="preserve"> </w:t>
      </w:r>
      <w:proofErr w:type="spellStart"/>
      <w:r w:rsidR="00BD3D5C" w:rsidRPr="00BD3D5C">
        <w:rPr>
          <w:rFonts w:ascii="Times New Roman" w:hAnsi="Times New Roman" w:cs="Times New Roman"/>
          <w:sz w:val="24"/>
          <w:szCs w:val="24"/>
        </w:rPr>
        <w:t>Beperet</w:t>
      </w:r>
      <w:proofErr w:type="spellEnd"/>
      <w:r w:rsidR="00BD3D5C" w:rsidRPr="00BD3D5C">
        <w:rPr>
          <w:rFonts w:ascii="Times New Roman" w:hAnsi="Times New Roman" w:cs="Times New Roman"/>
          <w:sz w:val="24"/>
          <w:szCs w:val="24"/>
        </w:rPr>
        <w:t>, 2000</w:t>
      </w:r>
      <w:r w:rsidR="000C5759">
        <w:rPr>
          <w:rFonts w:ascii="Times New Roman" w:hAnsi="Times New Roman" w:cs="Times New Roman"/>
          <w:sz w:val="24"/>
          <w:szCs w:val="24"/>
        </w:rPr>
        <w:t>, p.102</w:t>
      </w:r>
      <w:r w:rsidR="00BD3D5C" w:rsidRPr="00BD3D5C">
        <w:rPr>
          <w:rFonts w:ascii="Times New Roman" w:hAnsi="Times New Roman" w:cs="Times New Roman"/>
          <w:sz w:val="24"/>
          <w:szCs w:val="24"/>
        </w:rPr>
        <w:t>)</w:t>
      </w:r>
      <w:r w:rsidR="000C5759">
        <w:rPr>
          <w:rFonts w:ascii="Times New Roman" w:hAnsi="Times New Roman" w:cs="Times New Roman"/>
          <w:sz w:val="24"/>
          <w:szCs w:val="24"/>
        </w:rPr>
        <w:t xml:space="preserve">. </w:t>
      </w:r>
      <w:r w:rsidR="00565E15">
        <w:rPr>
          <w:rFonts w:ascii="Times New Roman" w:hAnsi="Times New Roman" w:cs="Times New Roman"/>
          <w:sz w:val="24"/>
          <w:szCs w:val="24"/>
        </w:rPr>
        <w:t xml:space="preserve">La sobrecarga afecta </w:t>
      </w:r>
      <w:r w:rsidR="00305938">
        <w:rPr>
          <w:rFonts w:ascii="Times New Roman" w:hAnsi="Times New Roman" w:cs="Times New Roman"/>
          <w:sz w:val="24"/>
          <w:szCs w:val="24"/>
        </w:rPr>
        <w:t>diversas facetas</w:t>
      </w:r>
      <w:r w:rsidR="00E146B7">
        <w:rPr>
          <w:rFonts w:ascii="Times New Roman" w:hAnsi="Times New Roman" w:cs="Times New Roman"/>
          <w:sz w:val="24"/>
          <w:szCs w:val="24"/>
        </w:rPr>
        <w:t xml:space="preserve"> </w:t>
      </w:r>
      <w:r w:rsidR="009A16A1">
        <w:rPr>
          <w:rFonts w:ascii="Times New Roman" w:hAnsi="Times New Roman" w:cs="Times New Roman"/>
          <w:sz w:val="24"/>
          <w:szCs w:val="24"/>
        </w:rPr>
        <w:t>de la vida de los padres</w:t>
      </w:r>
      <w:r w:rsidR="00F35962">
        <w:rPr>
          <w:rFonts w:ascii="Times New Roman" w:hAnsi="Times New Roman" w:cs="Times New Roman"/>
          <w:sz w:val="24"/>
          <w:szCs w:val="24"/>
        </w:rPr>
        <w:t xml:space="preserve"> como </w:t>
      </w:r>
      <w:r w:rsidR="00305938">
        <w:rPr>
          <w:rFonts w:ascii="Times New Roman" w:hAnsi="Times New Roman" w:cs="Times New Roman"/>
          <w:sz w:val="24"/>
          <w:szCs w:val="24"/>
        </w:rPr>
        <w:t xml:space="preserve">por ejemplo </w:t>
      </w:r>
      <w:r w:rsidR="00F35962">
        <w:rPr>
          <w:rFonts w:ascii="Times New Roman" w:hAnsi="Times New Roman" w:cs="Times New Roman"/>
          <w:sz w:val="24"/>
          <w:szCs w:val="24"/>
        </w:rPr>
        <w:t xml:space="preserve">el </w:t>
      </w:r>
      <w:r w:rsidR="00E34540">
        <w:rPr>
          <w:rFonts w:ascii="Times New Roman" w:hAnsi="Times New Roman" w:cs="Times New Roman"/>
          <w:sz w:val="24"/>
          <w:szCs w:val="24"/>
        </w:rPr>
        <w:t xml:space="preserve">área laboral y </w:t>
      </w:r>
      <w:r w:rsidR="00F35962">
        <w:rPr>
          <w:rFonts w:ascii="Times New Roman" w:hAnsi="Times New Roman" w:cs="Times New Roman"/>
          <w:sz w:val="24"/>
          <w:szCs w:val="24"/>
        </w:rPr>
        <w:t>social</w:t>
      </w:r>
      <w:r w:rsidR="00565E15">
        <w:rPr>
          <w:rFonts w:ascii="Times New Roman" w:hAnsi="Times New Roman" w:cs="Times New Roman"/>
          <w:sz w:val="24"/>
          <w:szCs w:val="24"/>
        </w:rPr>
        <w:t>, disminuyendo el tiempo y actividades que dedican para ellos mismo</w:t>
      </w:r>
      <w:r w:rsidR="00CE2BDD">
        <w:rPr>
          <w:rFonts w:ascii="Times New Roman" w:hAnsi="Times New Roman" w:cs="Times New Roman"/>
          <w:sz w:val="24"/>
          <w:szCs w:val="24"/>
        </w:rPr>
        <w:t>s y para su</w:t>
      </w:r>
      <w:r w:rsidR="00766A57">
        <w:rPr>
          <w:rFonts w:ascii="Times New Roman" w:hAnsi="Times New Roman" w:cs="Times New Roman"/>
          <w:sz w:val="24"/>
          <w:szCs w:val="24"/>
        </w:rPr>
        <w:t xml:space="preserve"> familia</w:t>
      </w:r>
      <w:r w:rsidR="00565E15">
        <w:rPr>
          <w:rFonts w:ascii="Times New Roman" w:hAnsi="Times New Roman" w:cs="Times New Roman"/>
          <w:sz w:val="24"/>
          <w:szCs w:val="24"/>
        </w:rPr>
        <w:t xml:space="preserve">. </w:t>
      </w:r>
      <w:r w:rsidR="00305938">
        <w:rPr>
          <w:rFonts w:ascii="Times New Roman" w:hAnsi="Times New Roman" w:cs="Times New Roman"/>
          <w:sz w:val="24"/>
          <w:szCs w:val="24"/>
        </w:rPr>
        <w:t>Pero uno de los aspectos</w:t>
      </w:r>
      <w:r w:rsidR="00F35962">
        <w:rPr>
          <w:rFonts w:ascii="Times New Roman" w:hAnsi="Times New Roman" w:cs="Times New Roman"/>
          <w:sz w:val="24"/>
          <w:szCs w:val="24"/>
        </w:rPr>
        <w:t xml:space="preserve"> </w:t>
      </w:r>
      <w:r w:rsidR="00F35962">
        <w:rPr>
          <w:rFonts w:ascii="Times New Roman" w:hAnsi="Times New Roman" w:cs="Times New Roman"/>
          <w:sz w:val="24"/>
          <w:szCs w:val="24"/>
        </w:rPr>
        <w:lastRenderedPageBreak/>
        <w:t>más importantes</w:t>
      </w:r>
      <w:r w:rsidR="00766A57">
        <w:rPr>
          <w:rFonts w:ascii="Times New Roman" w:hAnsi="Times New Roman" w:cs="Times New Roman"/>
          <w:sz w:val="24"/>
          <w:szCs w:val="24"/>
        </w:rPr>
        <w:t xml:space="preserve"> y</w:t>
      </w:r>
      <w:r w:rsidR="00F35962">
        <w:rPr>
          <w:rFonts w:ascii="Times New Roman" w:hAnsi="Times New Roman" w:cs="Times New Roman"/>
          <w:sz w:val="24"/>
          <w:szCs w:val="24"/>
        </w:rPr>
        <w:t xml:space="preserve"> que s</w:t>
      </w:r>
      <w:r w:rsidR="00766A57">
        <w:rPr>
          <w:rFonts w:ascii="Times New Roman" w:hAnsi="Times New Roman" w:cs="Times New Roman"/>
          <w:sz w:val="24"/>
          <w:szCs w:val="24"/>
        </w:rPr>
        <w:t>e</w:t>
      </w:r>
      <w:r w:rsidR="00A75DF8">
        <w:rPr>
          <w:rFonts w:ascii="Times New Roman" w:hAnsi="Times New Roman" w:cs="Times New Roman"/>
          <w:sz w:val="24"/>
          <w:szCs w:val="24"/>
        </w:rPr>
        <w:t xml:space="preserve"> deteriora</w:t>
      </w:r>
      <w:r w:rsidR="00F35962">
        <w:rPr>
          <w:rFonts w:ascii="Times New Roman" w:hAnsi="Times New Roman" w:cs="Times New Roman"/>
          <w:sz w:val="24"/>
          <w:szCs w:val="24"/>
        </w:rPr>
        <w:t xml:space="preserve"> de </w:t>
      </w:r>
      <w:proofErr w:type="gramStart"/>
      <w:r w:rsidR="00F35962">
        <w:rPr>
          <w:rFonts w:ascii="Times New Roman" w:hAnsi="Times New Roman" w:cs="Times New Roman"/>
          <w:sz w:val="24"/>
          <w:szCs w:val="24"/>
        </w:rPr>
        <w:t>manera  ala</w:t>
      </w:r>
      <w:r w:rsidR="00E146B7">
        <w:rPr>
          <w:rFonts w:ascii="Times New Roman" w:hAnsi="Times New Roman" w:cs="Times New Roman"/>
          <w:sz w:val="24"/>
          <w:szCs w:val="24"/>
        </w:rPr>
        <w:t>rmante</w:t>
      </w:r>
      <w:proofErr w:type="gramEnd"/>
      <w:r w:rsidR="00E146B7">
        <w:rPr>
          <w:rFonts w:ascii="Times New Roman" w:hAnsi="Times New Roman" w:cs="Times New Roman"/>
          <w:sz w:val="24"/>
          <w:szCs w:val="24"/>
        </w:rPr>
        <w:t xml:space="preserve"> es la relación de pareja, dejando de lado</w:t>
      </w:r>
      <w:r w:rsidR="00CE2BDD">
        <w:rPr>
          <w:rFonts w:ascii="Times New Roman" w:hAnsi="Times New Roman" w:cs="Times New Roman"/>
          <w:sz w:val="24"/>
          <w:szCs w:val="24"/>
        </w:rPr>
        <w:t xml:space="preserve"> a la persona que es</w:t>
      </w:r>
      <w:r w:rsidR="00E146B7">
        <w:rPr>
          <w:rFonts w:ascii="Times New Roman" w:hAnsi="Times New Roman" w:cs="Times New Roman"/>
          <w:sz w:val="24"/>
          <w:szCs w:val="24"/>
        </w:rPr>
        <w:t xml:space="preserve"> el soporte que se necesita para poder </w:t>
      </w:r>
      <w:r w:rsidR="009E4323">
        <w:rPr>
          <w:rFonts w:ascii="Times New Roman" w:hAnsi="Times New Roman" w:cs="Times New Roman"/>
          <w:sz w:val="24"/>
          <w:szCs w:val="24"/>
        </w:rPr>
        <w:t>mantener un</w:t>
      </w:r>
      <w:r w:rsidR="00E146B7">
        <w:rPr>
          <w:rFonts w:ascii="Times New Roman" w:hAnsi="Times New Roman" w:cs="Times New Roman"/>
          <w:sz w:val="24"/>
          <w:szCs w:val="24"/>
        </w:rPr>
        <w:t xml:space="preserve"> núcleo </w:t>
      </w:r>
      <w:r w:rsidR="00766A57">
        <w:rPr>
          <w:rFonts w:ascii="Times New Roman" w:hAnsi="Times New Roman" w:cs="Times New Roman"/>
          <w:sz w:val="24"/>
          <w:szCs w:val="24"/>
        </w:rPr>
        <w:t>familiar</w:t>
      </w:r>
      <w:r w:rsidR="00E146B7">
        <w:rPr>
          <w:rFonts w:ascii="Times New Roman" w:hAnsi="Times New Roman" w:cs="Times New Roman"/>
          <w:sz w:val="24"/>
          <w:szCs w:val="24"/>
        </w:rPr>
        <w:t xml:space="preserve"> sólido</w:t>
      </w:r>
      <w:r w:rsidR="00CE2BDD">
        <w:rPr>
          <w:rFonts w:ascii="Times New Roman" w:hAnsi="Times New Roman" w:cs="Times New Roman"/>
          <w:sz w:val="24"/>
          <w:szCs w:val="24"/>
        </w:rPr>
        <w:t>. La re</w:t>
      </w:r>
      <w:r w:rsidR="00E34540">
        <w:rPr>
          <w:rFonts w:ascii="Times New Roman" w:hAnsi="Times New Roman" w:cs="Times New Roman"/>
          <w:sz w:val="24"/>
          <w:szCs w:val="24"/>
        </w:rPr>
        <w:t>l</w:t>
      </w:r>
      <w:r w:rsidR="000C5759">
        <w:rPr>
          <w:rFonts w:ascii="Times New Roman" w:hAnsi="Times New Roman" w:cs="Times New Roman"/>
          <w:sz w:val="24"/>
          <w:szCs w:val="24"/>
        </w:rPr>
        <w:t>ación de pareja se define como:</w:t>
      </w:r>
    </w:p>
    <w:p w:rsidR="00C13259" w:rsidRPr="000C5759" w:rsidRDefault="000C5759" w:rsidP="00D21E69">
      <w:pPr>
        <w:spacing w:line="360" w:lineRule="auto"/>
        <w:ind w:left="708"/>
        <w:jc w:val="both"/>
        <w:rPr>
          <w:rFonts w:ascii="Times New Roman" w:hAnsi="Times New Roman" w:cs="Times New Roman"/>
          <w:sz w:val="24"/>
          <w:szCs w:val="24"/>
        </w:rPr>
      </w:pPr>
      <w:r>
        <w:rPr>
          <w:rFonts w:ascii="Times New Roman" w:hAnsi="Times New Roman" w:cs="Times New Roman"/>
          <w:sz w:val="24"/>
        </w:rPr>
        <w:t>U</w:t>
      </w:r>
      <w:r w:rsidR="00E34540" w:rsidRPr="00E5463E">
        <w:rPr>
          <w:rFonts w:ascii="Times New Roman" w:hAnsi="Times New Roman" w:cs="Times New Roman"/>
          <w:sz w:val="24"/>
        </w:rPr>
        <w:t xml:space="preserve">na relación de mucha intensidad en donde parecen resumirse y actualizarse muchas de las dificultades con la intimidad y la </w:t>
      </w:r>
      <w:proofErr w:type="spellStart"/>
      <w:r w:rsidR="00E34540" w:rsidRPr="00E5463E">
        <w:rPr>
          <w:rFonts w:ascii="Times New Roman" w:hAnsi="Times New Roman" w:cs="Times New Roman"/>
          <w:sz w:val="24"/>
        </w:rPr>
        <w:t>relacionalidad</w:t>
      </w:r>
      <w:proofErr w:type="spellEnd"/>
      <w:r w:rsidR="00E34540" w:rsidRPr="00E5463E">
        <w:rPr>
          <w:rFonts w:ascii="Times New Roman" w:hAnsi="Times New Roman" w:cs="Times New Roman"/>
          <w:sz w:val="24"/>
        </w:rPr>
        <w:t xml:space="preserve"> con el otro. Esta relación no sólo incluye sentimientos amorosos, de lealtad y de apoyo mutuo, sino también incluye la sexualidad, energía promotora de la continuidad de la especie</w:t>
      </w:r>
      <w:r>
        <w:rPr>
          <w:rFonts w:ascii="Times New Roman" w:hAnsi="Times New Roman" w:cs="Times New Roman"/>
          <w:sz w:val="24"/>
        </w:rPr>
        <w:t>.</w:t>
      </w:r>
      <w:r w:rsidR="00E34540">
        <w:rPr>
          <w:rFonts w:ascii="Times New Roman" w:hAnsi="Times New Roman" w:cs="Times New Roman"/>
          <w:sz w:val="24"/>
        </w:rPr>
        <w:t xml:space="preserve"> </w:t>
      </w:r>
      <w:r w:rsidR="00D21E69" w:rsidRPr="00E5463E">
        <w:rPr>
          <w:rFonts w:ascii="Times New Roman" w:hAnsi="Times New Roman" w:cs="Times New Roman"/>
          <w:sz w:val="24"/>
        </w:rPr>
        <w:t>(</w:t>
      </w:r>
      <w:proofErr w:type="spellStart"/>
      <w:r w:rsidR="00D21E69" w:rsidRPr="00E5463E">
        <w:rPr>
          <w:rFonts w:ascii="Times New Roman" w:hAnsi="Times New Roman" w:cs="Times New Roman"/>
          <w:sz w:val="24"/>
        </w:rPr>
        <w:t>Szmulewicz</w:t>
      </w:r>
      <w:proofErr w:type="spellEnd"/>
      <w:r w:rsidR="00D21E69" w:rsidRPr="00E5463E">
        <w:rPr>
          <w:rFonts w:ascii="Times New Roman" w:hAnsi="Times New Roman" w:cs="Times New Roman"/>
          <w:sz w:val="24"/>
        </w:rPr>
        <w:t>, 2013</w:t>
      </w:r>
      <w:r w:rsidR="00D21E69">
        <w:rPr>
          <w:rFonts w:ascii="Times New Roman" w:hAnsi="Times New Roman" w:cs="Times New Roman"/>
          <w:sz w:val="24"/>
        </w:rPr>
        <w:t>, p.31</w:t>
      </w:r>
      <w:r w:rsidR="00D21E69" w:rsidRPr="00E5463E">
        <w:rPr>
          <w:rFonts w:ascii="Times New Roman" w:hAnsi="Times New Roman" w:cs="Times New Roman"/>
          <w:sz w:val="24"/>
        </w:rPr>
        <w:t>)</w:t>
      </w:r>
      <w:r w:rsidR="00BF3F14">
        <w:rPr>
          <w:rFonts w:ascii="Times New Roman" w:hAnsi="Times New Roman" w:cs="Times New Roman"/>
          <w:sz w:val="24"/>
        </w:rPr>
        <w:t xml:space="preserve"> </w:t>
      </w:r>
    </w:p>
    <w:p w:rsidR="00D21E69" w:rsidRDefault="00D21E69" w:rsidP="009A16A1">
      <w:pPr>
        <w:spacing w:line="360" w:lineRule="auto"/>
        <w:jc w:val="both"/>
        <w:rPr>
          <w:rFonts w:ascii="Times New Roman" w:hAnsi="Times New Roman" w:cs="Times New Roman"/>
          <w:sz w:val="24"/>
        </w:rPr>
      </w:pPr>
      <w:r>
        <w:rPr>
          <w:rFonts w:ascii="Times New Roman" w:hAnsi="Times New Roman" w:cs="Times New Roman"/>
          <w:sz w:val="24"/>
        </w:rPr>
        <w:t xml:space="preserve">Según </w:t>
      </w:r>
      <w:proofErr w:type="spellStart"/>
      <w:r>
        <w:rPr>
          <w:rFonts w:ascii="Times New Roman" w:hAnsi="Times New Roman" w:cs="Times New Roman"/>
          <w:sz w:val="24"/>
        </w:rPr>
        <w:t>Elkaim</w:t>
      </w:r>
      <w:proofErr w:type="spellEnd"/>
      <w:r>
        <w:rPr>
          <w:rFonts w:ascii="Times New Roman" w:hAnsi="Times New Roman" w:cs="Times New Roman"/>
          <w:sz w:val="24"/>
        </w:rPr>
        <w:t xml:space="preserve"> (como se citó en </w:t>
      </w:r>
      <w:proofErr w:type="spellStart"/>
      <w:r w:rsidRPr="00E5463E">
        <w:rPr>
          <w:rFonts w:ascii="Times New Roman" w:hAnsi="Times New Roman" w:cs="Times New Roman"/>
          <w:sz w:val="24"/>
        </w:rPr>
        <w:t>Szmulewicz</w:t>
      </w:r>
      <w:proofErr w:type="spellEnd"/>
      <w:r w:rsidRPr="00E5463E">
        <w:rPr>
          <w:rFonts w:ascii="Times New Roman" w:hAnsi="Times New Roman" w:cs="Times New Roman"/>
          <w:sz w:val="24"/>
        </w:rPr>
        <w:t>, 2013</w:t>
      </w:r>
      <w:r w:rsidR="00C13259" w:rsidRPr="00C13259">
        <w:rPr>
          <w:rFonts w:ascii="Times New Roman" w:hAnsi="Times New Roman" w:cs="Times New Roman"/>
          <w:sz w:val="24"/>
        </w:rPr>
        <w:t xml:space="preserve">), </w:t>
      </w:r>
      <w:r w:rsidR="00C13259">
        <w:rPr>
          <w:rFonts w:ascii="Times New Roman" w:hAnsi="Times New Roman" w:cs="Times New Roman"/>
          <w:sz w:val="24"/>
        </w:rPr>
        <w:t>indica que:</w:t>
      </w:r>
    </w:p>
    <w:p w:rsidR="00D21E69" w:rsidRDefault="00C96B0F" w:rsidP="00D21E69">
      <w:pPr>
        <w:spacing w:line="360" w:lineRule="auto"/>
        <w:ind w:left="708"/>
        <w:jc w:val="both"/>
        <w:rPr>
          <w:rFonts w:ascii="Times New Roman" w:hAnsi="Times New Roman" w:cs="Times New Roman"/>
          <w:sz w:val="24"/>
        </w:rPr>
      </w:pPr>
      <w:r>
        <w:rPr>
          <w:rFonts w:ascii="Times New Roman" w:hAnsi="Times New Roman" w:cs="Times New Roman"/>
          <w:sz w:val="24"/>
        </w:rPr>
        <w:t>A</w:t>
      </w:r>
      <w:r w:rsidR="00C13259" w:rsidRPr="00C13259">
        <w:rPr>
          <w:rFonts w:ascii="Times New Roman" w:hAnsi="Times New Roman" w:cs="Times New Roman"/>
          <w:sz w:val="24"/>
        </w:rPr>
        <w:t>l referirse a la complejidad de este vínculo, habla de ciclos constituidos por mensajes doble vinculantes recíprocos. Se desea ser amado, pero al mismo tiempo, no se desea ser amado por el temor a ser abandonado. Entonces, cualquier cosa que haga la pareja resultará insuficiente, ya que sólo podrá complacer al otro en un solo nivel de la petición. El cómo la pareja realice esta danza dependerá, en parte, de la biografía de cada uno, que impulsará a la repetición de patrones ya conocidos y también dependerá del sistema de pareja que construyan, puesto que cada uno de los miembros de la díada aporta a la construcción de mun</w:t>
      </w:r>
      <w:r w:rsidR="00D21E69">
        <w:rPr>
          <w:rFonts w:ascii="Times New Roman" w:hAnsi="Times New Roman" w:cs="Times New Roman"/>
          <w:sz w:val="24"/>
        </w:rPr>
        <w:t xml:space="preserve">do del otro. </w:t>
      </w:r>
      <w:r w:rsidR="00080D1B">
        <w:rPr>
          <w:rFonts w:ascii="Times New Roman" w:hAnsi="Times New Roman" w:cs="Times New Roman"/>
          <w:sz w:val="24"/>
        </w:rPr>
        <w:t>(p.32)</w:t>
      </w:r>
    </w:p>
    <w:p w:rsidR="00720F5E" w:rsidRDefault="00BF3F14" w:rsidP="00E14AB1">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La sobrecarga producida como resultado del cuidado de una persona con discapacidad, si no se la sobrelleva y trata de manera adecuada, puede provocar la disolución de la pareja </w:t>
      </w:r>
      <w:r w:rsidR="00CA6770">
        <w:rPr>
          <w:rFonts w:ascii="Times New Roman" w:hAnsi="Times New Roman" w:cs="Times New Roman"/>
          <w:sz w:val="24"/>
        </w:rPr>
        <w:t>“</w:t>
      </w:r>
      <w:r w:rsidR="0013039C">
        <w:rPr>
          <w:rFonts w:ascii="Times New Roman" w:hAnsi="Times New Roman" w:cs="Times New Roman"/>
          <w:sz w:val="24"/>
        </w:rPr>
        <w:t>la cual es</w:t>
      </w:r>
      <w:r w:rsidR="0013039C" w:rsidRPr="00A12139">
        <w:rPr>
          <w:rFonts w:ascii="Times New Roman" w:hAnsi="Times New Roman" w:cs="Times New Roman"/>
          <w:sz w:val="24"/>
        </w:rPr>
        <w:t xml:space="preserve"> la piedra fundante de una familia, es el principio de una historia que se ha venido contando desde otras dos familias de origen y que sigue una narrativa distinta y singular</w:t>
      </w:r>
      <w:r w:rsidR="00CA6770">
        <w:rPr>
          <w:rFonts w:ascii="Times New Roman" w:hAnsi="Times New Roman" w:cs="Times New Roman"/>
          <w:sz w:val="24"/>
        </w:rPr>
        <w:t>”</w:t>
      </w:r>
      <w:r w:rsidR="0013039C" w:rsidRPr="00A12139">
        <w:rPr>
          <w:rFonts w:ascii="Times New Roman" w:hAnsi="Times New Roman" w:cs="Times New Roman"/>
          <w:sz w:val="24"/>
        </w:rPr>
        <w:t>.</w:t>
      </w:r>
      <w:r w:rsidR="0013039C">
        <w:rPr>
          <w:rFonts w:ascii="Times New Roman" w:hAnsi="Times New Roman" w:cs="Times New Roman"/>
          <w:sz w:val="24"/>
        </w:rPr>
        <w:t xml:space="preserve"> </w:t>
      </w:r>
      <w:r w:rsidR="00080D1B" w:rsidRPr="00A12139">
        <w:rPr>
          <w:rFonts w:ascii="Times New Roman" w:hAnsi="Times New Roman" w:cs="Times New Roman"/>
          <w:sz w:val="24"/>
        </w:rPr>
        <w:t>(</w:t>
      </w:r>
      <w:proofErr w:type="spellStart"/>
      <w:r w:rsidR="00080D1B" w:rsidRPr="00A12139">
        <w:rPr>
          <w:rFonts w:ascii="Times New Roman" w:hAnsi="Times New Roman" w:cs="Times New Roman"/>
          <w:sz w:val="24"/>
        </w:rPr>
        <w:t>Szmulewicz</w:t>
      </w:r>
      <w:proofErr w:type="spellEnd"/>
      <w:r w:rsidR="00080D1B" w:rsidRPr="00A12139">
        <w:rPr>
          <w:rFonts w:ascii="Times New Roman" w:hAnsi="Times New Roman" w:cs="Times New Roman"/>
          <w:sz w:val="24"/>
        </w:rPr>
        <w:t>, 2013</w:t>
      </w:r>
      <w:r w:rsidR="00080D1B">
        <w:rPr>
          <w:rFonts w:ascii="Times New Roman" w:hAnsi="Times New Roman" w:cs="Times New Roman"/>
          <w:sz w:val="24"/>
        </w:rPr>
        <w:t xml:space="preserve">, </w:t>
      </w:r>
      <w:r w:rsidR="00F9119A">
        <w:rPr>
          <w:rFonts w:ascii="Times New Roman" w:hAnsi="Times New Roman" w:cs="Times New Roman"/>
          <w:sz w:val="24"/>
        </w:rPr>
        <w:t>p.32</w:t>
      </w:r>
      <w:r w:rsidR="00080D1B" w:rsidRPr="00A12139">
        <w:rPr>
          <w:rFonts w:ascii="Times New Roman" w:hAnsi="Times New Roman" w:cs="Times New Roman"/>
          <w:sz w:val="24"/>
        </w:rPr>
        <w:t>)</w:t>
      </w:r>
      <w:r w:rsidR="0013039C">
        <w:rPr>
          <w:rFonts w:ascii="Times New Roman" w:hAnsi="Times New Roman" w:cs="Times New Roman"/>
          <w:sz w:val="24"/>
        </w:rPr>
        <w:t>.</w:t>
      </w:r>
    </w:p>
    <w:p w:rsidR="00CA6770" w:rsidRDefault="00A57D53" w:rsidP="009A16A1">
      <w:pPr>
        <w:spacing w:line="360" w:lineRule="auto"/>
        <w:jc w:val="both"/>
        <w:rPr>
          <w:rFonts w:ascii="Times New Roman" w:hAnsi="Times New Roman" w:cs="Times New Roman"/>
          <w:sz w:val="24"/>
        </w:rPr>
      </w:pPr>
      <w:r>
        <w:rPr>
          <w:rFonts w:ascii="Times New Roman" w:hAnsi="Times New Roman" w:cs="Times New Roman"/>
          <w:sz w:val="24"/>
        </w:rPr>
        <w:t>Varios estudios exponen la incidencia de la sobrecarga del cuidador:</w:t>
      </w:r>
    </w:p>
    <w:p w:rsidR="00D4362E" w:rsidRDefault="00D4362E" w:rsidP="00D4362E">
      <w:pPr>
        <w:spacing w:line="360" w:lineRule="auto"/>
        <w:jc w:val="both"/>
        <w:rPr>
          <w:rFonts w:ascii="Times New Roman" w:hAnsi="Times New Roman" w:cs="Times New Roman"/>
          <w:sz w:val="24"/>
        </w:rPr>
      </w:pPr>
      <w:r>
        <w:rPr>
          <w:rFonts w:ascii="Times New Roman" w:hAnsi="Times New Roman" w:cs="Times New Roman"/>
          <w:sz w:val="24"/>
        </w:rPr>
        <w:t xml:space="preserve">López et al. (2009) en el estudio realizado en España denominado: </w:t>
      </w:r>
      <w:r w:rsidRPr="007C227C">
        <w:rPr>
          <w:rFonts w:ascii="Times New Roman" w:hAnsi="Times New Roman" w:cs="Times New Roman"/>
          <w:i/>
          <w:sz w:val="24"/>
        </w:rPr>
        <w:t>El rol de Cuidador de personas dependientes y sus repercusiones sobre su Calidad de Vida y su Salud</w:t>
      </w:r>
      <w:r>
        <w:rPr>
          <w:rFonts w:ascii="Times New Roman" w:hAnsi="Times New Roman" w:cs="Times New Roman"/>
          <w:sz w:val="24"/>
        </w:rPr>
        <w:t xml:space="preserve">, indican los siguientes resultados: </w:t>
      </w:r>
    </w:p>
    <w:p w:rsidR="00D4362E" w:rsidRDefault="00D4362E" w:rsidP="00D4362E">
      <w:pPr>
        <w:spacing w:line="360" w:lineRule="auto"/>
        <w:ind w:left="708"/>
        <w:jc w:val="both"/>
        <w:rPr>
          <w:rFonts w:ascii="Times New Roman" w:hAnsi="Times New Roman" w:cs="Times New Roman"/>
          <w:sz w:val="24"/>
        </w:rPr>
      </w:pPr>
      <w:r w:rsidRPr="00A9542D">
        <w:rPr>
          <w:rFonts w:ascii="Times New Roman" w:hAnsi="Times New Roman" w:cs="Times New Roman"/>
          <w:sz w:val="24"/>
        </w:rPr>
        <w:t>El 66,4% de los cuidadores presentaba sobrecarga en el test de</w:t>
      </w:r>
      <w:r>
        <w:rPr>
          <w:rFonts w:ascii="Times New Roman" w:hAnsi="Times New Roman" w:cs="Times New Roman"/>
          <w:sz w:val="24"/>
        </w:rPr>
        <w:t xml:space="preserve"> </w:t>
      </w:r>
      <w:proofErr w:type="spellStart"/>
      <w:r>
        <w:rPr>
          <w:rFonts w:ascii="Times New Roman" w:hAnsi="Times New Roman" w:cs="Times New Roman"/>
          <w:sz w:val="24"/>
        </w:rPr>
        <w:t>Zarit</w:t>
      </w:r>
      <w:proofErr w:type="spellEnd"/>
      <w:r>
        <w:rPr>
          <w:rFonts w:ascii="Times New Roman" w:hAnsi="Times New Roman" w:cs="Times New Roman"/>
          <w:sz w:val="24"/>
        </w:rPr>
        <w:t xml:space="preserve"> (…). El 48,1% los cuidadores </w:t>
      </w:r>
      <w:r w:rsidRPr="00A9542D">
        <w:rPr>
          <w:rFonts w:ascii="Times New Roman" w:hAnsi="Times New Roman" w:cs="Times New Roman"/>
          <w:sz w:val="24"/>
        </w:rPr>
        <w:t>respondió que su salud era mala o muy mala, frente al 31,4</w:t>
      </w:r>
      <w:r>
        <w:rPr>
          <w:rFonts w:ascii="Times New Roman" w:hAnsi="Times New Roman" w:cs="Times New Roman"/>
          <w:sz w:val="24"/>
        </w:rPr>
        <w:t xml:space="preserve">% del grupo control (OR = 2,02; </w:t>
      </w:r>
      <w:r w:rsidRPr="00A9542D">
        <w:rPr>
          <w:rFonts w:ascii="Times New Roman" w:hAnsi="Times New Roman" w:cs="Times New Roman"/>
          <w:sz w:val="24"/>
        </w:rPr>
        <w:t>IC 95%: 1,27 - 3,21)</w:t>
      </w:r>
      <w:r>
        <w:rPr>
          <w:rFonts w:ascii="Times New Roman" w:hAnsi="Times New Roman" w:cs="Times New Roman"/>
          <w:sz w:val="24"/>
        </w:rPr>
        <w:t xml:space="preserve"> (…)</w:t>
      </w:r>
      <w:r w:rsidRPr="00A9542D">
        <w:rPr>
          <w:rFonts w:ascii="Times New Roman" w:hAnsi="Times New Roman" w:cs="Times New Roman"/>
          <w:sz w:val="24"/>
        </w:rPr>
        <w:t xml:space="preserve">. La frecuentación media en el último año fue de </w:t>
      </w:r>
      <w:r>
        <w:rPr>
          <w:rFonts w:ascii="Times New Roman" w:hAnsi="Times New Roman" w:cs="Times New Roman"/>
          <w:sz w:val="24"/>
        </w:rPr>
        <w:t xml:space="preserve">8,37 visitas/año en el grupo de </w:t>
      </w:r>
      <w:r w:rsidRPr="00A9542D">
        <w:rPr>
          <w:rFonts w:ascii="Times New Roman" w:hAnsi="Times New Roman" w:cs="Times New Roman"/>
          <w:sz w:val="24"/>
        </w:rPr>
        <w:t xml:space="preserve">cuidadores y de </w:t>
      </w:r>
      <w:r w:rsidRPr="00A9542D">
        <w:rPr>
          <w:rFonts w:ascii="Times New Roman" w:hAnsi="Times New Roman" w:cs="Times New Roman"/>
          <w:sz w:val="24"/>
        </w:rPr>
        <w:lastRenderedPageBreak/>
        <w:t>7,12 visitas/año en el grupo control (p&lt;0,01)</w:t>
      </w:r>
      <w:r>
        <w:rPr>
          <w:rFonts w:ascii="Times New Roman" w:hAnsi="Times New Roman" w:cs="Times New Roman"/>
          <w:sz w:val="24"/>
        </w:rPr>
        <w:t xml:space="preserve"> (…)</w:t>
      </w:r>
      <w:r w:rsidRPr="00A9542D">
        <w:rPr>
          <w:rFonts w:ascii="Times New Roman" w:hAnsi="Times New Roman" w:cs="Times New Roman"/>
          <w:sz w:val="24"/>
        </w:rPr>
        <w:t>. Se o</w:t>
      </w:r>
      <w:r>
        <w:rPr>
          <w:rFonts w:ascii="Times New Roman" w:hAnsi="Times New Roman" w:cs="Times New Roman"/>
          <w:sz w:val="24"/>
        </w:rPr>
        <w:t xml:space="preserve">bservó una mayor prevalencia de </w:t>
      </w:r>
      <w:r w:rsidRPr="00A9542D">
        <w:rPr>
          <w:rFonts w:ascii="Times New Roman" w:hAnsi="Times New Roman" w:cs="Times New Roman"/>
          <w:sz w:val="24"/>
        </w:rPr>
        <w:t>ansiedad y depresión en el grupo de cuidadores, así como una mayor f</w:t>
      </w:r>
      <w:r>
        <w:rPr>
          <w:rFonts w:ascii="Times New Roman" w:hAnsi="Times New Roman" w:cs="Times New Roman"/>
          <w:sz w:val="24"/>
        </w:rPr>
        <w:t xml:space="preserve">recuencia de posible disfunción </w:t>
      </w:r>
      <w:r w:rsidRPr="00A9542D">
        <w:rPr>
          <w:rFonts w:ascii="Times New Roman" w:hAnsi="Times New Roman" w:cs="Times New Roman"/>
          <w:sz w:val="24"/>
        </w:rPr>
        <w:t>familiar y de s</w:t>
      </w:r>
      <w:r>
        <w:rPr>
          <w:rFonts w:ascii="Times New Roman" w:hAnsi="Times New Roman" w:cs="Times New Roman"/>
          <w:sz w:val="24"/>
        </w:rPr>
        <w:t>ensación de apoyo social insufi</w:t>
      </w:r>
      <w:r w:rsidRPr="00A9542D">
        <w:rPr>
          <w:rFonts w:ascii="Times New Roman" w:hAnsi="Times New Roman" w:cs="Times New Roman"/>
          <w:sz w:val="24"/>
        </w:rPr>
        <w:t>ciente</w:t>
      </w:r>
      <w:r>
        <w:rPr>
          <w:rFonts w:ascii="Times New Roman" w:hAnsi="Times New Roman" w:cs="Times New Roman"/>
          <w:sz w:val="24"/>
        </w:rPr>
        <w:t>. (p.335)</w:t>
      </w:r>
    </w:p>
    <w:p w:rsidR="00D4362E" w:rsidRDefault="00D4362E" w:rsidP="00D4362E">
      <w:pPr>
        <w:spacing w:line="360" w:lineRule="auto"/>
        <w:jc w:val="both"/>
        <w:rPr>
          <w:rFonts w:ascii="Times New Roman" w:hAnsi="Times New Roman" w:cs="Times New Roman"/>
          <w:sz w:val="24"/>
        </w:rPr>
      </w:pPr>
      <w:r>
        <w:rPr>
          <w:rFonts w:ascii="Times New Roman" w:hAnsi="Times New Roman" w:cs="Times New Roman"/>
          <w:sz w:val="24"/>
        </w:rPr>
        <w:t xml:space="preserve">En Latinoamérica se observan varios estudios relacionados con la sobrecarga del cuidador, primeramente en Cuba - Centroamérica, Espín (2008) en su investigación: </w:t>
      </w:r>
      <w:r w:rsidRPr="00CB5863">
        <w:rPr>
          <w:rFonts w:ascii="Times New Roman" w:hAnsi="Times New Roman" w:cs="Times New Roman"/>
          <w:i/>
          <w:sz w:val="24"/>
        </w:rPr>
        <w:t>Caracterización psicosocial de cuidadores informales de adultos mayores con demencia</w:t>
      </w:r>
      <w:r>
        <w:rPr>
          <w:rFonts w:ascii="Times New Roman" w:hAnsi="Times New Roman" w:cs="Times New Roman"/>
          <w:sz w:val="24"/>
        </w:rPr>
        <w:t xml:space="preserve">, indica que: </w:t>
      </w:r>
    </w:p>
    <w:p w:rsidR="00D4362E" w:rsidRDefault="00D4362E" w:rsidP="00D4362E">
      <w:pPr>
        <w:spacing w:line="360" w:lineRule="auto"/>
        <w:ind w:left="708"/>
        <w:jc w:val="both"/>
        <w:rPr>
          <w:rFonts w:ascii="Times New Roman" w:hAnsi="Times New Roman" w:cs="Times New Roman"/>
          <w:sz w:val="24"/>
        </w:rPr>
      </w:pPr>
      <w:r w:rsidRPr="00CB5863">
        <w:rPr>
          <w:rFonts w:ascii="Times New Roman" w:hAnsi="Times New Roman" w:cs="Times New Roman"/>
          <w:sz w:val="24"/>
        </w:rPr>
        <w:t xml:space="preserve">Los cuidadores informales estudiados </w:t>
      </w:r>
      <w:r>
        <w:rPr>
          <w:rFonts w:ascii="Times New Roman" w:hAnsi="Times New Roman" w:cs="Times New Roman"/>
          <w:sz w:val="24"/>
        </w:rPr>
        <w:t xml:space="preserve">se caracterizaron por ser en su </w:t>
      </w:r>
      <w:r w:rsidRPr="00CB5863">
        <w:rPr>
          <w:rFonts w:ascii="Times New Roman" w:hAnsi="Times New Roman" w:cs="Times New Roman"/>
          <w:sz w:val="24"/>
        </w:rPr>
        <w:t xml:space="preserve">mayoría del sexo femenino, entre los 40 y 59 años, </w:t>
      </w:r>
      <w:r>
        <w:rPr>
          <w:rFonts w:ascii="Times New Roman" w:hAnsi="Times New Roman" w:cs="Times New Roman"/>
          <w:sz w:val="24"/>
        </w:rPr>
        <w:t xml:space="preserve">hijos de los enfermos, casados, </w:t>
      </w:r>
      <w:r w:rsidRPr="00CB5863">
        <w:rPr>
          <w:rFonts w:ascii="Times New Roman" w:hAnsi="Times New Roman" w:cs="Times New Roman"/>
          <w:sz w:val="24"/>
        </w:rPr>
        <w:t>sin vínculo laboral en un alto porcentaje y pre</w:t>
      </w:r>
      <w:r>
        <w:rPr>
          <w:rFonts w:ascii="Times New Roman" w:hAnsi="Times New Roman" w:cs="Times New Roman"/>
          <w:sz w:val="24"/>
        </w:rPr>
        <w:t xml:space="preserve">dominio de universitarios en la </w:t>
      </w:r>
      <w:r w:rsidRPr="00CB5863">
        <w:rPr>
          <w:rFonts w:ascii="Times New Roman" w:hAnsi="Times New Roman" w:cs="Times New Roman"/>
          <w:sz w:val="24"/>
        </w:rPr>
        <w:t>muestra. La mayoría de los cuidadores atendían al</w:t>
      </w:r>
      <w:r>
        <w:rPr>
          <w:rFonts w:ascii="Times New Roman" w:hAnsi="Times New Roman" w:cs="Times New Roman"/>
          <w:sz w:val="24"/>
        </w:rPr>
        <w:t xml:space="preserve"> enfermo por razones afectivas, </w:t>
      </w:r>
      <w:r w:rsidRPr="00CB5863">
        <w:rPr>
          <w:rFonts w:ascii="Times New Roman" w:hAnsi="Times New Roman" w:cs="Times New Roman"/>
          <w:sz w:val="24"/>
        </w:rPr>
        <w:t>no tenían experiencia de cuidar a un enfermo cróni</w:t>
      </w:r>
      <w:r>
        <w:rPr>
          <w:rFonts w:ascii="Times New Roman" w:hAnsi="Times New Roman" w:cs="Times New Roman"/>
          <w:sz w:val="24"/>
        </w:rPr>
        <w:t xml:space="preserve">co y llevaban menos de 1 año en </w:t>
      </w:r>
      <w:r w:rsidRPr="00CB5863">
        <w:rPr>
          <w:rFonts w:ascii="Times New Roman" w:hAnsi="Times New Roman" w:cs="Times New Roman"/>
          <w:sz w:val="24"/>
        </w:rPr>
        <w:t>esta labor, no tenían información acerca de la enfermedad</w:t>
      </w:r>
      <w:r>
        <w:rPr>
          <w:rFonts w:ascii="Times New Roman" w:hAnsi="Times New Roman" w:cs="Times New Roman"/>
          <w:sz w:val="24"/>
        </w:rPr>
        <w:t xml:space="preserve">, padecían de problemas </w:t>
      </w:r>
      <w:r w:rsidRPr="00CB5863">
        <w:rPr>
          <w:rFonts w:ascii="Times New Roman" w:hAnsi="Times New Roman" w:cs="Times New Roman"/>
          <w:sz w:val="24"/>
        </w:rPr>
        <w:t>nerviosos, óseos y musculares, entre otros y su e</w:t>
      </w:r>
      <w:r>
        <w:rPr>
          <w:rFonts w:ascii="Times New Roman" w:hAnsi="Times New Roman" w:cs="Times New Roman"/>
          <w:sz w:val="24"/>
        </w:rPr>
        <w:t>strategia de afrontamiento era, fun</w:t>
      </w:r>
      <w:r w:rsidRPr="00CB5863">
        <w:rPr>
          <w:rFonts w:ascii="Times New Roman" w:hAnsi="Times New Roman" w:cs="Times New Roman"/>
          <w:sz w:val="24"/>
        </w:rPr>
        <w:t>damentalmente, la búsqueda de apoyo e</w:t>
      </w:r>
      <w:r>
        <w:rPr>
          <w:rFonts w:ascii="Times New Roman" w:hAnsi="Times New Roman" w:cs="Times New Roman"/>
          <w:sz w:val="24"/>
        </w:rPr>
        <w:t xml:space="preserve">xterno. La afectación de índole </w:t>
      </w:r>
      <w:r w:rsidRPr="00CB5863">
        <w:rPr>
          <w:rFonts w:ascii="Times New Roman" w:hAnsi="Times New Roman" w:cs="Times New Roman"/>
          <w:sz w:val="24"/>
        </w:rPr>
        <w:t>socioeconómica se encontró mayormente en el poco tiempo libre, problemas</w:t>
      </w:r>
      <w:r>
        <w:rPr>
          <w:rFonts w:ascii="Times New Roman" w:hAnsi="Times New Roman" w:cs="Times New Roman"/>
          <w:sz w:val="24"/>
        </w:rPr>
        <w:t xml:space="preserve"> </w:t>
      </w:r>
      <w:r w:rsidRPr="00CB5863">
        <w:rPr>
          <w:rFonts w:ascii="Times New Roman" w:hAnsi="Times New Roman" w:cs="Times New Roman"/>
          <w:sz w:val="24"/>
        </w:rPr>
        <w:t>económicos y conflictos familiares. Los sentim</w:t>
      </w:r>
      <w:r>
        <w:rPr>
          <w:rFonts w:ascii="Times New Roman" w:hAnsi="Times New Roman" w:cs="Times New Roman"/>
          <w:sz w:val="24"/>
        </w:rPr>
        <w:t xml:space="preserve">ientos negativos más frecuentes </w:t>
      </w:r>
      <w:r w:rsidRPr="00CB5863">
        <w:rPr>
          <w:rFonts w:ascii="Times New Roman" w:hAnsi="Times New Roman" w:cs="Times New Roman"/>
          <w:sz w:val="24"/>
        </w:rPr>
        <w:t xml:space="preserve">fueron la angustia o aflicción, la </w:t>
      </w:r>
      <w:r>
        <w:rPr>
          <w:rFonts w:ascii="Times New Roman" w:hAnsi="Times New Roman" w:cs="Times New Roman"/>
          <w:sz w:val="24"/>
        </w:rPr>
        <w:t>ira, el miedo y la desesperanza. (p.1).</w:t>
      </w:r>
    </w:p>
    <w:p w:rsidR="00D4362E" w:rsidRDefault="00D4362E" w:rsidP="00D4362E">
      <w:pPr>
        <w:spacing w:line="360" w:lineRule="auto"/>
        <w:jc w:val="both"/>
        <w:rPr>
          <w:rFonts w:ascii="Times New Roman" w:hAnsi="Times New Roman" w:cs="Times New Roman"/>
          <w:sz w:val="24"/>
        </w:rPr>
      </w:pPr>
      <w:r>
        <w:rPr>
          <w:rFonts w:ascii="Times New Roman" w:hAnsi="Times New Roman" w:cs="Times New Roman"/>
          <w:sz w:val="24"/>
        </w:rPr>
        <w:t xml:space="preserve">De igual manera en Chile, Flores, Rivas y </w:t>
      </w:r>
      <w:proofErr w:type="spellStart"/>
      <w:r>
        <w:rPr>
          <w:rFonts w:ascii="Times New Roman" w:hAnsi="Times New Roman" w:cs="Times New Roman"/>
          <w:sz w:val="24"/>
        </w:rPr>
        <w:t>Seguel</w:t>
      </w:r>
      <w:proofErr w:type="spellEnd"/>
      <w:r>
        <w:rPr>
          <w:rFonts w:ascii="Times New Roman" w:hAnsi="Times New Roman" w:cs="Times New Roman"/>
          <w:sz w:val="24"/>
        </w:rPr>
        <w:t xml:space="preserve"> (2012) en el estudio, </w:t>
      </w:r>
      <w:r>
        <w:rPr>
          <w:rFonts w:ascii="Times New Roman" w:hAnsi="Times New Roman" w:cs="Times New Roman"/>
          <w:i/>
          <w:sz w:val="24"/>
        </w:rPr>
        <w:t>N</w:t>
      </w:r>
      <w:r w:rsidRPr="002A3596">
        <w:rPr>
          <w:rFonts w:ascii="Times New Roman" w:hAnsi="Times New Roman" w:cs="Times New Roman"/>
          <w:i/>
          <w:sz w:val="24"/>
        </w:rPr>
        <w:t>ivel de sobrecarga en el desempeño del rol del cuidador familiar de adulto mayor con dependencia severa</w:t>
      </w:r>
      <w:r>
        <w:rPr>
          <w:rFonts w:ascii="Times New Roman" w:hAnsi="Times New Roman" w:cs="Times New Roman"/>
          <w:sz w:val="24"/>
        </w:rPr>
        <w:t xml:space="preserve">, refieren lo siguiente: </w:t>
      </w:r>
    </w:p>
    <w:p w:rsidR="00D4362E" w:rsidRDefault="00D4362E" w:rsidP="00D4362E">
      <w:pPr>
        <w:spacing w:line="360" w:lineRule="auto"/>
        <w:ind w:left="708"/>
        <w:jc w:val="both"/>
        <w:rPr>
          <w:rFonts w:ascii="Times New Roman" w:hAnsi="Times New Roman" w:cs="Times New Roman"/>
          <w:sz w:val="24"/>
        </w:rPr>
      </w:pPr>
      <w:r w:rsidRPr="002C1D7B">
        <w:rPr>
          <w:rFonts w:ascii="Times New Roman" w:hAnsi="Times New Roman" w:cs="Times New Roman"/>
          <w:sz w:val="24"/>
        </w:rPr>
        <w:t>Los cuidador</w:t>
      </w:r>
      <w:r>
        <w:rPr>
          <w:rFonts w:ascii="Times New Roman" w:hAnsi="Times New Roman" w:cs="Times New Roman"/>
          <w:sz w:val="24"/>
        </w:rPr>
        <w:t xml:space="preserve">es son mujeres, hijas, casadas, </w:t>
      </w:r>
      <w:r w:rsidRPr="002C1D7B">
        <w:rPr>
          <w:rFonts w:ascii="Times New Roman" w:hAnsi="Times New Roman" w:cs="Times New Roman"/>
          <w:sz w:val="24"/>
        </w:rPr>
        <w:t>media de edad 58,6 años, condición socioeconómica baja, sin ocupación, escol</w:t>
      </w:r>
      <w:r>
        <w:rPr>
          <w:rFonts w:ascii="Times New Roman" w:hAnsi="Times New Roman" w:cs="Times New Roman"/>
          <w:sz w:val="24"/>
        </w:rPr>
        <w:t xml:space="preserve">aridad media incompleta, llevan </w:t>
      </w:r>
      <w:r w:rsidRPr="002C1D7B">
        <w:rPr>
          <w:rFonts w:ascii="Times New Roman" w:hAnsi="Times New Roman" w:cs="Times New Roman"/>
          <w:sz w:val="24"/>
        </w:rPr>
        <w:t>1 - 5 años cuidando, dedican 21 - 24 h diarias, sin actividad recreativa, sin ayud</w:t>
      </w:r>
      <w:r>
        <w:rPr>
          <w:rFonts w:ascii="Times New Roman" w:hAnsi="Times New Roman" w:cs="Times New Roman"/>
          <w:sz w:val="24"/>
        </w:rPr>
        <w:t xml:space="preserve">a de otras personas y reconocen </w:t>
      </w:r>
      <w:r w:rsidRPr="002C1D7B">
        <w:rPr>
          <w:rFonts w:ascii="Times New Roman" w:hAnsi="Times New Roman" w:cs="Times New Roman"/>
          <w:sz w:val="24"/>
        </w:rPr>
        <w:t>el apoyo de Centros de Salud Comunitarios. Más de la mitad presentan sobrecarga intensa. La varia</w:t>
      </w:r>
      <w:r>
        <w:rPr>
          <w:rFonts w:ascii="Times New Roman" w:hAnsi="Times New Roman" w:cs="Times New Roman"/>
          <w:sz w:val="24"/>
        </w:rPr>
        <w:t xml:space="preserve">ble sobrecarga </w:t>
      </w:r>
      <w:r w:rsidRPr="002C1D7B">
        <w:rPr>
          <w:rFonts w:ascii="Times New Roman" w:hAnsi="Times New Roman" w:cs="Times New Roman"/>
          <w:sz w:val="24"/>
        </w:rPr>
        <w:t xml:space="preserve">del cuidador sólo se asoció significativamente a instituciones que apoyan al </w:t>
      </w:r>
      <w:r>
        <w:rPr>
          <w:rFonts w:ascii="Times New Roman" w:hAnsi="Times New Roman" w:cs="Times New Roman"/>
          <w:sz w:val="24"/>
        </w:rPr>
        <w:t xml:space="preserve">cuidador y es factor predictivo </w:t>
      </w:r>
      <w:r w:rsidRPr="002C1D7B">
        <w:rPr>
          <w:rFonts w:ascii="Times New Roman" w:hAnsi="Times New Roman" w:cs="Times New Roman"/>
          <w:sz w:val="24"/>
        </w:rPr>
        <w:t>de la sobrecarga</w:t>
      </w:r>
      <w:r>
        <w:rPr>
          <w:rFonts w:ascii="Times New Roman" w:hAnsi="Times New Roman" w:cs="Times New Roman"/>
          <w:sz w:val="24"/>
        </w:rPr>
        <w:t>. (p.29)</w:t>
      </w:r>
    </w:p>
    <w:p w:rsidR="00D4362E" w:rsidRDefault="00D4362E" w:rsidP="00D4362E">
      <w:pPr>
        <w:spacing w:line="360" w:lineRule="auto"/>
        <w:jc w:val="both"/>
        <w:rPr>
          <w:rFonts w:ascii="Times New Roman" w:hAnsi="Times New Roman" w:cs="Times New Roman"/>
          <w:sz w:val="24"/>
        </w:rPr>
      </w:pPr>
      <w:r>
        <w:rPr>
          <w:rFonts w:ascii="Times New Roman" w:hAnsi="Times New Roman" w:cs="Times New Roman"/>
          <w:sz w:val="24"/>
        </w:rPr>
        <w:t xml:space="preserve">A nivel nacional podemos encontrar la investigación: </w:t>
      </w:r>
      <w:r>
        <w:rPr>
          <w:rFonts w:ascii="Times New Roman" w:hAnsi="Times New Roman" w:cs="Times New Roman"/>
          <w:i/>
          <w:sz w:val="24"/>
        </w:rPr>
        <w:t xml:space="preserve">Depresión en cuidadores informales en pacientes con demencia y su asociación con la sensación de sobrecarga, </w:t>
      </w:r>
      <w:r>
        <w:rPr>
          <w:rFonts w:ascii="Times New Roman" w:hAnsi="Times New Roman" w:cs="Times New Roman"/>
          <w:i/>
          <w:sz w:val="24"/>
        </w:rPr>
        <w:lastRenderedPageBreak/>
        <w:t>en el servicio de neurología de la consulta externa de Hospitales Generales, Quito</w:t>
      </w:r>
      <w:r>
        <w:rPr>
          <w:rFonts w:ascii="Times New Roman" w:hAnsi="Times New Roman" w:cs="Times New Roman"/>
          <w:sz w:val="24"/>
        </w:rPr>
        <w:t xml:space="preserve">, en la cual Aguirre (2005), determinó que: </w:t>
      </w:r>
    </w:p>
    <w:p w:rsidR="00D4362E" w:rsidRDefault="00D4362E" w:rsidP="00D4362E">
      <w:pPr>
        <w:spacing w:line="360" w:lineRule="auto"/>
        <w:ind w:left="708"/>
        <w:jc w:val="both"/>
        <w:rPr>
          <w:rFonts w:ascii="Times New Roman" w:hAnsi="Times New Roman" w:cs="Times New Roman"/>
          <w:sz w:val="24"/>
        </w:rPr>
      </w:pPr>
      <w:r>
        <w:rPr>
          <w:rFonts w:ascii="Times New Roman" w:hAnsi="Times New Roman" w:cs="Times New Roman"/>
          <w:sz w:val="24"/>
        </w:rPr>
        <w:t xml:space="preserve">La sobrecarga si es un factor de riesgo para la aparición de depresión en los cuidadores informales de pacientes con demencia (OR = 29, p: &lt; 0.000), encontrándose en un 85% de casos, siendo intensa en un 69%, junto con 20% de casos que presentaban depresión intensa. Además, el nivel de sobrecarga leve frente al de sobrecarga intensa es un factor protector ante la posibilidad de presentar depresión. Tener una relación de parentesco cercana con el paciente, vivir con el paciente, dedicar a su cuidado más de 12 horas al día, así como, un grado de incapacidad de moderado a grave, </w:t>
      </w:r>
      <w:proofErr w:type="gramStart"/>
      <w:r>
        <w:rPr>
          <w:rFonts w:ascii="Times New Roman" w:hAnsi="Times New Roman" w:cs="Times New Roman"/>
          <w:sz w:val="24"/>
        </w:rPr>
        <w:t>constituyen</w:t>
      </w:r>
      <w:proofErr w:type="gramEnd"/>
      <w:r>
        <w:rPr>
          <w:rFonts w:ascii="Times New Roman" w:hAnsi="Times New Roman" w:cs="Times New Roman"/>
          <w:sz w:val="24"/>
        </w:rPr>
        <w:t>, al igual que la sensación de sobrecarga, factores de riesgo para que el cuidador desarrolle depresión. (p.63)</w:t>
      </w:r>
    </w:p>
    <w:p w:rsidR="00D4362E" w:rsidRPr="00680A40" w:rsidRDefault="00D4362E" w:rsidP="00BB5B53">
      <w:pPr>
        <w:spacing w:line="360" w:lineRule="auto"/>
        <w:ind w:firstLine="708"/>
        <w:jc w:val="both"/>
        <w:rPr>
          <w:rFonts w:ascii="Times New Roman" w:hAnsi="Times New Roman" w:cs="Times New Roman"/>
          <w:sz w:val="24"/>
          <w:szCs w:val="24"/>
        </w:rPr>
      </w:pPr>
      <w:r w:rsidRPr="00680A40">
        <w:rPr>
          <w:rFonts w:ascii="Times New Roman" w:hAnsi="Times New Roman" w:cs="Times New Roman"/>
          <w:sz w:val="24"/>
          <w:szCs w:val="24"/>
        </w:rPr>
        <w:t>Es así que en la Asociación de Familiares de personas Excepcionales de Chimborazo de la ciudad de</w:t>
      </w:r>
      <w:r w:rsidR="00F6446F">
        <w:rPr>
          <w:rFonts w:ascii="Times New Roman" w:hAnsi="Times New Roman" w:cs="Times New Roman"/>
          <w:sz w:val="24"/>
          <w:szCs w:val="24"/>
        </w:rPr>
        <w:t xml:space="preserve"> Riobamba existen un total de 20</w:t>
      </w:r>
      <w:r w:rsidRPr="00680A40">
        <w:rPr>
          <w:rFonts w:ascii="Times New Roman" w:hAnsi="Times New Roman" w:cs="Times New Roman"/>
          <w:sz w:val="24"/>
          <w:szCs w:val="24"/>
        </w:rPr>
        <w:t xml:space="preserve"> parejas en las cuales el padre o la madre asumen la responsabilidad de cuidar a su hijo o hija con parálisis cerebral dejando de lado distintas ocupaciones y prioridades principalmente algo tan fundamental como la relación de pareja.</w:t>
      </w:r>
    </w:p>
    <w:p w:rsidR="00D4362E" w:rsidRPr="00680A40" w:rsidRDefault="00D4362E" w:rsidP="00BB5B53">
      <w:pPr>
        <w:spacing w:line="360" w:lineRule="auto"/>
        <w:ind w:firstLine="708"/>
        <w:jc w:val="both"/>
        <w:rPr>
          <w:rFonts w:ascii="Times New Roman" w:hAnsi="Times New Roman" w:cs="Times New Roman"/>
          <w:sz w:val="24"/>
          <w:szCs w:val="24"/>
        </w:rPr>
      </w:pPr>
      <w:r w:rsidRPr="00680A40">
        <w:rPr>
          <w:rFonts w:ascii="Times New Roman" w:hAnsi="Times New Roman" w:cs="Times New Roman"/>
          <w:sz w:val="24"/>
          <w:szCs w:val="24"/>
        </w:rPr>
        <w:t>Al realizar las prácticas pre-profesionales en dicha Asociación se evidenció que la sobrecarga que cada uno de los padres mantiene, los afecta de manera considera</w:t>
      </w:r>
      <w:r>
        <w:rPr>
          <w:rFonts w:ascii="Times New Roman" w:hAnsi="Times New Roman" w:cs="Times New Roman"/>
          <w:sz w:val="24"/>
          <w:szCs w:val="24"/>
        </w:rPr>
        <w:t>ble ocasionando conflictos</w:t>
      </w:r>
      <w:r w:rsidRPr="00680A40">
        <w:rPr>
          <w:rFonts w:ascii="Times New Roman" w:hAnsi="Times New Roman" w:cs="Times New Roman"/>
          <w:sz w:val="24"/>
          <w:szCs w:val="24"/>
        </w:rPr>
        <w:t xml:space="preserve"> familiar</w:t>
      </w:r>
      <w:r>
        <w:rPr>
          <w:rFonts w:ascii="Times New Roman" w:hAnsi="Times New Roman" w:cs="Times New Roman"/>
          <w:sz w:val="24"/>
          <w:szCs w:val="24"/>
        </w:rPr>
        <w:t>es,</w:t>
      </w:r>
      <w:r w:rsidRPr="00680A40">
        <w:rPr>
          <w:rFonts w:ascii="Times New Roman" w:hAnsi="Times New Roman" w:cs="Times New Roman"/>
          <w:sz w:val="24"/>
          <w:szCs w:val="24"/>
        </w:rPr>
        <w:t xml:space="preserve"> al dejar de lado su compromiso como pareja, haciendo que cada uno de los integrantes del sistema </w:t>
      </w:r>
      <w:proofErr w:type="gramStart"/>
      <w:r w:rsidRPr="00680A40">
        <w:rPr>
          <w:rFonts w:ascii="Times New Roman" w:hAnsi="Times New Roman" w:cs="Times New Roman"/>
          <w:sz w:val="24"/>
          <w:szCs w:val="24"/>
        </w:rPr>
        <w:t>parental  muestren</w:t>
      </w:r>
      <w:proofErr w:type="gramEnd"/>
      <w:r w:rsidRPr="00680A40">
        <w:rPr>
          <w:rFonts w:ascii="Times New Roman" w:hAnsi="Times New Roman" w:cs="Times New Roman"/>
          <w:sz w:val="24"/>
          <w:szCs w:val="24"/>
        </w:rPr>
        <w:t xml:space="preserve"> signos de agresividad, estrés, llanto fácil, labilidad emocional, a la vez generando un deterioro físico,  mental y cambios de comportamiento  en cada uno de sus hijos.</w:t>
      </w:r>
    </w:p>
    <w:p w:rsidR="00D4362E" w:rsidRPr="00680A40" w:rsidRDefault="00D4362E" w:rsidP="00BB5B53">
      <w:pPr>
        <w:spacing w:line="360" w:lineRule="auto"/>
        <w:ind w:firstLine="708"/>
        <w:jc w:val="both"/>
        <w:rPr>
          <w:rFonts w:ascii="Times New Roman" w:hAnsi="Times New Roman" w:cs="Times New Roman"/>
          <w:sz w:val="24"/>
          <w:szCs w:val="24"/>
        </w:rPr>
      </w:pPr>
      <w:r w:rsidRPr="00680A40">
        <w:rPr>
          <w:rFonts w:ascii="Times New Roman" w:hAnsi="Times New Roman" w:cs="Times New Roman"/>
          <w:sz w:val="24"/>
          <w:szCs w:val="24"/>
        </w:rPr>
        <w:t xml:space="preserve">Si los padres siguen </w:t>
      </w:r>
      <w:r w:rsidR="009E22F0">
        <w:rPr>
          <w:rFonts w:ascii="Times New Roman" w:hAnsi="Times New Roman" w:cs="Times New Roman"/>
          <w:sz w:val="24"/>
          <w:szCs w:val="24"/>
        </w:rPr>
        <w:t>manteniendo esta problemática podría generarse</w:t>
      </w:r>
      <w:r w:rsidRPr="00680A40">
        <w:rPr>
          <w:rFonts w:ascii="Times New Roman" w:hAnsi="Times New Roman" w:cs="Times New Roman"/>
          <w:sz w:val="24"/>
          <w:szCs w:val="24"/>
        </w:rPr>
        <w:t xml:space="preserve"> disminución de confianza, desacuerdos, discusiones, pérdida de intimidad, violencia física, psicológica y finalmente la ruptura de la pareja, desintegrando así su núcleo familiar produciendo inestabilidad emocional en cada uno de los miembros. </w:t>
      </w:r>
    </w:p>
    <w:p w:rsidR="002158D3" w:rsidRDefault="00D4362E" w:rsidP="002158D3">
      <w:pPr>
        <w:spacing w:line="360" w:lineRule="auto"/>
        <w:ind w:firstLine="708"/>
        <w:jc w:val="both"/>
        <w:rPr>
          <w:rFonts w:ascii="Times New Roman" w:hAnsi="Times New Roman" w:cs="Times New Roman"/>
          <w:sz w:val="24"/>
          <w:szCs w:val="24"/>
        </w:rPr>
      </w:pPr>
      <w:r w:rsidRPr="00680A40">
        <w:rPr>
          <w:rFonts w:ascii="Times New Roman" w:hAnsi="Times New Roman" w:cs="Times New Roman"/>
          <w:sz w:val="24"/>
          <w:szCs w:val="24"/>
        </w:rPr>
        <w:t>Lo que se pretende en la Asociación de Familiares de Personas Excepcionales de Chimborazo es que la carga del cuidador familiar no influya de manera perjudicial en la relación de pareja.</w:t>
      </w:r>
      <w:bookmarkStart w:id="3" w:name="_Toc480594286"/>
    </w:p>
    <w:p w:rsidR="00235A4A" w:rsidRDefault="00235A4A" w:rsidP="002158D3">
      <w:pPr>
        <w:spacing w:line="360" w:lineRule="auto"/>
        <w:ind w:firstLine="708"/>
        <w:jc w:val="both"/>
        <w:rPr>
          <w:rFonts w:ascii="Times New Roman" w:hAnsi="Times New Roman" w:cs="Times New Roman"/>
          <w:sz w:val="24"/>
          <w:szCs w:val="24"/>
        </w:rPr>
      </w:pPr>
    </w:p>
    <w:p w:rsidR="00235A4A" w:rsidRDefault="00235A4A" w:rsidP="002158D3">
      <w:pPr>
        <w:spacing w:line="360" w:lineRule="auto"/>
        <w:ind w:firstLine="708"/>
        <w:jc w:val="both"/>
        <w:rPr>
          <w:rFonts w:ascii="Times New Roman" w:hAnsi="Times New Roman" w:cs="Times New Roman"/>
          <w:sz w:val="24"/>
          <w:szCs w:val="24"/>
        </w:rPr>
      </w:pPr>
    </w:p>
    <w:p w:rsidR="00E80248" w:rsidRPr="002158D3" w:rsidRDefault="00E80248" w:rsidP="008C4349">
      <w:pPr>
        <w:pStyle w:val="Ttulo2"/>
        <w:rPr>
          <w:sz w:val="32"/>
          <w:szCs w:val="24"/>
        </w:rPr>
      </w:pPr>
      <w:bookmarkStart w:id="4" w:name="_Toc481503380"/>
      <w:r w:rsidRPr="002158D3">
        <w:t>JUSTIFICACIÓN</w:t>
      </w:r>
      <w:bookmarkEnd w:id="3"/>
      <w:bookmarkEnd w:id="4"/>
    </w:p>
    <w:p w:rsidR="00E80248" w:rsidRDefault="00E80248" w:rsidP="00E80248">
      <w:pPr>
        <w:spacing w:line="360" w:lineRule="auto"/>
        <w:ind w:firstLine="576"/>
        <w:jc w:val="both"/>
        <w:rPr>
          <w:rFonts w:ascii="Times New Roman" w:hAnsi="Times New Roman" w:cs="Times New Roman"/>
          <w:sz w:val="24"/>
          <w:szCs w:val="24"/>
        </w:rPr>
      </w:pPr>
      <w:r w:rsidRPr="00FC371B">
        <w:rPr>
          <w:rFonts w:ascii="Times New Roman" w:hAnsi="Times New Roman" w:cs="Times New Roman"/>
          <w:sz w:val="24"/>
          <w:szCs w:val="24"/>
        </w:rPr>
        <w:t xml:space="preserve"> </w:t>
      </w:r>
      <w:r>
        <w:rPr>
          <w:rFonts w:ascii="Times New Roman" w:hAnsi="Times New Roman" w:cs="Times New Roman"/>
          <w:sz w:val="24"/>
          <w:szCs w:val="24"/>
        </w:rPr>
        <w:t>La dependencia de las personas con parálisis cerebral hace que su cuidador asuma responsabilidades que antes no presentaba provocando que el mismo modifique su forma de actuar tanto a nivel social, laboral, familiar y principalmente de pareja, esto genera que el cuidador llegue al aislamiento, no mantenga relaciones sociales y así se incrementen sus niveles de estrés desencadenando malestar tanto para el paciente como para su familia.</w:t>
      </w:r>
    </w:p>
    <w:p w:rsidR="00E80248" w:rsidRDefault="00E80248" w:rsidP="00E8024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 persona que asume el rol de cuidador muchas de las veces no tiene una preparación </w:t>
      </w:r>
      <w:proofErr w:type="gramStart"/>
      <w:r>
        <w:rPr>
          <w:rFonts w:ascii="Times New Roman" w:hAnsi="Times New Roman" w:cs="Times New Roman"/>
          <w:sz w:val="24"/>
          <w:szCs w:val="24"/>
        </w:rPr>
        <w:t>previa  para</w:t>
      </w:r>
      <w:proofErr w:type="gramEnd"/>
      <w:r>
        <w:rPr>
          <w:rFonts w:ascii="Times New Roman" w:hAnsi="Times New Roman" w:cs="Times New Roman"/>
          <w:sz w:val="24"/>
          <w:szCs w:val="24"/>
        </w:rPr>
        <w:t xml:space="preserve"> realizar los cuidados permanentes de la persona que tiene parálisis cerebral por lo que le genera frustración al tener que realizar las mismas actividades una y otra vez convirtiéndose en monótona y desgastante desencadenando la sobrecarga del cuidador.</w:t>
      </w:r>
    </w:p>
    <w:p w:rsidR="00E80248" w:rsidRDefault="00E80248" w:rsidP="00E8024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Cuando existe sobrecarga en el cuidador deja de lado sus necesidades para cumplir las de la persona que cuida , posponiendo planes anteriormente programados , dejando de lado sus actividades recreativas , esto hace incluso que el cuidador sienta odio y rechazo hacia la pe</w:t>
      </w:r>
      <w:r w:rsidR="007167EC">
        <w:rPr>
          <w:rFonts w:ascii="Times New Roman" w:hAnsi="Times New Roman" w:cs="Times New Roman"/>
          <w:sz w:val="24"/>
          <w:szCs w:val="24"/>
        </w:rPr>
        <w:t>rsona que depende de su cuidado</w:t>
      </w:r>
      <w:r>
        <w:rPr>
          <w:rFonts w:ascii="Times New Roman" w:hAnsi="Times New Roman" w:cs="Times New Roman"/>
          <w:sz w:val="24"/>
          <w:szCs w:val="24"/>
        </w:rPr>
        <w:t>,  desencadenando el consumo de alcohol, depresión , ansiedad y a nivel familiar la separación del núcleo familiar y el divorcio, es por ello que es de gran importancia realizar el estudio de las variables sobrecarga del cuidador y la r</w:t>
      </w:r>
      <w:r w:rsidR="007167EC">
        <w:rPr>
          <w:rFonts w:ascii="Times New Roman" w:hAnsi="Times New Roman" w:cs="Times New Roman"/>
          <w:sz w:val="24"/>
          <w:szCs w:val="24"/>
        </w:rPr>
        <w:t>elación de pareja y las posible influencia que pueda existir entre ellas.</w:t>
      </w:r>
    </w:p>
    <w:p w:rsidR="00E80248" w:rsidRDefault="00E80248" w:rsidP="00E8024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Si hablamos de la relación de pareja esta puede verse afectada por la </w:t>
      </w:r>
      <w:proofErr w:type="gramStart"/>
      <w:r>
        <w:rPr>
          <w:rFonts w:ascii="Times New Roman" w:hAnsi="Times New Roman" w:cs="Times New Roman"/>
          <w:sz w:val="24"/>
          <w:szCs w:val="24"/>
        </w:rPr>
        <w:t>conducta  de</w:t>
      </w:r>
      <w:proofErr w:type="gramEnd"/>
      <w:r>
        <w:rPr>
          <w:rFonts w:ascii="Times New Roman" w:hAnsi="Times New Roman" w:cs="Times New Roman"/>
          <w:sz w:val="24"/>
          <w:szCs w:val="24"/>
        </w:rPr>
        <w:t xml:space="preserve"> la persona con sobrecarga dejando de lado aspectos importantes y necesarios para el mantenimiento de la relación como la convivencia de la pareja, la falta de comunicación y  la falta de motivación para realizar actividades juntos, generando así dudas e incertidumbre sobre el continuar o no con la unión familiar</w:t>
      </w:r>
      <w:r w:rsidR="007167EC">
        <w:rPr>
          <w:rFonts w:ascii="Times New Roman" w:hAnsi="Times New Roman" w:cs="Times New Roman"/>
          <w:sz w:val="24"/>
          <w:szCs w:val="24"/>
        </w:rPr>
        <w:t>.</w:t>
      </w:r>
      <w:r>
        <w:rPr>
          <w:rFonts w:ascii="Times New Roman" w:hAnsi="Times New Roman" w:cs="Times New Roman"/>
          <w:sz w:val="24"/>
          <w:szCs w:val="24"/>
        </w:rPr>
        <w:t xml:space="preserve"> </w:t>
      </w:r>
    </w:p>
    <w:p w:rsidR="00E80248" w:rsidRDefault="00E80248" w:rsidP="00E8024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Este proyecto pretende </w:t>
      </w:r>
      <w:proofErr w:type="gramStart"/>
      <w:r>
        <w:rPr>
          <w:rFonts w:ascii="Times New Roman" w:hAnsi="Times New Roman" w:cs="Times New Roman"/>
          <w:sz w:val="24"/>
          <w:szCs w:val="24"/>
        </w:rPr>
        <w:t>determinar  los</w:t>
      </w:r>
      <w:proofErr w:type="gramEnd"/>
      <w:r>
        <w:rPr>
          <w:rFonts w:ascii="Times New Roman" w:hAnsi="Times New Roman" w:cs="Times New Roman"/>
          <w:sz w:val="24"/>
          <w:szCs w:val="24"/>
        </w:rPr>
        <w:t xml:space="preserve"> niveles de sobrecarga del cuidador y la relación de pareja en los padres de la Asociación de Familiares de Personas Excepcionales de Chimborazo</w:t>
      </w:r>
      <w:r w:rsidR="007167EC">
        <w:rPr>
          <w:rFonts w:ascii="Times New Roman" w:hAnsi="Times New Roman" w:cs="Times New Roman"/>
          <w:sz w:val="24"/>
          <w:szCs w:val="24"/>
        </w:rPr>
        <w:t>.</w:t>
      </w:r>
      <w:r>
        <w:rPr>
          <w:rFonts w:ascii="Times New Roman" w:hAnsi="Times New Roman" w:cs="Times New Roman"/>
          <w:sz w:val="24"/>
          <w:szCs w:val="24"/>
        </w:rPr>
        <w:t xml:space="preserve"> </w:t>
      </w:r>
    </w:p>
    <w:p w:rsidR="00E80248" w:rsidRDefault="00E80248" w:rsidP="00E8024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A través d</w:t>
      </w:r>
      <w:r w:rsidR="007F3BB3">
        <w:rPr>
          <w:rFonts w:ascii="Times New Roman" w:hAnsi="Times New Roman" w:cs="Times New Roman"/>
          <w:sz w:val="24"/>
          <w:szCs w:val="24"/>
        </w:rPr>
        <w:t xml:space="preserve">e esta investigación se busca </w:t>
      </w:r>
      <w:r>
        <w:rPr>
          <w:rFonts w:ascii="Times New Roman" w:hAnsi="Times New Roman" w:cs="Times New Roman"/>
          <w:sz w:val="24"/>
          <w:szCs w:val="24"/>
        </w:rPr>
        <w:t xml:space="preserve">que los padres adquieran herramientas que los ayuden en el cuidado de sus hijos sin afectar su estabilidad emocional ni la de su </w:t>
      </w:r>
      <w:r>
        <w:rPr>
          <w:rFonts w:ascii="Times New Roman" w:hAnsi="Times New Roman" w:cs="Times New Roman"/>
          <w:sz w:val="24"/>
          <w:szCs w:val="24"/>
        </w:rPr>
        <w:lastRenderedPageBreak/>
        <w:t>familia, mejorando así la calidad de vida en general del cuidador y de la persona dependiente.</w:t>
      </w:r>
    </w:p>
    <w:p w:rsidR="00E80248" w:rsidRDefault="00105A0E" w:rsidP="00E8024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A nivel n</w:t>
      </w:r>
      <w:r w:rsidR="00E80248">
        <w:rPr>
          <w:rFonts w:ascii="Times New Roman" w:hAnsi="Times New Roman" w:cs="Times New Roman"/>
          <w:sz w:val="24"/>
          <w:szCs w:val="24"/>
        </w:rPr>
        <w:t xml:space="preserve">acional no existen estudios de la influencia de la sobrecarga en la relación de pareja siendo este un tema de gran relevancia debido a que pertenece a un sector vulnerable de la sociedad, es por eso </w:t>
      </w:r>
      <w:r>
        <w:rPr>
          <w:rFonts w:ascii="Times New Roman" w:hAnsi="Times New Roman" w:cs="Times New Roman"/>
          <w:sz w:val="24"/>
          <w:szCs w:val="24"/>
        </w:rPr>
        <w:t>que este proyecto pretende motivar a los cuidadores a que mantengan un proceso psicoterapéutico y así contribuya a la estabilidad familiar.</w:t>
      </w:r>
      <w:r w:rsidR="00E80248">
        <w:rPr>
          <w:rFonts w:ascii="Times New Roman" w:hAnsi="Times New Roman" w:cs="Times New Roman"/>
          <w:sz w:val="24"/>
          <w:szCs w:val="24"/>
        </w:rPr>
        <w:t xml:space="preserve"> </w:t>
      </w:r>
    </w:p>
    <w:p w:rsidR="002158D3" w:rsidRDefault="00E80248" w:rsidP="002158D3">
      <w:pPr>
        <w:spacing w:line="360" w:lineRule="auto"/>
        <w:ind w:firstLine="576"/>
        <w:jc w:val="both"/>
        <w:rPr>
          <w:rFonts w:ascii="Times New Roman" w:hAnsi="Times New Roman" w:cs="Times New Roman"/>
          <w:sz w:val="24"/>
          <w:szCs w:val="24"/>
        </w:rPr>
      </w:pPr>
      <w:r w:rsidRPr="00AF5ACC">
        <w:rPr>
          <w:rFonts w:ascii="Times New Roman" w:hAnsi="Times New Roman" w:cs="Times New Roman"/>
          <w:sz w:val="24"/>
          <w:szCs w:val="24"/>
        </w:rPr>
        <w:t xml:space="preserve">El estudio es factible por que </w:t>
      </w:r>
      <w:r>
        <w:rPr>
          <w:rFonts w:ascii="Times New Roman" w:hAnsi="Times New Roman" w:cs="Times New Roman"/>
          <w:sz w:val="24"/>
          <w:szCs w:val="24"/>
        </w:rPr>
        <w:t xml:space="preserve">se </w:t>
      </w:r>
      <w:r w:rsidRPr="00AF5ACC">
        <w:rPr>
          <w:rFonts w:ascii="Times New Roman" w:hAnsi="Times New Roman" w:cs="Times New Roman"/>
          <w:sz w:val="24"/>
          <w:szCs w:val="24"/>
        </w:rPr>
        <w:t>cuenta con la autorización y colaboración de los usuarios de la Asociación de Familiares de Personas Excepcionales de Chimborazo, existe</w:t>
      </w:r>
      <w:r>
        <w:rPr>
          <w:rFonts w:ascii="Times New Roman" w:hAnsi="Times New Roman" w:cs="Times New Roman"/>
          <w:sz w:val="24"/>
          <w:szCs w:val="24"/>
        </w:rPr>
        <w:t xml:space="preserve"> </w:t>
      </w:r>
      <w:r w:rsidRPr="00AF5ACC">
        <w:rPr>
          <w:rFonts w:ascii="Times New Roman" w:hAnsi="Times New Roman" w:cs="Times New Roman"/>
          <w:sz w:val="24"/>
          <w:szCs w:val="24"/>
        </w:rPr>
        <w:t xml:space="preserve">bibliografía actualizada, con los recursos económicos necesarios, materiales, tiempo requerido, y aceptación del </w:t>
      </w:r>
      <w:proofErr w:type="gramStart"/>
      <w:r w:rsidRPr="00AF5ACC">
        <w:rPr>
          <w:rFonts w:ascii="Times New Roman" w:hAnsi="Times New Roman" w:cs="Times New Roman"/>
          <w:sz w:val="24"/>
          <w:szCs w:val="24"/>
        </w:rPr>
        <w:t>director  del</w:t>
      </w:r>
      <w:proofErr w:type="gramEnd"/>
      <w:r w:rsidRPr="00AF5ACC">
        <w:rPr>
          <w:rFonts w:ascii="Times New Roman" w:hAnsi="Times New Roman" w:cs="Times New Roman"/>
          <w:sz w:val="24"/>
          <w:szCs w:val="24"/>
        </w:rPr>
        <w:t xml:space="preserve"> establecimiento en donde se realizó el estudio, ofreciendo toda la apertura para la realización de</w:t>
      </w:r>
      <w:r>
        <w:rPr>
          <w:rFonts w:ascii="Times New Roman" w:hAnsi="Times New Roman" w:cs="Times New Roman"/>
          <w:sz w:val="24"/>
          <w:szCs w:val="24"/>
        </w:rPr>
        <w:t xml:space="preserve"> este proyecto de Investigación.</w:t>
      </w:r>
      <w:bookmarkStart w:id="5" w:name="_Toc480594283"/>
    </w:p>
    <w:p w:rsidR="002158D3" w:rsidRDefault="002158D3">
      <w:r>
        <w:br w:type="page"/>
      </w:r>
    </w:p>
    <w:p w:rsidR="002158D3" w:rsidRPr="002158D3" w:rsidRDefault="00BF19E7" w:rsidP="007D2F1D">
      <w:pPr>
        <w:pStyle w:val="Ttulo1"/>
      </w:pPr>
      <w:bookmarkStart w:id="6" w:name="_Toc481503381"/>
      <w:r w:rsidRPr="002158D3">
        <w:lastRenderedPageBreak/>
        <w:t>OBJETIVOS</w:t>
      </w:r>
      <w:bookmarkStart w:id="7" w:name="_Toc480594284"/>
      <w:bookmarkEnd w:id="5"/>
      <w:bookmarkEnd w:id="6"/>
    </w:p>
    <w:p w:rsidR="00BF19E7" w:rsidRPr="002158D3" w:rsidRDefault="00BF19E7" w:rsidP="008C4349">
      <w:pPr>
        <w:pStyle w:val="Ttulo2"/>
        <w:rPr>
          <w:sz w:val="32"/>
          <w:szCs w:val="24"/>
        </w:rPr>
      </w:pPr>
      <w:bookmarkStart w:id="8" w:name="_Toc481503382"/>
      <w:r w:rsidRPr="002158D3">
        <w:t>Objetivo General</w:t>
      </w:r>
      <w:bookmarkEnd w:id="7"/>
      <w:bookmarkEnd w:id="8"/>
      <w:r w:rsidRPr="002158D3">
        <w:t xml:space="preserve"> </w:t>
      </w:r>
    </w:p>
    <w:p w:rsidR="002158D3" w:rsidRDefault="0013311E" w:rsidP="002158D3">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Analizar</w:t>
      </w:r>
      <w:r w:rsidR="00BF19E7" w:rsidRPr="00680A40">
        <w:rPr>
          <w:rFonts w:ascii="Times New Roman" w:hAnsi="Times New Roman" w:cs="Times New Roman"/>
          <w:sz w:val="24"/>
          <w:szCs w:val="24"/>
        </w:rPr>
        <w:t xml:space="preserve"> la sobrecarga del </w:t>
      </w:r>
      <w:r w:rsidR="00BF19E7">
        <w:rPr>
          <w:rFonts w:ascii="Times New Roman" w:hAnsi="Times New Roman" w:cs="Times New Roman"/>
          <w:sz w:val="24"/>
          <w:szCs w:val="24"/>
        </w:rPr>
        <w:t xml:space="preserve">cuidador </w:t>
      </w:r>
      <w:r w:rsidR="00BF19E7" w:rsidRPr="00680A40">
        <w:rPr>
          <w:rFonts w:ascii="Times New Roman" w:hAnsi="Times New Roman" w:cs="Times New Roman"/>
          <w:sz w:val="24"/>
          <w:szCs w:val="24"/>
        </w:rPr>
        <w:t xml:space="preserve">en la relación de pareja en </w:t>
      </w:r>
      <w:r>
        <w:rPr>
          <w:rFonts w:ascii="Times New Roman" w:hAnsi="Times New Roman" w:cs="Times New Roman"/>
          <w:sz w:val="24"/>
          <w:szCs w:val="24"/>
        </w:rPr>
        <w:t xml:space="preserve">los </w:t>
      </w:r>
      <w:r w:rsidR="00BF19E7" w:rsidRPr="00680A40">
        <w:rPr>
          <w:rFonts w:ascii="Times New Roman" w:hAnsi="Times New Roman" w:cs="Times New Roman"/>
          <w:sz w:val="24"/>
          <w:szCs w:val="24"/>
        </w:rPr>
        <w:t xml:space="preserve">padres de </w:t>
      </w:r>
      <w:r w:rsidR="00BF19E7">
        <w:rPr>
          <w:rFonts w:ascii="Times New Roman" w:hAnsi="Times New Roman" w:cs="Times New Roman"/>
          <w:sz w:val="24"/>
          <w:szCs w:val="24"/>
        </w:rPr>
        <w:t xml:space="preserve">los usuarios </w:t>
      </w:r>
      <w:r w:rsidR="00BF19E7" w:rsidRPr="00680A40">
        <w:rPr>
          <w:rFonts w:ascii="Times New Roman" w:hAnsi="Times New Roman" w:cs="Times New Roman"/>
          <w:sz w:val="24"/>
          <w:szCs w:val="24"/>
        </w:rPr>
        <w:t>de la Asociación de Familiares de Personas Excepcionales</w:t>
      </w:r>
      <w:r w:rsidR="00BF19E7">
        <w:rPr>
          <w:rFonts w:ascii="Times New Roman" w:hAnsi="Times New Roman" w:cs="Times New Roman"/>
          <w:sz w:val="24"/>
          <w:szCs w:val="24"/>
        </w:rPr>
        <w:t xml:space="preserve"> de Chimborazo periodo diciembre 2016-mayo 2017.</w:t>
      </w:r>
      <w:bookmarkStart w:id="9" w:name="_Toc480594285"/>
    </w:p>
    <w:p w:rsidR="00BF19E7" w:rsidRPr="002158D3" w:rsidRDefault="00BF19E7" w:rsidP="008C4349">
      <w:pPr>
        <w:pStyle w:val="Ttulo2"/>
        <w:rPr>
          <w:sz w:val="32"/>
          <w:szCs w:val="24"/>
        </w:rPr>
      </w:pPr>
      <w:bookmarkStart w:id="10" w:name="_Toc481503383"/>
      <w:r w:rsidRPr="002158D3">
        <w:t>Objetivos Específicos</w:t>
      </w:r>
      <w:bookmarkEnd w:id="9"/>
      <w:bookmarkEnd w:id="10"/>
    </w:p>
    <w:p w:rsidR="00BF19E7" w:rsidRPr="00680A40" w:rsidRDefault="00BF19E7" w:rsidP="00420601">
      <w:pPr>
        <w:pStyle w:val="Prrafodelista"/>
        <w:numPr>
          <w:ilvl w:val="0"/>
          <w:numId w:val="1"/>
        </w:numPr>
        <w:spacing w:line="360" w:lineRule="auto"/>
        <w:jc w:val="both"/>
        <w:rPr>
          <w:rFonts w:ascii="Times New Roman" w:hAnsi="Times New Roman" w:cs="Times New Roman"/>
          <w:sz w:val="24"/>
          <w:szCs w:val="24"/>
        </w:rPr>
      </w:pPr>
      <w:r w:rsidRPr="00680A40">
        <w:rPr>
          <w:rFonts w:ascii="Times New Roman" w:hAnsi="Times New Roman" w:cs="Times New Roman"/>
          <w:sz w:val="24"/>
          <w:szCs w:val="24"/>
        </w:rPr>
        <w:t xml:space="preserve">Identificar el grado de sobrecarga </w:t>
      </w:r>
      <w:r>
        <w:rPr>
          <w:rFonts w:ascii="Times New Roman" w:hAnsi="Times New Roman" w:cs="Times New Roman"/>
          <w:sz w:val="24"/>
          <w:szCs w:val="24"/>
        </w:rPr>
        <w:t>del cuidador</w:t>
      </w:r>
      <w:r w:rsidRPr="00680A40">
        <w:rPr>
          <w:rFonts w:ascii="Times New Roman" w:hAnsi="Times New Roman" w:cs="Times New Roman"/>
          <w:sz w:val="24"/>
          <w:szCs w:val="24"/>
        </w:rPr>
        <w:t xml:space="preserve"> en los padres de </w:t>
      </w:r>
      <w:r>
        <w:rPr>
          <w:rFonts w:ascii="Times New Roman" w:hAnsi="Times New Roman" w:cs="Times New Roman"/>
          <w:sz w:val="24"/>
          <w:szCs w:val="24"/>
        </w:rPr>
        <w:t xml:space="preserve">los </w:t>
      </w:r>
      <w:proofErr w:type="gramStart"/>
      <w:r w:rsidRPr="00680A40">
        <w:rPr>
          <w:rFonts w:ascii="Times New Roman" w:hAnsi="Times New Roman" w:cs="Times New Roman"/>
          <w:sz w:val="24"/>
          <w:szCs w:val="24"/>
        </w:rPr>
        <w:t>usuarios  de</w:t>
      </w:r>
      <w:proofErr w:type="gramEnd"/>
      <w:r w:rsidRPr="00680A40">
        <w:rPr>
          <w:rFonts w:ascii="Times New Roman" w:hAnsi="Times New Roman" w:cs="Times New Roman"/>
          <w:sz w:val="24"/>
          <w:szCs w:val="24"/>
        </w:rPr>
        <w:t xml:space="preserve"> la Asociación de Familiares de Personas Excepcionales de Chimborazo.</w:t>
      </w:r>
    </w:p>
    <w:p w:rsidR="00BF19E7" w:rsidRPr="00680A40" w:rsidRDefault="00BF19E7" w:rsidP="00420601">
      <w:pPr>
        <w:pStyle w:val="Prrafodelista"/>
        <w:numPr>
          <w:ilvl w:val="0"/>
          <w:numId w:val="1"/>
        </w:numPr>
        <w:spacing w:line="360" w:lineRule="auto"/>
        <w:jc w:val="both"/>
        <w:rPr>
          <w:rFonts w:ascii="Times New Roman" w:hAnsi="Times New Roman" w:cs="Times New Roman"/>
          <w:sz w:val="24"/>
          <w:szCs w:val="24"/>
        </w:rPr>
      </w:pPr>
      <w:r w:rsidRPr="00680A40">
        <w:rPr>
          <w:rFonts w:ascii="Times New Roman" w:hAnsi="Times New Roman" w:cs="Times New Roman"/>
          <w:sz w:val="24"/>
          <w:szCs w:val="24"/>
        </w:rPr>
        <w:t xml:space="preserve">Determinar la calidad de relación de pareja en los padres de </w:t>
      </w:r>
      <w:r>
        <w:rPr>
          <w:rFonts w:ascii="Times New Roman" w:hAnsi="Times New Roman" w:cs="Times New Roman"/>
          <w:sz w:val="24"/>
          <w:szCs w:val="24"/>
        </w:rPr>
        <w:t xml:space="preserve">los </w:t>
      </w:r>
      <w:proofErr w:type="gramStart"/>
      <w:r w:rsidRPr="00680A40">
        <w:rPr>
          <w:rFonts w:ascii="Times New Roman" w:hAnsi="Times New Roman" w:cs="Times New Roman"/>
          <w:sz w:val="24"/>
          <w:szCs w:val="24"/>
        </w:rPr>
        <w:t>usuarios  de</w:t>
      </w:r>
      <w:proofErr w:type="gramEnd"/>
      <w:r w:rsidRPr="00680A40">
        <w:rPr>
          <w:rFonts w:ascii="Times New Roman" w:hAnsi="Times New Roman" w:cs="Times New Roman"/>
          <w:sz w:val="24"/>
          <w:szCs w:val="24"/>
        </w:rPr>
        <w:t xml:space="preserve"> la Asociación de Familiares de Personas Excepcionales de Chimborazo.</w:t>
      </w:r>
    </w:p>
    <w:p w:rsidR="009A72B1" w:rsidRPr="00680A40" w:rsidRDefault="009A72B1" w:rsidP="00420601">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Analizar </w:t>
      </w:r>
      <w:r w:rsidR="00AE0E59">
        <w:rPr>
          <w:rFonts w:ascii="Times New Roman" w:hAnsi="Times New Roman" w:cs="Times New Roman"/>
          <w:sz w:val="24"/>
          <w:szCs w:val="24"/>
        </w:rPr>
        <w:t>la influencia de la sobrecarga en</w:t>
      </w:r>
      <w:r>
        <w:rPr>
          <w:rFonts w:ascii="Times New Roman" w:hAnsi="Times New Roman" w:cs="Times New Roman"/>
          <w:sz w:val="24"/>
          <w:szCs w:val="24"/>
        </w:rPr>
        <w:t xml:space="preserve"> la relación de pareja</w:t>
      </w:r>
      <w:r w:rsidR="00235A4A">
        <w:rPr>
          <w:rFonts w:ascii="Times New Roman" w:hAnsi="Times New Roman" w:cs="Times New Roman"/>
          <w:sz w:val="24"/>
          <w:szCs w:val="24"/>
        </w:rPr>
        <w:t xml:space="preserve"> </w:t>
      </w:r>
      <w:r w:rsidR="00235A4A" w:rsidRPr="00680A40">
        <w:rPr>
          <w:rFonts w:ascii="Times New Roman" w:hAnsi="Times New Roman" w:cs="Times New Roman"/>
          <w:sz w:val="24"/>
          <w:szCs w:val="24"/>
        </w:rPr>
        <w:t xml:space="preserve">en los padres de </w:t>
      </w:r>
      <w:r w:rsidR="00235A4A">
        <w:rPr>
          <w:rFonts w:ascii="Times New Roman" w:hAnsi="Times New Roman" w:cs="Times New Roman"/>
          <w:sz w:val="24"/>
          <w:szCs w:val="24"/>
        </w:rPr>
        <w:t xml:space="preserve">los </w:t>
      </w:r>
      <w:proofErr w:type="gramStart"/>
      <w:r w:rsidR="00235A4A" w:rsidRPr="00680A40">
        <w:rPr>
          <w:rFonts w:ascii="Times New Roman" w:hAnsi="Times New Roman" w:cs="Times New Roman"/>
          <w:sz w:val="24"/>
          <w:szCs w:val="24"/>
        </w:rPr>
        <w:t>usuarios  de</w:t>
      </w:r>
      <w:proofErr w:type="gramEnd"/>
      <w:r w:rsidR="00235A4A" w:rsidRPr="00680A40">
        <w:rPr>
          <w:rFonts w:ascii="Times New Roman" w:hAnsi="Times New Roman" w:cs="Times New Roman"/>
          <w:sz w:val="24"/>
          <w:szCs w:val="24"/>
        </w:rPr>
        <w:t xml:space="preserve"> la Asociación de Familiares de Personas Excepcionales de Chimborazo.</w:t>
      </w:r>
    </w:p>
    <w:p w:rsidR="00347465" w:rsidRDefault="00347465" w:rsidP="00420601">
      <w:pPr>
        <w:spacing w:line="360" w:lineRule="auto"/>
        <w:rPr>
          <w:rFonts w:ascii="Times New Roman" w:hAnsi="Times New Roman" w:cs="Times New Roman"/>
          <w:sz w:val="24"/>
          <w:szCs w:val="24"/>
        </w:rPr>
      </w:pPr>
    </w:p>
    <w:p w:rsidR="0013311E" w:rsidRPr="00680A40" w:rsidRDefault="0013311E" w:rsidP="00420601">
      <w:pPr>
        <w:spacing w:line="360" w:lineRule="auto"/>
        <w:rPr>
          <w:rFonts w:ascii="Times New Roman" w:hAnsi="Times New Roman" w:cs="Times New Roman"/>
          <w:sz w:val="24"/>
          <w:szCs w:val="24"/>
        </w:rPr>
      </w:pPr>
    </w:p>
    <w:p w:rsidR="007C3472" w:rsidRDefault="007C3472" w:rsidP="007C3472">
      <w:pPr>
        <w:spacing w:line="360" w:lineRule="auto"/>
        <w:rPr>
          <w:rFonts w:ascii="Times New Roman" w:hAnsi="Times New Roman" w:cs="Times New Roman"/>
          <w:b/>
          <w:sz w:val="28"/>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680A40" w:rsidRDefault="00680A40" w:rsidP="00420601">
      <w:pPr>
        <w:spacing w:line="360" w:lineRule="auto"/>
        <w:rPr>
          <w:rFonts w:ascii="Times New Roman" w:hAnsi="Times New Roman" w:cs="Times New Roman"/>
          <w:sz w:val="24"/>
          <w:szCs w:val="24"/>
        </w:rPr>
      </w:pPr>
    </w:p>
    <w:p w:rsidR="002158D3" w:rsidRDefault="00C92CF0" w:rsidP="002158D3">
      <w:pPr>
        <w:rPr>
          <w:rFonts w:ascii="Times New Roman" w:hAnsi="Times New Roman" w:cs="Times New Roman"/>
          <w:sz w:val="24"/>
          <w:szCs w:val="24"/>
        </w:rPr>
      </w:pPr>
      <w:r>
        <w:rPr>
          <w:rFonts w:ascii="Times New Roman" w:hAnsi="Times New Roman" w:cs="Times New Roman"/>
          <w:sz w:val="24"/>
          <w:szCs w:val="24"/>
        </w:rPr>
        <w:br w:type="page"/>
      </w:r>
      <w:bookmarkStart w:id="11" w:name="_Toc480594287"/>
    </w:p>
    <w:p w:rsidR="002158D3" w:rsidRPr="002158D3" w:rsidRDefault="00FC688D" w:rsidP="007D2F1D">
      <w:pPr>
        <w:pStyle w:val="Ttulo1"/>
      </w:pPr>
      <w:bookmarkStart w:id="12" w:name="_Toc481503384"/>
      <w:bookmarkStart w:id="13" w:name="_Toc480594288"/>
      <w:bookmarkEnd w:id="11"/>
      <w:r>
        <w:lastRenderedPageBreak/>
        <w:t>ESTADO DEL ARTE</w:t>
      </w:r>
      <w:bookmarkEnd w:id="12"/>
    </w:p>
    <w:p w:rsidR="00C92CF0" w:rsidRPr="002158D3" w:rsidRDefault="00C92CF0" w:rsidP="008C4349">
      <w:pPr>
        <w:pStyle w:val="Ttulo2"/>
        <w:rPr>
          <w:sz w:val="40"/>
          <w:szCs w:val="24"/>
        </w:rPr>
      </w:pPr>
      <w:bookmarkStart w:id="14" w:name="_Toc481503385"/>
      <w:r w:rsidRPr="002158D3">
        <w:t>ANT</w:t>
      </w:r>
      <w:r w:rsidR="006702DD" w:rsidRPr="002158D3">
        <w:t>ECEDENTES DE LA INVESTIGACIÓN</w:t>
      </w:r>
      <w:bookmarkEnd w:id="13"/>
      <w:bookmarkEnd w:id="14"/>
    </w:p>
    <w:p w:rsidR="00C92CF0" w:rsidRPr="0086530C" w:rsidRDefault="00C92CF0" w:rsidP="00712546">
      <w:pPr>
        <w:spacing w:line="360" w:lineRule="auto"/>
        <w:ind w:firstLine="708"/>
        <w:jc w:val="both"/>
        <w:rPr>
          <w:rFonts w:ascii="Times New Roman" w:hAnsi="Times New Roman" w:cs="Times New Roman"/>
          <w:sz w:val="24"/>
          <w:szCs w:val="24"/>
        </w:rPr>
      </w:pPr>
      <w:r w:rsidRPr="0086530C">
        <w:rPr>
          <w:rFonts w:ascii="Times New Roman" w:hAnsi="Times New Roman" w:cs="Times New Roman"/>
          <w:sz w:val="24"/>
          <w:szCs w:val="24"/>
        </w:rPr>
        <w:t xml:space="preserve">Al revisar bibliografía existente en el Repositorio Digital de la Universidad Nacional </w:t>
      </w:r>
      <w:r w:rsidR="00F36816">
        <w:rPr>
          <w:rFonts w:ascii="Times New Roman" w:hAnsi="Times New Roman" w:cs="Times New Roman"/>
          <w:sz w:val="24"/>
          <w:szCs w:val="24"/>
        </w:rPr>
        <w:t>de Chimborazo, se pudo encontrar</w:t>
      </w:r>
      <w:r w:rsidRPr="0086530C">
        <w:rPr>
          <w:rFonts w:ascii="Times New Roman" w:hAnsi="Times New Roman" w:cs="Times New Roman"/>
          <w:sz w:val="24"/>
          <w:szCs w:val="24"/>
        </w:rPr>
        <w:t xml:space="preserve"> que, en la Carrera de Psicología Clínica existe un proyecto destinado a investigar la sobrecarga del cuidador primario </w:t>
      </w:r>
      <w:r w:rsidR="003946D7" w:rsidRPr="0086530C">
        <w:rPr>
          <w:rFonts w:ascii="Times New Roman" w:hAnsi="Times New Roman" w:cs="Times New Roman"/>
          <w:sz w:val="24"/>
          <w:szCs w:val="24"/>
        </w:rPr>
        <w:t xml:space="preserve">(Johana Alexandra Arellano González, </w:t>
      </w:r>
      <w:r w:rsidR="003946D7">
        <w:rPr>
          <w:rFonts w:ascii="Times New Roman" w:hAnsi="Times New Roman" w:cs="Times New Roman"/>
          <w:sz w:val="24"/>
          <w:szCs w:val="24"/>
        </w:rPr>
        <w:t>(</w:t>
      </w:r>
      <w:r w:rsidR="003946D7" w:rsidRPr="0086530C">
        <w:rPr>
          <w:rFonts w:ascii="Times New Roman" w:hAnsi="Times New Roman" w:cs="Times New Roman"/>
          <w:sz w:val="24"/>
          <w:szCs w:val="24"/>
        </w:rPr>
        <w:t>2015)</w:t>
      </w:r>
      <w:r w:rsidRPr="0086530C">
        <w:rPr>
          <w:rFonts w:ascii="Times New Roman" w:hAnsi="Times New Roman" w:cs="Times New Roman"/>
          <w:sz w:val="24"/>
          <w:szCs w:val="24"/>
        </w:rPr>
        <w:t xml:space="preserve"> en su tesis </w:t>
      </w:r>
      <w:r w:rsidRPr="0086530C">
        <w:rPr>
          <w:rFonts w:ascii="Times New Roman" w:hAnsi="Times New Roman" w:cs="Times New Roman"/>
          <w:b/>
          <w:i/>
          <w:sz w:val="24"/>
          <w:szCs w:val="24"/>
        </w:rPr>
        <w:t>Técnica de Solución de Problemas en la Sobrecarga de Cuidadores Directos de Personas con Discapacidad de la Fundación “Protección y Descanso” de Riobamba, período noviembre 2014 -abril 2015</w:t>
      </w:r>
      <w:r w:rsidRPr="0086530C">
        <w:rPr>
          <w:rFonts w:ascii="Times New Roman" w:hAnsi="Times New Roman" w:cs="Times New Roman"/>
          <w:sz w:val="24"/>
          <w:szCs w:val="24"/>
        </w:rPr>
        <w:t xml:space="preserve"> concluyen que al culminar la evaluación de sobrecarga de los cuidadores directos, con la aplicación de la Escala de Sobrecarga del Cuidador de </w:t>
      </w:r>
      <w:proofErr w:type="spellStart"/>
      <w:r w:rsidRPr="0086530C">
        <w:rPr>
          <w:rFonts w:ascii="Times New Roman" w:hAnsi="Times New Roman" w:cs="Times New Roman"/>
          <w:sz w:val="24"/>
          <w:szCs w:val="24"/>
        </w:rPr>
        <w:t>Zarit</w:t>
      </w:r>
      <w:proofErr w:type="spellEnd"/>
      <w:r w:rsidRPr="0086530C">
        <w:rPr>
          <w:rFonts w:ascii="Times New Roman" w:hAnsi="Times New Roman" w:cs="Times New Roman"/>
          <w:sz w:val="24"/>
          <w:szCs w:val="24"/>
        </w:rPr>
        <w:t>, a la población total, (30 cuidadores directos) los resultados fueron: nivel de sobrecarga intensa 20 personas que es el 67% de la población; nivel de sobrecarga leve 7 personas que representa el 23%; y no existe sobrecarga 3 personas que representa el 10%.</w:t>
      </w:r>
      <w:sdt>
        <w:sdtPr>
          <w:rPr>
            <w:rFonts w:ascii="Times New Roman" w:hAnsi="Times New Roman" w:cs="Times New Roman"/>
            <w:sz w:val="24"/>
            <w:szCs w:val="24"/>
          </w:rPr>
          <w:id w:val="1327783999"/>
          <w:citation/>
        </w:sdtPr>
        <w:sdtEndPr/>
        <w:sdtContent>
          <w:r w:rsidRPr="0086530C">
            <w:rPr>
              <w:rFonts w:ascii="Times New Roman" w:hAnsi="Times New Roman" w:cs="Times New Roman"/>
              <w:sz w:val="24"/>
              <w:szCs w:val="24"/>
            </w:rPr>
            <w:fldChar w:fldCharType="begin"/>
          </w:r>
          <w:r w:rsidRPr="0086530C">
            <w:rPr>
              <w:rFonts w:ascii="Times New Roman" w:hAnsi="Times New Roman" w:cs="Times New Roman"/>
              <w:sz w:val="24"/>
              <w:szCs w:val="24"/>
            </w:rPr>
            <w:instrText xml:space="preserve"> CITATION Joh15 \l 12298 </w:instrText>
          </w:r>
          <w:r w:rsidRPr="0086530C">
            <w:rPr>
              <w:rFonts w:ascii="Times New Roman" w:hAnsi="Times New Roman" w:cs="Times New Roman"/>
              <w:sz w:val="24"/>
              <w:szCs w:val="24"/>
            </w:rPr>
            <w:fldChar w:fldCharType="separate"/>
          </w:r>
          <w:r w:rsidR="00775DF0">
            <w:rPr>
              <w:rFonts w:ascii="Times New Roman" w:hAnsi="Times New Roman" w:cs="Times New Roman"/>
              <w:sz w:val="24"/>
              <w:szCs w:val="24"/>
            </w:rPr>
            <w:t xml:space="preserve"> </w:t>
          </w:r>
          <w:r w:rsidR="00775DF0" w:rsidRPr="00775DF0">
            <w:rPr>
              <w:rFonts w:ascii="Times New Roman" w:hAnsi="Times New Roman" w:cs="Times New Roman"/>
              <w:sz w:val="24"/>
              <w:szCs w:val="24"/>
            </w:rPr>
            <w:t>(Johana Alexandra Arellano González, 2015)</w:t>
          </w:r>
          <w:r w:rsidRPr="0086530C">
            <w:rPr>
              <w:rFonts w:ascii="Times New Roman" w:hAnsi="Times New Roman" w:cs="Times New Roman"/>
              <w:sz w:val="24"/>
              <w:szCs w:val="24"/>
            </w:rPr>
            <w:fldChar w:fldCharType="end"/>
          </w:r>
        </w:sdtContent>
      </w:sdt>
      <w:r w:rsidRPr="0086530C">
        <w:rPr>
          <w:rFonts w:ascii="Times New Roman" w:hAnsi="Times New Roman" w:cs="Times New Roman"/>
          <w:sz w:val="24"/>
          <w:szCs w:val="24"/>
        </w:rPr>
        <w:t xml:space="preserve">  </w:t>
      </w:r>
      <w:r w:rsidR="00235A4A" w:rsidRPr="0086530C">
        <w:rPr>
          <w:rFonts w:ascii="Times New Roman" w:hAnsi="Times New Roman" w:cs="Times New Roman"/>
          <w:sz w:val="24"/>
          <w:szCs w:val="24"/>
        </w:rPr>
        <w:t>Aparte</w:t>
      </w:r>
      <w:r w:rsidRPr="0086530C">
        <w:rPr>
          <w:rFonts w:ascii="Times New Roman" w:hAnsi="Times New Roman" w:cs="Times New Roman"/>
          <w:sz w:val="24"/>
          <w:szCs w:val="24"/>
        </w:rPr>
        <w:t xml:space="preserve"> de lo mencionado se puede decir que no existen investigaciones relacionadas de forma directa con la presente propuesta.</w:t>
      </w:r>
    </w:p>
    <w:p w:rsidR="00C92CF0" w:rsidRPr="0086530C" w:rsidRDefault="00C92CF0" w:rsidP="00712546">
      <w:pPr>
        <w:spacing w:line="360" w:lineRule="auto"/>
        <w:ind w:firstLine="708"/>
        <w:jc w:val="both"/>
        <w:rPr>
          <w:rFonts w:ascii="Times New Roman" w:hAnsi="Times New Roman" w:cs="Times New Roman"/>
          <w:sz w:val="24"/>
          <w:szCs w:val="24"/>
        </w:rPr>
      </w:pPr>
      <w:r w:rsidRPr="0086530C">
        <w:rPr>
          <w:rFonts w:ascii="Times New Roman" w:hAnsi="Times New Roman" w:cs="Times New Roman"/>
          <w:sz w:val="24"/>
          <w:szCs w:val="24"/>
        </w:rPr>
        <w:t xml:space="preserve">Por otra parte a nivel </w:t>
      </w:r>
      <w:proofErr w:type="gramStart"/>
      <w:r w:rsidRPr="0086530C">
        <w:rPr>
          <w:rFonts w:ascii="Times New Roman" w:hAnsi="Times New Roman" w:cs="Times New Roman"/>
          <w:sz w:val="24"/>
          <w:szCs w:val="24"/>
        </w:rPr>
        <w:t>mundial  se</w:t>
      </w:r>
      <w:proofErr w:type="gramEnd"/>
      <w:r w:rsidRPr="0086530C">
        <w:rPr>
          <w:rFonts w:ascii="Times New Roman" w:hAnsi="Times New Roman" w:cs="Times New Roman"/>
          <w:sz w:val="24"/>
          <w:szCs w:val="24"/>
        </w:rPr>
        <w:t xml:space="preserve"> realizaron distintas  investigaciones de los cuales mencionaremos los más importantes:</w:t>
      </w:r>
    </w:p>
    <w:p w:rsidR="00C92CF0" w:rsidRPr="0086530C" w:rsidRDefault="00712546" w:rsidP="00C92CF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92CF0" w:rsidRPr="0086530C">
        <w:rPr>
          <w:rFonts w:ascii="Times New Roman" w:hAnsi="Times New Roman" w:cs="Times New Roman"/>
          <w:sz w:val="24"/>
          <w:szCs w:val="24"/>
        </w:rPr>
        <w:t xml:space="preserve"> </w:t>
      </w:r>
      <w:r w:rsidR="00C92CF0" w:rsidRPr="0086530C">
        <w:rPr>
          <w:rFonts w:ascii="Times New Roman" w:hAnsi="Times New Roman" w:cs="Times New Roman"/>
          <w:sz w:val="24"/>
          <w:szCs w:val="24"/>
        </w:rPr>
        <w:fldChar w:fldCharType="begin" w:fldLock="1"/>
      </w:r>
      <w:r w:rsidR="00D82EB2">
        <w:rPr>
          <w:rFonts w:ascii="Times New Roman" w:hAnsi="Times New Roman" w:cs="Times New Roman"/>
          <w:sz w:val="24"/>
          <w:szCs w:val="24"/>
        </w:rPr>
        <w:instrText>ADDIN CSL_CITATION { "citationItems" : [ { "id" : "ITEM-1", "itemData" : { "ISSN" : "1405-1109, 1405-1109", "abstract" : "El objetivo de este estudio fue determinar la correlaci\u00f3n entre la carga del cuidador y la dependencia percibida en una muestra de cuidadores informales de ni\u00f1os con par\u00e1lisis cerebral severa. Particip\u00f3 una muestra intencional de 88 menores del Centro de Rehabilitaci\u00f3n Infantil Telet\u00f3n del Estado de M\u00e9xico. Se utiliz\u00f3 un dise\u00f1o de tipo exploratorio, transversal, y correlacional. Los datos analizados corresponden a la Encuesta de Salud del Cuidador Primario Informal, la Entrevista de Carga del Cuidador Zarit y el \u00cdndice de Dependencia de Barthel. Los resultados muestran un perfil del cuidador dominado por mujeres j\u00f3venes, en edad productiva, con estudios de primaria y secundaria, baja percepci\u00f3n de estr\u00e9s y alto apoyo social; adem\u00e1s, solo un grupo reducido percibi\u00f3 una carga severa y la mayor\u00eda consideraba como totalmente dependientes en el aspecto f\u00edsico a sus pacientes. El an\u00e1lisis de correlaci\u00f3n de Pearson mostr\u00f3 que la percepci\u00f3n de la dependencia f\u00edsica de los receptores de los cuidados no se relaciona con la de la carga del cuidador, por lo que se concluye que en esta muestra de cuidadores la dependencia f\u00edsica en los pacientes no influye sobre la carga percibida.", "author" : [ { "dropping-particle" : "", "family" : "Mart\u00ednez L\u00f3pez", "given" : "Carlos Raymundo", "non-dropping-particle" : "", "parse-names" : false, "suffix" : "" }, { "dropping-particle" : "", "family" : "Ramos del R\u00edo", "given" : "Bertha", "non-dropping-particle" : "", "parse-names" : false, "suffix" : "" }, { "dropping-particle" : "", "family" : "Robles Rend\u00f3n", "given" : "Mar\u00eda Teresa", "non-dropping-particle" : "", "parse-names" : false, "suffix" : "" }, { "dropping-particle" : "", "family" : "Mart\u00ednez Gonz\u00e1les", "given" : "Lucia Dolores", "non-dropping-particle" : "", "parse-names" : false, "suffix" : "" }, { "dropping-particle" : "", "family" : "Figueroa L\u00f3pez", "given" : "Carlos Gonzalo", "non-dropping-particle" : "", "parse-names" : false, "suffix" : "" } ], "container-title" : "Psicolog\u00eda y Salud", "id" : "ITEM-1", "issue" : "2", "issued" : { "date-parts" : [ [ "2013" ] ] }, "page" : "275-282", "title" : "Carga y dependencia en cuidadores primarios informales de pacientes con par\u00e1lisis cerebral infantil severa", "type" : "article-journal", "volume" : "22" }, "uris" : [ "http://www.mendeley.com/documents/?uuid=98613cc8-f3ef-444a-b1ac-fe3e224acc5d" ] } ], "mendeley" : { "formattedCitation" : "(Mart\u00ednez L\u00f3pez, Ramos del R\u00edo, Robles Rend\u00f3n, Mart\u00ednez Gonz\u00e1les, &amp; Figueroa L\u00f3pez, 2013)", "manualFormatting" : "Mart\u00ednez L\u00f3pez ( 2013)", "plainTextFormattedCitation" : "(Mart\u00ednez L\u00f3pez, Ramos del R\u00edo, Robles Rend\u00f3n, Mart\u00ednez Gonz\u00e1les, &amp; Figueroa L\u00f3pez, 2013)", "previouslyFormattedCitation" : "(Mart\u00ednez L\u00f3pez, Ramos del R\u00edo, Robles Rend\u00f3n, Mart\u00ednez Gonz\u00e1les, &amp; Figueroa L\u00f3pez, 2013)" }, "properties" : { "noteIndex" : 0 }, "schema" : "https://github.com/citation-style-language/schema/raw/master/csl-citation.json" }</w:instrText>
      </w:r>
      <w:r w:rsidR="00C92CF0" w:rsidRPr="0086530C">
        <w:rPr>
          <w:rFonts w:ascii="Times New Roman" w:hAnsi="Times New Roman" w:cs="Times New Roman"/>
          <w:sz w:val="24"/>
          <w:szCs w:val="24"/>
        </w:rPr>
        <w:fldChar w:fldCharType="separate"/>
      </w:r>
      <w:r w:rsidR="00C92CF0" w:rsidRPr="0086530C">
        <w:rPr>
          <w:rFonts w:ascii="Times New Roman" w:hAnsi="Times New Roman" w:cs="Times New Roman"/>
          <w:sz w:val="24"/>
          <w:szCs w:val="24"/>
        </w:rPr>
        <w:t>Martínez López ( 2013)</w:t>
      </w:r>
      <w:r w:rsidR="00C92CF0" w:rsidRPr="0086530C">
        <w:rPr>
          <w:rFonts w:ascii="Times New Roman" w:hAnsi="Times New Roman" w:cs="Times New Roman"/>
          <w:sz w:val="24"/>
          <w:szCs w:val="24"/>
        </w:rPr>
        <w:fldChar w:fldCharType="end"/>
      </w:r>
      <w:r w:rsidR="00C92CF0" w:rsidRPr="0086530C">
        <w:rPr>
          <w:rFonts w:ascii="Times New Roman" w:hAnsi="Times New Roman" w:cs="Times New Roman"/>
          <w:sz w:val="24"/>
          <w:szCs w:val="24"/>
        </w:rPr>
        <w:t xml:space="preserve"> propone el tema </w:t>
      </w:r>
      <w:r w:rsidR="00C92CF0" w:rsidRPr="0086530C">
        <w:rPr>
          <w:rFonts w:ascii="Times New Roman" w:hAnsi="Times New Roman" w:cs="Times New Roman"/>
          <w:b/>
          <w:i/>
          <w:sz w:val="24"/>
          <w:szCs w:val="24"/>
        </w:rPr>
        <w:t xml:space="preserve">“Carga y dependencia en cuidadores primarios informales de pacientes con parálisis cerebral infantil severa, </w:t>
      </w:r>
      <w:r w:rsidR="00C92CF0" w:rsidRPr="0086530C">
        <w:rPr>
          <w:rFonts w:ascii="Times New Roman" w:hAnsi="Times New Roman" w:cs="Times New Roman"/>
          <w:sz w:val="24"/>
          <w:szCs w:val="24"/>
        </w:rPr>
        <w:t>en la que el objetivo del investigador fue determinar la correlación entre la carga del cuidador y la dependencia percibida en una muestra de cuidadores informales de niños con parálisis cerebral severa.</w:t>
      </w:r>
      <w:r w:rsidR="00C92CF0" w:rsidRPr="0086530C">
        <w:rPr>
          <w:rFonts w:ascii="Times New Roman" w:hAnsi="Times New Roman" w:cs="Times New Roman"/>
          <w:b/>
          <w:i/>
          <w:sz w:val="24"/>
          <w:szCs w:val="24"/>
        </w:rPr>
        <w:t>”</w:t>
      </w:r>
      <w:r w:rsidR="00C92CF0" w:rsidRPr="0086530C">
        <w:rPr>
          <w:rFonts w:ascii="Times New Roman" w:hAnsi="Times New Roman" w:cs="Times New Roman"/>
          <w:b/>
          <w:i/>
          <w:sz w:val="24"/>
          <w:szCs w:val="24"/>
        </w:rPr>
        <w:fldChar w:fldCharType="begin" w:fldLock="1"/>
      </w:r>
      <w:r w:rsidR="008A0173">
        <w:rPr>
          <w:rFonts w:ascii="Times New Roman" w:hAnsi="Times New Roman" w:cs="Times New Roman"/>
          <w:b/>
          <w:i/>
          <w:sz w:val="24"/>
          <w:szCs w:val="24"/>
        </w:rPr>
        <w:instrText>ADDIN CSL_CITATION { "citationItems" : [ { "id" : "ITEM-1", "itemData" : { "ISSN" : "1405-1109, 1405-1109", "abstract" : "El objetivo de este estudio fue determinar la correlaci\u00f3n entre la carga del cuidador y la dependencia percibida en una muestra de cuidadores informales de ni\u00f1os con par\u00e1lisis cerebral severa. Particip\u00f3 una muestra intencional de 88 menores del Centro de Rehabilitaci\u00f3n Infantil Telet\u00f3n del Estado de M\u00e9xico. Se utiliz\u00f3 un dise\u00f1o de tipo exploratorio, transversal, y correlacional. Los datos analizados corresponden a la Encuesta de Salud del Cuidador Primario Informal, la Entrevista de Carga del Cuidador Zarit y el \u00cdndice de Dependencia de Barthel. Los resultados muestran un perfil del cuidador dominado por mujeres j\u00f3venes, en edad productiva, con estudios de primaria y secundaria, baja percepci\u00f3n de estr\u00e9s y alto apoyo social; adem\u00e1s, solo un grupo reducido percibi\u00f3 una carga severa y la mayor\u00eda consideraba como totalmente dependientes en el aspecto f\u00edsico a sus pacientes. El an\u00e1lisis de correlaci\u00f3n de Pearson mostr\u00f3 que la percepci\u00f3n de la dependencia f\u00edsica de los receptores de los cuidados no se relaciona con la de la carga del cuidador, por lo que se concluye que en esta muestra de cuidadores la dependencia f\u00edsica en los pacientes no influye sobre la carga percibida.", "author" : [ { "dropping-particle" : "", "family" : "Mart\u00ednez L\u00f3pez", "given" : "Carlos Raymundo", "non-dropping-particle" : "", "parse-names" : false, "suffix" : "" }, { "dropping-particle" : "", "family" : "Ramos del R\u00edo", "given" : "Bertha", "non-dropping-particle" : "", "parse-names" : false, "suffix" : "" }, { "dropping-particle" : "", "family" : "Robles Rend\u00f3n", "given" : "Mar\u00eda Teresa", "non-dropping-particle" : "", "parse-names" : false, "suffix" : "" }, { "dropping-particle" : "", "family" : "Mart\u00ednez Gonz\u00e1les", "given" : "Lucia Dolores", "non-dropping-particle" : "", "parse-names" : false, "suffix" : "" }, { "dropping-particle" : "", "family" : "Figueroa L\u00f3pez", "given" : "Carlos Gonzalo", "non-dropping-particle" : "", "parse-names" : false, "suffix" : "" } ], "container-title" : "Psicolog\u00eda y Salud", "id" : "ITEM-1", "issue" : "2", "issued" : { "date-parts" : [ [ "2013" ] ] }, "page" : "275-282", "title" : "Carga y dependencia en cuidadores primarios informales de pacientes con par\u00e1lisis cerebral infantil severa", "type" : "article-journal", "volume" : "22" }, "uris" : [ "http://www.mendeley.com/documents/?uuid=98613cc8-f3ef-444a-b1ac-fe3e224acc5d" ] } ], "mendeley" : { "formattedCitation" : "(Mart\u00ednez L\u00f3pez et al., 2013)", "plainTextFormattedCitation" : "(Mart\u00ednez L\u00f3pez et al., 2013)", "previouslyFormattedCitation" : "(Mart\u00ednez L\u00f3pez et al., 2013)" }, "properties" : { "noteIndex" : 0 }, "schema" : "https://github.com/citation-style-language/schema/raw/master/csl-citation.json" }</w:instrText>
      </w:r>
      <w:r w:rsidR="00C92CF0" w:rsidRPr="0086530C">
        <w:rPr>
          <w:rFonts w:ascii="Times New Roman" w:hAnsi="Times New Roman" w:cs="Times New Roman"/>
          <w:b/>
          <w:i/>
          <w:sz w:val="24"/>
          <w:szCs w:val="24"/>
        </w:rPr>
        <w:fldChar w:fldCharType="separate"/>
      </w:r>
      <w:r w:rsidR="00C92CF0" w:rsidRPr="0086530C">
        <w:rPr>
          <w:rFonts w:ascii="Times New Roman" w:hAnsi="Times New Roman" w:cs="Times New Roman"/>
          <w:sz w:val="24"/>
          <w:szCs w:val="24"/>
        </w:rPr>
        <w:t>(Martínez López et al., 2013)</w:t>
      </w:r>
      <w:r w:rsidR="00C92CF0" w:rsidRPr="0086530C">
        <w:rPr>
          <w:rFonts w:ascii="Times New Roman" w:hAnsi="Times New Roman" w:cs="Times New Roman"/>
          <w:b/>
          <w:i/>
          <w:sz w:val="24"/>
          <w:szCs w:val="24"/>
        </w:rPr>
        <w:fldChar w:fldCharType="end"/>
      </w:r>
      <w:r w:rsidR="00C92CF0" w:rsidRPr="0086530C">
        <w:rPr>
          <w:rFonts w:ascii="Times New Roman" w:hAnsi="Times New Roman" w:cs="Times New Roman"/>
          <w:b/>
          <w:i/>
          <w:sz w:val="24"/>
          <w:szCs w:val="24"/>
        </w:rPr>
        <w:t>.</w:t>
      </w:r>
    </w:p>
    <w:p w:rsidR="00C92CF0" w:rsidRPr="0086530C" w:rsidRDefault="00C92CF0" w:rsidP="00C92CF0">
      <w:pPr>
        <w:spacing w:line="360" w:lineRule="auto"/>
        <w:jc w:val="both"/>
        <w:rPr>
          <w:rFonts w:ascii="Times New Roman" w:hAnsi="Times New Roman" w:cs="Times New Roman"/>
          <w:sz w:val="24"/>
          <w:szCs w:val="24"/>
        </w:rPr>
      </w:pPr>
      <w:r w:rsidRPr="0086530C">
        <w:rPr>
          <w:rFonts w:ascii="Times New Roman" w:hAnsi="Times New Roman" w:cs="Times New Roman"/>
          <w:sz w:val="24"/>
          <w:szCs w:val="24"/>
        </w:rPr>
        <w:t>Martínez López, en su investigación tuvo los siguientes resultados</w:t>
      </w:r>
    </w:p>
    <w:p w:rsidR="00C92CF0" w:rsidRPr="0086530C" w:rsidRDefault="00C92CF0" w:rsidP="00A956EA">
      <w:pPr>
        <w:spacing w:line="360" w:lineRule="auto"/>
        <w:ind w:left="708"/>
        <w:jc w:val="both"/>
        <w:rPr>
          <w:rFonts w:ascii="Times New Roman" w:hAnsi="Times New Roman" w:cs="Times New Roman"/>
          <w:sz w:val="24"/>
          <w:szCs w:val="24"/>
        </w:rPr>
      </w:pPr>
      <w:r w:rsidRPr="0086530C">
        <w:rPr>
          <w:rFonts w:ascii="Times New Roman" w:hAnsi="Times New Roman" w:cs="Times New Roman"/>
          <w:sz w:val="24"/>
          <w:szCs w:val="24"/>
        </w:rPr>
        <w:t xml:space="preserve">La carga percibida del cuidador y dependencia física, en cuanto a la Entrevista de Carga del Cuidador de </w:t>
      </w:r>
      <w:proofErr w:type="spellStart"/>
      <w:r w:rsidRPr="0086530C">
        <w:rPr>
          <w:rFonts w:ascii="Times New Roman" w:hAnsi="Times New Roman" w:cs="Times New Roman"/>
          <w:sz w:val="24"/>
          <w:szCs w:val="24"/>
        </w:rPr>
        <w:t>Zarit</w:t>
      </w:r>
      <w:proofErr w:type="spellEnd"/>
      <w:r w:rsidRPr="0086530C">
        <w:rPr>
          <w:rFonts w:ascii="Times New Roman" w:hAnsi="Times New Roman" w:cs="Times New Roman"/>
          <w:sz w:val="24"/>
          <w:szCs w:val="24"/>
        </w:rPr>
        <w:t xml:space="preserve">, muestra la carga percibida promedio, y, en lo relativo a la severidad, el nivel de carga percibida en los cuidadores. Es evidente que aunque hay una gran variabilidad en la severidad percibida, la mayoría de los cuidadores se percibieron sobrecargados por esa tarea. Demostrando que: la Carga nula/sin carga con puntuación de 22 con un 25.0%, Carga leve con puntuación de 20 con un 22.7% (20), Carga moderada con puntuación de 21 con </w:t>
      </w:r>
      <w:r w:rsidRPr="0086530C">
        <w:rPr>
          <w:rFonts w:ascii="Times New Roman" w:hAnsi="Times New Roman" w:cs="Times New Roman"/>
          <w:sz w:val="24"/>
          <w:szCs w:val="24"/>
        </w:rPr>
        <w:lastRenderedPageBreak/>
        <w:t>un 23.8% y  Carga severa con puntuación de 25 con un 28.4%.</w:t>
      </w:r>
      <w:r w:rsidRPr="0086530C">
        <w:rPr>
          <w:rFonts w:ascii="Times New Roman" w:hAnsi="Times New Roman" w:cs="Times New Roman"/>
          <w:sz w:val="24"/>
          <w:szCs w:val="24"/>
        </w:rPr>
        <w:fldChar w:fldCharType="begin" w:fldLock="1"/>
      </w:r>
      <w:r w:rsidR="008A0173">
        <w:rPr>
          <w:rFonts w:ascii="Times New Roman" w:hAnsi="Times New Roman" w:cs="Times New Roman"/>
          <w:sz w:val="24"/>
          <w:szCs w:val="24"/>
        </w:rPr>
        <w:instrText>ADDIN CSL_CITATION { "citationItems" : [ { "id" : "ITEM-1", "itemData" : { "ISSN" : "1405-1109, 1405-1109", "abstract" : "El objetivo de este estudio fue determinar la correlaci\u00f3n entre la carga del cuidador y la dependencia percibida en una muestra de cuidadores informales de ni\u00f1os con par\u00e1lisis cerebral severa. Particip\u00f3 una muestra intencional de 88 menores del Centro de Rehabilitaci\u00f3n Infantil Telet\u00f3n del Estado de M\u00e9xico. Se utiliz\u00f3 un dise\u00f1o de tipo exploratorio, transversal, y correlacional. Los datos analizados corresponden a la Encuesta de Salud del Cuidador Primario Informal, la Entrevista de Carga del Cuidador Zarit y el \u00cdndice de Dependencia de Barthel. Los resultados muestran un perfil del cuidador dominado por mujeres j\u00f3venes, en edad productiva, con estudios de primaria y secundaria, baja percepci\u00f3n de estr\u00e9s y alto apoyo social; adem\u00e1s, solo un grupo reducido percibi\u00f3 una carga severa y la mayor\u00eda consideraba como totalmente dependientes en el aspecto f\u00edsico a sus pacientes. El an\u00e1lisis de correlaci\u00f3n de Pearson mostr\u00f3 que la percepci\u00f3n de la dependencia f\u00edsica de los receptores de los cuidados no se relaciona con la de la carga del cuidador, por lo que se concluye que en esta muestra de cuidadores la dependencia f\u00edsica en los pacientes no influye sobre la carga percibida.", "author" : [ { "dropping-particle" : "", "family" : "Mart\u00ednez L\u00f3pez", "given" : "Carlos Raymundo", "non-dropping-particle" : "", "parse-names" : false, "suffix" : "" }, { "dropping-particle" : "", "family" : "Ramos del R\u00edo", "given" : "Bertha", "non-dropping-particle" : "", "parse-names" : false, "suffix" : "" }, { "dropping-particle" : "", "family" : "Robles Rend\u00f3n", "given" : "Mar\u00eda Teresa", "non-dropping-particle" : "", "parse-names" : false, "suffix" : "" }, { "dropping-particle" : "", "family" : "Mart\u00ednez Gonz\u00e1les", "given" : "Lucia Dolores", "non-dropping-particle" : "", "parse-names" : false, "suffix" : "" }, { "dropping-particle" : "", "family" : "Figueroa L\u00f3pez", "given" : "Carlos Gonzalo", "non-dropping-particle" : "", "parse-names" : false, "suffix" : "" } ], "container-title" : "Psicolog\u00eda y Salud", "id" : "ITEM-1", "issue" : "2", "issued" : { "date-parts" : [ [ "2013" ] ] }, "page" : "275-282", "title" : "Carga y dependencia en cuidadores primarios informales de pacientes con par\u00e1lisis cerebral infantil severa", "type" : "article-journal", "volume" : "22" }, "uris" : [ "http://www.mendeley.com/documents/?uuid=98613cc8-f3ef-444a-b1ac-fe3e224acc5d" ] } ], "mendeley" : { "formattedCitation" : "(Mart\u00ednez L\u00f3pez et al., 2013)", "plainTextFormattedCitation" : "(Mart\u00ednez L\u00f3pez et al., 2013)", "previouslyFormattedCitation" : "(Mart\u00ednez L\u00f3pez et al., 2013)" }, "properties" : { "noteIndex" : 0 }, "schema" : "https://github.com/citation-style-language/schema/raw/master/csl-citation.json" }</w:instrText>
      </w:r>
      <w:r w:rsidRPr="0086530C">
        <w:rPr>
          <w:rFonts w:ascii="Times New Roman" w:hAnsi="Times New Roman" w:cs="Times New Roman"/>
          <w:sz w:val="24"/>
          <w:szCs w:val="24"/>
        </w:rPr>
        <w:fldChar w:fldCharType="separate"/>
      </w:r>
      <w:r w:rsidRPr="0086530C">
        <w:rPr>
          <w:rFonts w:ascii="Times New Roman" w:hAnsi="Times New Roman" w:cs="Times New Roman"/>
          <w:sz w:val="24"/>
          <w:szCs w:val="24"/>
        </w:rPr>
        <w:t>(Martínez López et al., 2013)</w:t>
      </w:r>
      <w:r w:rsidRPr="0086530C">
        <w:rPr>
          <w:rFonts w:ascii="Times New Roman" w:hAnsi="Times New Roman" w:cs="Times New Roman"/>
          <w:sz w:val="24"/>
          <w:szCs w:val="24"/>
        </w:rPr>
        <w:fldChar w:fldCharType="end"/>
      </w:r>
      <w:r w:rsidRPr="0086530C">
        <w:rPr>
          <w:rFonts w:ascii="Times New Roman" w:hAnsi="Times New Roman" w:cs="Times New Roman"/>
          <w:sz w:val="24"/>
          <w:szCs w:val="24"/>
        </w:rPr>
        <w:t>.</w:t>
      </w:r>
    </w:p>
    <w:p w:rsidR="00C92CF0" w:rsidRPr="0086530C" w:rsidRDefault="00C92CF0" w:rsidP="00C92CF0">
      <w:pPr>
        <w:spacing w:line="360" w:lineRule="auto"/>
        <w:jc w:val="both"/>
        <w:rPr>
          <w:rFonts w:ascii="Times New Roman" w:hAnsi="Times New Roman" w:cs="Times New Roman"/>
          <w:sz w:val="24"/>
          <w:szCs w:val="24"/>
        </w:rPr>
      </w:pPr>
      <w:r w:rsidRPr="0086530C">
        <w:rPr>
          <w:rFonts w:ascii="Times New Roman" w:hAnsi="Times New Roman" w:cs="Times New Roman"/>
          <w:sz w:val="24"/>
          <w:szCs w:val="24"/>
        </w:rPr>
        <w:t xml:space="preserve">En Latinoamérica se realizó una </w:t>
      </w:r>
      <w:proofErr w:type="gramStart"/>
      <w:r w:rsidRPr="0086530C">
        <w:rPr>
          <w:rFonts w:ascii="Times New Roman" w:hAnsi="Times New Roman" w:cs="Times New Roman"/>
          <w:sz w:val="24"/>
          <w:szCs w:val="24"/>
        </w:rPr>
        <w:t>investigación  de</w:t>
      </w:r>
      <w:proofErr w:type="gramEnd"/>
      <w:r w:rsidRPr="0086530C">
        <w:rPr>
          <w:rFonts w:ascii="Times New Roman" w:hAnsi="Times New Roman" w:cs="Times New Roman"/>
          <w:sz w:val="24"/>
          <w:szCs w:val="24"/>
        </w:rPr>
        <w:t xml:space="preserve"> la sobrecarga del cuidador en adultos mayores.</w:t>
      </w:r>
    </w:p>
    <w:p w:rsidR="00C92CF0" w:rsidRPr="0086530C" w:rsidRDefault="00C92CF0" w:rsidP="00C92CF0">
      <w:pPr>
        <w:spacing w:line="360" w:lineRule="auto"/>
        <w:jc w:val="both"/>
        <w:rPr>
          <w:rFonts w:ascii="Times New Roman" w:hAnsi="Times New Roman" w:cs="Times New Roman"/>
          <w:sz w:val="24"/>
          <w:szCs w:val="24"/>
        </w:rPr>
      </w:pPr>
      <w:r w:rsidRPr="0086530C">
        <w:rPr>
          <w:rFonts w:ascii="Times New Roman" w:hAnsi="Times New Roman" w:cs="Times New Roman"/>
          <w:sz w:val="24"/>
          <w:szCs w:val="24"/>
        </w:rPr>
        <w:fldChar w:fldCharType="begin" w:fldLock="1"/>
      </w:r>
      <w:r w:rsidR="008A0173">
        <w:rPr>
          <w:rFonts w:ascii="Times New Roman" w:hAnsi="Times New Roman" w:cs="Times New Roman"/>
          <w:sz w:val="24"/>
          <w:szCs w:val="24"/>
        </w:rPr>
        <w:instrText>ADDIN CSL_CITATION { "citationItems" : [ { "id" : "ITEM-1", "itemData" : { "author" : [ { "dropping-particle" : "", "family" : "Biodiversidad", "given" : "Gen\u00e9tica Y", "non-dropping-particle" : "", "parse-names" : false, "suffix" : "" } ], "id" : "ITEM-1", "issue" : "January 2009", "issued" : { "date-parts" : [ [ "2014" ] ] }, "title" : "Theoria", "type" : "article-journal" }, "uris" : [ "http://www.mendeley.com/documents/?uuid=d4bb8fb3-f369-4fff-8224-509f0e7a40c5", "http://www.mendeley.com/documents/?uuid=dc28da4c-d874-4a27-9c90-43e2e9a2a69e" ] } ], "mendeley" : { "formattedCitation" : "(Biodiversidad, 2014)", "plainTextFormattedCitation" : "(Biodiversidad, 2014)", "previouslyFormattedCitation" : "(Biodiversidad, 2014)" }, "properties" : { "noteIndex" : 0 }, "schema" : "https://github.com/citation-style-language/schema/raw/master/csl-citation.json" }</w:instrText>
      </w:r>
      <w:r w:rsidRPr="0086530C">
        <w:rPr>
          <w:rFonts w:ascii="Times New Roman" w:hAnsi="Times New Roman" w:cs="Times New Roman"/>
          <w:sz w:val="24"/>
          <w:szCs w:val="24"/>
        </w:rPr>
        <w:fldChar w:fldCharType="separate"/>
      </w:r>
      <w:r w:rsidRPr="0086530C">
        <w:rPr>
          <w:rFonts w:ascii="Times New Roman" w:hAnsi="Times New Roman" w:cs="Times New Roman"/>
          <w:sz w:val="24"/>
          <w:szCs w:val="24"/>
        </w:rPr>
        <w:t>(Biodiversidad, 2014)</w:t>
      </w:r>
      <w:r w:rsidRPr="0086530C">
        <w:rPr>
          <w:rFonts w:ascii="Times New Roman" w:hAnsi="Times New Roman" w:cs="Times New Roman"/>
          <w:sz w:val="24"/>
          <w:szCs w:val="24"/>
        </w:rPr>
        <w:fldChar w:fldCharType="end"/>
      </w:r>
      <w:r w:rsidRPr="0086530C">
        <w:rPr>
          <w:rFonts w:ascii="Times New Roman" w:hAnsi="Times New Roman" w:cs="Times New Roman"/>
          <w:sz w:val="24"/>
          <w:szCs w:val="24"/>
        </w:rPr>
        <w:t xml:space="preserve"> en </w:t>
      </w:r>
      <w:r w:rsidRPr="0086530C">
        <w:rPr>
          <w:rFonts w:ascii="Times New Roman" w:hAnsi="Times New Roman" w:cs="Times New Roman"/>
          <w:b/>
          <w:i/>
          <w:sz w:val="24"/>
          <w:szCs w:val="24"/>
        </w:rPr>
        <w:t>Factores asociados al nivel de sobrecarga de los cuidadores informales de adultos mayores dependientes, en control en el consultorio “José Durán Trujillo”, San Carlos, Chile</w:t>
      </w:r>
      <w:r w:rsidRPr="0086530C">
        <w:rPr>
          <w:rFonts w:ascii="Times New Roman" w:hAnsi="Times New Roman" w:cs="Times New Roman"/>
          <w:sz w:val="24"/>
          <w:szCs w:val="24"/>
        </w:rPr>
        <w:t xml:space="preserve"> se logró identificar los siguientes resultados:</w:t>
      </w:r>
    </w:p>
    <w:p w:rsidR="00C92CF0" w:rsidRPr="0086530C" w:rsidRDefault="00C92CF0" w:rsidP="00A956EA">
      <w:pPr>
        <w:spacing w:line="360" w:lineRule="auto"/>
        <w:ind w:left="708"/>
        <w:jc w:val="both"/>
        <w:rPr>
          <w:rFonts w:ascii="Times New Roman" w:hAnsi="Times New Roman" w:cs="Times New Roman"/>
          <w:sz w:val="24"/>
          <w:szCs w:val="24"/>
        </w:rPr>
      </w:pPr>
      <w:r w:rsidRPr="0086530C">
        <w:rPr>
          <w:rFonts w:ascii="Times New Roman" w:hAnsi="Times New Roman" w:cs="Times New Roman"/>
          <w:sz w:val="24"/>
          <w:szCs w:val="24"/>
        </w:rPr>
        <w:t>El 78% de los cuidadores informales tenía algún parentesco con el adulto mayor que cuidaban, de los cuales el 52% son hijos, el 8% nueras y el 18% otros familiares. Más de las tres cuartas partes (77%) de estos cuidadores afirmó no realizar actividades recreativas. El 76% confirmó que llevaba entre 5 años y más al cuidado de ese adulto mayor. Más de la mitad afirma haber recibido algún tipo de colaboración en el cuidado y el 85% afirmó realizar la actividad de cuidado durante el día y la noche. El 90% de los cuidadores percibe su estado de salud entre bueno y regular. Respecto a la sobrecarga del cuidador informal de adulto mayor dependiente, el 20% de éstos se encuentra levemente sobrecargado y un 38% con una sobrecarga intensa.</w:t>
      </w:r>
      <w:r w:rsidRPr="0086530C">
        <w:rPr>
          <w:rFonts w:ascii="Times New Roman" w:hAnsi="Times New Roman" w:cs="Times New Roman"/>
          <w:sz w:val="24"/>
          <w:szCs w:val="24"/>
        </w:rPr>
        <w:fldChar w:fldCharType="begin" w:fldLock="1"/>
      </w:r>
      <w:r w:rsidR="008A0173">
        <w:rPr>
          <w:rFonts w:ascii="Times New Roman" w:hAnsi="Times New Roman" w:cs="Times New Roman"/>
          <w:sz w:val="24"/>
          <w:szCs w:val="24"/>
        </w:rPr>
        <w:instrText>ADDIN CSL_CITATION { "citationItems" : [ { "id" : "ITEM-1", "itemData" : { "author" : [ { "dropping-particle" : "", "family" : "Biodiversidad", "given" : "Gen\u00e9tica Y", "non-dropping-particle" : "", "parse-names" : false, "suffix" : "" } ], "id" : "ITEM-1", "issue" : "January 2009", "issued" : { "date-parts" : [ [ "2014" ] ] }, "title" : "Theoria", "type" : "article-journal" }, "uris" : [ "http://www.mendeley.com/documents/?uuid=dc28da4c-d874-4a27-9c90-43e2e9a2a69e", "http://www.mendeley.com/documents/?uuid=d4bb8fb3-f369-4fff-8224-509f0e7a40c5" ] } ], "mendeley" : { "formattedCitation" : "(Biodiversidad, 2014)", "plainTextFormattedCitation" : "(Biodiversidad, 2014)", "previouslyFormattedCitation" : "(Biodiversidad, 2014)" }, "properties" : { "noteIndex" : 0 }, "schema" : "https://github.com/citation-style-language/schema/raw/master/csl-citation.json" }</w:instrText>
      </w:r>
      <w:r w:rsidRPr="0086530C">
        <w:rPr>
          <w:rFonts w:ascii="Times New Roman" w:hAnsi="Times New Roman" w:cs="Times New Roman"/>
          <w:sz w:val="24"/>
          <w:szCs w:val="24"/>
        </w:rPr>
        <w:fldChar w:fldCharType="separate"/>
      </w:r>
      <w:r w:rsidRPr="0086530C">
        <w:rPr>
          <w:rFonts w:ascii="Times New Roman" w:hAnsi="Times New Roman" w:cs="Times New Roman"/>
          <w:sz w:val="24"/>
          <w:szCs w:val="24"/>
        </w:rPr>
        <w:t>(Biodiversidad, 2014)</w:t>
      </w:r>
      <w:r w:rsidRPr="0086530C">
        <w:rPr>
          <w:rFonts w:ascii="Times New Roman" w:hAnsi="Times New Roman" w:cs="Times New Roman"/>
          <w:sz w:val="24"/>
          <w:szCs w:val="24"/>
        </w:rPr>
        <w:fldChar w:fldCharType="end"/>
      </w:r>
    </w:p>
    <w:p w:rsidR="00C92CF0" w:rsidRPr="0086530C" w:rsidRDefault="00C92CF0" w:rsidP="00C92CF0">
      <w:pPr>
        <w:spacing w:line="360" w:lineRule="auto"/>
        <w:jc w:val="both"/>
        <w:rPr>
          <w:rFonts w:ascii="Times New Roman" w:hAnsi="Times New Roman" w:cs="Times New Roman"/>
          <w:sz w:val="24"/>
          <w:szCs w:val="24"/>
        </w:rPr>
      </w:pPr>
      <w:r w:rsidRPr="0086530C">
        <w:rPr>
          <w:rFonts w:ascii="Times New Roman" w:hAnsi="Times New Roman" w:cs="Times New Roman"/>
          <w:sz w:val="24"/>
          <w:szCs w:val="24"/>
        </w:rPr>
        <w:t xml:space="preserve">De la misma forma se han realizado estudios sobre la relación de pareja como el de </w:t>
      </w:r>
      <w:r w:rsidRPr="0086530C">
        <w:rPr>
          <w:rFonts w:ascii="Times New Roman" w:hAnsi="Times New Roman" w:cs="Times New Roman"/>
          <w:sz w:val="24"/>
          <w:szCs w:val="24"/>
        </w:rPr>
        <w:fldChar w:fldCharType="begin" w:fldLock="1"/>
      </w:r>
      <w:r w:rsidR="00D82EB2">
        <w:rPr>
          <w:rFonts w:ascii="Times New Roman" w:hAnsi="Times New Roman" w:cs="Times New Roman"/>
          <w:sz w:val="24"/>
          <w:szCs w:val="24"/>
        </w:rPr>
        <w:instrText>ADDIN CSL_CITATION { "citationItems" : [ { "id" : "ITEM-1", "itemData" : { "author" : [ { "dropping-particle" : "", "family" : "Henr", "given" : "Silva", "non-dropping-particle" : "", "parse-names" : false, "suffix" : "" } ], "id" : "ITEM-1", "issue" : "January", "issued" : { "date-parts" : [ [ "2015" ] ] }, "title" : "Los cuatro componentes de la relaci\u00f3n de pareja", "type" : "article-journal" }, "uris" : [ "http://www.mendeley.com/documents/?uuid=27ae3cfe-5c9f-402f-8287-2e3262086e4e", "http://www.mendeley.com/documents/?uuid=1496572d-37b3-4a7f-a9cd-74c3c03c05d9" ] } ], "mendeley" : { "formattedCitation" : "(Henr, 2015)", "manualFormatting" : "Henr (2015)", "plainTextFormattedCitation" : "(Henr, 2015)", "previouslyFormattedCitation" : "(Henr, 2015)" }, "properties" : { "noteIndex" : 0 }, "schema" : "https://github.com/citation-style-language/schema/raw/master/csl-citation.json" }</w:instrText>
      </w:r>
      <w:r w:rsidRPr="0086530C">
        <w:rPr>
          <w:rFonts w:ascii="Times New Roman" w:hAnsi="Times New Roman" w:cs="Times New Roman"/>
          <w:sz w:val="24"/>
          <w:szCs w:val="24"/>
        </w:rPr>
        <w:fldChar w:fldCharType="separate"/>
      </w:r>
      <w:r w:rsidR="00A956EA">
        <w:rPr>
          <w:rFonts w:ascii="Times New Roman" w:hAnsi="Times New Roman" w:cs="Times New Roman"/>
          <w:sz w:val="24"/>
          <w:szCs w:val="24"/>
        </w:rPr>
        <w:t>Henr (</w:t>
      </w:r>
      <w:r w:rsidRPr="0086530C">
        <w:rPr>
          <w:rFonts w:ascii="Times New Roman" w:hAnsi="Times New Roman" w:cs="Times New Roman"/>
          <w:sz w:val="24"/>
          <w:szCs w:val="24"/>
        </w:rPr>
        <w:t>2015)</w:t>
      </w:r>
      <w:r w:rsidRPr="0086530C">
        <w:rPr>
          <w:rFonts w:ascii="Times New Roman" w:hAnsi="Times New Roman" w:cs="Times New Roman"/>
          <w:sz w:val="24"/>
          <w:szCs w:val="24"/>
        </w:rPr>
        <w:fldChar w:fldCharType="end"/>
      </w:r>
      <w:r w:rsidR="00A956EA">
        <w:rPr>
          <w:rFonts w:ascii="Times New Roman" w:hAnsi="Times New Roman" w:cs="Times New Roman"/>
          <w:sz w:val="24"/>
          <w:szCs w:val="24"/>
        </w:rPr>
        <w:t xml:space="preserve"> </w:t>
      </w:r>
      <w:r w:rsidRPr="0086530C">
        <w:rPr>
          <w:rFonts w:ascii="Times New Roman" w:hAnsi="Times New Roman" w:cs="Times New Roman"/>
          <w:sz w:val="24"/>
          <w:szCs w:val="24"/>
        </w:rPr>
        <w:t xml:space="preserve">que en su </w:t>
      </w:r>
      <w:r w:rsidR="006702DD" w:rsidRPr="0086530C">
        <w:rPr>
          <w:rFonts w:ascii="Times New Roman" w:hAnsi="Times New Roman" w:cs="Times New Roman"/>
          <w:sz w:val="24"/>
          <w:szCs w:val="24"/>
        </w:rPr>
        <w:t>artículo</w:t>
      </w:r>
      <w:r w:rsidRPr="0086530C">
        <w:rPr>
          <w:rFonts w:ascii="Times New Roman" w:hAnsi="Times New Roman" w:cs="Times New Roman"/>
          <w:sz w:val="24"/>
          <w:szCs w:val="24"/>
        </w:rPr>
        <w:t xml:space="preserve"> realizado en Chile </w:t>
      </w:r>
      <w:r w:rsidRPr="0086530C">
        <w:rPr>
          <w:rFonts w:ascii="Times New Roman" w:hAnsi="Times New Roman" w:cs="Times New Roman"/>
          <w:b/>
          <w:i/>
          <w:sz w:val="24"/>
          <w:szCs w:val="24"/>
        </w:rPr>
        <w:t xml:space="preserve">Los cuatro componentes de la relación de pareja </w:t>
      </w:r>
      <w:r w:rsidRPr="0086530C">
        <w:rPr>
          <w:rFonts w:ascii="Times New Roman" w:hAnsi="Times New Roman" w:cs="Times New Roman"/>
          <w:sz w:val="24"/>
          <w:szCs w:val="24"/>
        </w:rPr>
        <w:t>menciona que:</w:t>
      </w:r>
    </w:p>
    <w:p w:rsidR="00C92CF0" w:rsidRPr="0086530C" w:rsidRDefault="00C92CF0" w:rsidP="00A956EA">
      <w:pPr>
        <w:spacing w:line="360" w:lineRule="auto"/>
        <w:ind w:left="708"/>
        <w:jc w:val="both"/>
        <w:rPr>
          <w:rFonts w:ascii="Times New Roman" w:hAnsi="Times New Roman" w:cs="Times New Roman"/>
          <w:sz w:val="24"/>
          <w:szCs w:val="24"/>
        </w:rPr>
      </w:pPr>
      <w:r w:rsidRPr="0086530C">
        <w:rPr>
          <w:rFonts w:ascii="Times New Roman" w:hAnsi="Times New Roman" w:cs="Times New Roman"/>
          <w:sz w:val="24"/>
          <w:szCs w:val="24"/>
        </w:rPr>
        <w:t xml:space="preserve"> La relación de pareja se basa en cuatro componentes, tres de tipo social y que van a ser determinados por la cultura y el tiempo histórico donde nos desenvolvamos como seres humanos, y estos son el compromiso, la intimidad y el romance; y un cuarto elemento de tipo biológico: el amor. Éste se encuentra determinado por factores neurales relacionados con neurotransmisores, </w:t>
      </w:r>
      <w:proofErr w:type="spellStart"/>
      <w:r w:rsidRPr="0086530C">
        <w:rPr>
          <w:rFonts w:ascii="Times New Roman" w:hAnsi="Times New Roman" w:cs="Times New Roman"/>
          <w:sz w:val="24"/>
          <w:szCs w:val="24"/>
        </w:rPr>
        <w:t>neuropéptidos</w:t>
      </w:r>
      <w:proofErr w:type="spellEnd"/>
      <w:r w:rsidRPr="0086530C">
        <w:rPr>
          <w:rFonts w:ascii="Times New Roman" w:hAnsi="Times New Roman" w:cs="Times New Roman"/>
          <w:sz w:val="24"/>
          <w:szCs w:val="24"/>
        </w:rPr>
        <w:t xml:space="preserve"> y receptores específicos en determinada regiones cerebrales. La monogamia y la fidelidad son factores biológicos, partes del amor, que serán delimitados por nuestro funcionamiento cerebral y no por dinámicas sociales.</w:t>
      </w:r>
      <w:r w:rsidR="00A956EA">
        <w:rPr>
          <w:rFonts w:ascii="Times New Roman" w:hAnsi="Times New Roman" w:cs="Times New Roman"/>
          <w:sz w:val="24"/>
          <w:szCs w:val="24"/>
        </w:rPr>
        <w:t xml:space="preserve"> (p.321)</w:t>
      </w:r>
    </w:p>
    <w:p w:rsidR="00C92CF0" w:rsidRPr="00312ECE" w:rsidRDefault="00C92CF0" w:rsidP="00C92CF0">
      <w:pPr>
        <w:spacing w:line="360" w:lineRule="auto"/>
        <w:jc w:val="both"/>
        <w:rPr>
          <w:rFonts w:ascii="Times New Roman" w:hAnsi="Times New Roman" w:cs="Times New Roman"/>
          <w:b/>
          <w:bCs/>
          <w:sz w:val="24"/>
          <w:szCs w:val="24"/>
        </w:rPr>
      </w:pPr>
      <w:r w:rsidRPr="00312ECE">
        <w:rPr>
          <w:rFonts w:ascii="Times New Roman" w:hAnsi="Times New Roman" w:cs="Times New Roman"/>
          <w:sz w:val="24"/>
          <w:szCs w:val="24"/>
        </w:rPr>
        <w:lastRenderedPageBreak/>
        <w:t>Al igual según</w:t>
      </w:r>
      <w:r w:rsidR="00A956EA" w:rsidRPr="00312ECE">
        <w:rPr>
          <w:rFonts w:ascii="Times New Roman" w:hAnsi="Times New Roman" w:cs="Times New Roman"/>
          <w:sz w:val="24"/>
          <w:szCs w:val="24"/>
        </w:rPr>
        <w:t xml:space="preserve"> Hidalgo y </w:t>
      </w:r>
      <w:proofErr w:type="spellStart"/>
      <w:r w:rsidR="00A956EA" w:rsidRPr="00312ECE">
        <w:rPr>
          <w:rFonts w:ascii="Times New Roman" w:hAnsi="Times New Roman" w:cs="Times New Roman"/>
          <w:sz w:val="24"/>
          <w:szCs w:val="24"/>
        </w:rPr>
        <w:t>Mendez</w:t>
      </w:r>
      <w:proofErr w:type="spellEnd"/>
      <w:r w:rsidR="00A956EA" w:rsidRPr="00312ECE">
        <w:rPr>
          <w:rFonts w:ascii="Times New Roman" w:hAnsi="Times New Roman" w:cs="Times New Roman"/>
          <w:sz w:val="24"/>
          <w:szCs w:val="24"/>
        </w:rPr>
        <w:t xml:space="preserve"> (2014)</w:t>
      </w:r>
      <w:r w:rsidRPr="00312ECE">
        <w:rPr>
          <w:rFonts w:ascii="Times New Roman" w:hAnsi="Times New Roman" w:cs="Times New Roman"/>
          <w:sz w:val="24"/>
          <w:szCs w:val="24"/>
        </w:rPr>
        <w:t xml:space="preserve"> </w:t>
      </w:r>
      <w:r w:rsidR="006702DD" w:rsidRPr="00312ECE">
        <w:rPr>
          <w:rFonts w:ascii="Times New Roman" w:hAnsi="Times New Roman" w:cs="Times New Roman"/>
          <w:sz w:val="24"/>
          <w:szCs w:val="24"/>
        </w:rPr>
        <w:t>e</w:t>
      </w:r>
      <w:r w:rsidRPr="00312ECE">
        <w:rPr>
          <w:rFonts w:ascii="Times New Roman" w:hAnsi="Times New Roman" w:cs="Times New Roman"/>
          <w:sz w:val="24"/>
          <w:szCs w:val="24"/>
        </w:rPr>
        <w:t>n su artículo</w:t>
      </w:r>
      <w:r w:rsidRPr="00312ECE">
        <w:rPr>
          <w:rFonts w:ascii="Times New Roman" w:hAnsi="Times New Roman" w:cs="Times New Roman"/>
          <w:i/>
          <w:sz w:val="24"/>
          <w:szCs w:val="24"/>
        </w:rPr>
        <w:t xml:space="preserve"> </w:t>
      </w:r>
      <w:r w:rsidRPr="00312ECE">
        <w:rPr>
          <w:rFonts w:ascii="Times New Roman" w:hAnsi="Times New Roman" w:cs="Times New Roman"/>
          <w:b/>
          <w:bCs/>
          <w:i/>
          <w:sz w:val="24"/>
          <w:szCs w:val="24"/>
        </w:rPr>
        <w:t>La pareja ante la llegada de los hijos e hijas. Evolución de la relación conyugal durante el proceso de convertirse en padre y madre:</w:t>
      </w:r>
    </w:p>
    <w:p w:rsidR="00FC688D" w:rsidRDefault="00C92CF0" w:rsidP="00FC688D">
      <w:pPr>
        <w:spacing w:line="360" w:lineRule="auto"/>
        <w:ind w:left="708"/>
        <w:jc w:val="both"/>
        <w:rPr>
          <w:rFonts w:ascii="Times New Roman" w:hAnsi="Times New Roman" w:cs="Times New Roman"/>
          <w:sz w:val="24"/>
          <w:szCs w:val="24"/>
        </w:rPr>
      </w:pPr>
      <w:r w:rsidRPr="00312ECE">
        <w:rPr>
          <w:rFonts w:ascii="Times New Roman" w:hAnsi="Times New Roman" w:cs="Times New Roman"/>
          <w:sz w:val="24"/>
          <w:szCs w:val="24"/>
        </w:rPr>
        <w:t>Se presentan datos del seguimiento longitudinal realizado a 96 mujeres y hombres durante su transición a la maternidad y la paternidad. Los resultados muestran, en tendencias centrales, un cierto deterioro de la relación conyugal tras la llegada de un bebé, y al mismo tiempo, que existe una importante variabilidad entre los procesos experimentados por unas parejas y otras. El apoyo emocional recibido del cónyuge, la implicación paterna en las tareas de cuidado del bebé y la satisfacción con el reparto de tareas domésticas parecen ser los factores que explican—en distinta medida para hombres y mujeres—las diferencias existentes en la evolución de la relaciones conyugales durante la transición a la paternidad y la maternidad.</w:t>
      </w:r>
      <w:r w:rsidR="00312ECE" w:rsidRPr="00312ECE">
        <w:rPr>
          <w:rFonts w:ascii="Times New Roman" w:hAnsi="Times New Roman" w:cs="Times New Roman"/>
          <w:sz w:val="24"/>
          <w:szCs w:val="24"/>
        </w:rPr>
        <w:t xml:space="preserve"> (p.469)</w:t>
      </w:r>
      <w:bookmarkStart w:id="15" w:name="_Toc480594289"/>
    </w:p>
    <w:p w:rsidR="00445934" w:rsidRPr="00FC688D" w:rsidRDefault="00445934" w:rsidP="008C4349">
      <w:pPr>
        <w:pStyle w:val="Ttulo2"/>
        <w:rPr>
          <w:sz w:val="32"/>
          <w:szCs w:val="24"/>
        </w:rPr>
      </w:pPr>
      <w:bookmarkStart w:id="16" w:name="_Toc481503386"/>
      <w:r w:rsidRPr="00FC688D">
        <w:t>SOBRECARGA DEL CUIDADOR</w:t>
      </w:r>
      <w:bookmarkEnd w:id="15"/>
      <w:bookmarkEnd w:id="16"/>
    </w:p>
    <w:p w:rsidR="00445934" w:rsidRDefault="00445934" w:rsidP="00FF3B95">
      <w:pPr>
        <w:spacing w:line="360" w:lineRule="auto"/>
        <w:ind w:firstLine="576"/>
        <w:jc w:val="both"/>
        <w:rPr>
          <w:rFonts w:ascii="Times New Roman" w:hAnsi="Times New Roman" w:cs="Times New Roman"/>
          <w:sz w:val="24"/>
        </w:rPr>
      </w:pPr>
      <w:r>
        <w:rPr>
          <w:rFonts w:ascii="Times New Roman" w:hAnsi="Times New Roman" w:cs="Times New Roman"/>
          <w:sz w:val="24"/>
        </w:rPr>
        <w:t xml:space="preserve">En la actualidad existen alrededor del mundo personas que padecen distinto tipo de discapacidad. Estas personas no pueden valerse por sí mismas para afrontar las necesidades que deben cumplir en su cotidianeidad. Es por esto que están a cargo de alguien que pueda suplir las actividades que ellos no pueden realizar día a día. </w:t>
      </w:r>
      <w:proofErr w:type="gramStart"/>
      <w:r>
        <w:rPr>
          <w:rFonts w:ascii="Times New Roman" w:hAnsi="Times New Roman" w:cs="Times New Roman"/>
          <w:sz w:val="24"/>
        </w:rPr>
        <w:t>La  persona</w:t>
      </w:r>
      <w:proofErr w:type="gramEnd"/>
      <w:r>
        <w:rPr>
          <w:rFonts w:ascii="Times New Roman" w:hAnsi="Times New Roman" w:cs="Times New Roman"/>
          <w:sz w:val="24"/>
        </w:rPr>
        <w:t xml:space="preserve"> que se encargan de la atención completa y constante de alguien que padece discapacidad la denominamos “cuidador”. El cuidador es alguien que en un amplio porcentaje de vida se ocupa de las actividades y necesidades de la persona a la que atiende. A consecuencia de esto el cuidador puede sufrir de agotamiento físico y mental, a este tipo de agotamiento se lo denomina “sobrecarga”. Por lo anteriormente mencionado consideramos que es de vital importancia mencionar varias definiciones y criterios acerca de la sobrecarga que se presenta en el cuidador, de acuerdo a esto Suárez (</w:t>
      </w:r>
      <w:r w:rsidRPr="00360D47">
        <w:rPr>
          <w:rFonts w:ascii="Times New Roman" w:hAnsi="Times New Roman" w:cs="Times New Roman"/>
          <w:sz w:val="24"/>
        </w:rPr>
        <w:t>2012)</w:t>
      </w:r>
      <w:r>
        <w:rPr>
          <w:rFonts w:ascii="Times New Roman" w:hAnsi="Times New Roman" w:cs="Times New Roman"/>
          <w:sz w:val="24"/>
        </w:rPr>
        <w:t xml:space="preserve"> afirma:    </w:t>
      </w:r>
    </w:p>
    <w:p w:rsidR="00445934" w:rsidRDefault="00445934" w:rsidP="00445934">
      <w:pPr>
        <w:spacing w:line="360" w:lineRule="auto"/>
        <w:ind w:left="708"/>
        <w:jc w:val="both"/>
        <w:rPr>
          <w:rFonts w:ascii="Times New Roman" w:hAnsi="Times New Roman" w:cs="Times New Roman"/>
          <w:sz w:val="24"/>
        </w:rPr>
      </w:pPr>
      <w:r w:rsidRPr="00146BE0">
        <w:rPr>
          <w:rFonts w:ascii="Times New Roman" w:hAnsi="Times New Roman" w:cs="Times New Roman"/>
          <w:sz w:val="24"/>
        </w:rPr>
        <w:t>En el polo negativo, se destaca el desgaste físico y mental del cuidador, las situaciones conflictivas entre la familia, el cuidador y profesionales de salud, cuyas decisiones pueden excluir al paciente de su propio cuidado, restringiendo o anulando su autonomía.</w:t>
      </w:r>
      <w:r>
        <w:rPr>
          <w:rFonts w:ascii="Times New Roman" w:hAnsi="Times New Roman" w:cs="Times New Roman"/>
          <w:sz w:val="24"/>
        </w:rPr>
        <w:t xml:space="preserve"> </w:t>
      </w:r>
      <w:r w:rsidRPr="00B708C5">
        <w:rPr>
          <w:rFonts w:ascii="Times New Roman" w:hAnsi="Times New Roman" w:cs="Times New Roman"/>
          <w:sz w:val="24"/>
        </w:rPr>
        <w:t xml:space="preserve">Estas personas suelen interrumpir su ritmo habitual y limitar su vida social, lo que trae con el tiempo una repercusión negativa en su </w:t>
      </w:r>
      <w:r w:rsidRPr="00B708C5">
        <w:rPr>
          <w:rFonts w:ascii="Times New Roman" w:hAnsi="Times New Roman" w:cs="Times New Roman"/>
          <w:sz w:val="24"/>
        </w:rPr>
        <w:lastRenderedPageBreak/>
        <w:t>salud, que puede presentar un conjunto de problemas físicos, mentales, sociales y económicos, a los que generalmente se les denomina “</w:t>
      </w:r>
      <w:r>
        <w:rPr>
          <w:rFonts w:ascii="Times New Roman" w:hAnsi="Times New Roman" w:cs="Times New Roman"/>
          <w:sz w:val="24"/>
        </w:rPr>
        <w:t>sobre</w:t>
      </w:r>
      <w:r w:rsidRPr="00B708C5">
        <w:rPr>
          <w:rFonts w:ascii="Times New Roman" w:hAnsi="Times New Roman" w:cs="Times New Roman"/>
          <w:sz w:val="24"/>
        </w:rPr>
        <w:t>carga”</w:t>
      </w:r>
      <w:r>
        <w:rPr>
          <w:rFonts w:ascii="Times New Roman" w:hAnsi="Times New Roman" w:cs="Times New Roman"/>
          <w:sz w:val="24"/>
        </w:rPr>
        <w:t>. (p.3)</w:t>
      </w:r>
    </w:p>
    <w:p w:rsidR="00445934" w:rsidRPr="00F95CCA" w:rsidRDefault="00445934" w:rsidP="00FF3B9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También tenemos otras definiciones gracias a los aportes de </w:t>
      </w:r>
      <w:proofErr w:type="spellStart"/>
      <w:r w:rsidRPr="0077436B">
        <w:rPr>
          <w:rFonts w:ascii="Times New Roman" w:hAnsi="Times New Roman" w:cs="Times New Roman"/>
          <w:sz w:val="24"/>
        </w:rPr>
        <w:t>Zarit</w:t>
      </w:r>
      <w:proofErr w:type="spellEnd"/>
      <w:r w:rsidRPr="0077436B">
        <w:rPr>
          <w:rFonts w:ascii="Times New Roman" w:hAnsi="Times New Roman" w:cs="Times New Roman"/>
          <w:sz w:val="24"/>
        </w:rPr>
        <w:t xml:space="preserve">, </w:t>
      </w:r>
      <w:proofErr w:type="spellStart"/>
      <w:r w:rsidRPr="0077436B">
        <w:rPr>
          <w:rFonts w:ascii="Times New Roman" w:hAnsi="Times New Roman" w:cs="Times New Roman"/>
          <w:sz w:val="24"/>
        </w:rPr>
        <w:t>Reever</w:t>
      </w:r>
      <w:proofErr w:type="spellEnd"/>
      <w:r w:rsidRPr="0077436B">
        <w:rPr>
          <w:rFonts w:ascii="Times New Roman" w:hAnsi="Times New Roman" w:cs="Times New Roman"/>
          <w:sz w:val="24"/>
        </w:rPr>
        <w:t xml:space="preserve"> y Bach- Peterson</w:t>
      </w:r>
      <w:r>
        <w:rPr>
          <w:rFonts w:ascii="Times New Roman" w:hAnsi="Times New Roman" w:cs="Times New Roman"/>
          <w:sz w:val="24"/>
        </w:rPr>
        <w:t xml:space="preserve"> (como se citó en Carretero, Garcés, y </w:t>
      </w:r>
      <w:proofErr w:type="spellStart"/>
      <w:r>
        <w:rPr>
          <w:rFonts w:ascii="Times New Roman" w:hAnsi="Times New Roman" w:cs="Times New Roman"/>
          <w:sz w:val="24"/>
        </w:rPr>
        <w:t>Ródenas</w:t>
      </w:r>
      <w:proofErr w:type="spellEnd"/>
      <w:r>
        <w:rPr>
          <w:rFonts w:ascii="Times New Roman" w:hAnsi="Times New Roman" w:cs="Times New Roman"/>
          <w:sz w:val="24"/>
        </w:rPr>
        <w:t xml:space="preserve">, </w:t>
      </w:r>
      <w:r w:rsidRPr="0077436B">
        <w:rPr>
          <w:rFonts w:ascii="Times New Roman" w:hAnsi="Times New Roman" w:cs="Times New Roman"/>
          <w:sz w:val="24"/>
        </w:rPr>
        <w:t>2001)</w:t>
      </w:r>
      <w:r>
        <w:rPr>
          <w:rFonts w:ascii="Times New Roman" w:hAnsi="Times New Roman" w:cs="Times New Roman"/>
          <w:sz w:val="24"/>
        </w:rPr>
        <w:t xml:space="preserve"> los cuales definen a la </w:t>
      </w:r>
      <w:proofErr w:type="spellStart"/>
      <w:r>
        <w:rPr>
          <w:rFonts w:ascii="Times New Roman" w:hAnsi="Times New Roman" w:cs="Times New Roman"/>
          <w:sz w:val="24"/>
        </w:rPr>
        <w:t>sobrcarga</w:t>
      </w:r>
      <w:proofErr w:type="spellEnd"/>
      <w:r>
        <w:rPr>
          <w:rFonts w:ascii="Times New Roman" w:hAnsi="Times New Roman" w:cs="Times New Roman"/>
          <w:sz w:val="24"/>
        </w:rPr>
        <w:t xml:space="preserve"> como: </w:t>
      </w:r>
      <w:r w:rsidRPr="003E79E6">
        <w:rPr>
          <w:rFonts w:ascii="Times New Roman" w:hAnsi="Times New Roman" w:cs="Times New Roman"/>
          <w:sz w:val="24"/>
        </w:rPr>
        <w:t>“un estado resultante de la acción de cuidar a u</w:t>
      </w:r>
      <w:r>
        <w:rPr>
          <w:rFonts w:ascii="Times New Roman" w:hAnsi="Times New Roman" w:cs="Times New Roman"/>
          <w:sz w:val="24"/>
        </w:rPr>
        <w:t xml:space="preserve">na persona dependiente o mayor, </w:t>
      </w:r>
      <w:r w:rsidRPr="003E79E6">
        <w:rPr>
          <w:rFonts w:ascii="Times New Roman" w:hAnsi="Times New Roman" w:cs="Times New Roman"/>
          <w:sz w:val="24"/>
        </w:rPr>
        <w:t>un estado que amenaza la salud física y mental del cuidador”</w:t>
      </w:r>
      <w:r>
        <w:rPr>
          <w:rFonts w:ascii="Times New Roman" w:hAnsi="Times New Roman" w:cs="Times New Roman"/>
          <w:sz w:val="24"/>
        </w:rPr>
        <w:t xml:space="preserve"> (p.52). Gracias a los aportes de diferentes autores podemos especificar de manera más profunda la definición de sobrecarga, en este caso </w:t>
      </w:r>
      <w:r w:rsidRPr="00531285">
        <w:rPr>
          <w:rFonts w:ascii="Times New Roman" w:hAnsi="Times New Roman" w:cs="Times New Roman"/>
          <w:sz w:val="24"/>
        </w:rPr>
        <w:t xml:space="preserve">George y </w:t>
      </w:r>
      <w:proofErr w:type="spellStart"/>
      <w:r w:rsidRPr="00531285">
        <w:rPr>
          <w:rFonts w:ascii="Times New Roman" w:hAnsi="Times New Roman" w:cs="Times New Roman"/>
          <w:sz w:val="24"/>
        </w:rPr>
        <w:t>Gwyther</w:t>
      </w:r>
      <w:proofErr w:type="spellEnd"/>
      <w:r>
        <w:rPr>
          <w:rFonts w:ascii="Times New Roman" w:hAnsi="Times New Roman" w:cs="Times New Roman"/>
          <w:sz w:val="24"/>
        </w:rPr>
        <w:t xml:space="preserve"> (como se citó en Carretero et al., </w:t>
      </w:r>
      <w:r w:rsidRPr="0077436B">
        <w:rPr>
          <w:rFonts w:ascii="Times New Roman" w:hAnsi="Times New Roman" w:cs="Times New Roman"/>
          <w:sz w:val="24"/>
        </w:rPr>
        <w:t>2001)</w:t>
      </w:r>
      <w:r>
        <w:rPr>
          <w:rFonts w:ascii="Times New Roman" w:hAnsi="Times New Roman" w:cs="Times New Roman"/>
          <w:sz w:val="24"/>
        </w:rPr>
        <w:t xml:space="preserve"> la conceptualizan </w:t>
      </w:r>
      <w:proofErr w:type="spellStart"/>
      <w:r>
        <w:rPr>
          <w:rFonts w:ascii="Times New Roman" w:hAnsi="Times New Roman" w:cs="Times New Roman"/>
          <w:sz w:val="24"/>
        </w:rPr>
        <w:t>asi</w:t>
      </w:r>
      <w:proofErr w:type="spellEnd"/>
      <w:r>
        <w:rPr>
          <w:rFonts w:ascii="Times New Roman" w:hAnsi="Times New Roman" w:cs="Times New Roman"/>
          <w:sz w:val="24"/>
        </w:rPr>
        <w:t>: “L</w:t>
      </w:r>
      <w:r w:rsidRPr="00B50D4A">
        <w:rPr>
          <w:rFonts w:ascii="Times New Roman" w:hAnsi="Times New Roman" w:cs="Times New Roman"/>
          <w:sz w:val="24"/>
        </w:rPr>
        <w:t>a dificultad persistente de cuidar y los problemas físicos, psicológicos y emocionales que pueden estar experimentando o ser experimentados por miembros de la familia que cuidan a un familiar con incapa</w:t>
      </w:r>
      <w:r>
        <w:rPr>
          <w:rFonts w:ascii="Times New Roman" w:hAnsi="Times New Roman" w:cs="Times New Roman"/>
          <w:sz w:val="24"/>
        </w:rPr>
        <w:t xml:space="preserve">cidad o algún tipo de deterioro” (p.52). Finalmente podemos destacar la definición emitida por </w:t>
      </w:r>
      <w:proofErr w:type="spellStart"/>
      <w:r>
        <w:rPr>
          <w:rFonts w:ascii="Times New Roman" w:hAnsi="Times New Roman" w:cs="Times New Roman"/>
          <w:sz w:val="24"/>
        </w:rPr>
        <w:t>Pearlin</w:t>
      </w:r>
      <w:proofErr w:type="spellEnd"/>
      <w:r>
        <w:rPr>
          <w:rFonts w:ascii="Times New Roman" w:hAnsi="Times New Roman" w:cs="Times New Roman"/>
          <w:sz w:val="24"/>
        </w:rPr>
        <w:t xml:space="preserve">, </w:t>
      </w:r>
      <w:proofErr w:type="spellStart"/>
      <w:r>
        <w:rPr>
          <w:rFonts w:ascii="Times New Roman" w:hAnsi="Times New Roman" w:cs="Times New Roman"/>
          <w:sz w:val="24"/>
        </w:rPr>
        <w:t>Gaugler</w:t>
      </w:r>
      <w:proofErr w:type="spellEnd"/>
      <w:r>
        <w:rPr>
          <w:rFonts w:ascii="Times New Roman" w:hAnsi="Times New Roman" w:cs="Times New Roman"/>
          <w:sz w:val="24"/>
        </w:rPr>
        <w:t xml:space="preserve">, </w:t>
      </w:r>
      <w:proofErr w:type="spellStart"/>
      <w:r>
        <w:rPr>
          <w:rFonts w:ascii="Times New Roman" w:hAnsi="Times New Roman" w:cs="Times New Roman"/>
          <w:sz w:val="24"/>
        </w:rPr>
        <w:t>Kane</w:t>
      </w:r>
      <w:proofErr w:type="spellEnd"/>
      <w:r>
        <w:rPr>
          <w:rFonts w:ascii="Times New Roman" w:hAnsi="Times New Roman" w:cs="Times New Roman"/>
          <w:sz w:val="24"/>
        </w:rPr>
        <w:t xml:space="preserve"> y </w:t>
      </w:r>
      <w:proofErr w:type="spellStart"/>
      <w:r>
        <w:rPr>
          <w:rFonts w:ascii="Times New Roman" w:hAnsi="Times New Roman" w:cs="Times New Roman"/>
          <w:sz w:val="24"/>
        </w:rPr>
        <w:t>Langlois</w:t>
      </w:r>
      <w:proofErr w:type="spellEnd"/>
      <w:r>
        <w:rPr>
          <w:rFonts w:ascii="Times New Roman" w:hAnsi="Times New Roman" w:cs="Times New Roman"/>
          <w:sz w:val="24"/>
        </w:rPr>
        <w:t xml:space="preserve"> (como se citó en Carretero et al., </w:t>
      </w:r>
      <w:r w:rsidRPr="0077436B">
        <w:rPr>
          <w:rFonts w:ascii="Times New Roman" w:hAnsi="Times New Roman" w:cs="Times New Roman"/>
          <w:sz w:val="24"/>
        </w:rPr>
        <w:t>2001)</w:t>
      </w:r>
      <w:r>
        <w:rPr>
          <w:rFonts w:ascii="Times New Roman" w:hAnsi="Times New Roman" w:cs="Times New Roman"/>
          <w:sz w:val="24"/>
        </w:rPr>
        <w:t xml:space="preserve"> en la cual los mencionados autores refieren a la </w:t>
      </w:r>
      <w:proofErr w:type="spellStart"/>
      <w:r>
        <w:rPr>
          <w:rFonts w:ascii="Times New Roman" w:hAnsi="Times New Roman" w:cs="Times New Roman"/>
          <w:sz w:val="24"/>
        </w:rPr>
        <w:t>sobrcarga</w:t>
      </w:r>
      <w:proofErr w:type="spellEnd"/>
      <w:r>
        <w:rPr>
          <w:rFonts w:ascii="Times New Roman" w:hAnsi="Times New Roman" w:cs="Times New Roman"/>
          <w:sz w:val="24"/>
        </w:rPr>
        <w:t xml:space="preserve"> como: “El impacto que el cuidado </w:t>
      </w:r>
      <w:r w:rsidRPr="00F95CCA">
        <w:rPr>
          <w:rFonts w:ascii="Times New Roman" w:hAnsi="Times New Roman" w:cs="Times New Roman"/>
          <w:sz w:val="24"/>
        </w:rPr>
        <w:t>tiene sobre la salud mental, la salud física, otras relaciones familiares, el trabajo y los problemas financieros del cuidador</w:t>
      </w:r>
      <w:r>
        <w:rPr>
          <w:rFonts w:ascii="Times New Roman" w:hAnsi="Times New Roman" w:cs="Times New Roman"/>
          <w:sz w:val="24"/>
        </w:rPr>
        <w:t xml:space="preserve">” (p.53). </w:t>
      </w:r>
    </w:p>
    <w:p w:rsidR="00FC688D" w:rsidRDefault="00445934" w:rsidP="00FC688D">
      <w:pPr>
        <w:spacing w:line="360" w:lineRule="auto"/>
        <w:ind w:firstLine="708"/>
        <w:jc w:val="both"/>
        <w:rPr>
          <w:rFonts w:ascii="Times New Roman" w:hAnsi="Times New Roman" w:cs="Times New Roman"/>
          <w:sz w:val="24"/>
        </w:rPr>
      </w:pPr>
      <w:r>
        <w:rPr>
          <w:rFonts w:ascii="Times New Roman" w:hAnsi="Times New Roman" w:cs="Times New Roman"/>
          <w:sz w:val="24"/>
        </w:rPr>
        <w:t>De esta manera, al revisar las distintas definiciones referentes a la sobrecarga, es cómo podemos darnos cuenta de la importante repercusión que tiene el excesivo cuidado de una persona, principalmente con discapacidad, sobre un cuidador que no tiene las herramientas adecuadas para poder sobrellevar esta situación. Además de los problemas físicos que presenta un cuidador también existe una amplia variedad se sintomatología que afecta a la salud mental del paciente, la cual es necesario revisar y entender, para identificar a un cuidador con esta problemática y tomar las medidas necesarias para evitar una repercusión mayor y neg</w:t>
      </w:r>
      <w:bookmarkStart w:id="17" w:name="_Toc480594290"/>
      <w:r w:rsidR="00FC688D">
        <w:rPr>
          <w:rFonts w:ascii="Times New Roman" w:hAnsi="Times New Roman" w:cs="Times New Roman"/>
          <w:sz w:val="24"/>
        </w:rPr>
        <w:t>ativa.</w:t>
      </w:r>
    </w:p>
    <w:p w:rsidR="00445934" w:rsidRPr="00FC688D" w:rsidRDefault="00FC688D" w:rsidP="008E40B3">
      <w:pPr>
        <w:pStyle w:val="Ttulo3"/>
        <w:spacing w:line="360" w:lineRule="auto"/>
        <w:rPr>
          <w:sz w:val="32"/>
        </w:rPr>
      </w:pPr>
      <w:bookmarkStart w:id="18" w:name="_Toc481503387"/>
      <w:r w:rsidRPr="00FC688D">
        <w:t>CLASIFICACIÓN DE LOS CUIDADORES</w:t>
      </w:r>
      <w:bookmarkEnd w:id="17"/>
      <w:bookmarkEnd w:id="18"/>
    </w:p>
    <w:p w:rsidR="00445934" w:rsidRPr="00310B6A" w:rsidRDefault="00445934" w:rsidP="008E40B3">
      <w:pPr>
        <w:pStyle w:val="Prrafodelista"/>
        <w:numPr>
          <w:ilvl w:val="0"/>
          <w:numId w:val="10"/>
        </w:numPr>
        <w:spacing w:line="360" w:lineRule="auto"/>
        <w:jc w:val="both"/>
        <w:rPr>
          <w:rFonts w:ascii="Times New Roman" w:hAnsi="Times New Roman" w:cs="Times New Roman"/>
          <w:sz w:val="24"/>
          <w:szCs w:val="24"/>
        </w:rPr>
      </w:pPr>
      <w:r w:rsidRPr="00310B6A">
        <w:rPr>
          <w:rFonts w:ascii="Times New Roman" w:hAnsi="Times New Roman" w:cs="Times New Roman"/>
          <w:sz w:val="24"/>
          <w:szCs w:val="24"/>
        </w:rPr>
        <w:t>Según los motivos por los que se cuida</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t xml:space="preserve"> </w:t>
      </w:r>
      <w:r w:rsidR="00FF3B95">
        <w:rPr>
          <w:rFonts w:ascii="Times New Roman" w:hAnsi="Times New Roman" w:cs="Times New Roman"/>
          <w:sz w:val="24"/>
          <w:szCs w:val="24"/>
        </w:rPr>
        <w:tab/>
      </w:r>
      <w:r w:rsidRPr="00310B6A">
        <w:rPr>
          <w:rFonts w:ascii="Times New Roman" w:hAnsi="Times New Roman" w:cs="Times New Roman"/>
          <w:sz w:val="24"/>
          <w:szCs w:val="24"/>
        </w:rPr>
        <w:t xml:space="preserve">La mayoría de las personas que cuidan a sus familiares están de acuerdo en que se trata de un deber moral que no debe ser eludido y que existe una responsabilidad social y familiar, unas normas sociales, que deben ser respetadas. Sin embargo, no es ésta la única razón que puede llevar a las personas a cuidar a sus familiares. Los cuidadores también señalan otros motivos para prestar cuidados: </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lastRenderedPageBreak/>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Por motivación altruista</w:t>
      </w:r>
      <w:r w:rsidRPr="00310B6A">
        <w:rPr>
          <w:rFonts w:ascii="Times New Roman" w:hAnsi="Times New Roman" w:cs="Times New Roman"/>
          <w:sz w:val="24"/>
          <w:szCs w:val="24"/>
        </w:rPr>
        <w:t xml:space="preserve">, es decir, para mantener el bienestar de la persona cuidada, porque se entienden y comparten sus necesidades. El cuidador se pone en el lugar del otro y siente sus necesidades, intereses y emociones. </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Por la gratitud y estima</w:t>
      </w:r>
      <w:r w:rsidRPr="00310B6A">
        <w:rPr>
          <w:rFonts w:ascii="Times New Roman" w:hAnsi="Times New Roman" w:cs="Times New Roman"/>
          <w:sz w:val="24"/>
          <w:szCs w:val="24"/>
        </w:rPr>
        <w:t xml:space="preserve"> que les muestra la persona cuidada. </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Por sentimientos de culpa del pasado:</w:t>
      </w:r>
      <w:r w:rsidRPr="00310B6A">
        <w:rPr>
          <w:rFonts w:ascii="Times New Roman" w:hAnsi="Times New Roman" w:cs="Times New Roman"/>
          <w:sz w:val="24"/>
          <w:szCs w:val="24"/>
        </w:rPr>
        <w:t xml:space="preserve"> algunos cuidadores se toman el cuidado como una forma de redimirse, de superar sentimientos de culpa creados por situaciones del pasado </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Para evitar la censura de la familia, amigos, conocidos, etc</w:t>
      </w:r>
      <w:r w:rsidRPr="00310B6A">
        <w:rPr>
          <w:rFonts w:ascii="Times New Roman" w:hAnsi="Times New Roman" w:cs="Times New Roman"/>
          <w:sz w:val="24"/>
          <w:szCs w:val="24"/>
        </w:rPr>
        <w:t>. en el caso de que no se cuidara al familiar en casa.</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t xml:space="preserve"> </w:t>
      </w: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Para obtener la aprobación social</w:t>
      </w:r>
      <w:r w:rsidRPr="00310B6A">
        <w:rPr>
          <w:rFonts w:ascii="Times New Roman" w:hAnsi="Times New Roman" w:cs="Times New Roman"/>
          <w:sz w:val="24"/>
          <w:szCs w:val="24"/>
        </w:rPr>
        <w:t xml:space="preserve"> de la familia, amigos, conocidos y de la sociedad en general por prestar cuidados.</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t xml:space="preserve"> b) </w:t>
      </w:r>
      <w:r w:rsidRPr="00310B6A">
        <w:rPr>
          <w:rFonts w:ascii="Times New Roman" w:hAnsi="Times New Roman" w:cs="Times New Roman"/>
          <w:b/>
          <w:sz w:val="24"/>
          <w:szCs w:val="24"/>
        </w:rPr>
        <w:t>Según el parentesco</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sym w:font="Symbol" w:char="F0B7"/>
      </w:r>
      <w:r w:rsidRPr="00310B6A">
        <w:rPr>
          <w:rFonts w:ascii="Times New Roman" w:hAnsi="Times New Roman" w:cs="Times New Roman"/>
          <w:b/>
          <w:sz w:val="24"/>
          <w:szCs w:val="24"/>
        </w:rPr>
        <w:t xml:space="preserve"> Padres o hijos:</w:t>
      </w:r>
      <w:r w:rsidRPr="00310B6A">
        <w:rPr>
          <w:rFonts w:ascii="Times New Roman" w:hAnsi="Times New Roman" w:cs="Times New Roman"/>
          <w:sz w:val="24"/>
          <w:szCs w:val="24"/>
        </w:rPr>
        <w:t xml:space="preserve"> es posible que el paciente sea la mamá o el papá. O en el caso que sea su hijo se siente </w:t>
      </w:r>
      <w:proofErr w:type="gramStart"/>
      <w:r w:rsidRPr="00310B6A">
        <w:rPr>
          <w:rFonts w:ascii="Times New Roman" w:hAnsi="Times New Roman" w:cs="Times New Roman"/>
          <w:sz w:val="24"/>
          <w:szCs w:val="24"/>
        </w:rPr>
        <w:t>obligados</w:t>
      </w:r>
      <w:proofErr w:type="gramEnd"/>
      <w:r w:rsidRPr="00310B6A">
        <w:rPr>
          <w:rFonts w:ascii="Times New Roman" w:hAnsi="Times New Roman" w:cs="Times New Roman"/>
          <w:sz w:val="24"/>
          <w:szCs w:val="24"/>
        </w:rPr>
        <w:t xml:space="preserve"> a cuidarlos y desempeñar su función como padres.</w:t>
      </w:r>
    </w:p>
    <w:p w:rsidR="00445934" w:rsidRPr="00310B6A" w:rsidRDefault="00445934" w:rsidP="00445934">
      <w:pPr>
        <w:spacing w:line="360" w:lineRule="auto"/>
        <w:ind w:left="45"/>
        <w:jc w:val="both"/>
        <w:rPr>
          <w:rFonts w:ascii="Times New Roman" w:hAnsi="Times New Roman" w:cs="Times New Roman"/>
          <w:sz w:val="24"/>
          <w:szCs w:val="24"/>
        </w:rPr>
      </w:pPr>
      <w:r w:rsidRPr="00310B6A">
        <w:rPr>
          <w:rFonts w:ascii="Times New Roman" w:hAnsi="Times New Roman" w:cs="Times New Roman"/>
          <w:sz w:val="24"/>
          <w:szCs w:val="24"/>
        </w:rPr>
        <w:t xml:space="preserve"> </w:t>
      </w: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Otro miembro de la familia:</w:t>
      </w:r>
      <w:r w:rsidRPr="00310B6A">
        <w:rPr>
          <w:rFonts w:ascii="Times New Roman" w:hAnsi="Times New Roman" w:cs="Times New Roman"/>
          <w:sz w:val="24"/>
          <w:szCs w:val="24"/>
        </w:rPr>
        <w:t xml:space="preserve"> cuando se trata de un abuelo, primo o tío enfermo, se realiza una elección de la persona que mejor pueda desempeñar esta labor. Como en cualquier situación de la vida, este cambio requiere un proceso de acomodación.</w:t>
      </w:r>
    </w:p>
    <w:p w:rsidR="00445934" w:rsidRPr="00310B6A" w:rsidRDefault="00445934" w:rsidP="00445934">
      <w:pPr>
        <w:spacing w:line="360" w:lineRule="auto"/>
        <w:ind w:left="45"/>
        <w:jc w:val="both"/>
        <w:rPr>
          <w:rFonts w:ascii="Times New Roman" w:hAnsi="Times New Roman" w:cs="Times New Roman"/>
          <w:b/>
          <w:sz w:val="24"/>
          <w:szCs w:val="24"/>
        </w:rPr>
      </w:pPr>
      <w:r w:rsidRPr="00310B6A">
        <w:rPr>
          <w:rFonts w:ascii="Times New Roman" w:hAnsi="Times New Roman" w:cs="Times New Roman"/>
          <w:b/>
          <w:sz w:val="24"/>
          <w:szCs w:val="24"/>
        </w:rPr>
        <w:t xml:space="preserve">c) Según las funciones de cuidado </w:t>
      </w:r>
    </w:p>
    <w:p w:rsidR="00445934" w:rsidRPr="00310B6A" w:rsidRDefault="00445934" w:rsidP="00445934">
      <w:pPr>
        <w:spacing w:line="360" w:lineRule="auto"/>
        <w:jc w:val="both"/>
        <w:rPr>
          <w:rFonts w:ascii="Times New Roman" w:hAnsi="Times New Roman" w:cs="Times New Roman"/>
          <w:b/>
          <w:sz w:val="24"/>
          <w:szCs w:val="24"/>
        </w:rPr>
      </w:pP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Cuidador principal:</w:t>
      </w:r>
      <w:r w:rsidRPr="00310B6A">
        <w:rPr>
          <w:rFonts w:ascii="Times New Roman" w:hAnsi="Times New Roman" w:cs="Times New Roman"/>
          <w:sz w:val="24"/>
          <w:szCs w:val="24"/>
        </w:rPr>
        <w:t xml:space="preserve"> generalmente vive en el domicilio y es el encargado de la mayor parte de su cuidado. Tienen una relación muy cercana y por eso, se encuentra al cuidado del paciente casi todo el día. </w:t>
      </w:r>
    </w:p>
    <w:p w:rsidR="00445934" w:rsidRPr="00310B6A" w:rsidRDefault="00445934" w:rsidP="00445934">
      <w:pPr>
        <w:spacing w:line="360" w:lineRule="auto"/>
        <w:jc w:val="both"/>
        <w:rPr>
          <w:rFonts w:ascii="Times New Roman" w:hAnsi="Times New Roman" w:cs="Times New Roman"/>
          <w:sz w:val="24"/>
          <w:szCs w:val="24"/>
        </w:rPr>
      </w:pP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Cuidador formal:</w:t>
      </w:r>
      <w:r w:rsidRPr="00310B6A">
        <w:rPr>
          <w:rFonts w:ascii="Times New Roman" w:hAnsi="Times New Roman" w:cs="Times New Roman"/>
          <w:sz w:val="24"/>
          <w:szCs w:val="24"/>
        </w:rPr>
        <w:t xml:space="preserve"> es la persona que cuenta con la formación profesional para cuidar y obtiene una remuneración económica por esta labor.</w:t>
      </w:r>
    </w:p>
    <w:p w:rsidR="00FC688D" w:rsidRDefault="00445934" w:rsidP="00FC688D">
      <w:pPr>
        <w:spacing w:line="360" w:lineRule="auto"/>
        <w:jc w:val="both"/>
        <w:rPr>
          <w:rFonts w:ascii="Times New Roman" w:hAnsi="Times New Roman" w:cs="Times New Roman"/>
          <w:sz w:val="24"/>
          <w:szCs w:val="24"/>
        </w:rPr>
      </w:pPr>
      <w:r w:rsidRPr="00310B6A">
        <w:rPr>
          <w:rFonts w:ascii="Times New Roman" w:hAnsi="Times New Roman" w:cs="Times New Roman"/>
          <w:sz w:val="24"/>
          <w:szCs w:val="24"/>
        </w:rPr>
        <w:t xml:space="preserve"> </w:t>
      </w:r>
      <w:r w:rsidRPr="00310B6A">
        <w:rPr>
          <w:rFonts w:ascii="Times New Roman" w:hAnsi="Times New Roman" w:cs="Times New Roman"/>
          <w:sz w:val="24"/>
          <w:szCs w:val="24"/>
        </w:rPr>
        <w:sym w:font="Symbol" w:char="F0B7"/>
      </w:r>
      <w:r w:rsidRPr="00310B6A">
        <w:rPr>
          <w:rFonts w:ascii="Times New Roman" w:hAnsi="Times New Roman" w:cs="Times New Roman"/>
          <w:sz w:val="24"/>
          <w:szCs w:val="24"/>
        </w:rPr>
        <w:t xml:space="preserve"> </w:t>
      </w:r>
      <w:r w:rsidRPr="00310B6A">
        <w:rPr>
          <w:rFonts w:ascii="Times New Roman" w:hAnsi="Times New Roman" w:cs="Times New Roman"/>
          <w:b/>
          <w:sz w:val="24"/>
          <w:szCs w:val="24"/>
        </w:rPr>
        <w:t>Cuidador informal:</w:t>
      </w:r>
      <w:r w:rsidRPr="00310B6A">
        <w:rPr>
          <w:rFonts w:ascii="Times New Roman" w:hAnsi="Times New Roman" w:cs="Times New Roman"/>
          <w:sz w:val="24"/>
          <w:szCs w:val="24"/>
        </w:rPr>
        <w:t xml:space="preserve"> son aquellas personas que forman parte del grupo familiar y colaboran en la atención del paciente. No están a cargo de su cuidado todo el tiempo pero ayudan en mayor o menor medida en el cuidado del enfermo. </w:t>
      </w:r>
      <w:sdt>
        <w:sdtPr>
          <w:rPr>
            <w:rFonts w:ascii="Times New Roman" w:hAnsi="Times New Roman" w:cs="Times New Roman"/>
            <w:sz w:val="24"/>
            <w:szCs w:val="24"/>
          </w:rPr>
          <w:id w:val="609477662"/>
          <w:citation/>
        </w:sdtPr>
        <w:sdtEndPr/>
        <w:sdtContent>
          <w:r w:rsidRPr="00310B6A">
            <w:rPr>
              <w:rFonts w:ascii="Times New Roman" w:hAnsi="Times New Roman" w:cs="Times New Roman"/>
              <w:sz w:val="24"/>
              <w:szCs w:val="24"/>
            </w:rPr>
            <w:fldChar w:fldCharType="begin"/>
          </w:r>
          <w:r w:rsidRPr="00310B6A">
            <w:rPr>
              <w:rFonts w:ascii="Times New Roman" w:hAnsi="Times New Roman" w:cs="Times New Roman"/>
              <w:sz w:val="24"/>
              <w:szCs w:val="24"/>
            </w:rPr>
            <w:instrText xml:space="preserve"> CITATION Joh151 \l 12298 </w:instrText>
          </w:r>
          <w:r w:rsidRPr="00310B6A">
            <w:rPr>
              <w:rFonts w:ascii="Times New Roman" w:hAnsi="Times New Roman" w:cs="Times New Roman"/>
              <w:sz w:val="24"/>
              <w:szCs w:val="24"/>
            </w:rPr>
            <w:fldChar w:fldCharType="separate"/>
          </w:r>
          <w:r w:rsidR="00775DF0" w:rsidRPr="00775DF0">
            <w:rPr>
              <w:rFonts w:ascii="Times New Roman" w:hAnsi="Times New Roman" w:cs="Times New Roman"/>
              <w:sz w:val="24"/>
              <w:szCs w:val="24"/>
            </w:rPr>
            <w:t>(Johana Arellano, 2015)</w:t>
          </w:r>
          <w:r w:rsidRPr="00310B6A">
            <w:rPr>
              <w:rFonts w:ascii="Times New Roman" w:hAnsi="Times New Roman" w:cs="Times New Roman"/>
              <w:sz w:val="24"/>
              <w:szCs w:val="24"/>
            </w:rPr>
            <w:fldChar w:fldCharType="end"/>
          </w:r>
        </w:sdtContent>
      </w:sdt>
      <w:bookmarkStart w:id="19" w:name="_Toc480594291"/>
    </w:p>
    <w:p w:rsidR="00445934" w:rsidRPr="00FC688D" w:rsidRDefault="00FC688D" w:rsidP="008C4349">
      <w:pPr>
        <w:pStyle w:val="Ttulo3"/>
        <w:spacing w:line="360" w:lineRule="auto"/>
        <w:rPr>
          <w:sz w:val="32"/>
        </w:rPr>
      </w:pPr>
      <w:bookmarkStart w:id="20" w:name="_Toc481503388"/>
      <w:r w:rsidRPr="00FC688D">
        <w:lastRenderedPageBreak/>
        <w:t>CAMBIOS EN LA VIDA DEL CUIDADOR</w:t>
      </w:r>
      <w:bookmarkEnd w:id="19"/>
      <w:bookmarkEnd w:id="20"/>
    </w:p>
    <w:p w:rsidR="00445934" w:rsidRPr="00DA08D9" w:rsidRDefault="00445934" w:rsidP="00445934">
      <w:pPr>
        <w:spacing w:line="360" w:lineRule="auto"/>
        <w:jc w:val="both"/>
        <w:rPr>
          <w:rFonts w:ascii="Times New Roman" w:hAnsi="Times New Roman" w:cs="Times New Roman"/>
          <w:sz w:val="24"/>
          <w:szCs w:val="24"/>
        </w:rPr>
      </w:pPr>
      <w:r w:rsidRPr="00DA08D9">
        <w:rPr>
          <w:rFonts w:ascii="Times New Roman" w:hAnsi="Times New Roman" w:cs="Times New Roman"/>
          <w:sz w:val="24"/>
          <w:szCs w:val="24"/>
        </w:rPr>
        <w:t>Cuando una persona se convierte en cuidador deja de lado sus necesidades para cumplir la de la persona que cuida haciendo que se produzcan grandes cambios en varias áreas como:</w:t>
      </w:r>
    </w:p>
    <w:p w:rsidR="00445934" w:rsidRDefault="00445934" w:rsidP="002A1568">
      <w:pPr>
        <w:spacing w:line="360" w:lineRule="auto"/>
        <w:ind w:left="708"/>
        <w:jc w:val="both"/>
        <w:rPr>
          <w:rFonts w:ascii="Times New Roman" w:hAnsi="Times New Roman" w:cs="Times New Roman"/>
          <w:b/>
          <w:sz w:val="24"/>
          <w:szCs w:val="24"/>
        </w:rPr>
      </w:pPr>
      <w:r w:rsidRPr="005378FD">
        <w:rPr>
          <w:rFonts w:ascii="Times New Roman" w:hAnsi="Times New Roman" w:cs="Times New Roman"/>
          <w:b/>
          <w:sz w:val="24"/>
          <w:szCs w:val="24"/>
        </w:rPr>
        <w:t>Cambios de las relaciones familiares</w:t>
      </w:r>
    </w:p>
    <w:p w:rsidR="00445934" w:rsidRPr="005378FD" w:rsidRDefault="00445934" w:rsidP="00445934">
      <w:pPr>
        <w:spacing w:line="360" w:lineRule="auto"/>
        <w:ind w:left="708"/>
        <w:jc w:val="both"/>
        <w:rPr>
          <w:rFonts w:ascii="Times New Roman" w:hAnsi="Times New Roman" w:cs="Times New Roman"/>
          <w:sz w:val="24"/>
          <w:szCs w:val="24"/>
        </w:rPr>
      </w:pPr>
      <w:r w:rsidRPr="005378FD">
        <w:rPr>
          <w:rFonts w:ascii="Times New Roman" w:hAnsi="Times New Roman" w:cs="Times New Roman"/>
          <w:b/>
          <w:sz w:val="24"/>
          <w:szCs w:val="24"/>
        </w:rPr>
        <w:t xml:space="preserve"> </w:t>
      </w:r>
      <w:r>
        <w:rPr>
          <w:rFonts w:ascii="Times New Roman" w:hAnsi="Times New Roman" w:cs="Times New Roman"/>
          <w:sz w:val="24"/>
          <w:szCs w:val="24"/>
        </w:rPr>
        <w:t>Suelen aparecer confl</w:t>
      </w:r>
      <w:r w:rsidRPr="005378FD">
        <w:rPr>
          <w:rFonts w:ascii="Times New Roman" w:hAnsi="Times New Roman" w:cs="Times New Roman"/>
          <w:sz w:val="24"/>
          <w:szCs w:val="24"/>
        </w:rPr>
        <w:t>ictos por el desacuerdo entre la persona que cuida y otros familiares en relación con el comportamiento, decisiones y actitudes de unos y otros hacia la persona dependiente o por la forma en que se proporcionan los cuidados. Se presenta malestar con otros miembros de la familia debido a los sentimientos del cuidador principal acerca de que el resto de la familia no es capaz de apreciar el esfuerzo que realiza. Otro cambio típico es la inversión de “papeles”, ya que, por ejemplo, la hija se convierte en cuidadora de su madre variando así la dirección en la que se produce el cuidado habitual de padres e hijos. Este cambio de papeles requiere una nueva mentalidad respecto al tipo de relación que existía anteriormente entre padres e hij</w:t>
      </w:r>
      <w:r>
        <w:rPr>
          <w:rFonts w:ascii="Times New Roman" w:hAnsi="Times New Roman" w:cs="Times New Roman"/>
          <w:sz w:val="24"/>
          <w:szCs w:val="24"/>
        </w:rPr>
        <w:t>os y exige al cuidador, en defi</w:t>
      </w:r>
      <w:r w:rsidRPr="005378FD">
        <w:rPr>
          <w:rFonts w:ascii="Times New Roman" w:hAnsi="Times New Roman" w:cs="Times New Roman"/>
          <w:sz w:val="24"/>
          <w:szCs w:val="24"/>
        </w:rPr>
        <w:t xml:space="preserve">nitiva, un esfuerzo de adaptación. Es frecuente que la persona dependiente viva con el cuidador principal y su familia. Este cambio puede </w:t>
      </w:r>
      <w:r>
        <w:rPr>
          <w:rFonts w:ascii="Times New Roman" w:hAnsi="Times New Roman" w:cs="Times New Roman"/>
          <w:sz w:val="24"/>
          <w:szCs w:val="24"/>
        </w:rPr>
        <w:t>ser también una fuente de confl</w:t>
      </w:r>
      <w:r w:rsidRPr="005378FD">
        <w:rPr>
          <w:rFonts w:ascii="Times New Roman" w:hAnsi="Times New Roman" w:cs="Times New Roman"/>
          <w:sz w:val="24"/>
          <w:szCs w:val="24"/>
        </w:rPr>
        <w:t xml:space="preserve">ictos puesto que el resto de la familia también se ve afectada por la nueva situación, no siempre deseada. El cuidado de la persona dependiente implica muchas tareas, tiempo y dedicación. Un tiempo y una dedicación que en ocasiones la pareja o los hijos echan de menos para ellos. </w:t>
      </w:r>
      <w:r>
        <w:rPr>
          <w:rFonts w:ascii="Times New Roman" w:hAnsi="Times New Roman" w:cs="Times New Roman"/>
          <w:sz w:val="24"/>
          <w:szCs w:val="24"/>
        </w:rPr>
        <w:t>Para muchos cuidadores es confl</w:t>
      </w:r>
      <w:r w:rsidRPr="005378FD">
        <w:rPr>
          <w:rFonts w:ascii="Times New Roman" w:hAnsi="Times New Roman" w:cs="Times New Roman"/>
          <w:sz w:val="24"/>
          <w:szCs w:val="24"/>
        </w:rPr>
        <w:t xml:space="preserve">ictivo mantener un trabajo a la vez que se realizan las tareas de cuidado. En algunas ocasiones tienen la sensación de abandonar a la persona dependiente para ir al trabajo y en otras la de estar incumpliendo con el trabajo. </w:t>
      </w:r>
      <w:r>
        <w:rPr>
          <w:rFonts w:ascii="Times New Roman" w:hAnsi="Times New Roman" w:cs="Times New Roman"/>
          <w:sz w:val="24"/>
          <w:szCs w:val="24"/>
        </w:rPr>
        <w:t>También son frecuentes las difi</w:t>
      </w:r>
      <w:r w:rsidRPr="005378FD">
        <w:rPr>
          <w:rFonts w:ascii="Times New Roman" w:hAnsi="Times New Roman" w:cs="Times New Roman"/>
          <w:sz w:val="24"/>
          <w:szCs w:val="24"/>
        </w:rPr>
        <w:t>cultades económicas, ya sea porque disminuyen los ingresos (disminución de la dedicación laboral) o porque aumentan los gastos derivados de los cuidados.</w:t>
      </w:r>
    </w:p>
    <w:p w:rsidR="00445934" w:rsidRPr="00E32B77" w:rsidRDefault="00445934" w:rsidP="00445934">
      <w:pPr>
        <w:spacing w:line="360" w:lineRule="auto"/>
        <w:ind w:left="708"/>
        <w:jc w:val="both"/>
        <w:rPr>
          <w:rFonts w:ascii="Times New Roman" w:hAnsi="Times New Roman" w:cs="Times New Roman"/>
          <w:b/>
          <w:sz w:val="24"/>
          <w:szCs w:val="24"/>
        </w:rPr>
      </w:pPr>
      <w:r w:rsidRPr="005378FD">
        <w:rPr>
          <w:rFonts w:ascii="Times New Roman" w:hAnsi="Times New Roman" w:cs="Times New Roman"/>
          <w:sz w:val="24"/>
          <w:szCs w:val="24"/>
        </w:rPr>
        <w:t xml:space="preserve"> </w:t>
      </w:r>
      <w:r w:rsidRPr="00E32B77">
        <w:rPr>
          <w:rFonts w:ascii="Times New Roman" w:hAnsi="Times New Roman" w:cs="Times New Roman"/>
          <w:b/>
          <w:sz w:val="24"/>
          <w:szCs w:val="24"/>
        </w:rPr>
        <w:t xml:space="preserve">Cambios en el tiempo libre </w:t>
      </w:r>
    </w:p>
    <w:p w:rsidR="00445934" w:rsidRDefault="00445934" w:rsidP="002D5F8F">
      <w:pPr>
        <w:spacing w:line="360" w:lineRule="auto"/>
        <w:ind w:left="708"/>
        <w:jc w:val="both"/>
        <w:rPr>
          <w:rFonts w:ascii="Times New Roman" w:hAnsi="Times New Roman" w:cs="Times New Roman"/>
          <w:sz w:val="24"/>
          <w:szCs w:val="24"/>
        </w:rPr>
      </w:pPr>
      <w:r w:rsidRPr="00E32B77">
        <w:rPr>
          <w:rFonts w:ascii="Times New Roman" w:hAnsi="Times New Roman" w:cs="Times New Roman"/>
          <w:sz w:val="24"/>
          <w:szCs w:val="24"/>
        </w:rPr>
        <w:t>Una parte sustancial del tiempo que antes se dedicaba al ocio, a los amigos, hay que dedicarla ahora a la tarea de</w:t>
      </w:r>
      <w:r>
        <w:rPr>
          <w:rFonts w:ascii="Times New Roman" w:hAnsi="Times New Roman" w:cs="Times New Roman"/>
          <w:sz w:val="24"/>
          <w:szCs w:val="24"/>
        </w:rPr>
        <w:t xml:space="preserve"> </w:t>
      </w:r>
      <w:r w:rsidRPr="00E32B77">
        <w:rPr>
          <w:rFonts w:ascii="Times New Roman" w:hAnsi="Times New Roman" w:cs="Times New Roman"/>
          <w:sz w:val="24"/>
          <w:szCs w:val="24"/>
        </w:rPr>
        <w:t xml:space="preserve">cuidar. Es frecuente que el familiar cuidador perciba que no tiene tiempo para su ocio. Incluso es posible que no se dedique ese tiempo a sí mismo por los sentimientos de culpa que le produce pensar que si </w:t>
      </w:r>
      <w:r w:rsidRPr="00E32B77">
        <w:rPr>
          <w:rFonts w:ascii="Times New Roman" w:hAnsi="Times New Roman" w:cs="Times New Roman"/>
          <w:sz w:val="24"/>
          <w:szCs w:val="24"/>
        </w:rPr>
        <w:lastRenderedPageBreak/>
        <w:t>lo hace está abandonando su responsabilidad. La reducción de actividades en general y, sobre todo, de las actividades sociales es muy frecuente y está relacionada con sentimientos de tristeza y de aislamiento.</w:t>
      </w:r>
    </w:p>
    <w:p w:rsidR="00445934" w:rsidRDefault="00445934" w:rsidP="002A1568">
      <w:pPr>
        <w:spacing w:line="360" w:lineRule="auto"/>
        <w:ind w:left="708"/>
        <w:jc w:val="both"/>
        <w:rPr>
          <w:rFonts w:ascii="Times New Roman" w:hAnsi="Times New Roman" w:cs="Times New Roman"/>
          <w:sz w:val="24"/>
          <w:szCs w:val="24"/>
        </w:rPr>
      </w:pPr>
      <w:r w:rsidRPr="00E32B77">
        <w:rPr>
          <w:rFonts w:ascii="Times New Roman" w:hAnsi="Times New Roman" w:cs="Times New Roman"/>
          <w:b/>
          <w:sz w:val="24"/>
          <w:szCs w:val="24"/>
        </w:rPr>
        <w:t>Cambios en la salud</w:t>
      </w:r>
      <w:r w:rsidRPr="00E32B77">
        <w:rPr>
          <w:rFonts w:ascii="Times New Roman" w:hAnsi="Times New Roman" w:cs="Times New Roman"/>
          <w:sz w:val="24"/>
          <w:szCs w:val="24"/>
        </w:rPr>
        <w:t xml:space="preserve"> </w:t>
      </w:r>
    </w:p>
    <w:p w:rsidR="00445934" w:rsidRDefault="00445934" w:rsidP="00445934">
      <w:pPr>
        <w:spacing w:line="360" w:lineRule="auto"/>
        <w:ind w:left="708"/>
        <w:jc w:val="both"/>
        <w:rPr>
          <w:rFonts w:ascii="Times New Roman" w:hAnsi="Times New Roman" w:cs="Times New Roman"/>
          <w:sz w:val="24"/>
          <w:szCs w:val="24"/>
        </w:rPr>
      </w:pPr>
      <w:r w:rsidRPr="00E32B77">
        <w:rPr>
          <w:rFonts w:ascii="Times New Roman" w:hAnsi="Times New Roman" w:cs="Times New Roman"/>
          <w:sz w:val="24"/>
          <w:szCs w:val="24"/>
        </w:rPr>
        <w:t>Algo muy frecuente en los cuidadores es el cansancio físico y la sensación de que su salud ha empeorado desde que cuidan de su familiar. De hecho, no es una “sensación”, sino que surge de comparar a personas que cuidan con personas sin esa responsabilidad: los cuidadores resultan con una peor salud. Por otro lado, hay que tener en cuenta que la edad media de los cuidadores principales según la lectura es de 52 años y que un 20% son mayores de 65 años. Por tanto, es muy probable que en ellos estén comenzando algunos de los cambios que conlleva el envejecimiento como disminución de la fuerza muscular, cambios en algunas estructuras que permiten el movimiento, etc. Además, al estar sometidos a un esfuerzo físico mayor que cualquiera otra persona a esa edad, no es sorprendente que algunos de esos cambios se aceleren o que aparezcan precozmente.</w:t>
      </w:r>
      <w:r>
        <w:rPr>
          <w:rFonts w:ascii="Times New Roman" w:hAnsi="Times New Roman" w:cs="Times New Roman"/>
          <w:sz w:val="24"/>
          <w:szCs w:val="24"/>
        </w:rPr>
        <w:t xml:space="preserve"> </w:t>
      </w:r>
    </w:p>
    <w:p w:rsidR="00403715" w:rsidRDefault="00445934" w:rsidP="00445934">
      <w:pPr>
        <w:spacing w:line="360" w:lineRule="auto"/>
        <w:ind w:left="708"/>
        <w:jc w:val="both"/>
        <w:rPr>
          <w:rFonts w:ascii="Times New Roman" w:hAnsi="Times New Roman" w:cs="Times New Roman"/>
          <w:sz w:val="24"/>
          <w:szCs w:val="24"/>
        </w:rPr>
      </w:pPr>
      <w:r w:rsidRPr="00403715">
        <w:rPr>
          <w:rFonts w:ascii="Times New Roman" w:hAnsi="Times New Roman" w:cs="Times New Roman"/>
          <w:b/>
          <w:sz w:val="24"/>
          <w:szCs w:val="24"/>
        </w:rPr>
        <w:t>Cambios en el estado de ánimo</w:t>
      </w:r>
      <w:r w:rsidR="00403715" w:rsidRPr="00403715">
        <w:rPr>
          <w:rFonts w:ascii="Times New Roman" w:hAnsi="Times New Roman" w:cs="Times New Roman"/>
          <w:b/>
          <w:sz w:val="24"/>
          <w:szCs w:val="24"/>
        </w:rPr>
        <w:t>.</w:t>
      </w:r>
      <w:r w:rsidRPr="00DA08D9">
        <w:rPr>
          <w:rFonts w:ascii="Times New Roman" w:hAnsi="Times New Roman" w:cs="Times New Roman"/>
          <w:sz w:val="24"/>
          <w:szCs w:val="24"/>
        </w:rPr>
        <w:t xml:space="preserve"> </w:t>
      </w:r>
    </w:p>
    <w:p w:rsidR="00FC688D" w:rsidRDefault="00445934" w:rsidP="00FC688D">
      <w:pPr>
        <w:spacing w:line="360" w:lineRule="auto"/>
        <w:ind w:left="708"/>
        <w:jc w:val="both"/>
        <w:rPr>
          <w:rFonts w:ascii="Times New Roman" w:hAnsi="Times New Roman" w:cs="Times New Roman"/>
          <w:sz w:val="24"/>
          <w:szCs w:val="24"/>
        </w:rPr>
      </w:pPr>
      <w:r w:rsidRPr="00DA08D9">
        <w:rPr>
          <w:rFonts w:ascii="Times New Roman" w:hAnsi="Times New Roman" w:cs="Times New Roman"/>
          <w:sz w:val="24"/>
          <w:szCs w:val="24"/>
        </w:rPr>
        <w:t xml:space="preserve">La situación de cuidar a otra persona hace que muchos cuidadores experimenten sentimientos positivos. El simple hecho de que la persona a la que cuida y a la que quiere se encuentre bien puede hacerle experimentar esos sentimientos. La persona a la que se cuida puede mostrarle su agradecimiento y eso le hace sentir bien. Hay quien cree que ofrecer estos cuidados es una obligación moral y cumplir con ello lo hace sentirse satisfecho. Cuidar a una persona dependiente puede ser, a pesar de las </w:t>
      </w:r>
      <w:proofErr w:type="spellStart"/>
      <w:r w:rsidRPr="00DA08D9">
        <w:rPr>
          <w:rFonts w:ascii="Times New Roman" w:hAnsi="Times New Roman" w:cs="Times New Roman"/>
          <w:sz w:val="24"/>
          <w:szCs w:val="24"/>
        </w:rPr>
        <w:t>difi</w:t>
      </w:r>
      <w:proofErr w:type="spellEnd"/>
      <w:r w:rsidRPr="00DA08D9">
        <w:rPr>
          <w:rFonts w:ascii="Times New Roman" w:hAnsi="Times New Roman" w:cs="Times New Roman"/>
          <w:sz w:val="24"/>
          <w:szCs w:val="24"/>
        </w:rPr>
        <w:t xml:space="preserve"> </w:t>
      </w:r>
      <w:proofErr w:type="spellStart"/>
      <w:r w:rsidRPr="00DA08D9">
        <w:rPr>
          <w:rFonts w:ascii="Times New Roman" w:hAnsi="Times New Roman" w:cs="Times New Roman"/>
          <w:sz w:val="24"/>
          <w:szCs w:val="24"/>
        </w:rPr>
        <w:t>cultades</w:t>
      </w:r>
      <w:proofErr w:type="spellEnd"/>
      <w:r w:rsidRPr="00DA08D9">
        <w:rPr>
          <w:rFonts w:ascii="Times New Roman" w:hAnsi="Times New Roman" w:cs="Times New Roman"/>
          <w:sz w:val="24"/>
          <w:szCs w:val="24"/>
        </w:rPr>
        <w:t xml:space="preserve"> y la “dureza” de la situación, una experiencia muy satisfactoria para el cuidador</w:t>
      </w:r>
      <w:r w:rsidR="00235A4A" w:rsidRPr="00DA08D9">
        <w:rPr>
          <w:rFonts w:ascii="Times New Roman" w:hAnsi="Times New Roman" w:cs="Times New Roman"/>
          <w:sz w:val="24"/>
          <w:szCs w:val="24"/>
        </w:rPr>
        <w:t>.</w:t>
      </w:r>
      <w:r w:rsidR="00235A4A">
        <w:rPr>
          <w:rFonts w:ascii="Times New Roman" w:hAnsi="Times New Roman" w:cs="Times New Roman"/>
          <w:sz w:val="24"/>
          <w:szCs w:val="24"/>
        </w:rPr>
        <w:t xml:space="preserve"> (</w:t>
      </w:r>
      <w:r>
        <w:rPr>
          <w:rFonts w:ascii="Times New Roman" w:hAnsi="Times New Roman" w:cs="Times New Roman"/>
          <w:sz w:val="24"/>
          <w:szCs w:val="24"/>
        </w:rPr>
        <w:t>Galán et al.</w:t>
      </w:r>
      <w:proofErr w:type="gramStart"/>
      <w:r>
        <w:rPr>
          <w:rFonts w:ascii="Times New Roman" w:hAnsi="Times New Roman" w:cs="Times New Roman"/>
          <w:sz w:val="24"/>
          <w:szCs w:val="24"/>
        </w:rPr>
        <w:t>,2012</w:t>
      </w:r>
      <w:proofErr w:type="gramEnd"/>
      <w:r>
        <w:rPr>
          <w:rFonts w:ascii="Times New Roman" w:hAnsi="Times New Roman" w:cs="Times New Roman"/>
          <w:sz w:val="24"/>
          <w:szCs w:val="24"/>
        </w:rPr>
        <w:t>, p.168)</w:t>
      </w:r>
      <w:r w:rsidR="00526BA3">
        <w:rPr>
          <w:rFonts w:ascii="Times New Roman" w:hAnsi="Times New Roman" w:cs="Times New Roman"/>
          <w:sz w:val="24"/>
          <w:szCs w:val="24"/>
        </w:rPr>
        <w:t xml:space="preserve">                                                                                               </w:t>
      </w:r>
      <w:bookmarkStart w:id="21" w:name="_Toc480594292"/>
    </w:p>
    <w:p w:rsidR="00445934" w:rsidRPr="00FC688D" w:rsidRDefault="00FC688D" w:rsidP="008C4349">
      <w:pPr>
        <w:pStyle w:val="Ttulo3"/>
        <w:spacing w:line="360" w:lineRule="auto"/>
        <w:jc w:val="both"/>
        <w:rPr>
          <w:sz w:val="32"/>
        </w:rPr>
      </w:pPr>
      <w:bookmarkStart w:id="22" w:name="_Toc481503389"/>
      <w:r w:rsidRPr="00FC688D">
        <w:t>PROBLEMAS PSICOLÓGICOS Y PSICOSOMÁTICOS EN LA SOBRECARGA DEL CUIDADOR</w:t>
      </w:r>
      <w:bookmarkEnd w:id="21"/>
      <w:bookmarkEnd w:id="22"/>
    </w:p>
    <w:p w:rsidR="00445934" w:rsidRDefault="00445934" w:rsidP="00FF3B95">
      <w:pPr>
        <w:spacing w:line="360" w:lineRule="auto"/>
        <w:ind w:firstLine="708"/>
        <w:jc w:val="both"/>
        <w:rPr>
          <w:rFonts w:ascii="Times New Roman" w:hAnsi="Times New Roman" w:cs="Times New Roman"/>
          <w:sz w:val="24"/>
          <w:szCs w:val="24"/>
        </w:rPr>
      </w:pPr>
      <w:r w:rsidRPr="001477F0">
        <w:rPr>
          <w:rFonts w:ascii="Times New Roman" w:hAnsi="Times New Roman" w:cs="Times New Roman"/>
          <w:sz w:val="24"/>
          <w:szCs w:val="24"/>
        </w:rPr>
        <w:t xml:space="preserve">Al adquirir la responsabilidad de cuidar a otra persona que necesita un cuidado </w:t>
      </w:r>
      <w:proofErr w:type="gramStart"/>
      <w:r w:rsidRPr="001477F0">
        <w:rPr>
          <w:rFonts w:ascii="Times New Roman" w:hAnsi="Times New Roman" w:cs="Times New Roman"/>
          <w:sz w:val="24"/>
          <w:szCs w:val="24"/>
        </w:rPr>
        <w:t>constante  la</w:t>
      </w:r>
      <w:proofErr w:type="gramEnd"/>
      <w:r w:rsidRPr="001477F0">
        <w:rPr>
          <w:rFonts w:ascii="Times New Roman" w:hAnsi="Times New Roman" w:cs="Times New Roman"/>
          <w:sz w:val="24"/>
          <w:szCs w:val="24"/>
        </w:rPr>
        <w:t xml:space="preserve"> salud mental de los familiares cuidadores primarios se ve más afectada que la salud física. Por ejemplo, en un estudio realizado por Rodríguez del Álamo y De Benito se observa ansiedad (nerviosismo, angustia, tensión y estrés), depresión o síntomas depresivos (tristeza, pesimismo, apatía), hipocondría y otras ideas obsesivas, </w:t>
      </w:r>
      <w:r w:rsidRPr="001477F0">
        <w:rPr>
          <w:rFonts w:ascii="Times New Roman" w:hAnsi="Times New Roman" w:cs="Times New Roman"/>
          <w:sz w:val="24"/>
          <w:szCs w:val="24"/>
        </w:rPr>
        <w:lastRenderedPageBreak/>
        <w:t>ideación paranoide, angustia (pánico), ideas suicidas.</w:t>
      </w:r>
      <w:r>
        <w:rPr>
          <w:rFonts w:ascii="Times New Roman" w:hAnsi="Times New Roman" w:cs="Times New Roman"/>
          <w:sz w:val="24"/>
          <w:szCs w:val="24"/>
        </w:rPr>
        <w:t xml:space="preserve"> (Galán, Ruiz, y</w:t>
      </w:r>
      <w:r w:rsidRPr="00E32B77">
        <w:rPr>
          <w:rFonts w:ascii="Times New Roman" w:hAnsi="Times New Roman" w:cs="Times New Roman"/>
          <w:sz w:val="24"/>
          <w:szCs w:val="24"/>
        </w:rPr>
        <w:t xml:space="preserve"> Nava, 2012)</w:t>
      </w:r>
      <w:r w:rsidRPr="001477F0">
        <w:rPr>
          <w:rFonts w:ascii="Times New Roman" w:hAnsi="Times New Roman" w:cs="Times New Roman"/>
          <w:sz w:val="24"/>
          <w:szCs w:val="24"/>
        </w:rPr>
        <w:t xml:space="preserve"> Generando malestar para sí mismos y su familia. </w:t>
      </w:r>
    </w:p>
    <w:p w:rsidR="00445934" w:rsidRPr="001477F0" w:rsidRDefault="00445934" w:rsidP="00445934">
      <w:pPr>
        <w:spacing w:line="360" w:lineRule="auto"/>
        <w:jc w:val="both"/>
        <w:rPr>
          <w:rFonts w:ascii="Times New Roman" w:hAnsi="Times New Roman" w:cs="Times New Roman"/>
          <w:sz w:val="24"/>
          <w:szCs w:val="24"/>
        </w:rPr>
      </w:pPr>
      <w:r>
        <w:rPr>
          <w:rFonts w:ascii="Times New Roman" w:hAnsi="Times New Roman" w:cs="Times New Roman"/>
          <w:sz w:val="24"/>
          <w:szCs w:val="24"/>
        </w:rPr>
        <w:t>Galán et al</w:t>
      </w:r>
      <w:proofErr w:type="gramStart"/>
      <w:r>
        <w:rPr>
          <w:rFonts w:ascii="Times New Roman" w:hAnsi="Times New Roman" w:cs="Times New Roman"/>
          <w:sz w:val="24"/>
          <w:szCs w:val="24"/>
        </w:rPr>
        <w:t>.(</w:t>
      </w:r>
      <w:proofErr w:type="gramEnd"/>
      <w:r w:rsidRPr="00DA08D9">
        <w:rPr>
          <w:rFonts w:ascii="Times New Roman" w:hAnsi="Times New Roman" w:cs="Times New Roman"/>
          <w:sz w:val="24"/>
          <w:szCs w:val="24"/>
        </w:rPr>
        <w:t>2012)</w:t>
      </w:r>
      <w:r>
        <w:rPr>
          <w:rFonts w:ascii="Times New Roman" w:hAnsi="Times New Roman" w:cs="Times New Roman"/>
          <w:sz w:val="24"/>
          <w:szCs w:val="24"/>
        </w:rPr>
        <w:t xml:space="preserve"> </w:t>
      </w:r>
      <w:r w:rsidRPr="001477F0">
        <w:rPr>
          <w:rFonts w:ascii="Times New Roman" w:hAnsi="Times New Roman" w:cs="Times New Roman"/>
          <w:sz w:val="24"/>
          <w:szCs w:val="24"/>
        </w:rPr>
        <w:t>afirma</w:t>
      </w:r>
      <w:r>
        <w:rPr>
          <w:rFonts w:ascii="Times New Roman" w:hAnsi="Times New Roman" w:cs="Times New Roman"/>
          <w:sz w:val="24"/>
          <w:szCs w:val="24"/>
        </w:rPr>
        <w:t>n</w:t>
      </w:r>
      <w:r w:rsidRPr="001477F0">
        <w:rPr>
          <w:rFonts w:ascii="Times New Roman" w:hAnsi="Times New Roman" w:cs="Times New Roman"/>
          <w:sz w:val="24"/>
          <w:szCs w:val="24"/>
        </w:rPr>
        <w:t xml:space="preserve"> que : </w:t>
      </w:r>
    </w:p>
    <w:p w:rsidR="00FC688D" w:rsidRDefault="00445934" w:rsidP="00FC688D">
      <w:pPr>
        <w:spacing w:line="360" w:lineRule="auto"/>
        <w:ind w:left="708"/>
        <w:jc w:val="both"/>
        <w:rPr>
          <w:rFonts w:ascii="Times New Roman" w:hAnsi="Times New Roman" w:cs="Times New Roman"/>
          <w:sz w:val="24"/>
          <w:szCs w:val="24"/>
        </w:rPr>
      </w:pPr>
      <w:r w:rsidRPr="001477F0">
        <w:rPr>
          <w:rFonts w:ascii="Times New Roman" w:hAnsi="Times New Roman" w:cs="Times New Roman"/>
          <w:b/>
          <w:sz w:val="24"/>
          <w:szCs w:val="24"/>
        </w:rPr>
        <w:t xml:space="preserve"> </w:t>
      </w:r>
      <w:r w:rsidRPr="001477F0">
        <w:rPr>
          <w:rFonts w:ascii="Times New Roman" w:hAnsi="Times New Roman" w:cs="Times New Roman"/>
          <w:sz w:val="24"/>
          <w:szCs w:val="24"/>
        </w:rPr>
        <w:t>La gran mayoría de los cuidadores desarrolla problemas como dolores de cabeza y de otras zonas, falta de apetito, temblor fino, problemas gástricos, sensación de falta de aire o ahogo, arritmias y palpitaciones, sudoraciones y vértigos, alergias inmotivadas, trastornos del sueño (insomnio o sueño no reparador), fallas objetivas en la memoria (no sólo subjetivas), sobrecarga “estado psicológico que resulta de la combinación de trabajo físico), presión emocional, restricciones sociales, así como las demandas económicas que surgen al cuidar dicho enfermo” (…).En base a estas circunstancias se desarrollan actitudes y sentimientos negativos hacia los enfermos a quienes se cuida: desmotivación, depresión-angustia, trastornos psicosomáticos, fatiga y agotamiento no ligado al esfuerzo, irritabilidad, despersonalización y deshumanización, comportam</w:t>
      </w:r>
      <w:r>
        <w:rPr>
          <w:rFonts w:ascii="Times New Roman" w:hAnsi="Times New Roman" w:cs="Times New Roman"/>
          <w:sz w:val="24"/>
          <w:szCs w:val="24"/>
        </w:rPr>
        <w:t>ientos estereotipados con inefi</w:t>
      </w:r>
      <w:r w:rsidRPr="001477F0">
        <w:rPr>
          <w:rFonts w:ascii="Times New Roman" w:hAnsi="Times New Roman" w:cs="Times New Roman"/>
          <w:sz w:val="24"/>
          <w:szCs w:val="24"/>
        </w:rPr>
        <w:t>ciencia en resolver los problemas reales, agobio permanente con sentimiento de ser desbordado por la situación. (p.165)</w:t>
      </w:r>
      <w:bookmarkStart w:id="23" w:name="_Toc480594293"/>
    </w:p>
    <w:p w:rsidR="00445934" w:rsidRPr="00FC688D" w:rsidRDefault="00FC688D" w:rsidP="008C4349">
      <w:pPr>
        <w:pStyle w:val="Ttulo3"/>
        <w:spacing w:line="360" w:lineRule="auto"/>
        <w:rPr>
          <w:sz w:val="32"/>
        </w:rPr>
      </w:pPr>
      <w:bookmarkStart w:id="24" w:name="_Toc481503390"/>
      <w:r w:rsidRPr="00FC688D">
        <w:t>LA SOBRECARGA DEL CUIDADOR EN PERSONAS CON PARÁLISIS CEREBRAL</w:t>
      </w:r>
      <w:bookmarkEnd w:id="23"/>
      <w:bookmarkEnd w:id="24"/>
      <w:r w:rsidRPr="00FC688D">
        <w:t xml:space="preserve"> </w:t>
      </w:r>
    </w:p>
    <w:p w:rsidR="00445934" w:rsidRPr="00896BA5" w:rsidRDefault="00445934" w:rsidP="00FF3B95">
      <w:pPr>
        <w:spacing w:line="360" w:lineRule="auto"/>
        <w:ind w:firstLine="708"/>
        <w:jc w:val="both"/>
        <w:rPr>
          <w:rFonts w:ascii="Times New Roman" w:hAnsi="Times New Roman" w:cs="Times New Roman"/>
          <w:sz w:val="24"/>
          <w:szCs w:val="24"/>
        </w:rPr>
      </w:pPr>
      <w:r w:rsidRPr="00896BA5">
        <w:rPr>
          <w:rFonts w:ascii="Times New Roman" w:hAnsi="Times New Roman" w:cs="Times New Roman"/>
          <w:sz w:val="24"/>
          <w:szCs w:val="24"/>
        </w:rPr>
        <w:t xml:space="preserve">Generalmente los padres a la hora del nacimiento de una persona con parálisis cerebral asumen la responsabilidad de su cuidado, pero a medida que pasa el tiempo esto les va generando varios inconvenientes ya que no fueron entrenados previamente para su cuidado. Es así que </w:t>
      </w:r>
      <w:r>
        <w:rPr>
          <w:rFonts w:ascii="Times New Roman" w:hAnsi="Times New Roman" w:cs="Times New Roman"/>
          <w:sz w:val="24"/>
          <w:szCs w:val="24"/>
        </w:rPr>
        <w:t>José y</w:t>
      </w:r>
      <w:r w:rsidRPr="00896BA5">
        <w:rPr>
          <w:rFonts w:ascii="Times New Roman" w:hAnsi="Times New Roman" w:cs="Times New Roman"/>
          <w:sz w:val="24"/>
          <w:szCs w:val="24"/>
        </w:rPr>
        <w:t xml:space="preserve"> </w:t>
      </w:r>
      <w:proofErr w:type="spellStart"/>
      <w:proofErr w:type="gramStart"/>
      <w:r w:rsidRPr="00896BA5">
        <w:rPr>
          <w:rFonts w:ascii="Times New Roman" w:hAnsi="Times New Roman" w:cs="Times New Roman"/>
          <w:sz w:val="24"/>
          <w:szCs w:val="24"/>
        </w:rPr>
        <w:t>Gancedo</w:t>
      </w:r>
      <w:proofErr w:type="spellEnd"/>
      <w:r w:rsidRPr="00896BA5">
        <w:rPr>
          <w:rFonts w:ascii="Times New Roman" w:hAnsi="Times New Roman" w:cs="Times New Roman"/>
          <w:sz w:val="24"/>
          <w:szCs w:val="24"/>
        </w:rPr>
        <w:t>(</w:t>
      </w:r>
      <w:proofErr w:type="gramEnd"/>
      <w:r w:rsidRPr="00896BA5">
        <w:rPr>
          <w:rFonts w:ascii="Times New Roman" w:hAnsi="Times New Roman" w:cs="Times New Roman"/>
          <w:sz w:val="24"/>
          <w:szCs w:val="24"/>
        </w:rPr>
        <w:t>2014) afirma</w:t>
      </w:r>
      <w:r>
        <w:rPr>
          <w:rFonts w:ascii="Times New Roman" w:hAnsi="Times New Roman" w:cs="Times New Roman"/>
          <w:sz w:val="24"/>
          <w:szCs w:val="24"/>
        </w:rPr>
        <w:t>n</w:t>
      </w:r>
      <w:r w:rsidRPr="00896BA5">
        <w:rPr>
          <w:rFonts w:ascii="Times New Roman" w:hAnsi="Times New Roman" w:cs="Times New Roman"/>
          <w:sz w:val="24"/>
          <w:szCs w:val="24"/>
        </w:rPr>
        <w:t xml:space="preserve">: </w:t>
      </w:r>
    </w:p>
    <w:p w:rsidR="00FC688D" w:rsidRDefault="00445934" w:rsidP="00FC688D">
      <w:pPr>
        <w:spacing w:line="360" w:lineRule="auto"/>
        <w:ind w:left="708"/>
        <w:jc w:val="both"/>
        <w:rPr>
          <w:rFonts w:ascii="Times New Roman" w:hAnsi="Times New Roman" w:cs="Times New Roman"/>
          <w:sz w:val="24"/>
          <w:szCs w:val="24"/>
        </w:rPr>
      </w:pPr>
      <w:r w:rsidRPr="00896BA5">
        <w:rPr>
          <w:rFonts w:ascii="Times New Roman" w:hAnsi="Times New Roman" w:cs="Times New Roman"/>
          <w:sz w:val="24"/>
          <w:szCs w:val="24"/>
        </w:rPr>
        <w:t xml:space="preserve">La convivencia con una persona con parálisis cerebral altera la estructura familiar, debido a la necesidad de atención y de </w:t>
      </w:r>
      <w:proofErr w:type="gramStart"/>
      <w:r w:rsidRPr="00896BA5">
        <w:rPr>
          <w:rFonts w:ascii="Times New Roman" w:hAnsi="Times New Roman" w:cs="Times New Roman"/>
          <w:sz w:val="24"/>
          <w:szCs w:val="24"/>
        </w:rPr>
        <w:t>cuidados  lo</w:t>
      </w:r>
      <w:proofErr w:type="gramEnd"/>
      <w:r w:rsidRPr="00896BA5">
        <w:rPr>
          <w:rFonts w:ascii="Times New Roman" w:hAnsi="Times New Roman" w:cs="Times New Roman"/>
          <w:sz w:val="24"/>
          <w:szCs w:val="24"/>
        </w:rPr>
        <w:t xml:space="preserve"> cual se refleja negativamente en la salud psicológica de los padres, según otro de los artículos revisados, que señala también que el 36% de los padres analizados en su estudio presentan niveles elevados de estrés, frente a un 5</w:t>
      </w:r>
      <w:r>
        <w:rPr>
          <w:rFonts w:ascii="Times New Roman" w:hAnsi="Times New Roman" w:cs="Times New Roman"/>
          <w:sz w:val="24"/>
          <w:szCs w:val="24"/>
        </w:rPr>
        <w:t xml:space="preserve">% del resto de la población. </w:t>
      </w:r>
      <w:r w:rsidRPr="00896BA5">
        <w:rPr>
          <w:rFonts w:ascii="Times New Roman" w:hAnsi="Times New Roman" w:cs="Times New Roman"/>
          <w:sz w:val="24"/>
          <w:szCs w:val="24"/>
        </w:rPr>
        <w:t xml:space="preserve">Los cuidadores pasan la mayor parte de su tiempo con el paciente con PC y a pesar de ello no se sienten satisfechos con los cuidados que realizan, lo cual se califica como una percepción de auto eficacia baja. Esta insatisfacción está relacionada con la cantidad de demandas que requiere el niño y con que nunca se </w:t>
      </w:r>
      <w:r w:rsidRPr="00896BA5">
        <w:rPr>
          <w:rFonts w:ascii="Times New Roman" w:hAnsi="Times New Roman" w:cs="Times New Roman"/>
          <w:sz w:val="24"/>
          <w:szCs w:val="24"/>
        </w:rPr>
        <w:lastRenderedPageBreak/>
        <w:t>llegan a comprobar grandes resultados en relación a las pr</w:t>
      </w:r>
      <w:r>
        <w:rPr>
          <w:rFonts w:ascii="Times New Roman" w:hAnsi="Times New Roman" w:cs="Times New Roman"/>
          <w:sz w:val="24"/>
          <w:szCs w:val="24"/>
        </w:rPr>
        <w:t>opias expectativas paternas</w:t>
      </w:r>
      <w:r w:rsidRPr="00896BA5">
        <w:rPr>
          <w:rFonts w:ascii="Times New Roman" w:hAnsi="Times New Roman" w:cs="Times New Roman"/>
          <w:sz w:val="24"/>
          <w:szCs w:val="24"/>
        </w:rPr>
        <w:t>. Esto mismo se analiza en otro de los artículos, el cual llega a la conclusión de que la calidad de los cuidados prestados se encuentra directamente relacionada con el nivel de s</w:t>
      </w:r>
      <w:r>
        <w:rPr>
          <w:rFonts w:ascii="Times New Roman" w:hAnsi="Times New Roman" w:cs="Times New Roman"/>
          <w:sz w:val="24"/>
          <w:szCs w:val="24"/>
        </w:rPr>
        <w:t xml:space="preserve">atisfacción del 12 cuidador. </w:t>
      </w:r>
      <w:r w:rsidRPr="00896BA5">
        <w:rPr>
          <w:rFonts w:ascii="Times New Roman" w:hAnsi="Times New Roman" w:cs="Times New Roman"/>
          <w:sz w:val="24"/>
          <w:szCs w:val="24"/>
        </w:rPr>
        <w:t>Es importante también destacar lo que se comenta en otro de los artículos, según el cual el estrés paterno podría afectar negativamen</w:t>
      </w:r>
      <w:r>
        <w:rPr>
          <w:rFonts w:ascii="Times New Roman" w:hAnsi="Times New Roman" w:cs="Times New Roman"/>
          <w:sz w:val="24"/>
          <w:szCs w:val="24"/>
        </w:rPr>
        <w:t>te a la adaptación del niño</w:t>
      </w:r>
      <w:r w:rsidRPr="00896BA5">
        <w:rPr>
          <w:rFonts w:ascii="Times New Roman" w:hAnsi="Times New Roman" w:cs="Times New Roman"/>
          <w:sz w:val="24"/>
          <w:szCs w:val="24"/>
        </w:rPr>
        <w:t>. Otro de los factores importantes que provocan estrés en los cuidadores es la preocupación respecto a la vida futura del niño, qu</w:t>
      </w:r>
      <w:r>
        <w:rPr>
          <w:rFonts w:ascii="Times New Roman" w:hAnsi="Times New Roman" w:cs="Times New Roman"/>
          <w:sz w:val="24"/>
          <w:szCs w:val="24"/>
        </w:rPr>
        <w:t>e suele generar impotencia; en cuatro</w:t>
      </w:r>
      <w:r w:rsidRPr="00896BA5">
        <w:rPr>
          <w:rFonts w:ascii="Times New Roman" w:hAnsi="Times New Roman" w:cs="Times New Roman"/>
          <w:sz w:val="24"/>
          <w:szCs w:val="24"/>
        </w:rPr>
        <w:t xml:space="preserve"> de los artículos consultados se da </w:t>
      </w:r>
      <w:r>
        <w:rPr>
          <w:rFonts w:ascii="Times New Roman" w:hAnsi="Times New Roman" w:cs="Times New Roman"/>
          <w:sz w:val="24"/>
          <w:szCs w:val="24"/>
        </w:rPr>
        <w:t>gran importancia a este factor</w:t>
      </w:r>
      <w:r w:rsidRPr="00896BA5">
        <w:rPr>
          <w:rFonts w:ascii="Times New Roman" w:hAnsi="Times New Roman" w:cs="Times New Roman"/>
          <w:sz w:val="24"/>
          <w:szCs w:val="24"/>
        </w:rPr>
        <w:t>, uno de los cuales divide la sobrecarga en dos niveles: por un lado, se encuentra la sobrecarga objetiva percibida, que es la sobrecarga física de la que se ha estado hablado y que el cuidador padece por el exceso de cuidados a realizar; y otra es la sobrecarga subjetiva, que se produce ante el temor por el futuro del paciente, ya que piensan continuamente en la persona que se responsabilizará de sus cuidados en un futuro, en quién</w:t>
      </w:r>
      <w:r>
        <w:rPr>
          <w:rFonts w:ascii="Times New Roman" w:hAnsi="Times New Roman" w:cs="Times New Roman"/>
          <w:sz w:val="24"/>
          <w:szCs w:val="24"/>
        </w:rPr>
        <w:t xml:space="preserve"> se ocupará cuando ellos mueran.(p.12)</w:t>
      </w:r>
      <w:bookmarkStart w:id="25" w:name="_Toc480594294"/>
    </w:p>
    <w:p w:rsidR="00B375DB" w:rsidRPr="00FC688D" w:rsidRDefault="00B375DB" w:rsidP="008C4349">
      <w:pPr>
        <w:pStyle w:val="Ttulo2"/>
        <w:rPr>
          <w:sz w:val="32"/>
          <w:szCs w:val="24"/>
        </w:rPr>
      </w:pPr>
      <w:bookmarkStart w:id="26" w:name="_Toc481503391"/>
      <w:r w:rsidRPr="00FC688D">
        <w:t>LA RELACIÓN DE PAREJA</w:t>
      </w:r>
      <w:bookmarkEnd w:id="25"/>
      <w:bookmarkEnd w:id="26"/>
    </w:p>
    <w:p w:rsidR="00B375DB" w:rsidRDefault="00B375DB" w:rsidP="00FF3B95">
      <w:pPr>
        <w:spacing w:line="360" w:lineRule="auto"/>
        <w:ind w:firstLine="576"/>
        <w:jc w:val="both"/>
        <w:rPr>
          <w:rFonts w:ascii="Times New Roman" w:hAnsi="Times New Roman" w:cs="Times New Roman"/>
          <w:sz w:val="24"/>
        </w:rPr>
      </w:pPr>
      <w:r>
        <w:rPr>
          <w:rFonts w:ascii="Times New Roman" w:hAnsi="Times New Roman" w:cs="Times New Roman"/>
          <w:sz w:val="24"/>
        </w:rPr>
        <w:t xml:space="preserve">La pareja es una unidad fundamental de la familia y de la sociedad, por lo cual es necesario que esta díada funcione de una manera adecuada para que el núcleo familiar sea sólido y funcional. En la actualidad la pareja atraviesa por diversas problemáticas y dificultades para poder cumplir sus distintos objetivos ya sea a nivel individual, de pareja o familiar. Dichas dificultades pueden proceder de diversa índole, como por ejemplo el riesgo que sufre la relación de la pareja al afrontar la sobrecarga y estrés que produce el cuidado de una persona con discapacidad. Por lo cual, para poder superar las diversas problemáticas, deben tener las herramientas adecuadas para afrontarlas. </w:t>
      </w:r>
    </w:p>
    <w:p w:rsidR="00B375DB" w:rsidRDefault="00B375DB" w:rsidP="00B375DB">
      <w:pPr>
        <w:spacing w:line="360" w:lineRule="auto"/>
        <w:jc w:val="both"/>
        <w:rPr>
          <w:rFonts w:ascii="Times New Roman" w:hAnsi="Times New Roman" w:cs="Times New Roman"/>
          <w:sz w:val="24"/>
        </w:rPr>
      </w:pPr>
      <w:r>
        <w:rPr>
          <w:rFonts w:ascii="Times New Roman" w:hAnsi="Times New Roman" w:cs="Times New Roman"/>
          <w:sz w:val="24"/>
        </w:rPr>
        <w:t xml:space="preserve">Es </w:t>
      </w:r>
      <w:proofErr w:type="gramStart"/>
      <w:r>
        <w:rPr>
          <w:rFonts w:ascii="Times New Roman" w:hAnsi="Times New Roman" w:cs="Times New Roman"/>
          <w:sz w:val="24"/>
        </w:rPr>
        <w:t>así  que</w:t>
      </w:r>
      <w:proofErr w:type="gramEnd"/>
      <w:r>
        <w:rPr>
          <w:rFonts w:ascii="Times New Roman" w:hAnsi="Times New Roman" w:cs="Times New Roman"/>
          <w:sz w:val="24"/>
        </w:rPr>
        <w:t xml:space="preserve"> se convierte en algo prioritario que identifiquemos primeramente que es la pareja y todas las dinámicas involucradas en ella. García (</w:t>
      </w:r>
      <w:r w:rsidRPr="00A478E4">
        <w:rPr>
          <w:rFonts w:ascii="Times New Roman" w:hAnsi="Times New Roman" w:cs="Times New Roman"/>
          <w:sz w:val="24"/>
        </w:rPr>
        <w:t>2002)</w:t>
      </w:r>
      <w:r>
        <w:rPr>
          <w:rFonts w:ascii="Times New Roman" w:hAnsi="Times New Roman" w:cs="Times New Roman"/>
          <w:sz w:val="24"/>
        </w:rPr>
        <w:t xml:space="preserve"> afirma:</w:t>
      </w:r>
    </w:p>
    <w:p w:rsidR="00B375DB" w:rsidRDefault="00B375DB" w:rsidP="00B375DB">
      <w:pPr>
        <w:spacing w:line="360" w:lineRule="auto"/>
        <w:ind w:left="708"/>
        <w:jc w:val="both"/>
        <w:rPr>
          <w:rFonts w:ascii="Times New Roman" w:hAnsi="Times New Roman" w:cs="Times New Roman"/>
          <w:sz w:val="24"/>
        </w:rPr>
      </w:pPr>
      <w:r>
        <w:rPr>
          <w:rFonts w:ascii="Times New Roman" w:hAnsi="Times New Roman" w:cs="Times New Roman"/>
          <w:sz w:val="24"/>
        </w:rPr>
        <w:t xml:space="preserve">La </w:t>
      </w:r>
      <w:r w:rsidRPr="00F879A7">
        <w:rPr>
          <w:rFonts w:ascii="Times New Roman" w:hAnsi="Times New Roman" w:cs="Times New Roman"/>
          <w:sz w:val="24"/>
        </w:rPr>
        <w:t>par</w:t>
      </w:r>
      <w:r>
        <w:rPr>
          <w:rFonts w:ascii="Times New Roman" w:hAnsi="Times New Roman" w:cs="Times New Roman"/>
          <w:sz w:val="24"/>
        </w:rPr>
        <w:t xml:space="preserve">eja es una entidad basada en la </w:t>
      </w:r>
      <w:r w:rsidRPr="00F879A7">
        <w:rPr>
          <w:rFonts w:ascii="Times New Roman" w:hAnsi="Times New Roman" w:cs="Times New Roman"/>
          <w:sz w:val="24"/>
        </w:rPr>
        <w:t>re</w:t>
      </w:r>
      <w:r>
        <w:rPr>
          <w:rFonts w:ascii="Times New Roman" w:hAnsi="Times New Roman" w:cs="Times New Roman"/>
          <w:sz w:val="24"/>
        </w:rPr>
        <w:t xml:space="preserve">lación entre dos personas. Como </w:t>
      </w:r>
      <w:r w:rsidRPr="00F879A7">
        <w:rPr>
          <w:rFonts w:ascii="Times New Roman" w:hAnsi="Times New Roman" w:cs="Times New Roman"/>
          <w:sz w:val="24"/>
        </w:rPr>
        <w:t>tal,</w:t>
      </w:r>
      <w:r>
        <w:rPr>
          <w:rFonts w:ascii="Times New Roman" w:hAnsi="Times New Roman" w:cs="Times New Roman"/>
          <w:sz w:val="24"/>
        </w:rPr>
        <w:t xml:space="preserve"> la pareja se comporta como una </w:t>
      </w:r>
      <w:r w:rsidRPr="00F879A7">
        <w:rPr>
          <w:rFonts w:ascii="Times New Roman" w:hAnsi="Times New Roman" w:cs="Times New Roman"/>
          <w:sz w:val="24"/>
        </w:rPr>
        <w:t>uni</w:t>
      </w:r>
      <w:r>
        <w:rPr>
          <w:rFonts w:ascii="Times New Roman" w:hAnsi="Times New Roman" w:cs="Times New Roman"/>
          <w:sz w:val="24"/>
        </w:rPr>
        <w:t xml:space="preserve">dad y es reconocida así por los que les rodean. Es dentro de la </w:t>
      </w:r>
      <w:r w:rsidRPr="00F879A7">
        <w:rPr>
          <w:rFonts w:ascii="Times New Roman" w:hAnsi="Times New Roman" w:cs="Times New Roman"/>
          <w:sz w:val="24"/>
        </w:rPr>
        <w:t>pa</w:t>
      </w:r>
      <w:r>
        <w:rPr>
          <w:rFonts w:ascii="Times New Roman" w:hAnsi="Times New Roman" w:cs="Times New Roman"/>
          <w:sz w:val="24"/>
        </w:rPr>
        <w:t xml:space="preserve">reja, como institución social, </w:t>
      </w:r>
      <w:r w:rsidRPr="00F879A7">
        <w:rPr>
          <w:rFonts w:ascii="Times New Roman" w:hAnsi="Times New Roman" w:cs="Times New Roman"/>
          <w:sz w:val="24"/>
        </w:rPr>
        <w:t xml:space="preserve">donde se </w:t>
      </w:r>
      <w:r>
        <w:rPr>
          <w:rFonts w:ascii="Times New Roman" w:hAnsi="Times New Roman" w:cs="Times New Roman"/>
          <w:sz w:val="24"/>
        </w:rPr>
        <w:t xml:space="preserve">producen las relaciones </w:t>
      </w:r>
      <w:r w:rsidRPr="00F879A7">
        <w:rPr>
          <w:rFonts w:ascii="Times New Roman" w:hAnsi="Times New Roman" w:cs="Times New Roman"/>
          <w:sz w:val="24"/>
        </w:rPr>
        <w:t>d</w:t>
      </w:r>
      <w:r>
        <w:rPr>
          <w:rFonts w:ascii="Times New Roman" w:hAnsi="Times New Roman" w:cs="Times New Roman"/>
          <w:sz w:val="24"/>
        </w:rPr>
        <w:t xml:space="preserve">iádicas entre sus miembros. Las </w:t>
      </w:r>
      <w:r w:rsidRPr="00F879A7">
        <w:rPr>
          <w:rFonts w:ascii="Times New Roman" w:hAnsi="Times New Roman" w:cs="Times New Roman"/>
          <w:sz w:val="24"/>
        </w:rPr>
        <w:t>leyes, los</w:t>
      </w:r>
      <w:r>
        <w:rPr>
          <w:rFonts w:ascii="Times New Roman" w:hAnsi="Times New Roman" w:cs="Times New Roman"/>
          <w:sz w:val="24"/>
        </w:rPr>
        <w:t xml:space="preserve"> usos y las costumbres sociales marcan y definen las </w:t>
      </w:r>
      <w:r w:rsidRPr="00F879A7">
        <w:rPr>
          <w:rFonts w:ascii="Times New Roman" w:hAnsi="Times New Roman" w:cs="Times New Roman"/>
          <w:sz w:val="24"/>
        </w:rPr>
        <w:t>carac</w:t>
      </w:r>
      <w:r>
        <w:rPr>
          <w:rFonts w:ascii="Times New Roman" w:hAnsi="Times New Roman" w:cs="Times New Roman"/>
          <w:sz w:val="24"/>
        </w:rPr>
        <w:t xml:space="preserve">terísticas básicas en la pareja </w:t>
      </w:r>
      <w:r w:rsidRPr="00F879A7">
        <w:rPr>
          <w:rFonts w:ascii="Times New Roman" w:hAnsi="Times New Roman" w:cs="Times New Roman"/>
          <w:sz w:val="24"/>
        </w:rPr>
        <w:t>y</w:t>
      </w:r>
      <w:r>
        <w:rPr>
          <w:rFonts w:ascii="Times New Roman" w:hAnsi="Times New Roman" w:cs="Times New Roman"/>
          <w:sz w:val="24"/>
        </w:rPr>
        <w:t xml:space="preserve"> le asignan una función </w:t>
      </w:r>
      <w:r>
        <w:rPr>
          <w:rFonts w:ascii="Times New Roman" w:hAnsi="Times New Roman" w:cs="Times New Roman"/>
          <w:sz w:val="24"/>
        </w:rPr>
        <w:lastRenderedPageBreak/>
        <w:t xml:space="preserve">social, influyendo decisivamente en la </w:t>
      </w:r>
      <w:r w:rsidRPr="00F879A7">
        <w:rPr>
          <w:rFonts w:ascii="Times New Roman" w:hAnsi="Times New Roman" w:cs="Times New Roman"/>
          <w:sz w:val="24"/>
        </w:rPr>
        <w:t>form</w:t>
      </w:r>
      <w:r>
        <w:rPr>
          <w:rFonts w:ascii="Times New Roman" w:hAnsi="Times New Roman" w:cs="Times New Roman"/>
          <w:sz w:val="24"/>
        </w:rPr>
        <w:t xml:space="preserve">a y contenido de las relaciones </w:t>
      </w:r>
      <w:r w:rsidRPr="00F879A7">
        <w:rPr>
          <w:rFonts w:ascii="Times New Roman" w:hAnsi="Times New Roman" w:cs="Times New Roman"/>
          <w:sz w:val="24"/>
        </w:rPr>
        <w:t>entre sus componentes.</w:t>
      </w:r>
      <w:r>
        <w:rPr>
          <w:rFonts w:ascii="Times New Roman" w:hAnsi="Times New Roman" w:cs="Times New Roman"/>
          <w:sz w:val="24"/>
        </w:rPr>
        <w:t xml:space="preserve"> (p.92)</w:t>
      </w:r>
      <w:r w:rsidR="00303DC7">
        <w:rPr>
          <w:rFonts w:ascii="Times New Roman" w:hAnsi="Times New Roman" w:cs="Times New Roman"/>
          <w:sz w:val="24"/>
        </w:rPr>
        <w:t xml:space="preserve"> </w:t>
      </w:r>
    </w:p>
    <w:p w:rsidR="00B375DB" w:rsidRDefault="00B375DB" w:rsidP="00FF3B95">
      <w:pPr>
        <w:spacing w:line="360" w:lineRule="auto"/>
        <w:ind w:firstLine="708"/>
        <w:jc w:val="both"/>
        <w:rPr>
          <w:rFonts w:ascii="Times New Roman" w:hAnsi="Times New Roman" w:cs="Times New Roman"/>
          <w:sz w:val="24"/>
        </w:rPr>
      </w:pPr>
      <w:r>
        <w:rPr>
          <w:rFonts w:ascii="Times New Roman" w:hAnsi="Times New Roman" w:cs="Times New Roman"/>
          <w:sz w:val="24"/>
        </w:rPr>
        <w:t>La relación que existe entre la pareja es de gran importancia, no solamente por cómo serán interpretados exteriormente a nivel social y cultural, sino por cuales son las repercusiones que tiene la dinámica entre sus integrantes, en los demás miembros que conforman la familia en su totalidad. Espinal, Gimeno y González (2006</w:t>
      </w:r>
      <w:r w:rsidRPr="00C24B86">
        <w:rPr>
          <w:rFonts w:ascii="Times New Roman" w:hAnsi="Times New Roman" w:cs="Times New Roman"/>
          <w:sz w:val="24"/>
        </w:rPr>
        <w:t>)</w:t>
      </w:r>
      <w:r>
        <w:rPr>
          <w:rFonts w:ascii="Times New Roman" w:hAnsi="Times New Roman" w:cs="Times New Roman"/>
          <w:sz w:val="24"/>
        </w:rPr>
        <w:t xml:space="preserve"> manifiestan, en cuanto a la pareja; que:</w:t>
      </w:r>
    </w:p>
    <w:p w:rsidR="00B375DB" w:rsidRDefault="00B375DB" w:rsidP="00B375DB">
      <w:pPr>
        <w:spacing w:line="360" w:lineRule="auto"/>
        <w:ind w:left="708"/>
        <w:jc w:val="both"/>
        <w:rPr>
          <w:rFonts w:ascii="Times New Roman" w:hAnsi="Times New Roman" w:cs="Times New Roman"/>
          <w:sz w:val="24"/>
        </w:rPr>
      </w:pPr>
      <w:r>
        <w:rPr>
          <w:rFonts w:ascii="Times New Roman" w:hAnsi="Times New Roman" w:cs="Times New Roman"/>
          <w:sz w:val="24"/>
        </w:rPr>
        <w:t xml:space="preserve">Se considera como un binomio de </w:t>
      </w:r>
      <w:r w:rsidRPr="00B266A2">
        <w:rPr>
          <w:rFonts w:ascii="Times New Roman" w:hAnsi="Times New Roman" w:cs="Times New Roman"/>
          <w:sz w:val="24"/>
        </w:rPr>
        <w:t>ganancia/pérd</w:t>
      </w:r>
      <w:r>
        <w:rPr>
          <w:rFonts w:ascii="Times New Roman" w:hAnsi="Times New Roman" w:cs="Times New Roman"/>
          <w:sz w:val="24"/>
        </w:rPr>
        <w:t xml:space="preserve">ida, es decir, en el que lo que </w:t>
      </w:r>
      <w:r w:rsidRPr="00B266A2">
        <w:rPr>
          <w:rFonts w:ascii="Times New Roman" w:hAnsi="Times New Roman" w:cs="Times New Roman"/>
          <w:sz w:val="24"/>
        </w:rPr>
        <w:t xml:space="preserve">para una de </w:t>
      </w:r>
      <w:r>
        <w:rPr>
          <w:rFonts w:ascii="Times New Roman" w:hAnsi="Times New Roman" w:cs="Times New Roman"/>
          <w:sz w:val="24"/>
        </w:rPr>
        <w:t xml:space="preserve">las personas es una ganancia lo </w:t>
      </w:r>
      <w:r w:rsidRPr="00B266A2">
        <w:rPr>
          <w:rFonts w:ascii="Times New Roman" w:hAnsi="Times New Roman" w:cs="Times New Roman"/>
          <w:sz w:val="24"/>
        </w:rPr>
        <w:t>debería ser ta</w:t>
      </w:r>
      <w:r>
        <w:rPr>
          <w:rFonts w:ascii="Times New Roman" w:hAnsi="Times New Roman" w:cs="Times New Roman"/>
          <w:sz w:val="24"/>
        </w:rPr>
        <w:t xml:space="preserve">mbién para la otra; y lo que un miembro </w:t>
      </w:r>
      <w:r w:rsidRPr="00B266A2">
        <w:rPr>
          <w:rFonts w:ascii="Times New Roman" w:hAnsi="Times New Roman" w:cs="Times New Roman"/>
          <w:sz w:val="24"/>
        </w:rPr>
        <w:t>pi</w:t>
      </w:r>
      <w:r>
        <w:rPr>
          <w:rFonts w:ascii="Times New Roman" w:hAnsi="Times New Roman" w:cs="Times New Roman"/>
          <w:sz w:val="24"/>
        </w:rPr>
        <w:t xml:space="preserve">erde también supone una pérdida </w:t>
      </w:r>
      <w:r w:rsidRPr="00B266A2">
        <w:rPr>
          <w:rFonts w:ascii="Times New Roman" w:hAnsi="Times New Roman" w:cs="Times New Roman"/>
          <w:sz w:val="24"/>
        </w:rPr>
        <w:t>para el otro; por lo cual hay una relación</w:t>
      </w:r>
      <w:r>
        <w:rPr>
          <w:rFonts w:ascii="Times New Roman" w:hAnsi="Times New Roman" w:cs="Times New Roman"/>
          <w:sz w:val="24"/>
        </w:rPr>
        <w:t xml:space="preserve"> </w:t>
      </w:r>
      <w:r w:rsidRPr="00B266A2">
        <w:rPr>
          <w:rFonts w:ascii="Times New Roman" w:hAnsi="Times New Roman" w:cs="Times New Roman"/>
          <w:sz w:val="24"/>
        </w:rPr>
        <w:t>mutuamente i</w:t>
      </w:r>
      <w:r>
        <w:rPr>
          <w:rFonts w:ascii="Times New Roman" w:hAnsi="Times New Roman" w:cs="Times New Roman"/>
          <w:sz w:val="24"/>
        </w:rPr>
        <w:t xml:space="preserve">nterdependiente, que obedece al </w:t>
      </w:r>
      <w:r w:rsidRPr="00B266A2">
        <w:rPr>
          <w:rFonts w:ascii="Times New Roman" w:hAnsi="Times New Roman" w:cs="Times New Roman"/>
          <w:sz w:val="24"/>
        </w:rPr>
        <w:t>principio de la reciprocidad.</w:t>
      </w:r>
      <w:r>
        <w:rPr>
          <w:rFonts w:ascii="Times New Roman" w:hAnsi="Times New Roman" w:cs="Times New Roman"/>
          <w:sz w:val="24"/>
        </w:rPr>
        <w:t xml:space="preserve"> </w:t>
      </w:r>
      <w:r w:rsidRPr="00BD3109">
        <w:rPr>
          <w:rFonts w:ascii="Times New Roman" w:hAnsi="Times New Roman" w:cs="Times New Roman"/>
          <w:sz w:val="24"/>
        </w:rPr>
        <w:t>La reciproci</w:t>
      </w:r>
      <w:r>
        <w:rPr>
          <w:rFonts w:ascii="Times New Roman" w:hAnsi="Times New Roman" w:cs="Times New Roman"/>
          <w:sz w:val="24"/>
        </w:rPr>
        <w:t xml:space="preserve">dad es lo que define la armonía </w:t>
      </w:r>
      <w:r w:rsidRPr="00BD3109">
        <w:rPr>
          <w:rFonts w:ascii="Times New Roman" w:hAnsi="Times New Roman" w:cs="Times New Roman"/>
          <w:sz w:val="24"/>
        </w:rPr>
        <w:t>entre los mie</w:t>
      </w:r>
      <w:r>
        <w:rPr>
          <w:rFonts w:ascii="Times New Roman" w:hAnsi="Times New Roman" w:cs="Times New Roman"/>
          <w:sz w:val="24"/>
        </w:rPr>
        <w:t xml:space="preserve">mbros de una pareja, y facilita </w:t>
      </w:r>
      <w:r w:rsidRPr="00BD3109">
        <w:rPr>
          <w:rFonts w:ascii="Times New Roman" w:hAnsi="Times New Roman" w:cs="Times New Roman"/>
          <w:sz w:val="24"/>
        </w:rPr>
        <w:t xml:space="preserve">que haya </w:t>
      </w:r>
      <w:r>
        <w:rPr>
          <w:rFonts w:ascii="Times New Roman" w:hAnsi="Times New Roman" w:cs="Times New Roman"/>
          <w:sz w:val="24"/>
        </w:rPr>
        <w:t xml:space="preserve">un intercambio equitativo de </w:t>
      </w:r>
      <w:r w:rsidRPr="00BD3109">
        <w:rPr>
          <w:rFonts w:ascii="Times New Roman" w:hAnsi="Times New Roman" w:cs="Times New Roman"/>
          <w:sz w:val="24"/>
        </w:rPr>
        <w:t>comportamien</w:t>
      </w:r>
      <w:r>
        <w:rPr>
          <w:rFonts w:ascii="Times New Roman" w:hAnsi="Times New Roman" w:cs="Times New Roman"/>
          <w:sz w:val="24"/>
        </w:rPr>
        <w:t xml:space="preserve">tos, pues normalmente se recibe </w:t>
      </w:r>
      <w:r w:rsidRPr="00BD3109">
        <w:rPr>
          <w:rFonts w:ascii="Times New Roman" w:hAnsi="Times New Roman" w:cs="Times New Roman"/>
          <w:sz w:val="24"/>
        </w:rPr>
        <w:t xml:space="preserve">en proporción </w:t>
      </w:r>
      <w:r>
        <w:rPr>
          <w:rFonts w:ascii="Times New Roman" w:hAnsi="Times New Roman" w:cs="Times New Roman"/>
          <w:sz w:val="24"/>
        </w:rPr>
        <w:t xml:space="preserve">a lo que da. Las parejas con un </w:t>
      </w:r>
      <w:r w:rsidRPr="00BD3109">
        <w:rPr>
          <w:rFonts w:ascii="Times New Roman" w:hAnsi="Times New Roman" w:cs="Times New Roman"/>
          <w:sz w:val="24"/>
        </w:rPr>
        <w:t>nivel de reci</w:t>
      </w:r>
      <w:r>
        <w:rPr>
          <w:rFonts w:ascii="Times New Roman" w:hAnsi="Times New Roman" w:cs="Times New Roman"/>
          <w:sz w:val="24"/>
        </w:rPr>
        <w:t xml:space="preserve">procidad alto emplean tiempo en </w:t>
      </w:r>
      <w:r w:rsidRPr="00BD3109">
        <w:rPr>
          <w:rFonts w:ascii="Times New Roman" w:hAnsi="Times New Roman" w:cs="Times New Roman"/>
          <w:sz w:val="24"/>
        </w:rPr>
        <w:t>satisface</w:t>
      </w:r>
      <w:r>
        <w:rPr>
          <w:rFonts w:ascii="Times New Roman" w:hAnsi="Times New Roman" w:cs="Times New Roman"/>
          <w:sz w:val="24"/>
        </w:rPr>
        <w:t xml:space="preserve">rse mutuamente; también dedican </w:t>
      </w:r>
      <w:r w:rsidRPr="00BD3109">
        <w:rPr>
          <w:rFonts w:ascii="Times New Roman" w:hAnsi="Times New Roman" w:cs="Times New Roman"/>
          <w:sz w:val="24"/>
        </w:rPr>
        <w:t>espacios a la comunicación, garantizan ese</w:t>
      </w:r>
      <w:r>
        <w:rPr>
          <w:rFonts w:ascii="Times New Roman" w:hAnsi="Times New Roman" w:cs="Times New Roman"/>
          <w:sz w:val="24"/>
        </w:rPr>
        <w:t xml:space="preserve"> </w:t>
      </w:r>
      <w:r w:rsidRPr="00BD3109">
        <w:rPr>
          <w:rFonts w:ascii="Times New Roman" w:hAnsi="Times New Roman" w:cs="Times New Roman"/>
          <w:sz w:val="24"/>
        </w:rPr>
        <w:t>intercam</w:t>
      </w:r>
      <w:r>
        <w:rPr>
          <w:rFonts w:ascii="Times New Roman" w:hAnsi="Times New Roman" w:cs="Times New Roman"/>
          <w:sz w:val="24"/>
        </w:rPr>
        <w:t xml:space="preserve">bio mutuo, aunque procurando </w:t>
      </w:r>
      <w:r w:rsidRPr="00BD3109">
        <w:rPr>
          <w:rFonts w:ascii="Times New Roman" w:hAnsi="Times New Roman" w:cs="Times New Roman"/>
          <w:sz w:val="24"/>
        </w:rPr>
        <w:t>enriquecerse y</w:t>
      </w:r>
      <w:r>
        <w:rPr>
          <w:rFonts w:ascii="Times New Roman" w:hAnsi="Times New Roman" w:cs="Times New Roman"/>
          <w:sz w:val="24"/>
        </w:rPr>
        <w:t xml:space="preserve"> ampliando las posibilidades de </w:t>
      </w:r>
      <w:r w:rsidRPr="00BD3109">
        <w:rPr>
          <w:rFonts w:ascii="Times New Roman" w:hAnsi="Times New Roman" w:cs="Times New Roman"/>
          <w:sz w:val="24"/>
        </w:rPr>
        <w:t>transmitir e</w:t>
      </w:r>
      <w:r>
        <w:rPr>
          <w:rFonts w:ascii="Times New Roman" w:hAnsi="Times New Roman" w:cs="Times New Roman"/>
          <w:sz w:val="24"/>
        </w:rPr>
        <w:t xml:space="preserve">xperiencias agradables (…). Es necesario, por lo tanto, </w:t>
      </w:r>
      <w:r w:rsidRPr="00BD3109">
        <w:rPr>
          <w:rFonts w:ascii="Times New Roman" w:hAnsi="Times New Roman" w:cs="Times New Roman"/>
          <w:sz w:val="24"/>
        </w:rPr>
        <w:t>cultivar la relac</w:t>
      </w:r>
      <w:r>
        <w:rPr>
          <w:rFonts w:ascii="Times New Roman" w:hAnsi="Times New Roman" w:cs="Times New Roman"/>
          <w:sz w:val="24"/>
        </w:rPr>
        <w:t xml:space="preserve">ión, cuidarla y mantenerla para </w:t>
      </w:r>
      <w:r w:rsidRPr="00BD3109">
        <w:rPr>
          <w:rFonts w:ascii="Times New Roman" w:hAnsi="Times New Roman" w:cs="Times New Roman"/>
          <w:sz w:val="24"/>
        </w:rPr>
        <w:t>alcanzar la estabilidad.</w:t>
      </w:r>
      <w:r>
        <w:rPr>
          <w:rFonts w:ascii="Times New Roman" w:hAnsi="Times New Roman" w:cs="Times New Roman"/>
          <w:sz w:val="24"/>
        </w:rPr>
        <w:t xml:space="preserve"> (p.9)</w:t>
      </w:r>
    </w:p>
    <w:p w:rsidR="00B375DB" w:rsidRDefault="00B375DB" w:rsidP="00B375DB">
      <w:pPr>
        <w:spacing w:line="360" w:lineRule="auto"/>
        <w:jc w:val="both"/>
        <w:rPr>
          <w:rFonts w:ascii="Times New Roman" w:hAnsi="Times New Roman" w:cs="Times New Roman"/>
          <w:sz w:val="24"/>
        </w:rPr>
      </w:pPr>
      <w:r>
        <w:rPr>
          <w:rFonts w:ascii="Times New Roman" w:hAnsi="Times New Roman" w:cs="Times New Roman"/>
          <w:sz w:val="24"/>
        </w:rPr>
        <w:t>También cabe recalcar que la pareja tiene repercusión a nivel social ya que interactúa con el entorno que le rodea y además es la encargada de la procreación de nuevos miembros de la familia que también interactuarán a nivel social. En cuanto a esto García (</w:t>
      </w:r>
      <w:r w:rsidRPr="00A478E4">
        <w:rPr>
          <w:rFonts w:ascii="Times New Roman" w:hAnsi="Times New Roman" w:cs="Times New Roman"/>
          <w:sz w:val="24"/>
        </w:rPr>
        <w:t>2002)</w:t>
      </w:r>
      <w:r>
        <w:rPr>
          <w:rFonts w:ascii="Times New Roman" w:hAnsi="Times New Roman" w:cs="Times New Roman"/>
          <w:sz w:val="24"/>
        </w:rPr>
        <w:t xml:space="preserve"> afirma:</w:t>
      </w:r>
    </w:p>
    <w:p w:rsidR="00B375DB" w:rsidRDefault="00B375DB" w:rsidP="00B375DB">
      <w:pPr>
        <w:spacing w:line="360" w:lineRule="auto"/>
        <w:ind w:left="708"/>
        <w:jc w:val="both"/>
        <w:rPr>
          <w:rFonts w:ascii="Times New Roman" w:hAnsi="Times New Roman" w:cs="Times New Roman"/>
          <w:sz w:val="24"/>
        </w:rPr>
      </w:pPr>
      <w:r>
        <w:rPr>
          <w:rFonts w:ascii="Times New Roman" w:hAnsi="Times New Roman" w:cs="Times New Roman"/>
          <w:sz w:val="24"/>
        </w:rPr>
        <w:t xml:space="preserve">La </w:t>
      </w:r>
      <w:r w:rsidRPr="007F5C11">
        <w:rPr>
          <w:rFonts w:ascii="Times New Roman" w:hAnsi="Times New Roman" w:cs="Times New Roman"/>
          <w:sz w:val="24"/>
        </w:rPr>
        <w:t>existencia social de la p</w:t>
      </w:r>
      <w:r>
        <w:rPr>
          <w:rFonts w:ascii="Times New Roman" w:hAnsi="Times New Roman" w:cs="Times New Roman"/>
          <w:sz w:val="24"/>
        </w:rPr>
        <w:t xml:space="preserve">areja implica que, en muchos aspectos se mantiene una conducta común, </w:t>
      </w:r>
      <w:r w:rsidRPr="007F5C11">
        <w:rPr>
          <w:rFonts w:ascii="Times New Roman" w:hAnsi="Times New Roman" w:cs="Times New Roman"/>
          <w:sz w:val="24"/>
        </w:rPr>
        <w:t>ún</w:t>
      </w:r>
      <w:r>
        <w:rPr>
          <w:rFonts w:ascii="Times New Roman" w:hAnsi="Times New Roman" w:cs="Times New Roman"/>
          <w:sz w:val="24"/>
        </w:rPr>
        <w:t xml:space="preserve">ica, y que existen una serie de </w:t>
      </w:r>
      <w:r w:rsidRPr="007F5C11">
        <w:rPr>
          <w:rFonts w:ascii="Times New Roman" w:hAnsi="Times New Roman" w:cs="Times New Roman"/>
          <w:sz w:val="24"/>
        </w:rPr>
        <w:t>bi</w:t>
      </w:r>
      <w:r>
        <w:rPr>
          <w:rFonts w:ascii="Times New Roman" w:hAnsi="Times New Roman" w:cs="Times New Roman"/>
          <w:sz w:val="24"/>
        </w:rPr>
        <w:t xml:space="preserve">enes sobre los que se conserva </w:t>
      </w:r>
      <w:r w:rsidRPr="007F5C11">
        <w:rPr>
          <w:rFonts w:ascii="Times New Roman" w:hAnsi="Times New Roman" w:cs="Times New Roman"/>
          <w:sz w:val="24"/>
        </w:rPr>
        <w:t>u</w:t>
      </w:r>
      <w:r>
        <w:rPr>
          <w:rFonts w:ascii="Times New Roman" w:hAnsi="Times New Roman" w:cs="Times New Roman"/>
          <w:sz w:val="24"/>
        </w:rPr>
        <w:t xml:space="preserve">na propiedad y un uso conjunto. Ante la sociedad, se emplea el </w:t>
      </w:r>
      <w:r w:rsidRPr="007F5C11">
        <w:rPr>
          <w:rFonts w:ascii="Times New Roman" w:hAnsi="Times New Roman" w:cs="Times New Roman"/>
          <w:sz w:val="24"/>
        </w:rPr>
        <w:t>“n</w:t>
      </w:r>
      <w:r>
        <w:rPr>
          <w:rFonts w:ascii="Times New Roman" w:hAnsi="Times New Roman" w:cs="Times New Roman"/>
          <w:sz w:val="24"/>
        </w:rPr>
        <w:t xml:space="preserve">osotros” como responsable de la </w:t>
      </w:r>
      <w:r w:rsidRPr="007F5C11">
        <w:rPr>
          <w:rFonts w:ascii="Times New Roman" w:hAnsi="Times New Roman" w:cs="Times New Roman"/>
          <w:sz w:val="24"/>
        </w:rPr>
        <w:t>propiedad y de las a</w:t>
      </w:r>
      <w:r>
        <w:rPr>
          <w:rFonts w:ascii="Times New Roman" w:hAnsi="Times New Roman" w:cs="Times New Roman"/>
          <w:sz w:val="24"/>
        </w:rPr>
        <w:t xml:space="preserve">cciones. Actualmente, se supone que el objetivo implícito con el que cada </w:t>
      </w:r>
      <w:r w:rsidRPr="007F5C11">
        <w:rPr>
          <w:rFonts w:ascii="Times New Roman" w:hAnsi="Times New Roman" w:cs="Times New Roman"/>
          <w:sz w:val="24"/>
        </w:rPr>
        <w:t>miem</w:t>
      </w:r>
      <w:r>
        <w:rPr>
          <w:rFonts w:ascii="Times New Roman" w:hAnsi="Times New Roman" w:cs="Times New Roman"/>
          <w:sz w:val="24"/>
        </w:rPr>
        <w:t xml:space="preserve">bro se incorpora a la pareja es </w:t>
      </w:r>
      <w:r w:rsidRPr="007F5C11">
        <w:rPr>
          <w:rFonts w:ascii="Times New Roman" w:hAnsi="Times New Roman" w:cs="Times New Roman"/>
          <w:sz w:val="24"/>
        </w:rPr>
        <w:t>hac</w:t>
      </w:r>
      <w:r>
        <w:rPr>
          <w:rFonts w:ascii="Times New Roman" w:hAnsi="Times New Roman" w:cs="Times New Roman"/>
          <w:sz w:val="24"/>
        </w:rPr>
        <w:t xml:space="preserve">er la vida más feliz y plena al otro y recibir un trato análogo. Para ello, intercambian conductas y comparten bienes, algunos de ellos </w:t>
      </w:r>
      <w:r w:rsidRPr="007F5C11">
        <w:rPr>
          <w:rFonts w:ascii="Times New Roman" w:hAnsi="Times New Roman" w:cs="Times New Roman"/>
          <w:sz w:val="24"/>
        </w:rPr>
        <w:t>de forma exclusiva.</w:t>
      </w:r>
      <w:r>
        <w:rPr>
          <w:rFonts w:ascii="Times New Roman" w:hAnsi="Times New Roman" w:cs="Times New Roman"/>
          <w:sz w:val="24"/>
        </w:rPr>
        <w:t xml:space="preserve"> (p.93)</w:t>
      </w:r>
    </w:p>
    <w:p w:rsidR="00B375DB" w:rsidRDefault="00B375DB" w:rsidP="00B375DB">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Otra definición de pareja que podemos encontrar es la siguiente, en la cual De la </w:t>
      </w:r>
      <w:proofErr w:type="spellStart"/>
      <w:r>
        <w:rPr>
          <w:rFonts w:ascii="Times New Roman" w:hAnsi="Times New Roman" w:cs="Times New Roman"/>
          <w:sz w:val="24"/>
        </w:rPr>
        <w:t>Espirella</w:t>
      </w:r>
      <w:proofErr w:type="spellEnd"/>
      <w:r>
        <w:rPr>
          <w:rFonts w:ascii="Times New Roman" w:hAnsi="Times New Roman" w:cs="Times New Roman"/>
          <w:sz w:val="24"/>
        </w:rPr>
        <w:t xml:space="preserve"> (2008</w:t>
      </w:r>
      <w:r w:rsidRPr="00FB735B">
        <w:rPr>
          <w:rFonts w:ascii="Times New Roman" w:hAnsi="Times New Roman" w:cs="Times New Roman"/>
          <w:sz w:val="24"/>
        </w:rPr>
        <w:t>)</w:t>
      </w:r>
      <w:r>
        <w:rPr>
          <w:rFonts w:ascii="Times New Roman" w:hAnsi="Times New Roman" w:cs="Times New Roman"/>
          <w:sz w:val="24"/>
        </w:rPr>
        <w:t xml:space="preserve"> afirma:</w:t>
      </w:r>
    </w:p>
    <w:p w:rsidR="00FC688D" w:rsidRDefault="00B375DB" w:rsidP="00FC688D">
      <w:pPr>
        <w:autoSpaceDE w:val="0"/>
        <w:autoSpaceDN w:val="0"/>
        <w:adjustRightInd w:val="0"/>
        <w:spacing w:after="0" w:line="360" w:lineRule="auto"/>
        <w:ind w:left="708"/>
        <w:jc w:val="both"/>
        <w:rPr>
          <w:rFonts w:ascii="Times New Roman" w:hAnsi="Times New Roman" w:cs="Times New Roman"/>
          <w:color w:val="000000"/>
          <w:sz w:val="24"/>
          <w:szCs w:val="20"/>
        </w:rPr>
      </w:pPr>
      <w:r w:rsidRPr="00FB735B">
        <w:rPr>
          <w:rFonts w:ascii="Times New Roman" w:hAnsi="Times New Roman" w:cs="Times New Roman"/>
          <w:sz w:val="24"/>
          <w:szCs w:val="20"/>
        </w:rPr>
        <w:t xml:space="preserve">Usamos aquí la palabra </w:t>
      </w:r>
      <w:r w:rsidRPr="00FB735B">
        <w:rPr>
          <w:rFonts w:ascii="Times New Roman" w:hAnsi="Times New Roman" w:cs="Times New Roman"/>
          <w:iCs/>
          <w:sz w:val="24"/>
          <w:szCs w:val="20"/>
        </w:rPr>
        <w:t xml:space="preserve">pareja </w:t>
      </w:r>
      <w:r w:rsidRPr="00FB735B">
        <w:rPr>
          <w:rFonts w:ascii="Times New Roman" w:hAnsi="Times New Roman" w:cs="Times New Roman"/>
          <w:sz w:val="24"/>
          <w:szCs w:val="20"/>
        </w:rPr>
        <w:t xml:space="preserve">para definir una relación significativa, consensuada, con estabilidad en el tiempo, con un referente obvio, cual es el matrimonio; pero existen parejas humanas que no coinciden con los límites que aquel impone. En la literatura médica se aplica muchas veces la expresión </w:t>
      </w:r>
      <w:r w:rsidRPr="00FB735B">
        <w:rPr>
          <w:rFonts w:ascii="Times New Roman" w:hAnsi="Times New Roman" w:cs="Times New Roman"/>
          <w:iCs/>
          <w:sz w:val="24"/>
          <w:szCs w:val="20"/>
        </w:rPr>
        <w:t>pareja matrimonial</w:t>
      </w:r>
      <w:r>
        <w:rPr>
          <w:rFonts w:ascii="BookmanOldStyle" w:hAnsi="BookmanOldStyle" w:cs="BookmanOldStyle"/>
          <w:sz w:val="20"/>
          <w:szCs w:val="20"/>
        </w:rPr>
        <w:t xml:space="preserve"> (…). </w:t>
      </w:r>
      <w:r w:rsidRPr="00F171C1">
        <w:rPr>
          <w:rFonts w:ascii="Times New Roman" w:hAnsi="Times New Roman" w:cs="Times New Roman"/>
          <w:color w:val="000000"/>
          <w:sz w:val="24"/>
          <w:szCs w:val="20"/>
        </w:rPr>
        <w:t xml:space="preserve">La pareja humana no es pareja, en el sentido de no ser igual; supone la diferencia. Tampoco es semejante, ni parecida, ni similar, ni idéntica, ni lisa; está llena de facetas. No es tampoco una organización homogénea o monótona. Tampoco es continua, ni es tersa o suave, aunque su </w:t>
      </w:r>
      <w:r>
        <w:rPr>
          <w:rFonts w:ascii="Times New Roman" w:hAnsi="Times New Roman" w:cs="Times New Roman"/>
          <w:color w:val="000000"/>
          <w:sz w:val="24"/>
          <w:szCs w:val="20"/>
        </w:rPr>
        <w:t>defi</w:t>
      </w:r>
      <w:r w:rsidRPr="00F171C1">
        <w:rPr>
          <w:rFonts w:ascii="Times New Roman" w:hAnsi="Times New Roman" w:cs="Times New Roman"/>
          <w:color w:val="000000"/>
          <w:sz w:val="24"/>
          <w:szCs w:val="20"/>
        </w:rPr>
        <w:t xml:space="preserve">nición nos lleva a pensar en esos </w:t>
      </w:r>
      <w:r>
        <w:rPr>
          <w:rFonts w:ascii="Times New Roman" w:hAnsi="Times New Roman" w:cs="Times New Roman"/>
          <w:color w:val="000000"/>
          <w:sz w:val="24"/>
          <w:szCs w:val="20"/>
        </w:rPr>
        <w:t>sinónimos</w:t>
      </w:r>
      <w:r w:rsidRPr="00F171C1">
        <w:rPr>
          <w:rFonts w:ascii="Times New Roman" w:hAnsi="Times New Roman" w:cs="Times New Roman"/>
          <w:color w:val="000000"/>
          <w:sz w:val="24"/>
          <w:szCs w:val="20"/>
        </w:rPr>
        <w:t>. Por el contrario, la pareja humana supone contrastes, variaciones e inestabilidades que pretenden la estabilidad. Se podría pensar que la pareja es una estructura simple, por el menor número de integrantes que otros sistemas humanos; pero dadas las características citadas, observamos una organización humana compleja, diferente a los individuos que la conforman.</w:t>
      </w:r>
      <w:r>
        <w:rPr>
          <w:rFonts w:ascii="Times New Roman" w:hAnsi="Times New Roman" w:cs="Times New Roman"/>
          <w:color w:val="000000"/>
          <w:sz w:val="24"/>
          <w:szCs w:val="20"/>
        </w:rPr>
        <w:t xml:space="preserve"> (p.176)</w:t>
      </w:r>
      <w:bookmarkStart w:id="27" w:name="_Toc480594295"/>
    </w:p>
    <w:p w:rsidR="00B375DB" w:rsidRPr="00FC688D" w:rsidRDefault="00FC688D" w:rsidP="008C4349">
      <w:pPr>
        <w:pStyle w:val="Ttulo3"/>
        <w:spacing w:line="360" w:lineRule="auto"/>
        <w:rPr>
          <w:color w:val="000000"/>
          <w:sz w:val="32"/>
          <w:szCs w:val="20"/>
        </w:rPr>
      </w:pPr>
      <w:bookmarkStart w:id="28" w:name="_Toc481503392"/>
      <w:r w:rsidRPr="00FC688D">
        <w:t>TIPOS DE PAREJA</w:t>
      </w:r>
      <w:bookmarkEnd w:id="27"/>
      <w:bookmarkEnd w:id="28"/>
    </w:p>
    <w:p w:rsidR="00B375DB" w:rsidRDefault="00B375DB" w:rsidP="00FF3B95">
      <w:pPr>
        <w:spacing w:line="360" w:lineRule="auto"/>
        <w:ind w:firstLine="360"/>
        <w:jc w:val="both"/>
        <w:rPr>
          <w:rFonts w:ascii="Times New Roman" w:hAnsi="Times New Roman" w:cs="Times New Roman"/>
          <w:sz w:val="24"/>
        </w:rPr>
      </w:pPr>
      <w:proofErr w:type="spellStart"/>
      <w:r>
        <w:rPr>
          <w:rFonts w:ascii="Times New Roman" w:hAnsi="Times New Roman" w:cs="Times New Roman"/>
          <w:sz w:val="24"/>
        </w:rPr>
        <w:t>Minuchin</w:t>
      </w:r>
      <w:proofErr w:type="spellEnd"/>
      <w:r>
        <w:rPr>
          <w:rFonts w:ascii="Times New Roman" w:hAnsi="Times New Roman" w:cs="Times New Roman"/>
          <w:sz w:val="24"/>
        </w:rPr>
        <w:t xml:space="preserve"> y </w:t>
      </w:r>
      <w:proofErr w:type="spellStart"/>
      <w:r>
        <w:rPr>
          <w:rFonts w:ascii="Times New Roman" w:hAnsi="Times New Roman" w:cs="Times New Roman"/>
          <w:sz w:val="24"/>
        </w:rPr>
        <w:t>Bertalanfey</w:t>
      </w:r>
      <w:proofErr w:type="spellEnd"/>
      <w:r>
        <w:rPr>
          <w:rFonts w:ascii="Times New Roman" w:hAnsi="Times New Roman" w:cs="Times New Roman"/>
          <w:sz w:val="24"/>
        </w:rPr>
        <w:t xml:space="preserve"> (como se citó en </w:t>
      </w:r>
      <w:proofErr w:type="spellStart"/>
      <w:r>
        <w:rPr>
          <w:rFonts w:ascii="Times New Roman" w:hAnsi="Times New Roman" w:cs="Times New Roman"/>
          <w:sz w:val="24"/>
        </w:rPr>
        <w:t>Ortíz</w:t>
      </w:r>
      <w:proofErr w:type="spellEnd"/>
      <w:r>
        <w:rPr>
          <w:rFonts w:ascii="Times New Roman" w:hAnsi="Times New Roman" w:cs="Times New Roman"/>
          <w:sz w:val="24"/>
        </w:rPr>
        <w:t>, 2016) consideran que deben existir ciertos aspectos para clasificar a las parejas, ambos autores contemplan a la pareja como tal y no como individuos y toman como base su apertura o cierre en el sistema conyugal:</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Por lo que afecta al uno, afecta al otro.</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La perciben como un “nosotros” y luchan en esa dirección.</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Proponen los modelos por el sistema conyugal de cambio.</w:t>
      </w:r>
    </w:p>
    <w:p w:rsidR="00B375DB" w:rsidRPr="00B375DB" w:rsidRDefault="00B375DB" w:rsidP="00B375DB">
      <w:pPr>
        <w:pStyle w:val="Prrafodelista"/>
        <w:spacing w:line="360" w:lineRule="auto"/>
        <w:jc w:val="both"/>
        <w:rPr>
          <w:rFonts w:ascii="Times New Roman" w:hAnsi="Times New Roman" w:cs="Times New Roman"/>
          <w:sz w:val="24"/>
        </w:rPr>
      </w:pPr>
    </w:p>
    <w:p w:rsidR="00B375DB" w:rsidRPr="00445219" w:rsidRDefault="00B375DB" w:rsidP="00B375DB">
      <w:pPr>
        <w:pStyle w:val="Prrafodelista"/>
        <w:numPr>
          <w:ilvl w:val="0"/>
          <w:numId w:val="5"/>
        </w:numPr>
        <w:spacing w:line="360" w:lineRule="auto"/>
        <w:jc w:val="both"/>
        <w:rPr>
          <w:rFonts w:ascii="Times New Roman" w:hAnsi="Times New Roman" w:cs="Times New Roman"/>
          <w:b/>
          <w:sz w:val="24"/>
        </w:rPr>
      </w:pPr>
      <w:r w:rsidRPr="00445219">
        <w:rPr>
          <w:rFonts w:ascii="Times New Roman" w:hAnsi="Times New Roman" w:cs="Times New Roman"/>
          <w:b/>
          <w:sz w:val="24"/>
        </w:rPr>
        <w:t>Pareja con sistema conyugal abierto.</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Tratan cada problema de acuerdo a las circunstancias que lo originan.</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Las diferencias de opinión son tratadas en un ambiente de negociación. Si existen desacuerdos, buscan una solución conciliatoria.</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Buscan estar evolucionando, nunca se quedan estancadas.</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No inician una nueva etapa de sus vidas sin antes terminar la anterior.</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No buscan competir sino poner sus capacidades para el bien de los dos.</w:t>
      </w:r>
    </w:p>
    <w:p w:rsidR="00B375DB" w:rsidRDefault="00B375DB" w:rsidP="00B375DB">
      <w:pPr>
        <w:pStyle w:val="Prrafodelista"/>
        <w:spacing w:line="360" w:lineRule="auto"/>
        <w:jc w:val="both"/>
        <w:rPr>
          <w:rFonts w:ascii="Times New Roman" w:hAnsi="Times New Roman" w:cs="Times New Roman"/>
          <w:sz w:val="24"/>
        </w:rPr>
      </w:pPr>
    </w:p>
    <w:p w:rsidR="00B375DB" w:rsidRPr="00445219" w:rsidRDefault="00B375DB" w:rsidP="00B375DB">
      <w:pPr>
        <w:pStyle w:val="Prrafodelista"/>
        <w:numPr>
          <w:ilvl w:val="0"/>
          <w:numId w:val="5"/>
        </w:numPr>
        <w:spacing w:line="360" w:lineRule="auto"/>
        <w:jc w:val="both"/>
        <w:rPr>
          <w:rFonts w:ascii="Times New Roman" w:hAnsi="Times New Roman" w:cs="Times New Roman"/>
          <w:b/>
          <w:sz w:val="24"/>
        </w:rPr>
      </w:pPr>
      <w:r w:rsidRPr="00445219">
        <w:rPr>
          <w:rFonts w:ascii="Times New Roman" w:hAnsi="Times New Roman" w:cs="Times New Roman"/>
          <w:b/>
          <w:sz w:val="24"/>
        </w:rPr>
        <w:t>Pareja con sistema conyugal cerrado.</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Tratan todos los problemas de la misma forma, no aceptando ningún cambio.</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Las reglas son impuestas por el conyugue que posee el poder en la pareja.</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Se defiende la forma en que la pareja ha llevado la relación.</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No aceptan cambios “externos” que ellos no pueden controlar.</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No existe el “término medio”, y quién decide si es o no es el conyugue que tiene el control.</w:t>
      </w:r>
      <w:r w:rsidR="00F82B4E">
        <w:rPr>
          <w:rFonts w:ascii="Times New Roman" w:hAnsi="Times New Roman" w:cs="Times New Roman"/>
          <w:sz w:val="24"/>
        </w:rPr>
        <w:t xml:space="preserve"> </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Las cosas se deben dar de la forma y en el momento en que el que mantiene el control lo decidió, de lo contrario, se puede pensar que “algo malo” le pasa al otro e incluso, que está enfermo.</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Pr>
          <w:rFonts w:ascii="Times New Roman" w:hAnsi="Times New Roman" w:cs="Times New Roman"/>
          <w:sz w:val="24"/>
        </w:rPr>
        <w:t xml:space="preserve">Todo cambio es sinónimo de peligro y se buscará evitarlo para que en el futuro no vuelva a ocurrir. </w:t>
      </w:r>
    </w:p>
    <w:p w:rsidR="00B375DB" w:rsidRDefault="00B375DB" w:rsidP="00B375DB">
      <w:pPr>
        <w:spacing w:line="360" w:lineRule="auto"/>
        <w:jc w:val="both"/>
        <w:rPr>
          <w:rFonts w:ascii="Times New Roman" w:hAnsi="Times New Roman" w:cs="Times New Roman"/>
          <w:sz w:val="24"/>
        </w:rPr>
      </w:pPr>
      <w:proofErr w:type="spellStart"/>
      <w:r>
        <w:rPr>
          <w:rFonts w:ascii="Times New Roman" w:hAnsi="Times New Roman" w:cs="Times New Roman"/>
          <w:sz w:val="24"/>
        </w:rPr>
        <w:t>Lederer</w:t>
      </w:r>
      <w:proofErr w:type="spellEnd"/>
      <w:r>
        <w:rPr>
          <w:rFonts w:ascii="Times New Roman" w:hAnsi="Times New Roman" w:cs="Times New Roman"/>
          <w:sz w:val="24"/>
        </w:rPr>
        <w:t xml:space="preserve"> y Jackson (como se citó en </w:t>
      </w:r>
      <w:proofErr w:type="spellStart"/>
      <w:r>
        <w:rPr>
          <w:rFonts w:ascii="Times New Roman" w:hAnsi="Times New Roman" w:cs="Times New Roman"/>
          <w:sz w:val="24"/>
        </w:rPr>
        <w:t>Ortíz</w:t>
      </w:r>
      <w:proofErr w:type="spellEnd"/>
      <w:r>
        <w:rPr>
          <w:rFonts w:ascii="Times New Roman" w:hAnsi="Times New Roman" w:cs="Times New Roman"/>
          <w:sz w:val="24"/>
        </w:rPr>
        <w:t>, 2016) clasifican a la pareja por la estabilidad y las reglas de la relación.</w:t>
      </w:r>
    </w:p>
    <w:p w:rsidR="00235A4A" w:rsidRDefault="00235A4A" w:rsidP="00B375DB">
      <w:pPr>
        <w:spacing w:line="360" w:lineRule="auto"/>
        <w:jc w:val="both"/>
        <w:rPr>
          <w:rFonts w:ascii="Times New Roman" w:hAnsi="Times New Roman" w:cs="Times New Roman"/>
          <w:sz w:val="24"/>
        </w:rPr>
      </w:pPr>
    </w:p>
    <w:p w:rsidR="00235A4A" w:rsidRDefault="00235A4A" w:rsidP="00B375DB">
      <w:pPr>
        <w:spacing w:line="360" w:lineRule="auto"/>
        <w:jc w:val="both"/>
        <w:rPr>
          <w:rFonts w:ascii="Times New Roman" w:hAnsi="Times New Roman" w:cs="Times New Roman"/>
          <w:sz w:val="24"/>
        </w:rPr>
      </w:pPr>
    </w:p>
    <w:p w:rsidR="00B375DB" w:rsidRPr="00641F21" w:rsidRDefault="00B375DB" w:rsidP="00B375DB">
      <w:pPr>
        <w:pStyle w:val="Prrafodelista"/>
        <w:numPr>
          <w:ilvl w:val="0"/>
          <w:numId w:val="6"/>
        </w:numPr>
        <w:spacing w:line="360" w:lineRule="auto"/>
        <w:jc w:val="both"/>
        <w:rPr>
          <w:rFonts w:ascii="Times New Roman" w:hAnsi="Times New Roman" w:cs="Times New Roman"/>
          <w:b/>
          <w:sz w:val="24"/>
        </w:rPr>
      </w:pPr>
      <w:r w:rsidRPr="00641F21">
        <w:rPr>
          <w:rFonts w:ascii="Times New Roman" w:hAnsi="Times New Roman" w:cs="Times New Roman"/>
          <w:b/>
          <w:sz w:val="24"/>
        </w:rPr>
        <w:t>Por la estabilidad de la relación.</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Pareja estable-insatisfactoria:</w:t>
      </w:r>
      <w:r>
        <w:rPr>
          <w:rFonts w:ascii="Times New Roman" w:hAnsi="Times New Roman" w:cs="Times New Roman"/>
          <w:sz w:val="24"/>
        </w:rPr>
        <w:t xml:space="preserve"> Los mantienen unidos una situación que a los dos les interesa como los hijos, pero no hacen nada por resolver sus diferencias.</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Pareja inestable-insatisfactoria:</w:t>
      </w:r>
      <w:r>
        <w:rPr>
          <w:rFonts w:ascii="Times New Roman" w:hAnsi="Times New Roman" w:cs="Times New Roman"/>
          <w:sz w:val="24"/>
        </w:rPr>
        <w:t xml:space="preserve"> Abundan las agresiones verbales debido a la agresividad, el alcoholismo, problemas sexuales, etc. Buscan consejería porque quieren que el otro cambie porque “es el problema”.</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Pareja inestable-satisfactoria:</w:t>
      </w:r>
      <w:r>
        <w:rPr>
          <w:rFonts w:ascii="Times New Roman" w:hAnsi="Times New Roman" w:cs="Times New Roman"/>
          <w:sz w:val="24"/>
        </w:rPr>
        <w:t xml:space="preserve"> Buscan cualquier excusa para entrar en conflicto pues su mayor deseo es hacerle imposible la vida al otro.</w:t>
      </w:r>
    </w:p>
    <w:p w:rsidR="00B375DB" w:rsidRDefault="00B375DB" w:rsidP="00235A4A">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Pareja estable-satisfactoria:</w:t>
      </w:r>
      <w:r>
        <w:rPr>
          <w:rFonts w:ascii="Times New Roman" w:hAnsi="Times New Roman" w:cs="Times New Roman"/>
          <w:sz w:val="24"/>
        </w:rPr>
        <w:t xml:space="preserve"> A pesar de los altibajos que pueden tener, han sabido llevar sus diferencias a través de los años, por lo que no frecuentan a un consejero en busca de ayuda.</w:t>
      </w:r>
    </w:p>
    <w:p w:rsidR="00235A4A" w:rsidRPr="00235A4A" w:rsidRDefault="00235A4A" w:rsidP="00235A4A">
      <w:pPr>
        <w:pStyle w:val="Prrafodelista"/>
        <w:spacing w:line="360" w:lineRule="auto"/>
        <w:jc w:val="both"/>
        <w:rPr>
          <w:rFonts w:ascii="Times New Roman" w:hAnsi="Times New Roman" w:cs="Times New Roman"/>
          <w:sz w:val="24"/>
        </w:rPr>
      </w:pPr>
    </w:p>
    <w:p w:rsidR="00B375DB" w:rsidRPr="00641F21" w:rsidRDefault="00B375DB" w:rsidP="00B375DB">
      <w:pPr>
        <w:pStyle w:val="Prrafodelista"/>
        <w:numPr>
          <w:ilvl w:val="0"/>
          <w:numId w:val="6"/>
        </w:numPr>
        <w:spacing w:line="360" w:lineRule="auto"/>
        <w:jc w:val="both"/>
        <w:rPr>
          <w:rFonts w:ascii="Times New Roman" w:hAnsi="Times New Roman" w:cs="Times New Roman"/>
          <w:b/>
          <w:sz w:val="24"/>
        </w:rPr>
      </w:pPr>
      <w:r w:rsidRPr="00641F21">
        <w:rPr>
          <w:rFonts w:ascii="Times New Roman" w:hAnsi="Times New Roman" w:cs="Times New Roman"/>
          <w:b/>
          <w:sz w:val="24"/>
        </w:rPr>
        <w:t>Parejas por las reglas de la relación.</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Pareja con reglas reconocidas:</w:t>
      </w:r>
      <w:r>
        <w:rPr>
          <w:rFonts w:ascii="Times New Roman" w:hAnsi="Times New Roman" w:cs="Times New Roman"/>
          <w:sz w:val="24"/>
        </w:rPr>
        <w:t xml:space="preserve"> Son aquellas que han establecido reglas bien definidas desde el inicio del matrimonio o aún antes.</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lastRenderedPageBreak/>
        <w:t>Parejas con reglas implícitas:</w:t>
      </w:r>
      <w:r>
        <w:rPr>
          <w:rFonts w:ascii="Times New Roman" w:hAnsi="Times New Roman" w:cs="Times New Roman"/>
          <w:sz w:val="24"/>
        </w:rPr>
        <w:t xml:space="preserve"> No establecen reglas sobre aspectos como el dinero o las vacaciones porque parten de que se supone que el otro sabe qué hacer, generando problemas cuando esas expectativas no se dieron.</w:t>
      </w:r>
    </w:p>
    <w:p w:rsidR="00B375DB" w:rsidRDefault="00B375DB" w:rsidP="00B375DB">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Parejas con reglas secretas:</w:t>
      </w:r>
      <w:r>
        <w:rPr>
          <w:rFonts w:ascii="Times New Roman" w:hAnsi="Times New Roman" w:cs="Times New Roman"/>
          <w:sz w:val="24"/>
        </w:rPr>
        <w:t xml:space="preserve"> No son fáciles de detectar, pero se puede lograr cuando se observa que se incumplan el uno al otro. Las reglas que existen buscan cortar la iniciativa, autonomía o estabilidad del otro.</w:t>
      </w:r>
    </w:p>
    <w:p w:rsidR="00FC688D" w:rsidRDefault="00B375DB" w:rsidP="00FC688D">
      <w:pPr>
        <w:pStyle w:val="Prrafodelista"/>
        <w:numPr>
          <w:ilvl w:val="0"/>
          <w:numId w:val="4"/>
        </w:numPr>
        <w:spacing w:line="360" w:lineRule="auto"/>
        <w:jc w:val="both"/>
        <w:rPr>
          <w:rFonts w:ascii="Times New Roman" w:hAnsi="Times New Roman" w:cs="Times New Roman"/>
          <w:sz w:val="24"/>
        </w:rPr>
      </w:pPr>
      <w:r w:rsidRPr="00641F21">
        <w:rPr>
          <w:rFonts w:ascii="Times New Roman" w:hAnsi="Times New Roman" w:cs="Times New Roman"/>
          <w:b/>
          <w:sz w:val="24"/>
        </w:rPr>
        <w:t xml:space="preserve">Parejas con </w:t>
      </w:r>
      <w:proofErr w:type="spellStart"/>
      <w:r w:rsidRPr="00641F21">
        <w:rPr>
          <w:rFonts w:ascii="Times New Roman" w:hAnsi="Times New Roman" w:cs="Times New Roman"/>
          <w:b/>
          <w:sz w:val="24"/>
        </w:rPr>
        <w:t>metarreglas</w:t>
      </w:r>
      <w:proofErr w:type="spellEnd"/>
      <w:r w:rsidRPr="00641F21">
        <w:rPr>
          <w:rFonts w:ascii="Times New Roman" w:hAnsi="Times New Roman" w:cs="Times New Roman"/>
          <w:b/>
          <w:sz w:val="24"/>
        </w:rPr>
        <w:t>:</w:t>
      </w:r>
      <w:r>
        <w:rPr>
          <w:rFonts w:ascii="Times New Roman" w:hAnsi="Times New Roman" w:cs="Times New Roman"/>
          <w:sz w:val="24"/>
        </w:rPr>
        <w:t xml:space="preserve"> Son aquellas en donde uno de los cónyuges va más allá de las reglas establecidas, produciendo heridas que originan resultados no deseados.</w:t>
      </w:r>
      <w:bookmarkStart w:id="29" w:name="_Toc480594296"/>
    </w:p>
    <w:p w:rsidR="00B375DB" w:rsidRPr="00FC688D" w:rsidRDefault="00FC688D" w:rsidP="008C4349">
      <w:pPr>
        <w:pStyle w:val="Ttulo3"/>
        <w:rPr>
          <w:sz w:val="32"/>
        </w:rPr>
      </w:pPr>
      <w:bookmarkStart w:id="30" w:name="_Toc481503393"/>
      <w:r w:rsidRPr="00FC688D">
        <w:t>CONFLICTO DE PAREJA</w:t>
      </w:r>
      <w:bookmarkEnd w:id="29"/>
      <w:bookmarkEnd w:id="30"/>
    </w:p>
    <w:p w:rsidR="00B375DB" w:rsidRDefault="00B375DB" w:rsidP="00FF3B95">
      <w:pPr>
        <w:spacing w:line="360" w:lineRule="auto"/>
        <w:ind w:firstLine="708"/>
        <w:jc w:val="both"/>
        <w:rPr>
          <w:rFonts w:ascii="Times New Roman" w:hAnsi="Times New Roman" w:cs="Times New Roman"/>
          <w:sz w:val="24"/>
        </w:rPr>
      </w:pPr>
      <w:r>
        <w:rPr>
          <w:rFonts w:ascii="Times New Roman" w:hAnsi="Times New Roman" w:cs="Times New Roman"/>
          <w:sz w:val="24"/>
          <w:szCs w:val="24"/>
        </w:rPr>
        <w:t xml:space="preserve">La pareja es una díada dinámica como se ha mencionado anteriormente, por lo cual está </w:t>
      </w:r>
      <w:proofErr w:type="gramStart"/>
      <w:r>
        <w:rPr>
          <w:rFonts w:ascii="Times New Roman" w:hAnsi="Times New Roman" w:cs="Times New Roman"/>
          <w:sz w:val="24"/>
          <w:szCs w:val="24"/>
        </w:rPr>
        <w:t>sometida</w:t>
      </w:r>
      <w:proofErr w:type="gramEnd"/>
      <w:r>
        <w:rPr>
          <w:rFonts w:ascii="Times New Roman" w:hAnsi="Times New Roman" w:cs="Times New Roman"/>
          <w:sz w:val="24"/>
          <w:szCs w:val="24"/>
        </w:rPr>
        <w:t xml:space="preserve"> a distintas problemáticas gracias a las cuales pueden entrar en conflicto. De acuerdo a lo mencionado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"ISSN" : "1699-597X", "abstract" : "Este art\ufffdculo explora, a partir de los resultados obtenidos en un trabajo de tesis doctoral, el papel del g\ufffdnero en la manifestaci\ufffdn del conflicto en parejas heterosexuales, poniendo el acento en la desigualdad emocional como origen de insatisfacci\ufffdn amorosa de las mujeres y en la forma en que la resoluci\ufffdn del conflicto refuerza a su vez los roles de g\ufffdnero tradicionales. La informaci\ufffdn en este an\ufffdlisis proviene concretamente de 46 entrevistas en profundidad, realizadas a 23 mujeres y 23 hombres, con quienes se contact\ufffd a trav\ufffds de distintos centros universitarios de la provincia de Alicante. (A)", "author" : [ { "dropping-particle" : "", "family" : "Verd\ufffd Delgado", "given" : "Ana Dolores", "non-dropping-particle" : "", "parse-names" : false, "suffix" : "" } ], "container-title" : "Cuestiones de G\ufffdnero: de la Igualdad y la Diferencia", "id" : "ITEM-1", "issue" : "8", "issued" : { "date-parts" : [ [ "2013" ] ] }, "page" : "165-181", "title" : "G\ufffdnero y conflicto en las relaciones de pareja heterosexuales: la desigualdad emocional", "type" : "article-journal" }, "uris" : [ "http://www.mendeley.com/documents/?uuid=5611d021-94f9-4651-a32f-47be92cb42d1" ] } ], "mendeley" : { "formattedCitation" : "(Verd\ufffd Delgado, 2013)", "manualFormatting" : "Verd\u00fa (2013)", "plainTextFormattedCitation" : "(Verd\ufffd Delgado, 2013)", "previouslyFormattedCitation" : "(Verd\ufffd Delgado, 2013)" }, "properties" : { "noteIndex" : 0 }, "schema" : "https://github.com/citation-style-language/schema/raw/master/csl-citation.json" }</w:instrText>
      </w:r>
      <w:r>
        <w:rPr>
          <w:rFonts w:ascii="Times New Roman" w:hAnsi="Times New Roman" w:cs="Times New Roman"/>
          <w:sz w:val="24"/>
        </w:rPr>
        <w:fldChar w:fldCharType="separate"/>
      </w:r>
      <w:r w:rsidRPr="00251B01">
        <w:rPr>
          <w:rFonts w:ascii="Times New Roman" w:hAnsi="Times New Roman" w:cs="Times New Roman"/>
          <w:sz w:val="24"/>
        </w:rPr>
        <w:t>Verd</w:t>
      </w:r>
      <w:r>
        <w:rPr>
          <w:rFonts w:ascii="Times New Roman" w:hAnsi="Times New Roman" w:cs="Times New Roman"/>
          <w:sz w:val="24"/>
        </w:rPr>
        <w:t>ú (</w:t>
      </w:r>
      <w:r w:rsidRPr="00251B01">
        <w:rPr>
          <w:rFonts w:ascii="Times New Roman" w:hAnsi="Times New Roman" w:cs="Times New Roman"/>
          <w:sz w:val="24"/>
        </w:rPr>
        <w:t>2013)</w:t>
      </w:r>
      <w:r>
        <w:rPr>
          <w:rFonts w:ascii="Times New Roman" w:hAnsi="Times New Roman" w:cs="Times New Roman"/>
          <w:sz w:val="24"/>
        </w:rPr>
        <w:fldChar w:fldCharType="end"/>
      </w:r>
      <w:r>
        <w:rPr>
          <w:rFonts w:ascii="Times New Roman" w:hAnsi="Times New Roman" w:cs="Times New Roman"/>
          <w:sz w:val="24"/>
        </w:rPr>
        <w:t xml:space="preserve"> refiere: </w:t>
      </w:r>
    </w:p>
    <w:p w:rsidR="00B375DB" w:rsidRDefault="00B375DB" w:rsidP="00B375DB">
      <w:pPr>
        <w:spacing w:line="360" w:lineRule="auto"/>
        <w:ind w:left="708"/>
        <w:jc w:val="both"/>
        <w:rPr>
          <w:rFonts w:ascii="Times New Roman" w:hAnsi="Times New Roman" w:cs="Times New Roman"/>
          <w:sz w:val="24"/>
        </w:rPr>
      </w:pPr>
      <w:r>
        <w:rPr>
          <w:rFonts w:ascii="Times New Roman" w:hAnsi="Times New Roman" w:cs="Times New Roman"/>
          <w:sz w:val="24"/>
        </w:rPr>
        <w:t xml:space="preserve">El contemplar la expresión emocional en el ámbito de la pareja heterosexual como una cuestión atravesada por el género nos lleva también a valorar la presencia de diferentes estrategias de resolución de conflictos como fenómeno unido a la desigualdad, entendiendo que la unión simbólica de las estrategias relacionales a las identidades de género puede llegar a producir comportamientos femeninos más sumisos y/o empáticos y comportamientos masculinos más asertivos y/u orientados a la defensa de los propios intereses. En relación con este aspecto, se detecta diferencias de género importantes en el modo de afrontar los problemas más graves. En general, aunque las diferencias en el modo de afrontar un conflicto se interpretan por parte de hombres y mujeres como algo vinculado con la propia personalidad, la tendencia a delimitar el espacio individual y a actuar en defensa de las propias necesidades aparece con más fuerza en los discursos masculinos. En el caso de las mujeres, aparece de forma </w:t>
      </w:r>
      <w:proofErr w:type="gramStart"/>
      <w:r>
        <w:rPr>
          <w:rFonts w:ascii="Times New Roman" w:hAnsi="Times New Roman" w:cs="Times New Roman"/>
          <w:sz w:val="24"/>
        </w:rPr>
        <w:t>más  contundente</w:t>
      </w:r>
      <w:proofErr w:type="gramEnd"/>
      <w:r>
        <w:rPr>
          <w:rFonts w:ascii="Times New Roman" w:hAnsi="Times New Roman" w:cs="Times New Roman"/>
          <w:sz w:val="24"/>
        </w:rPr>
        <w:t xml:space="preserve"> la necesidad de comunicación verbal en el contexto del conflicto, muchas veces, no exclusivamente orientada a exponer las propias necesidades o intereses, sino la búsqueda de entendimiento inmediato de la pareja y al establecimiento de un clima apacible. Las diferencias en posturas de hombres y de mujeres con respecto a la comunicación producen en consecuencia acercamientos marcados por un parón de desigualdad emocional, viendo que la inversión de energía y esfuerzo en la relación para lograr la </w:t>
      </w:r>
      <w:r>
        <w:rPr>
          <w:rFonts w:ascii="Times New Roman" w:hAnsi="Times New Roman" w:cs="Times New Roman"/>
          <w:sz w:val="24"/>
        </w:rPr>
        <w:lastRenderedPageBreak/>
        <w:t xml:space="preserve">reconciliación y el bienestar es muy a menudo mayor en la mujer. De manera inversa, la distancia emocional, en contraste con la disposición a la conversación en el momento del conflicto, aparece con mayor frecuencia en el comportamiento masculino, dentro de la heterogeneidad que caracteriza las respuestas de los hombres y sus posturas con respecto a las cuestiones tratadas. Esta actitud puede estar presente especialmente en los conflictos que plantean para la pareja mayor gravedad y que, con frecuencia, acaban en la ruptura de la relación. </w:t>
      </w:r>
    </w:p>
    <w:p w:rsidR="00FC688D" w:rsidRDefault="00B375DB" w:rsidP="00FC688D">
      <w:pPr>
        <w:spacing w:line="360" w:lineRule="auto"/>
        <w:ind w:left="708"/>
        <w:jc w:val="both"/>
        <w:rPr>
          <w:rFonts w:ascii="Times New Roman" w:hAnsi="Times New Roman" w:cs="Times New Roman"/>
          <w:sz w:val="24"/>
        </w:rPr>
      </w:pPr>
      <w:r>
        <w:rPr>
          <w:rFonts w:ascii="Times New Roman" w:hAnsi="Times New Roman" w:cs="Times New Roman"/>
          <w:sz w:val="24"/>
        </w:rPr>
        <w:t>El conflicto marca así un momento clave en la relación de pareja heterosexual que a menudo refuerza la autoridad masculina y exige la adaptación de la mujer para conservar el vínculo. La adaptación aparece de hecho con relativa frecuencia en os discursos de las mujeres como modo de rebajar el conflicto. Este comportamiento puede relacionarse con la capacidad de autoridad y autoafirmación de cada una de las partes en la dinámica de la relación de pareja. El hecho de que las mujeres acaben adaptándose a la relación asumiendo el comportamiento que se espera de ellas puede ser visto como resultado de un déficit de autoridad femenina dentro de la relación de pareja. Además, en muchas ocasiones se puede observar que, ante un conflicto o aspecto causante de insatisfacción, muchas mujeres tienen a aceptar determinados tópicos y estereotipos de género que normalizan la desigualdad, justificando así la menor implicación de sus parejas, fenómeno que reforzará los roles de género en la dinámica de la relación. Esto significa que la desigualdad de género puede manifestarse simultáneamente como origen del conflicto y como estrategia para solucionarlo. (p.168)</w:t>
      </w:r>
      <w:bookmarkStart w:id="31" w:name="_Toc480594297"/>
    </w:p>
    <w:p w:rsidR="002E2DA0" w:rsidRPr="009972FD" w:rsidRDefault="0076122E" w:rsidP="008C4349">
      <w:pPr>
        <w:pStyle w:val="Ttulo2"/>
        <w:rPr>
          <w:sz w:val="36"/>
          <w:szCs w:val="24"/>
        </w:rPr>
      </w:pPr>
      <w:bookmarkStart w:id="32" w:name="_Toc480594312"/>
      <w:bookmarkStart w:id="33" w:name="_Toc481503394"/>
      <w:bookmarkEnd w:id="31"/>
      <w:r w:rsidRPr="009972FD">
        <w:t>DEFINICIONES DE TÉRMINOS BÁSICOS</w:t>
      </w:r>
      <w:bookmarkEnd w:id="32"/>
      <w:bookmarkEnd w:id="33"/>
    </w:p>
    <w:p w:rsidR="005763AD" w:rsidRPr="00141805" w:rsidRDefault="005763AD" w:rsidP="00FF3B95">
      <w:pPr>
        <w:spacing w:line="360" w:lineRule="auto"/>
        <w:jc w:val="both"/>
        <w:rPr>
          <w:rFonts w:ascii="Times New Roman" w:hAnsi="Times New Roman" w:cs="Times New Roman"/>
          <w:b/>
          <w:sz w:val="24"/>
          <w:szCs w:val="24"/>
        </w:rPr>
      </w:pPr>
      <w:r w:rsidRPr="00141805">
        <w:rPr>
          <w:rFonts w:ascii="Times New Roman" w:hAnsi="Times New Roman" w:cs="Times New Roman"/>
          <w:b/>
          <w:sz w:val="24"/>
          <w:szCs w:val="24"/>
        </w:rPr>
        <w:t>Afecto</w:t>
      </w:r>
      <w:r>
        <w:rPr>
          <w:rFonts w:ascii="Times New Roman" w:hAnsi="Times New Roman" w:cs="Times New Roman"/>
          <w:b/>
          <w:sz w:val="24"/>
          <w:szCs w:val="24"/>
        </w:rPr>
        <w:t xml:space="preserve">: </w:t>
      </w:r>
      <w:r w:rsidRPr="00141805">
        <w:rPr>
          <w:rFonts w:ascii="Times New Roman" w:hAnsi="Times New Roman" w:cs="Times New Roman"/>
          <w:sz w:val="24"/>
          <w:szCs w:val="24"/>
        </w:rPr>
        <w:t>Patrón de comportamientos observables que es la expresión de sentimientos (emoción) experimentados subjetivamente. Tristeza, alegría y cólera son ejemplos usuales de afecto. Es muy variable su expresión entre culturas diferente</w:t>
      </w:r>
      <w:r>
        <w:rPr>
          <w:rFonts w:ascii="Times New Roman" w:hAnsi="Times New Roman" w:cs="Times New Roman"/>
          <w:sz w:val="24"/>
          <w:szCs w:val="24"/>
        </w:rPr>
        <w:t>s así como en cada una de ellas</w:t>
      </w:r>
      <w:sdt>
        <w:sdtPr>
          <w:rPr>
            <w:rFonts w:ascii="Times New Roman" w:hAnsi="Times New Roman" w:cs="Times New Roman"/>
            <w:sz w:val="24"/>
            <w:szCs w:val="24"/>
          </w:rPr>
          <w:id w:val="86109596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Psi14 \l 12298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r w:rsidRPr="002D22E3">
            <w:rPr>
              <w:rFonts w:ascii="Times New Roman" w:hAnsi="Times New Roman" w:cs="Times New Roman"/>
              <w:sz w:val="24"/>
              <w:szCs w:val="24"/>
            </w:rPr>
            <w:t>(Psicoactiva, 2014)</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763AD" w:rsidRDefault="005763AD" w:rsidP="00FF3B95">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Ansiedad: </w:t>
      </w:r>
      <w:r w:rsidRPr="00610A9E">
        <w:rPr>
          <w:rFonts w:ascii="Times New Roman" w:hAnsi="Times New Roman" w:cs="Times New Roman"/>
          <w:bCs/>
          <w:sz w:val="24"/>
          <w:szCs w:val="24"/>
        </w:rPr>
        <w:t>Angustia que suele acompañar a muchas enfermedades, en particular a ciertas neurosis, y que no</w:t>
      </w:r>
      <w:r>
        <w:rPr>
          <w:rFonts w:ascii="Times New Roman" w:hAnsi="Times New Roman" w:cs="Times New Roman"/>
          <w:bCs/>
          <w:sz w:val="24"/>
          <w:szCs w:val="24"/>
        </w:rPr>
        <w:t xml:space="preserve"> permite sosiego a los enfermos </w:t>
      </w:r>
      <w:r w:rsidRPr="00F72592">
        <w:rPr>
          <w:rFonts w:ascii="Times New Roman" w:hAnsi="Times New Roman" w:cs="Times New Roman"/>
          <w:sz w:val="24"/>
          <w:szCs w:val="24"/>
        </w:rPr>
        <w:t>(</w:t>
      </w:r>
      <w:r>
        <w:rPr>
          <w:rFonts w:ascii="Times New Roman" w:hAnsi="Times New Roman" w:cs="Times New Roman"/>
          <w:sz w:val="24"/>
          <w:szCs w:val="24"/>
        </w:rPr>
        <w:t xml:space="preserve">Real Academia </w:t>
      </w:r>
      <w:r w:rsidRPr="00F72592">
        <w:rPr>
          <w:rFonts w:ascii="Times New Roman" w:hAnsi="Times New Roman" w:cs="Times New Roman"/>
          <w:sz w:val="24"/>
          <w:szCs w:val="24"/>
        </w:rPr>
        <w:t>Española, 2014)</w:t>
      </w:r>
      <w:r>
        <w:rPr>
          <w:rFonts w:ascii="Times New Roman" w:hAnsi="Times New Roman" w:cs="Times New Roman"/>
          <w:bCs/>
          <w:sz w:val="24"/>
          <w:szCs w:val="24"/>
        </w:rPr>
        <w:t>.</w:t>
      </w:r>
    </w:p>
    <w:p w:rsidR="005763AD" w:rsidRDefault="005763AD" w:rsidP="00FF3B95">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Cognición: </w:t>
      </w:r>
      <w:r w:rsidRPr="00DD200D">
        <w:rPr>
          <w:rFonts w:ascii="Times New Roman" w:hAnsi="Times New Roman" w:cs="Times New Roman"/>
          <w:bCs/>
          <w:sz w:val="24"/>
          <w:szCs w:val="24"/>
        </w:rPr>
        <w:t>Conocimiento alcanzado mediante el ejerci</w:t>
      </w:r>
      <w:r>
        <w:rPr>
          <w:rFonts w:ascii="Times New Roman" w:hAnsi="Times New Roman" w:cs="Times New Roman"/>
          <w:bCs/>
          <w:sz w:val="24"/>
          <w:szCs w:val="24"/>
        </w:rPr>
        <w:t xml:space="preserve">cio de las facultades mentales. </w:t>
      </w:r>
      <w:r w:rsidRPr="00DD200D">
        <w:rPr>
          <w:rFonts w:ascii="Times New Roman" w:hAnsi="Times New Roman" w:cs="Times New Roman"/>
          <w:bCs/>
          <w:sz w:val="24"/>
          <w:szCs w:val="24"/>
        </w:rPr>
        <w:t>E</w:t>
      </w:r>
      <w:r>
        <w:rPr>
          <w:rFonts w:ascii="Times New Roman" w:hAnsi="Times New Roman" w:cs="Times New Roman"/>
          <w:bCs/>
          <w:sz w:val="24"/>
          <w:szCs w:val="24"/>
        </w:rPr>
        <w:t xml:space="preserve">sto implica la existencia de un </w:t>
      </w:r>
      <w:r w:rsidRPr="00DD200D">
        <w:rPr>
          <w:rFonts w:ascii="Times New Roman" w:hAnsi="Times New Roman" w:cs="Times New Roman"/>
          <w:bCs/>
          <w:sz w:val="24"/>
          <w:szCs w:val="24"/>
        </w:rPr>
        <w:t>tipo de habilidad a la cual denominamos como</w:t>
      </w:r>
      <w:r>
        <w:rPr>
          <w:rFonts w:ascii="Times New Roman" w:hAnsi="Times New Roman" w:cs="Times New Roman"/>
          <w:bCs/>
          <w:sz w:val="24"/>
          <w:szCs w:val="24"/>
        </w:rPr>
        <w:t xml:space="preserve"> la facultad </w:t>
      </w:r>
      <w:r w:rsidRPr="00DD200D">
        <w:rPr>
          <w:rFonts w:ascii="Times New Roman" w:hAnsi="Times New Roman" w:cs="Times New Roman"/>
          <w:bCs/>
          <w:sz w:val="24"/>
          <w:szCs w:val="24"/>
        </w:rPr>
        <w:t>o c</w:t>
      </w:r>
      <w:r>
        <w:rPr>
          <w:rFonts w:ascii="Times New Roman" w:hAnsi="Times New Roman" w:cs="Times New Roman"/>
          <w:bCs/>
          <w:sz w:val="24"/>
          <w:szCs w:val="24"/>
        </w:rPr>
        <w:t xml:space="preserve">apacidad mental, explicada como </w:t>
      </w:r>
      <w:r w:rsidRPr="00DD200D">
        <w:rPr>
          <w:rFonts w:ascii="Times New Roman" w:hAnsi="Times New Roman" w:cs="Times New Roman"/>
          <w:bCs/>
          <w:sz w:val="24"/>
          <w:szCs w:val="24"/>
        </w:rPr>
        <w:t>función, dinámica y como estructura</w:t>
      </w:r>
      <w:r>
        <w:rPr>
          <w:rFonts w:ascii="Times New Roman" w:hAnsi="Times New Roman" w:cs="Times New Roman"/>
          <w:bCs/>
          <w:sz w:val="24"/>
          <w:szCs w:val="24"/>
        </w:rPr>
        <w:t xml:space="preserve"> </w:t>
      </w:r>
      <w:sdt>
        <w:sdtPr>
          <w:rPr>
            <w:rFonts w:ascii="Times New Roman" w:hAnsi="Times New Roman" w:cs="Times New Roman"/>
            <w:bCs/>
            <w:sz w:val="24"/>
            <w:szCs w:val="24"/>
          </w:rPr>
          <w:id w:val="750936145"/>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Jul08 \l 3082 </w:instrText>
          </w:r>
          <w:r>
            <w:rPr>
              <w:rFonts w:ascii="Times New Roman" w:hAnsi="Times New Roman" w:cs="Times New Roman"/>
              <w:bCs/>
              <w:sz w:val="24"/>
              <w:szCs w:val="24"/>
            </w:rPr>
            <w:fldChar w:fldCharType="separate"/>
          </w:r>
          <w:r w:rsidRPr="000D6E4F">
            <w:rPr>
              <w:rFonts w:ascii="Times New Roman" w:hAnsi="Times New Roman" w:cs="Times New Roman"/>
              <w:sz w:val="24"/>
              <w:szCs w:val="24"/>
            </w:rPr>
            <w:t>(Rodríguez, 2008)</w:t>
          </w:r>
          <w:r>
            <w:rPr>
              <w:rFonts w:ascii="Times New Roman" w:hAnsi="Times New Roman" w:cs="Times New Roman"/>
              <w:bCs/>
              <w:sz w:val="24"/>
              <w:szCs w:val="24"/>
            </w:rPr>
            <w:fldChar w:fldCharType="end"/>
          </w:r>
        </w:sdtContent>
      </w:sdt>
      <w:r>
        <w:rPr>
          <w:rFonts w:ascii="Times New Roman" w:hAnsi="Times New Roman" w:cs="Times New Roman"/>
          <w:bCs/>
          <w:sz w:val="24"/>
          <w:szCs w:val="24"/>
        </w:rPr>
        <w:t xml:space="preserve">. </w:t>
      </w:r>
    </w:p>
    <w:p w:rsidR="005763AD" w:rsidRDefault="005763AD" w:rsidP="00C063F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Cónyuge: </w:t>
      </w:r>
      <w:r w:rsidRPr="00DA2D4E">
        <w:rPr>
          <w:rFonts w:ascii="Times New Roman" w:hAnsi="Times New Roman" w:cs="Times New Roman"/>
          <w:bCs/>
          <w:sz w:val="24"/>
          <w:szCs w:val="24"/>
        </w:rPr>
        <w:t>Persona</w:t>
      </w:r>
      <w:r w:rsidRPr="00DA2D4E">
        <w:rPr>
          <w:rFonts w:ascii="Times New Roman" w:hAnsi="Times New Roman" w:cs="Times New Roman" w:hint="eastAsia"/>
          <w:bCs/>
          <w:sz w:val="24"/>
          <w:szCs w:val="24"/>
        </w:rPr>
        <w:t> </w:t>
      </w:r>
      <w:r w:rsidRPr="00DA2D4E">
        <w:rPr>
          <w:rFonts w:ascii="Times New Roman" w:hAnsi="Times New Roman" w:cs="Times New Roman"/>
          <w:bCs/>
          <w:sz w:val="24"/>
          <w:szCs w:val="24"/>
        </w:rPr>
        <w:t>unida</w:t>
      </w:r>
      <w:r w:rsidRPr="00DA2D4E">
        <w:rPr>
          <w:rFonts w:ascii="Times New Roman" w:hAnsi="Times New Roman" w:cs="Times New Roman" w:hint="eastAsia"/>
          <w:bCs/>
          <w:sz w:val="24"/>
          <w:szCs w:val="24"/>
        </w:rPr>
        <w:t> </w:t>
      </w:r>
      <w:r w:rsidRPr="00DA2D4E">
        <w:rPr>
          <w:rFonts w:ascii="Times New Roman" w:hAnsi="Times New Roman" w:cs="Times New Roman"/>
          <w:bCs/>
          <w:sz w:val="24"/>
          <w:szCs w:val="24"/>
        </w:rPr>
        <w:t>a</w:t>
      </w:r>
      <w:r w:rsidRPr="00DA2D4E">
        <w:rPr>
          <w:rFonts w:ascii="Times New Roman" w:hAnsi="Times New Roman" w:cs="Times New Roman" w:hint="eastAsia"/>
          <w:bCs/>
          <w:sz w:val="24"/>
          <w:szCs w:val="24"/>
        </w:rPr>
        <w:t> </w:t>
      </w:r>
      <w:r w:rsidRPr="00DA2D4E">
        <w:rPr>
          <w:rFonts w:ascii="Times New Roman" w:hAnsi="Times New Roman" w:cs="Times New Roman"/>
          <w:bCs/>
          <w:sz w:val="24"/>
          <w:szCs w:val="24"/>
        </w:rPr>
        <w:t>otra</w:t>
      </w:r>
      <w:r w:rsidRPr="00DA2D4E">
        <w:rPr>
          <w:rFonts w:ascii="Times New Roman" w:hAnsi="Times New Roman" w:cs="Times New Roman" w:hint="eastAsia"/>
          <w:bCs/>
          <w:sz w:val="24"/>
          <w:szCs w:val="24"/>
        </w:rPr>
        <w:t> </w:t>
      </w:r>
      <w:r w:rsidRPr="00DA2D4E">
        <w:rPr>
          <w:rFonts w:ascii="Times New Roman" w:hAnsi="Times New Roman" w:cs="Times New Roman"/>
          <w:bCs/>
          <w:sz w:val="24"/>
          <w:szCs w:val="24"/>
        </w:rPr>
        <w:t>en</w:t>
      </w:r>
      <w:r w:rsidRPr="00DA2D4E">
        <w:rPr>
          <w:rFonts w:ascii="Times New Roman" w:hAnsi="Times New Roman" w:cs="Times New Roman" w:hint="eastAsia"/>
          <w:bCs/>
          <w:sz w:val="24"/>
          <w:szCs w:val="24"/>
        </w:rPr>
        <w:t> </w:t>
      </w:r>
      <w:r w:rsidRPr="00DA2D4E">
        <w:rPr>
          <w:rFonts w:ascii="Times New Roman" w:hAnsi="Times New Roman" w:cs="Times New Roman"/>
          <w:bCs/>
          <w:sz w:val="24"/>
          <w:szCs w:val="24"/>
        </w:rPr>
        <w:t>matrimonio</w:t>
      </w:r>
      <w:r>
        <w:rPr>
          <w:rFonts w:ascii="Times New Roman" w:hAnsi="Times New Roman" w:cs="Times New Roman"/>
          <w:bCs/>
          <w:sz w:val="24"/>
          <w:szCs w:val="24"/>
        </w:rPr>
        <w:t xml:space="preserve"> </w:t>
      </w:r>
      <w:r w:rsidRPr="00973055">
        <w:rPr>
          <w:rFonts w:ascii="Times New Roman" w:hAnsi="Times New Roman" w:cs="Times New Roman"/>
          <w:sz w:val="24"/>
          <w:szCs w:val="24"/>
        </w:rPr>
        <w:t>(</w:t>
      </w:r>
      <w:r>
        <w:rPr>
          <w:rFonts w:ascii="Times New Roman" w:hAnsi="Times New Roman" w:cs="Times New Roman"/>
          <w:sz w:val="24"/>
          <w:szCs w:val="24"/>
        </w:rPr>
        <w:t xml:space="preserve">Real Academia </w:t>
      </w:r>
      <w:r w:rsidRPr="00973055">
        <w:rPr>
          <w:rFonts w:ascii="Times New Roman" w:hAnsi="Times New Roman" w:cs="Times New Roman"/>
          <w:sz w:val="24"/>
          <w:szCs w:val="24"/>
        </w:rPr>
        <w:t>Española, 2014)</w:t>
      </w:r>
      <w:r>
        <w:rPr>
          <w:rFonts w:ascii="Times New Roman" w:hAnsi="Times New Roman" w:cs="Times New Roman"/>
          <w:sz w:val="24"/>
          <w:szCs w:val="24"/>
        </w:rPr>
        <w:t>.</w:t>
      </w:r>
    </w:p>
    <w:p w:rsidR="005763AD" w:rsidRDefault="005763AD" w:rsidP="00CF2B79">
      <w:pPr>
        <w:spacing w:line="360" w:lineRule="auto"/>
        <w:jc w:val="both"/>
        <w:rPr>
          <w:rFonts w:ascii="Times New Roman" w:hAnsi="Times New Roman" w:cs="Times New Roman"/>
          <w:sz w:val="24"/>
          <w:szCs w:val="24"/>
        </w:rPr>
      </w:pPr>
      <w:r w:rsidRPr="00AA55FC">
        <w:rPr>
          <w:rFonts w:ascii="Times New Roman" w:hAnsi="Times New Roman" w:cs="Times New Roman"/>
          <w:b/>
          <w:sz w:val="24"/>
          <w:szCs w:val="24"/>
        </w:rPr>
        <w:t>Discapacidad:</w:t>
      </w:r>
      <w:r w:rsidRPr="00AA55FC">
        <w:rPr>
          <w:rFonts w:ascii="Times New Roman" w:hAnsi="Times New Roman" w:cs="Times New Roman"/>
          <w:sz w:val="24"/>
          <w:szCs w:val="24"/>
        </w:rPr>
        <w:t xml:space="preserve"> Según la Organización Mundial de la Salud es un término general que abarca las defici</w:t>
      </w:r>
      <w:r>
        <w:rPr>
          <w:rFonts w:ascii="Times New Roman" w:hAnsi="Times New Roman" w:cs="Times New Roman"/>
          <w:sz w:val="24"/>
          <w:szCs w:val="24"/>
        </w:rPr>
        <w:t>encias, las limitaciones de la a</w:t>
      </w:r>
      <w:r w:rsidRPr="00AA55FC">
        <w:rPr>
          <w:rFonts w:ascii="Times New Roman" w:hAnsi="Times New Roman" w:cs="Times New Roman"/>
          <w:sz w:val="24"/>
          <w:szCs w:val="24"/>
        </w:rPr>
        <w:t>ctividad y las restricciones de la participación. Las deficiencias son problemas que afectan a una estructura o función corporal; las limitaciones de la actividad son dificultades para ejecutar acciones o tareas, y las restricciones de la participación son problemas para parti</w:t>
      </w:r>
      <w:r>
        <w:rPr>
          <w:rFonts w:ascii="Times New Roman" w:hAnsi="Times New Roman" w:cs="Times New Roman"/>
          <w:sz w:val="24"/>
          <w:szCs w:val="24"/>
        </w:rPr>
        <w:t>cipar en situaciones vitales. </w:t>
      </w:r>
      <w:r>
        <w:rPr>
          <w:rFonts w:ascii="Times New Roman" w:hAnsi="Times New Roman" w:cs="Times New Roman"/>
          <w:sz w:val="24"/>
          <w:szCs w:val="24"/>
        </w:rPr>
        <w:br/>
      </w:r>
      <w:r w:rsidRPr="00AA55FC">
        <w:rPr>
          <w:rFonts w:ascii="Times New Roman" w:hAnsi="Times New Roman" w:cs="Times New Roman"/>
          <w:sz w:val="24"/>
          <w:szCs w:val="24"/>
        </w:rPr>
        <w:t>Por consiguiente, la discapacidad es un fenómeno complejo que refleja una interacción entre las características del organismo humano y las características de la sociedad en la que vive.</w:t>
      </w:r>
    </w:p>
    <w:p w:rsidR="005763AD" w:rsidRDefault="005763AD" w:rsidP="00C063FB">
      <w:pPr>
        <w:spacing w:line="360" w:lineRule="auto"/>
        <w:jc w:val="both"/>
        <w:rPr>
          <w:rFonts w:ascii="Times New Roman" w:hAnsi="Times New Roman" w:cs="Times New Roman"/>
          <w:sz w:val="24"/>
          <w:szCs w:val="24"/>
        </w:rPr>
      </w:pPr>
      <w:r w:rsidRPr="00141805">
        <w:rPr>
          <w:rFonts w:ascii="Times New Roman" w:hAnsi="Times New Roman" w:cs="Times New Roman"/>
          <w:b/>
          <w:sz w:val="24"/>
          <w:szCs w:val="24"/>
        </w:rPr>
        <w:t>Ideación Suicida:</w:t>
      </w:r>
      <w:r w:rsidRPr="00141805">
        <w:rPr>
          <w:rFonts w:ascii="Arial" w:hAnsi="Arial" w:cs="Arial"/>
          <w:color w:val="3E4D5C"/>
          <w:shd w:val="clear" w:color="auto" w:fill="FFFFFF"/>
        </w:rPr>
        <w:t xml:space="preserve"> </w:t>
      </w:r>
      <w:r w:rsidRPr="00141805">
        <w:rPr>
          <w:rFonts w:ascii="Times New Roman" w:hAnsi="Times New Roman" w:cs="Times New Roman"/>
          <w:sz w:val="24"/>
          <w:szCs w:val="24"/>
        </w:rPr>
        <w:t xml:space="preserve">Es aquella en la que el sujeto expresa deseos de matarse y maneja varios métodos sin decidirse aún por uno </w:t>
      </w:r>
      <w:r>
        <w:rPr>
          <w:rFonts w:ascii="Times New Roman" w:hAnsi="Times New Roman" w:cs="Times New Roman"/>
          <w:sz w:val="24"/>
          <w:szCs w:val="24"/>
        </w:rPr>
        <w:t>específico</w:t>
      </w:r>
      <w:sdt>
        <w:sdtPr>
          <w:rPr>
            <w:rFonts w:ascii="Times New Roman" w:hAnsi="Times New Roman" w:cs="Times New Roman"/>
            <w:sz w:val="24"/>
            <w:szCs w:val="24"/>
          </w:rPr>
          <w:id w:val="-199030934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Ser12 \l 12298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r w:rsidRPr="00051ECA">
            <w:rPr>
              <w:rFonts w:ascii="Times New Roman" w:hAnsi="Times New Roman" w:cs="Times New Roman"/>
              <w:sz w:val="24"/>
              <w:szCs w:val="24"/>
            </w:rPr>
            <w:t>(Pérez, 2012)</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763AD" w:rsidRDefault="005763AD" w:rsidP="00CF2B79">
      <w:pPr>
        <w:spacing w:line="360" w:lineRule="auto"/>
        <w:jc w:val="both"/>
        <w:rPr>
          <w:rFonts w:ascii="Times New Roman" w:hAnsi="Times New Roman" w:cs="Times New Roman"/>
          <w:sz w:val="24"/>
          <w:szCs w:val="24"/>
        </w:rPr>
      </w:pPr>
      <w:r w:rsidRPr="00E21395">
        <w:rPr>
          <w:rFonts w:ascii="Times New Roman" w:hAnsi="Times New Roman" w:cs="Times New Roman"/>
          <w:b/>
          <w:sz w:val="24"/>
          <w:szCs w:val="24"/>
        </w:rPr>
        <w:t>Parálisis Cerebral:</w:t>
      </w:r>
      <w:r>
        <w:rPr>
          <w:rFonts w:ascii="Times New Roman" w:hAnsi="Times New Roman" w:cs="Times New Roman"/>
          <w:sz w:val="24"/>
          <w:szCs w:val="24"/>
        </w:rPr>
        <w:t xml:space="preserve"> Según </w:t>
      </w:r>
      <w:r w:rsidRPr="00AA55FC">
        <w:rPr>
          <w:rFonts w:ascii="Times New Roman" w:hAnsi="Times New Roman" w:cs="Times New Roman"/>
          <w:sz w:val="24"/>
          <w:szCs w:val="24"/>
        </w:rPr>
        <w:t>La parálisis cerebral infantil es la secuela de una agresión encefálica que se caracteriza primordialmente por un trastorno persistente, pero no invariable, del tono, la postura y el movimiento, que aparece en la primera infancia y que no sólo es directamente secundario a esta lesión no evolutiva del encéfalo, sino debida también a la influencia que dicha lesión ejerce en la maduración neurológica</w:t>
      </w:r>
      <w:r>
        <w:rPr>
          <w:rFonts w:ascii="Times New Roman" w:hAnsi="Times New Roman" w:cs="Times New Roman"/>
          <w:sz w:val="24"/>
          <w:szCs w:val="24"/>
        </w:rPr>
        <w:t xml:space="preserve"> </w:t>
      </w:r>
      <w:r w:rsidRPr="000718ED">
        <w:rPr>
          <w:rFonts w:ascii="Times New Roman" w:hAnsi="Times New Roman" w:cs="Times New Roman"/>
          <w:sz w:val="24"/>
          <w:szCs w:val="24"/>
        </w:rPr>
        <w:t xml:space="preserve">(Castellanos &amp; </w:t>
      </w:r>
      <w:r w:rsidR="00D40E4D">
        <w:rPr>
          <w:rFonts w:ascii="Times New Roman" w:hAnsi="Times New Roman" w:cs="Times New Roman"/>
          <w:sz w:val="24"/>
          <w:szCs w:val="24"/>
        </w:rPr>
        <w:t>R</w:t>
      </w:r>
      <w:r w:rsidR="00D40E4D" w:rsidRPr="000718ED">
        <w:rPr>
          <w:rFonts w:ascii="Times New Roman" w:hAnsi="Times New Roman" w:cs="Times New Roman"/>
          <w:sz w:val="24"/>
          <w:szCs w:val="24"/>
        </w:rPr>
        <w:t>odríguez</w:t>
      </w:r>
      <w:r w:rsidRPr="000718ED">
        <w:rPr>
          <w:rFonts w:ascii="Times New Roman" w:hAnsi="Times New Roman" w:cs="Times New Roman"/>
          <w:sz w:val="24"/>
          <w:szCs w:val="24"/>
        </w:rPr>
        <w:t>, 2007</w:t>
      </w:r>
      <w:r>
        <w:rPr>
          <w:rFonts w:ascii="Times New Roman" w:hAnsi="Times New Roman" w:cs="Times New Roman"/>
          <w:sz w:val="24"/>
          <w:szCs w:val="24"/>
        </w:rPr>
        <w:t>, p.111</w:t>
      </w:r>
      <w:r w:rsidRPr="000718ED">
        <w:rPr>
          <w:rFonts w:ascii="Times New Roman" w:hAnsi="Times New Roman" w:cs="Times New Roman"/>
          <w:sz w:val="24"/>
          <w:szCs w:val="24"/>
        </w:rPr>
        <w:t>)</w:t>
      </w:r>
      <w:r>
        <w:rPr>
          <w:rFonts w:ascii="Times New Roman" w:hAnsi="Times New Roman" w:cs="Times New Roman"/>
          <w:sz w:val="24"/>
          <w:szCs w:val="24"/>
        </w:rPr>
        <w:t>.</w:t>
      </w:r>
    </w:p>
    <w:p w:rsidR="005763AD" w:rsidRDefault="005763AD" w:rsidP="00C063FB">
      <w:pPr>
        <w:spacing w:line="360" w:lineRule="auto"/>
        <w:jc w:val="both"/>
        <w:rPr>
          <w:rFonts w:ascii="Times New Roman" w:hAnsi="Times New Roman" w:cs="Times New Roman"/>
          <w:sz w:val="24"/>
          <w:szCs w:val="24"/>
        </w:rPr>
      </w:pPr>
      <w:r w:rsidRPr="00A16A09">
        <w:rPr>
          <w:rFonts w:ascii="Times New Roman" w:hAnsi="Times New Roman" w:cs="Times New Roman"/>
          <w:b/>
          <w:bCs/>
          <w:sz w:val="24"/>
          <w:szCs w:val="24"/>
        </w:rPr>
        <w:t xml:space="preserve">Psicosomático: </w:t>
      </w:r>
      <w:r w:rsidRPr="00C23659">
        <w:rPr>
          <w:rFonts w:ascii="Times New Roman" w:hAnsi="Times New Roman" w:cs="Times New Roman"/>
          <w:bCs/>
          <w:sz w:val="24"/>
          <w:szCs w:val="24"/>
        </w:rPr>
        <w:t>Que afecta a la psique o que implica o da lugar a una acción de la psique</w:t>
      </w:r>
      <w:r>
        <w:rPr>
          <w:rFonts w:ascii="Times New Roman" w:hAnsi="Times New Roman" w:cs="Times New Roman"/>
          <w:bCs/>
          <w:sz w:val="24"/>
          <w:szCs w:val="24"/>
        </w:rPr>
        <w:t xml:space="preserve"> sobre el cuerpo o al contrario </w:t>
      </w:r>
      <w:r w:rsidRPr="00C23659">
        <w:rPr>
          <w:rFonts w:ascii="Times New Roman" w:hAnsi="Times New Roman" w:cs="Times New Roman"/>
          <w:sz w:val="24"/>
          <w:szCs w:val="24"/>
        </w:rPr>
        <w:t>(</w:t>
      </w:r>
      <w:r>
        <w:rPr>
          <w:rFonts w:ascii="Times New Roman" w:hAnsi="Times New Roman" w:cs="Times New Roman"/>
          <w:sz w:val="24"/>
          <w:szCs w:val="24"/>
        </w:rPr>
        <w:t xml:space="preserve">Real Academia </w:t>
      </w:r>
      <w:r w:rsidRPr="00C23659">
        <w:rPr>
          <w:rFonts w:ascii="Times New Roman" w:hAnsi="Times New Roman" w:cs="Times New Roman"/>
          <w:sz w:val="24"/>
          <w:szCs w:val="24"/>
        </w:rPr>
        <w:t>Española, 2014)</w:t>
      </w:r>
      <w:r>
        <w:rPr>
          <w:rFonts w:ascii="Times New Roman" w:hAnsi="Times New Roman" w:cs="Times New Roman"/>
          <w:sz w:val="24"/>
          <w:szCs w:val="24"/>
        </w:rPr>
        <w:t>.</w:t>
      </w:r>
    </w:p>
    <w:p w:rsidR="005763AD" w:rsidRDefault="005763AD" w:rsidP="00DD200D">
      <w:pPr>
        <w:spacing w:line="360" w:lineRule="auto"/>
        <w:jc w:val="both"/>
        <w:rPr>
          <w:rFonts w:ascii="Times New Roman" w:hAnsi="Times New Roman" w:cs="Times New Roman"/>
          <w:bCs/>
          <w:sz w:val="24"/>
          <w:szCs w:val="24"/>
        </w:rPr>
      </w:pPr>
      <w:r w:rsidRPr="007C4632">
        <w:rPr>
          <w:rFonts w:ascii="Times New Roman" w:hAnsi="Times New Roman" w:cs="Times New Roman"/>
          <w:b/>
          <w:bCs/>
          <w:sz w:val="24"/>
          <w:szCs w:val="24"/>
        </w:rPr>
        <w:t>Relajación:</w:t>
      </w:r>
      <w:r>
        <w:rPr>
          <w:rFonts w:ascii="Times New Roman" w:hAnsi="Times New Roman" w:cs="Times New Roman"/>
          <w:bCs/>
          <w:sz w:val="24"/>
          <w:szCs w:val="24"/>
        </w:rPr>
        <w:t xml:space="preserve"> </w:t>
      </w:r>
      <w:r w:rsidRPr="007C4632">
        <w:rPr>
          <w:rFonts w:ascii="Times New Roman" w:hAnsi="Times New Roman" w:cs="Times New Roman"/>
          <w:bCs/>
          <w:sz w:val="24"/>
          <w:szCs w:val="24"/>
        </w:rPr>
        <w:t>Fenómeno en el que es necesario un tiempo perceptible para que un sistema reaccione ante cambios bruscos de las condiciones físicas a que está sometido</w:t>
      </w:r>
      <w:r>
        <w:rPr>
          <w:rFonts w:ascii="Times New Roman" w:hAnsi="Times New Roman" w:cs="Times New Roman"/>
          <w:bCs/>
          <w:sz w:val="24"/>
          <w:szCs w:val="24"/>
        </w:rPr>
        <w:t xml:space="preserve"> </w:t>
      </w:r>
      <w:r w:rsidRPr="00F72592">
        <w:rPr>
          <w:rFonts w:ascii="Times New Roman" w:hAnsi="Times New Roman" w:cs="Times New Roman"/>
          <w:sz w:val="24"/>
          <w:szCs w:val="24"/>
        </w:rPr>
        <w:t>(</w:t>
      </w:r>
      <w:r>
        <w:rPr>
          <w:rFonts w:ascii="Times New Roman" w:hAnsi="Times New Roman" w:cs="Times New Roman"/>
          <w:sz w:val="24"/>
          <w:szCs w:val="24"/>
        </w:rPr>
        <w:t xml:space="preserve">Real Academia </w:t>
      </w:r>
      <w:r w:rsidRPr="00F72592">
        <w:rPr>
          <w:rFonts w:ascii="Times New Roman" w:hAnsi="Times New Roman" w:cs="Times New Roman"/>
          <w:sz w:val="24"/>
          <w:szCs w:val="24"/>
        </w:rPr>
        <w:t>Española, 2014)</w:t>
      </w:r>
      <w:r w:rsidRPr="007C4632">
        <w:rPr>
          <w:rFonts w:ascii="Times New Roman" w:hAnsi="Times New Roman" w:cs="Times New Roman"/>
          <w:bCs/>
          <w:sz w:val="24"/>
          <w:szCs w:val="24"/>
        </w:rPr>
        <w:t>.</w:t>
      </w:r>
    </w:p>
    <w:p w:rsidR="005763AD" w:rsidRDefault="005763AD" w:rsidP="00DD200D">
      <w:pPr>
        <w:spacing w:line="360" w:lineRule="auto"/>
        <w:jc w:val="both"/>
        <w:rPr>
          <w:rFonts w:ascii="Times New Roman" w:hAnsi="Times New Roman" w:cs="Times New Roman"/>
          <w:bCs/>
          <w:sz w:val="24"/>
          <w:szCs w:val="24"/>
        </w:rPr>
      </w:pPr>
      <w:r w:rsidRPr="000B546F">
        <w:rPr>
          <w:rFonts w:ascii="Times New Roman" w:hAnsi="Times New Roman" w:cs="Times New Roman"/>
          <w:b/>
          <w:bCs/>
          <w:sz w:val="24"/>
          <w:szCs w:val="24"/>
        </w:rPr>
        <w:t>Vigilia:</w:t>
      </w:r>
      <w:r>
        <w:rPr>
          <w:rFonts w:ascii="Times New Roman" w:hAnsi="Times New Roman" w:cs="Times New Roman"/>
          <w:bCs/>
          <w:sz w:val="24"/>
          <w:szCs w:val="24"/>
        </w:rPr>
        <w:t xml:space="preserve"> </w:t>
      </w:r>
      <w:r w:rsidRPr="000B546F">
        <w:rPr>
          <w:rFonts w:ascii="Times New Roman" w:hAnsi="Times New Roman" w:cs="Times New Roman"/>
          <w:bCs/>
          <w:sz w:val="24"/>
          <w:szCs w:val="24"/>
        </w:rPr>
        <w:t>Falta de sueño o dificultad de dormirse, ocasionada por una enfermedad o una preocupación</w:t>
      </w:r>
      <w:r>
        <w:rPr>
          <w:rFonts w:ascii="Times New Roman" w:hAnsi="Times New Roman" w:cs="Times New Roman"/>
          <w:bCs/>
          <w:sz w:val="24"/>
          <w:szCs w:val="24"/>
        </w:rPr>
        <w:t xml:space="preserve"> </w:t>
      </w:r>
      <w:r w:rsidRPr="00F72592">
        <w:rPr>
          <w:rFonts w:ascii="Times New Roman" w:hAnsi="Times New Roman" w:cs="Times New Roman"/>
          <w:sz w:val="24"/>
          <w:szCs w:val="24"/>
        </w:rPr>
        <w:t>(</w:t>
      </w:r>
      <w:r>
        <w:rPr>
          <w:rFonts w:ascii="Times New Roman" w:hAnsi="Times New Roman" w:cs="Times New Roman"/>
          <w:sz w:val="24"/>
          <w:szCs w:val="24"/>
        </w:rPr>
        <w:t xml:space="preserve">Real Academia </w:t>
      </w:r>
      <w:r w:rsidRPr="00F72592">
        <w:rPr>
          <w:rFonts w:ascii="Times New Roman" w:hAnsi="Times New Roman" w:cs="Times New Roman"/>
          <w:sz w:val="24"/>
          <w:szCs w:val="24"/>
        </w:rPr>
        <w:t>Española, 2014)</w:t>
      </w:r>
      <w:r w:rsidRPr="000B546F">
        <w:rPr>
          <w:rFonts w:ascii="Times New Roman" w:hAnsi="Times New Roman" w:cs="Times New Roman"/>
          <w:bCs/>
          <w:sz w:val="24"/>
          <w:szCs w:val="24"/>
        </w:rPr>
        <w:t>.</w:t>
      </w:r>
    </w:p>
    <w:p w:rsidR="007A714C" w:rsidRDefault="007A714C">
      <w:pPr>
        <w:rPr>
          <w:rFonts w:ascii="Times New Roman" w:hAnsi="Times New Roman" w:cs="Times New Roman"/>
          <w:bCs/>
          <w:sz w:val="24"/>
          <w:szCs w:val="24"/>
        </w:rPr>
      </w:pPr>
      <w:bookmarkStart w:id="34" w:name="_Toc480594313"/>
      <w:r>
        <w:rPr>
          <w:rFonts w:ascii="Times New Roman" w:hAnsi="Times New Roman" w:cs="Times New Roman"/>
          <w:bCs/>
          <w:sz w:val="24"/>
          <w:szCs w:val="24"/>
        </w:rPr>
        <w:br w:type="page"/>
      </w:r>
    </w:p>
    <w:p w:rsidR="007A714C" w:rsidRDefault="007A714C" w:rsidP="007D2F1D">
      <w:pPr>
        <w:pStyle w:val="Ttulo1"/>
      </w:pPr>
      <w:bookmarkStart w:id="35" w:name="_Toc481503395"/>
      <w:bookmarkEnd w:id="34"/>
      <w:r w:rsidRPr="007A714C">
        <w:lastRenderedPageBreak/>
        <w:t>METODOLOGÍA</w:t>
      </w:r>
      <w:bookmarkStart w:id="36" w:name="_Toc480594316"/>
      <w:bookmarkStart w:id="37" w:name="_Toc480594314"/>
      <w:bookmarkEnd w:id="35"/>
    </w:p>
    <w:p w:rsidR="007A714C" w:rsidRPr="007A714C" w:rsidRDefault="007A714C" w:rsidP="008C4349">
      <w:pPr>
        <w:pStyle w:val="Ttulo2"/>
        <w:rPr>
          <w:sz w:val="36"/>
        </w:rPr>
      </w:pPr>
      <w:bookmarkStart w:id="38" w:name="_Toc481503396"/>
      <w:r w:rsidRPr="007A714C">
        <w:t>TIPO DE INVESTIGACIÓN</w:t>
      </w:r>
      <w:bookmarkEnd w:id="36"/>
      <w:bookmarkEnd w:id="38"/>
    </w:p>
    <w:p w:rsidR="007A714C" w:rsidRDefault="007A714C" w:rsidP="007A71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De campo: </w:t>
      </w:r>
      <w:r>
        <w:rPr>
          <w:rFonts w:ascii="Times New Roman" w:hAnsi="Times New Roman" w:cs="Times New Roman"/>
          <w:sz w:val="24"/>
          <w:szCs w:val="24"/>
        </w:rPr>
        <w:t>S</w:t>
      </w:r>
      <w:r w:rsidRPr="00680A40">
        <w:rPr>
          <w:rFonts w:ascii="Times New Roman" w:hAnsi="Times New Roman" w:cs="Times New Roman"/>
          <w:sz w:val="24"/>
          <w:szCs w:val="24"/>
        </w:rPr>
        <w:t>e realiza</w:t>
      </w:r>
      <w:r>
        <w:rPr>
          <w:rFonts w:ascii="Times New Roman" w:hAnsi="Times New Roman" w:cs="Times New Roman"/>
          <w:sz w:val="24"/>
          <w:szCs w:val="24"/>
        </w:rPr>
        <w:t>rá</w:t>
      </w:r>
      <w:r w:rsidRPr="00680A40">
        <w:rPr>
          <w:rFonts w:ascii="Times New Roman" w:hAnsi="Times New Roman" w:cs="Times New Roman"/>
          <w:sz w:val="24"/>
          <w:szCs w:val="24"/>
        </w:rPr>
        <w:t xml:space="preserve"> en las instalaciones d</w:t>
      </w:r>
      <w:r>
        <w:rPr>
          <w:rFonts w:ascii="Times New Roman" w:hAnsi="Times New Roman" w:cs="Times New Roman"/>
          <w:sz w:val="24"/>
          <w:szCs w:val="24"/>
        </w:rPr>
        <w:t>e la Asociación de Familiares de Personas Excepcionales de Chimborazo</w:t>
      </w:r>
      <w:r w:rsidRPr="00680A40">
        <w:rPr>
          <w:rFonts w:ascii="Times New Roman" w:hAnsi="Times New Roman" w:cs="Times New Roman"/>
          <w:sz w:val="24"/>
          <w:szCs w:val="24"/>
        </w:rPr>
        <w:t>, y se cen</w:t>
      </w:r>
      <w:r>
        <w:rPr>
          <w:rFonts w:ascii="Times New Roman" w:hAnsi="Times New Roman" w:cs="Times New Roman"/>
          <w:sz w:val="24"/>
          <w:szCs w:val="24"/>
        </w:rPr>
        <w:t>trará</w:t>
      </w:r>
      <w:r w:rsidRPr="00680A40">
        <w:rPr>
          <w:rFonts w:ascii="Times New Roman" w:hAnsi="Times New Roman" w:cs="Times New Roman"/>
          <w:sz w:val="24"/>
          <w:szCs w:val="24"/>
        </w:rPr>
        <w:t xml:space="preserve"> en hacer el estudio donde el f</w:t>
      </w:r>
      <w:r>
        <w:rPr>
          <w:rFonts w:ascii="Times New Roman" w:hAnsi="Times New Roman" w:cs="Times New Roman"/>
          <w:sz w:val="24"/>
          <w:szCs w:val="24"/>
        </w:rPr>
        <w:t>enómeno se da en forma natural.</w:t>
      </w:r>
    </w:p>
    <w:p w:rsidR="007A714C" w:rsidRDefault="00CA3C0A" w:rsidP="007A714C">
      <w:pPr>
        <w:spacing w:line="360" w:lineRule="auto"/>
        <w:jc w:val="both"/>
        <w:rPr>
          <w:rFonts w:ascii="Times New Roman" w:hAnsi="Times New Roman" w:cs="Times New Roman"/>
          <w:sz w:val="24"/>
          <w:szCs w:val="24"/>
        </w:rPr>
      </w:pPr>
      <w:r>
        <w:rPr>
          <w:rFonts w:ascii="Times New Roman" w:hAnsi="Times New Roman" w:cs="Times New Roman"/>
          <w:b/>
          <w:sz w:val="24"/>
          <w:szCs w:val="24"/>
        </w:rPr>
        <w:t>Bibliográfica</w:t>
      </w:r>
      <w:r w:rsidR="007A714C">
        <w:rPr>
          <w:rFonts w:ascii="Times New Roman" w:hAnsi="Times New Roman" w:cs="Times New Roman"/>
          <w:b/>
          <w:sz w:val="24"/>
          <w:szCs w:val="24"/>
        </w:rPr>
        <w:t xml:space="preserve">: </w:t>
      </w:r>
      <w:proofErr w:type="spellStart"/>
      <w:r w:rsidR="007A714C">
        <w:rPr>
          <w:rFonts w:ascii="Times New Roman" w:hAnsi="Times New Roman" w:cs="Times New Roman"/>
          <w:sz w:val="24"/>
          <w:szCs w:val="24"/>
        </w:rPr>
        <w:t>Cortéz</w:t>
      </w:r>
      <w:proofErr w:type="spellEnd"/>
      <w:r w:rsidR="007A714C">
        <w:rPr>
          <w:rFonts w:ascii="Times New Roman" w:hAnsi="Times New Roman" w:cs="Times New Roman"/>
          <w:sz w:val="24"/>
          <w:szCs w:val="24"/>
        </w:rPr>
        <w:t xml:space="preserve"> &amp; García (</w:t>
      </w:r>
      <w:r w:rsidR="007A714C" w:rsidRPr="00676897">
        <w:rPr>
          <w:rFonts w:ascii="Times New Roman" w:hAnsi="Times New Roman" w:cs="Times New Roman"/>
          <w:sz w:val="24"/>
          <w:szCs w:val="24"/>
        </w:rPr>
        <w:t>2003)</w:t>
      </w:r>
      <w:r w:rsidR="007A714C">
        <w:rPr>
          <w:rFonts w:ascii="Times New Roman" w:hAnsi="Times New Roman" w:cs="Times New Roman"/>
          <w:sz w:val="24"/>
          <w:szCs w:val="24"/>
        </w:rPr>
        <w:t xml:space="preserve"> afirman que: “</w:t>
      </w:r>
      <w:r w:rsidR="007A714C" w:rsidRPr="008D3BED">
        <w:rPr>
          <w:rFonts w:ascii="Times New Roman" w:hAnsi="Times New Roman" w:cs="Times New Roman"/>
          <w:sz w:val="24"/>
          <w:szCs w:val="24"/>
        </w:rPr>
        <w:t>La revisión de la literatura consiste en detectar, obtene</w:t>
      </w:r>
      <w:r w:rsidR="007A714C">
        <w:rPr>
          <w:rFonts w:ascii="Times New Roman" w:hAnsi="Times New Roman" w:cs="Times New Roman"/>
          <w:sz w:val="24"/>
          <w:szCs w:val="24"/>
        </w:rPr>
        <w:t xml:space="preserve">r y consultar la bibliografía y </w:t>
      </w:r>
      <w:r w:rsidR="007A714C" w:rsidRPr="008D3BED">
        <w:rPr>
          <w:rFonts w:ascii="Times New Roman" w:hAnsi="Times New Roman" w:cs="Times New Roman"/>
          <w:sz w:val="24"/>
          <w:szCs w:val="24"/>
        </w:rPr>
        <w:t>otros materiales de utilidad para los propósitos de la invest</w:t>
      </w:r>
      <w:r w:rsidR="007A714C">
        <w:rPr>
          <w:rFonts w:ascii="Times New Roman" w:hAnsi="Times New Roman" w:cs="Times New Roman"/>
          <w:sz w:val="24"/>
          <w:szCs w:val="24"/>
        </w:rPr>
        <w:t xml:space="preserve">igación; es decir, para extraer </w:t>
      </w:r>
      <w:r w:rsidR="007A714C" w:rsidRPr="008D3BED">
        <w:rPr>
          <w:rFonts w:ascii="Times New Roman" w:hAnsi="Times New Roman" w:cs="Times New Roman"/>
          <w:sz w:val="24"/>
          <w:szCs w:val="24"/>
        </w:rPr>
        <w:t>y recopilar información relevante y necesaria para la investigación</w:t>
      </w:r>
      <w:r w:rsidR="007A714C">
        <w:rPr>
          <w:rFonts w:ascii="Times New Roman" w:hAnsi="Times New Roman" w:cs="Times New Roman"/>
          <w:sz w:val="24"/>
          <w:szCs w:val="24"/>
        </w:rPr>
        <w:t>” (p.19). Esta inv</w:t>
      </w:r>
      <w:r>
        <w:rPr>
          <w:rFonts w:ascii="Times New Roman" w:hAnsi="Times New Roman" w:cs="Times New Roman"/>
          <w:sz w:val="24"/>
          <w:szCs w:val="24"/>
        </w:rPr>
        <w:t>estigación es de tipo bibliográfica</w:t>
      </w:r>
      <w:r w:rsidR="007A714C">
        <w:rPr>
          <w:rFonts w:ascii="Times New Roman" w:hAnsi="Times New Roman" w:cs="Times New Roman"/>
          <w:sz w:val="24"/>
          <w:szCs w:val="24"/>
        </w:rPr>
        <w:t xml:space="preserve"> debido a que se adquirió datos de d</w:t>
      </w:r>
      <w:r>
        <w:rPr>
          <w:rFonts w:ascii="Times New Roman" w:hAnsi="Times New Roman" w:cs="Times New Roman"/>
          <w:sz w:val="24"/>
          <w:szCs w:val="24"/>
        </w:rPr>
        <w:t>iferentes fuentes</w:t>
      </w:r>
      <w:r w:rsidR="007A714C">
        <w:rPr>
          <w:rFonts w:ascii="Times New Roman" w:hAnsi="Times New Roman" w:cs="Times New Roman"/>
          <w:sz w:val="24"/>
          <w:szCs w:val="24"/>
        </w:rPr>
        <w:t>.</w:t>
      </w:r>
      <w:bookmarkStart w:id="39" w:name="_Toc480594315"/>
    </w:p>
    <w:p w:rsidR="007A714C" w:rsidRPr="007A714C" w:rsidRDefault="007A714C" w:rsidP="008C4349">
      <w:pPr>
        <w:pStyle w:val="Ttulo2"/>
        <w:rPr>
          <w:sz w:val="32"/>
          <w:szCs w:val="24"/>
        </w:rPr>
      </w:pPr>
      <w:bookmarkStart w:id="40" w:name="_Toc481503397"/>
      <w:r w:rsidRPr="007A714C">
        <w:t>DISEÑO DE LA INVESTIGACIÓN</w:t>
      </w:r>
      <w:bookmarkEnd w:id="39"/>
      <w:bookmarkEnd w:id="40"/>
    </w:p>
    <w:p w:rsidR="007A714C" w:rsidRDefault="007A714C" w:rsidP="007A71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Transversal: </w:t>
      </w:r>
      <w:r>
        <w:rPr>
          <w:rFonts w:ascii="Times New Roman" w:hAnsi="Times New Roman" w:cs="Times New Roman"/>
          <w:sz w:val="24"/>
          <w:szCs w:val="24"/>
        </w:rPr>
        <w:t>“</w:t>
      </w:r>
      <w:r w:rsidRPr="00E75812">
        <w:rPr>
          <w:rFonts w:ascii="Times New Roman" w:hAnsi="Times New Roman" w:cs="Times New Roman"/>
          <w:sz w:val="24"/>
          <w:szCs w:val="24"/>
        </w:rPr>
        <w:t xml:space="preserve">Los diseños de investigación </w:t>
      </w:r>
      <w:proofErr w:type="spellStart"/>
      <w:r w:rsidRPr="00E75812">
        <w:rPr>
          <w:rFonts w:ascii="Times New Roman" w:hAnsi="Times New Roman" w:cs="Times New Roman"/>
          <w:sz w:val="24"/>
          <w:szCs w:val="24"/>
        </w:rPr>
        <w:t>transeccional</w:t>
      </w:r>
      <w:proofErr w:type="spellEnd"/>
      <w:r w:rsidRPr="00E75812">
        <w:rPr>
          <w:rFonts w:ascii="Times New Roman" w:hAnsi="Times New Roman" w:cs="Times New Roman"/>
          <w:sz w:val="24"/>
          <w:szCs w:val="24"/>
        </w:rPr>
        <w:t xml:space="preserve"> o tra</w:t>
      </w:r>
      <w:r>
        <w:rPr>
          <w:rFonts w:ascii="Times New Roman" w:hAnsi="Times New Roman" w:cs="Times New Roman"/>
          <w:sz w:val="24"/>
          <w:szCs w:val="24"/>
        </w:rPr>
        <w:t xml:space="preserve">nsversal recolectan datos en un </w:t>
      </w:r>
      <w:r w:rsidRPr="00E75812">
        <w:rPr>
          <w:rFonts w:ascii="Times New Roman" w:hAnsi="Times New Roman" w:cs="Times New Roman"/>
          <w:sz w:val="24"/>
          <w:szCs w:val="24"/>
        </w:rPr>
        <w:t>solo momento, en un tiempo único. Su propósito es de</w:t>
      </w:r>
      <w:r>
        <w:rPr>
          <w:rFonts w:ascii="Times New Roman" w:hAnsi="Times New Roman" w:cs="Times New Roman"/>
          <w:sz w:val="24"/>
          <w:szCs w:val="24"/>
        </w:rPr>
        <w:t xml:space="preserve">scribir variables y analizar su </w:t>
      </w:r>
      <w:r w:rsidRPr="00E75812">
        <w:rPr>
          <w:rFonts w:ascii="Times New Roman" w:hAnsi="Times New Roman" w:cs="Times New Roman"/>
          <w:sz w:val="24"/>
          <w:szCs w:val="24"/>
        </w:rPr>
        <w:t xml:space="preserve">incidencia e interrelación en un momento dado. </w:t>
      </w:r>
      <w:r>
        <w:rPr>
          <w:rFonts w:ascii="Times New Roman" w:hAnsi="Times New Roman" w:cs="Times New Roman"/>
          <w:sz w:val="24"/>
          <w:szCs w:val="24"/>
        </w:rPr>
        <w:t xml:space="preserve">Es como tomar una fotografía de </w:t>
      </w:r>
      <w:r w:rsidRPr="00E75812">
        <w:rPr>
          <w:rFonts w:ascii="Times New Roman" w:hAnsi="Times New Roman" w:cs="Times New Roman"/>
          <w:sz w:val="24"/>
          <w:szCs w:val="24"/>
        </w:rPr>
        <w:t>algo que sucede</w:t>
      </w:r>
      <w:r>
        <w:rPr>
          <w:rFonts w:ascii="Times New Roman" w:hAnsi="Times New Roman" w:cs="Times New Roman"/>
          <w:sz w:val="24"/>
          <w:szCs w:val="24"/>
        </w:rPr>
        <w:t>” (</w:t>
      </w:r>
      <w:proofErr w:type="spellStart"/>
      <w:r>
        <w:rPr>
          <w:rFonts w:ascii="Times New Roman" w:hAnsi="Times New Roman" w:cs="Times New Roman"/>
          <w:sz w:val="24"/>
          <w:szCs w:val="24"/>
        </w:rPr>
        <w:t>Sampieri</w:t>
      </w:r>
      <w:proofErr w:type="spellEnd"/>
      <w:r>
        <w:rPr>
          <w:rFonts w:ascii="Times New Roman" w:hAnsi="Times New Roman" w:cs="Times New Roman"/>
          <w:sz w:val="24"/>
          <w:szCs w:val="24"/>
        </w:rPr>
        <w:t xml:space="preserve">, </w:t>
      </w:r>
      <w:r w:rsidRPr="00BB1B43">
        <w:rPr>
          <w:rFonts w:ascii="Times New Roman" w:hAnsi="Times New Roman" w:cs="Times New Roman"/>
          <w:sz w:val="24"/>
          <w:szCs w:val="24"/>
        </w:rPr>
        <w:t>2010</w:t>
      </w:r>
      <w:r>
        <w:rPr>
          <w:rFonts w:ascii="Times New Roman" w:hAnsi="Times New Roman" w:cs="Times New Roman"/>
          <w:sz w:val="24"/>
          <w:szCs w:val="24"/>
        </w:rPr>
        <w:t>, p.151</w:t>
      </w:r>
      <w:r w:rsidRPr="00BB1B43">
        <w:rPr>
          <w:rFonts w:ascii="Times New Roman" w:hAnsi="Times New Roman" w:cs="Times New Roman"/>
          <w:sz w:val="24"/>
          <w:szCs w:val="24"/>
        </w:rPr>
        <w:t>)</w:t>
      </w:r>
      <w:r w:rsidRPr="00E75812">
        <w:rPr>
          <w:rFonts w:ascii="Times New Roman" w:hAnsi="Times New Roman" w:cs="Times New Roman"/>
          <w:sz w:val="24"/>
          <w:szCs w:val="24"/>
        </w:rPr>
        <w:t>.</w:t>
      </w:r>
      <w:r>
        <w:rPr>
          <w:rFonts w:ascii="Times New Roman" w:hAnsi="Times New Roman" w:cs="Times New Roman"/>
          <w:sz w:val="24"/>
          <w:szCs w:val="24"/>
        </w:rPr>
        <w:t xml:space="preserve"> Es por esto que la presente investigación es de tipo Transversal ya que se la efectúa desde </w:t>
      </w:r>
      <w:proofErr w:type="gramStart"/>
      <w:r>
        <w:rPr>
          <w:rFonts w:ascii="Times New Roman" w:hAnsi="Times New Roman" w:cs="Times New Roman"/>
          <w:sz w:val="24"/>
          <w:szCs w:val="24"/>
        </w:rPr>
        <w:t>Diciembre</w:t>
      </w:r>
      <w:proofErr w:type="gramEnd"/>
      <w:r>
        <w:rPr>
          <w:rFonts w:ascii="Times New Roman" w:hAnsi="Times New Roman" w:cs="Times New Roman"/>
          <w:sz w:val="24"/>
          <w:szCs w:val="24"/>
        </w:rPr>
        <w:t xml:space="preserve"> 2016 hasta Mayo 2017.</w:t>
      </w:r>
      <w:bookmarkStart w:id="41" w:name="_Toc480594317"/>
    </w:p>
    <w:p w:rsidR="007A714C" w:rsidRPr="007A714C" w:rsidRDefault="007A714C" w:rsidP="008C4349">
      <w:pPr>
        <w:pStyle w:val="Ttulo2"/>
        <w:rPr>
          <w:sz w:val="32"/>
          <w:szCs w:val="24"/>
        </w:rPr>
      </w:pPr>
      <w:bookmarkStart w:id="42" w:name="_Toc481503398"/>
      <w:r w:rsidRPr="007A714C">
        <w:t>NIVEL DE LA INVESTIGACIÓN</w:t>
      </w:r>
      <w:bookmarkEnd w:id="41"/>
      <w:bookmarkEnd w:id="42"/>
    </w:p>
    <w:p w:rsidR="007A714C" w:rsidRDefault="007A714C" w:rsidP="007A714C">
      <w:pPr>
        <w:spacing w:line="360" w:lineRule="auto"/>
        <w:jc w:val="both"/>
        <w:rPr>
          <w:rFonts w:ascii="Times New Roman" w:hAnsi="Times New Roman" w:cs="Times New Roman"/>
          <w:sz w:val="24"/>
          <w:szCs w:val="24"/>
        </w:rPr>
      </w:pPr>
      <w:r w:rsidRPr="008D355A">
        <w:rPr>
          <w:rFonts w:ascii="Times New Roman" w:hAnsi="Times New Roman" w:cs="Times New Roman"/>
          <w:b/>
          <w:sz w:val="24"/>
          <w:szCs w:val="24"/>
        </w:rPr>
        <w:t>Investigación descriptiva:</w:t>
      </w:r>
      <w:r w:rsidRPr="008D355A">
        <w:rPr>
          <w:rFonts w:ascii="Times New Roman" w:hAnsi="Times New Roman" w:cs="Times New Roman"/>
          <w:sz w:val="24"/>
          <w:szCs w:val="24"/>
        </w:rPr>
        <w:t xml:space="preserve"> Se manejará el nivel de investigación descriptiva con el objetivo de especificar las características y los perfiles de los padres de usuarios  de la Asociación de Familiares de Personas Excepcionales de Chimborazo, para </w:t>
      </w:r>
      <w:r>
        <w:rPr>
          <w:rFonts w:ascii="Times New Roman" w:hAnsi="Times New Roman" w:cs="Times New Roman"/>
          <w:sz w:val="24"/>
          <w:szCs w:val="24"/>
        </w:rPr>
        <w:t xml:space="preserve">que </w:t>
      </w:r>
      <w:r w:rsidRPr="008D355A">
        <w:rPr>
          <w:rFonts w:ascii="Times New Roman" w:hAnsi="Times New Roman" w:cs="Times New Roman"/>
          <w:sz w:val="24"/>
          <w:szCs w:val="24"/>
        </w:rPr>
        <w:t>a</w:t>
      </w:r>
      <w:r>
        <w:rPr>
          <w:rFonts w:ascii="Times New Roman" w:hAnsi="Times New Roman" w:cs="Times New Roman"/>
          <w:sz w:val="24"/>
          <w:szCs w:val="24"/>
        </w:rPr>
        <w:t>sí se pueda realizar un</w:t>
      </w:r>
      <w:r w:rsidRPr="008D355A">
        <w:rPr>
          <w:rFonts w:ascii="Times New Roman" w:hAnsi="Times New Roman" w:cs="Times New Roman"/>
          <w:sz w:val="24"/>
          <w:szCs w:val="24"/>
        </w:rPr>
        <w:t xml:space="preserve"> análisis a través de medición y recolección de información acerca de la sobrecarga que tienen como cuidadores y su calidad de pareja</w:t>
      </w:r>
      <w:r>
        <w:rPr>
          <w:rFonts w:ascii="Times New Roman" w:hAnsi="Times New Roman" w:cs="Times New Roman"/>
          <w:sz w:val="24"/>
          <w:szCs w:val="24"/>
        </w:rPr>
        <w:t xml:space="preserve"> mediante test estandarizados, a fin de </w:t>
      </w:r>
      <w:r w:rsidRPr="00AC65D1">
        <w:rPr>
          <w:rFonts w:ascii="Times New Roman" w:hAnsi="Times New Roman" w:cs="Times New Roman"/>
          <w:sz w:val="24"/>
          <w:szCs w:val="24"/>
        </w:rPr>
        <w:t>extraer generalizaciones significativas que contribuyan al conocimiento.</w:t>
      </w:r>
      <w:bookmarkStart w:id="43" w:name="_Toc480594318"/>
      <w:bookmarkEnd w:id="37"/>
    </w:p>
    <w:p w:rsidR="00480C8A" w:rsidRPr="007A714C" w:rsidRDefault="00480C8A" w:rsidP="008C4349">
      <w:pPr>
        <w:pStyle w:val="Ttulo2"/>
        <w:rPr>
          <w:sz w:val="32"/>
          <w:szCs w:val="24"/>
        </w:rPr>
      </w:pPr>
      <w:bookmarkStart w:id="44" w:name="_Toc481503399"/>
      <w:r w:rsidRPr="007A714C">
        <w:t>POBLACIÓN Y MUESTRA</w:t>
      </w:r>
      <w:bookmarkEnd w:id="43"/>
      <w:bookmarkEnd w:id="44"/>
    </w:p>
    <w:p w:rsidR="008C4349" w:rsidRDefault="00480C8A" w:rsidP="008C4349">
      <w:pPr>
        <w:pStyle w:val="Ttulo3"/>
        <w:spacing w:line="360" w:lineRule="auto"/>
      </w:pPr>
      <w:bookmarkStart w:id="45" w:name="_Toc481503400"/>
      <w:r w:rsidRPr="00480C8A">
        <w:t>P</w:t>
      </w:r>
      <w:r w:rsidR="008C4349">
        <w:t>oblación</w:t>
      </w:r>
      <w:bookmarkEnd w:id="45"/>
    </w:p>
    <w:p w:rsidR="00480C8A" w:rsidRPr="001B22BE" w:rsidRDefault="00480C8A" w:rsidP="00480C8A">
      <w:pPr>
        <w:spacing w:line="360" w:lineRule="auto"/>
        <w:jc w:val="both"/>
        <w:rPr>
          <w:rFonts w:ascii="Times New Roman" w:hAnsi="Times New Roman" w:cs="Times New Roman"/>
          <w:sz w:val="24"/>
          <w:szCs w:val="24"/>
        </w:rPr>
      </w:pPr>
      <w:r w:rsidRPr="001B22BE">
        <w:rPr>
          <w:rFonts w:ascii="Times New Roman" w:hAnsi="Times New Roman" w:cs="Times New Roman"/>
          <w:sz w:val="24"/>
          <w:szCs w:val="24"/>
        </w:rPr>
        <w:t xml:space="preserve">La población para la investigación está conformada por </w:t>
      </w:r>
      <w:r w:rsidR="00875912">
        <w:rPr>
          <w:rFonts w:ascii="Times New Roman" w:hAnsi="Times New Roman" w:cs="Times New Roman"/>
          <w:sz w:val="24"/>
          <w:szCs w:val="24"/>
        </w:rPr>
        <w:t xml:space="preserve">40 </w:t>
      </w:r>
      <w:r w:rsidRPr="001B22BE">
        <w:rPr>
          <w:rFonts w:ascii="Times New Roman" w:hAnsi="Times New Roman" w:cs="Times New Roman"/>
          <w:sz w:val="24"/>
          <w:szCs w:val="24"/>
        </w:rPr>
        <w:t xml:space="preserve">padres de usuarios activos de la Asociación de Familiares de persona excepcionales de Chimborazo que actualmente mantengan una relación de pareja. </w:t>
      </w:r>
    </w:p>
    <w:p w:rsidR="008C4349" w:rsidRDefault="008C4349" w:rsidP="008C4349">
      <w:pPr>
        <w:pStyle w:val="Ttulo3"/>
        <w:spacing w:line="360" w:lineRule="auto"/>
      </w:pPr>
      <w:bookmarkStart w:id="46" w:name="_Toc481503401"/>
      <w:r>
        <w:lastRenderedPageBreak/>
        <w:t>Muestra</w:t>
      </w:r>
      <w:bookmarkEnd w:id="46"/>
    </w:p>
    <w:p w:rsidR="00480C8A" w:rsidRDefault="00371548" w:rsidP="00480C8A">
      <w:pPr>
        <w:spacing w:line="360" w:lineRule="auto"/>
        <w:jc w:val="both"/>
        <w:rPr>
          <w:rFonts w:ascii="Times New Roman" w:hAnsi="Times New Roman" w:cs="Times New Roman"/>
          <w:sz w:val="24"/>
          <w:szCs w:val="24"/>
        </w:rPr>
      </w:pPr>
      <w:r>
        <w:rPr>
          <w:rFonts w:ascii="Times New Roman" w:hAnsi="Times New Roman" w:cs="Times New Roman"/>
          <w:sz w:val="24"/>
          <w:szCs w:val="24"/>
        </w:rPr>
        <w:t>La muestra para la investigación está conformada por 20 padres de familia, e</w:t>
      </w:r>
      <w:r w:rsidR="00480C8A" w:rsidRPr="001B22BE">
        <w:rPr>
          <w:rFonts w:ascii="Times New Roman" w:hAnsi="Times New Roman" w:cs="Times New Roman"/>
          <w:sz w:val="24"/>
          <w:szCs w:val="24"/>
        </w:rPr>
        <w:t>s no probab</w:t>
      </w:r>
      <w:r w:rsidR="00B62FD2">
        <w:rPr>
          <w:rFonts w:ascii="Times New Roman" w:hAnsi="Times New Roman" w:cs="Times New Roman"/>
          <w:sz w:val="24"/>
          <w:szCs w:val="24"/>
        </w:rPr>
        <w:t xml:space="preserve">ilística, </w:t>
      </w:r>
      <w:r w:rsidR="00480C8A" w:rsidRPr="001B22BE">
        <w:rPr>
          <w:rFonts w:ascii="Times New Roman" w:hAnsi="Times New Roman" w:cs="Times New Roman"/>
          <w:sz w:val="24"/>
          <w:szCs w:val="24"/>
        </w:rPr>
        <w:t>siendo esta escogida por criterios de los investigadores.</w:t>
      </w:r>
    </w:p>
    <w:p w:rsidR="00480C8A" w:rsidRPr="00480C8A" w:rsidRDefault="00480C8A" w:rsidP="00480C8A">
      <w:pPr>
        <w:spacing w:line="360" w:lineRule="auto"/>
        <w:jc w:val="both"/>
        <w:rPr>
          <w:rFonts w:ascii="Times New Roman" w:hAnsi="Times New Roman" w:cs="Times New Roman"/>
          <w:b/>
          <w:sz w:val="24"/>
          <w:szCs w:val="24"/>
        </w:rPr>
      </w:pPr>
      <w:r w:rsidRPr="00480C8A">
        <w:rPr>
          <w:rFonts w:ascii="Times New Roman" w:hAnsi="Times New Roman" w:cs="Times New Roman"/>
          <w:b/>
          <w:sz w:val="24"/>
          <w:szCs w:val="24"/>
        </w:rPr>
        <w:t>Criterios de inclusión:</w:t>
      </w:r>
    </w:p>
    <w:p w:rsidR="00875912" w:rsidRDefault="00886685" w:rsidP="00480C8A">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480C8A" w:rsidRPr="00480C8A">
        <w:rPr>
          <w:rFonts w:ascii="Times New Roman" w:hAnsi="Times New Roman" w:cs="Times New Roman"/>
          <w:sz w:val="24"/>
          <w:szCs w:val="24"/>
        </w:rPr>
        <w:t xml:space="preserve"> Padres</w:t>
      </w:r>
      <w:r>
        <w:rPr>
          <w:rFonts w:ascii="Times New Roman" w:hAnsi="Times New Roman" w:cs="Times New Roman"/>
          <w:sz w:val="24"/>
          <w:szCs w:val="24"/>
        </w:rPr>
        <w:t xml:space="preserve"> o madres</w:t>
      </w:r>
      <w:r w:rsidR="00480C8A" w:rsidRPr="00480C8A">
        <w:rPr>
          <w:rFonts w:ascii="Times New Roman" w:hAnsi="Times New Roman" w:cs="Times New Roman"/>
          <w:sz w:val="24"/>
          <w:szCs w:val="24"/>
        </w:rPr>
        <w:t xml:space="preserve"> de Familia de la Asociación de Familiares de Personas Excepcionales de Chimborazo</w:t>
      </w:r>
      <w:r>
        <w:rPr>
          <w:rFonts w:ascii="Times New Roman" w:hAnsi="Times New Roman" w:cs="Times New Roman"/>
          <w:sz w:val="24"/>
          <w:szCs w:val="24"/>
        </w:rPr>
        <w:t xml:space="preserve"> que sean cuidadores directos de la persona con parálisis cerebral</w:t>
      </w:r>
      <w:r w:rsidR="00480C8A">
        <w:rPr>
          <w:rFonts w:ascii="Times New Roman" w:hAnsi="Times New Roman" w:cs="Times New Roman"/>
          <w:sz w:val="24"/>
          <w:szCs w:val="24"/>
        </w:rPr>
        <w:t>.</w:t>
      </w:r>
    </w:p>
    <w:p w:rsidR="00480C8A" w:rsidRPr="00875912" w:rsidRDefault="00480C8A" w:rsidP="00875912">
      <w:pPr>
        <w:spacing w:line="360" w:lineRule="auto"/>
        <w:jc w:val="both"/>
        <w:rPr>
          <w:rFonts w:ascii="Times New Roman" w:hAnsi="Times New Roman" w:cs="Times New Roman"/>
          <w:sz w:val="24"/>
          <w:szCs w:val="24"/>
        </w:rPr>
      </w:pPr>
      <w:r w:rsidRPr="00875912">
        <w:rPr>
          <w:rFonts w:ascii="Times New Roman" w:hAnsi="Times New Roman" w:cs="Times New Roman"/>
          <w:b/>
          <w:sz w:val="24"/>
          <w:szCs w:val="24"/>
        </w:rPr>
        <w:t xml:space="preserve">Criterios de exclusión: </w:t>
      </w:r>
    </w:p>
    <w:p w:rsidR="007A714C" w:rsidRDefault="00886685" w:rsidP="007A714C">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Pr="00480C8A">
        <w:rPr>
          <w:rFonts w:ascii="Times New Roman" w:hAnsi="Times New Roman" w:cs="Times New Roman"/>
          <w:sz w:val="24"/>
          <w:szCs w:val="24"/>
        </w:rPr>
        <w:t xml:space="preserve"> Padres</w:t>
      </w:r>
      <w:r>
        <w:rPr>
          <w:rFonts w:ascii="Times New Roman" w:hAnsi="Times New Roman" w:cs="Times New Roman"/>
          <w:sz w:val="24"/>
          <w:szCs w:val="24"/>
        </w:rPr>
        <w:t xml:space="preserve"> o madres</w:t>
      </w:r>
      <w:r w:rsidRPr="00480C8A">
        <w:rPr>
          <w:rFonts w:ascii="Times New Roman" w:hAnsi="Times New Roman" w:cs="Times New Roman"/>
          <w:sz w:val="24"/>
          <w:szCs w:val="24"/>
        </w:rPr>
        <w:t xml:space="preserve"> de Familia de la Asociación de Familiares de Personas Excepcionales de Chimborazo</w:t>
      </w:r>
      <w:r>
        <w:rPr>
          <w:rFonts w:ascii="Times New Roman" w:hAnsi="Times New Roman" w:cs="Times New Roman"/>
          <w:sz w:val="24"/>
          <w:szCs w:val="24"/>
        </w:rPr>
        <w:t xml:space="preserve"> que </w:t>
      </w:r>
      <w:r w:rsidR="003F5EE1">
        <w:rPr>
          <w:rFonts w:ascii="Times New Roman" w:hAnsi="Times New Roman" w:cs="Times New Roman"/>
          <w:sz w:val="24"/>
          <w:szCs w:val="24"/>
        </w:rPr>
        <w:t xml:space="preserve">no </w:t>
      </w:r>
      <w:r>
        <w:rPr>
          <w:rFonts w:ascii="Times New Roman" w:hAnsi="Times New Roman" w:cs="Times New Roman"/>
          <w:sz w:val="24"/>
          <w:szCs w:val="24"/>
        </w:rPr>
        <w:t>sean cuidadores directos de la persona con parálisis cerebral.</w:t>
      </w:r>
      <w:bookmarkStart w:id="47" w:name="_Toc480594319"/>
    </w:p>
    <w:p w:rsidR="007A714C" w:rsidRDefault="00424D33" w:rsidP="008C4349">
      <w:pPr>
        <w:pStyle w:val="Ttulo2"/>
      </w:pPr>
      <w:bookmarkStart w:id="48" w:name="_Toc481503402"/>
      <w:r w:rsidRPr="007A714C">
        <w:t>TÉCNICAS E INSTRUMENTOS</w:t>
      </w:r>
      <w:bookmarkEnd w:id="48"/>
      <w:r w:rsidRPr="007A714C">
        <w:t xml:space="preserve"> </w:t>
      </w:r>
      <w:bookmarkStart w:id="49" w:name="_Toc480594320"/>
      <w:bookmarkEnd w:id="47"/>
    </w:p>
    <w:p w:rsidR="00424D33" w:rsidRPr="007A714C" w:rsidRDefault="007A714C" w:rsidP="008C4349">
      <w:pPr>
        <w:pStyle w:val="Ttulo3"/>
        <w:spacing w:line="360" w:lineRule="auto"/>
        <w:rPr>
          <w:sz w:val="40"/>
        </w:rPr>
      </w:pPr>
      <w:bookmarkStart w:id="50" w:name="_Toc481503403"/>
      <w:r w:rsidRPr="007A714C">
        <w:t>TÉCNICAS</w:t>
      </w:r>
      <w:bookmarkEnd w:id="49"/>
      <w:bookmarkEnd w:id="50"/>
    </w:p>
    <w:p w:rsidR="00946FDD" w:rsidRPr="00165C1F" w:rsidRDefault="00E54DE9" w:rsidP="00165C1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Reactivos Psicológicos: </w:t>
      </w:r>
      <w:r w:rsidR="00165C1F">
        <w:rPr>
          <w:rFonts w:ascii="Times New Roman" w:hAnsi="Times New Roman" w:cs="Times New Roman"/>
          <w:sz w:val="24"/>
          <w:szCs w:val="24"/>
        </w:rPr>
        <w:t>E</w:t>
      </w:r>
      <w:r w:rsidR="00165C1F" w:rsidRPr="00165C1F">
        <w:rPr>
          <w:rFonts w:ascii="Times New Roman" w:hAnsi="Times New Roman" w:cs="Times New Roman"/>
          <w:sz w:val="24"/>
          <w:szCs w:val="24"/>
        </w:rPr>
        <w:t>s una prueba psicológica en la que se registran, en situación estandarizada, determinados, índices, o cualidades de la personas y cuyo resultado contiene un ordenamiento de las personas en una clasificación obtenida en un grupo de personas comparadas</w:t>
      </w:r>
      <w:r>
        <w:rPr>
          <w:rFonts w:ascii="Times New Roman" w:hAnsi="Times New Roman" w:cs="Times New Roman"/>
          <w:sz w:val="24"/>
          <w:szCs w:val="24"/>
        </w:rPr>
        <w:t>.</w:t>
      </w:r>
      <w:r w:rsidR="00165C1F">
        <w:rPr>
          <w:rFonts w:ascii="Times New Roman" w:hAnsi="Times New Roman" w:cs="Times New Roman"/>
          <w:sz w:val="24"/>
          <w:szCs w:val="24"/>
        </w:rPr>
        <w:t xml:space="preserve"> </w:t>
      </w:r>
    </w:p>
    <w:p w:rsidR="00946FDD" w:rsidRDefault="00050037" w:rsidP="00424D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Encuesta: </w:t>
      </w:r>
      <w:r w:rsidR="00E81794">
        <w:rPr>
          <w:rFonts w:ascii="Times New Roman" w:hAnsi="Times New Roman" w:cs="Times New Roman"/>
          <w:sz w:val="24"/>
          <w:szCs w:val="24"/>
        </w:rPr>
        <w:t>“L</w:t>
      </w:r>
      <w:r w:rsidR="00D25670" w:rsidRPr="00D25670">
        <w:rPr>
          <w:rFonts w:ascii="Times New Roman" w:hAnsi="Times New Roman" w:cs="Times New Roman"/>
          <w:sz w:val="24"/>
          <w:szCs w:val="24"/>
        </w:rPr>
        <w:t>as encuestas son instrumentos de investigación descriptiva que precisan identificar a priori las preguntas a realizar, las personas seleccionadas en una muestra representativa de la población, especificar las respuestas y determinar el método empleado para recoger la información que se vaya obteniendo</w:t>
      </w:r>
      <w:r w:rsidR="00E81794">
        <w:rPr>
          <w:rFonts w:ascii="Times New Roman" w:hAnsi="Times New Roman" w:cs="Times New Roman"/>
          <w:sz w:val="24"/>
          <w:szCs w:val="24"/>
        </w:rPr>
        <w:t>” (</w:t>
      </w:r>
      <w:proofErr w:type="spellStart"/>
      <w:r w:rsidR="00E81794" w:rsidRPr="00E81794">
        <w:rPr>
          <w:rFonts w:ascii="Times New Roman" w:hAnsi="Times New Roman" w:cs="Times New Roman"/>
          <w:sz w:val="24"/>
          <w:szCs w:val="24"/>
        </w:rPr>
        <w:t>Trespalacios</w:t>
      </w:r>
      <w:proofErr w:type="spellEnd"/>
      <w:r w:rsidR="00E81794" w:rsidRPr="00E81794">
        <w:rPr>
          <w:rFonts w:ascii="Times New Roman" w:hAnsi="Times New Roman" w:cs="Times New Roman"/>
          <w:sz w:val="24"/>
          <w:szCs w:val="24"/>
        </w:rPr>
        <w:t>, Vázquez y Bello</w:t>
      </w:r>
      <w:r w:rsidR="00E81794">
        <w:rPr>
          <w:rFonts w:ascii="Times New Roman" w:hAnsi="Times New Roman" w:cs="Times New Roman"/>
          <w:sz w:val="24"/>
          <w:szCs w:val="24"/>
        </w:rPr>
        <w:t>, 2005, p.96)</w:t>
      </w:r>
      <w:r w:rsidR="00CA03CC">
        <w:rPr>
          <w:rFonts w:ascii="Times New Roman" w:hAnsi="Times New Roman" w:cs="Times New Roman"/>
          <w:sz w:val="24"/>
          <w:szCs w:val="24"/>
        </w:rPr>
        <w:t>.</w:t>
      </w:r>
    </w:p>
    <w:p w:rsidR="007A714C" w:rsidRDefault="004316A6" w:rsidP="007A71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Observación Clínica: </w:t>
      </w:r>
      <w:r w:rsidR="006840B3" w:rsidRPr="006840B3">
        <w:rPr>
          <w:rFonts w:ascii="Times New Roman" w:hAnsi="Times New Roman" w:cs="Times New Roman"/>
          <w:sz w:val="24"/>
          <w:szCs w:val="24"/>
        </w:rPr>
        <w:t>La observación es el método básico usado por todos los modelos de psicología que tiene como objetivo previo la recogida de datos. Esto supone una conducta deliberada, es decir, una planificación de la observación con unos objetivos concretos que nos permitan recoge</w:t>
      </w:r>
      <w:r w:rsidR="005259B0">
        <w:rPr>
          <w:rFonts w:ascii="Times New Roman" w:hAnsi="Times New Roman" w:cs="Times New Roman"/>
          <w:sz w:val="24"/>
          <w:szCs w:val="24"/>
        </w:rPr>
        <w:t>r datos, hacer supuestos, etc. N</w:t>
      </w:r>
      <w:r w:rsidR="006840B3" w:rsidRPr="006840B3">
        <w:rPr>
          <w:rFonts w:ascii="Times New Roman" w:hAnsi="Times New Roman" w:cs="Times New Roman"/>
          <w:sz w:val="24"/>
          <w:szCs w:val="24"/>
        </w:rPr>
        <w:t xml:space="preserve">o existe manipulación, solo se trata de describir para analizar </w:t>
      </w:r>
      <w:r w:rsidR="005259B0">
        <w:rPr>
          <w:rFonts w:ascii="Times New Roman" w:hAnsi="Times New Roman" w:cs="Times New Roman"/>
          <w:sz w:val="24"/>
          <w:szCs w:val="24"/>
        </w:rPr>
        <w:t>u</w:t>
      </w:r>
      <w:r w:rsidR="006840B3" w:rsidRPr="006840B3">
        <w:rPr>
          <w:rFonts w:ascii="Times New Roman" w:hAnsi="Times New Roman" w:cs="Times New Roman"/>
          <w:sz w:val="24"/>
          <w:szCs w:val="24"/>
        </w:rPr>
        <w:t xml:space="preserve">n </w:t>
      </w:r>
      <w:r w:rsidR="005259B0">
        <w:rPr>
          <w:rFonts w:ascii="Times New Roman" w:hAnsi="Times New Roman" w:cs="Times New Roman"/>
          <w:sz w:val="24"/>
          <w:szCs w:val="24"/>
        </w:rPr>
        <w:t xml:space="preserve">determinado </w:t>
      </w:r>
      <w:r w:rsidR="006840B3" w:rsidRPr="006840B3">
        <w:rPr>
          <w:rFonts w:ascii="Times New Roman" w:hAnsi="Times New Roman" w:cs="Times New Roman"/>
          <w:sz w:val="24"/>
          <w:szCs w:val="24"/>
        </w:rPr>
        <w:t>comportamiento.</w:t>
      </w:r>
      <w:bookmarkStart w:id="51" w:name="_Toc480594321"/>
    </w:p>
    <w:p w:rsidR="00F24740" w:rsidRDefault="00F24740" w:rsidP="007A714C">
      <w:pPr>
        <w:spacing w:line="360" w:lineRule="auto"/>
        <w:jc w:val="both"/>
        <w:rPr>
          <w:rFonts w:ascii="Times New Roman" w:hAnsi="Times New Roman" w:cs="Times New Roman"/>
          <w:sz w:val="24"/>
          <w:szCs w:val="24"/>
        </w:rPr>
      </w:pPr>
    </w:p>
    <w:p w:rsidR="00F24740" w:rsidRDefault="00F24740" w:rsidP="007A714C">
      <w:pPr>
        <w:spacing w:line="360" w:lineRule="auto"/>
        <w:jc w:val="both"/>
        <w:rPr>
          <w:rFonts w:ascii="Times New Roman" w:hAnsi="Times New Roman" w:cs="Times New Roman"/>
          <w:sz w:val="24"/>
          <w:szCs w:val="24"/>
        </w:rPr>
      </w:pPr>
    </w:p>
    <w:p w:rsidR="008C4349" w:rsidRPr="008C4349" w:rsidRDefault="007A714C" w:rsidP="008C4349">
      <w:pPr>
        <w:pStyle w:val="Ttulo3"/>
        <w:spacing w:line="360" w:lineRule="auto"/>
      </w:pPr>
      <w:bookmarkStart w:id="52" w:name="_Toc481503404"/>
      <w:r w:rsidRPr="007A714C">
        <w:lastRenderedPageBreak/>
        <w:t>INSTRUMENTOS</w:t>
      </w:r>
      <w:bookmarkEnd w:id="51"/>
      <w:bookmarkEnd w:id="52"/>
    </w:p>
    <w:p w:rsidR="00161849" w:rsidRDefault="00172C19" w:rsidP="00172C19">
      <w:pPr>
        <w:pStyle w:val="Prrafodelista"/>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Pr="00172C19">
        <w:rPr>
          <w:rFonts w:ascii="Times New Roman" w:hAnsi="Times New Roman" w:cs="Times New Roman"/>
          <w:b/>
          <w:sz w:val="24"/>
          <w:szCs w:val="24"/>
        </w:rPr>
        <w:t xml:space="preserve">uestionario de sobrecarga del cuidador de </w:t>
      </w:r>
      <w:proofErr w:type="spellStart"/>
      <w:r w:rsidRPr="00172C19">
        <w:rPr>
          <w:rFonts w:ascii="Times New Roman" w:hAnsi="Times New Roman" w:cs="Times New Roman"/>
          <w:b/>
          <w:sz w:val="24"/>
          <w:szCs w:val="24"/>
        </w:rPr>
        <w:t>Zarit</w:t>
      </w:r>
      <w:proofErr w:type="spellEnd"/>
      <w:r w:rsidR="00A3161F">
        <w:rPr>
          <w:rFonts w:ascii="Times New Roman" w:hAnsi="Times New Roman" w:cs="Times New Roman"/>
          <w:b/>
          <w:sz w:val="24"/>
          <w:szCs w:val="24"/>
        </w:rPr>
        <w:t>.</w:t>
      </w:r>
    </w:p>
    <w:p w:rsidR="006F23E9" w:rsidRDefault="006F23E9" w:rsidP="00A3161F">
      <w:pPr>
        <w:spacing w:line="360" w:lineRule="auto"/>
        <w:jc w:val="both"/>
        <w:rPr>
          <w:rFonts w:ascii="Times New Roman" w:hAnsi="Times New Roman" w:cs="Times New Roman"/>
          <w:sz w:val="24"/>
          <w:szCs w:val="24"/>
        </w:rPr>
      </w:pPr>
      <w:r w:rsidRPr="006F23E9">
        <w:rPr>
          <w:rFonts w:ascii="Times New Roman" w:hAnsi="Times New Roman" w:cs="Times New Roman"/>
          <w:sz w:val="24"/>
          <w:szCs w:val="24"/>
        </w:rPr>
        <w:t xml:space="preserve">El </w:t>
      </w:r>
      <w:proofErr w:type="spellStart"/>
      <w:r w:rsidRPr="006F23E9">
        <w:rPr>
          <w:rFonts w:ascii="Times New Roman" w:hAnsi="Times New Roman" w:cs="Times New Roman"/>
          <w:sz w:val="24"/>
          <w:szCs w:val="24"/>
        </w:rPr>
        <w:t>Zarit</w:t>
      </w:r>
      <w:proofErr w:type="spellEnd"/>
      <w:r w:rsidRPr="006F23E9">
        <w:rPr>
          <w:rFonts w:ascii="Times New Roman" w:hAnsi="Times New Roman" w:cs="Times New Roman"/>
          <w:sz w:val="24"/>
          <w:szCs w:val="24"/>
        </w:rPr>
        <w:t xml:space="preserve"> </w:t>
      </w:r>
      <w:proofErr w:type="spellStart"/>
      <w:r w:rsidRPr="006F23E9">
        <w:rPr>
          <w:rFonts w:ascii="Times New Roman" w:hAnsi="Times New Roman" w:cs="Times New Roman"/>
          <w:sz w:val="24"/>
          <w:szCs w:val="24"/>
        </w:rPr>
        <w:t>Burden</w:t>
      </w:r>
      <w:proofErr w:type="spellEnd"/>
      <w:r w:rsidRPr="006F23E9">
        <w:rPr>
          <w:rFonts w:ascii="Times New Roman" w:hAnsi="Times New Roman" w:cs="Times New Roman"/>
          <w:sz w:val="24"/>
          <w:szCs w:val="24"/>
        </w:rPr>
        <w:t xml:space="preserve"> </w:t>
      </w:r>
      <w:proofErr w:type="spellStart"/>
      <w:r w:rsidRPr="006F23E9">
        <w:rPr>
          <w:rFonts w:ascii="Times New Roman" w:hAnsi="Times New Roman" w:cs="Times New Roman"/>
          <w:sz w:val="24"/>
          <w:szCs w:val="24"/>
        </w:rPr>
        <w:t>Inventory</w:t>
      </w:r>
      <w:proofErr w:type="spellEnd"/>
      <w:r w:rsidRPr="006F23E9">
        <w:rPr>
          <w:rFonts w:ascii="Times New Roman" w:hAnsi="Times New Roman" w:cs="Times New Roman"/>
          <w:sz w:val="24"/>
          <w:szCs w:val="24"/>
        </w:rPr>
        <w:t xml:space="preserve">, conocido en nuestro medio como cuestionario de </w:t>
      </w:r>
      <w:proofErr w:type="spellStart"/>
      <w:r w:rsidRPr="006F23E9">
        <w:rPr>
          <w:rFonts w:ascii="Times New Roman" w:hAnsi="Times New Roman" w:cs="Times New Roman"/>
          <w:sz w:val="24"/>
          <w:szCs w:val="24"/>
        </w:rPr>
        <w:t>Zarit</w:t>
      </w:r>
      <w:proofErr w:type="spellEnd"/>
      <w:r w:rsidRPr="006F23E9">
        <w:rPr>
          <w:rFonts w:ascii="Times New Roman" w:hAnsi="Times New Roman" w:cs="Times New Roman"/>
          <w:sz w:val="24"/>
          <w:szCs w:val="24"/>
        </w:rPr>
        <w:t xml:space="preserve"> (aunque tiene diversas denominaciones tanto en inglés como en español)</w:t>
      </w:r>
      <w:r w:rsidR="0064545E">
        <w:rPr>
          <w:rFonts w:ascii="Times New Roman" w:hAnsi="Times New Roman" w:cs="Times New Roman"/>
          <w:sz w:val="24"/>
          <w:szCs w:val="24"/>
        </w:rPr>
        <w:t xml:space="preserve"> fue </w:t>
      </w:r>
      <w:r w:rsidR="00D40E4D">
        <w:rPr>
          <w:rFonts w:ascii="Times New Roman" w:hAnsi="Times New Roman" w:cs="Times New Roman"/>
          <w:sz w:val="24"/>
          <w:szCs w:val="24"/>
        </w:rPr>
        <w:t>creado</w:t>
      </w:r>
      <w:r w:rsidR="0064545E">
        <w:rPr>
          <w:rFonts w:ascii="Times New Roman" w:hAnsi="Times New Roman" w:cs="Times New Roman"/>
          <w:sz w:val="24"/>
          <w:szCs w:val="24"/>
        </w:rPr>
        <w:t xml:space="preserve"> por </w:t>
      </w:r>
      <w:proofErr w:type="spellStart"/>
      <w:r w:rsidR="0064545E" w:rsidRPr="0064545E">
        <w:rPr>
          <w:rFonts w:ascii="Times New Roman" w:hAnsi="Times New Roman" w:cs="Times New Roman"/>
          <w:sz w:val="24"/>
          <w:szCs w:val="24"/>
        </w:rPr>
        <w:t>Zarit</w:t>
      </w:r>
      <w:proofErr w:type="spellEnd"/>
      <w:r w:rsidR="0064545E" w:rsidRPr="0064545E">
        <w:rPr>
          <w:rFonts w:ascii="Times New Roman" w:hAnsi="Times New Roman" w:cs="Times New Roman"/>
          <w:sz w:val="24"/>
          <w:szCs w:val="24"/>
        </w:rPr>
        <w:t>, Rever y Bach-Peterson</w:t>
      </w:r>
      <w:r w:rsidR="0064545E">
        <w:rPr>
          <w:rFonts w:ascii="Times New Roman" w:hAnsi="Times New Roman" w:cs="Times New Roman"/>
          <w:sz w:val="24"/>
          <w:szCs w:val="24"/>
        </w:rPr>
        <w:t>. E</w:t>
      </w:r>
      <w:r w:rsidRPr="006F23E9">
        <w:rPr>
          <w:rFonts w:ascii="Times New Roman" w:hAnsi="Times New Roman" w:cs="Times New Roman"/>
          <w:sz w:val="24"/>
          <w:szCs w:val="24"/>
        </w:rPr>
        <w:t xml:space="preserve">s un instrumento que cuantifica el grado de sobrecarga que padecen los cuidadores de las personas dependientes. </w:t>
      </w:r>
    </w:p>
    <w:p w:rsidR="006F23E9" w:rsidRDefault="006F23E9" w:rsidP="00A3161F">
      <w:pPr>
        <w:spacing w:line="360" w:lineRule="auto"/>
        <w:jc w:val="both"/>
        <w:rPr>
          <w:rFonts w:ascii="Times New Roman" w:hAnsi="Times New Roman" w:cs="Times New Roman"/>
          <w:sz w:val="24"/>
          <w:szCs w:val="24"/>
        </w:rPr>
      </w:pPr>
      <w:r w:rsidRPr="006F23E9">
        <w:rPr>
          <w:rFonts w:ascii="Times New Roman" w:hAnsi="Times New Roman" w:cs="Times New Roman"/>
          <w:sz w:val="24"/>
          <w:szCs w:val="24"/>
        </w:rPr>
        <w:t>Aunque no es el único que se ha empleado para cuantificar el grado de sobreca</w:t>
      </w:r>
      <w:r>
        <w:rPr>
          <w:rFonts w:ascii="Times New Roman" w:hAnsi="Times New Roman" w:cs="Times New Roman"/>
          <w:sz w:val="24"/>
          <w:szCs w:val="24"/>
        </w:rPr>
        <w:t xml:space="preserve">rga, sí es el más utilizado </w:t>
      </w:r>
      <w:r w:rsidRPr="006F23E9">
        <w:rPr>
          <w:rFonts w:ascii="Times New Roman" w:hAnsi="Times New Roman" w:cs="Times New Roman"/>
          <w:sz w:val="24"/>
          <w:szCs w:val="24"/>
        </w:rPr>
        <w:t xml:space="preserve">y se dispone de versiones validadas en inglés, francés, alemán, sueco, danés, portugués, español, chino, japonés, etc. </w:t>
      </w:r>
    </w:p>
    <w:p w:rsidR="00A3161F" w:rsidRDefault="006F23E9" w:rsidP="00A3161F">
      <w:pPr>
        <w:spacing w:line="360" w:lineRule="auto"/>
        <w:jc w:val="both"/>
        <w:rPr>
          <w:rFonts w:ascii="Times New Roman" w:hAnsi="Times New Roman" w:cs="Times New Roman"/>
          <w:sz w:val="24"/>
          <w:szCs w:val="24"/>
        </w:rPr>
      </w:pPr>
      <w:r>
        <w:rPr>
          <w:rFonts w:ascii="Times New Roman" w:hAnsi="Times New Roman" w:cs="Times New Roman"/>
          <w:sz w:val="24"/>
          <w:szCs w:val="24"/>
        </w:rPr>
        <w:t>La versión original en inglés</w:t>
      </w:r>
      <w:r w:rsidRPr="006F23E9">
        <w:rPr>
          <w:rFonts w:ascii="Times New Roman" w:hAnsi="Times New Roman" w:cs="Times New Roman"/>
          <w:sz w:val="24"/>
          <w:szCs w:val="24"/>
        </w:rPr>
        <w:t>, que tiene copyright desde 1983, consta de un listado de 22 afirmaciones que describen cómo se sienten a veces los cuidadores; para cada una de ellas, el cuidador debe indicar la frecuencia con que se siente así, utilizando una escala que consta de 0 (nunca), 1 (rara vez), 2 (algunas veces), 3 (bastantes veces) y 4 (casi siempre). Las puntuaciones obtenidas en cada ítem se suman, y la puntuación final representa el grado de sobrecarga del cuidador. Por tanto, la puntuación global oscila entre 0 y 88 puntos. Esta codificación en una escala de 0 a 4 es la que se sigue en las versiones del cuestionario en todos los idiomas, o al menos no hemos encontrado ninguna en la cual se modifique esta codificación original.</w:t>
      </w:r>
    </w:p>
    <w:p w:rsidR="00751A21" w:rsidRDefault="00751A21" w:rsidP="00751A21">
      <w:pPr>
        <w:spacing w:line="360" w:lineRule="auto"/>
        <w:jc w:val="both"/>
        <w:rPr>
          <w:rFonts w:ascii="Times New Roman" w:hAnsi="Times New Roman" w:cs="Times New Roman"/>
          <w:sz w:val="24"/>
          <w:szCs w:val="24"/>
        </w:rPr>
      </w:pPr>
      <w:r w:rsidRPr="00751A21">
        <w:rPr>
          <w:rFonts w:ascii="Times New Roman" w:hAnsi="Times New Roman" w:cs="Times New Roman"/>
          <w:b/>
          <w:sz w:val="24"/>
          <w:szCs w:val="24"/>
        </w:rPr>
        <w:t>Fiabilidad:</w:t>
      </w:r>
      <w:r w:rsidRPr="00751A21">
        <w:rPr>
          <w:rFonts w:ascii="Times New Roman" w:hAnsi="Times New Roman" w:cs="Times New Roman"/>
          <w:sz w:val="24"/>
          <w:szCs w:val="24"/>
        </w:rPr>
        <w:t xml:space="preserve"> Consistencia interna de 0.91. Fiabilidad tes</w:t>
      </w:r>
      <w:r>
        <w:rPr>
          <w:rFonts w:ascii="Times New Roman" w:hAnsi="Times New Roman" w:cs="Times New Roman"/>
          <w:sz w:val="24"/>
          <w:szCs w:val="24"/>
        </w:rPr>
        <w:t>t-</w:t>
      </w:r>
      <w:proofErr w:type="spellStart"/>
      <w:r>
        <w:rPr>
          <w:rFonts w:ascii="Times New Roman" w:hAnsi="Times New Roman" w:cs="Times New Roman"/>
          <w:sz w:val="24"/>
          <w:szCs w:val="24"/>
        </w:rPr>
        <w:t>retest</w:t>
      </w:r>
      <w:proofErr w:type="spellEnd"/>
      <w:r>
        <w:rPr>
          <w:rFonts w:ascii="Times New Roman" w:hAnsi="Times New Roman" w:cs="Times New Roman"/>
          <w:sz w:val="24"/>
          <w:szCs w:val="24"/>
        </w:rPr>
        <w:t xml:space="preserve"> a los 2 meses de 0.86.</w:t>
      </w:r>
    </w:p>
    <w:p w:rsidR="00751A21" w:rsidRDefault="00751A21" w:rsidP="00751A21">
      <w:pPr>
        <w:spacing w:line="360" w:lineRule="auto"/>
        <w:jc w:val="both"/>
        <w:rPr>
          <w:rFonts w:ascii="Times New Roman" w:hAnsi="Times New Roman" w:cs="Times New Roman"/>
          <w:sz w:val="24"/>
          <w:szCs w:val="24"/>
        </w:rPr>
      </w:pPr>
      <w:r w:rsidRPr="00751A21">
        <w:rPr>
          <w:rFonts w:ascii="Times New Roman" w:hAnsi="Times New Roman" w:cs="Times New Roman"/>
          <w:b/>
          <w:sz w:val="24"/>
          <w:szCs w:val="24"/>
        </w:rPr>
        <w:t>Validez:</w:t>
      </w:r>
      <w:r w:rsidRPr="00751A21">
        <w:rPr>
          <w:rFonts w:ascii="Times New Roman" w:hAnsi="Times New Roman" w:cs="Times New Roman"/>
          <w:sz w:val="24"/>
          <w:szCs w:val="24"/>
        </w:rPr>
        <w:t xml:space="preserve"> Existe una correlación directa significati</w:t>
      </w:r>
      <w:r>
        <w:rPr>
          <w:rFonts w:ascii="Times New Roman" w:hAnsi="Times New Roman" w:cs="Times New Roman"/>
          <w:sz w:val="24"/>
          <w:szCs w:val="24"/>
        </w:rPr>
        <w:t xml:space="preserve">va entre las puntuaciones de la Escala </w:t>
      </w:r>
      <w:r w:rsidRPr="00751A21">
        <w:rPr>
          <w:rFonts w:ascii="Times New Roman" w:hAnsi="Times New Roman" w:cs="Times New Roman"/>
          <w:sz w:val="24"/>
          <w:szCs w:val="24"/>
        </w:rPr>
        <w:t xml:space="preserve">de </w:t>
      </w:r>
      <w:proofErr w:type="spellStart"/>
      <w:r w:rsidRPr="00751A21">
        <w:rPr>
          <w:rFonts w:ascii="Times New Roman" w:hAnsi="Times New Roman" w:cs="Times New Roman"/>
          <w:sz w:val="24"/>
          <w:szCs w:val="24"/>
        </w:rPr>
        <w:t>Zarit</w:t>
      </w:r>
      <w:proofErr w:type="spellEnd"/>
      <w:r w:rsidRPr="00751A21">
        <w:rPr>
          <w:rFonts w:ascii="Times New Roman" w:hAnsi="Times New Roman" w:cs="Times New Roman"/>
          <w:sz w:val="24"/>
          <w:szCs w:val="24"/>
        </w:rPr>
        <w:t xml:space="preserve">. Índice de </w:t>
      </w:r>
      <w:proofErr w:type="spellStart"/>
      <w:r w:rsidRPr="00751A21">
        <w:rPr>
          <w:rFonts w:ascii="Times New Roman" w:hAnsi="Times New Roman" w:cs="Times New Roman"/>
          <w:sz w:val="24"/>
          <w:szCs w:val="24"/>
        </w:rPr>
        <w:t>Katz</w:t>
      </w:r>
      <w:proofErr w:type="spellEnd"/>
      <w:r w:rsidRPr="00751A21">
        <w:rPr>
          <w:rFonts w:ascii="Times New Roman" w:hAnsi="Times New Roman" w:cs="Times New Roman"/>
          <w:sz w:val="24"/>
          <w:szCs w:val="24"/>
        </w:rPr>
        <w:t xml:space="preserve">, Escalas de </w:t>
      </w:r>
      <w:r>
        <w:rPr>
          <w:rFonts w:ascii="Times New Roman" w:hAnsi="Times New Roman" w:cs="Times New Roman"/>
          <w:sz w:val="24"/>
          <w:szCs w:val="24"/>
        </w:rPr>
        <w:t xml:space="preserve">Trastornos del Comportamiento y </w:t>
      </w:r>
      <w:r w:rsidRPr="00751A21">
        <w:rPr>
          <w:rFonts w:ascii="Times New Roman" w:hAnsi="Times New Roman" w:cs="Times New Roman"/>
          <w:sz w:val="24"/>
          <w:szCs w:val="24"/>
        </w:rPr>
        <w:t xml:space="preserve">Memoria. El análisis factorial arroja tres </w:t>
      </w:r>
      <w:r>
        <w:rPr>
          <w:rFonts w:ascii="Times New Roman" w:hAnsi="Times New Roman" w:cs="Times New Roman"/>
          <w:sz w:val="24"/>
          <w:szCs w:val="24"/>
        </w:rPr>
        <w:t xml:space="preserve">factores (sobrecarga, rechazo y </w:t>
      </w:r>
      <w:r w:rsidRPr="00751A21">
        <w:rPr>
          <w:rFonts w:ascii="Times New Roman" w:hAnsi="Times New Roman" w:cs="Times New Roman"/>
          <w:sz w:val="24"/>
          <w:szCs w:val="24"/>
        </w:rPr>
        <w:t>competencia).</w:t>
      </w:r>
    </w:p>
    <w:p w:rsidR="0052568D" w:rsidRDefault="00CB453B" w:rsidP="00CB453B">
      <w:pPr>
        <w:pStyle w:val="Prrafodelista"/>
        <w:numPr>
          <w:ilvl w:val="0"/>
          <w:numId w:val="14"/>
        </w:numPr>
        <w:spacing w:line="360" w:lineRule="auto"/>
        <w:jc w:val="both"/>
        <w:rPr>
          <w:rFonts w:ascii="Times New Roman" w:hAnsi="Times New Roman" w:cs="Times New Roman"/>
          <w:b/>
          <w:sz w:val="24"/>
          <w:szCs w:val="24"/>
        </w:rPr>
      </w:pPr>
      <w:r w:rsidRPr="00CB453B">
        <w:rPr>
          <w:rFonts w:ascii="Times New Roman" w:hAnsi="Times New Roman" w:cs="Times New Roman"/>
          <w:b/>
          <w:sz w:val="24"/>
          <w:szCs w:val="24"/>
        </w:rPr>
        <w:t>Encuesta</w:t>
      </w:r>
      <w:r w:rsidR="0052568D">
        <w:rPr>
          <w:rFonts w:ascii="Times New Roman" w:hAnsi="Times New Roman" w:cs="Times New Roman"/>
          <w:b/>
          <w:sz w:val="24"/>
          <w:szCs w:val="24"/>
        </w:rPr>
        <w:t xml:space="preserve"> para evaluar la Relación de Pareja.</w:t>
      </w:r>
      <w:r w:rsidRPr="00CB453B">
        <w:rPr>
          <w:rFonts w:ascii="Times New Roman" w:hAnsi="Times New Roman" w:cs="Times New Roman"/>
          <w:b/>
          <w:sz w:val="24"/>
          <w:szCs w:val="24"/>
        </w:rPr>
        <w:t xml:space="preserve"> </w:t>
      </w:r>
    </w:p>
    <w:p w:rsidR="00803F99" w:rsidRDefault="0052568D" w:rsidP="007F3648">
      <w:pPr>
        <w:spacing w:line="360" w:lineRule="auto"/>
        <w:jc w:val="both"/>
        <w:rPr>
          <w:rFonts w:ascii="Times New Roman" w:hAnsi="Times New Roman" w:cs="Times New Roman"/>
          <w:sz w:val="24"/>
          <w:szCs w:val="24"/>
        </w:rPr>
      </w:pPr>
      <w:r w:rsidRPr="0052568D">
        <w:rPr>
          <w:rFonts w:ascii="Times New Roman" w:hAnsi="Times New Roman" w:cs="Times New Roman"/>
          <w:sz w:val="24"/>
          <w:szCs w:val="24"/>
        </w:rPr>
        <w:t>Diseñada</w:t>
      </w:r>
      <w:r w:rsidR="00CB453B" w:rsidRPr="0052568D">
        <w:rPr>
          <w:rFonts w:ascii="Times New Roman" w:hAnsi="Times New Roman" w:cs="Times New Roman"/>
          <w:sz w:val="24"/>
          <w:szCs w:val="24"/>
        </w:rPr>
        <w:t xml:space="preserve"> por autores de</w:t>
      </w:r>
      <w:r w:rsidR="00643F5D">
        <w:rPr>
          <w:rFonts w:ascii="Times New Roman" w:hAnsi="Times New Roman" w:cs="Times New Roman"/>
          <w:sz w:val="24"/>
          <w:szCs w:val="24"/>
        </w:rPr>
        <w:t xml:space="preserve"> investigación,</w:t>
      </w:r>
      <w:r w:rsidR="00843926">
        <w:rPr>
          <w:rFonts w:ascii="Times New Roman" w:hAnsi="Times New Roman" w:cs="Times New Roman"/>
          <w:sz w:val="24"/>
          <w:szCs w:val="24"/>
        </w:rPr>
        <w:t xml:space="preserve"> debido a que no se cuenta con un instrumento que </w:t>
      </w:r>
      <w:r w:rsidR="00E84539">
        <w:rPr>
          <w:rFonts w:ascii="Times New Roman" w:hAnsi="Times New Roman" w:cs="Times New Roman"/>
          <w:sz w:val="24"/>
          <w:szCs w:val="24"/>
        </w:rPr>
        <w:t>evalúe la variable de estudio, l</w:t>
      </w:r>
      <w:r w:rsidR="00643F5D">
        <w:rPr>
          <w:rFonts w:ascii="Times New Roman" w:hAnsi="Times New Roman" w:cs="Times New Roman"/>
          <w:sz w:val="24"/>
          <w:szCs w:val="24"/>
        </w:rPr>
        <w:t xml:space="preserve">a encuesta consta de 10 </w:t>
      </w:r>
      <w:proofErr w:type="spellStart"/>
      <w:r w:rsidR="00643F5D">
        <w:rPr>
          <w:rFonts w:ascii="Times New Roman" w:hAnsi="Times New Roman" w:cs="Times New Roman"/>
          <w:sz w:val="24"/>
          <w:szCs w:val="24"/>
        </w:rPr>
        <w:t>items</w:t>
      </w:r>
      <w:proofErr w:type="spellEnd"/>
      <w:r w:rsidR="00643F5D">
        <w:rPr>
          <w:rFonts w:ascii="Times New Roman" w:hAnsi="Times New Roman" w:cs="Times New Roman"/>
          <w:sz w:val="24"/>
          <w:szCs w:val="24"/>
        </w:rPr>
        <w:t xml:space="preserve"> con cuatro opciones de respuesta tipo Likert, siendo estas</w:t>
      </w:r>
      <w:r w:rsidR="00AA785F">
        <w:rPr>
          <w:rFonts w:ascii="Times New Roman" w:hAnsi="Times New Roman" w:cs="Times New Roman"/>
          <w:sz w:val="24"/>
          <w:szCs w:val="24"/>
        </w:rPr>
        <w:t>: Nunca, algunas v</w:t>
      </w:r>
      <w:r w:rsidR="00643F5D" w:rsidRPr="00643F5D">
        <w:rPr>
          <w:rFonts w:ascii="Times New Roman" w:hAnsi="Times New Roman" w:cs="Times New Roman"/>
          <w:sz w:val="24"/>
          <w:szCs w:val="24"/>
        </w:rPr>
        <w:t>eces</w:t>
      </w:r>
      <w:r w:rsidR="00AA785F">
        <w:rPr>
          <w:rFonts w:ascii="Times New Roman" w:hAnsi="Times New Roman" w:cs="Times New Roman"/>
          <w:sz w:val="24"/>
          <w:szCs w:val="24"/>
        </w:rPr>
        <w:t>, la mayoría de v</w:t>
      </w:r>
      <w:r w:rsidR="00643F5D" w:rsidRPr="00643F5D">
        <w:rPr>
          <w:rFonts w:ascii="Times New Roman" w:hAnsi="Times New Roman" w:cs="Times New Roman"/>
          <w:sz w:val="24"/>
          <w:szCs w:val="24"/>
        </w:rPr>
        <w:t>eces</w:t>
      </w:r>
      <w:r w:rsidR="00AA785F">
        <w:rPr>
          <w:rFonts w:ascii="Times New Roman" w:hAnsi="Times New Roman" w:cs="Times New Roman"/>
          <w:sz w:val="24"/>
          <w:szCs w:val="24"/>
        </w:rPr>
        <w:t xml:space="preserve"> y s</w:t>
      </w:r>
      <w:r w:rsidR="00643F5D" w:rsidRPr="00643F5D">
        <w:rPr>
          <w:rFonts w:ascii="Times New Roman" w:hAnsi="Times New Roman" w:cs="Times New Roman"/>
          <w:sz w:val="24"/>
          <w:szCs w:val="24"/>
        </w:rPr>
        <w:t>iempre</w:t>
      </w:r>
      <w:r w:rsidR="00AA785F">
        <w:rPr>
          <w:rFonts w:ascii="Times New Roman" w:hAnsi="Times New Roman" w:cs="Times New Roman"/>
          <w:sz w:val="24"/>
          <w:szCs w:val="24"/>
        </w:rPr>
        <w:t>.</w:t>
      </w:r>
    </w:p>
    <w:p w:rsidR="00803F99" w:rsidRDefault="00803F99" w:rsidP="007F36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principal de la prueba es evaluar la relación de pareja en tres diferentes áreas: </w:t>
      </w:r>
    </w:p>
    <w:p w:rsidR="00BF6651" w:rsidRDefault="00BF6651" w:rsidP="00803F99">
      <w:pPr>
        <w:pStyle w:val="Prrafodelista"/>
        <w:numPr>
          <w:ilvl w:val="0"/>
          <w:numId w:val="14"/>
        </w:numPr>
        <w:spacing w:line="360" w:lineRule="auto"/>
        <w:jc w:val="both"/>
        <w:rPr>
          <w:rFonts w:ascii="Times New Roman" w:hAnsi="Times New Roman" w:cs="Times New Roman"/>
          <w:b/>
          <w:sz w:val="24"/>
        </w:rPr>
      </w:pPr>
      <w:r>
        <w:rPr>
          <w:rFonts w:ascii="Times New Roman" w:hAnsi="Times New Roman" w:cs="Times New Roman"/>
          <w:b/>
          <w:sz w:val="24"/>
        </w:rPr>
        <w:t>Tipo de Sistema Conyugal.</w:t>
      </w:r>
      <w:r w:rsidR="00583D25">
        <w:rPr>
          <w:rFonts w:ascii="Times New Roman" w:hAnsi="Times New Roman" w:cs="Times New Roman"/>
          <w:b/>
          <w:sz w:val="24"/>
        </w:rPr>
        <w:t xml:space="preserve"> </w:t>
      </w:r>
    </w:p>
    <w:p w:rsidR="00583D25" w:rsidRPr="00583D25" w:rsidRDefault="00583D25" w:rsidP="00583D25">
      <w:pPr>
        <w:pStyle w:val="Prrafodelista"/>
        <w:spacing w:line="360" w:lineRule="auto"/>
        <w:jc w:val="both"/>
        <w:rPr>
          <w:rFonts w:ascii="Times New Roman" w:hAnsi="Times New Roman" w:cs="Times New Roman"/>
          <w:sz w:val="24"/>
        </w:rPr>
      </w:pPr>
      <w:r>
        <w:rPr>
          <w:rFonts w:ascii="Times New Roman" w:hAnsi="Times New Roman" w:cs="Times New Roman"/>
          <w:sz w:val="24"/>
        </w:rPr>
        <w:lastRenderedPageBreak/>
        <w:t>Corresponde a las preguntas 1 y 2 las que determinan:</w:t>
      </w:r>
    </w:p>
    <w:p w:rsidR="00803F99" w:rsidRPr="00BF6651" w:rsidRDefault="00803F99" w:rsidP="00BF6651">
      <w:pPr>
        <w:pStyle w:val="Prrafodelista"/>
        <w:numPr>
          <w:ilvl w:val="1"/>
          <w:numId w:val="14"/>
        </w:numPr>
        <w:spacing w:line="360" w:lineRule="auto"/>
        <w:jc w:val="both"/>
        <w:rPr>
          <w:rFonts w:ascii="Times New Roman" w:hAnsi="Times New Roman" w:cs="Times New Roman"/>
          <w:sz w:val="24"/>
        </w:rPr>
      </w:pPr>
      <w:r w:rsidRPr="00BF6651">
        <w:rPr>
          <w:rFonts w:ascii="Times New Roman" w:hAnsi="Times New Roman" w:cs="Times New Roman"/>
          <w:sz w:val="24"/>
        </w:rPr>
        <w:t>Pare</w:t>
      </w:r>
      <w:r w:rsidR="00583D25">
        <w:rPr>
          <w:rFonts w:ascii="Times New Roman" w:hAnsi="Times New Roman" w:cs="Times New Roman"/>
          <w:sz w:val="24"/>
        </w:rPr>
        <w:t>ja con sistema conyugal abierto.</w:t>
      </w:r>
    </w:p>
    <w:p w:rsidR="00803F99" w:rsidRPr="00BF6651" w:rsidRDefault="00803F99" w:rsidP="00BF6651">
      <w:pPr>
        <w:pStyle w:val="Prrafodelista"/>
        <w:numPr>
          <w:ilvl w:val="1"/>
          <w:numId w:val="14"/>
        </w:numPr>
        <w:spacing w:line="360" w:lineRule="auto"/>
        <w:jc w:val="both"/>
        <w:rPr>
          <w:rFonts w:ascii="Times New Roman" w:hAnsi="Times New Roman" w:cs="Times New Roman"/>
          <w:sz w:val="24"/>
        </w:rPr>
      </w:pPr>
      <w:r w:rsidRPr="00BF6651">
        <w:rPr>
          <w:rFonts w:ascii="Times New Roman" w:hAnsi="Times New Roman" w:cs="Times New Roman"/>
          <w:sz w:val="24"/>
        </w:rPr>
        <w:t>Pareja con sistema conyugal cerrado.</w:t>
      </w:r>
    </w:p>
    <w:p w:rsidR="00803F99" w:rsidRDefault="00583D25" w:rsidP="00803F99">
      <w:pPr>
        <w:pStyle w:val="Prrafodelista"/>
        <w:numPr>
          <w:ilvl w:val="0"/>
          <w:numId w:val="14"/>
        </w:numPr>
        <w:spacing w:line="360" w:lineRule="auto"/>
        <w:jc w:val="both"/>
        <w:rPr>
          <w:rFonts w:ascii="Times New Roman" w:hAnsi="Times New Roman" w:cs="Times New Roman"/>
          <w:b/>
          <w:sz w:val="24"/>
        </w:rPr>
      </w:pPr>
      <w:r>
        <w:rPr>
          <w:rFonts w:ascii="Times New Roman" w:hAnsi="Times New Roman" w:cs="Times New Roman"/>
          <w:b/>
          <w:sz w:val="24"/>
        </w:rPr>
        <w:t>E</w:t>
      </w:r>
      <w:r w:rsidR="00BF6651">
        <w:rPr>
          <w:rFonts w:ascii="Times New Roman" w:hAnsi="Times New Roman" w:cs="Times New Roman"/>
          <w:b/>
          <w:sz w:val="24"/>
        </w:rPr>
        <w:t>stabilidad de la relación.</w:t>
      </w:r>
    </w:p>
    <w:p w:rsidR="00583D25" w:rsidRPr="00583D25" w:rsidRDefault="00583D25" w:rsidP="00583D25">
      <w:pPr>
        <w:pStyle w:val="Prrafodelista"/>
        <w:spacing w:line="360" w:lineRule="auto"/>
        <w:jc w:val="both"/>
        <w:rPr>
          <w:rFonts w:ascii="Times New Roman" w:hAnsi="Times New Roman" w:cs="Times New Roman"/>
          <w:sz w:val="24"/>
        </w:rPr>
      </w:pPr>
      <w:r>
        <w:rPr>
          <w:rFonts w:ascii="Times New Roman" w:hAnsi="Times New Roman" w:cs="Times New Roman"/>
          <w:sz w:val="24"/>
        </w:rPr>
        <w:t>Corresponde a las preguntas 3, 4, 5 y 6 las que determinan:</w:t>
      </w:r>
    </w:p>
    <w:p w:rsidR="00803F99" w:rsidRPr="00803F99" w:rsidRDefault="00803F99" w:rsidP="00803F99">
      <w:pPr>
        <w:pStyle w:val="Prrafodelista"/>
        <w:numPr>
          <w:ilvl w:val="1"/>
          <w:numId w:val="4"/>
        </w:numPr>
        <w:spacing w:line="360" w:lineRule="auto"/>
        <w:jc w:val="both"/>
        <w:rPr>
          <w:rFonts w:ascii="Times New Roman" w:hAnsi="Times New Roman" w:cs="Times New Roman"/>
          <w:sz w:val="24"/>
        </w:rPr>
      </w:pPr>
      <w:r>
        <w:rPr>
          <w:rFonts w:ascii="Times New Roman" w:hAnsi="Times New Roman" w:cs="Times New Roman"/>
          <w:sz w:val="24"/>
        </w:rPr>
        <w:t>Pareja estable-insatisfactoria.</w:t>
      </w:r>
    </w:p>
    <w:p w:rsidR="00803F99" w:rsidRPr="00803F99" w:rsidRDefault="00803F99" w:rsidP="00803F99">
      <w:pPr>
        <w:pStyle w:val="Prrafodelista"/>
        <w:numPr>
          <w:ilvl w:val="1"/>
          <w:numId w:val="4"/>
        </w:numPr>
        <w:spacing w:line="360" w:lineRule="auto"/>
        <w:jc w:val="both"/>
        <w:rPr>
          <w:rFonts w:ascii="Times New Roman" w:hAnsi="Times New Roman" w:cs="Times New Roman"/>
          <w:sz w:val="24"/>
        </w:rPr>
      </w:pPr>
      <w:r w:rsidRPr="00803F99">
        <w:rPr>
          <w:rFonts w:ascii="Times New Roman" w:hAnsi="Times New Roman" w:cs="Times New Roman"/>
          <w:sz w:val="24"/>
        </w:rPr>
        <w:t>P</w:t>
      </w:r>
      <w:r>
        <w:rPr>
          <w:rFonts w:ascii="Times New Roman" w:hAnsi="Times New Roman" w:cs="Times New Roman"/>
          <w:sz w:val="24"/>
        </w:rPr>
        <w:t>areja inestable-insatisfactoria.</w:t>
      </w:r>
      <w:r w:rsidRPr="00803F99">
        <w:rPr>
          <w:rFonts w:ascii="Times New Roman" w:hAnsi="Times New Roman" w:cs="Times New Roman"/>
          <w:sz w:val="24"/>
        </w:rPr>
        <w:t xml:space="preserve"> </w:t>
      </w:r>
    </w:p>
    <w:p w:rsidR="00803F99" w:rsidRPr="00803F99" w:rsidRDefault="00803F99" w:rsidP="00803F99">
      <w:pPr>
        <w:pStyle w:val="Prrafodelista"/>
        <w:numPr>
          <w:ilvl w:val="1"/>
          <w:numId w:val="4"/>
        </w:numPr>
        <w:spacing w:line="360" w:lineRule="auto"/>
        <w:jc w:val="both"/>
        <w:rPr>
          <w:rFonts w:ascii="Times New Roman" w:hAnsi="Times New Roman" w:cs="Times New Roman"/>
          <w:sz w:val="24"/>
        </w:rPr>
      </w:pPr>
      <w:r w:rsidRPr="00803F99">
        <w:rPr>
          <w:rFonts w:ascii="Times New Roman" w:hAnsi="Times New Roman" w:cs="Times New Roman"/>
          <w:sz w:val="24"/>
        </w:rPr>
        <w:t>Pareja inestabl</w:t>
      </w:r>
      <w:r>
        <w:rPr>
          <w:rFonts w:ascii="Times New Roman" w:hAnsi="Times New Roman" w:cs="Times New Roman"/>
          <w:sz w:val="24"/>
        </w:rPr>
        <w:t>e-satisfactoria.</w:t>
      </w:r>
      <w:r w:rsidRPr="00803F99">
        <w:rPr>
          <w:rFonts w:ascii="Times New Roman" w:hAnsi="Times New Roman" w:cs="Times New Roman"/>
          <w:sz w:val="24"/>
        </w:rPr>
        <w:t xml:space="preserve"> </w:t>
      </w:r>
    </w:p>
    <w:p w:rsidR="00803F99" w:rsidRDefault="00803F99" w:rsidP="00803F99">
      <w:pPr>
        <w:pStyle w:val="Prrafodelista"/>
        <w:numPr>
          <w:ilvl w:val="1"/>
          <w:numId w:val="4"/>
        </w:numPr>
        <w:spacing w:line="360" w:lineRule="auto"/>
        <w:jc w:val="both"/>
        <w:rPr>
          <w:rFonts w:ascii="Times New Roman" w:hAnsi="Times New Roman" w:cs="Times New Roman"/>
          <w:sz w:val="24"/>
        </w:rPr>
      </w:pPr>
      <w:r>
        <w:rPr>
          <w:rFonts w:ascii="Times New Roman" w:hAnsi="Times New Roman" w:cs="Times New Roman"/>
          <w:sz w:val="24"/>
        </w:rPr>
        <w:t>Pareja estable-satisfactoria.</w:t>
      </w:r>
    </w:p>
    <w:p w:rsidR="00BF6651" w:rsidRDefault="00583D25" w:rsidP="00BF6651">
      <w:pPr>
        <w:pStyle w:val="Prrafodelista"/>
        <w:numPr>
          <w:ilvl w:val="0"/>
          <w:numId w:val="16"/>
        </w:numPr>
        <w:spacing w:line="360" w:lineRule="auto"/>
        <w:jc w:val="both"/>
        <w:rPr>
          <w:rFonts w:ascii="Times New Roman" w:hAnsi="Times New Roman" w:cs="Times New Roman"/>
          <w:b/>
          <w:sz w:val="24"/>
        </w:rPr>
      </w:pPr>
      <w:r>
        <w:rPr>
          <w:rFonts w:ascii="Times New Roman" w:hAnsi="Times New Roman" w:cs="Times New Roman"/>
          <w:b/>
          <w:sz w:val="24"/>
        </w:rPr>
        <w:t>R</w:t>
      </w:r>
      <w:r w:rsidR="00BF6651" w:rsidRPr="00BF6651">
        <w:rPr>
          <w:rFonts w:ascii="Times New Roman" w:hAnsi="Times New Roman" w:cs="Times New Roman"/>
          <w:b/>
          <w:sz w:val="24"/>
        </w:rPr>
        <w:t>eglas de la relación.</w:t>
      </w:r>
    </w:p>
    <w:p w:rsidR="00583D25" w:rsidRPr="004725D9" w:rsidRDefault="004725D9" w:rsidP="004725D9">
      <w:pPr>
        <w:pStyle w:val="Prrafodelista"/>
        <w:spacing w:line="360" w:lineRule="auto"/>
        <w:jc w:val="both"/>
        <w:rPr>
          <w:rFonts w:ascii="Times New Roman" w:hAnsi="Times New Roman" w:cs="Times New Roman"/>
          <w:sz w:val="24"/>
        </w:rPr>
      </w:pPr>
      <w:r>
        <w:rPr>
          <w:rFonts w:ascii="Times New Roman" w:hAnsi="Times New Roman" w:cs="Times New Roman"/>
          <w:sz w:val="24"/>
        </w:rPr>
        <w:t>Corresponde a las preguntas 7, 8, 9 y 10</w:t>
      </w:r>
      <w:r w:rsidR="00583D25">
        <w:rPr>
          <w:rFonts w:ascii="Times New Roman" w:hAnsi="Times New Roman" w:cs="Times New Roman"/>
          <w:sz w:val="24"/>
        </w:rPr>
        <w:t xml:space="preserve"> las que determinan:</w:t>
      </w:r>
    </w:p>
    <w:p w:rsidR="00BF6651" w:rsidRPr="00BF6651" w:rsidRDefault="00BF6651" w:rsidP="00BF6651">
      <w:pPr>
        <w:pStyle w:val="Prrafodelista"/>
        <w:numPr>
          <w:ilvl w:val="1"/>
          <w:numId w:val="16"/>
        </w:numPr>
        <w:spacing w:line="360" w:lineRule="auto"/>
        <w:jc w:val="both"/>
        <w:rPr>
          <w:rFonts w:ascii="Times New Roman" w:hAnsi="Times New Roman" w:cs="Times New Roman"/>
          <w:sz w:val="24"/>
        </w:rPr>
      </w:pPr>
      <w:r w:rsidRPr="00BF6651">
        <w:rPr>
          <w:rFonts w:ascii="Times New Roman" w:hAnsi="Times New Roman" w:cs="Times New Roman"/>
          <w:sz w:val="24"/>
        </w:rPr>
        <w:t xml:space="preserve">Pareja con reglas reconocidas. </w:t>
      </w:r>
    </w:p>
    <w:p w:rsidR="00BF6651" w:rsidRPr="00BF6651" w:rsidRDefault="00BF6651" w:rsidP="00BF6651">
      <w:pPr>
        <w:pStyle w:val="Prrafodelista"/>
        <w:numPr>
          <w:ilvl w:val="1"/>
          <w:numId w:val="16"/>
        </w:numPr>
        <w:spacing w:line="360" w:lineRule="auto"/>
        <w:jc w:val="both"/>
        <w:rPr>
          <w:rFonts w:ascii="Times New Roman" w:hAnsi="Times New Roman" w:cs="Times New Roman"/>
          <w:sz w:val="24"/>
        </w:rPr>
      </w:pPr>
      <w:r w:rsidRPr="00BF6651">
        <w:rPr>
          <w:rFonts w:ascii="Times New Roman" w:hAnsi="Times New Roman" w:cs="Times New Roman"/>
          <w:sz w:val="24"/>
        </w:rPr>
        <w:t xml:space="preserve">Parejas con reglas implícitas. </w:t>
      </w:r>
    </w:p>
    <w:p w:rsidR="00BF6651" w:rsidRPr="00BF6651" w:rsidRDefault="00BF6651" w:rsidP="00BF6651">
      <w:pPr>
        <w:pStyle w:val="Prrafodelista"/>
        <w:numPr>
          <w:ilvl w:val="1"/>
          <w:numId w:val="16"/>
        </w:numPr>
        <w:spacing w:line="360" w:lineRule="auto"/>
        <w:jc w:val="both"/>
        <w:rPr>
          <w:rFonts w:ascii="Times New Roman" w:hAnsi="Times New Roman" w:cs="Times New Roman"/>
          <w:sz w:val="24"/>
        </w:rPr>
      </w:pPr>
      <w:r w:rsidRPr="00BF6651">
        <w:rPr>
          <w:rFonts w:ascii="Times New Roman" w:hAnsi="Times New Roman" w:cs="Times New Roman"/>
          <w:sz w:val="24"/>
        </w:rPr>
        <w:t xml:space="preserve">Parejas con reglas secretas. </w:t>
      </w:r>
    </w:p>
    <w:p w:rsidR="007A714C" w:rsidRDefault="00BF6651" w:rsidP="007A714C">
      <w:pPr>
        <w:pStyle w:val="Prrafodelista"/>
        <w:numPr>
          <w:ilvl w:val="1"/>
          <w:numId w:val="16"/>
        </w:numPr>
        <w:spacing w:line="360" w:lineRule="auto"/>
        <w:jc w:val="both"/>
        <w:rPr>
          <w:rFonts w:ascii="Times New Roman" w:hAnsi="Times New Roman" w:cs="Times New Roman"/>
          <w:sz w:val="24"/>
        </w:rPr>
      </w:pPr>
      <w:r w:rsidRPr="00BF6651">
        <w:rPr>
          <w:rFonts w:ascii="Times New Roman" w:hAnsi="Times New Roman" w:cs="Times New Roman"/>
          <w:sz w:val="24"/>
        </w:rPr>
        <w:t xml:space="preserve">Parejas con </w:t>
      </w:r>
      <w:proofErr w:type="spellStart"/>
      <w:r w:rsidRPr="00BF6651">
        <w:rPr>
          <w:rFonts w:ascii="Times New Roman" w:hAnsi="Times New Roman" w:cs="Times New Roman"/>
          <w:sz w:val="24"/>
        </w:rPr>
        <w:t>metarreglas</w:t>
      </w:r>
      <w:proofErr w:type="spellEnd"/>
      <w:r w:rsidRPr="00BF6651">
        <w:rPr>
          <w:rFonts w:ascii="Times New Roman" w:hAnsi="Times New Roman" w:cs="Times New Roman"/>
          <w:sz w:val="24"/>
        </w:rPr>
        <w:t>.</w:t>
      </w:r>
      <w:bookmarkStart w:id="53" w:name="_Toc480594322"/>
    </w:p>
    <w:p w:rsidR="00783D7C" w:rsidRPr="007A714C" w:rsidRDefault="007A714C" w:rsidP="008C4349">
      <w:pPr>
        <w:pStyle w:val="Ttulo3"/>
        <w:spacing w:line="360" w:lineRule="auto"/>
        <w:jc w:val="both"/>
        <w:rPr>
          <w:sz w:val="32"/>
        </w:rPr>
      </w:pPr>
      <w:bookmarkStart w:id="54" w:name="_Toc481503405"/>
      <w:r w:rsidRPr="007A714C">
        <w:t xml:space="preserve">TÉCNICAS PARA </w:t>
      </w:r>
      <w:r w:rsidR="00955F73" w:rsidRPr="007A714C">
        <w:t>PROCE</w:t>
      </w:r>
      <w:bookmarkEnd w:id="53"/>
      <w:r w:rsidRPr="007A714C">
        <w:t>SAMIENTO E INTERPRETACIÓN DE DATOS</w:t>
      </w:r>
      <w:bookmarkEnd w:id="54"/>
    </w:p>
    <w:p w:rsidR="00955F73" w:rsidRPr="00955F73" w:rsidRDefault="00955F73" w:rsidP="00783D7C">
      <w:pPr>
        <w:spacing w:line="360" w:lineRule="auto"/>
        <w:jc w:val="both"/>
        <w:rPr>
          <w:rFonts w:ascii="Times New Roman" w:hAnsi="Times New Roman" w:cs="Times New Roman"/>
          <w:sz w:val="24"/>
        </w:rPr>
      </w:pPr>
      <w:r w:rsidRPr="00955F73">
        <w:rPr>
          <w:rFonts w:ascii="Times New Roman" w:hAnsi="Times New Roman" w:cs="Times New Roman"/>
          <w:sz w:val="24"/>
        </w:rPr>
        <w:t>Los resultados obtenidos de los instrumentos aplicados fueron analizados mediante la estadística básica en el programa Excel; los resultados fueron representado</w:t>
      </w:r>
      <w:r w:rsidR="000817B2">
        <w:rPr>
          <w:rFonts w:ascii="Times New Roman" w:hAnsi="Times New Roman" w:cs="Times New Roman"/>
          <w:sz w:val="24"/>
        </w:rPr>
        <w:t xml:space="preserve">s a través de tablas </w:t>
      </w:r>
      <w:r w:rsidRPr="00955F73">
        <w:rPr>
          <w:rFonts w:ascii="Times New Roman" w:hAnsi="Times New Roman" w:cs="Times New Roman"/>
          <w:sz w:val="24"/>
        </w:rPr>
        <w:t>para posteriormente elaborar conclusiones y recomendaciones.</w:t>
      </w:r>
    </w:p>
    <w:p w:rsidR="00803F99" w:rsidRPr="00803F99" w:rsidRDefault="00803F99" w:rsidP="00803F99">
      <w:pPr>
        <w:pStyle w:val="Prrafodelista"/>
        <w:spacing w:line="360" w:lineRule="auto"/>
        <w:jc w:val="both"/>
        <w:rPr>
          <w:rFonts w:ascii="Times New Roman" w:hAnsi="Times New Roman" w:cs="Times New Roman"/>
          <w:sz w:val="24"/>
          <w:szCs w:val="24"/>
        </w:rPr>
      </w:pPr>
    </w:p>
    <w:p w:rsidR="00803F99" w:rsidRDefault="00803F99" w:rsidP="007F3648">
      <w:pPr>
        <w:spacing w:line="360" w:lineRule="auto"/>
        <w:jc w:val="both"/>
        <w:rPr>
          <w:rFonts w:ascii="Times New Roman" w:hAnsi="Times New Roman" w:cs="Times New Roman"/>
          <w:sz w:val="24"/>
          <w:szCs w:val="24"/>
        </w:rPr>
      </w:pPr>
    </w:p>
    <w:p w:rsidR="00643F5D" w:rsidRPr="00643F5D" w:rsidRDefault="00643F5D" w:rsidP="00643F5D">
      <w:pPr>
        <w:spacing w:line="360" w:lineRule="auto"/>
        <w:jc w:val="both"/>
        <w:rPr>
          <w:rFonts w:ascii="Times New Roman" w:hAnsi="Times New Roman" w:cs="Times New Roman"/>
          <w:b/>
          <w:sz w:val="24"/>
          <w:szCs w:val="24"/>
        </w:rPr>
      </w:pPr>
    </w:p>
    <w:p w:rsidR="008D6C5B" w:rsidRPr="006F23E9" w:rsidRDefault="008D6C5B" w:rsidP="00A3161F">
      <w:pPr>
        <w:spacing w:line="360" w:lineRule="auto"/>
        <w:jc w:val="both"/>
        <w:rPr>
          <w:rFonts w:ascii="Times New Roman" w:hAnsi="Times New Roman" w:cs="Times New Roman"/>
          <w:sz w:val="24"/>
          <w:szCs w:val="24"/>
        </w:rPr>
      </w:pPr>
    </w:p>
    <w:p w:rsidR="008C4349" w:rsidRDefault="008C4349" w:rsidP="009A6A54">
      <w:pPr>
        <w:rPr>
          <w:rFonts w:ascii="Times New Roman" w:hAnsi="Times New Roman" w:cs="Times New Roman"/>
          <w:b/>
          <w:sz w:val="24"/>
          <w:szCs w:val="24"/>
        </w:rPr>
      </w:pPr>
    </w:p>
    <w:p w:rsidR="00751A21" w:rsidRDefault="00751A21" w:rsidP="009A6A54">
      <w:pPr>
        <w:rPr>
          <w:rFonts w:ascii="Times New Roman" w:hAnsi="Times New Roman" w:cs="Times New Roman"/>
          <w:sz w:val="24"/>
          <w:szCs w:val="24"/>
        </w:rPr>
      </w:pPr>
    </w:p>
    <w:p w:rsidR="009A6A54" w:rsidRDefault="009A6A54" w:rsidP="007D2F1D">
      <w:pPr>
        <w:pStyle w:val="Ttulo1"/>
      </w:pPr>
      <w:bookmarkStart w:id="55" w:name="_Toc481503406"/>
      <w:r>
        <w:lastRenderedPageBreak/>
        <w:t>RESULTADOS Y DISCUSIÓN</w:t>
      </w:r>
      <w:bookmarkStart w:id="56" w:name="_Toc480594324"/>
      <w:bookmarkEnd w:id="55"/>
    </w:p>
    <w:p w:rsidR="0024648A" w:rsidRDefault="009A6A54" w:rsidP="0095231A">
      <w:pPr>
        <w:pStyle w:val="Ttulo2"/>
      </w:pPr>
      <w:bookmarkStart w:id="57" w:name="_Toc481503407"/>
      <w:bookmarkEnd w:id="56"/>
      <w:r w:rsidRPr="009A6A54">
        <w:t>RESULTADOS</w:t>
      </w:r>
      <w:bookmarkEnd w:id="57"/>
    </w:p>
    <w:p w:rsidR="00571A7D" w:rsidRPr="0024648A" w:rsidRDefault="00571A7D" w:rsidP="0095231A">
      <w:pPr>
        <w:pStyle w:val="Ttulo3"/>
        <w:spacing w:line="360" w:lineRule="auto"/>
      </w:pPr>
      <w:bookmarkStart w:id="58" w:name="_Toc481503408"/>
      <w:r w:rsidRPr="00571A7D">
        <w:t>CUESTIONARIO DE SOBRECARGA DEL CUIDADOR DE ZARIT.</w:t>
      </w:r>
      <w:bookmarkEnd w:id="58"/>
    </w:p>
    <w:p w:rsidR="008A2045" w:rsidRPr="008A2045" w:rsidRDefault="008A2045" w:rsidP="008A2045">
      <w:pPr>
        <w:pStyle w:val="Epgrafe"/>
        <w:keepNext/>
        <w:rPr>
          <w:rFonts w:ascii="Times New Roman" w:hAnsi="Times New Roman" w:cs="Times New Roman"/>
          <w:color w:val="auto"/>
          <w:sz w:val="24"/>
          <w:szCs w:val="24"/>
        </w:rPr>
      </w:pPr>
      <w:bookmarkStart w:id="59" w:name="_Toc480752413"/>
      <w:r w:rsidRPr="008A2045">
        <w:rPr>
          <w:rFonts w:ascii="Times New Roman" w:hAnsi="Times New Roman" w:cs="Times New Roman"/>
          <w:b/>
          <w:i w:val="0"/>
          <w:color w:val="auto"/>
          <w:sz w:val="24"/>
          <w:szCs w:val="24"/>
        </w:rPr>
        <w:t xml:space="preserve">Tabla </w:t>
      </w:r>
      <w:r w:rsidRPr="008A2045">
        <w:rPr>
          <w:rFonts w:ascii="Times New Roman" w:hAnsi="Times New Roman" w:cs="Times New Roman"/>
          <w:b/>
          <w:i w:val="0"/>
          <w:color w:val="auto"/>
          <w:sz w:val="24"/>
          <w:szCs w:val="24"/>
        </w:rPr>
        <w:fldChar w:fldCharType="begin"/>
      </w:r>
      <w:r w:rsidRPr="008A2045">
        <w:rPr>
          <w:rFonts w:ascii="Times New Roman" w:hAnsi="Times New Roman" w:cs="Times New Roman"/>
          <w:b/>
          <w:i w:val="0"/>
          <w:color w:val="auto"/>
          <w:sz w:val="24"/>
          <w:szCs w:val="24"/>
        </w:rPr>
        <w:instrText xml:space="preserve"> SEQ Tabla \* ARABIC </w:instrText>
      </w:r>
      <w:r w:rsidRPr="008A2045">
        <w:rPr>
          <w:rFonts w:ascii="Times New Roman" w:hAnsi="Times New Roman" w:cs="Times New Roman"/>
          <w:b/>
          <w:i w:val="0"/>
          <w:color w:val="auto"/>
          <w:sz w:val="24"/>
          <w:szCs w:val="24"/>
        </w:rPr>
        <w:fldChar w:fldCharType="separate"/>
      </w:r>
      <w:r w:rsidR="00B359AC">
        <w:rPr>
          <w:rFonts w:ascii="Times New Roman" w:hAnsi="Times New Roman" w:cs="Times New Roman"/>
          <w:b/>
          <w:i w:val="0"/>
          <w:noProof/>
          <w:color w:val="auto"/>
          <w:sz w:val="24"/>
          <w:szCs w:val="24"/>
        </w:rPr>
        <w:t>1</w:t>
      </w:r>
      <w:r w:rsidRPr="008A2045">
        <w:rPr>
          <w:rFonts w:ascii="Times New Roman" w:hAnsi="Times New Roman" w:cs="Times New Roman"/>
          <w:b/>
          <w:i w:val="0"/>
          <w:color w:val="auto"/>
          <w:sz w:val="24"/>
          <w:szCs w:val="24"/>
        </w:rPr>
        <w:fldChar w:fldCharType="end"/>
      </w:r>
      <w:r w:rsidRPr="008A2045">
        <w:rPr>
          <w:rFonts w:ascii="Times New Roman" w:hAnsi="Times New Roman" w:cs="Times New Roman"/>
          <w:color w:val="auto"/>
          <w:sz w:val="24"/>
          <w:szCs w:val="24"/>
        </w:rPr>
        <w:t xml:space="preserve"> Grado de Sobrecarga del Cuidador del Cuestionario de </w:t>
      </w:r>
      <w:proofErr w:type="spellStart"/>
      <w:r w:rsidRPr="008A2045">
        <w:rPr>
          <w:rFonts w:ascii="Times New Roman" w:hAnsi="Times New Roman" w:cs="Times New Roman"/>
          <w:color w:val="auto"/>
          <w:sz w:val="24"/>
          <w:szCs w:val="24"/>
        </w:rPr>
        <w:t>Zarit</w:t>
      </w:r>
      <w:bookmarkEnd w:id="59"/>
      <w:proofErr w:type="spellEnd"/>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E67E4F" w:rsidTr="00AB3F17">
        <w:trPr>
          <w:jc w:val="center"/>
        </w:trPr>
        <w:tc>
          <w:tcPr>
            <w:tcW w:w="2831" w:type="dxa"/>
            <w:tcBorders>
              <w:top w:val="single" w:sz="4" w:space="0" w:color="auto"/>
              <w:bottom w:val="single" w:sz="4" w:space="0" w:color="auto"/>
            </w:tcBorders>
          </w:tcPr>
          <w:p w:rsidR="00E67E4F" w:rsidRPr="00DD300B" w:rsidRDefault="00E67E4F" w:rsidP="00AB3F17">
            <w:pPr>
              <w:jc w:val="center"/>
              <w:rPr>
                <w:rFonts w:ascii="Times New Roman" w:hAnsi="Times New Roman" w:cs="Times New Roman"/>
                <w:b/>
                <w:sz w:val="24"/>
              </w:rPr>
            </w:pPr>
            <w:r w:rsidRPr="00DD300B">
              <w:rPr>
                <w:rFonts w:ascii="Times New Roman" w:hAnsi="Times New Roman" w:cs="Times New Roman"/>
                <w:b/>
                <w:sz w:val="24"/>
              </w:rPr>
              <w:t>NIVELES DE SOBRECARGA</w:t>
            </w:r>
          </w:p>
        </w:tc>
        <w:tc>
          <w:tcPr>
            <w:tcW w:w="2831" w:type="dxa"/>
            <w:tcBorders>
              <w:top w:val="single" w:sz="4" w:space="0" w:color="auto"/>
              <w:bottom w:val="single" w:sz="4" w:space="0" w:color="auto"/>
            </w:tcBorders>
          </w:tcPr>
          <w:p w:rsidR="00E67E4F" w:rsidRPr="00DD300B" w:rsidRDefault="00E67E4F" w:rsidP="00AB3F17">
            <w:pPr>
              <w:jc w:val="center"/>
              <w:rPr>
                <w:rFonts w:ascii="Times New Roman" w:hAnsi="Times New Roman" w:cs="Times New Roman"/>
                <w:b/>
                <w:sz w:val="24"/>
              </w:rPr>
            </w:pPr>
            <w:r w:rsidRPr="00DD300B">
              <w:rPr>
                <w:rFonts w:ascii="Times New Roman" w:hAnsi="Times New Roman" w:cs="Times New Roman"/>
                <w:b/>
                <w:sz w:val="24"/>
              </w:rPr>
              <w:t>FRECUENCIA ABSOLUTA</w:t>
            </w:r>
          </w:p>
        </w:tc>
        <w:tc>
          <w:tcPr>
            <w:tcW w:w="2832" w:type="dxa"/>
            <w:tcBorders>
              <w:top w:val="single" w:sz="4" w:space="0" w:color="auto"/>
              <w:bottom w:val="single" w:sz="4" w:space="0" w:color="auto"/>
            </w:tcBorders>
          </w:tcPr>
          <w:p w:rsidR="00E67E4F" w:rsidRPr="00DD300B" w:rsidRDefault="00E67E4F" w:rsidP="00AB3F17">
            <w:pPr>
              <w:jc w:val="center"/>
              <w:rPr>
                <w:rFonts w:ascii="Times New Roman" w:hAnsi="Times New Roman" w:cs="Times New Roman"/>
                <w:b/>
                <w:sz w:val="24"/>
              </w:rPr>
            </w:pPr>
            <w:r w:rsidRPr="00DD300B">
              <w:rPr>
                <w:rFonts w:ascii="Times New Roman" w:hAnsi="Times New Roman" w:cs="Times New Roman"/>
                <w:b/>
                <w:sz w:val="24"/>
              </w:rPr>
              <w:t>PORCENTAJE</w:t>
            </w:r>
          </w:p>
          <w:p w:rsidR="00E67E4F" w:rsidRPr="00DD300B" w:rsidRDefault="00E67E4F" w:rsidP="00AB3F17">
            <w:pPr>
              <w:jc w:val="center"/>
              <w:rPr>
                <w:rFonts w:ascii="Times New Roman" w:hAnsi="Times New Roman" w:cs="Times New Roman"/>
                <w:b/>
                <w:sz w:val="24"/>
              </w:rPr>
            </w:pPr>
            <w:r w:rsidRPr="00DD300B">
              <w:rPr>
                <w:rFonts w:ascii="Times New Roman" w:hAnsi="Times New Roman" w:cs="Times New Roman"/>
                <w:b/>
                <w:sz w:val="24"/>
              </w:rPr>
              <w:t>%</w:t>
            </w:r>
          </w:p>
        </w:tc>
      </w:tr>
      <w:tr w:rsidR="00E67E4F" w:rsidTr="00AB3F17">
        <w:trPr>
          <w:jc w:val="center"/>
        </w:trPr>
        <w:tc>
          <w:tcPr>
            <w:tcW w:w="2831" w:type="dxa"/>
            <w:tcBorders>
              <w:top w:val="single" w:sz="4" w:space="0" w:color="auto"/>
            </w:tcBorders>
          </w:tcPr>
          <w:p w:rsidR="00E67E4F" w:rsidRPr="004D43E1" w:rsidRDefault="00E67E4F" w:rsidP="00AB3F17">
            <w:pPr>
              <w:jc w:val="both"/>
              <w:rPr>
                <w:rFonts w:ascii="Times New Roman" w:hAnsi="Times New Roman" w:cs="Times New Roman"/>
                <w:b/>
                <w:sz w:val="24"/>
              </w:rPr>
            </w:pPr>
            <w:r w:rsidRPr="004D43E1">
              <w:rPr>
                <w:rFonts w:ascii="Times New Roman" w:hAnsi="Times New Roman" w:cs="Times New Roman"/>
                <w:b/>
                <w:sz w:val="24"/>
              </w:rPr>
              <w:t>No sobrecarga</w:t>
            </w:r>
          </w:p>
        </w:tc>
        <w:tc>
          <w:tcPr>
            <w:tcW w:w="2831" w:type="dxa"/>
            <w:tcBorders>
              <w:top w:val="single" w:sz="4" w:space="0" w:color="auto"/>
            </w:tcBorders>
          </w:tcPr>
          <w:p w:rsidR="00E67E4F" w:rsidRPr="00DD300B" w:rsidRDefault="00E67E4F" w:rsidP="00AB3F17">
            <w:pPr>
              <w:jc w:val="center"/>
              <w:rPr>
                <w:rFonts w:ascii="Times New Roman" w:hAnsi="Times New Roman" w:cs="Times New Roman"/>
                <w:sz w:val="24"/>
              </w:rPr>
            </w:pPr>
            <w:r w:rsidRPr="00DD300B">
              <w:rPr>
                <w:rFonts w:ascii="Times New Roman" w:hAnsi="Times New Roman" w:cs="Times New Roman"/>
                <w:sz w:val="24"/>
              </w:rPr>
              <w:t>9</w:t>
            </w:r>
          </w:p>
        </w:tc>
        <w:tc>
          <w:tcPr>
            <w:tcW w:w="2832" w:type="dxa"/>
            <w:tcBorders>
              <w:top w:val="single" w:sz="4" w:space="0" w:color="auto"/>
            </w:tcBorders>
          </w:tcPr>
          <w:p w:rsidR="00E67E4F" w:rsidRPr="00DD300B" w:rsidRDefault="00E67E4F" w:rsidP="00AB3F17">
            <w:pPr>
              <w:jc w:val="center"/>
              <w:rPr>
                <w:rFonts w:ascii="Times New Roman" w:hAnsi="Times New Roman" w:cs="Times New Roman"/>
                <w:sz w:val="24"/>
              </w:rPr>
            </w:pPr>
            <w:r w:rsidRPr="00DD300B">
              <w:rPr>
                <w:rFonts w:ascii="Times New Roman" w:hAnsi="Times New Roman" w:cs="Times New Roman"/>
                <w:sz w:val="24"/>
              </w:rPr>
              <w:t>45%</w:t>
            </w:r>
          </w:p>
        </w:tc>
      </w:tr>
      <w:tr w:rsidR="00E67E4F" w:rsidTr="00AB3F17">
        <w:trPr>
          <w:jc w:val="center"/>
        </w:trPr>
        <w:tc>
          <w:tcPr>
            <w:tcW w:w="2831" w:type="dxa"/>
          </w:tcPr>
          <w:p w:rsidR="00E67E4F" w:rsidRPr="004D43E1" w:rsidRDefault="00E67E4F" w:rsidP="00AB3F17">
            <w:pPr>
              <w:jc w:val="both"/>
              <w:rPr>
                <w:rFonts w:ascii="Times New Roman" w:hAnsi="Times New Roman" w:cs="Times New Roman"/>
                <w:b/>
                <w:sz w:val="24"/>
              </w:rPr>
            </w:pPr>
            <w:r w:rsidRPr="004D43E1">
              <w:rPr>
                <w:rFonts w:ascii="Times New Roman" w:hAnsi="Times New Roman" w:cs="Times New Roman"/>
                <w:b/>
                <w:sz w:val="24"/>
              </w:rPr>
              <w:t>Sobrecarga Leve</w:t>
            </w:r>
          </w:p>
        </w:tc>
        <w:tc>
          <w:tcPr>
            <w:tcW w:w="2831" w:type="dxa"/>
          </w:tcPr>
          <w:p w:rsidR="00E67E4F" w:rsidRPr="00DD300B" w:rsidRDefault="00E67E4F" w:rsidP="00AB3F17">
            <w:pPr>
              <w:jc w:val="center"/>
              <w:rPr>
                <w:rFonts w:ascii="Times New Roman" w:hAnsi="Times New Roman" w:cs="Times New Roman"/>
                <w:sz w:val="24"/>
              </w:rPr>
            </w:pPr>
            <w:r w:rsidRPr="00DD300B">
              <w:rPr>
                <w:rFonts w:ascii="Times New Roman" w:hAnsi="Times New Roman" w:cs="Times New Roman"/>
                <w:sz w:val="24"/>
              </w:rPr>
              <w:t>3</w:t>
            </w:r>
          </w:p>
        </w:tc>
        <w:tc>
          <w:tcPr>
            <w:tcW w:w="2832" w:type="dxa"/>
          </w:tcPr>
          <w:p w:rsidR="00E67E4F" w:rsidRPr="00DD300B" w:rsidRDefault="00E67E4F" w:rsidP="00AB3F17">
            <w:pPr>
              <w:jc w:val="center"/>
              <w:rPr>
                <w:rFonts w:ascii="Times New Roman" w:hAnsi="Times New Roman" w:cs="Times New Roman"/>
                <w:sz w:val="24"/>
              </w:rPr>
            </w:pPr>
            <w:r w:rsidRPr="00DD300B">
              <w:rPr>
                <w:rFonts w:ascii="Times New Roman" w:hAnsi="Times New Roman" w:cs="Times New Roman"/>
                <w:sz w:val="24"/>
              </w:rPr>
              <w:t>15%</w:t>
            </w:r>
          </w:p>
        </w:tc>
      </w:tr>
      <w:tr w:rsidR="00E67E4F" w:rsidTr="00AB3F17">
        <w:trPr>
          <w:jc w:val="center"/>
        </w:trPr>
        <w:tc>
          <w:tcPr>
            <w:tcW w:w="2831" w:type="dxa"/>
            <w:tcBorders>
              <w:bottom w:val="single" w:sz="4" w:space="0" w:color="auto"/>
            </w:tcBorders>
          </w:tcPr>
          <w:p w:rsidR="00E67E4F" w:rsidRPr="004D43E1" w:rsidRDefault="00E67E4F" w:rsidP="00AB3F17">
            <w:pPr>
              <w:jc w:val="both"/>
              <w:rPr>
                <w:rFonts w:ascii="Times New Roman" w:hAnsi="Times New Roman" w:cs="Times New Roman"/>
                <w:b/>
                <w:sz w:val="24"/>
              </w:rPr>
            </w:pPr>
            <w:r w:rsidRPr="004D43E1">
              <w:rPr>
                <w:rFonts w:ascii="Times New Roman" w:hAnsi="Times New Roman" w:cs="Times New Roman"/>
                <w:b/>
                <w:sz w:val="24"/>
              </w:rPr>
              <w:t>Sobrecarga Intensa</w:t>
            </w:r>
          </w:p>
          <w:p w:rsidR="00E67E4F" w:rsidRPr="004D43E1" w:rsidRDefault="00E67E4F" w:rsidP="00AB3F17">
            <w:pPr>
              <w:jc w:val="both"/>
              <w:rPr>
                <w:rFonts w:ascii="Times New Roman" w:hAnsi="Times New Roman" w:cs="Times New Roman"/>
                <w:b/>
                <w:sz w:val="24"/>
              </w:rPr>
            </w:pPr>
          </w:p>
          <w:p w:rsidR="00E67E4F" w:rsidRPr="004D43E1" w:rsidRDefault="00E67E4F" w:rsidP="00AB3F17">
            <w:pPr>
              <w:jc w:val="both"/>
              <w:rPr>
                <w:rFonts w:ascii="Times New Roman" w:hAnsi="Times New Roman" w:cs="Times New Roman"/>
                <w:b/>
                <w:sz w:val="24"/>
              </w:rPr>
            </w:pPr>
            <w:r w:rsidRPr="004D43E1">
              <w:rPr>
                <w:rFonts w:ascii="Times New Roman" w:hAnsi="Times New Roman" w:cs="Times New Roman"/>
                <w:b/>
                <w:sz w:val="24"/>
              </w:rPr>
              <w:t>TOTAL</w:t>
            </w:r>
          </w:p>
        </w:tc>
        <w:tc>
          <w:tcPr>
            <w:tcW w:w="2831" w:type="dxa"/>
            <w:tcBorders>
              <w:bottom w:val="single" w:sz="4" w:space="0" w:color="auto"/>
            </w:tcBorders>
          </w:tcPr>
          <w:p w:rsidR="00E67E4F" w:rsidRDefault="00E67E4F" w:rsidP="00AB3F17">
            <w:pPr>
              <w:jc w:val="center"/>
              <w:rPr>
                <w:rFonts w:ascii="Times New Roman" w:hAnsi="Times New Roman" w:cs="Times New Roman"/>
                <w:sz w:val="24"/>
              </w:rPr>
            </w:pPr>
            <w:r w:rsidRPr="00DD300B">
              <w:rPr>
                <w:rFonts w:ascii="Times New Roman" w:hAnsi="Times New Roman" w:cs="Times New Roman"/>
                <w:sz w:val="24"/>
              </w:rPr>
              <w:t>8</w:t>
            </w:r>
          </w:p>
          <w:p w:rsidR="00E67E4F" w:rsidRPr="00DD300B" w:rsidRDefault="00E67E4F" w:rsidP="00AB3F17">
            <w:pPr>
              <w:jc w:val="center"/>
              <w:rPr>
                <w:rFonts w:ascii="Times New Roman" w:hAnsi="Times New Roman" w:cs="Times New Roman"/>
                <w:sz w:val="24"/>
              </w:rPr>
            </w:pPr>
          </w:p>
          <w:p w:rsidR="00E67E4F" w:rsidRPr="00DD300B" w:rsidRDefault="00E67E4F" w:rsidP="00AB3F17">
            <w:pPr>
              <w:jc w:val="center"/>
              <w:rPr>
                <w:rFonts w:ascii="Times New Roman" w:hAnsi="Times New Roman" w:cs="Times New Roman"/>
                <w:sz w:val="24"/>
              </w:rPr>
            </w:pPr>
            <w:r w:rsidRPr="00DD300B">
              <w:rPr>
                <w:rFonts w:ascii="Times New Roman" w:hAnsi="Times New Roman" w:cs="Times New Roman"/>
                <w:sz w:val="24"/>
              </w:rPr>
              <w:t>20</w:t>
            </w:r>
          </w:p>
        </w:tc>
        <w:tc>
          <w:tcPr>
            <w:tcW w:w="2832" w:type="dxa"/>
            <w:tcBorders>
              <w:bottom w:val="single" w:sz="4" w:space="0" w:color="auto"/>
            </w:tcBorders>
          </w:tcPr>
          <w:p w:rsidR="00E67E4F" w:rsidRDefault="00E67E4F" w:rsidP="00AB3F17">
            <w:pPr>
              <w:jc w:val="center"/>
              <w:rPr>
                <w:rFonts w:ascii="Times New Roman" w:hAnsi="Times New Roman" w:cs="Times New Roman"/>
                <w:sz w:val="24"/>
              </w:rPr>
            </w:pPr>
            <w:r w:rsidRPr="00DD300B">
              <w:rPr>
                <w:rFonts w:ascii="Times New Roman" w:hAnsi="Times New Roman" w:cs="Times New Roman"/>
                <w:sz w:val="24"/>
              </w:rPr>
              <w:t>40%</w:t>
            </w:r>
          </w:p>
          <w:p w:rsidR="00E67E4F" w:rsidRPr="00DD300B" w:rsidRDefault="00E67E4F" w:rsidP="00AB3F17">
            <w:pPr>
              <w:jc w:val="center"/>
              <w:rPr>
                <w:rFonts w:ascii="Times New Roman" w:hAnsi="Times New Roman" w:cs="Times New Roman"/>
                <w:sz w:val="24"/>
              </w:rPr>
            </w:pPr>
          </w:p>
          <w:p w:rsidR="00E67E4F" w:rsidRPr="00DD300B" w:rsidRDefault="00E67E4F" w:rsidP="00AB3F17">
            <w:pPr>
              <w:jc w:val="center"/>
              <w:rPr>
                <w:rFonts w:ascii="Times New Roman" w:hAnsi="Times New Roman" w:cs="Times New Roman"/>
                <w:sz w:val="24"/>
              </w:rPr>
            </w:pPr>
            <w:r w:rsidRPr="00DD300B">
              <w:rPr>
                <w:rFonts w:ascii="Times New Roman" w:hAnsi="Times New Roman" w:cs="Times New Roman"/>
                <w:sz w:val="24"/>
              </w:rPr>
              <w:t>100%</w:t>
            </w:r>
          </w:p>
        </w:tc>
      </w:tr>
    </w:tbl>
    <w:p w:rsidR="004D7F9E" w:rsidRDefault="004D7F9E" w:rsidP="00F94C71">
      <w:pPr>
        <w:jc w:val="both"/>
        <w:rPr>
          <w:rFonts w:ascii="Times New Roman" w:hAnsi="Times New Roman" w:cs="Times New Roman"/>
          <w:b/>
          <w:sz w:val="24"/>
          <w:szCs w:val="24"/>
        </w:rPr>
      </w:pPr>
    </w:p>
    <w:p w:rsidR="00571A7D" w:rsidRDefault="00571A7D" w:rsidP="00571A7D">
      <w:pPr>
        <w:spacing w:line="360" w:lineRule="auto"/>
        <w:jc w:val="both"/>
        <w:rPr>
          <w:rFonts w:ascii="Times New Roman" w:hAnsi="Times New Roman" w:cs="Times New Roman"/>
          <w:sz w:val="20"/>
        </w:rPr>
      </w:pPr>
      <w:r w:rsidRPr="00571A7D">
        <w:rPr>
          <w:rFonts w:ascii="Times New Roman" w:hAnsi="Times New Roman" w:cs="Times New Roman"/>
          <w:sz w:val="20"/>
          <w:szCs w:val="24"/>
        </w:rPr>
        <w:t>En la Tabla 1 se encontraron los siguientes resultados:</w:t>
      </w:r>
      <w:r w:rsidR="0017270D" w:rsidRPr="00571A7D">
        <w:rPr>
          <w:rFonts w:ascii="Times New Roman" w:hAnsi="Times New Roman" w:cs="Times New Roman"/>
          <w:sz w:val="20"/>
          <w:szCs w:val="24"/>
        </w:rPr>
        <w:t xml:space="preserve"> </w:t>
      </w:r>
      <w:r w:rsidR="00BC5D08" w:rsidRPr="00571A7D">
        <w:rPr>
          <w:rFonts w:ascii="Times New Roman" w:hAnsi="Times New Roman" w:cs="Times New Roman"/>
          <w:sz w:val="20"/>
          <w:szCs w:val="24"/>
        </w:rPr>
        <w:t xml:space="preserve">9 padres de familia </w:t>
      </w:r>
      <w:r w:rsidR="004F25F2" w:rsidRPr="00571A7D">
        <w:rPr>
          <w:rFonts w:ascii="Times New Roman" w:hAnsi="Times New Roman" w:cs="Times New Roman"/>
          <w:sz w:val="20"/>
          <w:szCs w:val="24"/>
        </w:rPr>
        <w:t>no presentan</w:t>
      </w:r>
      <w:r w:rsidR="00BC5D08" w:rsidRPr="00571A7D">
        <w:rPr>
          <w:rFonts w:ascii="Times New Roman" w:hAnsi="Times New Roman" w:cs="Times New Roman"/>
          <w:sz w:val="20"/>
          <w:szCs w:val="24"/>
        </w:rPr>
        <w:t xml:space="preserve"> sobrecarga</w:t>
      </w:r>
      <w:r w:rsidR="004F25F2" w:rsidRPr="00571A7D">
        <w:rPr>
          <w:rFonts w:ascii="Times New Roman" w:hAnsi="Times New Roman" w:cs="Times New Roman"/>
          <w:sz w:val="20"/>
          <w:szCs w:val="24"/>
        </w:rPr>
        <w:t>, siend</w:t>
      </w:r>
      <w:r w:rsidR="00A87CA2" w:rsidRPr="00571A7D">
        <w:rPr>
          <w:rFonts w:ascii="Times New Roman" w:hAnsi="Times New Roman" w:cs="Times New Roman"/>
          <w:sz w:val="20"/>
          <w:szCs w:val="24"/>
        </w:rPr>
        <w:t>o estos el 45% de la población; 3 padres de familia presentan sobrecarga leve, siendo estos el 15% de la población y 8 padres de familia presentan sobrecarga intensa, siend</w:t>
      </w:r>
      <w:r w:rsidR="001A20E6" w:rsidRPr="00571A7D">
        <w:rPr>
          <w:rFonts w:ascii="Times New Roman" w:hAnsi="Times New Roman" w:cs="Times New Roman"/>
          <w:sz w:val="20"/>
          <w:szCs w:val="24"/>
        </w:rPr>
        <w:t>o estos el 40% de la población.</w:t>
      </w:r>
      <w:r>
        <w:rPr>
          <w:rFonts w:ascii="Times New Roman" w:hAnsi="Times New Roman" w:cs="Times New Roman"/>
          <w:sz w:val="20"/>
          <w:szCs w:val="24"/>
        </w:rPr>
        <w:t xml:space="preserve"> R</w:t>
      </w:r>
      <w:r w:rsidRPr="00571A7D">
        <w:rPr>
          <w:rFonts w:ascii="Times New Roman" w:hAnsi="Times New Roman" w:cs="Times New Roman"/>
          <w:sz w:val="20"/>
          <w:szCs w:val="24"/>
        </w:rPr>
        <w:t>epresentado en total el 55% de la población evaluada,</w:t>
      </w:r>
      <w:r w:rsidRPr="00571A7D">
        <w:rPr>
          <w:rFonts w:ascii="Times New Roman" w:hAnsi="Times New Roman" w:cs="Times New Roman"/>
          <w:sz w:val="20"/>
        </w:rPr>
        <w:t xml:space="preserve"> siendo esto de gran importancia para la investigación.</w:t>
      </w:r>
      <w:bookmarkStart w:id="60" w:name="_Toc480594325"/>
    </w:p>
    <w:p w:rsidR="00DA74A0" w:rsidRPr="00571A7D" w:rsidRDefault="00F809B6" w:rsidP="0095231A">
      <w:pPr>
        <w:pStyle w:val="Ttulo3"/>
        <w:spacing w:line="360" w:lineRule="auto"/>
        <w:rPr>
          <w:sz w:val="32"/>
        </w:rPr>
      </w:pPr>
      <w:bookmarkStart w:id="61" w:name="_Toc481503409"/>
      <w:r w:rsidRPr="00571A7D">
        <w:t>ENCUESTA PARA EVALUAR LA RELACIÓN DE PAREJA</w:t>
      </w:r>
      <w:bookmarkEnd w:id="60"/>
      <w:bookmarkEnd w:id="61"/>
    </w:p>
    <w:p w:rsidR="008B1098" w:rsidRPr="00FC2D88" w:rsidRDefault="008B1098" w:rsidP="008B1098">
      <w:pPr>
        <w:jc w:val="both"/>
        <w:rPr>
          <w:rFonts w:ascii="Times New Roman" w:hAnsi="Times New Roman" w:cs="Times New Roman"/>
          <w:b/>
          <w:sz w:val="24"/>
        </w:rPr>
      </w:pPr>
      <w:r w:rsidRPr="00FC2D88">
        <w:rPr>
          <w:rFonts w:ascii="Times New Roman" w:hAnsi="Times New Roman" w:cs="Times New Roman"/>
          <w:b/>
          <w:sz w:val="24"/>
        </w:rPr>
        <w:t xml:space="preserve">1.- </w:t>
      </w:r>
      <w:r>
        <w:rPr>
          <w:rFonts w:ascii="Times New Roman" w:hAnsi="Times New Roman" w:cs="Times New Roman"/>
          <w:b/>
          <w:sz w:val="24"/>
        </w:rPr>
        <w:t>¿Cuándo se presenta un problema, conflicto o desacuerdo en la relación, usted y su pareja buscan una solución conciliatoria en un ambiente de negociación</w:t>
      </w:r>
      <w:r w:rsidRPr="00FC2D88">
        <w:rPr>
          <w:rFonts w:ascii="Times New Roman" w:hAnsi="Times New Roman" w:cs="Times New Roman"/>
          <w:b/>
          <w:sz w:val="24"/>
        </w:rPr>
        <w:t>?</w:t>
      </w:r>
    </w:p>
    <w:tbl>
      <w:tblPr>
        <w:tblStyle w:val="PlainTable2"/>
        <w:tblpPr w:leftFromText="141" w:rightFromText="141" w:vertAnchor="page" w:horzAnchor="margin" w:tblpY="9556"/>
        <w:tblW w:w="0" w:type="auto"/>
        <w:tblBorders>
          <w:top w:val="none" w:sz="0" w:space="0" w:color="auto"/>
          <w:bottom w:val="single" w:sz="4" w:space="0" w:color="auto"/>
        </w:tblBorders>
        <w:tblLook w:val="04A0" w:firstRow="1" w:lastRow="0" w:firstColumn="1" w:lastColumn="0" w:noHBand="0" w:noVBand="1"/>
      </w:tblPr>
      <w:tblGrid>
        <w:gridCol w:w="2831"/>
        <w:gridCol w:w="2831"/>
        <w:gridCol w:w="2832"/>
      </w:tblGrid>
      <w:tr w:rsidR="0024648A" w:rsidTr="00246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single" w:sz="4" w:space="0" w:color="auto"/>
            </w:tcBorders>
          </w:tcPr>
          <w:p w:rsidR="0024648A" w:rsidRPr="00CD13C6" w:rsidRDefault="0024648A" w:rsidP="0024648A">
            <w:pPr>
              <w:jc w:val="center"/>
              <w:rPr>
                <w:rFonts w:ascii="Times New Roman" w:hAnsi="Times New Roman" w:cs="Times New Roman"/>
                <w:sz w:val="24"/>
              </w:rPr>
            </w:pPr>
            <w:bookmarkStart w:id="62" w:name="_Toc480752414"/>
            <w:r>
              <w:rPr>
                <w:rFonts w:ascii="Times New Roman" w:hAnsi="Times New Roman" w:cs="Times New Roman"/>
                <w:sz w:val="24"/>
              </w:rPr>
              <w:t>OPCIONES</w:t>
            </w:r>
          </w:p>
        </w:tc>
        <w:tc>
          <w:tcPr>
            <w:tcW w:w="2831" w:type="dxa"/>
            <w:tcBorders>
              <w:top w:val="single" w:sz="4" w:space="0" w:color="auto"/>
              <w:bottom w:val="single" w:sz="4" w:space="0" w:color="auto"/>
            </w:tcBorders>
          </w:tcPr>
          <w:p w:rsidR="0024648A"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FRECUENCIA</w:t>
            </w:r>
            <w:r>
              <w:rPr>
                <w:rFonts w:ascii="Times New Roman" w:hAnsi="Times New Roman" w:cs="Times New Roman"/>
                <w:sz w:val="24"/>
              </w:rPr>
              <w:t xml:space="preserve"> </w:t>
            </w:r>
          </w:p>
          <w:p w:rsidR="0024648A" w:rsidRPr="00CD13C6"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ABSOLUTA</w:t>
            </w:r>
          </w:p>
        </w:tc>
        <w:tc>
          <w:tcPr>
            <w:tcW w:w="2832" w:type="dxa"/>
            <w:tcBorders>
              <w:top w:val="single" w:sz="4" w:space="0" w:color="auto"/>
              <w:bottom w:val="single" w:sz="4" w:space="0" w:color="auto"/>
            </w:tcBorders>
          </w:tcPr>
          <w:p w:rsidR="0024648A"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PORCENTAJE</w:t>
            </w:r>
            <w:r>
              <w:rPr>
                <w:rFonts w:ascii="Times New Roman" w:hAnsi="Times New Roman" w:cs="Times New Roman"/>
                <w:sz w:val="24"/>
              </w:rPr>
              <w:t xml:space="preserve"> </w:t>
            </w:r>
          </w:p>
          <w:p w:rsidR="0024648A" w:rsidRPr="00CD13C6"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r w:rsidR="0024648A" w:rsidTr="00246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none" w:sz="0" w:space="0" w:color="auto"/>
            </w:tcBorders>
          </w:tcPr>
          <w:p w:rsidR="0024648A" w:rsidRPr="00CD13C6" w:rsidRDefault="0024648A" w:rsidP="0024648A">
            <w:pPr>
              <w:rPr>
                <w:rFonts w:ascii="Times New Roman" w:hAnsi="Times New Roman" w:cs="Times New Roman"/>
                <w:sz w:val="24"/>
              </w:rPr>
            </w:pPr>
            <w:r w:rsidRPr="00CD13C6">
              <w:rPr>
                <w:rFonts w:ascii="Times New Roman" w:hAnsi="Times New Roman" w:cs="Times New Roman"/>
                <w:sz w:val="24"/>
              </w:rPr>
              <w:t>Nunca</w:t>
            </w:r>
          </w:p>
        </w:tc>
        <w:tc>
          <w:tcPr>
            <w:tcW w:w="2831" w:type="dxa"/>
            <w:tcBorders>
              <w:top w:val="single" w:sz="4"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5</w:t>
            </w:r>
          </w:p>
        </w:tc>
        <w:tc>
          <w:tcPr>
            <w:tcW w:w="2832" w:type="dxa"/>
            <w:tcBorders>
              <w:top w:val="single" w:sz="4"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r w:rsidR="0024648A" w:rsidTr="0024648A">
        <w:tc>
          <w:tcPr>
            <w:cnfStyle w:val="001000000000" w:firstRow="0" w:lastRow="0" w:firstColumn="1" w:lastColumn="0" w:oddVBand="0" w:evenVBand="0" w:oddHBand="0" w:evenHBand="0" w:firstRowFirstColumn="0" w:firstRowLastColumn="0" w:lastRowFirstColumn="0" w:lastRowLastColumn="0"/>
            <w:tcW w:w="2831" w:type="dxa"/>
          </w:tcPr>
          <w:p w:rsidR="0024648A" w:rsidRPr="00CD13C6" w:rsidRDefault="0024648A" w:rsidP="0024648A">
            <w:pPr>
              <w:rPr>
                <w:rFonts w:ascii="Times New Roman" w:hAnsi="Times New Roman" w:cs="Times New Roman"/>
                <w:sz w:val="24"/>
              </w:rPr>
            </w:pPr>
            <w:r>
              <w:rPr>
                <w:rFonts w:ascii="Times New Roman" w:hAnsi="Times New Roman" w:cs="Times New Roman"/>
                <w:sz w:val="24"/>
              </w:rPr>
              <w:t>Algunas v</w:t>
            </w:r>
            <w:r w:rsidRPr="00CD13C6">
              <w:rPr>
                <w:rFonts w:ascii="Times New Roman" w:hAnsi="Times New Roman" w:cs="Times New Roman"/>
                <w:sz w:val="24"/>
              </w:rPr>
              <w:t>eces</w:t>
            </w:r>
          </w:p>
        </w:tc>
        <w:tc>
          <w:tcPr>
            <w:tcW w:w="2831" w:type="dxa"/>
          </w:tcPr>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6</w:t>
            </w:r>
          </w:p>
        </w:tc>
        <w:tc>
          <w:tcPr>
            <w:tcW w:w="2832" w:type="dxa"/>
          </w:tcPr>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r>
      <w:tr w:rsidR="0024648A" w:rsidTr="00246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tcBorders>
          </w:tcPr>
          <w:p w:rsidR="0024648A" w:rsidRPr="00CD13C6" w:rsidRDefault="0024648A" w:rsidP="0024648A">
            <w:pPr>
              <w:rPr>
                <w:rFonts w:ascii="Times New Roman" w:hAnsi="Times New Roman" w:cs="Times New Roman"/>
                <w:sz w:val="24"/>
              </w:rPr>
            </w:pPr>
            <w:r w:rsidRPr="00CD13C6">
              <w:rPr>
                <w:rFonts w:ascii="Times New Roman" w:hAnsi="Times New Roman" w:cs="Times New Roman"/>
                <w:sz w:val="24"/>
              </w:rPr>
              <w:t>La mayoría de veces</w:t>
            </w:r>
          </w:p>
        </w:tc>
        <w:tc>
          <w:tcPr>
            <w:tcW w:w="2831" w:type="dxa"/>
            <w:tcBorders>
              <w:top w:val="none" w:sz="0"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5</w:t>
            </w:r>
          </w:p>
        </w:tc>
        <w:tc>
          <w:tcPr>
            <w:tcW w:w="2832" w:type="dxa"/>
            <w:tcBorders>
              <w:top w:val="none" w:sz="0"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r w:rsidR="0024648A" w:rsidTr="0024648A">
        <w:tc>
          <w:tcPr>
            <w:cnfStyle w:val="001000000000" w:firstRow="0" w:lastRow="0" w:firstColumn="1" w:lastColumn="0" w:oddVBand="0" w:evenVBand="0" w:oddHBand="0" w:evenHBand="0" w:firstRowFirstColumn="0" w:firstRowLastColumn="0" w:lastRowFirstColumn="0" w:lastRowLastColumn="0"/>
            <w:tcW w:w="2831" w:type="dxa"/>
            <w:tcBorders>
              <w:bottom w:val="single" w:sz="4" w:space="0" w:color="auto"/>
            </w:tcBorders>
          </w:tcPr>
          <w:p w:rsidR="0024648A" w:rsidRDefault="0024648A" w:rsidP="0024648A">
            <w:pPr>
              <w:rPr>
                <w:rFonts w:ascii="Times New Roman" w:hAnsi="Times New Roman" w:cs="Times New Roman"/>
                <w:sz w:val="24"/>
              </w:rPr>
            </w:pPr>
            <w:r w:rsidRPr="00CD13C6">
              <w:rPr>
                <w:rFonts w:ascii="Times New Roman" w:hAnsi="Times New Roman" w:cs="Times New Roman"/>
                <w:sz w:val="24"/>
              </w:rPr>
              <w:t>Siempre</w:t>
            </w:r>
          </w:p>
          <w:p w:rsidR="0024648A" w:rsidRPr="00CD13C6" w:rsidRDefault="0024648A" w:rsidP="0024648A">
            <w:pPr>
              <w:rPr>
                <w:rFonts w:ascii="Times New Roman" w:hAnsi="Times New Roman" w:cs="Times New Roman"/>
                <w:sz w:val="24"/>
              </w:rPr>
            </w:pPr>
          </w:p>
          <w:p w:rsidR="0024648A" w:rsidRPr="00CD13C6" w:rsidRDefault="0024648A" w:rsidP="0024648A">
            <w:pPr>
              <w:rPr>
                <w:rFonts w:ascii="Times New Roman" w:hAnsi="Times New Roman" w:cs="Times New Roman"/>
                <w:sz w:val="24"/>
              </w:rPr>
            </w:pPr>
            <w:r w:rsidRPr="00CD13C6">
              <w:rPr>
                <w:rFonts w:ascii="Times New Roman" w:hAnsi="Times New Roman" w:cs="Times New Roman"/>
                <w:sz w:val="24"/>
              </w:rPr>
              <w:t>TOTAL</w:t>
            </w:r>
          </w:p>
        </w:tc>
        <w:tc>
          <w:tcPr>
            <w:tcW w:w="2831" w:type="dxa"/>
            <w:tcBorders>
              <w:bottom w:val="single" w:sz="4" w:space="0" w:color="auto"/>
            </w:tcBorders>
          </w:tcPr>
          <w:p w:rsidR="0024648A"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4</w:t>
            </w:r>
          </w:p>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20</w:t>
            </w:r>
          </w:p>
        </w:tc>
        <w:tc>
          <w:tcPr>
            <w:tcW w:w="2832" w:type="dxa"/>
            <w:tcBorders>
              <w:bottom w:val="single" w:sz="4" w:space="0" w:color="auto"/>
            </w:tcBorders>
          </w:tcPr>
          <w:p w:rsidR="0024648A"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w:t>
            </w:r>
          </w:p>
          <w:p w:rsidR="0024648A" w:rsidRPr="00CD13C6" w:rsidRDefault="0024648A" w:rsidP="002464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402C2D" w:rsidRPr="00402C2D" w:rsidRDefault="00402C2D" w:rsidP="00402C2D">
      <w:pPr>
        <w:pStyle w:val="Epgrafe"/>
        <w:keepNext/>
        <w:rPr>
          <w:rFonts w:ascii="Times New Roman" w:hAnsi="Times New Roman" w:cs="Times New Roman"/>
          <w:color w:val="auto"/>
          <w:sz w:val="24"/>
        </w:rPr>
      </w:pPr>
      <w:r w:rsidRPr="00402C2D">
        <w:rPr>
          <w:rFonts w:ascii="Times New Roman" w:hAnsi="Times New Roman" w:cs="Times New Roman"/>
          <w:b/>
          <w:i w:val="0"/>
          <w:color w:val="auto"/>
          <w:sz w:val="24"/>
        </w:rPr>
        <w:t xml:space="preserve">Tabla </w:t>
      </w:r>
      <w:r w:rsidRPr="00402C2D">
        <w:rPr>
          <w:rFonts w:ascii="Times New Roman" w:hAnsi="Times New Roman" w:cs="Times New Roman"/>
          <w:b/>
          <w:i w:val="0"/>
          <w:color w:val="auto"/>
          <w:sz w:val="24"/>
        </w:rPr>
        <w:fldChar w:fldCharType="begin"/>
      </w:r>
      <w:r w:rsidRPr="00402C2D">
        <w:rPr>
          <w:rFonts w:ascii="Times New Roman" w:hAnsi="Times New Roman" w:cs="Times New Roman"/>
          <w:b/>
          <w:i w:val="0"/>
          <w:color w:val="auto"/>
          <w:sz w:val="24"/>
        </w:rPr>
        <w:instrText xml:space="preserve"> SEQ Tabla \* ARABIC </w:instrText>
      </w:r>
      <w:r w:rsidRPr="00402C2D">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2</w:t>
      </w:r>
      <w:r w:rsidRPr="00402C2D">
        <w:rPr>
          <w:rFonts w:ascii="Times New Roman" w:hAnsi="Times New Roman" w:cs="Times New Roman"/>
          <w:b/>
          <w:i w:val="0"/>
          <w:color w:val="auto"/>
          <w:sz w:val="24"/>
        </w:rPr>
        <w:fldChar w:fldCharType="end"/>
      </w:r>
      <w:r w:rsidRPr="00402C2D">
        <w:rPr>
          <w:rFonts w:ascii="Times New Roman" w:hAnsi="Times New Roman" w:cs="Times New Roman"/>
          <w:color w:val="auto"/>
          <w:sz w:val="24"/>
        </w:rPr>
        <w:t xml:space="preserve"> Tipos de Pareja / Sistema Conyugal Abierto</w:t>
      </w:r>
      <w:bookmarkEnd w:id="62"/>
    </w:p>
    <w:p w:rsidR="00787E11" w:rsidRDefault="00787E11" w:rsidP="00F809B6">
      <w:pPr>
        <w:jc w:val="both"/>
        <w:rPr>
          <w:rFonts w:ascii="Times New Roman" w:hAnsi="Times New Roman" w:cs="Times New Roman"/>
          <w:b/>
          <w:sz w:val="24"/>
          <w:szCs w:val="24"/>
        </w:rPr>
      </w:pPr>
    </w:p>
    <w:p w:rsidR="00AB3F17" w:rsidRPr="0024648A" w:rsidRDefault="0024648A" w:rsidP="0024648A">
      <w:pPr>
        <w:spacing w:line="360" w:lineRule="auto"/>
        <w:jc w:val="both"/>
        <w:rPr>
          <w:rFonts w:ascii="Times New Roman" w:hAnsi="Times New Roman" w:cs="Times New Roman"/>
          <w:sz w:val="16"/>
          <w:szCs w:val="24"/>
        </w:rPr>
      </w:pPr>
      <w:r w:rsidRPr="0024648A">
        <w:rPr>
          <w:rFonts w:ascii="Times New Roman" w:hAnsi="Times New Roman" w:cs="Times New Roman"/>
          <w:sz w:val="20"/>
          <w:szCs w:val="24"/>
        </w:rPr>
        <w:t>En la Tabla 2 se encontraron</w:t>
      </w:r>
      <w:r w:rsidR="003830E8" w:rsidRPr="0024648A">
        <w:rPr>
          <w:rFonts w:ascii="Times New Roman" w:hAnsi="Times New Roman" w:cs="Times New Roman"/>
          <w:sz w:val="20"/>
          <w:szCs w:val="24"/>
        </w:rPr>
        <w:t xml:space="preserve"> los siguientes resultados</w:t>
      </w:r>
      <w:r w:rsidR="008C6D37" w:rsidRPr="0024648A">
        <w:rPr>
          <w:rFonts w:ascii="Times New Roman" w:hAnsi="Times New Roman" w:cs="Times New Roman"/>
          <w:sz w:val="20"/>
          <w:szCs w:val="24"/>
        </w:rPr>
        <w:t>: 5 padres de familia respondieron “Nunca”, siendo estos el 25% de la población; 6 padres de familia respondieron “Algunas veces”</w:t>
      </w:r>
      <w:r w:rsidR="00253E24" w:rsidRPr="0024648A">
        <w:rPr>
          <w:rFonts w:ascii="Times New Roman" w:hAnsi="Times New Roman" w:cs="Times New Roman"/>
          <w:sz w:val="20"/>
          <w:szCs w:val="24"/>
        </w:rPr>
        <w:t xml:space="preserve">, dando como resultado el </w:t>
      </w:r>
      <w:r w:rsidR="008C6D37" w:rsidRPr="0024648A">
        <w:rPr>
          <w:rFonts w:ascii="Times New Roman" w:hAnsi="Times New Roman" w:cs="Times New Roman"/>
          <w:sz w:val="20"/>
          <w:szCs w:val="24"/>
        </w:rPr>
        <w:t>30% de la población; 5 padres de familia respondieron “La mayoría de veces”, siendo estos el 25%</w:t>
      </w:r>
      <w:r w:rsidR="00253E24" w:rsidRPr="0024648A">
        <w:rPr>
          <w:rFonts w:ascii="Times New Roman" w:hAnsi="Times New Roman" w:cs="Times New Roman"/>
          <w:sz w:val="20"/>
          <w:szCs w:val="24"/>
        </w:rPr>
        <w:t xml:space="preserve"> de la población</w:t>
      </w:r>
      <w:r w:rsidR="008C6D37" w:rsidRPr="0024648A">
        <w:rPr>
          <w:rFonts w:ascii="Times New Roman" w:hAnsi="Times New Roman" w:cs="Times New Roman"/>
          <w:sz w:val="20"/>
          <w:szCs w:val="24"/>
        </w:rPr>
        <w:t xml:space="preserve"> y 4 padres de familia respondieron “Siempre”</w:t>
      </w:r>
      <w:r w:rsidR="00253E24" w:rsidRPr="0024648A">
        <w:rPr>
          <w:rFonts w:ascii="Times New Roman" w:hAnsi="Times New Roman" w:cs="Times New Roman"/>
          <w:sz w:val="20"/>
          <w:szCs w:val="24"/>
        </w:rPr>
        <w:t>, dando como resultado el 20% de la población</w:t>
      </w:r>
      <w:r w:rsidR="00221C0B" w:rsidRPr="0024648A">
        <w:rPr>
          <w:rFonts w:ascii="Times New Roman" w:hAnsi="Times New Roman" w:cs="Times New Roman"/>
          <w:sz w:val="20"/>
          <w:szCs w:val="24"/>
        </w:rPr>
        <w:t>.</w:t>
      </w:r>
    </w:p>
    <w:p w:rsidR="004A7975" w:rsidRPr="004A7975" w:rsidRDefault="004A7975" w:rsidP="00AB3F17">
      <w:pPr>
        <w:spacing w:line="360" w:lineRule="auto"/>
        <w:jc w:val="both"/>
        <w:rPr>
          <w:rFonts w:ascii="Times New Roman" w:hAnsi="Times New Roman" w:cs="Times New Roman"/>
          <w:b/>
          <w:sz w:val="24"/>
          <w:szCs w:val="24"/>
        </w:rPr>
      </w:pPr>
    </w:p>
    <w:p w:rsidR="003B71EB" w:rsidRDefault="003B71EB" w:rsidP="00AB3F17">
      <w:pPr>
        <w:spacing w:line="360" w:lineRule="auto"/>
        <w:jc w:val="both"/>
        <w:rPr>
          <w:rFonts w:ascii="Times New Roman" w:hAnsi="Times New Roman" w:cs="Times New Roman"/>
          <w:sz w:val="24"/>
          <w:szCs w:val="24"/>
        </w:rPr>
      </w:pPr>
    </w:p>
    <w:p w:rsidR="008B1098" w:rsidRDefault="008B1098" w:rsidP="008B1098">
      <w:pPr>
        <w:jc w:val="both"/>
        <w:rPr>
          <w:rFonts w:ascii="Times New Roman" w:hAnsi="Times New Roman" w:cs="Times New Roman"/>
          <w:b/>
          <w:sz w:val="24"/>
        </w:rPr>
      </w:pPr>
      <w:r>
        <w:rPr>
          <w:rFonts w:ascii="Times New Roman" w:hAnsi="Times New Roman" w:cs="Times New Roman"/>
          <w:b/>
          <w:sz w:val="24"/>
        </w:rPr>
        <w:lastRenderedPageBreak/>
        <w:t>2.- ¿En su relación de pareja, solo uno de los conyugues posee el poder de realizar cambios, además este mismo conyugue es el que impone las reglas?</w:t>
      </w:r>
    </w:p>
    <w:p w:rsidR="00AD5FFB" w:rsidRPr="00AD5FFB" w:rsidRDefault="00AD5FFB" w:rsidP="00AD5FFB">
      <w:pPr>
        <w:pStyle w:val="Epgrafe"/>
        <w:keepNext/>
        <w:rPr>
          <w:rFonts w:ascii="Times New Roman" w:hAnsi="Times New Roman" w:cs="Times New Roman"/>
          <w:color w:val="auto"/>
          <w:sz w:val="24"/>
        </w:rPr>
      </w:pPr>
      <w:bookmarkStart w:id="63" w:name="_Toc480752415"/>
      <w:r w:rsidRPr="00AD5FFB">
        <w:rPr>
          <w:rFonts w:ascii="Times New Roman" w:hAnsi="Times New Roman" w:cs="Times New Roman"/>
          <w:b/>
          <w:i w:val="0"/>
          <w:color w:val="auto"/>
          <w:sz w:val="24"/>
        </w:rPr>
        <w:t xml:space="preserve">Tabla </w:t>
      </w:r>
      <w:r w:rsidRPr="00AD5FFB">
        <w:rPr>
          <w:rFonts w:ascii="Times New Roman" w:hAnsi="Times New Roman" w:cs="Times New Roman"/>
          <w:b/>
          <w:i w:val="0"/>
          <w:color w:val="auto"/>
          <w:sz w:val="24"/>
        </w:rPr>
        <w:fldChar w:fldCharType="begin"/>
      </w:r>
      <w:r w:rsidRPr="00AD5FFB">
        <w:rPr>
          <w:rFonts w:ascii="Times New Roman" w:hAnsi="Times New Roman" w:cs="Times New Roman"/>
          <w:b/>
          <w:i w:val="0"/>
          <w:color w:val="auto"/>
          <w:sz w:val="24"/>
        </w:rPr>
        <w:instrText xml:space="preserve"> SEQ Tabla \* ARABIC </w:instrText>
      </w:r>
      <w:r w:rsidRPr="00AD5FFB">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3</w:t>
      </w:r>
      <w:r w:rsidRPr="00AD5FFB">
        <w:rPr>
          <w:rFonts w:ascii="Times New Roman" w:hAnsi="Times New Roman" w:cs="Times New Roman"/>
          <w:b/>
          <w:i w:val="0"/>
          <w:color w:val="auto"/>
          <w:sz w:val="24"/>
        </w:rPr>
        <w:fldChar w:fldCharType="end"/>
      </w:r>
      <w:r w:rsidRPr="00AD5FFB">
        <w:rPr>
          <w:rFonts w:ascii="Times New Roman" w:hAnsi="Times New Roman" w:cs="Times New Roman"/>
          <w:color w:val="auto"/>
          <w:sz w:val="24"/>
        </w:rPr>
        <w:t xml:space="preserve"> Tipos de Pareja / Sistema Conyugal Cerrado</w:t>
      </w:r>
      <w:bookmarkEnd w:id="63"/>
    </w:p>
    <w:tbl>
      <w:tblPr>
        <w:tblStyle w:val="PlainTable2"/>
        <w:tblpPr w:leftFromText="141" w:rightFromText="141" w:vertAnchor="page" w:horzAnchor="margin" w:tblpY="2626"/>
        <w:tblW w:w="0" w:type="auto"/>
        <w:tblBorders>
          <w:top w:val="none" w:sz="0" w:space="0" w:color="auto"/>
          <w:bottom w:val="single" w:sz="4" w:space="0" w:color="auto"/>
        </w:tblBorders>
        <w:tblLook w:val="04A0" w:firstRow="1" w:lastRow="0" w:firstColumn="1" w:lastColumn="0" w:noHBand="0" w:noVBand="1"/>
      </w:tblPr>
      <w:tblGrid>
        <w:gridCol w:w="2831"/>
        <w:gridCol w:w="2831"/>
        <w:gridCol w:w="2832"/>
      </w:tblGrid>
      <w:tr w:rsidR="0024648A" w:rsidTr="00246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single" w:sz="4" w:space="0" w:color="auto"/>
            </w:tcBorders>
          </w:tcPr>
          <w:p w:rsidR="0024648A" w:rsidRPr="00CD13C6" w:rsidRDefault="0024648A" w:rsidP="0024648A">
            <w:pPr>
              <w:jc w:val="center"/>
              <w:rPr>
                <w:rFonts w:ascii="Times New Roman" w:hAnsi="Times New Roman" w:cs="Times New Roman"/>
                <w:sz w:val="24"/>
              </w:rPr>
            </w:pPr>
            <w:r>
              <w:rPr>
                <w:rFonts w:ascii="Times New Roman" w:hAnsi="Times New Roman" w:cs="Times New Roman"/>
                <w:sz w:val="24"/>
              </w:rPr>
              <w:t>OPCIONES</w:t>
            </w:r>
          </w:p>
        </w:tc>
        <w:tc>
          <w:tcPr>
            <w:tcW w:w="2831" w:type="dxa"/>
            <w:tcBorders>
              <w:top w:val="single" w:sz="4" w:space="0" w:color="auto"/>
              <w:bottom w:val="single" w:sz="4" w:space="0" w:color="auto"/>
            </w:tcBorders>
          </w:tcPr>
          <w:p w:rsidR="0024648A"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FRECUENCIA</w:t>
            </w:r>
            <w:r>
              <w:rPr>
                <w:rFonts w:ascii="Times New Roman" w:hAnsi="Times New Roman" w:cs="Times New Roman"/>
                <w:sz w:val="24"/>
              </w:rPr>
              <w:t xml:space="preserve"> </w:t>
            </w:r>
          </w:p>
          <w:p w:rsidR="0024648A" w:rsidRPr="00CD13C6"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ABSOLUTA</w:t>
            </w:r>
          </w:p>
        </w:tc>
        <w:tc>
          <w:tcPr>
            <w:tcW w:w="2832" w:type="dxa"/>
            <w:tcBorders>
              <w:top w:val="single" w:sz="4" w:space="0" w:color="auto"/>
              <w:bottom w:val="single" w:sz="4" w:space="0" w:color="auto"/>
            </w:tcBorders>
          </w:tcPr>
          <w:p w:rsidR="0024648A"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PORCENTAJE</w:t>
            </w:r>
            <w:r>
              <w:rPr>
                <w:rFonts w:ascii="Times New Roman" w:hAnsi="Times New Roman" w:cs="Times New Roman"/>
                <w:sz w:val="24"/>
              </w:rPr>
              <w:t xml:space="preserve"> </w:t>
            </w:r>
          </w:p>
          <w:p w:rsidR="0024648A" w:rsidRPr="00CD13C6" w:rsidRDefault="0024648A" w:rsidP="002464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r w:rsidR="0024648A" w:rsidTr="00246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none" w:sz="0" w:space="0" w:color="auto"/>
            </w:tcBorders>
          </w:tcPr>
          <w:p w:rsidR="0024648A" w:rsidRPr="00CD13C6" w:rsidRDefault="0024648A" w:rsidP="0024648A">
            <w:pPr>
              <w:rPr>
                <w:rFonts w:ascii="Times New Roman" w:hAnsi="Times New Roman" w:cs="Times New Roman"/>
                <w:sz w:val="24"/>
              </w:rPr>
            </w:pPr>
            <w:r w:rsidRPr="00CD13C6">
              <w:rPr>
                <w:rFonts w:ascii="Times New Roman" w:hAnsi="Times New Roman" w:cs="Times New Roman"/>
                <w:sz w:val="24"/>
              </w:rPr>
              <w:t>Nunca</w:t>
            </w:r>
          </w:p>
        </w:tc>
        <w:tc>
          <w:tcPr>
            <w:tcW w:w="2831" w:type="dxa"/>
            <w:tcBorders>
              <w:top w:val="single" w:sz="4"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w:t>
            </w:r>
          </w:p>
        </w:tc>
        <w:tc>
          <w:tcPr>
            <w:tcW w:w="2832" w:type="dxa"/>
            <w:tcBorders>
              <w:top w:val="single" w:sz="4"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40%</w:t>
            </w:r>
          </w:p>
        </w:tc>
      </w:tr>
      <w:tr w:rsidR="0024648A" w:rsidTr="0024648A">
        <w:tc>
          <w:tcPr>
            <w:cnfStyle w:val="001000000000" w:firstRow="0" w:lastRow="0" w:firstColumn="1" w:lastColumn="0" w:oddVBand="0" w:evenVBand="0" w:oddHBand="0" w:evenHBand="0" w:firstRowFirstColumn="0" w:firstRowLastColumn="0" w:lastRowFirstColumn="0" w:lastRowLastColumn="0"/>
            <w:tcW w:w="2831" w:type="dxa"/>
          </w:tcPr>
          <w:p w:rsidR="0024648A" w:rsidRPr="00CD13C6" w:rsidRDefault="0024648A" w:rsidP="0024648A">
            <w:pPr>
              <w:rPr>
                <w:rFonts w:ascii="Times New Roman" w:hAnsi="Times New Roman" w:cs="Times New Roman"/>
                <w:sz w:val="24"/>
              </w:rPr>
            </w:pPr>
            <w:r>
              <w:rPr>
                <w:rFonts w:ascii="Times New Roman" w:hAnsi="Times New Roman" w:cs="Times New Roman"/>
                <w:sz w:val="24"/>
              </w:rPr>
              <w:t>Algunas v</w:t>
            </w:r>
            <w:r w:rsidRPr="00CD13C6">
              <w:rPr>
                <w:rFonts w:ascii="Times New Roman" w:hAnsi="Times New Roman" w:cs="Times New Roman"/>
                <w:sz w:val="24"/>
              </w:rPr>
              <w:t>eces</w:t>
            </w:r>
          </w:p>
        </w:tc>
        <w:tc>
          <w:tcPr>
            <w:tcW w:w="2831" w:type="dxa"/>
          </w:tcPr>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w:t>
            </w:r>
          </w:p>
        </w:tc>
        <w:tc>
          <w:tcPr>
            <w:tcW w:w="2832" w:type="dxa"/>
          </w:tcPr>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w:t>
            </w:r>
          </w:p>
        </w:tc>
      </w:tr>
      <w:tr w:rsidR="0024648A" w:rsidTr="00246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tcBorders>
          </w:tcPr>
          <w:p w:rsidR="0024648A" w:rsidRPr="00CD13C6" w:rsidRDefault="0024648A" w:rsidP="0024648A">
            <w:pPr>
              <w:rPr>
                <w:rFonts w:ascii="Times New Roman" w:hAnsi="Times New Roman" w:cs="Times New Roman"/>
                <w:sz w:val="24"/>
              </w:rPr>
            </w:pPr>
            <w:r w:rsidRPr="00CD13C6">
              <w:rPr>
                <w:rFonts w:ascii="Times New Roman" w:hAnsi="Times New Roman" w:cs="Times New Roman"/>
                <w:sz w:val="24"/>
              </w:rPr>
              <w:t>La mayoría de veces</w:t>
            </w:r>
          </w:p>
        </w:tc>
        <w:tc>
          <w:tcPr>
            <w:tcW w:w="2831" w:type="dxa"/>
            <w:tcBorders>
              <w:top w:val="none" w:sz="0"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2832" w:type="dxa"/>
            <w:tcBorders>
              <w:top w:val="none" w:sz="0" w:space="0" w:color="auto"/>
              <w:bottom w:val="none" w:sz="0" w:space="0" w:color="auto"/>
            </w:tcBorders>
          </w:tcPr>
          <w:p w:rsidR="0024648A" w:rsidRPr="00CD13C6" w:rsidRDefault="0024648A" w:rsidP="002464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r>
      <w:tr w:rsidR="0024648A" w:rsidTr="0024648A">
        <w:tc>
          <w:tcPr>
            <w:cnfStyle w:val="001000000000" w:firstRow="0" w:lastRow="0" w:firstColumn="1" w:lastColumn="0" w:oddVBand="0" w:evenVBand="0" w:oddHBand="0" w:evenHBand="0" w:firstRowFirstColumn="0" w:firstRowLastColumn="0" w:lastRowFirstColumn="0" w:lastRowLastColumn="0"/>
            <w:tcW w:w="2831" w:type="dxa"/>
            <w:tcBorders>
              <w:bottom w:val="single" w:sz="4" w:space="0" w:color="auto"/>
            </w:tcBorders>
          </w:tcPr>
          <w:p w:rsidR="0024648A" w:rsidRDefault="0024648A" w:rsidP="0024648A">
            <w:pPr>
              <w:rPr>
                <w:rFonts w:ascii="Times New Roman" w:hAnsi="Times New Roman" w:cs="Times New Roman"/>
                <w:sz w:val="24"/>
              </w:rPr>
            </w:pPr>
            <w:r w:rsidRPr="00CD13C6">
              <w:rPr>
                <w:rFonts w:ascii="Times New Roman" w:hAnsi="Times New Roman" w:cs="Times New Roman"/>
                <w:sz w:val="24"/>
              </w:rPr>
              <w:t>Siempre</w:t>
            </w:r>
          </w:p>
          <w:p w:rsidR="0024648A" w:rsidRPr="00CD13C6" w:rsidRDefault="0024648A" w:rsidP="0024648A">
            <w:pPr>
              <w:rPr>
                <w:rFonts w:ascii="Times New Roman" w:hAnsi="Times New Roman" w:cs="Times New Roman"/>
                <w:sz w:val="24"/>
              </w:rPr>
            </w:pPr>
          </w:p>
          <w:p w:rsidR="0024648A" w:rsidRPr="00CD13C6" w:rsidRDefault="0024648A" w:rsidP="0024648A">
            <w:pPr>
              <w:rPr>
                <w:rFonts w:ascii="Times New Roman" w:hAnsi="Times New Roman" w:cs="Times New Roman"/>
                <w:sz w:val="24"/>
              </w:rPr>
            </w:pPr>
            <w:r w:rsidRPr="00CD13C6">
              <w:rPr>
                <w:rFonts w:ascii="Times New Roman" w:hAnsi="Times New Roman" w:cs="Times New Roman"/>
                <w:sz w:val="24"/>
              </w:rPr>
              <w:t>TOTAL</w:t>
            </w:r>
          </w:p>
        </w:tc>
        <w:tc>
          <w:tcPr>
            <w:tcW w:w="2831" w:type="dxa"/>
            <w:tcBorders>
              <w:bottom w:val="single" w:sz="4" w:space="0" w:color="auto"/>
            </w:tcBorders>
          </w:tcPr>
          <w:p w:rsidR="0024648A"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20</w:t>
            </w:r>
          </w:p>
        </w:tc>
        <w:tc>
          <w:tcPr>
            <w:tcW w:w="2832" w:type="dxa"/>
            <w:tcBorders>
              <w:bottom w:val="single" w:sz="4" w:space="0" w:color="auto"/>
            </w:tcBorders>
          </w:tcPr>
          <w:p w:rsidR="0024648A"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w:t>
            </w:r>
          </w:p>
          <w:p w:rsidR="0024648A" w:rsidRPr="00CD13C6" w:rsidRDefault="0024648A" w:rsidP="002464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4648A" w:rsidRPr="00CD13C6" w:rsidRDefault="0024648A" w:rsidP="002464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3C783C" w:rsidRDefault="003C783C" w:rsidP="003C783C">
      <w:pPr>
        <w:jc w:val="both"/>
        <w:rPr>
          <w:rFonts w:ascii="Times New Roman" w:hAnsi="Times New Roman" w:cs="Times New Roman"/>
          <w:sz w:val="24"/>
          <w:szCs w:val="24"/>
        </w:rPr>
      </w:pPr>
    </w:p>
    <w:p w:rsidR="00957489" w:rsidRPr="00387303" w:rsidRDefault="00387303" w:rsidP="00387303">
      <w:pPr>
        <w:spacing w:line="360" w:lineRule="auto"/>
        <w:jc w:val="both"/>
        <w:rPr>
          <w:rFonts w:ascii="Times New Roman" w:hAnsi="Times New Roman" w:cs="Times New Roman"/>
          <w:sz w:val="20"/>
          <w:szCs w:val="24"/>
        </w:rPr>
      </w:pPr>
      <w:r w:rsidRPr="00387303">
        <w:rPr>
          <w:rFonts w:ascii="Times New Roman" w:hAnsi="Times New Roman" w:cs="Times New Roman"/>
          <w:sz w:val="20"/>
          <w:szCs w:val="24"/>
        </w:rPr>
        <w:t xml:space="preserve">En </w:t>
      </w:r>
      <w:r>
        <w:rPr>
          <w:rFonts w:ascii="Times New Roman" w:hAnsi="Times New Roman" w:cs="Times New Roman"/>
          <w:sz w:val="20"/>
          <w:szCs w:val="24"/>
        </w:rPr>
        <w:t>la T</w:t>
      </w:r>
      <w:r w:rsidRPr="00387303">
        <w:rPr>
          <w:rFonts w:ascii="Times New Roman" w:hAnsi="Times New Roman" w:cs="Times New Roman"/>
          <w:sz w:val="20"/>
          <w:szCs w:val="24"/>
        </w:rPr>
        <w:t>abla 3 se obtuvieron</w:t>
      </w:r>
      <w:r w:rsidR="00957489" w:rsidRPr="00387303">
        <w:rPr>
          <w:rFonts w:ascii="Times New Roman" w:hAnsi="Times New Roman" w:cs="Times New Roman"/>
          <w:sz w:val="20"/>
          <w:szCs w:val="24"/>
        </w:rPr>
        <w:t xml:space="preserve"> los siguientes resultados:</w:t>
      </w:r>
      <w:r w:rsidR="003830E8" w:rsidRPr="00387303">
        <w:rPr>
          <w:rFonts w:ascii="Times New Roman" w:hAnsi="Times New Roman" w:cs="Times New Roman"/>
          <w:sz w:val="20"/>
          <w:szCs w:val="24"/>
        </w:rPr>
        <w:t xml:space="preserve"> 8</w:t>
      </w:r>
      <w:r w:rsidR="00957489" w:rsidRPr="00387303">
        <w:rPr>
          <w:rFonts w:ascii="Times New Roman" w:hAnsi="Times New Roman" w:cs="Times New Roman"/>
          <w:sz w:val="20"/>
          <w:szCs w:val="24"/>
        </w:rPr>
        <w:t xml:space="preserve"> padres de familia respondieron “Nunca”</w:t>
      </w:r>
      <w:r w:rsidR="003830E8" w:rsidRPr="00387303">
        <w:rPr>
          <w:rFonts w:ascii="Times New Roman" w:hAnsi="Times New Roman" w:cs="Times New Roman"/>
          <w:sz w:val="20"/>
          <w:szCs w:val="24"/>
        </w:rPr>
        <w:t>, siendo estos el 40</w:t>
      </w:r>
      <w:r w:rsidR="00957489" w:rsidRPr="00387303">
        <w:rPr>
          <w:rFonts w:ascii="Times New Roman" w:hAnsi="Times New Roman" w:cs="Times New Roman"/>
          <w:sz w:val="20"/>
          <w:szCs w:val="24"/>
        </w:rPr>
        <w:t>% de la población</w:t>
      </w:r>
      <w:r w:rsidR="003830E8" w:rsidRPr="00387303">
        <w:rPr>
          <w:rFonts w:ascii="Times New Roman" w:hAnsi="Times New Roman" w:cs="Times New Roman"/>
          <w:sz w:val="20"/>
          <w:szCs w:val="24"/>
        </w:rPr>
        <w:t>; 7</w:t>
      </w:r>
      <w:r w:rsidR="00957489" w:rsidRPr="00387303">
        <w:rPr>
          <w:rFonts w:ascii="Times New Roman" w:hAnsi="Times New Roman" w:cs="Times New Roman"/>
          <w:sz w:val="20"/>
          <w:szCs w:val="24"/>
        </w:rPr>
        <w:t xml:space="preserve"> padres de familia respondieron “Algunas veces”, dando como resultado el </w:t>
      </w:r>
      <w:r w:rsidR="003830E8" w:rsidRPr="00387303">
        <w:rPr>
          <w:rFonts w:ascii="Times New Roman" w:hAnsi="Times New Roman" w:cs="Times New Roman"/>
          <w:sz w:val="20"/>
          <w:szCs w:val="24"/>
        </w:rPr>
        <w:t>35% de la población; 2</w:t>
      </w:r>
      <w:r w:rsidR="00957489" w:rsidRPr="00387303">
        <w:rPr>
          <w:rFonts w:ascii="Times New Roman" w:hAnsi="Times New Roman" w:cs="Times New Roman"/>
          <w:sz w:val="20"/>
          <w:szCs w:val="24"/>
        </w:rPr>
        <w:t xml:space="preserve"> padres de familia respondieron “La mayoría de veces”</w:t>
      </w:r>
      <w:r w:rsidR="003830E8" w:rsidRPr="00387303">
        <w:rPr>
          <w:rFonts w:ascii="Times New Roman" w:hAnsi="Times New Roman" w:cs="Times New Roman"/>
          <w:sz w:val="20"/>
          <w:szCs w:val="24"/>
        </w:rPr>
        <w:t>, siendo estos el 10</w:t>
      </w:r>
      <w:r w:rsidR="00957489" w:rsidRPr="00387303">
        <w:rPr>
          <w:rFonts w:ascii="Times New Roman" w:hAnsi="Times New Roman" w:cs="Times New Roman"/>
          <w:sz w:val="20"/>
          <w:szCs w:val="24"/>
        </w:rPr>
        <w:t>% de la población</w:t>
      </w:r>
      <w:r w:rsidR="003830E8" w:rsidRPr="00387303">
        <w:rPr>
          <w:rFonts w:ascii="Times New Roman" w:hAnsi="Times New Roman" w:cs="Times New Roman"/>
          <w:sz w:val="20"/>
          <w:szCs w:val="24"/>
        </w:rPr>
        <w:t xml:space="preserve"> y 3</w:t>
      </w:r>
      <w:r w:rsidR="00957489" w:rsidRPr="00387303">
        <w:rPr>
          <w:rFonts w:ascii="Times New Roman" w:hAnsi="Times New Roman" w:cs="Times New Roman"/>
          <w:sz w:val="20"/>
          <w:szCs w:val="24"/>
        </w:rPr>
        <w:t xml:space="preserve"> padres de familia respondieron “Siempre”, dando como resultado</w:t>
      </w:r>
      <w:r w:rsidR="003830E8" w:rsidRPr="00387303">
        <w:rPr>
          <w:rFonts w:ascii="Times New Roman" w:hAnsi="Times New Roman" w:cs="Times New Roman"/>
          <w:sz w:val="20"/>
          <w:szCs w:val="24"/>
        </w:rPr>
        <w:t xml:space="preserve"> el 15</w:t>
      </w:r>
      <w:r w:rsidR="00957489" w:rsidRPr="00387303">
        <w:rPr>
          <w:rFonts w:ascii="Times New Roman" w:hAnsi="Times New Roman" w:cs="Times New Roman"/>
          <w:sz w:val="20"/>
          <w:szCs w:val="24"/>
        </w:rPr>
        <w:t>% de la población.</w:t>
      </w:r>
    </w:p>
    <w:p w:rsidR="00387303" w:rsidRDefault="00387303" w:rsidP="001623C4">
      <w:pPr>
        <w:jc w:val="both"/>
        <w:rPr>
          <w:rFonts w:ascii="Times New Roman" w:hAnsi="Times New Roman" w:cs="Times New Roman"/>
          <w:b/>
          <w:sz w:val="24"/>
          <w:szCs w:val="24"/>
        </w:rPr>
      </w:pPr>
    </w:p>
    <w:p w:rsidR="001623C4" w:rsidRDefault="001623C4" w:rsidP="001623C4">
      <w:pPr>
        <w:jc w:val="both"/>
        <w:rPr>
          <w:rFonts w:ascii="Times New Roman" w:hAnsi="Times New Roman" w:cs="Times New Roman"/>
          <w:b/>
          <w:sz w:val="24"/>
        </w:rPr>
      </w:pPr>
      <w:r w:rsidRPr="007939DD">
        <w:rPr>
          <w:rFonts w:ascii="Times New Roman" w:hAnsi="Times New Roman" w:cs="Times New Roman"/>
          <w:b/>
          <w:sz w:val="24"/>
        </w:rPr>
        <w:t>3.- ¿</w:t>
      </w:r>
      <w:r>
        <w:rPr>
          <w:rFonts w:ascii="Times New Roman" w:hAnsi="Times New Roman" w:cs="Times New Roman"/>
          <w:b/>
          <w:sz w:val="24"/>
        </w:rPr>
        <w:t>En su relación de pareja existen diferencias sin resolución y a pesar de ello se mantiene unida por la presencia de sus hijos</w:t>
      </w:r>
      <w:r w:rsidRPr="007939DD">
        <w:rPr>
          <w:rFonts w:ascii="Times New Roman" w:hAnsi="Times New Roman" w:cs="Times New Roman"/>
          <w:b/>
          <w:sz w:val="24"/>
        </w:rPr>
        <w:t>?</w:t>
      </w:r>
    </w:p>
    <w:p w:rsidR="0033222C" w:rsidRPr="0033222C" w:rsidRDefault="0033222C" w:rsidP="0033222C">
      <w:pPr>
        <w:pStyle w:val="Epgrafe"/>
        <w:keepNext/>
        <w:rPr>
          <w:rFonts w:ascii="Times New Roman" w:hAnsi="Times New Roman" w:cs="Times New Roman"/>
          <w:color w:val="auto"/>
          <w:sz w:val="24"/>
        </w:rPr>
      </w:pPr>
      <w:bookmarkStart w:id="64" w:name="_Toc480752416"/>
      <w:r w:rsidRPr="0033222C">
        <w:rPr>
          <w:rFonts w:ascii="Times New Roman" w:hAnsi="Times New Roman" w:cs="Times New Roman"/>
          <w:b/>
          <w:i w:val="0"/>
          <w:color w:val="auto"/>
          <w:sz w:val="24"/>
        </w:rPr>
        <w:t xml:space="preserve">Tabla </w:t>
      </w:r>
      <w:r w:rsidRPr="0033222C">
        <w:rPr>
          <w:rFonts w:ascii="Times New Roman" w:hAnsi="Times New Roman" w:cs="Times New Roman"/>
          <w:b/>
          <w:i w:val="0"/>
          <w:color w:val="auto"/>
          <w:sz w:val="24"/>
        </w:rPr>
        <w:fldChar w:fldCharType="begin"/>
      </w:r>
      <w:r w:rsidRPr="0033222C">
        <w:rPr>
          <w:rFonts w:ascii="Times New Roman" w:hAnsi="Times New Roman" w:cs="Times New Roman"/>
          <w:b/>
          <w:i w:val="0"/>
          <w:color w:val="auto"/>
          <w:sz w:val="24"/>
        </w:rPr>
        <w:instrText xml:space="preserve"> SEQ Tabla \* ARABIC </w:instrText>
      </w:r>
      <w:r w:rsidRPr="0033222C">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4</w:t>
      </w:r>
      <w:r w:rsidRPr="0033222C">
        <w:rPr>
          <w:rFonts w:ascii="Times New Roman" w:hAnsi="Times New Roman" w:cs="Times New Roman"/>
          <w:b/>
          <w:i w:val="0"/>
          <w:color w:val="auto"/>
          <w:sz w:val="24"/>
        </w:rPr>
        <w:fldChar w:fldCharType="end"/>
      </w:r>
      <w:r w:rsidRPr="0033222C">
        <w:rPr>
          <w:rFonts w:ascii="Times New Roman" w:hAnsi="Times New Roman" w:cs="Times New Roman"/>
          <w:color w:val="auto"/>
          <w:sz w:val="24"/>
        </w:rPr>
        <w:t xml:space="preserve"> Estabilidad de la Relación / Estable-Insatisfactoria</w:t>
      </w:r>
      <w:bookmarkEnd w:id="64"/>
    </w:p>
    <w:tbl>
      <w:tblPr>
        <w:tblW w:w="8515" w:type="dxa"/>
        <w:tblCellMar>
          <w:left w:w="70" w:type="dxa"/>
          <w:right w:w="70" w:type="dxa"/>
        </w:tblCellMar>
        <w:tblLook w:val="04A0" w:firstRow="1" w:lastRow="0" w:firstColumn="1" w:lastColumn="0" w:noHBand="0" w:noVBand="1"/>
      </w:tblPr>
      <w:tblGrid>
        <w:gridCol w:w="2517"/>
        <w:gridCol w:w="3196"/>
        <w:gridCol w:w="2802"/>
      </w:tblGrid>
      <w:tr w:rsidR="0016154D" w:rsidRPr="00AC652F" w:rsidTr="0016154D">
        <w:trPr>
          <w:trHeight w:val="402"/>
        </w:trPr>
        <w:tc>
          <w:tcPr>
            <w:tcW w:w="2517"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7C7DC2">
              <w:rPr>
                <w:rFonts w:ascii="Times New Roman" w:eastAsia="Times New Roman" w:hAnsi="Times New Roman" w:cs="Times New Roman"/>
                <w:b/>
                <w:bCs/>
                <w:color w:val="000000"/>
                <w:sz w:val="24"/>
                <w:szCs w:val="24"/>
                <w:lang w:eastAsia="es-EC"/>
              </w:rPr>
              <w:t>OPCIONES</w:t>
            </w:r>
          </w:p>
          <w:p w:rsidR="0016154D" w:rsidRPr="007C7DC2"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p>
        </w:tc>
        <w:tc>
          <w:tcPr>
            <w:tcW w:w="3196" w:type="dxa"/>
            <w:tcBorders>
              <w:top w:val="single" w:sz="4" w:space="0" w:color="auto"/>
              <w:left w:val="nil"/>
              <w:bottom w:val="single" w:sz="4" w:space="0" w:color="auto"/>
              <w:right w:val="nil"/>
            </w:tcBorders>
            <w:shd w:val="clear" w:color="auto" w:fill="auto"/>
            <w:noWrap/>
            <w:vAlign w:val="bottom"/>
            <w:hideMark/>
          </w:tcPr>
          <w:p w:rsidR="00A239D3"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7C7DC2">
              <w:rPr>
                <w:rFonts w:ascii="Times New Roman" w:eastAsia="Times New Roman" w:hAnsi="Times New Roman" w:cs="Times New Roman"/>
                <w:b/>
                <w:bCs/>
                <w:color w:val="000000"/>
                <w:sz w:val="24"/>
                <w:szCs w:val="24"/>
                <w:lang w:eastAsia="es-EC"/>
              </w:rPr>
              <w:t xml:space="preserve">FRECUENCIA </w:t>
            </w:r>
          </w:p>
          <w:p w:rsidR="0016154D" w:rsidRPr="007C7DC2"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7C7DC2">
              <w:rPr>
                <w:rFonts w:ascii="Times New Roman" w:eastAsia="Times New Roman" w:hAnsi="Times New Roman" w:cs="Times New Roman"/>
                <w:b/>
                <w:bCs/>
                <w:color w:val="000000"/>
                <w:sz w:val="24"/>
                <w:szCs w:val="24"/>
                <w:lang w:eastAsia="es-EC"/>
              </w:rPr>
              <w:t>ABSOLUTA</w:t>
            </w:r>
          </w:p>
        </w:tc>
        <w:tc>
          <w:tcPr>
            <w:tcW w:w="2802"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AC652F">
              <w:rPr>
                <w:rFonts w:ascii="Times New Roman" w:eastAsia="Times New Roman" w:hAnsi="Times New Roman" w:cs="Times New Roman"/>
                <w:b/>
                <w:bCs/>
                <w:color w:val="000000"/>
                <w:sz w:val="24"/>
                <w:szCs w:val="24"/>
                <w:lang w:eastAsia="es-EC"/>
              </w:rPr>
              <w:t>PORCENTAJE</w:t>
            </w:r>
          </w:p>
          <w:p w:rsidR="0016154D" w:rsidRPr="00AC652F"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w:t>
            </w:r>
          </w:p>
        </w:tc>
      </w:tr>
      <w:tr w:rsidR="0016154D" w:rsidRPr="00AC652F" w:rsidTr="0016154D">
        <w:trPr>
          <w:trHeight w:val="309"/>
        </w:trPr>
        <w:tc>
          <w:tcPr>
            <w:tcW w:w="2517"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rPr>
                <w:rFonts w:ascii="Times New Roman" w:eastAsia="Times New Roman" w:hAnsi="Times New Roman" w:cs="Times New Roman"/>
                <w:b/>
                <w:color w:val="000000"/>
                <w:sz w:val="24"/>
                <w:szCs w:val="24"/>
                <w:lang w:eastAsia="es-EC"/>
              </w:rPr>
            </w:pPr>
            <w:r w:rsidRPr="007C7DC2">
              <w:rPr>
                <w:rFonts w:ascii="Times New Roman" w:eastAsia="Times New Roman" w:hAnsi="Times New Roman" w:cs="Times New Roman"/>
                <w:b/>
                <w:color w:val="000000"/>
                <w:sz w:val="24"/>
                <w:szCs w:val="24"/>
                <w:lang w:eastAsia="es-EC"/>
              </w:rPr>
              <w:t xml:space="preserve">Nunca </w:t>
            </w:r>
          </w:p>
        </w:tc>
        <w:tc>
          <w:tcPr>
            <w:tcW w:w="3196"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10</w:t>
            </w:r>
          </w:p>
        </w:tc>
        <w:tc>
          <w:tcPr>
            <w:tcW w:w="2802"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50%</w:t>
            </w:r>
          </w:p>
        </w:tc>
      </w:tr>
      <w:tr w:rsidR="0016154D" w:rsidRPr="00AC652F" w:rsidTr="0016154D">
        <w:trPr>
          <w:trHeight w:val="309"/>
        </w:trPr>
        <w:tc>
          <w:tcPr>
            <w:tcW w:w="2517"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rPr>
                <w:rFonts w:ascii="Times New Roman" w:eastAsia="Times New Roman" w:hAnsi="Times New Roman" w:cs="Times New Roman"/>
                <w:b/>
                <w:color w:val="000000"/>
                <w:sz w:val="24"/>
                <w:szCs w:val="24"/>
                <w:lang w:eastAsia="es-EC"/>
              </w:rPr>
            </w:pPr>
            <w:r w:rsidRPr="007C7DC2">
              <w:rPr>
                <w:rFonts w:ascii="Times New Roman" w:eastAsia="Times New Roman" w:hAnsi="Times New Roman" w:cs="Times New Roman"/>
                <w:b/>
                <w:color w:val="000000"/>
                <w:sz w:val="24"/>
                <w:szCs w:val="24"/>
                <w:lang w:eastAsia="es-EC"/>
              </w:rPr>
              <w:t xml:space="preserve">Algunas veces </w:t>
            </w:r>
          </w:p>
        </w:tc>
        <w:tc>
          <w:tcPr>
            <w:tcW w:w="3196"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3</w:t>
            </w:r>
          </w:p>
        </w:tc>
        <w:tc>
          <w:tcPr>
            <w:tcW w:w="2802"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15%</w:t>
            </w:r>
          </w:p>
        </w:tc>
      </w:tr>
      <w:tr w:rsidR="0016154D" w:rsidRPr="00AC652F" w:rsidTr="0016154D">
        <w:trPr>
          <w:trHeight w:val="309"/>
        </w:trPr>
        <w:tc>
          <w:tcPr>
            <w:tcW w:w="2517"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rPr>
                <w:rFonts w:ascii="Times New Roman" w:eastAsia="Times New Roman" w:hAnsi="Times New Roman" w:cs="Times New Roman"/>
                <w:b/>
                <w:color w:val="000000"/>
                <w:sz w:val="24"/>
                <w:szCs w:val="24"/>
                <w:lang w:eastAsia="es-EC"/>
              </w:rPr>
            </w:pPr>
            <w:r w:rsidRPr="007C7DC2">
              <w:rPr>
                <w:rFonts w:ascii="Times New Roman" w:eastAsia="Times New Roman" w:hAnsi="Times New Roman" w:cs="Times New Roman"/>
                <w:b/>
                <w:color w:val="000000"/>
                <w:sz w:val="24"/>
                <w:szCs w:val="24"/>
                <w:lang w:eastAsia="es-EC"/>
              </w:rPr>
              <w:t xml:space="preserve">La mayoría de veces </w:t>
            </w:r>
          </w:p>
        </w:tc>
        <w:tc>
          <w:tcPr>
            <w:tcW w:w="3196"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3</w:t>
            </w:r>
          </w:p>
        </w:tc>
        <w:tc>
          <w:tcPr>
            <w:tcW w:w="2802"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15%</w:t>
            </w:r>
          </w:p>
        </w:tc>
      </w:tr>
      <w:tr w:rsidR="0016154D" w:rsidRPr="00AC652F" w:rsidTr="0016154D">
        <w:trPr>
          <w:trHeight w:val="309"/>
        </w:trPr>
        <w:tc>
          <w:tcPr>
            <w:tcW w:w="2517"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rPr>
                <w:rFonts w:ascii="Times New Roman" w:eastAsia="Times New Roman" w:hAnsi="Times New Roman" w:cs="Times New Roman"/>
                <w:b/>
                <w:color w:val="000000"/>
                <w:sz w:val="24"/>
                <w:szCs w:val="24"/>
                <w:lang w:eastAsia="es-EC"/>
              </w:rPr>
            </w:pPr>
            <w:r w:rsidRPr="007C7DC2">
              <w:rPr>
                <w:rFonts w:ascii="Times New Roman" w:eastAsia="Times New Roman" w:hAnsi="Times New Roman" w:cs="Times New Roman"/>
                <w:b/>
                <w:color w:val="000000"/>
                <w:sz w:val="24"/>
                <w:szCs w:val="24"/>
                <w:lang w:eastAsia="es-EC"/>
              </w:rPr>
              <w:t xml:space="preserve">Siempre </w:t>
            </w:r>
          </w:p>
        </w:tc>
        <w:tc>
          <w:tcPr>
            <w:tcW w:w="3196"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4</w:t>
            </w:r>
          </w:p>
        </w:tc>
        <w:tc>
          <w:tcPr>
            <w:tcW w:w="2802"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20%</w:t>
            </w:r>
          </w:p>
        </w:tc>
      </w:tr>
      <w:tr w:rsidR="0016154D" w:rsidRPr="00AC652F" w:rsidTr="0016154D">
        <w:trPr>
          <w:trHeight w:val="309"/>
        </w:trPr>
        <w:tc>
          <w:tcPr>
            <w:tcW w:w="2517"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right"/>
              <w:rPr>
                <w:rFonts w:ascii="Times New Roman" w:eastAsia="Times New Roman" w:hAnsi="Times New Roman" w:cs="Times New Roman"/>
                <w:b/>
                <w:color w:val="000000"/>
                <w:sz w:val="24"/>
                <w:szCs w:val="24"/>
                <w:lang w:eastAsia="es-EC"/>
              </w:rPr>
            </w:pPr>
          </w:p>
        </w:tc>
        <w:tc>
          <w:tcPr>
            <w:tcW w:w="3196"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sz w:val="24"/>
                <w:szCs w:val="24"/>
                <w:lang w:eastAsia="es-EC"/>
              </w:rPr>
            </w:pPr>
          </w:p>
        </w:tc>
        <w:tc>
          <w:tcPr>
            <w:tcW w:w="2802" w:type="dxa"/>
            <w:tcBorders>
              <w:top w:val="nil"/>
              <w:left w:val="nil"/>
              <w:bottom w:val="nil"/>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sz w:val="24"/>
                <w:szCs w:val="24"/>
                <w:lang w:eastAsia="es-EC"/>
              </w:rPr>
            </w:pPr>
          </w:p>
        </w:tc>
      </w:tr>
      <w:tr w:rsidR="0016154D" w:rsidRPr="00AC652F" w:rsidTr="0016154D">
        <w:trPr>
          <w:trHeight w:val="324"/>
        </w:trPr>
        <w:tc>
          <w:tcPr>
            <w:tcW w:w="2517" w:type="dxa"/>
            <w:tcBorders>
              <w:top w:val="nil"/>
              <w:left w:val="nil"/>
              <w:bottom w:val="single" w:sz="4" w:space="0" w:color="auto"/>
              <w:right w:val="nil"/>
            </w:tcBorders>
            <w:shd w:val="clear" w:color="auto" w:fill="auto"/>
            <w:noWrap/>
            <w:vAlign w:val="bottom"/>
            <w:hideMark/>
          </w:tcPr>
          <w:p w:rsidR="0016154D" w:rsidRPr="007C7DC2" w:rsidRDefault="0016154D" w:rsidP="0016154D">
            <w:pPr>
              <w:spacing w:after="0" w:line="240" w:lineRule="auto"/>
              <w:rPr>
                <w:rFonts w:ascii="Times New Roman" w:eastAsia="Times New Roman" w:hAnsi="Times New Roman" w:cs="Times New Roman"/>
                <w:b/>
                <w:bCs/>
                <w:color w:val="000000"/>
                <w:sz w:val="24"/>
                <w:szCs w:val="24"/>
                <w:lang w:eastAsia="es-EC"/>
              </w:rPr>
            </w:pPr>
            <w:r w:rsidRPr="007C7DC2">
              <w:rPr>
                <w:rFonts w:ascii="Times New Roman" w:eastAsia="Times New Roman" w:hAnsi="Times New Roman" w:cs="Times New Roman"/>
                <w:b/>
                <w:bCs/>
                <w:color w:val="000000"/>
                <w:sz w:val="24"/>
                <w:szCs w:val="24"/>
                <w:lang w:eastAsia="es-EC"/>
              </w:rPr>
              <w:t>TOTAL</w:t>
            </w:r>
          </w:p>
        </w:tc>
        <w:tc>
          <w:tcPr>
            <w:tcW w:w="3196" w:type="dxa"/>
            <w:tcBorders>
              <w:top w:val="nil"/>
              <w:left w:val="nil"/>
              <w:bottom w:val="single" w:sz="4" w:space="0" w:color="auto"/>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20</w:t>
            </w:r>
          </w:p>
        </w:tc>
        <w:tc>
          <w:tcPr>
            <w:tcW w:w="2802" w:type="dxa"/>
            <w:tcBorders>
              <w:top w:val="nil"/>
              <w:left w:val="nil"/>
              <w:bottom w:val="single" w:sz="4" w:space="0" w:color="auto"/>
              <w:right w:val="nil"/>
            </w:tcBorders>
            <w:shd w:val="clear" w:color="auto" w:fill="auto"/>
            <w:noWrap/>
            <w:vAlign w:val="bottom"/>
            <w:hideMark/>
          </w:tcPr>
          <w:p w:rsidR="0016154D" w:rsidRPr="007C7DC2" w:rsidRDefault="0016154D" w:rsidP="0016154D">
            <w:pPr>
              <w:spacing w:after="0" w:line="240" w:lineRule="auto"/>
              <w:jc w:val="center"/>
              <w:rPr>
                <w:rFonts w:ascii="Times New Roman" w:eastAsia="Times New Roman" w:hAnsi="Times New Roman" w:cs="Times New Roman"/>
                <w:color w:val="000000"/>
                <w:sz w:val="24"/>
                <w:szCs w:val="24"/>
                <w:lang w:eastAsia="es-EC"/>
              </w:rPr>
            </w:pPr>
            <w:r w:rsidRPr="007C7DC2">
              <w:rPr>
                <w:rFonts w:ascii="Times New Roman" w:eastAsia="Times New Roman" w:hAnsi="Times New Roman" w:cs="Times New Roman"/>
                <w:color w:val="000000"/>
                <w:sz w:val="24"/>
                <w:szCs w:val="24"/>
                <w:lang w:eastAsia="es-EC"/>
              </w:rPr>
              <w:t>100%</w:t>
            </w:r>
          </w:p>
        </w:tc>
      </w:tr>
    </w:tbl>
    <w:p w:rsidR="0016154D" w:rsidRDefault="0016154D" w:rsidP="0016154D">
      <w:pPr>
        <w:jc w:val="both"/>
        <w:rPr>
          <w:rFonts w:ascii="Times New Roman" w:hAnsi="Times New Roman" w:cs="Times New Roman"/>
          <w:b/>
          <w:sz w:val="20"/>
          <w:szCs w:val="24"/>
        </w:rPr>
      </w:pPr>
    </w:p>
    <w:p w:rsidR="0016154D" w:rsidRPr="00387303" w:rsidRDefault="00387303" w:rsidP="00387303">
      <w:pPr>
        <w:spacing w:line="360" w:lineRule="auto"/>
        <w:jc w:val="both"/>
        <w:rPr>
          <w:rFonts w:ascii="Times New Roman" w:hAnsi="Times New Roman" w:cs="Times New Roman"/>
          <w:b/>
          <w:sz w:val="20"/>
          <w:szCs w:val="24"/>
        </w:rPr>
      </w:pPr>
      <w:r w:rsidRPr="00387303">
        <w:rPr>
          <w:rFonts w:ascii="Times New Roman" w:hAnsi="Times New Roman" w:cs="Times New Roman"/>
          <w:sz w:val="20"/>
          <w:szCs w:val="24"/>
        </w:rPr>
        <w:t xml:space="preserve">En la Tabla 4 se obtuvieron </w:t>
      </w:r>
      <w:r w:rsidR="0016154D" w:rsidRPr="00387303">
        <w:rPr>
          <w:rFonts w:ascii="Times New Roman" w:hAnsi="Times New Roman" w:cs="Times New Roman"/>
          <w:sz w:val="20"/>
          <w:szCs w:val="24"/>
        </w:rPr>
        <w:t>los siguientes resultados: 10 padres de familia respondieron “Nunca”, siendo estos el 50% de la población; 3 padres de familia respondieron “Algunas veces”, dando como resultado el 15% de la población; 3 padres de familia respondieron “La mayoría de veces”, siendo estos el 15% de la población y 4 padres de familia respondieron “Siempre”, dando como resultado el 20% de la población.”.</w:t>
      </w:r>
    </w:p>
    <w:p w:rsidR="00621D71" w:rsidRDefault="00621D71" w:rsidP="0016154D">
      <w:pPr>
        <w:jc w:val="both"/>
        <w:rPr>
          <w:rFonts w:ascii="Times New Roman" w:hAnsi="Times New Roman" w:cs="Times New Roman"/>
          <w:b/>
          <w:sz w:val="24"/>
          <w:szCs w:val="24"/>
        </w:rPr>
      </w:pPr>
    </w:p>
    <w:p w:rsidR="0016154D" w:rsidRDefault="0016154D" w:rsidP="0016154D">
      <w:pPr>
        <w:rPr>
          <w:rFonts w:ascii="Times New Roman" w:hAnsi="Times New Roman" w:cs="Times New Roman"/>
          <w:sz w:val="24"/>
        </w:rPr>
      </w:pPr>
    </w:p>
    <w:p w:rsidR="0016154D" w:rsidRDefault="0016154D" w:rsidP="0016154D">
      <w:pPr>
        <w:rPr>
          <w:rFonts w:ascii="Times New Roman" w:hAnsi="Times New Roman" w:cs="Times New Roman"/>
          <w:sz w:val="24"/>
        </w:rPr>
      </w:pPr>
    </w:p>
    <w:p w:rsidR="00387303" w:rsidRDefault="00387303" w:rsidP="0021781E">
      <w:pPr>
        <w:jc w:val="both"/>
        <w:rPr>
          <w:rFonts w:ascii="Times New Roman" w:hAnsi="Times New Roman" w:cs="Times New Roman"/>
          <w:sz w:val="24"/>
        </w:rPr>
      </w:pPr>
    </w:p>
    <w:p w:rsidR="0021781E" w:rsidRDefault="0021781E" w:rsidP="0021781E">
      <w:pPr>
        <w:jc w:val="both"/>
        <w:rPr>
          <w:rFonts w:ascii="Times New Roman" w:hAnsi="Times New Roman" w:cs="Times New Roman"/>
          <w:b/>
          <w:sz w:val="24"/>
        </w:rPr>
      </w:pPr>
      <w:r>
        <w:rPr>
          <w:rFonts w:ascii="Times New Roman" w:hAnsi="Times New Roman" w:cs="Times New Roman"/>
          <w:b/>
          <w:sz w:val="24"/>
        </w:rPr>
        <w:lastRenderedPageBreak/>
        <w:t>4.- ¿Actualmente ha visto cambios en el comportamiento de su pareja, existen agresiones verbales, maltrato físico y problemas sexuales, por lo que ha buscado ayuda ya que piensa que él/ella es el problema de la relación?</w:t>
      </w:r>
    </w:p>
    <w:p w:rsidR="00BF5576" w:rsidRPr="00BF5576" w:rsidRDefault="00BF5576" w:rsidP="00BF5576">
      <w:pPr>
        <w:pStyle w:val="Epgrafe"/>
        <w:keepNext/>
        <w:rPr>
          <w:rFonts w:ascii="Times New Roman" w:hAnsi="Times New Roman" w:cs="Times New Roman"/>
          <w:color w:val="auto"/>
          <w:sz w:val="24"/>
        </w:rPr>
      </w:pPr>
      <w:bookmarkStart w:id="65" w:name="_Toc480752417"/>
      <w:r w:rsidRPr="00BF5576">
        <w:rPr>
          <w:rFonts w:ascii="Times New Roman" w:hAnsi="Times New Roman" w:cs="Times New Roman"/>
          <w:b/>
          <w:i w:val="0"/>
          <w:color w:val="auto"/>
          <w:sz w:val="24"/>
        </w:rPr>
        <w:t xml:space="preserve">Tabla </w:t>
      </w:r>
      <w:r w:rsidRPr="00BF5576">
        <w:rPr>
          <w:rFonts w:ascii="Times New Roman" w:hAnsi="Times New Roman" w:cs="Times New Roman"/>
          <w:b/>
          <w:i w:val="0"/>
          <w:color w:val="auto"/>
          <w:sz w:val="24"/>
        </w:rPr>
        <w:fldChar w:fldCharType="begin"/>
      </w:r>
      <w:r w:rsidRPr="00BF5576">
        <w:rPr>
          <w:rFonts w:ascii="Times New Roman" w:hAnsi="Times New Roman" w:cs="Times New Roman"/>
          <w:b/>
          <w:i w:val="0"/>
          <w:color w:val="auto"/>
          <w:sz w:val="24"/>
        </w:rPr>
        <w:instrText xml:space="preserve"> SEQ Tabla \* ARABIC </w:instrText>
      </w:r>
      <w:r w:rsidRPr="00BF5576">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5</w:t>
      </w:r>
      <w:r w:rsidRPr="00BF5576">
        <w:rPr>
          <w:rFonts w:ascii="Times New Roman" w:hAnsi="Times New Roman" w:cs="Times New Roman"/>
          <w:b/>
          <w:i w:val="0"/>
          <w:color w:val="auto"/>
          <w:sz w:val="24"/>
        </w:rPr>
        <w:fldChar w:fldCharType="end"/>
      </w:r>
      <w:r w:rsidRPr="00BF5576">
        <w:rPr>
          <w:rFonts w:ascii="Times New Roman" w:hAnsi="Times New Roman" w:cs="Times New Roman"/>
          <w:color w:val="auto"/>
          <w:sz w:val="24"/>
        </w:rPr>
        <w:t xml:space="preserve"> Estabilidad de la Relación / Inestable-Insatisfactoria</w:t>
      </w:r>
      <w:bookmarkEnd w:id="65"/>
    </w:p>
    <w:tbl>
      <w:tblPr>
        <w:tblW w:w="8444" w:type="dxa"/>
        <w:tblCellMar>
          <w:left w:w="70" w:type="dxa"/>
          <w:right w:w="70" w:type="dxa"/>
        </w:tblCellMar>
        <w:tblLook w:val="04A0" w:firstRow="1" w:lastRow="0" w:firstColumn="1" w:lastColumn="0" w:noHBand="0" w:noVBand="1"/>
      </w:tblPr>
      <w:tblGrid>
        <w:gridCol w:w="2667"/>
        <w:gridCol w:w="3078"/>
        <w:gridCol w:w="2699"/>
      </w:tblGrid>
      <w:tr w:rsidR="0016154D" w:rsidRPr="00B34535" w:rsidTr="0016154D">
        <w:trPr>
          <w:trHeight w:val="327"/>
        </w:trPr>
        <w:tc>
          <w:tcPr>
            <w:tcW w:w="2667"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B34535">
              <w:rPr>
                <w:rFonts w:ascii="Times New Roman" w:eastAsia="Times New Roman" w:hAnsi="Times New Roman" w:cs="Times New Roman"/>
                <w:b/>
                <w:bCs/>
                <w:color w:val="000000"/>
                <w:sz w:val="24"/>
                <w:szCs w:val="24"/>
                <w:lang w:eastAsia="es-EC"/>
              </w:rPr>
              <w:t>OPCIONES</w:t>
            </w:r>
          </w:p>
          <w:p w:rsidR="0016154D" w:rsidRPr="00B34535"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p>
        </w:tc>
        <w:tc>
          <w:tcPr>
            <w:tcW w:w="3078" w:type="dxa"/>
            <w:tcBorders>
              <w:top w:val="single" w:sz="4" w:space="0" w:color="auto"/>
              <w:left w:val="nil"/>
              <w:bottom w:val="single" w:sz="4" w:space="0" w:color="auto"/>
              <w:right w:val="nil"/>
            </w:tcBorders>
            <w:shd w:val="clear" w:color="auto" w:fill="auto"/>
            <w:noWrap/>
            <w:vAlign w:val="bottom"/>
            <w:hideMark/>
          </w:tcPr>
          <w:p w:rsidR="0016154D" w:rsidRPr="00B34535"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B34535">
              <w:rPr>
                <w:rFonts w:ascii="Times New Roman" w:eastAsia="Times New Roman" w:hAnsi="Times New Roman" w:cs="Times New Roman"/>
                <w:b/>
                <w:bCs/>
                <w:color w:val="000000"/>
                <w:sz w:val="24"/>
                <w:szCs w:val="24"/>
                <w:lang w:eastAsia="es-EC"/>
              </w:rPr>
              <w:t>FRECUENCIA ABSOLUTA</w:t>
            </w:r>
          </w:p>
        </w:tc>
        <w:tc>
          <w:tcPr>
            <w:tcW w:w="2699"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B34535">
              <w:rPr>
                <w:rFonts w:ascii="Times New Roman" w:eastAsia="Times New Roman" w:hAnsi="Times New Roman" w:cs="Times New Roman"/>
                <w:b/>
                <w:bCs/>
                <w:color w:val="000000"/>
                <w:sz w:val="24"/>
                <w:szCs w:val="24"/>
                <w:lang w:eastAsia="es-EC"/>
              </w:rPr>
              <w:t>PORCENTAJE</w:t>
            </w:r>
          </w:p>
          <w:p w:rsidR="0016154D" w:rsidRPr="00B34535"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w:t>
            </w:r>
          </w:p>
        </w:tc>
      </w:tr>
      <w:tr w:rsidR="0016154D" w:rsidRPr="00B34535" w:rsidTr="0016154D">
        <w:trPr>
          <w:trHeight w:val="311"/>
        </w:trPr>
        <w:tc>
          <w:tcPr>
            <w:tcW w:w="2667"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Nunca </w:t>
            </w:r>
          </w:p>
        </w:tc>
        <w:tc>
          <w:tcPr>
            <w:tcW w:w="3078"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9</w:t>
            </w:r>
          </w:p>
        </w:tc>
        <w:tc>
          <w:tcPr>
            <w:tcW w:w="2699"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45</w:t>
            </w:r>
            <w:r w:rsidR="00A239D3">
              <w:rPr>
                <w:rFonts w:ascii="Times New Roman" w:eastAsia="Times New Roman" w:hAnsi="Times New Roman" w:cs="Times New Roman"/>
                <w:color w:val="000000"/>
                <w:lang w:eastAsia="es-EC"/>
              </w:rPr>
              <w:t>%</w:t>
            </w:r>
          </w:p>
        </w:tc>
      </w:tr>
      <w:tr w:rsidR="0016154D" w:rsidRPr="00B34535" w:rsidTr="0016154D">
        <w:trPr>
          <w:trHeight w:val="311"/>
        </w:trPr>
        <w:tc>
          <w:tcPr>
            <w:tcW w:w="2667"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Algunas veces </w:t>
            </w:r>
          </w:p>
        </w:tc>
        <w:tc>
          <w:tcPr>
            <w:tcW w:w="3078"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9</w:t>
            </w:r>
          </w:p>
        </w:tc>
        <w:tc>
          <w:tcPr>
            <w:tcW w:w="2699"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45</w:t>
            </w:r>
            <w:r w:rsidR="00A239D3">
              <w:rPr>
                <w:rFonts w:ascii="Times New Roman" w:eastAsia="Times New Roman" w:hAnsi="Times New Roman" w:cs="Times New Roman"/>
                <w:color w:val="000000"/>
                <w:lang w:eastAsia="es-EC"/>
              </w:rPr>
              <w:t>%</w:t>
            </w:r>
          </w:p>
        </w:tc>
      </w:tr>
      <w:tr w:rsidR="0016154D" w:rsidRPr="00B34535" w:rsidTr="0016154D">
        <w:trPr>
          <w:trHeight w:val="311"/>
        </w:trPr>
        <w:tc>
          <w:tcPr>
            <w:tcW w:w="2667"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La mayoría de veces </w:t>
            </w:r>
          </w:p>
        </w:tc>
        <w:tc>
          <w:tcPr>
            <w:tcW w:w="3078"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2</w:t>
            </w:r>
          </w:p>
        </w:tc>
        <w:tc>
          <w:tcPr>
            <w:tcW w:w="2699"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10</w:t>
            </w:r>
            <w:r w:rsidR="00A239D3">
              <w:rPr>
                <w:rFonts w:ascii="Times New Roman" w:eastAsia="Times New Roman" w:hAnsi="Times New Roman" w:cs="Times New Roman"/>
                <w:color w:val="000000"/>
                <w:lang w:eastAsia="es-EC"/>
              </w:rPr>
              <w:t>%</w:t>
            </w:r>
          </w:p>
        </w:tc>
      </w:tr>
      <w:tr w:rsidR="0016154D" w:rsidRPr="00B34535" w:rsidTr="0016154D">
        <w:trPr>
          <w:trHeight w:val="311"/>
        </w:trPr>
        <w:tc>
          <w:tcPr>
            <w:tcW w:w="2667"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Siempre </w:t>
            </w:r>
          </w:p>
        </w:tc>
        <w:tc>
          <w:tcPr>
            <w:tcW w:w="3078"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0</w:t>
            </w:r>
          </w:p>
        </w:tc>
        <w:tc>
          <w:tcPr>
            <w:tcW w:w="2699" w:type="dxa"/>
            <w:tcBorders>
              <w:top w:val="nil"/>
              <w:left w:val="nil"/>
              <w:bottom w:val="nil"/>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0</w:t>
            </w:r>
            <w:r w:rsidR="00A239D3">
              <w:rPr>
                <w:rFonts w:ascii="Times New Roman" w:eastAsia="Times New Roman" w:hAnsi="Times New Roman" w:cs="Times New Roman"/>
                <w:color w:val="000000"/>
                <w:lang w:eastAsia="es-EC"/>
              </w:rPr>
              <w:t>%</w:t>
            </w:r>
          </w:p>
        </w:tc>
      </w:tr>
      <w:tr w:rsidR="0016154D" w:rsidRPr="00B34535" w:rsidTr="0016154D">
        <w:trPr>
          <w:trHeight w:val="327"/>
        </w:trPr>
        <w:tc>
          <w:tcPr>
            <w:tcW w:w="2667" w:type="dxa"/>
            <w:tcBorders>
              <w:top w:val="nil"/>
              <w:left w:val="nil"/>
              <w:bottom w:val="single" w:sz="4" w:space="0" w:color="auto"/>
              <w:right w:val="nil"/>
            </w:tcBorders>
            <w:shd w:val="clear" w:color="auto" w:fill="auto"/>
            <w:noWrap/>
            <w:vAlign w:val="bottom"/>
            <w:hideMark/>
          </w:tcPr>
          <w:p w:rsidR="00A239D3" w:rsidRDefault="00A239D3" w:rsidP="0016154D">
            <w:pPr>
              <w:spacing w:after="0" w:line="240" w:lineRule="auto"/>
              <w:rPr>
                <w:rFonts w:ascii="Times New Roman" w:eastAsia="Times New Roman" w:hAnsi="Times New Roman" w:cs="Times New Roman"/>
                <w:b/>
                <w:bCs/>
                <w:color w:val="000000"/>
                <w:sz w:val="24"/>
                <w:szCs w:val="24"/>
                <w:lang w:eastAsia="es-EC"/>
              </w:rPr>
            </w:pPr>
          </w:p>
          <w:p w:rsidR="0016154D" w:rsidRPr="00B34535" w:rsidRDefault="0016154D" w:rsidP="0016154D">
            <w:pPr>
              <w:spacing w:after="0" w:line="240" w:lineRule="auto"/>
              <w:rPr>
                <w:rFonts w:ascii="Times New Roman" w:eastAsia="Times New Roman" w:hAnsi="Times New Roman" w:cs="Times New Roman"/>
                <w:b/>
                <w:bCs/>
                <w:color w:val="000000"/>
                <w:sz w:val="24"/>
                <w:szCs w:val="24"/>
                <w:lang w:eastAsia="es-EC"/>
              </w:rPr>
            </w:pPr>
            <w:r w:rsidRPr="00B34535">
              <w:rPr>
                <w:rFonts w:ascii="Times New Roman" w:eastAsia="Times New Roman" w:hAnsi="Times New Roman" w:cs="Times New Roman"/>
                <w:b/>
                <w:bCs/>
                <w:color w:val="000000"/>
                <w:sz w:val="24"/>
                <w:szCs w:val="24"/>
                <w:lang w:eastAsia="es-EC"/>
              </w:rPr>
              <w:t>TOTAL</w:t>
            </w:r>
          </w:p>
        </w:tc>
        <w:tc>
          <w:tcPr>
            <w:tcW w:w="3078" w:type="dxa"/>
            <w:tcBorders>
              <w:top w:val="nil"/>
              <w:left w:val="nil"/>
              <w:bottom w:val="single" w:sz="4" w:space="0" w:color="auto"/>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20</w:t>
            </w:r>
          </w:p>
        </w:tc>
        <w:tc>
          <w:tcPr>
            <w:tcW w:w="2699" w:type="dxa"/>
            <w:tcBorders>
              <w:top w:val="nil"/>
              <w:left w:val="nil"/>
              <w:bottom w:val="single" w:sz="4" w:space="0" w:color="auto"/>
              <w:right w:val="nil"/>
            </w:tcBorders>
            <w:shd w:val="clear" w:color="auto" w:fill="auto"/>
            <w:noWrap/>
            <w:vAlign w:val="bottom"/>
            <w:hideMark/>
          </w:tcPr>
          <w:p w:rsidR="0016154D" w:rsidRPr="00B34535" w:rsidRDefault="0016154D" w:rsidP="00A239D3">
            <w:pPr>
              <w:spacing w:after="0" w:line="240" w:lineRule="auto"/>
              <w:jc w:val="center"/>
              <w:rPr>
                <w:rFonts w:ascii="Times New Roman" w:eastAsia="Times New Roman" w:hAnsi="Times New Roman" w:cs="Times New Roman"/>
                <w:color w:val="000000"/>
                <w:lang w:eastAsia="es-EC"/>
              </w:rPr>
            </w:pPr>
            <w:r w:rsidRPr="00B34535">
              <w:rPr>
                <w:rFonts w:ascii="Times New Roman" w:eastAsia="Times New Roman" w:hAnsi="Times New Roman" w:cs="Times New Roman"/>
                <w:color w:val="000000"/>
                <w:lang w:eastAsia="es-EC"/>
              </w:rPr>
              <w:t>100</w:t>
            </w:r>
            <w:r w:rsidR="00A239D3">
              <w:rPr>
                <w:rFonts w:ascii="Times New Roman" w:eastAsia="Times New Roman" w:hAnsi="Times New Roman" w:cs="Times New Roman"/>
                <w:color w:val="000000"/>
                <w:lang w:eastAsia="es-EC"/>
              </w:rPr>
              <w:t>%</w:t>
            </w:r>
          </w:p>
        </w:tc>
      </w:tr>
    </w:tbl>
    <w:p w:rsidR="0016154D" w:rsidRDefault="0016154D" w:rsidP="0016154D">
      <w:pPr>
        <w:jc w:val="both"/>
        <w:rPr>
          <w:rFonts w:ascii="Times New Roman" w:hAnsi="Times New Roman" w:cs="Times New Roman"/>
          <w:b/>
          <w:sz w:val="20"/>
          <w:szCs w:val="24"/>
        </w:rPr>
      </w:pPr>
    </w:p>
    <w:p w:rsidR="0016154D" w:rsidRPr="00387303" w:rsidRDefault="00387303" w:rsidP="00387303">
      <w:pPr>
        <w:spacing w:line="360" w:lineRule="auto"/>
        <w:jc w:val="both"/>
        <w:rPr>
          <w:rFonts w:ascii="Times New Roman" w:hAnsi="Times New Roman" w:cs="Times New Roman"/>
          <w:sz w:val="20"/>
          <w:szCs w:val="24"/>
        </w:rPr>
      </w:pPr>
      <w:r w:rsidRPr="00387303">
        <w:rPr>
          <w:rFonts w:ascii="Times New Roman" w:hAnsi="Times New Roman" w:cs="Times New Roman"/>
          <w:sz w:val="20"/>
          <w:szCs w:val="24"/>
        </w:rPr>
        <w:t xml:space="preserve">En la Tabla 5 se obtuvieron </w:t>
      </w:r>
      <w:r w:rsidR="0016154D" w:rsidRPr="00387303">
        <w:rPr>
          <w:rFonts w:ascii="Times New Roman" w:hAnsi="Times New Roman" w:cs="Times New Roman"/>
          <w:sz w:val="20"/>
          <w:szCs w:val="24"/>
        </w:rPr>
        <w:t>los siguientes resultados: 9 padres de familia respondieron “Nunca”, siendo estos el 45% de la población; 9 padres de familia respondieron “Algunas veces”, dando como resultado el 45% de la población; 2 padres de familia respondieron “La mayoría de veces”, siendo estos el 10% de la población y 0 padres de familia respondieron “Siempre”, dando como resultado el 0% de la población</w:t>
      </w:r>
    </w:p>
    <w:p w:rsidR="00387303" w:rsidRDefault="00387303" w:rsidP="0021781E">
      <w:pPr>
        <w:jc w:val="both"/>
        <w:rPr>
          <w:rFonts w:ascii="Times New Roman" w:hAnsi="Times New Roman" w:cs="Times New Roman"/>
          <w:b/>
          <w:sz w:val="24"/>
          <w:szCs w:val="24"/>
        </w:rPr>
      </w:pPr>
    </w:p>
    <w:p w:rsidR="0021781E" w:rsidRPr="00621D71" w:rsidRDefault="0021781E" w:rsidP="0021781E">
      <w:pPr>
        <w:jc w:val="both"/>
        <w:rPr>
          <w:rFonts w:ascii="Times New Roman" w:hAnsi="Times New Roman" w:cs="Times New Roman"/>
          <w:b/>
          <w:sz w:val="28"/>
          <w:szCs w:val="24"/>
        </w:rPr>
      </w:pPr>
      <w:r>
        <w:rPr>
          <w:rFonts w:ascii="Times New Roman" w:hAnsi="Times New Roman" w:cs="Times New Roman"/>
          <w:b/>
          <w:sz w:val="24"/>
        </w:rPr>
        <w:t xml:space="preserve">5.- ¿Siente que cualquier excusa es un problema para entrar en conflicto con su pareja, </w:t>
      </w:r>
      <w:r w:rsidRPr="009E3B7B">
        <w:rPr>
          <w:rFonts w:ascii="Times New Roman" w:hAnsi="Times New Roman" w:cs="Times New Roman"/>
          <w:b/>
          <w:sz w:val="24"/>
        </w:rPr>
        <w:t>pues su mayor deseo es ha</w:t>
      </w:r>
      <w:r>
        <w:rPr>
          <w:rFonts w:ascii="Times New Roman" w:hAnsi="Times New Roman" w:cs="Times New Roman"/>
          <w:b/>
          <w:sz w:val="24"/>
        </w:rPr>
        <w:t>cerle la vida imposible?</w:t>
      </w:r>
    </w:p>
    <w:p w:rsidR="00E00D23" w:rsidRPr="00E00D23" w:rsidRDefault="00E00D23" w:rsidP="00E00D23">
      <w:pPr>
        <w:pStyle w:val="Epgrafe"/>
        <w:keepNext/>
        <w:rPr>
          <w:rFonts w:ascii="Times New Roman" w:hAnsi="Times New Roman" w:cs="Times New Roman"/>
          <w:color w:val="auto"/>
          <w:sz w:val="24"/>
        </w:rPr>
      </w:pPr>
      <w:bookmarkStart w:id="66" w:name="_Toc480752418"/>
      <w:r w:rsidRPr="00E00D23">
        <w:rPr>
          <w:rFonts w:ascii="Times New Roman" w:hAnsi="Times New Roman" w:cs="Times New Roman"/>
          <w:b/>
          <w:i w:val="0"/>
          <w:color w:val="auto"/>
          <w:sz w:val="24"/>
        </w:rPr>
        <w:t xml:space="preserve">Tabla </w:t>
      </w:r>
      <w:r w:rsidRPr="00E00D23">
        <w:rPr>
          <w:rFonts w:ascii="Times New Roman" w:hAnsi="Times New Roman" w:cs="Times New Roman"/>
          <w:b/>
          <w:i w:val="0"/>
          <w:color w:val="auto"/>
          <w:sz w:val="24"/>
        </w:rPr>
        <w:fldChar w:fldCharType="begin"/>
      </w:r>
      <w:r w:rsidRPr="00E00D23">
        <w:rPr>
          <w:rFonts w:ascii="Times New Roman" w:hAnsi="Times New Roman" w:cs="Times New Roman"/>
          <w:b/>
          <w:i w:val="0"/>
          <w:color w:val="auto"/>
          <w:sz w:val="24"/>
        </w:rPr>
        <w:instrText xml:space="preserve"> SEQ Tabla \* ARABIC </w:instrText>
      </w:r>
      <w:r w:rsidRPr="00E00D23">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6</w:t>
      </w:r>
      <w:r w:rsidRPr="00E00D23">
        <w:rPr>
          <w:rFonts w:ascii="Times New Roman" w:hAnsi="Times New Roman" w:cs="Times New Roman"/>
          <w:b/>
          <w:i w:val="0"/>
          <w:color w:val="auto"/>
          <w:sz w:val="24"/>
        </w:rPr>
        <w:fldChar w:fldCharType="end"/>
      </w:r>
      <w:r w:rsidRPr="00E00D23">
        <w:rPr>
          <w:rFonts w:ascii="Times New Roman" w:hAnsi="Times New Roman" w:cs="Times New Roman"/>
          <w:noProof/>
          <w:color w:val="auto"/>
          <w:sz w:val="24"/>
        </w:rPr>
        <w:t xml:space="preserve"> Estabilidad de la Relación / Inestable-Satisfactoria</w:t>
      </w:r>
      <w:bookmarkEnd w:id="66"/>
    </w:p>
    <w:tbl>
      <w:tblPr>
        <w:tblW w:w="8429" w:type="dxa"/>
        <w:tblCellMar>
          <w:left w:w="70" w:type="dxa"/>
          <w:right w:w="70" w:type="dxa"/>
        </w:tblCellMar>
        <w:tblLook w:val="04A0" w:firstRow="1" w:lastRow="0" w:firstColumn="1" w:lastColumn="0" w:noHBand="0" w:noVBand="1"/>
      </w:tblPr>
      <w:tblGrid>
        <w:gridCol w:w="2662"/>
        <w:gridCol w:w="3073"/>
        <w:gridCol w:w="2694"/>
      </w:tblGrid>
      <w:tr w:rsidR="0016154D" w:rsidRPr="00D32190" w:rsidTr="0016154D">
        <w:trPr>
          <w:trHeight w:val="323"/>
        </w:trPr>
        <w:tc>
          <w:tcPr>
            <w:tcW w:w="2662"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D32190">
              <w:rPr>
                <w:rFonts w:ascii="Times New Roman" w:eastAsia="Times New Roman" w:hAnsi="Times New Roman" w:cs="Times New Roman"/>
                <w:b/>
                <w:bCs/>
                <w:color w:val="000000"/>
                <w:sz w:val="24"/>
                <w:szCs w:val="24"/>
                <w:lang w:eastAsia="es-EC"/>
              </w:rPr>
              <w:t>OPCIONES</w:t>
            </w:r>
          </w:p>
          <w:p w:rsidR="0016154D" w:rsidRPr="00D32190"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p>
        </w:tc>
        <w:tc>
          <w:tcPr>
            <w:tcW w:w="3073" w:type="dxa"/>
            <w:tcBorders>
              <w:top w:val="single" w:sz="4" w:space="0" w:color="auto"/>
              <w:left w:val="nil"/>
              <w:bottom w:val="single" w:sz="4" w:space="0" w:color="auto"/>
              <w:right w:val="nil"/>
            </w:tcBorders>
            <w:shd w:val="clear" w:color="auto" w:fill="auto"/>
            <w:noWrap/>
            <w:vAlign w:val="bottom"/>
            <w:hideMark/>
          </w:tcPr>
          <w:p w:rsidR="0016154D" w:rsidRPr="00D32190"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D32190">
              <w:rPr>
                <w:rFonts w:ascii="Times New Roman" w:eastAsia="Times New Roman" w:hAnsi="Times New Roman" w:cs="Times New Roman"/>
                <w:b/>
                <w:bCs/>
                <w:color w:val="000000"/>
                <w:sz w:val="24"/>
                <w:szCs w:val="24"/>
                <w:lang w:eastAsia="es-EC"/>
              </w:rPr>
              <w:t>FRECUENCIA ABSOLUTA</w:t>
            </w:r>
          </w:p>
        </w:tc>
        <w:tc>
          <w:tcPr>
            <w:tcW w:w="2694"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D32190">
              <w:rPr>
                <w:rFonts w:ascii="Times New Roman" w:eastAsia="Times New Roman" w:hAnsi="Times New Roman" w:cs="Times New Roman"/>
                <w:b/>
                <w:bCs/>
                <w:color w:val="000000"/>
                <w:sz w:val="24"/>
                <w:szCs w:val="24"/>
                <w:lang w:eastAsia="es-EC"/>
              </w:rPr>
              <w:t>PORCENTAJE</w:t>
            </w:r>
          </w:p>
          <w:p w:rsidR="0016154D" w:rsidRPr="00D32190"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w:t>
            </w:r>
          </w:p>
        </w:tc>
      </w:tr>
      <w:tr w:rsidR="0016154D" w:rsidRPr="00D32190" w:rsidTr="0016154D">
        <w:trPr>
          <w:trHeight w:val="307"/>
        </w:trPr>
        <w:tc>
          <w:tcPr>
            <w:tcW w:w="2662"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Nunca </w:t>
            </w:r>
          </w:p>
        </w:tc>
        <w:tc>
          <w:tcPr>
            <w:tcW w:w="3073"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13</w:t>
            </w:r>
          </w:p>
        </w:tc>
        <w:tc>
          <w:tcPr>
            <w:tcW w:w="2694"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65</w:t>
            </w:r>
            <w:r w:rsidR="00A239D3">
              <w:rPr>
                <w:rFonts w:ascii="Times New Roman" w:eastAsia="Times New Roman" w:hAnsi="Times New Roman" w:cs="Times New Roman"/>
                <w:color w:val="000000"/>
                <w:lang w:eastAsia="es-EC"/>
              </w:rPr>
              <w:t>%</w:t>
            </w:r>
          </w:p>
        </w:tc>
      </w:tr>
      <w:tr w:rsidR="0016154D" w:rsidRPr="00D32190" w:rsidTr="0016154D">
        <w:trPr>
          <w:trHeight w:val="307"/>
        </w:trPr>
        <w:tc>
          <w:tcPr>
            <w:tcW w:w="2662"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Algunas veces </w:t>
            </w:r>
          </w:p>
        </w:tc>
        <w:tc>
          <w:tcPr>
            <w:tcW w:w="3073"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5</w:t>
            </w:r>
          </w:p>
        </w:tc>
        <w:tc>
          <w:tcPr>
            <w:tcW w:w="2694"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25</w:t>
            </w:r>
            <w:r w:rsidR="00A239D3">
              <w:rPr>
                <w:rFonts w:ascii="Times New Roman" w:eastAsia="Times New Roman" w:hAnsi="Times New Roman" w:cs="Times New Roman"/>
                <w:color w:val="000000"/>
                <w:lang w:eastAsia="es-EC"/>
              </w:rPr>
              <w:t>%</w:t>
            </w:r>
          </w:p>
        </w:tc>
      </w:tr>
      <w:tr w:rsidR="0016154D" w:rsidRPr="00D32190" w:rsidTr="0016154D">
        <w:trPr>
          <w:trHeight w:val="307"/>
        </w:trPr>
        <w:tc>
          <w:tcPr>
            <w:tcW w:w="2662"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La mayoría de veces </w:t>
            </w:r>
          </w:p>
        </w:tc>
        <w:tc>
          <w:tcPr>
            <w:tcW w:w="3073"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2</w:t>
            </w:r>
          </w:p>
        </w:tc>
        <w:tc>
          <w:tcPr>
            <w:tcW w:w="2694"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10</w:t>
            </w:r>
            <w:r w:rsidR="00A239D3">
              <w:rPr>
                <w:rFonts w:ascii="Times New Roman" w:eastAsia="Times New Roman" w:hAnsi="Times New Roman" w:cs="Times New Roman"/>
                <w:color w:val="000000"/>
                <w:lang w:eastAsia="es-EC"/>
              </w:rPr>
              <w:t>%</w:t>
            </w:r>
          </w:p>
        </w:tc>
      </w:tr>
      <w:tr w:rsidR="0016154D" w:rsidRPr="00D32190" w:rsidTr="0016154D">
        <w:trPr>
          <w:trHeight w:val="307"/>
        </w:trPr>
        <w:tc>
          <w:tcPr>
            <w:tcW w:w="2662"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Siempre </w:t>
            </w:r>
          </w:p>
        </w:tc>
        <w:tc>
          <w:tcPr>
            <w:tcW w:w="3073"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0</w:t>
            </w:r>
          </w:p>
        </w:tc>
        <w:tc>
          <w:tcPr>
            <w:tcW w:w="2694" w:type="dxa"/>
            <w:tcBorders>
              <w:top w:val="nil"/>
              <w:left w:val="nil"/>
              <w:bottom w:val="nil"/>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0</w:t>
            </w:r>
            <w:r w:rsidR="00A239D3">
              <w:rPr>
                <w:rFonts w:ascii="Times New Roman" w:eastAsia="Times New Roman" w:hAnsi="Times New Roman" w:cs="Times New Roman"/>
                <w:color w:val="000000"/>
                <w:lang w:eastAsia="es-EC"/>
              </w:rPr>
              <w:t>%</w:t>
            </w:r>
          </w:p>
        </w:tc>
      </w:tr>
      <w:tr w:rsidR="0016154D" w:rsidRPr="00D32190" w:rsidTr="0016154D">
        <w:trPr>
          <w:trHeight w:val="323"/>
        </w:trPr>
        <w:tc>
          <w:tcPr>
            <w:tcW w:w="2662" w:type="dxa"/>
            <w:tcBorders>
              <w:top w:val="nil"/>
              <w:left w:val="nil"/>
              <w:bottom w:val="single" w:sz="4" w:space="0" w:color="auto"/>
              <w:right w:val="nil"/>
            </w:tcBorders>
            <w:shd w:val="clear" w:color="auto" w:fill="auto"/>
            <w:noWrap/>
            <w:vAlign w:val="bottom"/>
            <w:hideMark/>
          </w:tcPr>
          <w:p w:rsidR="00A239D3" w:rsidRDefault="00A239D3" w:rsidP="0016154D">
            <w:pPr>
              <w:spacing w:after="0" w:line="240" w:lineRule="auto"/>
              <w:rPr>
                <w:rFonts w:ascii="Times New Roman" w:eastAsia="Times New Roman" w:hAnsi="Times New Roman" w:cs="Times New Roman"/>
                <w:b/>
                <w:bCs/>
                <w:color w:val="000000"/>
                <w:sz w:val="24"/>
                <w:szCs w:val="24"/>
                <w:lang w:eastAsia="es-EC"/>
              </w:rPr>
            </w:pPr>
          </w:p>
          <w:p w:rsidR="0016154D" w:rsidRPr="00D32190" w:rsidRDefault="0016154D" w:rsidP="0016154D">
            <w:pPr>
              <w:spacing w:after="0" w:line="240" w:lineRule="auto"/>
              <w:rPr>
                <w:rFonts w:ascii="Times New Roman" w:eastAsia="Times New Roman" w:hAnsi="Times New Roman" w:cs="Times New Roman"/>
                <w:b/>
                <w:bCs/>
                <w:color w:val="000000"/>
                <w:sz w:val="24"/>
                <w:szCs w:val="24"/>
                <w:lang w:eastAsia="es-EC"/>
              </w:rPr>
            </w:pPr>
            <w:r w:rsidRPr="00D32190">
              <w:rPr>
                <w:rFonts w:ascii="Times New Roman" w:eastAsia="Times New Roman" w:hAnsi="Times New Roman" w:cs="Times New Roman"/>
                <w:b/>
                <w:bCs/>
                <w:color w:val="000000"/>
                <w:sz w:val="24"/>
                <w:szCs w:val="24"/>
                <w:lang w:eastAsia="es-EC"/>
              </w:rPr>
              <w:t>TOTAL</w:t>
            </w:r>
          </w:p>
        </w:tc>
        <w:tc>
          <w:tcPr>
            <w:tcW w:w="3073" w:type="dxa"/>
            <w:tcBorders>
              <w:top w:val="nil"/>
              <w:left w:val="nil"/>
              <w:bottom w:val="single" w:sz="4" w:space="0" w:color="auto"/>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20</w:t>
            </w:r>
          </w:p>
        </w:tc>
        <w:tc>
          <w:tcPr>
            <w:tcW w:w="2694" w:type="dxa"/>
            <w:tcBorders>
              <w:top w:val="nil"/>
              <w:left w:val="nil"/>
              <w:bottom w:val="single" w:sz="4" w:space="0" w:color="auto"/>
              <w:right w:val="nil"/>
            </w:tcBorders>
            <w:shd w:val="clear" w:color="auto" w:fill="auto"/>
            <w:noWrap/>
            <w:vAlign w:val="bottom"/>
            <w:hideMark/>
          </w:tcPr>
          <w:p w:rsidR="0016154D" w:rsidRPr="00D32190" w:rsidRDefault="0016154D" w:rsidP="00A239D3">
            <w:pPr>
              <w:spacing w:after="0" w:line="240" w:lineRule="auto"/>
              <w:jc w:val="center"/>
              <w:rPr>
                <w:rFonts w:ascii="Times New Roman" w:eastAsia="Times New Roman" w:hAnsi="Times New Roman" w:cs="Times New Roman"/>
                <w:color w:val="000000"/>
                <w:lang w:eastAsia="es-EC"/>
              </w:rPr>
            </w:pPr>
            <w:r w:rsidRPr="00D32190">
              <w:rPr>
                <w:rFonts w:ascii="Times New Roman" w:eastAsia="Times New Roman" w:hAnsi="Times New Roman" w:cs="Times New Roman"/>
                <w:color w:val="000000"/>
                <w:lang w:eastAsia="es-EC"/>
              </w:rPr>
              <w:t>100</w:t>
            </w:r>
            <w:r w:rsidR="00A239D3">
              <w:rPr>
                <w:rFonts w:ascii="Times New Roman" w:eastAsia="Times New Roman" w:hAnsi="Times New Roman" w:cs="Times New Roman"/>
                <w:color w:val="000000"/>
                <w:lang w:eastAsia="es-EC"/>
              </w:rPr>
              <w:t>%</w:t>
            </w:r>
          </w:p>
        </w:tc>
      </w:tr>
    </w:tbl>
    <w:p w:rsidR="0016154D" w:rsidRDefault="0016154D" w:rsidP="0016154D">
      <w:pPr>
        <w:jc w:val="both"/>
        <w:rPr>
          <w:rFonts w:ascii="Times New Roman" w:hAnsi="Times New Roman" w:cs="Times New Roman"/>
          <w:b/>
          <w:sz w:val="20"/>
          <w:szCs w:val="24"/>
        </w:rPr>
      </w:pPr>
    </w:p>
    <w:p w:rsidR="0016154D" w:rsidRPr="00575682" w:rsidRDefault="00575682" w:rsidP="00575682">
      <w:pPr>
        <w:spacing w:line="360" w:lineRule="auto"/>
        <w:jc w:val="both"/>
        <w:rPr>
          <w:rFonts w:ascii="Times New Roman" w:hAnsi="Times New Roman" w:cs="Times New Roman"/>
          <w:szCs w:val="24"/>
        </w:rPr>
      </w:pPr>
      <w:r w:rsidRPr="00575682">
        <w:rPr>
          <w:rFonts w:ascii="Times New Roman" w:hAnsi="Times New Roman" w:cs="Times New Roman"/>
          <w:sz w:val="20"/>
          <w:szCs w:val="24"/>
        </w:rPr>
        <w:t xml:space="preserve">En la Tabla 6 se obtuvieron </w:t>
      </w:r>
      <w:r w:rsidR="0016154D" w:rsidRPr="00575682">
        <w:rPr>
          <w:rFonts w:ascii="Times New Roman" w:hAnsi="Times New Roman" w:cs="Times New Roman"/>
          <w:sz w:val="20"/>
          <w:szCs w:val="24"/>
        </w:rPr>
        <w:t>los siguientes resultados: 13 padres de familia respondieron “Nunca”, siendo estos el 65% de la población; 5 padres de familia respondieron “Algunas veces”, dando como resultado el 25% de la población; 2 padres de familia respondieron “La mayoría de veces”, siendo estos el 10% de la población y 0 padres de familia respondieron “Siempre”, dando como resultado el 0% de la población</w:t>
      </w:r>
    </w:p>
    <w:p w:rsidR="00621D71" w:rsidRDefault="00621D71" w:rsidP="0016154D">
      <w:pPr>
        <w:jc w:val="both"/>
        <w:rPr>
          <w:rFonts w:ascii="Times New Roman" w:hAnsi="Times New Roman" w:cs="Times New Roman"/>
          <w:b/>
          <w:sz w:val="24"/>
          <w:szCs w:val="24"/>
        </w:rPr>
      </w:pPr>
    </w:p>
    <w:p w:rsidR="0016154D" w:rsidRDefault="0016154D" w:rsidP="0016154D">
      <w:pPr>
        <w:spacing w:line="360" w:lineRule="auto"/>
        <w:jc w:val="both"/>
        <w:rPr>
          <w:rFonts w:ascii="Times New Roman" w:hAnsi="Times New Roman" w:cs="Times New Roman"/>
          <w:sz w:val="24"/>
        </w:rPr>
      </w:pPr>
      <w:r>
        <w:rPr>
          <w:rFonts w:ascii="Times New Roman" w:hAnsi="Times New Roman" w:cs="Times New Roman"/>
          <w:sz w:val="24"/>
        </w:rPr>
        <w:br/>
        <w:t xml:space="preserve"> </w:t>
      </w:r>
    </w:p>
    <w:p w:rsidR="0021781E" w:rsidRPr="00575682" w:rsidRDefault="0021781E" w:rsidP="00575682">
      <w:pPr>
        <w:rPr>
          <w:rFonts w:ascii="Times New Roman" w:hAnsi="Times New Roman" w:cs="Times New Roman"/>
          <w:b/>
          <w:sz w:val="28"/>
          <w:szCs w:val="24"/>
        </w:rPr>
      </w:pPr>
      <w:r>
        <w:rPr>
          <w:rFonts w:ascii="Times New Roman" w:hAnsi="Times New Roman" w:cs="Times New Roman"/>
          <w:b/>
          <w:sz w:val="24"/>
        </w:rPr>
        <w:lastRenderedPageBreak/>
        <w:t>6.- ¿A pesar de los conflictos que pueden tener, piensa usted que han sabido llevar sus diferencias a través de los años, por lo que no necesitan la presencia de un consejero para mantener estable su relación?</w:t>
      </w:r>
    </w:p>
    <w:p w:rsidR="00AB7E0D" w:rsidRPr="00AB7E0D" w:rsidRDefault="00AB7E0D" w:rsidP="00AB7E0D">
      <w:pPr>
        <w:pStyle w:val="Epgrafe"/>
        <w:keepNext/>
        <w:rPr>
          <w:rFonts w:ascii="Times New Roman" w:hAnsi="Times New Roman" w:cs="Times New Roman"/>
          <w:color w:val="auto"/>
          <w:sz w:val="24"/>
        </w:rPr>
      </w:pPr>
      <w:bookmarkStart w:id="67" w:name="_Toc480752419"/>
      <w:r w:rsidRPr="00AB7E0D">
        <w:rPr>
          <w:rFonts w:ascii="Times New Roman" w:hAnsi="Times New Roman" w:cs="Times New Roman"/>
          <w:b/>
          <w:i w:val="0"/>
          <w:color w:val="auto"/>
          <w:sz w:val="24"/>
        </w:rPr>
        <w:t xml:space="preserve">Tabla </w:t>
      </w:r>
      <w:r w:rsidRPr="00AB7E0D">
        <w:rPr>
          <w:rFonts w:ascii="Times New Roman" w:hAnsi="Times New Roman" w:cs="Times New Roman"/>
          <w:b/>
          <w:i w:val="0"/>
          <w:color w:val="auto"/>
          <w:sz w:val="24"/>
        </w:rPr>
        <w:fldChar w:fldCharType="begin"/>
      </w:r>
      <w:r w:rsidRPr="00AB7E0D">
        <w:rPr>
          <w:rFonts w:ascii="Times New Roman" w:hAnsi="Times New Roman" w:cs="Times New Roman"/>
          <w:b/>
          <w:i w:val="0"/>
          <w:color w:val="auto"/>
          <w:sz w:val="24"/>
        </w:rPr>
        <w:instrText xml:space="preserve"> SEQ Tabla \* ARABIC </w:instrText>
      </w:r>
      <w:r w:rsidRPr="00AB7E0D">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7</w:t>
      </w:r>
      <w:r w:rsidRPr="00AB7E0D">
        <w:rPr>
          <w:rFonts w:ascii="Times New Roman" w:hAnsi="Times New Roman" w:cs="Times New Roman"/>
          <w:b/>
          <w:i w:val="0"/>
          <w:color w:val="auto"/>
          <w:sz w:val="24"/>
        </w:rPr>
        <w:fldChar w:fldCharType="end"/>
      </w:r>
      <w:r w:rsidRPr="00AB7E0D">
        <w:rPr>
          <w:rFonts w:ascii="Times New Roman" w:hAnsi="Times New Roman" w:cs="Times New Roman"/>
          <w:noProof/>
          <w:color w:val="auto"/>
          <w:sz w:val="24"/>
        </w:rPr>
        <w:t xml:space="preserve"> Estabilidad de la Relación / Estable-Satisfactoria</w:t>
      </w:r>
      <w:bookmarkEnd w:id="67"/>
    </w:p>
    <w:tbl>
      <w:tblPr>
        <w:tblW w:w="8489" w:type="dxa"/>
        <w:tblCellMar>
          <w:left w:w="70" w:type="dxa"/>
          <w:right w:w="70" w:type="dxa"/>
        </w:tblCellMar>
        <w:tblLook w:val="04A0" w:firstRow="1" w:lastRow="0" w:firstColumn="1" w:lastColumn="0" w:noHBand="0" w:noVBand="1"/>
      </w:tblPr>
      <w:tblGrid>
        <w:gridCol w:w="2681"/>
        <w:gridCol w:w="3095"/>
        <w:gridCol w:w="2713"/>
      </w:tblGrid>
      <w:tr w:rsidR="0016154D" w:rsidRPr="00ED3FA9" w:rsidTr="0016154D">
        <w:trPr>
          <w:trHeight w:val="325"/>
        </w:trPr>
        <w:tc>
          <w:tcPr>
            <w:tcW w:w="2681"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ED3FA9">
              <w:rPr>
                <w:rFonts w:ascii="Times New Roman" w:eastAsia="Times New Roman" w:hAnsi="Times New Roman" w:cs="Times New Roman"/>
                <w:b/>
                <w:bCs/>
                <w:color w:val="000000"/>
                <w:sz w:val="24"/>
                <w:szCs w:val="24"/>
                <w:lang w:eastAsia="es-EC"/>
              </w:rPr>
              <w:t>OPCIONES</w:t>
            </w:r>
          </w:p>
          <w:p w:rsidR="0016154D" w:rsidRPr="00ED3FA9"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p>
        </w:tc>
        <w:tc>
          <w:tcPr>
            <w:tcW w:w="3095" w:type="dxa"/>
            <w:tcBorders>
              <w:top w:val="single" w:sz="4" w:space="0" w:color="auto"/>
              <w:left w:val="nil"/>
              <w:bottom w:val="single" w:sz="4" w:space="0" w:color="auto"/>
              <w:right w:val="nil"/>
            </w:tcBorders>
            <w:shd w:val="clear" w:color="auto" w:fill="auto"/>
            <w:noWrap/>
            <w:vAlign w:val="bottom"/>
            <w:hideMark/>
          </w:tcPr>
          <w:p w:rsidR="0016154D" w:rsidRPr="00ED3FA9"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ED3FA9">
              <w:rPr>
                <w:rFonts w:ascii="Times New Roman" w:eastAsia="Times New Roman" w:hAnsi="Times New Roman" w:cs="Times New Roman"/>
                <w:b/>
                <w:bCs/>
                <w:color w:val="000000"/>
                <w:sz w:val="24"/>
                <w:szCs w:val="24"/>
                <w:lang w:eastAsia="es-EC"/>
              </w:rPr>
              <w:t>FRECUENCIA ABSOLUTA</w:t>
            </w:r>
          </w:p>
        </w:tc>
        <w:tc>
          <w:tcPr>
            <w:tcW w:w="2713" w:type="dxa"/>
            <w:tcBorders>
              <w:top w:val="single" w:sz="4" w:space="0" w:color="auto"/>
              <w:left w:val="nil"/>
              <w:bottom w:val="single" w:sz="4" w:space="0" w:color="auto"/>
              <w:right w:val="nil"/>
            </w:tcBorders>
            <w:shd w:val="clear" w:color="auto" w:fill="auto"/>
            <w:noWrap/>
            <w:vAlign w:val="bottom"/>
            <w:hideMark/>
          </w:tcPr>
          <w:p w:rsidR="0016154D"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sidRPr="00ED3FA9">
              <w:rPr>
                <w:rFonts w:ascii="Times New Roman" w:eastAsia="Times New Roman" w:hAnsi="Times New Roman" w:cs="Times New Roman"/>
                <w:b/>
                <w:bCs/>
                <w:color w:val="000000"/>
                <w:sz w:val="24"/>
                <w:szCs w:val="24"/>
                <w:lang w:eastAsia="es-EC"/>
              </w:rPr>
              <w:t>PORCENTAJE</w:t>
            </w:r>
          </w:p>
          <w:p w:rsidR="0016154D" w:rsidRPr="00ED3FA9" w:rsidRDefault="0016154D" w:rsidP="0016154D">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w:t>
            </w:r>
          </w:p>
        </w:tc>
      </w:tr>
      <w:tr w:rsidR="0016154D" w:rsidRPr="00ED3FA9" w:rsidTr="0016154D">
        <w:trPr>
          <w:trHeight w:val="309"/>
        </w:trPr>
        <w:tc>
          <w:tcPr>
            <w:tcW w:w="2681"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Nunca </w:t>
            </w:r>
          </w:p>
        </w:tc>
        <w:tc>
          <w:tcPr>
            <w:tcW w:w="3095"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3</w:t>
            </w:r>
          </w:p>
        </w:tc>
        <w:tc>
          <w:tcPr>
            <w:tcW w:w="2713"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15</w:t>
            </w:r>
            <w:r>
              <w:rPr>
                <w:rFonts w:ascii="Times New Roman" w:eastAsia="Times New Roman" w:hAnsi="Times New Roman" w:cs="Times New Roman"/>
                <w:color w:val="000000"/>
                <w:lang w:eastAsia="es-EC"/>
              </w:rPr>
              <w:t>%</w:t>
            </w:r>
          </w:p>
        </w:tc>
      </w:tr>
      <w:tr w:rsidR="0016154D" w:rsidRPr="00ED3FA9" w:rsidTr="0016154D">
        <w:trPr>
          <w:trHeight w:val="309"/>
        </w:trPr>
        <w:tc>
          <w:tcPr>
            <w:tcW w:w="2681"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Algunas veces </w:t>
            </w:r>
          </w:p>
        </w:tc>
        <w:tc>
          <w:tcPr>
            <w:tcW w:w="3095"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9</w:t>
            </w:r>
          </w:p>
        </w:tc>
        <w:tc>
          <w:tcPr>
            <w:tcW w:w="2713"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45</w:t>
            </w:r>
            <w:r>
              <w:rPr>
                <w:rFonts w:ascii="Times New Roman" w:eastAsia="Times New Roman" w:hAnsi="Times New Roman" w:cs="Times New Roman"/>
                <w:color w:val="000000"/>
                <w:lang w:eastAsia="es-EC"/>
              </w:rPr>
              <w:t>%</w:t>
            </w:r>
          </w:p>
        </w:tc>
      </w:tr>
      <w:tr w:rsidR="0016154D" w:rsidRPr="00ED3FA9" w:rsidTr="0016154D">
        <w:trPr>
          <w:trHeight w:val="309"/>
        </w:trPr>
        <w:tc>
          <w:tcPr>
            <w:tcW w:w="2681"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La mayoría de veces </w:t>
            </w:r>
          </w:p>
        </w:tc>
        <w:tc>
          <w:tcPr>
            <w:tcW w:w="3095"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6</w:t>
            </w:r>
          </w:p>
        </w:tc>
        <w:tc>
          <w:tcPr>
            <w:tcW w:w="2713"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30</w:t>
            </w:r>
            <w:r>
              <w:rPr>
                <w:rFonts w:ascii="Times New Roman" w:eastAsia="Times New Roman" w:hAnsi="Times New Roman" w:cs="Times New Roman"/>
                <w:color w:val="000000"/>
                <w:lang w:eastAsia="es-EC"/>
              </w:rPr>
              <w:t>%</w:t>
            </w:r>
          </w:p>
        </w:tc>
      </w:tr>
      <w:tr w:rsidR="0016154D" w:rsidRPr="00ED3FA9" w:rsidTr="0016154D">
        <w:trPr>
          <w:trHeight w:val="309"/>
        </w:trPr>
        <w:tc>
          <w:tcPr>
            <w:tcW w:w="2681"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lang w:eastAsia="es-EC"/>
              </w:rPr>
            </w:pPr>
            <w:r w:rsidRPr="00A239D3">
              <w:rPr>
                <w:rFonts w:ascii="Times New Roman" w:eastAsia="Times New Roman" w:hAnsi="Times New Roman" w:cs="Times New Roman"/>
                <w:b/>
                <w:color w:val="000000"/>
                <w:lang w:eastAsia="es-EC"/>
              </w:rPr>
              <w:t xml:space="preserve">Siempre </w:t>
            </w:r>
          </w:p>
        </w:tc>
        <w:tc>
          <w:tcPr>
            <w:tcW w:w="3095"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2</w:t>
            </w:r>
          </w:p>
        </w:tc>
        <w:tc>
          <w:tcPr>
            <w:tcW w:w="2713" w:type="dxa"/>
            <w:tcBorders>
              <w:top w:val="nil"/>
              <w:left w:val="nil"/>
              <w:bottom w:val="nil"/>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10</w:t>
            </w:r>
            <w:r>
              <w:rPr>
                <w:rFonts w:ascii="Times New Roman" w:eastAsia="Times New Roman" w:hAnsi="Times New Roman" w:cs="Times New Roman"/>
                <w:color w:val="000000"/>
                <w:lang w:eastAsia="es-EC"/>
              </w:rPr>
              <w:t>%</w:t>
            </w:r>
          </w:p>
        </w:tc>
      </w:tr>
      <w:tr w:rsidR="0016154D" w:rsidRPr="00ED3FA9" w:rsidTr="0016154D">
        <w:trPr>
          <w:trHeight w:val="325"/>
        </w:trPr>
        <w:tc>
          <w:tcPr>
            <w:tcW w:w="2681" w:type="dxa"/>
            <w:tcBorders>
              <w:top w:val="nil"/>
              <w:left w:val="nil"/>
              <w:bottom w:val="single" w:sz="4" w:space="0" w:color="auto"/>
              <w:right w:val="nil"/>
            </w:tcBorders>
            <w:shd w:val="clear" w:color="auto" w:fill="auto"/>
            <w:noWrap/>
            <w:vAlign w:val="bottom"/>
            <w:hideMark/>
          </w:tcPr>
          <w:p w:rsidR="00A239D3" w:rsidRDefault="00A239D3" w:rsidP="0016154D">
            <w:pPr>
              <w:spacing w:after="0" w:line="240" w:lineRule="auto"/>
              <w:rPr>
                <w:rFonts w:ascii="Times New Roman" w:eastAsia="Times New Roman" w:hAnsi="Times New Roman" w:cs="Times New Roman"/>
                <w:b/>
                <w:bCs/>
                <w:color w:val="000000"/>
                <w:sz w:val="24"/>
                <w:szCs w:val="24"/>
                <w:lang w:eastAsia="es-EC"/>
              </w:rPr>
            </w:pPr>
          </w:p>
          <w:p w:rsidR="0016154D" w:rsidRPr="00ED3FA9" w:rsidRDefault="0016154D" w:rsidP="0016154D">
            <w:pPr>
              <w:spacing w:after="0" w:line="240" w:lineRule="auto"/>
              <w:rPr>
                <w:rFonts w:ascii="Times New Roman" w:eastAsia="Times New Roman" w:hAnsi="Times New Roman" w:cs="Times New Roman"/>
                <w:b/>
                <w:bCs/>
                <w:color w:val="000000"/>
                <w:sz w:val="24"/>
                <w:szCs w:val="24"/>
                <w:lang w:eastAsia="es-EC"/>
              </w:rPr>
            </w:pPr>
            <w:r w:rsidRPr="00ED3FA9">
              <w:rPr>
                <w:rFonts w:ascii="Times New Roman" w:eastAsia="Times New Roman" w:hAnsi="Times New Roman" w:cs="Times New Roman"/>
                <w:b/>
                <w:bCs/>
                <w:color w:val="000000"/>
                <w:sz w:val="24"/>
                <w:szCs w:val="24"/>
                <w:lang w:eastAsia="es-EC"/>
              </w:rPr>
              <w:t>TOTAL</w:t>
            </w:r>
          </w:p>
        </w:tc>
        <w:tc>
          <w:tcPr>
            <w:tcW w:w="3095" w:type="dxa"/>
            <w:tcBorders>
              <w:top w:val="nil"/>
              <w:left w:val="nil"/>
              <w:bottom w:val="single" w:sz="4" w:space="0" w:color="auto"/>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20</w:t>
            </w:r>
          </w:p>
        </w:tc>
        <w:tc>
          <w:tcPr>
            <w:tcW w:w="2713" w:type="dxa"/>
            <w:tcBorders>
              <w:top w:val="nil"/>
              <w:left w:val="nil"/>
              <w:bottom w:val="single" w:sz="4" w:space="0" w:color="auto"/>
              <w:right w:val="nil"/>
            </w:tcBorders>
            <w:shd w:val="clear" w:color="auto" w:fill="auto"/>
            <w:noWrap/>
            <w:vAlign w:val="bottom"/>
            <w:hideMark/>
          </w:tcPr>
          <w:p w:rsidR="0016154D" w:rsidRPr="00ED3FA9" w:rsidRDefault="0016154D" w:rsidP="00A239D3">
            <w:pPr>
              <w:spacing w:after="0" w:line="240" w:lineRule="auto"/>
              <w:jc w:val="center"/>
              <w:rPr>
                <w:rFonts w:ascii="Times New Roman" w:eastAsia="Times New Roman" w:hAnsi="Times New Roman" w:cs="Times New Roman"/>
                <w:color w:val="000000"/>
                <w:lang w:eastAsia="es-EC"/>
              </w:rPr>
            </w:pPr>
            <w:r w:rsidRPr="00ED3FA9">
              <w:rPr>
                <w:rFonts w:ascii="Times New Roman" w:eastAsia="Times New Roman" w:hAnsi="Times New Roman" w:cs="Times New Roman"/>
                <w:color w:val="000000"/>
                <w:lang w:eastAsia="es-EC"/>
              </w:rPr>
              <w:t>100</w:t>
            </w:r>
            <w:r>
              <w:rPr>
                <w:rFonts w:ascii="Times New Roman" w:eastAsia="Times New Roman" w:hAnsi="Times New Roman" w:cs="Times New Roman"/>
                <w:color w:val="000000"/>
                <w:lang w:eastAsia="es-EC"/>
              </w:rPr>
              <w:t>%</w:t>
            </w:r>
          </w:p>
        </w:tc>
      </w:tr>
    </w:tbl>
    <w:p w:rsidR="0016154D" w:rsidRDefault="0016154D" w:rsidP="0016154D">
      <w:pPr>
        <w:jc w:val="both"/>
        <w:rPr>
          <w:rFonts w:ascii="Times New Roman" w:hAnsi="Times New Roman" w:cs="Times New Roman"/>
          <w:i/>
          <w:sz w:val="24"/>
          <w:szCs w:val="24"/>
        </w:rPr>
      </w:pPr>
    </w:p>
    <w:p w:rsidR="0016154D" w:rsidRPr="00575682" w:rsidRDefault="00575682" w:rsidP="00575682">
      <w:pPr>
        <w:jc w:val="both"/>
        <w:rPr>
          <w:rFonts w:ascii="Times New Roman" w:hAnsi="Times New Roman" w:cs="Times New Roman"/>
          <w:sz w:val="20"/>
          <w:szCs w:val="24"/>
        </w:rPr>
      </w:pPr>
      <w:r w:rsidRPr="00575682">
        <w:rPr>
          <w:rFonts w:ascii="Times New Roman" w:hAnsi="Times New Roman" w:cs="Times New Roman"/>
          <w:sz w:val="20"/>
          <w:szCs w:val="24"/>
        </w:rPr>
        <w:t xml:space="preserve">En la Tabla 7 </w:t>
      </w:r>
      <w:r w:rsidR="0016154D" w:rsidRPr="00575682">
        <w:rPr>
          <w:rFonts w:ascii="Times New Roman" w:hAnsi="Times New Roman" w:cs="Times New Roman"/>
          <w:sz w:val="20"/>
          <w:szCs w:val="24"/>
        </w:rPr>
        <w:t>se obtuvieron los siguientes resultados: 3 padres de familia respondieron “Nunca”, siendo estos el 15% de la población; 9 padres de familia respondieron “Algunas veces”, dando como resultado el 45% de la población; 6 padres de familia respondieron “La mayoría de veces”, siendo estos el 30% de la población y 2 padres de familia respondieron “Siempre”, dando como resultado el 10% de la población</w:t>
      </w:r>
    </w:p>
    <w:p w:rsidR="00575682" w:rsidRDefault="00575682" w:rsidP="00575682">
      <w:pPr>
        <w:spacing w:line="360" w:lineRule="auto"/>
        <w:jc w:val="both"/>
        <w:rPr>
          <w:rFonts w:ascii="Times New Roman" w:hAnsi="Times New Roman" w:cs="Times New Roman"/>
          <w:sz w:val="24"/>
        </w:rPr>
      </w:pPr>
    </w:p>
    <w:p w:rsidR="0021781E" w:rsidRPr="00575682" w:rsidRDefault="0021781E" w:rsidP="00575682">
      <w:pPr>
        <w:spacing w:line="360" w:lineRule="auto"/>
        <w:jc w:val="both"/>
        <w:rPr>
          <w:rFonts w:ascii="Times New Roman" w:hAnsi="Times New Roman" w:cs="Times New Roman"/>
          <w:sz w:val="24"/>
        </w:rPr>
      </w:pPr>
      <w:r>
        <w:rPr>
          <w:rFonts w:ascii="Times New Roman" w:hAnsi="Times New Roman" w:cs="Times New Roman"/>
          <w:b/>
          <w:sz w:val="24"/>
        </w:rPr>
        <w:t>7.- ¿Cree que usted y su pareja han establecido reglas bien definidas desde el inicio del matrimonio o aún antes del mismo?</w:t>
      </w:r>
    </w:p>
    <w:p w:rsidR="00254F97" w:rsidRPr="00254F97" w:rsidRDefault="00254F97" w:rsidP="00254F97">
      <w:pPr>
        <w:pStyle w:val="Epgrafe"/>
        <w:keepNext/>
        <w:rPr>
          <w:rFonts w:ascii="Times New Roman" w:hAnsi="Times New Roman" w:cs="Times New Roman"/>
          <w:color w:val="auto"/>
          <w:sz w:val="24"/>
        </w:rPr>
      </w:pPr>
      <w:bookmarkStart w:id="68" w:name="_Toc480752420"/>
      <w:r w:rsidRPr="00254F97">
        <w:rPr>
          <w:rFonts w:ascii="Times New Roman" w:hAnsi="Times New Roman" w:cs="Times New Roman"/>
          <w:b/>
          <w:i w:val="0"/>
          <w:color w:val="auto"/>
          <w:sz w:val="24"/>
        </w:rPr>
        <w:t xml:space="preserve">Tabla </w:t>
      </w:r>
      <w:r w:rsidRPr="00254F97">
        <w:rPr>
          <w:rFonts w:ascii="Times New Roman" w:hAnsi="Times New Roman" w:cs="Times New Roman"/>
          <w:b/>
          <w:i w:val="0"/>
          <w:color w:val="auto"/>
          <w:sz w:val="24"/>
        </w:rPr>
        <w:fldChar w:fldCharType="begin"/>
      </w:r>
      <w:r w:rsidRPr="00254F97">
        <w:rPr>
          <w:rFonts w:ascii="Times New Roman" w:hAnsi="Times New Roman" w:cs="Times New Roman"/>
          <w:b/>
          <w:i w:val="0"/>
          <w:color w:val="auto"/>
          <w:sz w:val="24"/>
        </w:rPr>
        <w:instrText xml:space="preserve"> SEQ Tabla \* ARABIC </w:instrText>
      </w:r>
      <w:r w:rsidRPr="00254F97">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8</w:t>
      </w:r>
      <w:r w:rsidRPr="00254F97">
        <w:rPr>
          <w:rFonts w:ascii="Times New Roman" w:hAnsi="Times New Roman" w:cs="Times New Roman"/>
          <w:b/>
          <w:i w:val="0"/>
          <w:color w:val="auto"/>
          <w:sz w:val="24"/>
        </w:rPr>
        <w:fldChar w:fldCharType="end"/>
      </w:r>
      <w:r w:rsidRPr="00254F97">
        <w:rPr>
          <w:rFonts w:ascii="Times New Roman" w:hAnsi="Times New Roman" w:cs="Times New Roman"/>
          <w:noProof/>
          <w:color w:val="auto"/>
          <w:sz w:val="24"/>
        </w:rPr>
        <w:t xml:space="preserve"> Reglas de la Relación / Reglas Reconocidas</w:t>
      </w:r>
      <w:bookmarkEnd w:id="68"/>
    </w:p>
    <w:tbl>
      <w:tblPr>
        <w:tblStyle w:val="PlainTable2"/>
        <w:tblpPr w:leftFromText="141" w:rightFromText="141" w:vertAnchor="page" w:horzAnchor="margin" w:tblpY="8971"/>
        <w:tblW w:w="0" w:type="auto"/>
        <w:tblBorders>
          <w:top w:val="none" w:sz="0" w:space="0" w:color="auto"/>
          <w:bottom w:val="single" w:sz="4" w:space="0" w:color="auto"/>
        </w:tblBorders>
        <w:tblLook w:val="04A0" w:firstRow="1" w:lastRow="0" w:firstColumn="1" w:lastColumn="0" w:noHBand="0" w:noVBand="1"/>
      </w:tblPr>
      <w:tblGrid>
        <w:gridCol w:w="2831"/>
        <w:gridCol w:w="2831"/>
        <w:gridCol w:w="2832"/>
      </w:tblGrid>
      <w:tr w:rsidR="00575682" w:rsidTr="00575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single" w:sz="4" w:space="0" w:color="auto"/>
            </w:tcBorders>
          </w:tcPr>
          <w:p w:rsidR="00575682" w:rsidRPr="00CD13C6" w:rsidRDefault="00575682" w:rsidP="00575682">
            <w:pPr>
              <w:jc w:val="center"/>
              <w:rPr>
                <w:rFonts w:ascii="Times New Roman" w:hAnsi="Times New Roman" w:cs="Times New Roman"/>
                <w:sz w:val="24"/>
              </w:rPr>
            </w:pPr>
            <w:r>
              <w:rPr>
                <w:rFonts w:ascii="Times New Roman" w:hAnsi="Times New Roman" w:cs="Times New Roman"/>
                <w:sz w:val="24"/>
              </w:rPr>
              <w:t>OPCIONES</w:t>
            </w:r>
          </w:p>
        </w:tc>
        <w:tc>
          <w:tcPr>
            <w:tcW w:w="2831" w:type="dxa"/>
            <w:tcBorders>
              <w:top w:val="single" w:sz="4" w:space="0" w:color="auto"/>
              <w:bottom w:val="single" w:sz="4" w:space="0" w:color="auto"/>
            </w:tcBorders>
          </w:tcPr>
          <w:p w:rsidR="00575682" w:rsidRDefault="00575682" w:rsidP="005756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FRECUENCIA</w:t>
            </w:r>
            <w:r>
              <w:rPr>
                <w:rFonts w:ascii="Times New Roman" w:hAnsi="Times New Roman" w:cs="Times New Roman"/>
                <w:sz w:val="24"/>
              </w:rPr>
              <w:t xml:space="preserve"> </w:t>
            </w:r>
          </w:p>
          <w:p w:rsidR="00575682" w:rsidRPr="00CD13C6" w:rsidRDefault="00575682" w:rsidP="005756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ABSOLUTA</w:t>
            </w:r>
          </w:p>
        </w:tc>
        <w:tc>
          <w:tcPr>
            <w:tcW w:w="2832" w:type="dxa"/>
            <w:tcBorders>
              <w:top w:val="single" w:sz="4" w:space="0" w:color="auto"/>
              <w:bottom w:val="single" w:sz="4" w:space="0" w:color="auto"/>
            </w:tcBorders>
          </w:tcPr>
          <w:p w:rsidR="00575682" w:rsidRDefault="00575682" w:rsidP="005756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PORCENTAJE</w:t>
            </w:r>
            <w:r>
              <w:rPr>
                <w:rFonts w:ascii="Times New Roman" w:hAnsi="Times New Roman" w:cs="Times New Roman"/>
                <w:sz w:val="24"/>
              </w:rPr>
              <w:t xml:space="preserve"> </w:t>
            </w:r>
          </w:p>
          <w:p w:rsidR="00575682" w:rsidRPr="00CD13C6" w:rsidRDefault="00575682" w:rsidP="005756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r w:rsidR="00575682" w:rsidTr="00575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none" w:sz="0" w:space="0" w:color="auto"/>
            </w:tcBorders>
          </w:tcPr>
          <w:p w:rsidR="00575682" w:rsidRPr="00CD13C6" w:rsidRDefault="00575682" w:rsidP="00575682">
            <w:pPr>
              <w:rPr>
                <w:rFonts w:ascii="Times New Roman" w:hAnsi="Times New Roman" w:cs="Times New Roman"/>
                <w:sz w:val="24"/>
              </w:rPr>
            </w:pPr>
            <w:r w:rsidRPr="00CD13C6">
              <w:rPr>
                <w:rFonts w:ascii="Times New Roman" w:hAnsi="Times New Roman" w:cs="Times New Roman"/>
                <w:sz w:val="24"/>
              </w:rPr>
              <w:t>Nunca</w:t>
            </w:r>
          </w:p>
        </w:tc>
        <w:tc>
          <w:tcPr>
            <w:tcW w:w="2831" w:type="dxa"/>
            <w:tcBorders>
              <w:top w:val="single" w:sz="4" w:space="0" w:color="auto"/>
              <w:bottom w:val="none" w:sz="0" w:space="0" w:color="auto"/>
            </w:tcBorders>
          </w:tcPr>
          <w:p w:rsidR="00575682" w:rsidRPr="00CD13C6" w:rsidRDefault="00575682" w:rsidP="005756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2832" w:type="dxa"/>
            <w:tcBorders>
              <w:top w:val="single" w:sz="4" w:space="0" w:color="auto"/>
              <w:bottom w:val="none" w:sz="0" w:space="0" w:color="auto"/>
            </w:tcBorders>
          </w:tcPr>
          <w:p w:rsidR="00575682" w:rsidRPr="00CD13C6" w:rsidRDefault="00575682" w:rsidP="005756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r w:rsidR="00575682" w:rsidTr="00575682">
        <w:tc>
          <w:tcPr>
            <w:cnfStyle w:val="001000000000" w:firstRow="0" w:lastRow="0" w:firstColumn="1" w:lastColumn="0" w:oddVBand="0" w:evenVBand="0" w:oddHBand="0" w:evenHBand="0" w:firstRowFirstColumn="0" w:firstRowLastColumn="0" w:lastRowFirstColumn="0" w:lastRowLastColumn="0"/>
            <w:tcW w:w="2831" w:type="dxa"/>
          </w:tcPr>
          <w:p w:rsidR="00575682" w:rsidRPr="00CD13C6" w:rsidRDefault="00575682" w:rsidP="00575682">
            <w:pPr>
              <w:rPr>
                <w:rFonts w:ascii="Times New Roman" w:hAnsi="Times New Roman" w:cs="Times New Roman"/>
                <w:sz w:val="24"/>
              </w:rPr>
            </w:pPr>
            <w:r>
              <w:rPr>
                <w:rFonts w:ascii="Times New Roman" w:hAnsi="Times New Roman" w:cs="Times New Roman"/>
                <w:sz w:val="24"/>
              </w:rPr>
              <w:t>Algunas v</w:t>
            </w:r>
            <w:r w:rsidRPr="00CD13C6">
              <w:rPr>
                <w:rFonts w:ascii="Times New Roman" w:hAnsi="Times New Roman" w:cs="Times New Roman"/>
                <w:sz w:val="24"/>
              </w:rPr>
              <w:t>eces</w:t>
            </w:r>
          </w:p>
        </w:tc>
        <w:tc>
          <w:tcPr>
            <w:tcW w:w="2831" w:type="dxa"/>
          </w:tcPr>
          <w:p w:rsidR="00575682" w:rsidRPr="00CD13C6"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6</w:t>
            </w:r>
          </w:p>
        </w:tc>
        <w:tc>
          <w:tcPr>
            <w:tcW w:w="2832" w:type="dxa"/>
          </w:tcPr>
          <w:p w:rsidR="00575682" w:rsidRPr="00CD13C6"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r>
      <w:tr w:rsidR="00575682" w:rsidTr="00575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tcBorders>
          </w:tcPr>
          <w:p w:rsidR="00575682" w:rsidRPr="00CD13C6" w:rsidRDefault="00575682" w:rsidP="00575682">
            <w:pPr>
              <w:rPr>
                <w:rFonts w:ascii="Times New Roman" w:hAnsi="Times New Roman" w:cs="Times New Roman"/>
                <w:sz w:val="24"/>
              </w:rPr>
            </w:pPr>
            <w:r w:rsidRPr="00CD13C6">
              <w:rPr>
                <w:rFonts w:ascii="Times New Roman" w:hAnsi="Times New Roman" w:cs="Times New Roman"/>
                <w:sz w:val="24"/>
              </w:rPr>
              <w:t>La mayoría de veces</w:t>
            </w:r>
          </w:p>
        </w:tc>
        <w:tc>
          <w:tcPr>
            <w:tcW w:w="2831" w:type="dxa"/>
            <w:tcBorders>
              <w:top w:val="none" w:sz="0" w:space="0" w:color="auto"/>
              <w:bottom w:val="none" w:sz="0" w:space="0" w:color="auto"/>
            </w:tcBorders>
          </w:tcPr>
          <w:p w:rsidR="00575682" w:rsidRPr="00CD13C6" w:rsidRDefault="00575682" w:rsidP="005756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c>
          <w:tcPr>
            <w:tcW w:w="2832" w:type="dxa"/>
            <w:tcBorders>
              <w:top w:val="none" w:sz="0" w:space="0" w:color="auto"/>
              <w:bottom w:val="none" w:sz="0" w:space="0" w:color="auto"/>
            </w:tcBorders>
          </w:tcPr>
          <w:p w:rsidR="00575682" w:rsidRPr="00CD13C6" w:rsidRDefault="00575682" w:rsidP="005756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w:t>
            </w:r>
          </w:p>
        </w:tc>
      </w:tr>
      <w:tr w:rsidR="00575682" w:rsidTr="00575682">
        <w:tc>
          <w:tcPr>
            <w:cnfStyle w:val="001000000000" w:firstRow="0" w:lastRow="0" w:firstColumn="1" w:lastColumn="0" w:oddVBand="0" w:evenVBand="0" w:oddHBand="0" w:evenHBand="0" w:firstRowFirstColumn="0" w:firstRowLastColumn="0" w:lastRowFirstColumn="0" w:lastRowLastColumn="0"/>
            <w:tcW w:w="2831" w:type="dxa"/>
            <w:tcBorders>
              <w:bottom w:val="single" w:sz="4" w:space="0" w:color="auto"/>
            </w:tcBorders>
          </w:tcPr>
          <w:p w:rsidR="00575682" w:rsidRDefault="00575682" w:rsidP="00575682">
            <w:pPr>
              <w:rPr>
                <w:rFonts w:ascii="Times New Roman" w:hAnsi="Times New Roman" w:cs="Times New Roman"/>
                <w:sz w:val="24"/>
              </w:rPr>
            </w:pPr>
            <w:r w:rsidRPr="00CD13C6">
              <w:rPr>
                <w:rFonts w:ascii="Times New Roman" w:hAnsi="Times New Roman" w:cs="Times New Roman"/>
                <w:sz w:val="24"/>
              </w:rPr>
              <w:t>Siempre</w:t>
            </w:r>
          </w:p>
          <w:p w:rsidR="00575682" w:rsidRPr="00CD13C6" w:rsidRDefault="00575682" w:rsidP="00575682">
            <w:pPr>
              <w:rPr>
                <w:rFonts w:ascii="Times New Roman" w:hAnsi="Times New Roman" w:cs="Times New Roman"/>
                <w:sz w:val="24"/>
              </w:rPr>
            </w:pPr>
          </w:p>
          <w:p w:rsidR="00575682" w:rsidRPr="00CD13C6" w:rsidRDefault="00575682" w:rsidP="00575682">
            <w:pPr>
              <w:rPr>
                <w:rFonts w:ascii="Times New Roman" w:hAnsi="Times New Roman" w:cs="Times New Roman"/>
                <w:sz w:val="24"/>
              </w:rPr>
            </w:pPr>
            <w:r w:rsidRPr="00CD13C6">
              <w:rPr>
                <w:rFonts w:ascii="Times New Roman" w:hAnsi="Times New Roman" w:cs="Times New Roman"/>
                <w:sz w:val="24"/>
              </w:rPr>
              <w:t>TOTAL</w:t>
            </w:r>
          </w:p>
        </w:tc>
        <w:tc>
          <w:tcPr>
            <w:tcW w:w="2831" w:type="dxa"/>
            <w:tcBorders>
              <w:bottom w:val="single" w:sz="4" w:space="0" w:color="auto"/>
            </w:tcBorders>
          </w:tcPr>
          <w:p w:rsidR="00575682"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w:t>
            </w:r>
          </w:p>
          <w:p w:rsidR="00575682" w:rsidRPr="00CD13C6"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575682" w:rsidRPr="00CD13C6"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20</w:t>
            </w:r>
          </w:p>
        </w:tc>
        <w:tc>
          <w:tcPr>
            <w:tcW w:w="2832" w:type="dxa"/>
            <w:tcBorders>
              <w:bottom w:val="single" w:sz="4" w:space="0" w:color="auto"/>
            </w:tcBorders>
          </w:tcPr>
          <w:p w:rsidR="00575682"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p w:rsidR="00575682" w:rsidRPr="00CD13C6" w:rsidRDefault="00575682" w:rsidP="005756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575682" w:rsidRPr="00CD13C6" w:rsidRDefault="00575682" w:rsidP="005756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575682" w:rsidRDefault="00575682" w:rsidP="009250AC">
      <w:pPr>
        <w:jc w:val="both"/>
        <w:rPr>
          <w:rFonts w:ascii="Times New Roman" w:hAnsi="Times New Roman" w:cs="Times New Roman"/>
          <w:sz w:val="24"/>
          <w:szCs w:val="24"/>
        </w:rPr>
      </w:pPr>
    </w:p>
    <w:p w:rsidR="009250AC" w:rsidRPr="00575682" w:rsidRDefault="00575682" w:rsidP="009250AC">
      <w:pPr>
        <w:spacing w:line="360" w:lineRule="auto"/>
        <w:jc w:val="both"/>
        <w:rPr>
          <w:rFonts w:ascii="Times New Roman" w:hAnsi="Times New Roman" w:cs="Times New Roman"/>
          <w:sz w:val="20"/>
          <w:szCs w:val="24"/>
        </w:rPr>
      </w:pPr>
      <w:r w:rsidRPr="00575682">
        <w:rPr>
          <w:rFonts w:ascii="Times New Roman" w:hAnsi="Times New Roman" w:cs="Times New Roman"/>
          <w:sz w:val="20"/>
          <w:szCs w:val="24"/>
        </w:rPr>
        <w:t xml:space="preserve">En la Tabla 8 </w:t>
      </w:r>
      <w:r w:rsidR="009250AC" w:rsidRPr="00575682">
        <w:rPr>
          <w:rFonts w:ascii="Times New Roman" w:hAnsi="Times New Roman" w:cs="Times New Roman"/>
          <w:sz w:val="20"/>
          <w:szCs w:val="24"/>
        </w:rPr>
        <w:t>se obtuvieron los siguientes resultados: 5 padres de familia respondieron “Nunca”, siendo estos el 25% de la población; 6 padres de familia respondieron “Algunas veces”, dando como resultado el 30% de la población; 3 padres de familia respondieron “La mayoría de veces”, siendo estos el 15% de la población y 6 padres de familia respondieron “Siempre”, dando como resultado el 30% de la población.</w:t>
      </w:r>
    </w:p>
    <w:p w:rsidR="00621D71" w:rsidRDefault="00621D71" w:rsidP="009250AC">
      <w:pPr>
        <w:spacing w:line="360" w:lineRule="auto"/>
        <w:jc w:val="both"/>
        <w:rPr>
          <w:rFonts w:ascii="Times New Roman" w:hAnsi="Times New Roman" w:cs="Times New Roman"/>
          <w:b/>
          <w:sz w:val="24"/>
          <w:szCs w:val="24"/>
        </w:rPr>
      </w:pPr>
    </w:p>
    <w:p w:rsidR="005D4C3C" w:rsidRPr="005D4C3C" w:rsidRDefault="00382483" w:rsidP="005D4C3C">
      <w:pPr>
        <w:rPr>
          <w:rFonts w:ascii="Times New Roman" w:hAnsi="Times New Roman" w:cs="Times New Roman"/>
          <w:sz w:val="24"/>
        </w:rPr>
      </w:pPr>
      <w:r>
        <w:rPr>
          <w:rFonts w:ascii="Times New Roman" w:hAnsi="Times New Roman" w:cs="Times New Roman"/>
          <w:sz w:val="24"/>
        </w:rPr>
        <w:br w:type="page"/>
      </w:r>
    </w:p>
    <w:p w:rsidR="000C1E7E" w:rsidRPr="00A95450" w:rsidRDefault="000C1E7E" w:rsidP="000C1E7E">
      <w:pPr>
        <w:jc w:val="both"/>
        <w:rPr>
          <w:rFonts w:ascii="Times New Roman" w:hAnsi="Times New Roman" w:cs="Times New Roman"/>
          <w:b/>
          <w:sz w:val="24"/>
        </w:rPr>
      </w:pPr>
      <w:r w:rsidRPr="00A95450">
        <w:rPr>
          <w:rFonts w:ascii="Times New Roman" w:hAnsi="Times New Roman" w:cs="Times New Roman"/>
          <w:b/>
          <w:sz w:val="24"/>
        </w:rPr>
        <w:lastRenderedPageBreak/>
        <w:t xml:space="preserve">8.- </w:t>
      </w:r>
      <w:r>
        <w:rPr>
          <w:rFonts w:ascii="Times New Roman" w:hAnsi="Times New Roman" w:cs="Times New Roman"/>
          <w:b/>
          <w:sz w:val="24"/>
        </w:rPr>
        <w:t>¿En su relación de pareja no se establecen reglas ya que suponen que las mismas ya están establecidas y cada uno sabe lo tiene que hacer?</w:t>
      </w:r>
    </w:p>
    <w:p w:rsidR="00562359" w:rsidRPr="00562359" w:rsidRDefault="00562359" w:rsidP="00562359">
      <w:pPr>
        <w:pStyle w:val="Epgrafe"/>
        <w:keepNext/>
        <w:rPr>
          <w:rFonts w:ascii="Times New Roman" w:hAnsi="Times New Roman" w:cs="Times New Roman"/>
          <w:color w:val="auto"/>
          <w:sz w:val="24"/>
        </w:rPr>
      </w:pPr>
      <w:bookmarkStart w:id="69" w:name="_Toc480752421"/>
      <w:r w:rsidRPr="00562359">
        <w:rPr>
          <w:rFonts w:ascii="Times New Roman" w:hAnsi="Times New Roman" w:cs="Times New Roman"/>
          <w:b/>
          <w:i w:val="0"/>
          <w:color w:val="auto"/>
          <w:sz w:val="24"/>
        </w:rPr>
        <w:t xml:space="preserve">Tabla </w:t>
      </w:r>
      <w:r w:rsidRPr="00562359">
        <w:rPr>
          <w:rFonts w:ascii="Times New Roman" w:hAnsi="Times New Roman" w:cs="Times New Roman"/>
          <w:b/>
          <w:i w:val="0"/>
          <w:color w:val="auto"/>
          <w:sz w:val="24"/>
        </w:rPr>
        <w:fldChar w:fldCharType="begin"/>
      </w:r>
      <w:r w:rsidRPr="00562359">
        <w:rPr>
          <w:rFonts w:ascii="Times New Roman" w:hAnsi="Times New Roman" w:cs="Times New Roman"/>
          <w:b/>
          <w:i w:val="0"/>
          <w:color w:val="auto"/>
          <w:sz w:val="24"/>
        </w:rPr>
        <w:instrText xml:space="preserve"> SEQ Tabla \* ARABIC </w:instrText>
      </w:r>
      <w:r w:rsidRPr="00562359">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9</w:t>
      </w:r>
      <w:r w:rsidRPr="00562359">
        <w:rPr>
          <w:rFonts w:ascii="Times New Roman" w:hAnsi="Times New Roman" w:cs="Times New Roman"/>
          <w:b/>
          <w:i w:val="0"/>
          <w:color w:val="auto"/>
          <w:sz w:val="24"/>
        </w:rPr>
        <w:fldChar w:fldCharType="end"/>
      </w:r>
      <w:r w:rsidRPr="00562359">
        <w:rPr>
          <w:rFonts w:ascii="Times New Roman" w:hAnsi="Times New Roman" w:cs="Times New Roman"/>
          <w:noProof/>
          <w:color w:val="auto"/>
          <w:sz w:val="24"/>
        </w:rPr>
        <w:t xml:space="preserve"> Reglas de la Relación / Reglas Implícitas</w:t>
      </w:r>
      <w:bookmarkEnd w:id="69"/>
    </w:p>
    <w:tbl>
      <w:tblPr>
        <w:tblStyle w:val="PlainTable2"/>
        <w:tblpPr w:leftFromText="141" w:rightFromText="141" w:vertAnchor="page" w:horzAnchor="margin" w:tblpY="2596"/>
        <w:tblW w:w="0" w:type="auto"/>
        <w:tblBorders>
          <w:top w:val="none" w:sz="0" w:space="0" w:color="auto"/>
          <w:bottom w:val="single" w:sz="4" w:space="0" w:color="auto"/>
        </w:tblBorders>
        <w:tblLook w:val="04A0" w:firstRow="1" w:lastRow="0" w:firstColumn="1" w:lastColumn="0" w:noHBand="0" w:noVBand="1"/>
      </w:tblPr>
      <w:tblGrid>
        <w:gridCol w:w="2831"/>
        <w:gridCol w:w="2831"/>
        <w:gridCol w:w="2832"/>
      </w:tblGrid>
      <w:tr w:rsidR="000C1E7E" w:rsidTr="000C1E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single" w:sz="4" w:space="0" w:color="auto"/>
            </w:tcBorders>
          </w:tcPr>
          <w:p w:rsidR="000C1E7E" w:rsidRPr="00CD13C6" w:rsidRDefault="000C1E7E" w:rsidP="000C1E7E">
            <w:pPr>
              <w:jc w:val="center"/>
              <w:rPr>
                <w:rFonts w:ascii="Times New Roman" w:hAnsi="Times New Roman" w:cs="Times New Roman"/>
                <w:sz w:val="24"/>
              </w:rPr>
            </w:pPr>
            <w:r>
              <w:rPr>
                <w:rFonts w:ascii="Times New Roman" w:hAnsi="Times New Roman" w:cs="Times New Roman"/>
                <w:sz w:val="24"/>
              </w:rPr>
              <w:t>OPCIONES</w:t>
            </w:r>
          </w:p>
        </w:tc>
        <w:tc>
          <w:tcPr>
            <w:tcW w:w="2831" w:type="dxa"/>
            <w:tcBorders>
              <w:top w:val="single" w:sz="4" w:space="0" w:color="auto"/>
              <w:bottom w:val="single" w:sz="4" w:space="0" w:color="auto"/>
            </w:tcBorders>
          </w:tcPr>
          <w:p w:rsidR="000C1E7E" w:rsidRDefault="000C1E7E" w:rsidP="000C1E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FRECUENCIA</w:t>
            </w:r>
            <w:r>
              <w:rPr>
                <w:rFonts w:ascii="Times New Roman" w:hAnsi="Times New Roman" w:cs="Times New Roman"/>
                <w:sz w:val="24"/>
              </w:rPr>
              <w:t xml:space="preserve"> </w:t>
            </w:r>
          </w:p>
          <w:p w:rsidR="000C1E7E" w:rsidRPr="00CD13C6" w:rsidRDefault="000C1E7E" w:rsidP="000C1E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ABSOLUTA</w:t>
            </w:r>
          </w:p>
        </w:tc>
        <w:tc>
          <w:tcPr>
            <w:tcW w:w="2832" w:type="dxa"/>
            <w:tcBorders>
              <w:top w:val="single" w:sz="4" w:space="0" w:color="auto"/>
              <w:bottom w:val="single" w:sz="4" w:space="0" w:color="auto"/>
            </w:tcBorders>
          </w:tcPr>
          <w:p w:rsidR="000C1E7E" w:rsidRDefault="000C1E7E" w:rsidP="000C1E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PORCENTAJE</w:t>
            </w:r>
            <w:r>
              <w:rPr>
                <w:rFonts w:ascii="Times New Roman" w:hAnsi="Times New Roman" w:cs="Times New Roman"/>
                <w:sz w:val="24"/>
              </w:rPr>
              <w:t xml:space="preserve"> </w:t>
            </w:r>
          </w:p>
          <w:p w:rsidR="000C1E7E" w:rsidRPr="00CD13C6" w:rsidRDefault="000C1E7E" w:rsidP="000C1E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r w:rsidR="000C1E7E" w:rsidTr="000C1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none" w:sz="0" w:space="0" w:color="auto"/>
            </w:tcBorders>
          </w:tcPr>
          <w:p w:rsidR="000C1E7E" w:rsidRPr="00CD13C6" w:rsidRDefault="000C1E7E" w:rsidP="000C1E7E">
            <w:pPr>
              <w:rPr>
                <w:rFonts w:ascii="Times New Roman" w:hAnsi="Times New Roman" w:cs="Times New Roman"/>
                <w:sz w:val="24"/>
              </w:rPr>
            </w:pPr>
            <w:r w:rsidRPr="00CD13C6">
              <w:rPr>
                <w:rFonts w:ascii="Times New Roman" w:hAnsi="Times New Roman" w:cs="Times New Roman"/>
                <w:sz w:val="24"/>
              </w:rPr>
              <w:t>Nunca</w:t>
            </w:r>
          </w:p>
        </w:tc>
        <w:tc>
          <w:tcPr>
            <w:tcW w:w="2831" w:type="dxa"/>
            <w:tcBorders>
              <w:top w:val="single" w:sz="4" w:space="0" w:color="auto"/>
              <w:bottom w:val="none" w:sz="0" w:space="0" w:color="auto"/>
            </w:tcBorders>
          </w:tcPr>
          <w:p w:rsidR="000C1E7E" w:rsidRPr="00CD13C6" w:rsidRDefault="000C1E7E" w:rsidP="000C1E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c>
          <w:tcPr>
            <w:tcW w:w="2832" w:type="dxa"/>
            <w:tcBorders>
              <w:top w:val="single" w:sz="4" w:space="0" w:color="auto"/>
              <w:bottom w:val="none" w:sz="0" w:space="0" w:color="auto"/>
            </w:tcBorders>
          </w:tcPr>
          <w:p w:rsidR="000C1E7E" w:rsidRPr="00CD13C6" w:rsidRDefault="000C1E7E" w:rsidP="000C1E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w:t>
            </w:r>
          </w:p>
        </w:tc>
      </w:tr>
      <w:tr w:rsidR="000C1E7E" w:rsidTr="000C1E7E">
        <w:tc>
          <w:tcPr>
            <w:cnfStyle w:val="001000000000" w:firstRow="0" w:lastRow="0" w:firstColumn="1" w:lastColumn="0" w:oddVBand="0" w:evenVBand="0" w:oddHBand="0" w:evenHBand="0" w:firstRowFirstColumn="0" w:firstRowLastColumn="0" w:lastRowFirstColumn="0" w:lastRowLastColumn="0"/>
            <w:tcW w:w="2831" w:type="dxa"/>
          </w:tcPr>
          <w:p w:rsidR="000C1E7E" w:rsidRPr="00CD13C6" w:rsidRDefault="000C1E7E" w:rsidP="000C1E7E">
            <w:pPr>
              <w:rPr>
                <w:rFonts w:ascii="Times New Roman" w:hAnsi="Times New Roman" w:cs="Times New Roman"/>
                <w:sz w:val="24"/>
              </w:rPr>
            </w:pPr>
            <w:r>
              <w:rPr>
                <w:rFonts w:ascii="Times New Roman" w:hAnsi="Times New Roman" w:cs="Times New Roman"/>
                <w:sz w:val="24"/>
              </w:rPr>
              <w:t>Algunas v</w:t>
            </w:r>
            <w:r w:rsidRPr="00CD13C6">
              <w:rPr>
                <w:rFonts w:ascii="Times New Roman" w:hAnsi="Times New Roman" w:cs="Times New Roman"/>
                <w:sz w:val="24"/>
              </w:rPr>
              <w:t>eces</w:t>
            </w:r>
          </w:p>
        </w:tc>
        <w:tc>
          <w:tcPr>
            <w:tcW w:w="2831" w:type="dxa"/>
          </w:tcPr>
          <w:p w:rsidR="000C1E7E" w:rsidRPr="00CD13C6"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6</w:t>
            </w:r>
          </w:p>
        </w:tc>
        <w:tc>
          <w:tcPr>
            <w:tcW w:w="2832" w:type="dxa"/>
          </w:tcPr>
          <w:p w:rsidR="000C1E7E" w:rsidRPr="00CD13C6"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r>
      <w:tr w:rsidR="000C1E7E" w:rsidTr="000C1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tcBorders>
          </w:tcPr>
          <w:p w:rsidR="000C1E7E" w:rsidRPr="00CD13C6" w:rsidRDefault="000C1E7E" w:rsidP="000C1E7E">
            <w:pPr>
              <w:rPr>
                <w:rFonts w:ascii="Times New Roman" w:hAnsi="Times New Roman" w:cs="Times New Roman"/>
                <w:sz w:val="24"/>
              </w:rPr>
            </w:pPr>
            <w:r w:rsidRPr="00CD13C6">
              <w:rPr>
                <w:rFonts w:ascii="Times New Roman" w:hAnsi="Times New Roman" w:cs="Times New Roman"/>
                <w:sz w:val="24"/>
              </w:rPr>
              <w:t>La mayoría de veces</w:t>
            </w:r>
          </w:p>
        </w:tc>
        <w:tc>
          <w:tcPr>
            <w:tcW w:w="2831" w:type="dxa"/>
            <w:tcBorders>
              <w:top w:val="none" w:sz="0" w:space="0" w:color="auto"/>
              <w:bottom w:val="none" w:sz="0" w:space="0" w:color="auto"/>
            </w:tcBorders>
          </w:tcPr>
          <w:p w:rsidR="000C1E7E" w:rsidRPr="00CD13C6" w:rsidRDefault="000C1E7E" w:rsidP="000C1E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5</w:t>
            </w:r>
          </w:p>
        </w:tc>
        <w:tc>
          <w:tcPr>
            <w:tcW w:w="2832" w:type="dxa"/>
            <w:tcBorders>
              <w:top w:val="none" w:sz="0" w:space="0" w:color="auto"/>
              <w:bottom w:val="none" w:sz="0" w:space="0" w:color="auto"/>
            </w:tcBorders>
          </w:tcPr>
          <w:p w:rsidR="000C1E7E" w:rsidRPr="00CD13C6" w:rsidRDefault="000C1E7E" w:rsidP="000C1E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r w:rsidR="000C1E7E" w:rsidTr="000C1E7E">
        <w:tc>
          <w:tcPr>
            <w:cnfStyle w:val="001000000000" w:firstRow="0" w:lastRow="0" w:firstColumn="1" w:lastColumn="0" w:oddVBand="0" w:evenVBand="0" w:oddHBand="0" w:evenHBand="0" w:firstRowFirstColumn="0" w:firstRowLastColumn="0" w:lastRowFirstColumn="0" w:lastRowLastColumn="0"/>
            <w:tcW w:w="2831" w:type="dxa"/>
            <w:tcBorders>
              <w:bottom w:val="single" w:sz="4" w:space="0" w:color="auto"/>
            </w:tcBorders>
          </w:tcPr>
          <w:p w:rsidR="000C1E7E" w:rsidRDefault="000C1E7E" w:rsidP="000C1E7E">
            <w:pPr>
              <w:rPr>
                <w:rFonts w:ascii="Times New Roman" w:hAnsi="Times New Roman" w:cs="Times New Roman"/>
                <w:sz w:val="24"/>
              </w:rPr>
            </w:pPr>
            <w:r w:rsidRPr="00CD13C6">
              <w:rPr>
                <w:rFonts w:ascii="Times New Roman" w:hAnsi="Times New Roman" w:cs="Times New Roman"/>
                <w:sz w:val="24"/>
              </w:rPr>
              <w:t>Siempre</w:t>
            </w:r>
          </w:p>
          <w:p w:rsidR="000C1E7E" w:rsidRPr="00CD13C6" w:rsidRDefault="000C1E7E" w:rsidP="000C1E7E">
            <w:pPr>
              <w:rPr>
                <w:rFonts w:ascii="Times New Roman" w:hAnsi="Times New Roman" w:cs="Times New Roman"/>
                <w:sz w:val="24"/>
              </w:rPr>
            </w:pPr>
          </w:p>
          <w:p w:rsidR="000C1E7E" w:rsidRPr="00CD13C6" w:rsidRDefault="000C1E7E" w:rsidP="000C1E7E">
            <w:pPr>
              <w:rPr>
                <w:rFonts w:ascii="Times New Roman" w:hAnsi="Times New Roman" w:cs="Times New Roman"/>
                <w:sz w:val="24"/>
              </w:rPr>
            </w:pPr>
            <w:r w:rsidRPr="00CD13C6">
              <w:rPr>
                <w:rFonts w:ascii="Times New Roman" w:hAnsi="Times New Roman" w:cs="Times New Roman"/>
                <w:sz w:val="24"/>
              </w:rPr>
              <w:t>TOTAL</w:t>
            </w:r>
          </w:p>
        </w:tc>
        <w:tc>
          <w:tcPr>
            <w:tcW w:w="2831" w:type="dxa"/>
            <w:tcBorders>
              <w:bottom w:val="single" w:sz="4" w:space="0" w:color="auto"/>
            </w:tcBorders>
          </w:tcPr>
          <w:p w:rsidR="000C1E7E"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w:t>
            </w:r>
          </w:p>
          <w:p w:rsidR="000C1E7E" w:rsidRPr="00CD13C6"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0C1E7E" w:rsidRPr="00CD13C6"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20</w:t>
            </w:r>
          </w:p>
        </w:tc>
        <w:tc>
          <w:tcPr>
            <w:tcW w:w="2832" w:type="dxa"/>
            <w:tcBorders>
              <w:bottom w:val="single" w:sz="4" w:space="0" w:color="auto"/>
            </w:tcBorders>
          </w:tcPr>
          <w:p w:rsidR="000C1E7E"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p w:rsidR="000C1E7E" w:rsidRPr="00CD13C6" w:rsidRDefault="000C1E7E" w:rsidP="000C1E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0C1E7E" w:rsidRPr="00CD13C6" w:rsidRDefault="000C1E7E" w:rsidP="000C1E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5D4C3C" w:rsidRDefault="005D4C3C" w:rsidP="005D4C3C">
      <w:pPr>
        <w:jc w:val="both"/>
        <w:rPr>
          <w:rFonts w:ascii="Times New Roman" w:hAnsi="Times New Roman" w:cs="Times New Roman"/>
          <w:sz w:val="24"/>
          <w:szCs w:val="24"/>
        </w:rPr>
      </w:pPr>
    </w:p>
    <w:p w:rsidR="009B0492" w:rsidRPr="00575682" w:rsidRDefault="00575682" w:rsidP="009B0492">
      <w:pPr>
        <w:spacing w:line="360" w:lineRule="auto"/>
        <w:jc w:val="both"/>
        <w:rPr>
          <w:rFonts w:ascii="Times New Roman" w:hAnsi="Times New Roman" w:cs="Times New Roman"/>
          <w:sz w:val="20"/>
          <w:szCs w:val="24"/>
        </w:rPr>
      </w:pPr>
      <w:r w:rsidRPr="00575682">
        <w:rPr>
          <w:rFonts w:ascii="Times New Roman" w:hAnsi="Times New Roman" w:cs="Times New Roman"/>
          <w:sz w:val="20"/>
          <w:szCs w:val="24"/>
        </w:rPr>
        <w:t>En la Tabla 9</w:t>
      </w:r>
      <w:r w:rsidR="009B0492" w:rsidRPr="00575682">
        <w:rPr>
          <w:rFonts w:ascii="Times New Roman" w:hAnsi="Times New Roman" w:cs="Times New Roman"/>
          <w:sz w:val="20"/>
          <w:szCs w:val="24"/>
        </w:rPr>
        <w:t xml:space="preserve"> se obtuvieron los siguientes resultados: 3 padres de familia respondieron “Nunca”, siendo estos el 15% de la población; 6 padres de familia respondieron “Algunas veces”, dando como resultado el 30% de la población; 5 padres de familia respondieron “La mayoría de veces”, siendo estos el 25% de la población y 6 padres de familia respondieron “Siempre”, dando como resultado el 30% de la población.</w:t>
      </w:r>
    </w:p>
    <w:p w:rsidR="00575682" w:rsidRDefault="00575682" w:rsidP="00575682">
      <w:pPr>
        <w:rPr>
          <w:rFonts w:ascii="Times New Roman" w:hAnsi="Times New Roman" w:cs="Times New Roman"/>
          <w:b/>
          <w:sz w:val="24"/>
        </w:rPr>
      </w:pPr>
    </w:p>
    <w:p w:rsidR="000C1E7E" w:rsidRPr="00575682" w:rsidRDefault="000C1E7E" w:rsidP="00575682">
      <w:pPr>
        <w:rPr>
          <w:rFonts w:ascii="Times New Roman" w:hAnsi="Times New Roman" w:cs="Times New Roman"/>
          <w:b/>
          <w:sz w:val="28"/>
          <w:szCs w:val="24"/>
        </w:rPr>
      </w:pPr>
      <w:r>
        <w:rPr>
          <w:rFonts w:ascii="Times New Roman" w:hAnsi="Times New Roman" w:cs="Times New Roman"/>
          <w:b/>
          <w:sz w:val="24"/>
        </w:rPr>
        <w:t>9.- ¿Las reglas que se establecen en la relación buscan en secreto cortar la iniciativa, autonomía y estabilidad del otro?</w:t>
      </w:r>
    </w:p>
    <w:p w:rsidR="00BD009D" w:rsidRPr="00BD009D" w:rsidRDefault="00BD009D" w:rsidP="00BD009D">
      <w:pPr>
        <w:pStyle w:val="Epgrafe"/>
        <w:keepNext/>
        <w:rPr>
          <w:rFonts w:ascii="Times New Roman" w:hAnsi="Times New Roman" w:cs="Times New Roman"/>
          <w:color w:val="auto"/>
          <w:sz w:val="24"/>
        </w:rPr>
      </w:pPr>
      <w:bookmarkStart w:id="70" w:name="_Toc480752422"/>
      <w:r w:rsidRPr="00BD009D">
        <w:rPr>
          <w:rFonts w:ascii="Times New Roman" w:hAnsi="Times New Roman" w:cs="Times New Roman"/>
          <w:b/>
          <w:i w:val="0"/>
          <w:color w:val="auto"/>
          <w:sz w:val="24"/>
        </w:rPr>
        <w:t xml:space="preserve">Tabla </w:t>
      </w:r>
      <w:r w:rsidRPr="00BD009D">
        <w:rPr>
          <w:rFonts w:ascii="Times New Roman" w:hAnsi="Times New Roman" w:cs="Times New Roman"/>
          <w:b/>
          <w:i w:val="0"/>
          <w:color w:val="auto"/>
          <w:sz w:val="24"/>
        </w:rPr>
        <w:fldChar w:fldCharType="begin"/>
      </w:r>
      <w:r w:rsidRPr="00BD009D">
        <w:rPr>
          <w:rFonts w:ascii="Times New Roman" w:hAnsi="Times New Roman" w:cs="Times New Roman"/>
          <w:b/>
          <w:i w:val="0"/>
          <w:color w:val="auto"/>
          <w:sz w:val="24"/>
        </w:rPr>
        <w:instrText xml:space="preserve"> SEQ Tabla \* ARABIC </w:instrText>
      </w:r>
      <w:r w:rsidRPr="00BD009D">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10</w:t>
      </w:r>
      <w:r w:rsidRPr="00BD009D">
        <w:rPr>
          <w:rFonts w:ascii="Times New Roman" w:hAnsi="Times New Roman" w:cs="Times New Roman"/>
          <w:b/>
          <w:i w:val="0"/>
          <w:color w:val="auto"/>
          <w:sz w:val="24"/>
        </w:rPr>
        <w:fldChar w:fldCharType="end"/>
      </w:r>
      <w:r w:rsidRPr="00BD009D">
        <w:rPr>
          <w:rFonts w:ascii="Times New Roman" w:hAnsi="Times New Roman" w:cs="Times New Roman"/>
          <w:noProof/>
          <w:color w:val="auto"/>
          <w:sz w:val="24"/>
        </w:rPr>
        <w:t xml:space="preserve"> Reglas de la Relación / Reglas Secretas</w:t>
      </w:r>
      <w:bookmarkEnd w:id="70"/>
    </w:p>
    <w:tbl>
      <w:tblPr>
        <w:tblStyle w:val="PlainTable2"/>
        <w:tblpPr w:leftFromText="141" w:rightFromText="141" w:vertAnchor="page" w:horzAnchor="margin" w:tblpY="8506"/>
        <w:tblW w:w="0" w:type="auto"/>
        <w:tblBorders>
          <w:top w:val="none" w:sz="0" w:space="0" w:color="auto"/>
          <w:bottom w:val="single" w:sz="4" w:space="0" w:color="auto"/>
        </w:tblBorders>
        <w:tblLook w:val="04A0" w:firstRow="1" w:lastRow="0" w:firstColumn="1" w:lastColumn="0" w:noHBand="0" w:noVBand="1"/>
      </w:tblPr>
      <w:tblGrid>
        <w:gridCol w:w="2831"/>
        <w:gridCol w:w="2831"/>
        <w:gridCol w:w="2832"/>
      </w:tblGrid>
      <w:tr w:rsidR="0095231A" w:rsidTr="00952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single" w:sz="4" w:space="0" w:color="auto"/>
            </w:tcBorders>
          </w:tcPr>
          <w:p w:rsidR="0095231A" w:rsidRPr="00CD13C6" w:rsidRDefault="0095231A" w:rsidP="0095231A">
            <w:pPr>
              <w:jc w:val="center"/>
              <w:rPr>
                <w:rFonts w:ascii="Times New Roman" w:hAnsi="Times New Roman" w:cs="Times New Roman"/>
                <w:sz w:val="24"/>
              </w:rPr>
            </w:pPr>
            <w:r>
              <w:rPr>
                <w:rFonts w:ascii="Times New Roman" w:hAnsi="Times New Roman" w:cs="Times New Roman"/>
                <w:sz w:val="24"/>
              </w:rPr>
              <w:t>OPCIONES</w:t>
            </w:r>
          </w:p>
        </w:tc>
        <w:tc>
          <w:tcPr>
            <w:tcW w:w="2831" w:type="dxa"/>
            <w:tcBorders>
              <w:top w:val="single" w:sz="4" w:space="0" w:color="auto"/>
              <w:bottom w:val="single" w:sz="4" w:space="0" w:color="auto"/>
            </w:tcBorders>
          </w:tcPr>
          <w:p w:rsidR="0095231A" w:rsidRDefault="0095231A" w:rsidP="0095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FRECUENCIA</w:t>
            </w:r>
            <w:r>
              <w:rPr>
                <w:rFonts w:ascii="Times New Roman" w:hAnsi="Times New Roman" w:cs="Times New Roman"/>
                <w:sz w:val="24"/>
              </w:rPr>
              <w:t xml:space="preserve"> </w:t>
            </w:r>
          </w:p>
          <w:p w:rsidR="0095231A" w:rsidRPr="00CD13C6" w:rsidRDefault="0095231A" w:rsidP="0095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ABSOLUTA</w:t>
            </w:r>
          </w:p>
        </w:tc>
        <w:tc>
          <w:tcPr>
            <w:tcW w:w="2832" w:type="dxa"/>
            <w:tcBorders>
              <w:top w:val="single" w:sz="4" w:space="0" w:color="auto"/>
              <w:bottom w:val="single" w:sz="4" w:space="0" w:color="auto"/>
            </w:tcBorders>
          </w:tcPr>
          <w:p w:rsidR="0095231A" w:rsidRDefault="0095231A" w:rsidP="0095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PORCENTAJE</w:t>
            </w:r>
            <w:r>
              <w:rPr>
                <w:rFonts w:ascii="Times New Roman" w:hAnsi="Times New Roman" w:cs="Times New Roman"/>
                <w:sz w:val="24"/>
              </w:rPr>
              <w:t xml:space="preserve"> </w:t>
            </w:r>
          </w:p>
          <w:p w:rsidR="0095231A" w:rsidRPr="00CD13C6" w:rsidRDefault="0095231A" w:rsidP="0095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r w:rsidR="0095231A" w:rsidTr="00952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bottom w:val="none" w:sz="0" w:space="0" w:color="auto"/>
            </w:tcBorders>
          </w:tcPr>
          <w:p w:rsidR="0095231A" w:rsidRPr="00CD13C6" w:rsidRDefault="0095231A" w:rsidP="0095231A">
            <w:pPr>
              <w:rPr>
                <w:rFonts w:ascii="Times New Roman" w:hAnsi="Times New Roman" w:cs="Times New Roman"/>
                <w:sz w:val="24"/>
              </w:rPr>
            </w:pPr>
            <w:r w:rsidRPr="00CD13C6">
              <w:rPr>
                <w:rFonts w:ascii="Times New Roman" w:hAnsi="Times New Roman" w:cs="Times New Roman"/>
                <w:sz w:val="24"/>
              </w:rPr>
              <w:t>Nunca</w:t>
            </w:r>
          </w:p>
        </w:tc>
        <w:tc>
          <w:tcPr>
            <w:tcW w:w="2831" w:type="dxa"/>
            <w:tcBorders>
              <w:top w:val="single" w:sz="4" w:space="0" w:color="auto"/>
              <w:bottom w:val="none" w:sz="0" w:space="0" w:color="auto"/>
            </w:tcBorders>
          </w:tcPr>
          <w:p w:rsidR="0095231A" w:rsidRPr="00CD13C6" w:rsidRDefault="0095231A" w:rsidP="009523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c>
          <w:tcPr>
            <w:tcW w:w="2832" w:type="dxa"/>
            <w:tcBorders>
              <w:top w:val="single" w:sz="4" w:space="0" w:color="auto"/>
              <w:bottom w:val="none" w:sz="0" w:space="0" w:color="auto"/>
            </w:tcBorders>
          </w:tcPr>
          <w:p w:rsidR="0095231A" w:rsidRPr="00CD13C6" w:rsidRDefault="0095231A" w:rsidP="009523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w:t>
            </w:r>
          </w:p>
        </w:tc>
      </w:tr>
      <w:tr w:rsidR="0095231A" w:rsidTr="0095231A">
        <w:tc>
          <w:tcPr>
            <w:cnfStyle w:val="001000000000" w:firstRow="0" w:lastRow="0" w:firstColumn="1" w:lastColumn="0" w:oddVBand="0" w:evenVBand="0" w:oddHBand="0" w:evenHBand="0" w:firstRowFirstColumn="0" w:firstRowLastColumn="0" w:lastRowFirstColumn="0" w:lastRowLastColumn="0"/>
            <w:tcW w:w="2831" w:type="dxa"/>
          </w:tcPr>
          <w:p w:rsidR="0095231A" w:rsidRPr="00CD13C6" w:rsidRDefault="0095231A" w:rsidP="0095231A">
            <w:pPr>
              <w:rPr>
                <w:rFonts w:ascii="Times New Roman" w:hAnsi="Times New Roman" w:cs="Times New Roman"/>
                <w:sz w:val="24"/>
              </w:rPr>
            </w:pPr>
            <w:r>
              <w:rPr>
                <w:rFonts w:ascii="Times New Roman" w:hAnsi="Times New Roman" w:cs="Times New Roman"/>
                <w:sz w:val="24"/>
              </w:rPr>
              <w:t>Algunas v</w:t>
            </w:r>
            <w:r w:rsidRPr="00CD13C6">
              <w:rPr>
                <w:rFonts w:ascii="Times New Roman" w:hAnsi="Times New Roman" w:cs="Times New Roman"/>
                <w:sz w:val="24"/>
              </w:rPr>
              <w:t>eces</w:t>
            </w:r>
          </w:p>
        </w:tc>
        <w:tc>
          <w:tcPr>
            <w:tcW w:w="2831" w:type="dxa"/>
          </w:tcPr>
          <w:p w:rsidR="0095231A" w:rsidRPr="00CD13C6"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w:t>
            </w:r>
          </w:p>
        </w:tc>
        <w:tc>
          <w:tcPr>
            <w:tcW w:w="2832" w:type="dxa"/>
          </w:tcPr>
          <w:p w:rsidR="0095231A" w:rsidRPr="00CD13C6"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w:t>
            </w:r>
          </w:p>
        </w:tc>
      </w:tr>
      <w:tr w:rsidR="0095231A" w:rsidTr="00952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tcBorders>
          </w:tcPr>
          <w:p w:rsidR="0095231A" w:rsidRPr="00CD13C6" w:rsidRDefault="0095231A" w:rsidP="0095231A">
            <w:pPr>
              <w:rPr>
                <w:rFonts w:ascii="Times New Roman" w:hAnsi="Times New Roman" w:cs="Times New Roman"/>
                <w:sz w:val="24"/>
              </w:rPr>
            </w:pPr>
            <w:r w:rsidRPr="00CD13C6">
              <w:rPr>
                <w:rFonts w:ascii="Times New Roman" w:hAnsi="Times New Roman" w:cs="Times New Roman"/>
                <w:sz w:val="24"/>
              </w:rPr>
              <w:t>La mayoría de veces</w:t>
            </w:r>
          </w:p>
        </w:tc>
        <w:tc>
          <w:tcPr>
            <w:tcW w:w="2831" w:type="dxa"/>
            <w:tcBorders>
              <w:top w:val="none" w:sz="0" w:space="0" w:color="auto"/>
              <w:bottom w:val="none" w:sz="0" w:space="0" w:color="auto"/>
            </w:tcBorders>
          </w:tcPr>
          <w:p w:rsidR="0095231A" w:rsidRPr="00CD13C6" w:rsidRDefault="0095231A" w:rsidP="009523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c>
          <w:tcPr>
            <w:tcW w:w="2832" w:type="dxa"/>
            <w:tcBorders>
              <w:top w:val="none" w:sz="0" w:space="0" w:color="auto"/>
              <w:bottom w:val="none" w:sz="0" w:space="0" w:color="auto"/>
            </w:tcBorders>
          </w:tcPr>
          <w:p w:rsidR="0095231A" w:rsidRPr="00CD13C6" w:rsidRDefault="0095231A" w:rsidP="009523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r>
      <w:tr w:rsidR="0095231A" w:rsidTr="0095231A">
        <w:tc>
          <w:tcPr>
            <w:cnfStyle w:val="001000000000" w:firstRow="0" w:lastRow="0" w:firstColumn="1" w:lastColumn="0" w:oddVBand="0" w:evenVBand="0" w:oddHBand="0" w:evenHBand="0" w:firstRowFirstColumn="0" w:firstRowLastColumn="0" w:lastRowFirstColumn="0" w:lastRowLastColumn="0"/>
            <w:tcW w:w="2831" w:type="dxa"/>
            <w:tcBorders>
              <w:bottom w:val="single" w:sz="4" w:space="0" w:color="auto"/>
            </w:tcBorders>
          </w:tcPr>
          <w:p w:rsidR="0095231A" w:rsidRDefault="0095231A" w:rsidP="0095231A">
            <w:pPr>
              <w:rPr>
                <w:rFonts w:ascii="Times New Roman" w:hAnsi="Times New Roman" w:cs="Times New Roman"/>
                <w:sz w:val="24"/>
              </w:rPr>
            </w:pPr>
            <w:r w:rsidRPr="00CD13C6">
              <w:rPr>
                <w:rFonts w:ascii="Times New Roman" w:hAnsi="Times New Roman" w:cs="Times New Roman"/>
                <w:sz w:val="24"/>
              </w:rPr>
              <w:t>Siempre</w:t>
            </w:r>
          </w:p>
          <w:p w:rsidR="0095231A" w:rsidRPr="00CD13C6" w:rsidRDefault="0095231A" w:rsidP="0095231A">
            <w:pPr>
              <w:rPr>
                <w:rFonts w:ascii="Times New Roman" w:hAnsi="Times New Roman" w:cs="Times New Roman"/>
                <w:sz w:val="24"/>
              </w:rPr>
            </w:pPr>
          </w:p>
          <w:p w:rsidR="0095231A" w:rsidRPr="00CD13C6" w:rsidRDefault="0095231A" w:rsidP="0095231A">
            <w:pPr>
              <w:rPr>
                <w:rFonts w:ascii="Times New Roman" w:hAnsi="Times New Roman" w:cs="Times New Roman"/>
                <w:sz w:val="24"/>
              </w:rPr>
            </w:pPr>
            <w:r w:rsidRPr="00CD13C6">
              <w:rPr>
                <w:rFonts w:ascii="Times New Roman" w:hAnsi="Times New Roman" w:cs="Times New Roman"/>
                <w:sz w:val="24"/>
              </w:rPr>
              <w:t>TOTAL</w:t>
            </w:r>
          </w:p>
        </w:tc>
        <w:tc>
          <w:tcPr>
            <w:tcW w:w="2831" w:type="dxa"/>
            <w:tcBorders>
              <w:bottom w:val="single" w:sz="4" w:space="0" w:color="auto"/>
            </w:tcBorders>
          </w:tcPr>
          <w:p w:rsidR="0095231A"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p w:rsidR="0095231A" w:rsidRPr="00CD13C6"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231A" w:rsidRPr="00CD13C6"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13C6">
              <w:rPr>
                <w:rFonts w:ascii="Times New Roman" w:hAnsi="Times New Roman" w:cs="Times New Roman"/>
                <w:sz w:val="24"/>
              </w:rPr>
              <w:t>20</w:t>
            </w:r>
          </w:p>
        </w:tc>
        <w:tc>
          <w:tcPr>
            <w:tcW w:w="2832" w:type="dxa"/>
            <w:tcBorders>
              <w:bottom w:val="single" w:sz="4" w:space="0" w:color="auto"/>
            </w:tcBorders>
          </w:tcPr>
          <w:p w:rsidR="0095231A"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p w:rsidR="0095231A" w:rsidRPr="00CD13C6" w:rsidRDefault="0095231A" w:rsidP="009523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231A" w:rsidRPr="00CD13C6" w:rsidRDefault="0095231A" w:rsidP="0095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575682" w:rsidRDefault="00575682" w:rsidP="004027AB">
      <w:pPr>
        <w:jc w:val="both"/>
        <w:rPr>
          <w:rFonts w:ascii="Times New Roman" w:hAnsi="Times New Roman" w:cs="Times New Roman"/>
          <w:sz w:val="24"/>
          <w:szCs w:val="24"/>
        </w:rPr>
      </w:pPr>
    </w:p>
    <w:p w:rsidR="004D56CB" w:rsidRPr="00575682" w:rsidRDefault="00575682" w:rsidP="004027AB">
      <w:pPr>
        <w:spacing w:line="360" w:lineRule="auto"/>
        <w:jc w:val="both"/>
        <w:rPr>
          <w:rFonts w:ascii="Times New Roman" w:hAnsi="Times New Roman" w:cs="Times New Roman"/>
          <w:sz w:val="20"/>
          <w:szCs w:val="24"/>
        </w:rPr>
      </w:pPr>
      <w:r w:rsidRPr="00575682">
        <w:rPr>
          <w:rFonts w:ascii="Times New Roman" w:hAnsi="Times New Roman" w:cs="Times New Roman"/>
          <w:sz w:val="20"/>
          <w:szCs w:val="24"/>
        </w:rPr>
        <w:t>En la Tabla 10</w:t>
      </w:r>
      <w:r w:rsidR="004027AB" w:rsidRPr="00575682">
        <w:rPr>
          <w:rFonts w:ascii="Times New Roman" w:hAnsi="Times New Roman" w:cs="Times New Roman"/>
          <w:sz w:val="20"/>
          <w:szCs w:val="24"/>
        </w:rPr>
        <w:t xml:space="preserve"> se obtuvieron los siguientes resultados:</w:t>
      </w:r>
      <w:r w:rsidR="004D56CB" w:rsidRPr="00575682">
        <w:rPr>
          <w:rFonts w:ascii="Times New Roman" w:hAnsi="Times New Roman" w:cs="Times New Roman"/>
          <w:sz w:val="20"/>
          <w:szCs w:val="24"/>
        </w:rPr>
        <w:t xml:space="preserve"> 10</w:t>
      </w:r>
      <w:r w:rsidR="004027AB" w:rsidRPr="00575682">
        <w:rPr>
          <w:rFonts w:ascii="Times New Roman" w:hAnsi="Times New Roman" w:cs="Times New Roman"/>
          <w:sz w:val="20"/>
          <w:szCs w:val="24"/>
        </w:rPr>
        <w:t xml:space="preserve"> padres de familia respondieron “Nunca”</w:t>
      </w:r>
      <w:r w:rsidR="004D56CB" w:rsidRPr="00575682">
        <w:rPr>
          <w:rFonts w:ascii="Times New Roman" w:hAnsi="Times New Roman" w:cs="Times New Roman"/>
          <w:sz w:val="20"/>
          <w:szCs w:val="24"/>
        </w:rPr>
        <w:t xml:space="preserve">, siendo estos el </w:t>
      </w:r>
      <w:r w:rsidR="004027AB" w:rsidRPr="00575682">
        <w:rPr>
          <w:rFonts w:ascii="Times New Roman" w:hAnsi="Times New Roman" w:cs="Times New Roman"/>
          <w:sz w:val="20"/>
          <w:szCs w:val="24"/>
        </w:rPr>
        <w:t>5</w:t>
      </w:r>
      <w:r w:rsidR="004D56CB" w:rsidRPr="00575682">
        <w:rPr>
          <w:rFonts w:ascii="Times New Roman" w:hAnsi="Times New Roman" w:cs="Times New Roman"/>
          <w:sz w:val="20"/>
          <w:szCs w:val="24"/>
        </w:rPr>
        <w:t>0</w:t>
      </w:r>
      <w:r w:rsidR="004027AB" w:rsidRPr="00575682">
        <w:rPr>
          <w:rFonts w:ascii="Times New Roman" w:hAnsi="Times New Roman" w:cs="Times New Roman"/>
          <w:sz w:val="20"/>
          <w:szCs w:val="24"/>
        </w:rPr>
        <w:t>% de la población</w:t>
      </w:r>
      <w:r w:rsidR="004D56CB" w:rsidRPr="00575682">
        <w:rPr>
          <w:rFonts w:ascii="Times New Roman" w:hAnsi="Times New Roman" w:cs="Times New Roman"/>
          <w:sz w:val="20"/>
          <w:szCs w:val="24"/>
        </w:rPr>
        <w:t>; 7</w:t>
      </w:r>
      <w:r w:rsidR="004027AB" w:rsidRPr="00575682">
        <w:rPr>
          <w:rFonts w:ascii="Times New Roman" w:hAnsi="Times New Roman" w:cs="Times New Roman"/>
          <w:sz w:val="20"/>
          <w:szCs w:val="24"/>
        </w:rPr>
        <w:t xml:space="preserve"> padres de familia respondieron “Algunas veces”, dando como resultado el </w:t>
      </w:r>
      <w:r w:rsidR="004D56CB" w:rsidRPr="00575682">
        <w:rPr>
          <w:rFonts w:ascii="Times New Roman" w:hAnsi="Times New Roman" w:cs="Times New Roman"/>
          <w:sz w:val="20"/>
          <w:szCs w:val="24"/>
        </w:rPr>
        <w:t>35% de la población; 1 padre de familia respondió</w:t>
      </w:r>
      <w:r w:rsidR="004027AB" w:rsidRPr="00575682">
        <w:rPr>
          <w:rFonts w:ascii="Times New Roman" w:hAnsi="Times New Roman" w:cs="Times New Roman"/>
          <w:sz w:val="20"/>
          <w:szCs w:val="24"/>
        </w:rPr>
        <w:t xml:space="preserve"> “La mayoría de veces”</w:t>
      </w:r>
      <w:r w:rsidR="004D56CB" w:rsidRPr="00575682">
        <w:rPr>
          <w:rFonts w:ascii="Times New Roman" w:hAnsi="Times New Roman" w:cs="Times New Roman"/>
          <w:sz w:val="20"/>
          <w:szCs w:val="24"/>
        </w:rPr>
        <w:t xml:space="preserve">, constando como el </w:t>
      </w:r>
      <w:r w:rsidR="004027AB" w:rsidRPr="00575682">
        <w:rPr>
          <w:rFonts w:ascii="Times New Roman" w:hAnsi="Times New Roman" w:cs="Times New Roman"/>
          <w:sz w:val="20"/>
          <w:szCs w:val="24"/>
        </w:rPr>
        <w:t>5% de la población</w:t>
      </w:r>
      <w:r w:rsidR="004D56CB" w:rsidRPr="00575682">
        <w:rPr>
          <w:rFonts w:ascii="Times New Roman" w:hAnsi="Times New Roman" w:cs="Times New Roman"/>
          <w:sz w:val="20"/>
          <w:szCs w:val="24"/>
        </w:rPr>
        <w:t xml:space="preserve"> y 2</w:t>
      </w:r>
      <w:r w:rsidR="004027AB" w:rsidRPr="00575682">
        <w:rPr>
          <w:rFonts w:ascii="Times New Roman" w:hAnsi="Times New Roman" w:cs="Times New Roman"/>
          <w:sz w:val="20"/>
          <w:szCs w:val="24"/>
        </w:rPr>
        <w:t xml:space="preserve"> padres de familia respondieron “Siempre”, dando como resultado</w:t>
      </w:r>
      <w:r w:rsidR="004D56CB" w:rsidRPr="00575682">
        <w:rPr>
          <w:rFonts w:ascii="Times New Roman" w:hAnsi="Times New Roman" w:cs="Times New Roman"/>
          <w:sz w:val="20"/>
          <w:szCs w:val="24"/>
        </w:rPr>
        <w:t xml:space="preserve"> el 1</w:t>
      </w:r>
      <w:r w:rsidR="004027AB" w:rsidRPr="00575682">
        <w:rPr>
          <w:rFonts w:ascii="Times New Roman" w:hAnsi="Times New Roman" w:cs="Times New Roman"/>
          <w:sz w:val="20"/>
          <w:szCs w:val="24"/>
        </w:rPr>
        <w:t>0% de la población.</w:t>
      </w:r>
    </w:p>
    <w:p w:rsidR="00621D71" w:rsidRDefault="00621D71" w:rsidP="004027AB">
      <w:pPr>
        <w:spacing w:line="360" w:lineRule="auto"/>
        <w:jc w:val="both"/>
        <w:rPr>
          <w:rFonts w:ascii="Times New Roman" w:hAnsi="Times New Roman" w:cs="Times New Roman"/>
          <w:b/>
          <w:sz w:val="24"/>
          <w:szCs w:val="24"/>
        </w:rPr>
      </w:pPr>
    </w:p>
    <w:p w:rsidR="00575682" w:rsidRDefault="00575682" w:rsidP="000C1E7E">
      <w:pPr>
        <w:jc w:val="both"/>
        <w:rPr>
          <w:rFonts w:ascii="Times New Roman" w:hAnsi="Times New Roman" w:cs="Times New Roman"/>
          <w:b/>
          <w:sz w:val="24"/>
          <w:szCs w:val="24"/>
        </w:rPr>
      </w:pPr>
    </w:p>
    <w:p w:rsidR="00575682" w:rsidRDefault="00575682" w:rsidP="000C1E7E">
      <w:pPr>
        <w:jc w:val="both"/>
        <w:rPr>
          <w:rFonts w:ascii="Times New Roman" w:hAnsi="Times New Roman" w:cs="Times New Roman"/>
          <w:b/>
          <w:sz w:val="24"/>
          <w:szCs w:val="24"/>
        </w:rPr>
      </w:pPr>
    </w:p>
    <w:p w:rsidR="00575682" w:rsidRDefault="00575682" w:rsidP="000C1E7E">
      <w:pPr>
        <w:jc w:val="both"/>
        <w:rPr>
          <w:rFonts w:ascii="Times New Roman" w:hAnsi="Times New Roman" w:cs="Times New Roman"/>
          <w:b/>
          <w:sz w:val="24"/>
          <w:szCs w:val="24"/>
        </w:rPr>
      </w:pPr>
    </w:p>
    <w:p w:rsidR="0095231A" w:rsidRDefault="0095231A" w:rsidP="000C1E7E">
      <w:pPr>
        <w:jc w:val="both"/>
        <w:rPr>
          <w:rFonts w:ascii="Times New Roman" w:hAnsi="Times New Roman" w:cs="Times New Roman"/>
          <w:b/>
          <w:sz w:val="24"/>
        </w:rPr>
      </w:pPr>
    </w:p>
    <w:p w:rsidR="000C1E7E" w:rsidRDefault="000C1E7E" w:rsidP="000C1E7E">
      <w:pPr>
        <w:jc w:val="both"/>
        <w:rPr>
          <w:rFonts w:ascii="Times New Roman" w:hAnsi="Times New Roman" w:cs="Times New Roman"/>
          <w:b/>
          <w:sz w:val="24"/>
        </w:rPr>
      </w:pPr>
      <w:r>
        <w:rPr>
          <w:rFonts w:ascii="Times New Roman" w:hAnsi="Times New Roman" w:cs="Times New Roman"/>
          <w:b/>
          <w:sz w:val="24"/>
        </w:rPr>
        <w:t>10.- ¿</w:t>
      </w:r>
      <w:r w:rsidRPr="00F64E77">
        <w:rPr>
          <w:rFonts w:ascii="Times New Roman" w:hAnsi="Times New Roman" w:cs="Times New Roman"/>
          <w:b/>
          <w:sz w:val="24"/>
        </w:rPr>
        <w:t>Piensa que su pareja incumple o irrespeta las reglas establecidas, produciendo en usted heridas o daños que originan resultados no deseados</w:t>
      </w:r>
      <w:r w:rsidRPr="00A95450">
        <w:rPr>
          <w:rFonts w:ascii="Times New Roman" w:hAnsi="Times New Roman" w:cs="Times New Roman"/>
          <w:b/>
          <w:sz w:val="24"/>
        </w:rPr>
        <w:t>?</w:t>
      </w:r>
    </w:p>
    <w:p w:rsidR="00B42ECD" w:rsidRPr="00B42ECD" w:rsidRDefault="00B42ECD" w:rsidP="00B42ECD">
      <w:pPr>
        <w:pStyle w:val="Epgrafe"/>
        <w:keepNext/>
        <w:rPr>
          <w:rFonts w:ascii="Times New Roman" w:hAnsi="Times New Roman" w:cs="Times New Roman"/>
          <w:color w:val="auto"/>
          <w:sz w:val="24"/>
        </w:rPr>
      </w:pPr>
      <w:bookmarkStart w:id="71" w:name="_Toc480752423"/>
      <w:r w:rsidRPr="00B42ECD">
        <w:rPr>
          <w:rFonts w:ascii="Times New Roman" w:hAnsi="Times New Roman" w:cs="Times New Roman"/>
          <w:b/>
          <w:i w:val="0"/>
          <w:color w:val="auto"/>
          <w:sz w:val="24"/>
        </w:rPr>
        <w:t xml:space="preserve">Tabla </w:t>
      </w:r>
      <w:r w:rsidRPr="00B42ECD">
        <w:rPr>
          <w:rFonts w:ascii="Times New Roman" w:hAnsi="Times New Roman" w:cs="Times New Roman"/>
          <w:b/>
          <w:i w:val="0"/>
          <w:color w:val="auto"/>
          <w:sz w:val="24"/>
        </w:rPr>
        <w:fldChar w:fldCharType="begin"/>
      </w:r>
      <w:r w:rsidRPr="00B42ECD">
        <w:rPr>
          <w:rFonts w:ascii="Times New Roman" w:hAnsi="Times New Roman" w:cs="Times New Roman"/>
          <w:b/>
          <w:i w:val="0"/>
          <w:color w:val="auto"/>
          <w:sz w:val="24"/>
        </w:rPr>
        <w:instrText xml:space="preserve"> SEQ Tabla \* ARABIC </w:instrText>
      </w:r>
      <w:r w:rsidRPr="00B42ECD">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11</w:t>
      </w:r>
      <w:r w:rsidRPr="00B42ECD">
        <w:rPr>
          <w:rFonts w:ascii="Times New Roman" w:hAnsi="Times New Roman" w:cs="Times New Roman"/>
          <w:b/>
          <w:i w:val="0"/>
          <w:color w:val="auto"/>
          <w:sz w:val="24"/>
        </w:rPr>
        <w:fldChar w:fldCharType="end"/>
      </w:r>
      <w:r w:rsidRPr="00B42ECD">
        <w:rPr>
          <w:rFonts w:ascii="Times New Roman" w:hAnsi="Times New Roman" w:cs="Times New Roman"/>
          <w:noProof/>
          <w:color w:val="auto"/>
          <w:sz w:val="24"/>
        </w:rPr>
        <w:t xml:space="preserve"> Reglas de la Relación / Metarreglas</w:t>
      </w:r>
      <w:bookmarkEnd w:id="71"/>
    </w:p>
    <w:tbl>
      <w:tblPr>
        <w:tblW w:w="8624" w:type="dxa"/>
        <w:tblCellMar>
          <w:left w:w="70" w:type="dxa"/>
          <w:right w:w="70" w:type="dxa"/>
        </w:tblCellMar>
        <w:tblLook w:val="04A0" w:firstRow="1" w:lastRow="0" w:firstColumn="1" w:lastColumn="0" w:noHBand="0" w:noVBand="1"/>
      </w:tblPr>
      <w:tblGrid>
        <w:gridCol w:w="2724"/>
        <w:gridCol w:w="3144"/>
        <w:gridCol w:w="2756"/>
      </w:tblGrid>
      <w:tr w:rsidR="0016154D" w:rsidRPr="001E5517" w:rsidTr="0016154D">
        <w:trPr>
          <w:trHeight w:val="337"/>
        </w:trPr>
        <w:tc>
          <w:tcPr>
            <w:tcW w:w="2724" w:type="dxa"/>
            <w:tcBorders>
              <w:top w:val="single" w:sz="4" w:space="0" w:color="auto"/>
              <w:left w:val="nil"/>
              <w:bottom w:val="single" w:sz="4" w:space="0" w:color="auto"/>
              <w:right w:val="nil"/>
            </w:tcBorders>
            <w:shd w:val="clear" w:color="auto" w:fill="auto"/>
            <w:noWrap/>
            <w:vAlign w:val="bottom"/>
            <w:hideMark/>
          </w:tcPr>
          <w:p w:rsidR="0016154D" w:rsidRDefault="0016154D" w:rsidP="00A239D3">
            <w:pPr>
              <w:spacing w:after="0" w:line="240" w:lineRule="auto"/>
              <w:jc w:val="center"/>
              <w:rPr>
                <w:rFonts w:ascii="Times New Roman" w:eastAsia="Times New Roman" w:hAnsi="Times New Roman" w:cs="Times New Roman"/>
                <w:b/>
                <w:bCs/>
                <w:color w:val="000000"/>
                <w:sz w:val="24"/>
                <w:szCs w:val="24"/>
                <w:lang w:eastAsia="es-EC"/>
              </w:rPr>
            </w:pPr>
            <w:r w:rsidRPr="001E5517">
              <w:rPr>
                <w:rFonts w:ascii="Times New Roman" w:eastAsia="Times New Roman" w:hAnsi="Times New Roman" w:cs="Times New Roman"/>
                <w:b/>
                <w:bCs/>
                <w:color w:val="000000"/>
                <w:sz w:val="24"/>
                <w:szCs w:val="24"/>
                <w:lang w:eastAsia="es-EC"/>
              </w:rPr>
              <w:t>OPCIONES</w:t>
            </w:r>
          </w:p>
          <w:p w:rsidR="00A239D3" w:rsidRPr="001E5517" w:rsidRDefault="00A239D3" w:rsidP="00A239D3">
            <w:pPr>
              <w:spacing w:after="0" w:line="240" w:lineRule="auto"/>
              <w:jc w:val="center"/>
              <w:rPr>
                <w:rFonts w:ascii="Times New Roman" w:eastAsia="Times New Roman" w:hAnsi="Times New Roman" w:cs="Times New Roman"/>
                <w:b/>
                <w:bCs/>
                <w:color w:val="000000"/>
                <w:sz w:val="24"/>
                <w:szCs w:val="24"/>
                <w:lang w:eastAsia="es-EC"/>
              </w:rPr>
            </w:pPr>
          </w:p>
        </w:tc>
        <w:tc>
          <w:tcPr>
            <w:tcW w:w="3144" w:type="dxa"/>
            <w:tcBorders>
              <w:top w:val="single" w:sz="4" w:space="0" w:color="auto"/>
              <w:left w:val="nil"/>
              <w:bottom w:val="single" w:sz="4" w:space="0" w:color="auto"/>
              <w:right w:val="nil"/>
            </w:tcBorders>
            <w:shd w:val="clear" w:color="auto" w:fill="auto"/>
            <w:noWrap/>
            <w:vAlign w:val="bottom"/>
            <w:hideMark/>
          </w:tcPr>
          <w:p w:rsidR="00A239D3" w:rsidRDefault="0016154D" w:rsidP="00A239D3">
            <w:pPr>
              <w:spacing w:after="0" w:line="240" w:lineRule="auto"/>
              <w:jc w:val="center"/>
              <w:rPr>
                <w:rFonts w:ascii="Times New Roman" w:eastAsia="Times New Roman" w:hAnsi="Times New Roman" w:cs="Times New Roman"/>
                <w:b/>
                <w:bCs/>
                <w:color w:val="000000"/>
                <w:sz w:val="24"/>
                <w:szCs w:val="24"/>
                <w:lang w:eastAsia="es-EC"/>
              </w:rPr>
            </w:pPr>
            <w:r w:rsidRPr="001E5517">
              <w:rPr>
                <w:rFonts w:ascii="Times New Roman" w:eastAsia="Times New Roman" w:hAnsi="Times New Roman" w:cs="Times New Roman"/>
                <w:b/>
                <w:bCs/>
                <w:color w:val="000000"/>
                <w:sz w:val="24"/>
                <w:szCs w:val="24"/>
                <w:lang w:eastAsia="es-EC"/>
              </w:rPr>
              <w:t xml:space="preserve">FRECUENCIA </w:t>
            </w:r>
          </w:p>
          <w:p w:rsidR="0016154D" w:rsidRPr="001E5517" w:rsidRDefault="0016154D" w:rsidP="00A239D3">
            <w:pPr>
              <w:spacing w:after="0" w:line="240" w:lineRule="auto"/>
              <w:jc w:val="center"/>
              <w:rPr>
                <w:rFonts w:ascii="Times New Roman" w:eastAsia="Times New Roman" w:hAnsi="Times New Roman" w:cs="Times New Roman"/>
                <w:b/>
                <w:bCs/>
                <w:color w:val="000000"/>
                <w:sz w:val="24"/>
                <w:szCs w:val="24"/>
                <w:lang w:eastAsia="es-EC"/>
              </w:rPr>
            </w:pPr>
            <w:r w:rsidRPr="001E5517">
              <w:rPr>
                <w:rFonts w:ascii="Times New Roman" w:eastAsia="Times New Roman" w:hAnsi="Times New Roman" w:cs="Times New Roman"/>
                <w:b/>
                <w:bCs/>
                <w:color w:val="000000"/>
                <w:sz w:val="24"/>
                <w:szCs w:val="24"/>
                <w:lang w:eastAsia="es-EC"/>
              </w:rPr>
              <w:t>ABSOLUTA</w:t>
            </w:r>
          </w:p>
        </w:tc>
        <w:tc>
          <w:tcPr>
            <w:tcW w:w="2756" w:type="dxa"/>
            <w:tcBorders>
              <w:top w:val="single" w:sz="4" w:space="0" w:color="auto"/>
              <w:left w:val="nil"/>
              <w:bottom w:val="single" w:sz="4" w:space="0" w:color="auto"/>
              <w:right w:val="nil"/>
            </w:tcBorders>
            <w:shd w:val="clear" w:color="auto" w:fill="auto"/>
            <w:noWrap/>
            <w:vAlign w:val="bottom"/>
            <w:hideMark/>
          </w:tcPr>
          <w:p w:rsidR="0016154D" w:rsidRDefault="0016154D" w:rsidP="00A239D3">
            <w:pPr>
              <w:spacing w:after="0" w:line="240" w:lineRule="auto"/>
              <w:jc w:val="center"/>
              <w:rPr>
                <w:rFonts w:ascii="Times New Roman" w:eastAsia="Times New Roman" w:hAnsi="Times New Roman" w:cs="Times New Roman"/>
                <w:b/>
                <w:bCs/>
                <w:color w:val="000000"/>
                <w:sz w:val="24"/>
                <w:szCs w:val="24"/>
                <w:lang w:eastAsia="es-EC"/>
              </w:rPr>
            </w:pPr>
            <w:r w:rsidRPr="001E5517">
              <w:rPr>
                <w:rFonts w:ascii="Times New Roman" w:eastAsia="Times New Roman" w:hAnsi="Times New Roman" w:cs="Times New Roman"/>
                <w:b/>
                <w:bCs/>
                <w:color w:val="000000"/>
                <w:sz w:val="24"/>
                <w:szCs w:val="24"/>
                <w:lang w:eastAsia="es-EC"/>
              </w:rPr>
              <w:t>PORCENTAJE</w:t>
            </w:r>
          </w:p>
          <w:p w:rsidR="00A239D3" w:rsidRPr="001E5517" w:rsidRDefault="00A239D3" w:rsidP="00A239D3">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w:t>
            </w:r>
          </w:p>
        </w:tc>
      </w:tr>
      <w:tr w:rsidR="0016154D" w:rsidRPr="001E5517" w:rsidTr="0016154D">
        <w:trPr>
          <w:trHeight w:val="321"/>
        </w:trPr>
        <w:tc>
          <w:tcPr>
            <w:tcW w:w="2724"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sz w:val="24"/>
                <w:szCs w:val="24"/>
                <w:lang w:eastAsia="es-EC"/>
              </w:rPr>
            </w:pPr>
            <w:r w:rsidRPr="00A239D3">
              <w:rPr>
                <w:rFonts w:ascii="Times New Roman" w:eastAsia="Times New Roman" w:hAnsi="Times New Roman" w:cs="Times New Roman"/>
                <w:b/>
                <w:color w:val="000000"/>
                <w:sz w:val="24"/>
                <w:szCs w:val="24"/>
                <w:lang w:eastAsia="es-EC"/>
              </w:rPr>
              <w:t xml:space="preserve">Nunca </w:t>
            </w:r>
          </w:p>
        </w:tc>
        <w:tc>
          <w:tcPr>
            <w:tcW w:w="3144"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5</w:t>
            </w:r>
          </w:p>
        </w:tc>
        <w:tc>
          <w:tcPr>
            <w:tcW w:w="2756"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25</w:t>
            </w:r>
            <w:r w:rsidR="00A239D3">
              <w:rPr>
                <w:rFonts w:ascii="Times New Roman" w:eastAsia="Times New Roman" w:hAnsi="Times New Roman" w:cs="Times New Roman"/>
                <w:color w:val="000000"/>
                <w:sz w:val="24"/>
                <w:szCs w:val="24"/>
                <w:lang w:eastAsia="es-EC"/>
              </w:rPr>
              <w:t>%</w:t>
            </w:r>
          </w:p>
        </w:tc>
      </w:tr>
      <w:tr w:rsidR="0016154D" w:rsidRPr="001E5517" w:rsidTr="0016154D">
        <w:trPr>
          <w:trHeight w:val="321"/>
        </w:trPr>
        <w:tc>
          <w:tcPr>
            <w:tcW w:w="2724"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sz w:val="24"/>
                <w:szCs w:val="24"/>
                <w:lang w:eastAsia="es-EC"/>
              </w:rPr>
            </w:pPr>
            <w:r w:rsidRPr="00A239D3">
              <w:rPr>
                <w:rFonts w:ascii="Times New Roman" w:eastAsia="Times New Roman" w:hAnsi="Times New Roman" w:cs="Times New Roman"/>
                <w:b/>
                <w:color w:val="000000"/>
                <w:sz w:val="24"/>
                <w:szCs w:val="24"/>
                <w:lang w:eastAsia="es-EC"/>
              </w:rPr>
              <w:t xml:space="preserve">Algunas veces </w:t>
            </w:r>
          </w:p>
        </w:tc>
        <w:tc>
          <w:tcPr>
            <w:tcW w:w="3144"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11</w:t>
            </w:r>
          </w:p>
        </w:tc>
        <w:tc>
          <w:tcPr>
            <w:tcW w:w="2756"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55</w:t>
            </w:r>
            <w:r w:rsidR="00A239D3">
              <w:rPr>
                <w:rFonts w:ascii="Times New Roman" w:eastAsia="Times New Roman" w:hAnsi="Times New Roman" w:cs="Times New Roman"/>
                <w:color w:val="000000"/>
                <w:sz w:val="24"/>
                <w:szCs w:val="24"/>
                <w:lang w:eastAsia="es-EC"/>
              </w:rPr>
              <w:t>%</w:t>
            </w:r>
          </w:p>
        </w:tc>
      </w:tr>
      <w:tr w:rsidR="0016154D" w:rsidRPr="001E5517" w:rsidTr="0016154D">
        <w:trPr>
          <w:trHeight w:val="321"/>
        </w:trPr>
        <w:tc>
          <w:tcPr>
            <w:tcW w:w="2724"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sz w:val="24"/>
                <w:szCs w:val="24"/>
                <w:lang w:eastAsia="es-EC"/>
              </w:rPr>
            </w:pPr>
            <w:r w:rsidRPr="00A239D3">
              <w:rPr>
                <w:rFonts w:ascii="Times New Roman" w:eastAsia="Times New Roman" w:hAnsi="Times New Roman" w:cs="Times New Roman"/>
                <w:b/>
                <w:color w:val="000000"/>
                <w:sz w:val="24"/>
                <w:szCs w:val="24"/>
                <w:lang w:eastAsia="es-EC"/>
              </w:rPr>
              <w:t xml:space="preserve">La mayoría de veces </w:t>
            </w:r>
          </w:p>
        </w:tc>
        <w:tc>
          <w:tcPr>
            <w:tcW w:w="3144"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0</w:t>
            </w:r>
          </w:p>
        </w:tc>
        <w:tc>
          <w:tcPr>
            <w:tcW w:w="2756"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0</w:t>
            </w:r>
            <w:r w:rsidR="00A239D3">
              <w:rPr>
                <w:rFonts w:ascii="Times New Roman" w:eastAsia="Times New Roman" w:hAnsi="Times New Roman" w:cs="Times New Roman"/>
                <w:color w:val="000000"/>
                <w:sz w:val="24"/>
                <w:szCs w:val="24"/>
                <w:lang w:eastAsia="es-EC"/>
              </w:rPr>
              <w:t>%</w:t>
            </w:r>
          </w:p>
        </w:tc>
      </w:tr>
      <w:tr w:rsidR="0016154D" w:rsidRPr="001E5517" w:rsidTr="0016154D">
        <w:trPr>
          <w:trHeight w:val="321"/>
        </w:trPr>
        <w:tc>
          <w:tcPr>
            <w:tcW w:w="2724" w:type="dxa"/>
            <w:tcBorders>
              <w:top w:val="nil"/>
              <w:left w:val="nil"/>
              <w:bottom w:val="nil"/>
              <w:right w:val="nil"/>
            </w:tcBorders>
            <w:shd w:val="clear" w:color="auto" w:fill="auto"/>
            <w:noWrap/>
            <w:vAlign w:val="bottom"/>
            <w:hideMark/>
          </w:tcPr>
          <w:p w:rsidR="0016154D" w:rsidRPr="00A239D3" w:rsidRDefault="00A239D3" w:rsidP="0016154D">
            <w:pPr>
              <w:spacing w:after="0" w:line="240" w:lineRule="auto"/>
              <w:rPr>
                <w:rFonts w:ascii="Times New Roman" w:eastAsia="Times New Roman" w:hAnsi="Times New Roman" w:cs="Times New Roman"/>
                <w:b/>
                <w:color w:val="000000"/>
                <w:sz w:val="24"/>
                <w:szCs w:val="24"/>
                <w:lang w:eastAsia="es-EC"/>
              </w:rPr>
            </w:pPr>
            <w:r w:rsidRPr="00A239D3">
              <w:rPr>
                <w:rFonts w:ascii="Times New Roman" w:eastAsia="Times New Roman" w:hAnsi="Times New Roman" w:cs="Times New Roman"/>
                <w:b/>
                <w:color w:val="000000"/>
                <w:sz w:val="24"/>
                <w:szCs w:val="24"/>
                <w:lang w:eastAsia="es-EC"/>
              </w:rPr>
              <w:t xml:space="preserve">Siempre </w:t>
            </w:r>
          </w:p>
        </w:tc>
        <w:tc>
          <w:tcPr>
            <w:tcW w:w="3144"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4</w:t>
            </w:r>
          </w:p>
        </w:tc>
        <w:tc>
          <w:tcPr>
            <w:tcW w:w="2756" w:type="dxa"/>
            <w:tcBorders>
              <w:top w:val="nil"/>
              <w:left w:val="nil"/>
              <w:bottom w:val="nil"/>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20</w:t>
            </w:r>
            <w:r w:rsidR="00A239D3">
              <w:rPr>
                <w:rFonts w:ascii="Times New Roman" w:eastAsia="Times New Roman" w:hAnsi="Times New Roman" w:cs="Times New Roman"/>
                <w:color w:val="000000"/>
                <w:sz w:val="24"/>
                <w:szCs w:val="24"/>
                <w:lang w:eastAsia="es-EC"/>
              </w:rPr>
              <w:t>%</w:t>
            </w:r>
          </w:p>
        </w:tc>
      </w:tr>
      <w:tr w:rsidR="0016154D" w:rsidRPr="001E5517" w:rsidTr="0016154D">
        <w:trPr>
          <w:trHeight w:val="337"/>
        </w:trPr>
        <w:tc>
          <w:tcPr>
            <w:tcW w:w="2724" w:type="dxa"/>
            <w:tcBorders>
              <w:top w:val="nil"/>
              <w:left w:val="nil"/>
              <w:bottom w:val="single" w:sz="4" w:space="0" w:color="auto"/>
              <w:right w:val="nil"/>
            </w:tcBorders>
            <w:shd w:val="clear" w:color="auto" w:fill="auto"/>
            <w:noWrap/>
            <w:vAlign w:val="bottom"/>
            <w:hideMark/>
          </w:tcPr>
          <w:p w:rsidR="00A239D3" w:rsidRDefault="00A239D3" w:rsidP="0016154D">
            <w:pPr>
              <w:spacing w:after="0" w:line="240" w:lineRule="auto"/>
              <w:rPr>
                <w:rFonts w:ascii="Times New Roman" w:eastAsia="Times New Roman" w:hAnsi="Times New Roman" w:cs="Times New Roman"/>
                <w:b/>
                <w:bCs/>
                <w:color w:val="000000"/>
                <w:sz w:val="24"/>
                <w:szCs w:val="24"/>
                <w:lang w:eastAsia="es-EC"/>
              </w:rPr>
            </w:pPr>
          </w:p>
          <w:p w:rsidR="0016154D" w:rsidRPr="00A239D3" w:rsidRDefault="0016154D" w:rsidP="0016154D">
            <w:pPr>
              <w:spacing w:after="0" w:line="240" w:lineRule="auto"/>
              <w:rPr>
                <w:rFonts w:ascii="Times New Roman" w:eastAsia="Times New Roman" w:hAnsi="Times New Roman" w:cs="Times New Roman"/>
                <w:b/>
                <w:bCs/>
                <w:color w:val="000000"/>
                <w:sz w:val="24"/>
                <w:szCs w:val="24"/>
                <w:lang w:eastAsia="es-EC"/>
              </w:rPr>
            </w:pPr>
            <w:r w:rsidRPr="00A239D3">
              <w:rPr>
                <w:rFonts w:ascii="Times New Roman" w:eastAsia="Times New Roman" w:hAnsi="Times New Roman" w:cs="Times New Roman"/>
                <w:b/>
                <w:bCs/>
                <w:color w:val="000000"/>
                <w:sz w:val="24"/>
                <w:szCs w:val="24"/>
                <w:lang w:eastAsia="es-EC"/>
              </w:rPr>
              <w:t>TOTAL</w:t>
            </w:r>
          </w:p>
        </w:tc>
        <w:tc>
          <w:tcPr>
            <w:tcW w:w="3144" w:type="dxa"/>
            <w:tcBorders>
              <w:top w:val="nil"/>
              <w:left w:val="nil"/>
              <w:bottom w:val="single" w:sz="4" w:space="0" w:color="auto"/>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20</w:t>
            </w:r>
          </w:p>
        </w:tc>
        <w:tc>
          <w:tcPr>
            <w:tcW w:w="2756" w:type="dxa"/>
            <w:tcBorders>
              <w:top w:val="nil"/>
              <w:left w:val="nil"/>
              <w:bottom w:val="single" w:sz="4" w:space="0" w:color="auto"/>
              <w:right w:val="nil"/>
            </w:tcBorders>
            <w:shd w:val="clear" w:color="auto" w:fill="auto"/>
            <w:noWrap/>
            <w:vAlign w:val="bottom"/>
            <w:hideMark/>
          </w:tcPr>
          <w:p w:rsidR="0016154D" w:rsidRPr="00A239D3" w:rsidRDefault="0016154D" w:rsidP="00A239D3">
            <w:pPr>
              <w:spacing w:after="0" w:line="240" w:lineRule="auto"/>
              <w:jc w:val="center"/>
              <w:rPr>
                <w:rFonts w:ascii="Times New Roman" w:eastAsia="Times New Roman" w:hAnsi="Times New Roman" w:cs="Times New Roman"/>
                <w:color w:val="000000"/>
                <w:sz w:val="24"/>
                <w:szCs w:val="24"/>
                <w:lang w:eastAsia="es-EC"/>
              </w:rPr>
            </w:pPr>
            <w:r w:rsidRPr="00A239D3">
              <w:rPr>
                <w:rFonts w:ascii="Times New Roman" w:eastAsia="Times New Roman" w:hAnsi="Times New Roman" w:cs="Times New Roman"/>
                <w:color w:val="000000"/>
                <w:sz w:val="24"/>
                <w:szCs w:val="24"/>
                <w:lang w:eastAsia="es-EC"/>
              </w:rPr>
              <w:t>100</w:t>
            </w:r>
            <w:r w:rsidR="00A239D3">
              <w:rPr>
                <w:rFonts w:ascii="Times New Roman" w:eastAsia="Times New Roman" w:hAnsi="Times New Roman" w:cs="Times New Roman"/>
                <w:color w:val="000000"/>
                <w:sz w:val="24"/>
                <w:szCs w:val="24"/>
                <w:lang w:eastAsia="es-EC"/>
              </w:rPr>
              <w:t>%</w:t>
            </w:r>
          </w:p>
        </w:tc>
      </w:tr>
    </w:tbl>
    <w:p w:rsidR="00853996" w:rsidRDefault="00853996" w:rsidP="0016154D">
      <w:pPr>
        <w:rPr>
          <w:rFonts w:ascii="Times New Roman" w:hAnsi="Times New Roman" w:cs="Times New Roman"/>
          <w:b/>
          <w:sz w:val="28"/>
          <w:szCs w:val="24"/>
        </w:rPr>
      </w:pPr>
    </w:p>
    <w:p w:rsidR="0016154D" w:rsidRPr="00853996" w:rsidRDefault="00853996" w:rsidP="0016154D">
      <w:pPr>
        <w:spacing w:line="360" w:lineRule="auto"/>
        <w:jc w:val="both"/>
        <w:rPr>
          <w:rFonts w:ascii="Times New Roman" w:hAnsi="Times New Roman" w:cs="Times New Roman"/>
          <w:sz w:val="20"/>
          <w:szCs w:val="24"/>
        </w:rPr>
      </w:pPr>
      <w:r w:rsidRPr="00853996">
        <w:rPr>
          <w:rFonts w:ascii="Times New Roman" w:hAnsi="Times New Roman" w:cs="Times New Roman"/>
          <w:sz w:val="20"/>
          <w:szCs w:val="24"/>
        </w:rPr>
        <w:t xml:space="preserve">En la Tabla 11 </w:t>
      </w:r>
      <w:r w:rsidR="0016154D" w:rsidRPr="00853996">
        <w:rPr>
          <w:rFonts w:ascii="Times New Roman" w:hAnsi="Times New Roman" w:cs="Times New Roman"/>
          <w:sz w:val="20"/>
          <w:szCs w:val="24"/>
        </w:rPr>
        <w:t>se obtuvieron los siguientes resultados: 5 padres de familia respondieron “Nunca”, siendo estos el 25% de la población; 11 padres de familia respondieron “Algunas veces”, dando como resultado el 55% de la población; 0 padres de familia respondieron “La mayoría de veces”, siendo estos el 0% de la población y 4 padres de familia respondieron “Siempre”, dando como resultado el 20% de la población.</w:t>
      </w:r>
    </w:p>
    <w:p w:rsidR="00160E1A" w:rsidRDefault="00160E1A">
      <w:pPr>
        <w:rPr>
          <w:rFonts w:ascii="Times New Roman" w:hAnsi="Times New Roman" w:cs="Times New Roman"/>
          <w:sz w:val="24"/>
        </w:rPr>
      </w:pPr>
      <w:r>
        <w:rPr>
          <w:rFonts w:ascii="Times New Roman" w:hAnsi="Times New Roman" w:cs="Times New Roman"/>
          <w:sz w:val="24"/>
        </w:rPr>
        <w:br w:type="page"/>
      </w:r>
    </w:p>
    <w:p w:rsidR="006C1099" w:rsidRDefault="006C1099" w:rsidP="008641EE">
      <w:pPr>
        <w:spacing w:after="0" w:line="240" w:lineRule="auto"/>
        <w:jc w:val="center"/>
        <w:rPr>
          <w:rFonts w:ascii="Times New Roman" w:eastAsia="Times New Roman" w:hAnsi="Times New Roman" w:cs="Times New Roman"/>
          <w:b/>
          <w:color w:val="000000"/>
          <w:sz w:val="16"/>
          <w:szCs w:val="18"/>
          <w:lang w:eastAsia="es-EC"/>
        </w:rPr>
        <w:sectPr w:rsidR="006C1099" w:rsidSect="003075E8">
          <w:pgSz w:w="11906" w:h="16838"/>
          <w:pgMar w:top="1418" w:right="1418" w:bottom="1418" w:left="1985" w:header="708" w:footer="708" w:gutter="0"/>
          <w:pgNumType w:start="1"/>
          <w:cols w:space="708"/>
          <w:docGrid w:linePitch="360"/>
        </w:sectPr>
      </w:pPr>
    </w:p>
    <w:p w:rsidR="00AD1238" w:rsidRPr="00AD1238" w:rsidRDefault="00AD1238" w:rsidP="00AD1238">
      <w:pPr>
        <w:pStyle w:val="Epgrafe"/>
        <w:keepNext/>
        <w:jc w:val="center"/>
        <w:rPr>
          <w:rFonts w:ascii="Times New Roman" w:hAnsi="Times New Roman" w:cs="Times New Roman"/>
          <w:color w:val="auto"/>
          <w:sz w:val="24"/>
        </w:rPr>
      </w:pPr>
      <w:bookmarkStart w:id="72" w:name="_Toc480752424"/>
      <w:r w:rsidRPr="00AD1238">
        <w:rPr>
          <w:rFonts w:ascii="Times New Roman" w:hAnsi="Times New Roman" w:cs="Times New Roman"/>
          <w:b/>
          <w:i w:val="0"/>
          <w:color w:val="auto"/>
          <w:sz w:val="24"/>
        </w:rPr>
        <w:lastRenderedPageBreak/>
        <w:t xml:space="preserve">Tabla </w:t>
      </w:r>
      <w:r w:rsidRPr="00AD1238">
        <w:rPr>
          <w:rFonts w:ascii="Times New Roman" w:hAnsi="Times New Roman" w:cs="Times New Roman"/>
          <w:b/>
          <w:i w:val="0"/>
          <w:color w:val="auto"/>
          <w:sz w:val="24"/>
        </w:rPr>
        <w:fldChar w:fldCharType="begin"/>
      </w:r>
      <w:r w:rsidRPr="00AD1238">
        <w:rPr>
          <w:rFonts w:ascii="Times New Roman" w:hAnsi="Times New Roman" w:cs="Times New Roman"/>
          <w:b/>
          <w:i w:val="0"/>
          <w:color w:val="auto"/>
          <w:sz w:val="24"/>
        </w:rPr>
        <w:instrText xml:space="preserve"> SEQ Tabla \* ARABIC </w:instrText>
      </w:r>
      <w:r w:rsidRPr="00AD1238">
        <w:rPr>
          <w:rFonts w:ascii="Times New Roman" w:hAnsi="Times New Roman" w:cs="Times New Roman"/>
          <w:b/>
          <w:i w:val="0"/>
          <w:color w:val="auto"/>
          <w:sz w:val="24"/>
        </w:rPr>
        <w:fldChar w:fldCharType="separate"/>
      </w:r>
      <w:r w:rsidR="00B359AC">
        <w:rPr>
          <w:rFonts w:ascii="Times New Roman" w:hAnsi="Times New Roman" w:cs="Times New Roman"/>
          <w:b/>
          <w:i w:val="0"/>
          <w:noProof/>
          <w:color w:val="auto"/>
          <w:sz w:val="24"/>
        </w:rPr>
        <w:t>12</w:t>
      </w:r>
      <w:r w:rsidRPr="00AD1238">
        <w:rPr>
          <w:rFonts w:ascii="Times New Roman" w:hAnsi="Times New Roman" w:cs="Times New Roman"/>
          <w:b/>
          <w:i w:val="0"/>
          <w:color w:val="auto"/>
          <w:sz w:val="24"/>
        </w:rPr>
        <w:fldChar w:fldCharType="end"/>
      </w:r>
      <w:r w:rsidRPr="00AD1238">
        <w:rPr>
          <w:rFonts w:ascii="Times New Roman" w:hAnsi="Times New Roman" w:cs="Times New Roman"/>
          <w:color w:val="auto"/>
          <w:sz w:val="24"/>
        </w:rPr>
        <w:t xml:space="preserve"> Análisis de la Encuesta de Relación de Pareja</w:t>
      </w:r>
      <w:bookmarkEnd w:id="72"/>
    </w:p>
    <w:tbl>
      <w:tblPr>
        <w:tblpPr w:leftFromText="141" w:rightFromText="141" w:vertAnchor="page" w:horzAnchor="margin" w:tblpY="2611"/>
        <w:tblW w:w="13608" w:type="dxa"/>
        <w:tblCellMar>
          <w:left w:w="70" w:type="dxa"/>
          <w:right w:w="70" w:type="dxa"/>
        </w:tblCellMar>
        <w:tblLook w:val="04A0" w:firstRow="1" w:lastRow="0" w:firstColumn="1" w:lastColumn="0" w:noHBand="0" w:noVBand="1"/>
      </w:tblPr>
      <w:tblGrid>
        <w:gridCol w:w="1198"/>
        <w:gridCol w:w="923"/>
        <w:gridCol w:w="1301"/>
        <w:gridCol w:w="2973"/>
        <w:gridCol w:w="1301"/>
        <w:gridCol w:w="2396"/>
        <w:gridCol w:w="1301"/>
        <w:gridCol w:w="914"/>
        <w:gridCol w:w="1301"/>
      </w:tblGrid>
      <w:tr w:rsidR="00AD1238" w:rsidRPr="008641EE" w:rsidTr="00AD1238">
        <w:trPr>
          <w:trHeight w:val="625"/>
        </w:trPr>
        <w:tc>
          <w:tcPr>
            <w:tcW w:w="0" w:type="auto"/>
            <w:tcBorders>
              <w:top w:val="single" w:sz="4" w:space="0" w:color="auto"/>
              <w:left w:val="nil"/>
              <w:bottom w:val="single" w:sz="4" w:space="0" w:color="auto"/>
              <w:right w:val="nil"/>
            </w:tcBorders>
            <w:shd w:val="clear" w:color="auto" w:fill="auto"/>
            <w:vAlign w:val="bottom"/>
            <w:hideMark/>
          </w:tcPr>
          <w:p w:rsidR="00AD1238" w:rsidRDefault="00AD1238" w:rsidP="00AD1238">
            <w:pPr>
              <w:spacing w:after="0" w:line="240" w:lineRule="auto"/>
              <w:jc w:val="center"/>
              <w:rPr>
                <w:rFonts w:ascii="Times New Roman" w:eastAsia="Times New Roman" w:hAnsi="Times New Roman" w:cs="Times New Roman"/>
                <w:b/>
                <w:color w:val="000000"/>
                <w:sz w:val="16"/>
                <w:szCs w:val="18"/>
                <w:lang w:eastAsia="es-EC"/>
              </w:rPr>
            </w:pPr>
          </w:p>
          <w:p w:rsidR="00AD1238" w:rsidRDefault="00AD1238" w:rsidP="00AD1238">
            <w:pPr>
              <w:spacing w:after="0" w:line="240" w:lineRule="auto"/>
              <w:jc w:val="center"/>
              <w:rPr>
                <w:rFonts w:ascii="Times New Roman" w:eastAsia="Times New Roman" w:hAnsi="Times New Roman" w:cs="Times New Roman"/>
                <w:b/>
                <w:color w:val="000000"/>
                <w:sz w:val="16"/>
                <w:szCs w:val="18"/>
                <w:lang w:eastAsia="es-EC"/>
              </w:rPr>
            </w:pPr>
          </w:p>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6"/>
                <w:szCs w:val="18"/>
                <w:lang w:eastAsia="es-EC"/>
              </w:rPr>
              <w:t>PREGUNTAS</w:t>
            </w:r>
          </w:p>
        </w:tc>
        <w:tc>
          <w:tcPr>
            <w:tcW w:w="0" w:type="auto"/>
            <w:tcBorders>
              <w:top w:val="single" w:sz="4" w:space="0" w:color="auto"/>
              <w:left w:val="nil"/>
              <w:bottom w:val="single" w:sz="4" w:space="0" w:color="auto"/>
              <w:right w:val="nil"/>
            </w:tcBorders>
            <w:shd w:val="clear" w:color="auto" w:fill="auto"/>
            <w:vAlign w:val="bottom"/>
            <w:hideMark/>
          </w:tcPr>
          <w:p w:rsidR="00AD1238" w:rsidRDefault="00AD1238" w:rsidP="00AD1238">
            <w:pPr>
              <w:spacing w:after="0" w:line="240" w:lineRule="auto"/>
              <w:jc w:val="center"/>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INFLUYE</w:t>
            </w:r>
          </w:p>
          <w:p w:rsidR="00AD1238" w:rsidRPr="006D2778" w:rsidRDefault="00AD1238" w:rsidP="00AD1238">
            <w:pPr>
              <w:spacing w:after="0" w:line="240" w:lineRule="auto"/>
              <w:jc w:val="center"/>
              <w:rPr>
                <w:rFonts w:ascii="Times New Roman" w:eastAsia="Times New Roman" w:hAnsi="Times New Roman" w:cs="Times New Roman"/>
                <w:b/>
                <w:color w:val="000000"/>
                <w:sz w:val="16"/>
                <w:szCs w:val="18"/>
                <w:lang w:eastAsia="es-EC"/>
              </w:rPr>
            </w:pPr>
            <w:r>
              <w:rPr>
                <w:rFonts w:ascii="Times New Roman" w:eastAsia="Times New Roman" w:hAnsi="Times New Roman" w:cs="Times New Roman"/>
                <w:b/>
                <w:color w:val="000000"/>
                <w:sz w:val="16"/>
                <w:szCs w:val="18"/>
                <w:lang w:eastAsia="es-EC"/>
              </w:rPr>
              <w:t>SIEMPRE</w:t>
            </w:r>
          </w:p>
        </w:tc>
        <w:tc>
          <w:tcPr>
            <w:tcW w:w="0" w:type="auto"/>
            <w:tcBorders>
              <w:top w:val="single" w:sz="4" w:space="0" w:color="auto"/>
              <w:left w:val="nil"/>
              <w:bottom w:val="single" w:sz="4" w:space="0" w:color="auto"/>
              <w:right w:val="nil"/>
            </w:tcBorders>
            <w:shd w:val="clear" w:color="auto" w:fill="auto"/>
            <w:vAlign w:val="bottom"/>
            <w:hideMark/>
          </w:tcPr>
          <w:p w:rsidR="00AD1238" w:rsidRPr="006D2778" w:rsidRDefault="00AD1238" w:rsidP="00AD1238">
            <w:pPr>
              <w:spacing w:after="0" w:line="240" w:lineRule="auto"/>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PORCENTAJE</w:t>
            </w:r>
          </w:p>
        </w:tc>
        <w:tc>
          <w:tcPr>
            <w:tcW w:w="0" w:type="auto"/>
            <w:tcBorders>
              <w:top w:val="single" w:sz="4" w:space="0" w:color="auto"/>
              <w:left w:val="nil"/>
              <w:bottom w:val="single" w:sz="4" w:space="0" w:color="auto"/>
              <w:right w:val="nil"/>
            </w:tcBorders>
            <w:shd w:val="clear" w:color="auto" w:fill="auto"/>
            <w:vAlign w:val="bottom"/>
            <w:hideMark/>
          </w:tcPr>
          <w:p w:rsidR="00AD1238" w:rsidRPr="006D2778" w:rsidRDefault="00AD1238" w:rsidP="00AD1238">
            <w:pPr>
              <w:spacing w:after="0" w:line="240" w:lineRule="auto"/>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 xml:space="preserve">INFLUYE LA </w:t>
            </w:r>
            <w:r w:rsidR="00763271" w:rsidRPr="006D2778">
              <w:rPr>
                <w:rFonts w:ascii="Times New Roman" w:eastAsia="Times New Roman" w:hAnsi="Times New Roman" w:cs="Times New Roman"/>
                <w:b/>
                <w:color w:val="000000"/>
                <w:sz w:val="16"/>
                <w:szCs w:val="18"/>
                <w:lang w:eastAsia="es-EC"/>
              </w:rPr>
              <w:t>MAYORÍA</w:t>
            </w:r>
            <w:r w:rsidRPr="006D2778">
              <w:rPr>
                <w:rFonts w:ascii="Times New Roman" w:eastAsia="Times New Roman" w:hAnsi="Times New Roman" w:cs="Times New Roman"/>
                <w:b/>
                <w:color w:val="000000"/>
                <w:sz w:val="16"/>
                <w:szCs w:val="18"/>
                <w:lang w:eastAsia="es-EC"/>
              </w:rPr>
              <w:t xml:space="preserve"> DE VECES </w:t>
            </w:r>
          </w:p>
        </w:tc>
        <w:tc>
          <w:tcPr>
            <w:tcW w:w="0" w:type="auto"/>
            <w:tcBorders>
              <w:top w:val="single" w:sz="4" w:space="0" w:color="auto"/>
              <w:left w:val="nil"/>
              <w:bottom w:val="single" w:sz="4" w:space="0" w:color="auto"/>
              <w:right w:val="nil"/>
            </w:tcBorders>
            <w:shd w:val="clear" w:color="auto" w:fill="auto"/>
            <w:vAlign w:val="bottom"/>
            <w:hideMark/>
          </w:tcPr>
          <w:p w:rsidR="00AD1238" w:rsidRPr="006D2778" w:rsidRDefault="00AD1238" w:rsidP="00AD1238">
            <w:pPr>
              <w:spacing w:after="0" w:line="240" w:lineRule="auto"/>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PORCENTAJE</w:t>
            </w:r>
          </w:p>
        </w:tc>
        <w:tc>
          <w:tcPr>
            <w:tcW w:w="0" w:type="auto"/>
            <w:tcBorders>
              <w:top w:val="single" w:sz="4" w:space="0" w:color="auto"/>
              <w:left w:val="nil"/>
              <w:bottom w:val="single" w:sz="4" w:space="0" w:color="auto"/>
              <w:right w:val="nil"/>
            </w:tcBorders>
            <w:shd w:val="clear" w:color="auto" w:fill="auto"/>
            <w:vAlign w:val="bottom"/>
            <w:hideMark/>
          </w:tcPr>
          <w:p w:rsidR="00AD1238" w:rsidRPr="006D2778" w:rsidRDefault="00763271" w:rsidP="00AD1238">
            <w:pPr>
              <w:spacing w:after="0" w:line="240" w:lineRule="auto"/>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INFLUYE</w:t>
            </w:r>
            <w:r w:rsidR="00AD1238" w:rsidRPr="006D2778">
              <w:rPr>
                <w:rFonts w:ascii="Times New Roman" w:eastAsia="Times New Roman" w:hAnsi="Times New Roman" w:cs="Times New Roman"/>
                <w:b/>
                <w:color w:val="000000"/>
                <w:sz w:val="16"/>
                <w:szCs w:val="18"/>
                <w:lang w:eastAsia="es-EC"/>
              </w:rPr>
              <w:t xml:space="preserve"> ALGUNAS VECES </w:t>
            </w:r>
          </w:p>
        </w:tc>
        <w:tc>
          <w:tcPr>
            <w:tcW w:w="0" w:type="auto"/>
            <w:tcBorders>
              <w:top w:val="single" w:sz="4" w:space="0" w:color="auto"/>
              <w:left w:val="nil"/>
              <w:bottom w:val="single" w:sz="4" w:space="0" w:color="auto"/>
              <w:right w:val="nil"/>
            </w:tcBorders>
            <w:shd w:val="clear" w:color="auto" w:fill="auto"/>
            <w:vAlign w:val="bottom"/>
            <w:hideMark/>
          </w:tcPr>
          <w:p w:rsidR="00AD1238" w:rsidRPr="006D2778" w:rsidRDefault="00AD1238" w:rsidP="00AD1238">
            <w:pPr>
              <w:spacing w:after="0" w:line="240" w:lineRule="auto"/>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PORCENTAJE</w:t>
            </w:r>
          </w:p>
        </w:tc>
        <w:tc>
          <w:tcPr>
            <w:tcW w:w="0" w:type="auto"/>
            <w:tcBorders>
              <w:top w:val="single" w:sz="4" w:space="0" w:color="auto"/>
              <w:left w:val="nil"/>
              <w:bottom w:val="single" w:sz="4" w:space="0" w:color="auto"/>
              <w:right w:val="nil"/>
            </w:tcBorders>
            <w:shd w:val="clear" w:color="auto" w:fill="auto"/>
            <w:vAlign w:val="bottom"/>
            <w:hideMark/>
          </w:tcPr>
          <w:p w:rsidR="00AD1238" w:rsidRDefault="00AD1238" w:rsidP="00AD1238">
            <w:pPr>
              <w:spacing w:after="0" w:line="240" w:lineRule="auto"/>
              <w:jc w:val="center"/>
              <w:rPr>
                <w:rFonts w:ascii="Times New Roman" w:eastAsia="Times New Roman" w:hAnsi="Times New Roman" w:cs="Times New Roman"/>
                <w:b/>
                <w:color w:val="000000"/>
                <w:sz w:val="16"/>
                <w:szCs w:val="18"/>
                <w:lang w:eastAsia="es-EC"/>
              </w:rPr>
            </w:pPr>
            <w:r>
              <w:rPr>
                <w:rFonts w:ascii="Times New Roman" w:eastAsia="Times New Roman" w:hAnsi="Times New Roman" w:cs="Times New Roman"/>
                <w:b/>
                <w:color w:val="000000"/>
                <w:sz w:val="16"/>
                <w:szCs w:val="18"/>
                <w:lang w:eastAsia="es-EC"/>
              </w:rPr>
              <w:t>NUNCA</w:t>
            </w:r>
          </w:p>
          <w:p w:rsidR="00AD1238" w:rsidRPr="006D2778" w:rsidRDefault="00AD1238" w:rsidP="00AD1238">
            <w:pPr>
              <w:spacing w:after="0" w:line="240" w:lineRule="auto"/>
              <w:jc w:val="center"/>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INFLUYE</w:t>
            </w:r>
          </w:p>
        </w:tc>
        <w:tc>
          <w:tcPr>
            <w:tcW w:w="0" w:type="auto"/>
            <w:tcBorders>
              <w:top w:val="single" w:sz="4" w:space="0" w:color="auto"/>
              <w:left w:val="nil"/>
              <w:bottom w:val="single" w:sz="4" w:space="0" w:color="auto"/>
              <w:right w:val="nil"/>
            </w:tcBorders>
            <w:shd w:val="clear" w:color="auto" w:fill="auto"/>
            <w:vAlign w:val="bottom"/>
            <w:hideMark/>
          </w:tcPr>
          <w:p w:rsidR="00AD1238" w:rsidRPr="006D2778" w:rsidRDefault="00763271" w:rsidP="00AD1238">
            <w:pPr>
              <w:spacing w:after="0" w:line="240" w:lineRule="auto"/>
              <w:rPr>
                <w:rFonts w:ascii="Times New Roman" w:eastAsia="Times New Roman" w:hAnsi="Times New Roman" w:cs="Times New Roman"/>
                <w:b/>
                <w:color w:val="000000"/>
                <w:sz w:val="16"/>
                <w:szCs w:val="18"/>
                <w:lang w:eastAsia="es-EC"/>
              </w:rPr>
            </w:pPr>
            <w:r w:rsidRPr="006D2778">
              <w:rPr>
                <w:rFonts w:ascii="Times New Roman" w:eastAsia="Times New Roman" w:hAnsi="Times New Roman" w:cs="Times New Roman"/>
                <w:b/>
                <w:color w:val="000000"/>
                <w:sz w:val="16"/>
                <w:szCs w:val="18"/>
                <w:lang w:eastAsia="es-EC"/>
              </w:rPr>
              <w:t>PORCENTAJE</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1</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Siempre</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20</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2</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40</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3</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50</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4</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45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45</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5</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65</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6</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45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15</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7</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Siempre</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30</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8</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15</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9</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10</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35</w:t>
            </w:r>
            <w:r>
              <w:rPr>
                <w:rFonts w:ascii="Times New Roman" w:eastAsia="Times New Roman" w:hAnsi="Times New Roman" w:cs="Times New Roman"/>
                <w:color w:val="000000"/>
                <w:sz w:val="18"/>
                <w:szCs w:val="18"/>
                <w:lang w:eastAsia="es-EC"/>
              </w:rPr>
              <w:t>%</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nil"/>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50</w:t>
            </w:r>
            <w:r>
              <w:rPr>
                <w:rFonts w:ascii="Times New Roman" w:eastAsia="Times New Roman" w:hAnsi="Times New Roman" w:cs="Times New Roman"/>
                <w:color w:val="000000"/>
                <w:sz w:val="18"/>
                <w:szCs w:val="18"/>
                <w:lang w:eastAsia="es-EC"/>
              </w:rPr>
              <w:t>%</w:t>
            </w:r>
          </w:p>
        </w:tc>
      </w:tr>
      <w:tr w:rsidR="00AD1238" w:rsidRPr="008641EE" w:rsidTr="00AD1238">
        <w:trPr>
          <w:trHeight w:val="312"/>
        </w:trPr>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8"/>
                <w:szCs w:val="18"/>
                <w:lang w:eastAsia="es-EC"/>
              </w:rPr>
              <w:t>10</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Siempre </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20</w:t>
            </w:r>
            <w:r>
              <w:rPr>
                <w:rFonts w:ascii="Times New Roman" w:eastAsia="Times New Roman" w:hAnsi="Times New Roman" w:cs="Times New Roman"/>
                <w:color w:val="000000"/>
                <w:sz w:val="18"/>
                <w:szCs w:val="18"/>
                <w:lang w:eastAsia="es-EC"/>
              </w:rPr>
              <w:t>%</w:t>
            </w:r>
          </w:p>
        </w:tc>
        <w:tc>
          <w:tcPr>
            <w:tcW w:w="0" w:type="auto"/>
            <w:tcBorders>
              <w:top w:val="nil"/>
              <w:left w:val="nil"/>
              <w:bottom w:val="single" w:sz="4" w:space="0" w:color="auto"/>
              <w:right w:val="nil"/>
            </w:tcBorders>
            <w:shd w:val="clear" w:color="auto" w:fill="auto"/>
            <w:noWrap/>
            <w:vAlign w:val="bottom"/>
            <w:hideMark/>
          </w:tcPr>
          <w:p w:rsidR="00AD1238" w:rsidRDefault="00AD1238" w:rsidP="00AD1238">
            <w:pPr>
              <w:spacing w:after="0" w:line="240" w:lineRule="auto"/>
              <w:rPr>
                <w:rFonts w:ascii="Times New Roman" w:eastAsia="Times New Roman" w:hAnsi="Times New Roman" w:cs="Times New Roman"/>
                <w:color w:val="000000"/>
                <w:sz w:val="18"/>
                <w:szCs w:val="18"/>
                <w:lang w:eastAsia="es-EC"/>
              </w:rPr>
            </w:pPr>
          </w:p>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La mayoría de veces </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0</w:t>
            </w:r>
            <w:r>
              <w:rPr>
                <w:rFonts w:ascii="Times New Roman" w:eastAsia="Times New Roman" w:hAnsi="Times New Roman" w:cs="Times New Roman"/>
                <w:color w:val="000000"/>
                <w:sz w:val="18"/>
                <w:szCs w:val="18"/>
                <w:lang w:eastAsia="es-EC"/>
              </w:rPr>
              <w:t>%</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Algunas veces </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55</w:t>
            </w:r>
            <w:r>
              <w:rPr>
                <w:rFonts w:ascii="Times New Roman" w:eastAsia="Times New Roman" w:hAnsi="Times New Roman" w:cs="Times New Roman"/>
                <w:color w:val="000000"/>
                <w:sz w:val="18"/>
                <w:szCs w:val="18"/>
                <w:lang w:eastAsia="es-EC"/>
              </w:rPr>
              <w:t>%</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 xml:space="preserve">Nunca </w:t>
            </w:r>
          </w:p>
        </w:tc>
        <w:tc>
          <w:tcPr>
            <w:tcW w:w="0" w:type="auto"/>
            <w:tcBorders>
              <w:top w:val="nil"/>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color w:val="000000"/>
                <w:sz w:val="18"/>
                <w:szCs w:val="18"/>
                <w:lang w:eastAsia="es-EC"/>
              </w:rPr>
            </w:pPr>
            <w:r w:rsidRPr="006D2778">
              <w:rPr>
                <w:rFonts w:ascii="Times New Roman" w:eastAsia="Times New Roman" w:hAnsi="Times New Roman" w:cs="Times New Roman"/>
                <w:color w:val="000000"/>
                <w:sz w:val="18"/>
                <w:szCs w:val="18"/>
                <w:lang w:eastAsia="es-EC"/>
              </w:rPr>
              <w:t>25</w:t>
            </w:r>
            <w:r>
              <w:rPr>
                <w:rFonts w:ascii="Times New Roman" w:eastAsia="Times New Roman" w:hAnsi="Times New Roman" w:cs="Times New Roman"/>
                <w:color w:val="000000"/>
                <w:sz w:val="18"/>
                <w:szCs w:val="18"/>
                <w:lang w:eastAsia="es-EC"/>
              </w:rPr>
              <w:t>%</w:t>
            </w:r>
          </w:p>
        </w:tc>
      </w:tr>
      <w:tr w:rsidR="00AD1238" w:rsidRPr="00A7194C" w:rsidTr="00AD1238">
        <w:trPr>
          <w:trHeight w:val="312"/>
        </w:trPr>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6D2778">
              <w:rPr>
                <w:rFonts w:ascii="Times New Roman" w:eastAsia="Times New Roman" w:hAnsi="Times New Roman" w:cs="Times New Roman"/>
                <w:b/>
                <w:color w:val="000000"/>
                <w:sz w:val="16"/>
                <w:szCs w:val="18"/>
                <w:lang w:eastAsia="es-EC"/>
              </w:rPr>
              <w:t>PROMEDIO</w:t>
            </w: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rPr>
                <w:rFonts w:ascii="Times New Roman" w:eastAsia="Times New Roman" w:hAnsi="Times New Roman" w:cs="Times New Roman"/>
                <w:b/>
                <w:color w:val="000000"/>
                <w:sz w:val="18"/>
                <w:szCs w:val="18"/>
                <w:lang w:eastAsia="es-EC"/>
              </w:rPr>
            </w:pP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A7194C">
              <w:rPr>
                <w:rFonts w:ascii="Times New Roman" w:eastAsia="Times New Roman" w:hAnsi="Times New Roman" w:cs="Times New Roman"/>
                <w:b/>
                <w:color w:val="000000"/>
                <w:sz w:val="18"/>
                <w:szCs w:val="18"/>
                <w:lang w:eastAsia="es-EC"/>
              </w:rPr>
              <w:t>15,5%</w:t>
            </w: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right"/>
              <w:rPr>
                <w:rFonts w:ascii="Times New Roman" w:eastAsia="Times New Roman" w:hAnsi="Times New Roman" w:cs="Times New Roman"/>
                <w:b/>
                <w:color w:val="000000"/>
                <w:sz w:val="18"/>
                <w:szCs w:val="18"/>
                <w:lang w:eastAsia="es-EC"/>
              </w:rPr>
            </w:pP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A7194C">
              <w:rPr>
                <w:rFonts w:ascii="Times New Roman" w:eastAsia="Times New Roman" w:hAnsi="Times New Roman" w:cs="Times New Roman"/>
                <w:b/>
                <w:color w:val="000000"/>
                <w:sz w:val="18"/>
                <w:szCs w:val="18"/>
                <w:lang w:eastAsia="es-EC"/>
              </w:rPr>
              <w:t>16,5%</w:t>
            </w: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right"/>
              <w:rPr>
                <w:rFonts w:ascii="Times New Roman" w:eastAsia="Times New Roman" w:hAnsi="Times New Roman" w:cs="Times New Roman"/>
                <w:b/>
                <w:color w:val="000000"/>
                <w:sz w:val="18"/>
                <w:szCs w:val="18"/>
                <w:lang w:eastAsia="es-EC"/>
              </w:rPr>
            </w:pP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A7194C">
              <w:rPr>
                <w:rFonts w:ascii="Times New Roman" w:eastAsia="Times New Roman" w:hAnsi="Times New Roman" w:cs="Times New Roman"/>
                <w:b/>
                <w:color w:val="000000"/>
                <w:sz w:val="18"/>
                <w:szCs w:val="18"/>
                <w:lang w:eastAsia="es-EC"/>
              </w:rPr>
              <w:t>32,5</w:t>
            </w: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right"/>
              <w:rPr>
                <w:rFonts w:ascii="Times New Roman" w:eastAsia="Times New Roman" w:hAnsi="Times New Roman" w:cs="Times New Roman"/>
                <w:b/>
                <w:color w:val="000000"/>
                <w:sz w:val="18"/>
                <w:szCs w:val="18"/>
                <w:lang w:eastAsia="es-EC"/>
              </w:rPr>
            </w:pPr>
          </w:p>
        </w:tc>
        <w:tc>
          <w:tcPr>
            <w:tcW w:w="0" w:type="auto"/>
            <w:tcBorders>
              <w:top w:val="single" w:sz="4" w:space="0" w:color="auto"/>
              <w:left w:val="nil"/>
              <w:bottom w:val="single" w:sz="4" w:space="0" w:color="auto"/>
              <w:right w:val="nil"/>
            </w:tcBorders>
            <w:shd w:val="clear" w:color="auto" w:fill="auto"/>
            <w:noWrap/>
            <w:vAlign w:val="bottom"/>
            <w:hideMark/>
          </w:tcPr>
          <w:p w:rsidR="00AD1238" w:rsidRPr="006D2778" w:rsidRDefault="00AD1238" w:rsidP="00AD1238">
            <w:pPr>
              <w:spacing w:after="0" w:line="240" w:lineRule="auto"/>
              <w:jc w:val="center"/>
              <w:rPr>
                <w:rFonts w:ascii="Times New Roman" w:eastAsia="Times New Roman" w:hAnsi="Times New Roman" w:cs="Times New Roman"/>
                <w:b/>
                <w:color w:val="000000"/>
                <w:sz w:val="18"/>
                <w:szCs w:val="18"/>
                <w:lang w:eastAsia="es-EC"/>
              </w:rPr>
            </w:pPr>
            <w:r w:rsidRPr="00A7194C">
              <w:rPr>
                <w:rFonts w:ascii="Times New Roman" w:eastAsia="Times New Roman" w:hAnsi="Times New Roman" w:cs="Times New Roman"/>
                <w:b/>
                <w:color w:val="000000"/>
                <w:sz w:val="18"/>
                <w:szCs w:val="18"/>
                <w:lang w:eastAsia="es-EC"/>
              </w:rPr>
              <w:t>35,5%</w:t>
            </w:r>
          </w:p>
        </w:tc>
      </w:tr>
    </w:tbl>
    <w:p w:rsidR="006C1099" w:rsidRPr="00AD1238" w:rsidRDefault="006C1099" w:rsidP="00AD1238">
      <w:pPr>
        <w:tabs>
          <w:tab w:val="left" w:pos="1185"/>
        </w:tabs>
        <w:spacing w:line="360" w:lineRule="auto"/>
        <w:jc w:val="both"/>
        <w:rPr>
          <w:rFonts w:ascii="Times New Roman" w:hAnsi="Times New Roman" w:cs="Times New Roman"/>
          <w:b/>
          <w:sz w:val="24"/>
        </w:rPr>
      </w:pPr>
    </w:p>
    <w:p w:rsidR="006C1099" w:rsidRDefault="006C1099" w:rsidP="006C1099">
      <w:pPr>
        <w:jc w:val="both"/>
        <w:rPr>
          <w:rFonts w:ascii="Times New Roman" w:hAnsi="Times New Roman" w:cs="Times New Roman"/>
          <w:sz w:val="24"/>
        </w:rPr>
      </w:pPr>
    </w:p>
    <w:p w:rsidR="00340296" w:rsidRDefault="00340296" w:rsidP="006C1099">
      <w:pPr>
        <w:rPr>
          <w:rFonts w:ascii="Times New Roman" w:hAnsi="Times New Roman" w:cs="Times New Roman"/>
          <w:sz w:val="24"/>
        </w:rPr>
      </w:pPr>
    </w:p>
    <w:p w:rsidR="00853996" w:rsidRDefault="001A1D66" w:rsidP="001A1D66">
      <w:pPr>
        <w:spacing w:line="360" w:lineRule="auto"/>
        <w:jc w:val="both"/>
        <w:rPr>
          <w:rFonts w:ascii="Times New Roman" w:hAnsi="Times New Roman" w:cs="Times New Roman"/>
          <w:sz w:val="20"/>
          <w:szCs w:val="24"/>
        </w:rPr>
      </w:pPr>
      <w:r w:rsidRPr="001A1D66">
        <w:rPr>
          <w:rFonts w:ascii="Times New Roman" w:hAnsi="Times New Roman" w:cs="Times New Roman"/>
          <w:sz w:val="20"/>
        </w:rPr>
        <w:t>En la Tabla 12</w:t>
      </w:r>
      <w:r>
        <w:rPr>
          <w:rFonts w:ascii="Times New Roman" w:hAnsi="Times New Roman" w:cs="Times New Roman"/>
          <w:b/>
          <w:sz w:val="20"/>
        </w:rPr>
        <w:t xml:space="preserve"> </w:t>
      </w:r>
      <w:r>
        <w:rPr>
          <w:rFonts w:ascii="Times New Roman" w:hAnsi="Times New Roman" w:cs="Times New Roman"/>
          <w:sz w:val="20"/>
          <w:szCs w:val="24"/>
        </w:rPr>
        <w:t>se determina</w:t>
      </w:r>
      <w:r w:rsidRPr="00853996">
        <w:rPr>
          <w:rFonts w:ascii="Times New Roman" w:hAnsi="Times New Roman" w:cs="Times New Roman"/>
          <w:sz w:val="20"/>
          <w:szCs w:val="24"/>
        </w:rPr>
        <w:t xml:space="preserve"> que: en el 15.5% de la población se evidencia influencia en su calidad de relación de pareja, el 16.5 % de la población muestra que la mayoría de veces la calidad de su relación de pareja ha sido influenciada, el 32.5 % menciona que algunas veces la calidad de su relación de pareja se ha visto influenciada y el 35.5% demuestra que la calidad de su relación de pareja nunca ha sido influenciada.</w:t>
      </w:r>
      <w:r>
        <w:rPr>
          <w:rFonts w:ascii="Times New Roman" w:hAnsi="Times New Roman" w:cs="Times New Roman"/>
          <w:sz w:val="20"/>
          <w:szCs w:val="24"/>
        </w:rPr>
        <w:t xml:space="preserve"> </w:t>
      </w:r>
      <w:r w:rsidRPr="001A1D66">
        <w:rPr>
          <w:rFonts w:ascii="Times New Roman" w:hAnsi="Times New Roman" w:cs="Times New Roman"/>
          <w:sz w:val="20"/>
          <w:szCs w:val="24"/>
        </w:rPr>
        <w:t>Al realizar el análisis de los resultados se logra identificar que el 64.5% de la población ha tenido problemas en la calidad de su relación</w:t>
      </w:r>
      <w:r w:rsidR="00AF41A9">
        <w:rPr>
          <w:rFonts w:ascii="Times New Roman" w:hAnsi="Times New Roman" w:cs="Times New Roman"/>
          <w:sz w:val="20"/>
          <w:szCs w:val="24"/>
        </w:rPr>
        <w:t xml:space="preserve"> de pareja.</w:t>
      </w:r>
    </w:p>
    <w:p w:rsidR="00AF41A9" w:rsidRPr="001A1D66" w:rsidRDefault="00AF41A9" w:rsidP="001A1D66">
      <w:pPr>
        <w:spacing w:line="360" w:lineRule="auto"/>
        <w:jc w:val="both"/>
        <w:rPr>
          <w:rFonts w:ascii="Times New Roman" w:hAnsi="Times New Roman" w:cs="Times New Roman"/>
          <w:sz w:val="20"/>
          <w:szCs w:val="24"/>
        </w:rPr>
        <w:sectPr w:rsidR="00AF41A9" w:rsidRPr="001A1D66" w:rsidSect="003075E8">
          <w:pgSz w:w="16838" w:h="11906" w:orient="landscape"/>
          <w:pgMar w:top="1418" w:right="1418" w:bottom="1418" w:left="1985" w:header="709" w:footer="709" w:gutter="0"/>
          <w:cols w:space="708"/>
          <w:docGrid w:linePitch="360"/>
        </w:sectPr>
      </w:pPr>
    </w:p>
    <w:p w:rsidR="00AF41A9" w:rsidRDefault="00AF41A9" w:rsidP="0095231A">
      <w:pPr>
        <w:pStyle w:val="Ttulo2"/>
      </w:pPr>
      <w:bookmarkStart w:id="73" w:name="_Toc481503410"/>
      <w:r w:rsidRPr="00AF41A9">
        <w:lastRenderedPageBreak/>
        <w:t>DISCUSIÓN</w:t>
      </w:r>
      <w:bookmarkEnd w:id="73"/>
    </w:p>
    <w:p w:rsidR="00C656CF" w:rsidRPr="0021082D" w:rsidRDefault="00C656CF" w:rsidP="0016154D">
      <w:pPr>
        <w:spacing w:line="360" w:lineRule="auto"/>
        <w:jc w:val="both"/>
        <w:rPr>
          <w:rFonts w:ascii="Times New Roman" w:hAnsi="Times New Roman" w:cs="Times New Roman"/>
          <w:sz w:val="24"/>
        </w:rPr>
      </w:pPr>
      <w:proofErr w:type="spellStart"/>
      <w:r w:rsidRPr="0021082D">
        <w:rPr>
          <w:rFonts w:ascii="Times New Roman" w:hAnsi="Times New Roman" w:cs="Times New Roman"/>
          <w:sz w:val="24"/>
        </w:rPr>
        <w:t>Zarit</w:t>
      </w:r>
      <w:proofErr w:type="spellEnd"/>
      <w:r w:rsidRPr="0021082D">
        <w:rPr>
          <w:rFonts w:ascii="Times New Roman" w:hAnsi="Times New Roman" w:cs="Times New Roman"/>
          <w:sz w:val="24"/>
        </w:rPr>
        <w:t xml:space="preserve">, </w:t>
      </w:r>
      <w:proofErr w:type="spellStart"/>
      <w:r w:rsidRPr="0021082D">
        <w:rPr>
          <w:rFonts w:ascii="Times New Roman" w:hAnsi="Times New Roman" w:cs="Times New Roman"/>
          <w:sz w:val="24"/>
        </w:rPr>
        <w:t>Reever</w:t>
      </w:r>
      <w:proofErr w:type="spellEnd"/>
      <w:r w:rsidRPr="0021082D">
        <w:rPr>
          <w:rFonts w:ascii="Times New Roman" w:hAnsi="Times New Roman" w:cs="Times New Roman"/>
          <w:sz w:val="24"/>
        </w:rPr>
        <w:t xml:space="preserve"> y Bach- Peterson (como se citó en Carretero, Garcés, y </w:t>
      </w:r>
      <w:proofErr w:type="spellStart"/>
      <w:r w:rsidRPr="0021082D">
        <w:rPr>
          <w:rFonts w:ascii="Times New Roman" w:hAnsi="Times New Roman" w:cs="Times New Roman"/>
          <w:sz w:val="24"/>
        </w:rPr>
        <w:t>Ródenas</w:t>
      </w:r>
      <w:proofErr w:type="spellEnd"/>
      <w:r w:rsidRPr="0021082D">
        <w:rPr>
          <w:rFonts w:ascii="Times New Roman" w:hAnsi="Times New Roman" w:cs="Times New Roman"/>
          <w:sz w:val="24"/>
        </w:rPr>
        <w:t xml:space="preserve">, 2001) definen a la sobrecarga como: “un estado resultante de la acción de cuidar a una persona dependiente o mayor, un estado que amenaza la salud física y mental del cuidador” (p.52) a pesar de que es un aspecto importante de </w:t>
      </w:r>
      <w:proofErr w:type="gramStart"/>
      <w:r w:rsidRPr="0021082D">
        <w:rPr>
          <w:rFonts w:ascii="Times New Roman" w:hAnsi="Times New Roman" w:cs="Times New Roman"/>
          <w:sz w:val="24"/>
        </w:rPr>
        <w:t>estudio  no</w:t>
      </w:r>
      <w:proofErr w:type="gramEnd"/>
      <w:r w:rsidRPr="0021082D">
        <w:rPr>
          <w:rFonts w:ascii="Times New Roman" w:hAnsi="Times New Roman" w:cs="Times New Roman"/>
          <w:sz w:val="24"/>
        </w:rPr>
        <w:t xml:space="preserve"> existen investigaciones relacionadas con la sobrecarga en cuidadores directos de personas con parálisis cerebral</w:t>
      </w:r>
      <w:r w:rsidR="004E1DBB" w:rsidRPr="0021082D">
        <w:rPr>
          <w:rFonts w:ascii="Times New Roman" w:hAnsi="Times New Roman" w:cs="Times New Roman"/>
          <w:sz w:val="24"/>
        </w:rPr>
        <w:t>.</w:t>
      </w:r>
    </w:p>
    <w:p w:rsidR="00A109BA" w:rsidRPr="0021082D" w:rsidRDefault="00C656CF" w:rsidP="0016154D">
      <w:pPr>
        <w:spacing w:line="360" w:lineRule="auto"/>
        <w:jc w:val="both"/>
        <w:rPr>
          <w:rFonts w:ascii="Times New Roman" w:hAnsi="Times New Roman" w:cs="Times New Roman"/>
          <w:sz w:val="24"/>
          <w:szCs w:val="24"/>
        </w:rPr>
      </w:pPr>
      <w:r w:rsidRPr="0021082D">
        <w:rPr>
          <w:rFonts w:ascii="Times New Roman" w:hAnsi="Times New Roman" w:cs="Times New Roman"/>
          <w:sz w:val="24"/>
        </w:rPr>
        <w:t xml:space="preserve">Si bien se han encontrado investigaciones anteriores como </w:t>
      </w:r>
      <w:r w:rsidR="004E1DBB" w:rsidRPr="0021082D">
        <w:rPr>
          <w:rFonts w:ascii="Times New Roman" w:hAnsi="Times New Roman" w:cs="Times New Roman"/>
          <w:sz w:val="24"/>
        </w:rPr>
        <w:t xml:space="preserve">menciona </w:t>
      </w:r>
      <w:r w:rsidR="004E1DBB" w:rsidRPr="0021082D">
        <w:rPr>
          <w:rFonts w:ascii="Times New Roman" w:hAnsi="Times New Roman" w:cs="Times New Roman"/>
          <w:sz w:val="24"/>
          <w:szCs w:val="24"/>
        </w:rPr>
        <w:fldChar w:fldCharType="begin" w:fldLock="1"/>
      </w:r>
      <w:r w:rsidR="004E1DBB" w:rsidRPr="0021082D">
        <w:rPr>
          <w:rFonts w:ascii="Times New Roman" w:hAnsi="Times New Roman" w:cs="Times New Roman"/>
          <w:sz w:val="24"/>
          <w:szCs w:val="24"/>
        </w:rPr>
        <w:instrText>ADDIN CSL_CITATION { "citationItems" : [ { "id" : "ITEM-1", "itemData" : { "ISSN" : "1405-1109, 1405-1109", "abstract" : "El objetivo de este estudio fue determinar la correlaci\u00f3n entre la carga del cuidador y la dependencia percibida en una muestra de cuidadores informales de ni\u00f1os con par\u00e1lisis cerebral severa. Particip\u00f3 una muestra intencional de 88 menores del Centro de Rehabilitaci\u00f3n Infantil Telet\u00f3n del Estado de M\u00e9xico. Se utiliz\u00f3 un dise\u00f1o de tipo exploratorio, transversal, y correlacional. Los datos analizados corresponden a la Encuesta de Salud del Cuidador Primario Informal, la Entrevista de Carga del Cuidador Zarit y el \u00cdndice de Dependencia de Barthel. Los resultados muestran un perfil del cuidador dominado por mujeres j\u00f3venes, en edad productiva, con estudios de primaria y secundaria, baja percepci\u00f3n de estr\u00e9s y alto apoyo social; adem\u00e1s, solo un grupo reducido percibi\u00f3 una carga severa y la mayor\u00eda consideraba como totalmente dependientes en el aspecto f\u00edsico a sus pacientes. El an\u00e1lisis de correlaci\u00f3n de Pearson mostr\u00f3 que la percepci\u00f3n de la dependencia f\u00edsica de los receptores de los cuidados no se relaciona con la de la carga del cuidador, por lo que se concluye que en esta muestra de cuidadores la dependencia f\u00edsica en los pacientes no influye sobre la carga percibida.", "author" : [ { "dropping-particle" : "", "family" : "Mart\u00ednez L\u00f3pez", "given" : "Carlos Raymundo", "non-dropping-particle" : "", "parse-names" : false, "suffix" : "" }, { "dropping-particle" : "", "family" : "Ramos del R\u00edo", "given" : "Bertha", "non-dropping-particle" : "", "parse-names" : false, "suffix" : "" }, { "dropping-particle" : "", "family" : "Robles Rend\u00f3n", "given" : "Mar\u00eda Teresa", "non-dropping-particle" : "", "parse-names" : false, "suffix" : "" }, { "dropping-particle" : "", "family" : "Mart\u00ednez Gonz\u00e1les", "given" : "Lucia Dolores", "non-dropping-particle" : "", "parse-names" : false, "suffix" : "" }, { "dropping-particle" : "", "family" : "Figueroa L\u00f3pez", "given" : "Carlos Gonzalo", "non-dropping-particle" : "", "parse-names" : false, "suffix" : "" } ], "container-title" : "Psicolog\u00eda y Salud", "id" : "ITEM-1", "issue" : "2", "issued" : { "date-parts" : [ [ "2013" ] ] }, "page" : "275-282", "title" : "Carga y dependencia en cuidadores primarios informales de pacientes con par\u00e1lisis cerebral infantil severa", "type" : "article-journal", "volume" : "22" }, "uris" : [ "http://www.mendeley.com/documents/?uuid=98613cc8-f3ef-444a-b1ac-fe3e224acc5d" ] } ], "mendeley" : { "formattedCitation" : "(Mart\u00ednez L\u00f3pez, Ramos del R\u00edo, Robles Rend\u00f3n, Mart\u00ednez Gonz\u00e1les, &amp; Figueroa L\u00f3pez, 2013)", "manualFormatting" : "Mart\u00ednez L\u00f3pez ( 2013)", "plainTextFormattedCitation" : "(Mart\u00ednez L\u00f3pez, Ramos del R\u00edo, Robles Rend\u00f3n, Mart\u00ednez Gonz\u00e1les, &amp; Figueroa L\u00f3pez, 2013)", "previouslyFormattedCitation" : "(Mart\u00ednez L\u00f3pez, Ramos del R\u00edo, Robles Rend\u00f3n, Mart\u00ednez Gonz\u00e1les, &amp; Figueroa L\u00f3pez, 2013)" }, "properties" : { "noteIndex" : 0 }, "schema" : "https://github.com/citation-style-language/schema/raw/master/csl-citation.json" }</w:instrText>
      </w:r>
      <w:r w:rsidR="004E1DBB" w:rsidRPr="0021082D">
        <w:rPr>
          <w:rFonts w:ascii="Times New Roman" w:hAnsi="Times New Roman" w:cs="Times New Roman"/>
          <w:sz w:val="24"/>
          <w:szCs w:val="24"/>
        </w:rPr>
        <w:fldChar w:fldCharType="separate"/>
      </w:r>
      <w:r w:rsidR="004E1DBB" w:rsidRPr="0021082D">
        <w:rPr>
          <w:rFonts w:ascii="Times New Roman" w:hAnsi="Times New Roman" w:cs="Times New Roman"/>
          <w:sz w:val="24"/>
          <w:szCs w:val="24"/>
        </w:rPr>
        <w:t>Martínez López ( 2013)</w:t>
      </w:r>
      <w:r w:rsidR="004E1DBB" w:rsidRPr="0021082D">
        <w:rPr>
          <w:rFonts w:ascii="Times New Roman" w:hAnsi="Times New Roman" w:cs="Times New Roman"/>
          <w:sz w:val="24"/>
          <w:szCs w:val="24"/>
        </w:rPr>
        <w:fldChar w:fldCharType="end"/>
      </w:r>
      <w:r w:rsidR="004E1DBB" w:rsidRPr="0021082D">
        <w:rPr>
          <w:rFonts w:ascii="Times New Roman" w:hAnsi="Times New Roman" w:cs="Times New Roman"/>
          <w:sz w:val="24"/>
          <w:szCs w:val="24"/>
        </w:rPr>
        <w:t xml:space="preserve"> en</w:t>
      </w:r>
      <w:r w:rsidR="009453EB">
        <w:rPr>
          <w:rFonts w:ascii="Times New Roman" w:hAnsi="Times New Roman" w:cs="Times New Roman"/>
          <w:sz w:val="24"/>
          <w:szCs w:val="24"/>
        </w:rPr>
        <w:t>:</w:t>
      </w:r>
      <w:r w:rsidR="004E1DBB" w:rsidRPr="0021082D">
        <w:rPr>
          <w:rFonts w:ascii="Times New Roman" w:hAnsi="Times New Roman" w:cs="Times New Roman"/>
          <w:sz w:val="24"/>
          <w:szCs w:val="24"/>
        </w:rPr>
        <w:t xml:space="preserve"> </w:t>
      </w:r>
      <w:r w:rsidR="0021082D">
        <w:rPr>
          <w:rFonts w:ascii="Times New Roman" w:hAnsi="Times New Roman" w:cs="Times New Roman"/>
          <w:sz w:val="24"/>
          <w:szCs w:val="24"/>
        </w:rPr>
        <w:t>“</w:t>
      </w:r>
      <w:r w:rsidR="004E1DBB" w:rsidRPr="0021082D">
        <w:rPr>
          <w:rFonts w:ascii="Times New Roman" w:hAnsi="Times New Roman" w:cs="Times New Roman"/>
          <w:sz w:val="24"/>
          <w:szCs w:val="24"/>
        </w:rPr>
        <w:t>Carga y dependencia en cuidadores primarios informales de pacientes con parálisis cerebral infantil severa</w:t>
      </w:r>
      <w:r w:rsidR="0021082D">
        <w:rPr>
          <w:rFonts w:ascii="Times New Roman" w:hAnsi="Times New Roman" w:cs="Times New Roman"/>
          <w:sz w:val="24"/>
          <w:szCs w:val="24"/>
        </w:rPr>
        <w:t>”,</w:t>
      </w:r>
      <w:r w:rsidR="009453EB">
        <w:rPr>
          <w:rFonts w:ascii="Times New Roman" w:hAnsi="Times New Roman" w:cs="Times New Roman"/>
          <w:sz w:val="24"/>
          <w:szCs w:val="24"/>
        </w:rPr>
        <w:t xml:space="preserve"> </w:t>
      </w:r>
      <w:r w:rsidR="004E1DBB" w:rsidRPr="0021082D">
        <w:rPr>
          <w:rFonts w:ascii="Times New Roman" w:hAnsi="Times New Roman" w:cs="Times New Roman"/>
          <w:sz w:val="24"/>
          <w:szCs w:val="24"/>
        </w:rPr>
        <w:t>en donde menciona que la mayoría de los cuidadores se percibieron sobrecargados por esa tarea</w:t>
      </w:r>
      <w:r w:rsidR="0021082D">
        <w:rPr>
          <w:rFonts w:ascii="Times New Roman" w:hAnsi="Times New Roman" w:cs="Times New Roman"/>
          <w:sz w:val="24"/>
          <w:szCs w:val="24"/>
        </w:rPr>
        <w:t>. Lo cual concuerda con este trabajo de</w:t>
      </w:r>
      <w:r w:rsidR="004E1DBB" w:rsidRPr="0021082D">
        <w:rPr>
          <w:rFonts w:ascii="Times New Roman" w:hAnsi="Times New Roman" w:cs="Times New Roman"/>
          <w:sz w:val="24"/>
          <w:szCs w:val="24"/>
        </w:rPr>
        <w:t xml:space="preserve"> investigación ya que se pudo determinar que la mayoría de cuidadores de personas con </w:t>
      </w:r>
      <w:r w:rsidR="0021082D" w:rsidRPr="0021082D">
        <w:rPr>
          <w:rFonts w:ascii="Times New Roman" w:hAnsi="Times New Roman" w:cs="Times New Roman"/>
          <w:sz w:val="24"/>
          <w:szCs w:val="24"/>
        </w:rPr>
        <w:t>parálisis</w:t>
      </w:r>
      <w:r w:rsidR="004E1DBB" w:rsidRPr="0021082D">
        <w:rPr>
          <w:rFonts w:ascii="Times New Roman" w:hAnsi="Times New Roman" w:cs="Times New Roman"/>
          <w:sz w:val="24"/>
          <w:szCs w:val="24"/>
        </w:rPr>
        <w:t xml:space="preserve"> </w:t>
      </w:r>
      <w:proofErr w:type="gramStart"/>
      <w:r w:rsidR="004E1DBB" w:rsidRPr="0021082D">
        <w:rPr>
          <w:rFonts w:ascii="Times New Roman" w:hAnsi="Times New Roman" w:cs="Times New Roman"/>
          <w:sz w:val="24"/>
          <w:szCs w:val="24"/>
        </w:rPr>
        <w:t>cerebral  presentan</w:t>
      </w:r>
      <w:proofErr w:type="gramEnd"/>
      <w:r w:rsidR="004E1DBB" w:rsidRPr="0021082D">
        <w:rPr>
          <w:rFonts w:ascii="Times New Roman" w:hAnsi="Times New Roman" w:cs="Times New Roman"/>
          <w:sz w:val="24"/>
          <w:szCs w:val="24"/>
        </w:rPr>
        <w:t xml:space="preserve"> sobrecarga leve e intensa.</w:t>
      </w:r>
    </w:p>
    <w:p w:rsidR="00C752FA" w:rsidRDefault="000B05A9" w:rsidP="0016154D">
      <w:pPr>
        <w:spacing w:line="360" w:lineRule="auto"/>
        <w:jc w:val="both"/>
        <w:rPr>
          <w:rFonts w:ascii="Times New Roman" w:hAnsi="Times New Roman" w:cs="Times New Roman"/>
          <w:sz w:val="24"/>
        </w:rPr>
      </w:pPr>
      <w:r w:rsidRPr="0021082D">
        <w:rPr>
          <w:rFonts w:ascii="Times New Roman" w:hAnsi="Times New Roman" w:cs="Times New Roman"/>
          <w:sz w:val="24"/>
          <w:szCs w:val="24"/>
        </w:rPr>
        <w:t>Por otro lado la relación de pareja es</w:t>
      </w:r>
      <w:r w:rsidRPr="0021082D">
        <w:rPr>
          <w:rFonts w:ascii="Times New Roman" w:hAnsi="Times New Roman" w:cs="Times New Roman"/>
          <w:sz w:val="24"/>
        </w:rPr>
        <w:t xml:space="preserve"> una unidad fundamental de la familia y de la sociedad, por lo cual es necesario que esta díada funcione de una manera adecuada para que el núcleo familiar sea sólido y funcional, mucho más cuando existe la presencia de un hijo con discapacidad</w:t>
      </w:r>
      <w:r w:rsidR="0021082D" w:rsidRPr="0021082D">
        <w:rPr>
          <w:rFonts w:ascii="Times New Roman" w:hAnsi="Times New Roman" w:cs="Times New Roman"/>
          <w:sz w:val="24"/>
        </w:rPr>
        <w:t>, es así que en la presenta  investigación se pudo determinar que</w:t>
      </w:r>
      <w:r w:rsidR="004046CB">
        <w:rPr>
          <w:rFonts w:ascii="Times New Roman" w:hAnsi="Times New Roman" w:cs="Times New Roman"/>
          <w:sz w:val="24"/>
        </w:rPr>
        <w:t xml:space="preserve"> en el área Tipos de pareja, la mayoría de los padres presentan un Sistema Conyugal Abierto; con respecto al área Estabilidad de la Relación, la mitad de los padres presentan una relación Estable-Insatisfactoria, la mayoría presentan una relación Inestable-Insatisfactoria, Estable-Satisfactoria y menos de la mitad de los padres presentan una relación Inestable-Satisfactoria. </w:t>
      </w:r>
    </w:p>
    <w:p w:rsidR="008D61C5" w:rsidRPr="00C752FA" w:rsidRDefault="004046CB" w:rsidP="0016154D">
      <w:pPr>
        <w:spacing w:line="360" w:lineRule="auto"/>
        <w:jc w:val="both"/>
        <w:rPr>
          <w:rFonts w:ascii="Times New Roman" w:hAnsi="Times New Roman" w:cs="Times New Roman"/>
          <w:sz w:val="24"/>
        </w:rPr>
      </w:pPr>
      <w:r>
        <w:rPr>
          <w:rFonts w:ascii="Times New Roman" w:hAnsi="Times New Roman" w:cs="Times New Roman"/>
          <w:sz w:val="24"/>
        </w:rPr>
        <w:t>En el área de Reglas de la Relación</w:t>
      </w:r>
      <w:r w:rsidR="00C752FA">
        <w:rPr>
          <w:rFonts w:ascii="Times New Roman" w:hAnsi="Times New Roman" w:cs="Times New Roman"/>
          <w:sz w:val="24"/>
        </w:rPr>
        <w:t xml:space="preserve"> la mitad de los padres de familia tienen Reglas Secretas;</w:t>
      </w:r>
      <w:r>
        <w:rPr>
          <w:rFonts w:ascii="Times New Roman" w:hAnsi="Times New Roman" w:cs="Times New Roman"/>
          <w:sz w:val="24"/>
        </w:rPr>
        <w:t xml:space="preserve"> </w:t>
      </w:r>
      <w:r w:rsidR="00C752FA">
        <w:rPr>
          <w:rFonts w:ascii="Times New Roman" w:hAnsi="Times New Roman" w:cs="Times New Roman"/>
          <w:sz w:val="24"/>
        </w:rPr>
        <w:t xml:space="preserve">la mayoría de los padres presentan Reglas Reconocidas, Reglas Implícitas y </w:t>
      </w:r>
      <w:proofErr w:type="spellStart"/>
      <w:r w:rsidR="00C752FA">
        <w:rPr>
          <w:rFonts w:ascii="Times New Roman" w:hAnsi="Times New Roman" w:cs="Times New Roman"/>
          <w:sz w:val="24"/>
        </w:rPr>
        <w:t>Metareglas</w:t>
      </w:r>
      <w:proofErr w:type="spellEnd"/>
      <w:r w:rsidR="00C752FA">
        <w:rPr>
          <w:rFonts w:ascii="Times New Roman" w:hAnsi="Times New Roman" w:cs="Times New Roman"/>
          <w:sz w:val="24"/>
        </w:rPr>
        <w:t xml:space="preserve"> .Dando como resultado que </w:t>
      </w:r>
      <w:r w:rsidR="0021082D" w:rsidRPr="0021082D">
        <w:rPr>
          <w:rFonts w:ascii="Times New Roman" w:hAnsi="Times New Roman" w:cs="Times New Roman"/>
          <w:sz w:val="24"/>
        </w:rPr>
        <w:t xml:space="preserve">la calidad de relación de pareja ha sido influenciada en </w:t>
      </w:r>
      <w:proofErr w:type="gramStart"/>
      <w:r w:rsidR="0021082D" w:rsidRPr="0021082D">
        <w:rPr>
          <w:rFonts w:ascii="Times New Roman" w:hAnsi="Times New Roman" w:cs="Times New Roman"/>
          <w:sz w:val="24"/>
        </w:rPr>
        <w:t>la  mayoría</w:t>
      </w:r>
      <w:proofErr w:type="gramEnd"/>
      <w:r w:rsidR="0021082D" w:rsidRPr="0021082D">
        <w:rPr>
          <w:rFonts w:ascii="Times New Roman" w:hAnsi="Times New Roman" w:cs="Times New Roman"/>
          <w:sz w:val="24"/>
        </w:rPr>
        <w:t xml:space="preserve"> de los padres de familia cuidadores directos de personas con parálisis cerebral</w:t>
      </w:r>
      <w:r w:rsidR="0021082D">
        <w:rPr>
          <w:rFonts w:ascii="Times New Roman" w:hAnsi="Times New Roman" w:cs="Times New Roman"/>
          <w:sz w:val="24"/>
        </w:rPr>
        <w:t>,</w:t>
      </w:r>
      <w:r w:rsidR="0021082D" w:rsidRPr="0021082D">
        <w:rPr>
          <w:rFonts w:ascii="Times New Roman" w:hAnsi="Times New Roman" w:cs="Times New Roman"/>
          <w:sz w:val="24"/>
        </w:rPr>
        <w:t xml:space="preserve"> </w:t>
      </w:r>
      <w:r w:rsidR="00C752FA">
        <w:rPr>
          <w:rFonts w:ascii="Times New Roman" w:hAnsi="Times New Roman" w:cs="Times New Roman"/>
          <w:sz w:val="24"/>
          <w:szCs w:val="24"/>
        </w:rPr>
        <w:t xml:space="preserve">por lo que existe compatibilidad </w:t>
      </w:r>
      <w:r w:rsidR="0021082D" w:rsidRPr="0021082D">
        <w:rPr>
          <w:rFonts w:ascii="Times New Roman" w:hAnsi="Times New Roman" w:cs="Times New Roman"/>
          <w:sz w:val="24"/>
          <w:szCs w:val="24"/>
        </w:rPr>
        <w:t xml:space="preserve">con el estudio de </w:t>
      </w:r>
      <w:r w:rsidR="004E1DBB" w:rsidRPr="0021082D">
        <w:rPr>
          <w:rFonts w:ascii="Times New Roman" w:hAnsi="Times New Roman" w:cs="Times New Roman"/>
          <w:sz w:val="24"/>
          <w:szCs w:val="24"/>
        </w:rPr>
        <w:t xml:space="preserve"> Hidalgo y </w:t>
      </w:r>
      <w:proofErr w:type="spellStart"/>
      <w:r w:rsidR="004E1DBB" w:rsidRPr="0021082D">
        <w:rPr>
          <w:rFonts w:ascii="Times New Roman" w:hAnsi="Times New Roman" w:cs="Times New Roman"/>
          <w:sz w:val="24"/>
          <w:szCs w:val="24"/>
        </w:rPr>
        <w:t>Mendez</w:t>
      </w:r>
      <w:proofErr w:type="spellEnd"/>
      <w:r w:rsidR="004E1DBB" w:rsidRPr="0021082D">
        <w:rPr>
          <w:rFonts w:ascii="Times New Roman" w:hAnsi="Times New Roman" w:cs="Times New Roman"/>
          <w:sz w:val="24"/>
          <w:szCs w:val="24"/>
        </w:rPr>
        <w:t xml:space="preserve"> (2014) </w:t>
      </w:r>
      <w:r w:rsidR="0021082D" w:rsidRPr="0021082D">
        <w:rPr>
          <w:rFonts w:ascii="Times New Roman" w:hAnsi="Times New Roman" w:cs="Times New Roman"/>
          <w:sz w:val="24"/>
          <w:szCs w:val="24"/>
        </w:rPr>
        <w:t xml:space="preserve">en el </w:t>
      </w:r>
      <w:r w:rsidR="004E1DBB" w:rsidRPr="0021082D">
        <w:rPr>
          <w:rFonts w:ascii="Times New Roman" w:hAnsi="Times New Roman" w:cs="Times New Roman"/>
          <w:sz w:val="24"/>
          <w:szCs w:val="24"/>
        </w:rPr>
        <w:t xml:space="preserve">artículo </w:t>
      </w:r>
      <w:r w:rsidR="0021082D">
        <w:rPr>
          <w:rFonts w:ascii="Times New Roman" w:hAnsi="Times New Roman" w:cs="Times New Roman"/>
          <w:sz w:val="24"/>
          <w:szCs w:val="24"/>
        </w:rPr>
        <w:t>“</w:t>
      </w:r>
      <w:r w:rsidR="004E1DBB" w:rsidRPr="0021082D">
        <w:rPr>
          <w:rFonts w:ascii="Times New Roman" w:hAnsi="Times New Roman" w:cs="Times New Roman"/>
          <w:bCs/>
          <w:sz w:val="24"/>
          <w:szCs w:val="24"/>
        </w:rPr>
        <w:t xml:space="preserve">La pareja ante la llegada de los hijos e hijas. Evolución de la relación conyugal durante el proceso </w:t>
      </w:r>
      <w:r w:rsidR="008D61C5">
        <w:rPr>
          <w:rFonts w:ascii="Times New Roman" w:hAnsi="Times New Roman" w:cs="Times New Roman"/>
          <w:bCs/>
          <w:sz w:val="24"/>
          <w:szCs w:val="24"/>
        </w:rPr>
        <w:t xml:space="preserve">de convertirse en padre y madre”, </w:t>
      </w:r>
      <w:r w:rsidR="0021082D" w:rsidRPr="0021082D">
        <w:rPr>
          <w:rFonts w:ascii="Times New Roman" w:hAnsi="Times New Roman" w:cs="Times New Roman"/>
          <w:bCs/>
          <w:sz w:val="24"/>
          <w:szCs w:val="24"/>
        </w:rPr>
        <w:t xml:space="preserve">en donde </w:t>
      </w:r>
      <w:proofErr w:type="gramStart"/>
      <w:r w:rsidR="0021082D" w:rsidRPr="0021082D">
        <w:rPr>
          <w:rFonts w:ascii="Times New Roman" w:hAnsi="Times New Roman" w:cs="Times New Roman"/>
          <w:bCs/>
          <w:sz w:val="24"/>
          <w:szCs w:val="24"/>
        </w:rPr>
        <w:t xml:space="preserve">determinan </w:t>
      </w:r>
      <w:r w:rsidR="004E1DBB" w:rsidRPr="0021082D">
        <w:rPr>
          <w:rFonts w:ascii="Times New Roman" w:hAnsi="Times New Roman" w:cs="Times New Roman"/>
          <w:bCs/>
          <w:sz w:val="24"/>
          <w:szCs w:val="24"/>
        </w:rPr>
        <w:t xml:space="preserve"> que</w:t>
      </w:r>
      <w:proofErr w:type="gramEnd"/>
      <w:r w:rsidR="004E1DBB" w:rsidRPr="0021082D">
        <w:rPr>
          <w:rFonts w:ascii="Times New Roman" w:hAnsi="Times New Roman" w:cs="Times New Roman"/>
          <w:bCs/>
          <w:sz w:val="24"/>
          <w:szCs w:val="24"/>
        </w:rPr>
        <w:t xml:space="preserve"> existe</w:t>
      </w:r>
      <w:r w:rsidR="004E1DBB" w:rsidRPr="0021082D">
        <w:rPr>
          <w:rFonts w:ascii="Times New Roman" w:hAnsi="Times New Roman" w:cs="Times New Roman"/>
          <w:sz w:val="24"/>
          <w:szCs w:val="24"/>
        </w:rPr>
        <w:t xml:space="preserve"> cierto deterioro de la relación con</w:t>
      </w:r>
      <w:r w:rsidR="0021082D" w:rsidRPr="0021082D">
        <w:rPr>
          <w:rFonts w:ascii="Times New Roman" w:hAnsi="Times New Roman" w:cs="Times New Roman"/>
          <w:sz w:val="24"/>
          <w:szCs w:val="24"/>
        </w:rPr>
        <w:t>yugal tras la llegada de un hijo</w:t>
      </w:r>
      <w:r w:rsidR="004E1DBB" w:rsidRPr="0021082D">
        <w:rPr>
          <w:rFonts w:ascii="Times New Roman" w:hAnsi="Times New Roman" w:cs="Times New Roman"/>
          <w:sz w:val="24"/>
          <w:szCs w:val="24"/>
        </w:rPr>
        <w:t>, y al mismo tiempo, que existe una importante variabilidad entre los procesos experimentados por unas parejas y otras</w:t>
      </w:r>
      <w:r w:rsidR="0021082D" w:rsidRPr="0021082D">
        <w:rPr>
          <w:rFonts w:ascii="Times New Roman" w:hAnsi="Times New Roman" w:cs="Times New Roman"/>
          <w:sz w:val="24"/>
          <w:szCs w:val="24"/>
        </w:rPr>
        <w:t>.</w:t>
      </w:r>
    </w:p>
    <w:p w:rsidR="00CD51FE" w:rsidRPr="0004375C" w:rsidRDefault="008D61C5" w:rsidP="0016154D">
      <w:pPr>
        <w:spacing w:line="360" w:lineRule="auto"/>
        <w:jc w:val="both"/>
        <w:rPr>
          <w:rFonts w:ascii="Times New Roman" w:hAnsi="Times New Roman" w:cs="Times New Roman"/>
          <w:sz w:val="24"/>
        </w:rPr>
      </w:pPr>
      <w:r>
        <w:rPr>
          <w:rFonts w:ascii="Times New Roman" w:hAnsi="Times New Roman" w:cs="Times New Roman"/>
          <w:sz w:val="24"/>
          <w:szCs w:val="24"/>
        </w:rPr>
        <w:lastRenderedPageBreak/>
        <w:t>De esta forma se puede decir que la sob</w:t>
      </w:r>
      <w:r w:rsidR="009453EB">
        <w:rPr>
          <w:rFonts w:ascii="Times New Roman" w:hAnsi="Times New Roman" w:cs="Times New Roman"/>
          <w:sz w:val="24"/>
          <w:szCs w:val="24"/>
        </w:rPr>
        <w:t>recarga de cuidador se relaciona con la calidad de</w:t>
      </w:r>
      <w:r>
        <w:rPr>
          <w:rFonts w:ascii="Times New Roman" w:hAnsi="Times New Roman" w:cs="Times New Roman"/>
          <w:sz w:val="24"/>
          <w:szCs w:val="24"/>
        </w:rPr>
        <w:t xml:space="preserve"> la relación de pareja de los padres de personas con parálisis cerebral, p</w:t>
      </w:r>
      <w:r w:rsidR="00604B53">
        <w:rPr>
          <w:rFonts w:ascii="Times New Roman" w:hAnsi="Times New Roman" w:cs="Times New Roman"/>
          <w:sz w:val="24"/>
          <w:szCs w:val="24"/>
        </w:rPr>
        <w:t>or lo que se considera necesario que la población de estudio asista a un tratamiento psicoterapéutico adecuado y así la sintomatología que presentan.</w:t>
      </w:r>
      <w:r w:rsidR="00242664">
        <w:rPr>
          <w:rFonts w:ascii="Times New Roman" w:hAnsi="Times New Roman" w:cs="Times New Roman"/>
          <w:sz w:val="24"/>
          <w:szCs w:val="24"/>
        </w:rPr>
        <w:t xml:space="preserve"> </w:t>
      </w:r>
    </w:p>
    <w:p w:rsidR="00242664" w:rsidRPr="00CD51FE" w:rsidRDefault="00242664" w:rsidP="0016154D">
      <w:pPr>
        <w:spacing w:line="360" w:lineRule="auto"/>
        <w:jc w:val="both"/>
        <w:rPr>
          <w:rFonts w:ascii="Times New Roman" w:hAnsi="Times New Roman" w:cs="Times New Roman"/>
          <w:sz w:val="24"/>
          <w:szCs w:val="24"/>
        </w:rPr>
      </w:pPr>
    </w:p>
    <w:p w:rsidR="0016154D" w:rsidRDefault="0016154D" w:rsidP="0016154D">
      <w:pPr>
        <w:spacing w:line="360" w:lineRule="auto"/>
        <w:jc w:val="both"/>
        <w:rPr>
          <w:rFonts w:ascii="Times New Roman" w:hAnsi="Times New Roman" w:cs="Times New Roman"/>
          <w:sz w:val="24"/>
        </w:rPr>
      </w:pPr>
    </w:p>
    <w:p w:rsidR="0095231A" w:rsidRDefault="00C752FA" w:rsidP="00C752FA">
      <w:pPr>
        <w:rPr>
          <w:rFonts w:ascii="Times New Roman" w:hAnsi="Times New Roman" w:cs="Times New Roman"/>
          <w:b/>
          <w:sz w:val="56"/>
          <w:szCs w:val="24"/>
        </w:rPr>
      </w:pPr>
      <w:bookmarkStart w:id="74" w:name="_Toc480594327"/>
      <w:r>
        <w:rPr>
          <w:rFonts w:ascii="Times New Roman" w:hAnsi="Times New Roman" w:cs="Times New Roman"/>
          <w:b/>
          <w:sz w:val="56"/>
          <w:szCs w:val="24"/>
        </w:rPr>
        <w:br w:type="page"/>
      </w:r>
    </w:p>
    <w:p w:rsidR="000D7077" w:rsidRPr="0095231A" w:rsidRDefault="004459DB" w:rsidP="007D2F1D">
      <w:pPr>
        <w:pStyle w:val="Ttulo1"/>
        <w:rPr>
          <w:sz w:val="56"/>
          <w:szCs w:val="24"/>
        </w:rPr>
      </w:pPr>
      <w:bookmarkStart w:id="75" w:name="_Toc481503411"/>
      <w:r w:rsidRPr="000D7077">
        <w:lastRenderedPageBreak/>
        <w:t>CONCLUSIONES Y RECOMENDACIONES</w:t>
      </w:r>
      <w:bookmarkStart w:id="76" w:name="_Toc480594328"/>
      <w:bookmarkEnd w:id="74"/>
      <w:bookmarkEnd w:id="75"/>
    </w:p>
    <w:p w:rsidR="004459DB" w:rsidRPr="000D7077" w:rsidRDefault="009D6A43" w:rsidP="0095231A">
      <w:pPr>
        <w:pStyle w:val="Ttulo2"/>
        <w:rPr>
          <w:sz w:val="40"/>
        </w:rPr>
      </w:pPr>
      <w:bookmarkStart w:id="77" w:name="_Toc481503412"/>
      <w:r w:rsidRPr="000D7077">
        <w:t>CONCLUSIONES</w:t>
      </w:r>
      <w:bookmarkEnd w:id="76"/>
      <w:bookmarkEnd w:id="77"/>
    </w:p>
    <w:p w:rsidR="009D6A43" w:rsidRDefault="0057293A" w:rsidP="00D97816">
      <w:pPr>
        <w:pStyle w:val="Prrafodelista"/>
        <w:numPr>
          <w:ilvl w:val="0"/>
          <w:numId w:val="21"/>
        </w:numPr>
        <w:spacing w:line="360" w:lineRule="auto"/>
        <w:jc w:val="both"/>
        <w:rPr>
          <w:rFonts w:ascii="Times New Roman" w:hAnsi="Times New Roman" w:cs="Times New Roman"/>
          <w:sz w:val="24"/>
          <w:szCs w:val="24"/>
        </w:rPr>
      </w:pPr>
      <w:r w:rsidRPr="00D97816">
        <w:rPr>
          <w:rFonts w:ascii="Times New Roman" w:hAnsi="Times New Roman" w:cs="Times New Roman"/>
          <w:sz w:val="24"/>
          <w:szCs w:val="24"/>
        </w:rPr>
        <w:t>De acuerdo al análisis y tabulación de los datos obtenidos</w:t>
      </w:r>
      <w:r w:rsidR="00D97816">
        <w:rPr>
          <w:rFonts w:ascii="Times New Roman" w:hAnsi="Times New Roman" w:cs="Times New Roman"/>
          <w:sz w:val="24"/>
          <w:szCs w:val="24"/>
        </w:rPr>
        <w:t xml:space="preserve"> a través de la aplicación del test de </w:t>
      </w:r>
      <w:proofErr w:type="spellStart"/>
      <w:r w:rsidR="00D97816">
        <w:rPr>
          <w:rFonts w:ascii="Times New Roman" w:hAnsi="Times New Roman" w:cs="Times New Roman"/>
          <w:sz w:val="24"/>
          <w:szCs w:val="24"/>
        </w:rPr>
        <w:t>Zarit</w:t>
      </w:r>
      <w:proofErr w:type="spellEnd"/>
      <w:r w:rsidR="00D97816">
        <w:rPr>
          <w:rFonts w:ascii="Times New Roman" w:hAnsi="Times New Roman" w:cs="Times New Roman"/>
          <w:sz w:val="24"/>
          <w:szCs w:val="24"/>
        </w:rPr>
        <w:t xml:space="preserve"> a 20 padres cuidadores directos de los usuarios de la Asociación de Familiares de Personas Excepcionales de Chimborazo, </w:t>
      </w:r>
      <w:r w:rsidRPr="00D97816">
        <w:rPr>
          <w:rFonts w:ascii="Times New Roman" w:hAnsi="Times New Roman" w:cs="Times New Roman"/>
          <w:sz w:val="24"/>
          <w:szCs w:val="24"/>
        </w:rPr>
        <w:t xml:space="preserve">se puede identificar </w:t>
      </w:r>
      <w:proofErr w:type="gramStart"/>
      <w:r w:rsidRPr="00D97816">
        <w:rPr>
          <w:rFonts w:ascii="Times New Roman" w:hAnsi="Times New Roman" w:cs="Times New Roman"/>
          <w:sz w:val="24"/>
          <w:szCs w:val="24"/>
        </w:rPr>
        <w:t xml:space="preserve">que  </w:t>
      </w:r>
      <w:r w:rsidR="00D97816">
        <w:rPr>
          <w:rFonts w:ascii="Times New Roman" w:hAnsi="Times New Roman" w:cs="Times New Roman"/>
          <w:sz w:val="24"/>
          <w:szCs w:val="24"/>
        </w:rPr>
        <w:t>la</w:t>
      </w:r>
      <w:proofErr w:type="gramEnd"/>
      <w:r w:rsidR="00D97816">
        <w:rPr>
          <w:rFonts w:ascii="Times New Roman" w:hAnsi="Times New Roman" w:cs="Times New Roman"/>
          <w:sz w:val="24"/>
          <w:szCs w:val="24"/>
        </w:rPr>
        <w:t xml:space="preserve"> mayoría presenta </w:t>
      </w:r>
      <w:r w:rsidRPr="00D97816">
        <w:rPr>
          <w:rFonts w:ascii="Times New Roman" w:hAnsi="Times New Roman" w:cs="Times New Roman"/>
          <w:sz w:val="24"/>
          <w:szCs w:val="24"/>
        </w:rPr>
        <w:t>cierto grado de sobrecarga ya que</w:t>
      </w:r>
      <w:r w:rsidR="00D97816">
        <w:rPr>
          <w:rFonts w:ascii="Times New Roman" w:hAnsi="Times New Roman" w:cs="Times New Roman"/>
          <w:sz w:val="24"/>
          <w:szCs w:val="24"/>
        </w:rPr>
        <w:t xml:space="preserve"> el 15% de la población muestra</w:t>
      </w:r>
      <w:r w:rsidRPr="00D97816">
        <w:rPr>
          <w:rFonts w:ascii="Times New Roman" w:hAnsi="Times New Roman" w:cs="Times New Roman"/>
          <w:sz w:val="24"/>
          <w:szCs w:val="24"/>
        </w:rPr>
        <w:t xml:space="preserve"> sobrecarga leve y el 40</w:t>
      </w:r>
      <w:r w:rsidR="00D97816" w:rsidRPr="00D97816">
        <w:rPr>
          <w:rFonts w:ascii="Times New Roman" w:hAnsi="Times New Roman" w:cs="Times New Roman"/>
          <w:sz w:val="24"/>
          <w:szCs w:val="24"/>
        </w:rPr>
        <w:t>% sobrecarga intensa</w:t>
      </w:r>
      <w:r w:rsidR="00D97816">
        <w:rPr>
          <w:rFonts w:ascii="Times New Roman" w:hAnsi="Times New Roman" w:cs="Times New Roman"/>
          <w:sz w:val="24"/>
          <w:szCs w:val="24"/>
        </w:rPr>
        <w:t>, representado en total el 55</w:t>
      </w:r>
      <w:r w:rsidR="00D97816" w:rsidRPr="00D97816">
        <w:rPr>
          <w:rFonts w:ascii="Times New Roman" w:hAnsi="Times New Roman" w:cs="Times New Roman"/>
          <w:sz w:val="24"/>
          <w:szCs w:val="24"/>
        </w:rPr>
        <w:t>% de la población evaluada.</w:t>
      </w:r>
    </w:p>
    <w:p w:rsidR="00D97816" w:rsidRDefault="001757E2" w:rsidP="001757E2">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aplicados y analizados los datos de la encuesta de Relación de Pareja a 20 padres cuidadores directos de los usuarios de la </w:t>
      </w:r>
      <w:r w:rsidRPr="001757E2">
        <w:rPr>
          <w:rFonts w:ascii="Times New Roman" w:hAnsi="Times New Roman" w:cs="Times New Roman"/>
          <w:sz w:val="24"/>
          <w:szCs w:val="24"/>
        </w:rPr>
        <w:t>Asociación de Familiares de Personas Excepcionales de Chimborazo</w:t>
      </w:r>
      <w:r>
        <w:rPr>
          <w:rFonts w:ascii="Times New Roman" w:hAnsi="Times New Roman" w:cs="Times New Roman"/>
          <w:sz w:val="24"/>
          <w:szCs w:val="24"/>
        </w:rPr>
        <w:t xml:space="preserve"> se determina que </w:t>
      </w:r>
      <w:r w:rsidRPr="001757E2">
        <w:rPr>
          <w:rFonts w:ascii="Times New Roman" w:hAnsi="Times New Roman" w:cs="Times New Roman"/>
          <w:sz w:val="24"/>
          <w:szCs w:val="24"/>
        </w:rPr>
        <w:t>en el 15.5% de la población se evidencia influencia en su calidad de relación de pareja , el 16.5 % de la población muestra que la mayoría de veces la calidad de su relación de pareja ha sido influenciada, el 32.5 % menciona que algunas veces la calidad de su relación de pareja se ha visto influenciada y el 35</w:t>
      </w:r>
      <w:r>
        <w:rPr>
          <w:rFonts w:ascii="Times New Roman" w:hAnsi="Times New Roman" w:cs="Times New Roman"/>
          <w:sz w:val="24"/>
          <w:szCs w:val="24"/>
        </w:rPr>
        <w:t xml:space="preserve">.5% demuestra que </w:t>
      </w:r>
      <w:r w:rsidRPr="001757E2">
        <w:rPr>
          <w:rFonts w:ascii="Times New Roman" w:hAnsi="Times New Roman" w:cs="Times New Roman"/>
          <w:sz w:val="24"/>
          <w:szCs w:val="24"/>
        </w:rPr>
        <w:t xml:space="preserve"> la calidad de su relación de pa</w:t>
      </w:r>
      <w:r>
        <w:rPr>
          <w:rFonts w:ascii="Times New Roman" w:hAnsi="Times New Roman" w:cs="Times New Roman"/>
          <w:sz w:val="24"/>
          <w:szCs w:val="24"/>
        </w:rPr>
        <w:t xml:space="preserve">reja nunca ha sido influenciada por lo que </w:t>
      </w:r>
      <w:r w:rsidRPr="001757E2">
        <w:rPr>
          <w:rFonts w:ascii="Times New Roman" w:hAnsi="Times New Roman" w:cs="Times New Roman"/>
          <w:sz w:val="24"/>
          <w:szCs w:val="24"/>
        </w:rPr>
        <w:t>se logra identificar que el 64.5% de la población ha tenido problemas en la calidad de su relación de pareja.</w:t>
      </w:r>
    </w:p>
    <w:p w:rsidR="00621D71" w:rsidRDefault="00621D71" w:rsidP="001757E2">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Después de obtener los resultados finales se puede concluir que </w:t>
      </w:r>
      <w:r w:rsidR="00A66C7A">
        <w:rPr>
          <w:rFonts w:ascii="Times New Roman" w:hAnsi="Times New Roman" w:cs="Times New Roman"/>
          <w:sz w:val="24"/>
          <w:szCs w:val="24"/>
        </w:rPr>
        <w:t>los padres de familia evaluados presentan un 55% de sobrecarga al cumplir su función de cui</w:t>
      </w:r>
      <w:r w:rsidR="004A4D77">
        <w:rPr>
          <w:rFonts w:ascii="Times New Roman" w:hAnsi="Times New Roman" w:cs="Times New Roman"/>
          <w:sz w:val="24"/>
          <w:szCs w:val="24"/>
        </w:rPr>
        <w:t xml:space="preserve">dadores, por lo que </w:t>
      </w:r>
      <w:r w:rsidR="00A66C7A">
        <w:rPr>
          <w:rFonts w:ascii="Times New Roman" w:hAnsi="Times New Roman" w:cs="Times New Roman"/>
          <w:sz w:val="24"/>
          <w:szCs w:val="24"/>
        </w:rPr>
        <w:t>se determina que l</w:t>
      </w:r>
      <w:r w:rsidR="004A4D77">
        <w:rPr>
          <w:rFonts w:ascii="Times New Roman" w:hAnsi="Times New Roman" w:cs="Times New Roman"/>
          <w:sz w:val="24"/>
          <w:szCs w:val="24"/>
        </w:rPr>
        <w:t>a sintomatología que se produce por la sobrecarga del cuidador influye en un 64.5% en</w:t>
      </w:r>
      <w:r w:rsidR="00A66C7A">
        <w:rPr>
          <w:rFonts w:ascii="Times New Roman" w:hAnsi="Times New Roman" w:cs="Times New Roman"/>
          <w:sz w:val="24"/>
          <w:szCs w:val="24"/>
        </w:rPr>
        <w:t xml:space="preserve"> la </w:t>
      </w:r>
      <w:r w:rsidR="004A4D77">
        <w:rPr>
          <w:rFonts w:ascii="Times New Roman" w:hAnsi="Times New Roman" w:cs="Times New Roman"/>
          <w:sz w:val="24"/>
          <w:szCs w:val="24"/>
        </w:rPr>
        <w:t xml:space="preserve">calidad de la </w:t>
      </w:r>
      <w:r w:rsidR="00A66C7A">
        <w:rPr>
          <w:rFonts w:ascii="Times New Roman" w:hAnsi="Times New Roman" w:cs="Times New Roman"/>
          <w:sz w:val="24"/>
          <w:szCs w:val="24"/>
        </w:rPr>
        <w:t>relación de pareja de los padres.</w:t>
      </w:r>
    </w:p>
    <w:p w:rsidR="001043BA" w:rsidRPr="000D7077" w:rsidRDefault="001043BA" w:rsidP="0095231A">
      <w:pPr>
        <w:pStyle w:val="Ttulo2"/>
        <w:rPr>
          <w:sz w:val="32"/>
          <w:szCs w:val="24"/>
        </w:rPr>
      </w:pPr>
      <w:r>
        <w:rPr>
          <w:sz w:val="24"/>
          <w:szCs w:val="24"/>
        </w:rPr>
        <w:br w:type="page"/>
      </w:r>
      <w:bookmarkStart w:id="78" w:name="_Toc480594329"/>
      <w:bookmarkStart w:id="79" w:name="_Toc481503413"/>
      <w:r w:rsidRPr="000D7077">
        <w:lastRenderedPageBreak/>
        <w:t>RECOMENDACIONES</w:t>
      </w:r>
      <w:bookmarkEnd w:id="78"/>
      <w:bookmarkEnd w:id="79"/>
      <w:r w:rsidRPr="000D7077">
        <w:t xml:space="preserve"> </w:t>
      </w:r>
    </w:p>
    <w:p w:rsidR="00317662" w:rsidRPr="00317662" w:rsidRDefault="00523968" w:rsidP="00372D14">
      <w:pPr>
        <w:pStyle w:val="Prrafodelista"/>
        <w:numPr>
          <w:ilvl w:val="0"/>
          <w:numId w:val="22"/>
        </w:numPr>
        <w:spacing w:line="360" w:lineRule="auto"/>
        <w:jc w:val="both"/>
        <w:rPr>
          <w:rFonts w:ascii="Times New Roman" w:hAnsi="Times New Roman" w:cs="Times New Roman"/>
          <w:b/>
          <w:sz w:val="28"/>
          <w:szCs w:val="24"/>
        </w:rPr>
      </w:pPr>
      <w:r>
        <w:rPr>
          <w:rFonts w:ascii="Times New Roman" w:hAnsi="Times New Roman" w:cs="Times New Roman"/>
          <w:sz w:val="24"/>
          <w:szCs w:val="24"/>
        </w:rPr>
        <w:t>Es</w:t>
      </w:r>
      <w:r w:rsidR="001043BA">
        <w:rPr>
          <w:rFonts w:ascii="Times New Roman" w:hAnsi="Times New Roman" w:cs="Times New Roman"/>
          <w:sz w:val="24"/>
          <w:szCs w:val="24"/>
        </w:rPr>
        <w:t xml:space="preserve"> necesario que </w:t>
      </w:r>
      <w:r w:rsidR="00372D14">
        <w:rPr>
          <w:rFonts w:ascii="Times New Roman" w:hAnsi="Times New Roman" w:cs="Times New Roman"/>
          <w:sz w:val="24"/>
          <w:szCs w:val="24"/>
        </w:rPr>
        <w:t>continúe</w:t>
      </w:r>
      <w:r w:rsidR="001043BA">
        <w:rPr>
          <w:rFonts w:ascii="Times New Roman" w:hAnsi="Times New Roman" w:cs="Times New Roman"/>
          <w:sz w:val="24"/>
          <w:szCs w:val="24"/>
        </w:rPr>
        <w:t xml:space="preserve"> el proyecto de investigación ya que los padres de familia al tener la responsabilidad continua de cuidar una persona con </w:t>
      </w:r>
      <w:r w:rsidR="00372D14">
        <w:rPr>
          <w:rFonts w:ascii="Times New Roman" w:hAnsi="Times New Roman" w:cs="Times New Roman"/>
          <w:sz w:val="24"/>
          <w:szCs w:val="24"/>
        </w:rPr>
        <w:t>discapacidad</w:t>
      </w:r>
      <w:r w:rsidR="001043BA">
        <w:rPr>
          <w:rFonts w:ascii="Times New Roman" w:hAnsi="Times New Roman" w:cs="Times New Roman"/>
          <w:sz w:val="24"/>
          <w:szCs w:val="24"/>
        </w:rPr>
        <w:t xml:space="preserve"> pueden aumentar la sintomatología que evidencia la sobrecarga generando </w:t>
      </w:r>
      <w:r w:rsidR="00372D14">
        <w:rPr>
          <w:rFonts w:ascii="Times New Roman" w:hAnsi="Times New Roman" w:cs="Times New Roman"/>
          <w:sz w:val="24"/>
          <w:szCs w:val="24"/>
        </w:rPr>
        <w:t>distintas problemáticas que pueden afectar principalmente a la persona que depende de su cuidado. Es importante el tratamiento psicoterapéutico de la sobrecarga ya que así tanto el cuidador como su familia pueden tener una mejor calidad de vida</w:t>
      </w:r>
      <w:r w:rsidR="00317662">
        <w:rPr>
          <w:rFonts w:ascii="Times New Roman" w:hAnsi="Times New Roman" w:cs="Times New Roman"/>
          <w:sz w:val="24"/>
          <w:szCs w:val="24"/>
        </w:rPr>
        <w:t>.</w:t>
      </w:r>
    </w:p>
    <w:p w:rsidR="009067E9" w:rsidRPr="009067E9" w:rsidRDefault="00317662" w:rsidP="009067E9">
      <w:pPr>
        <w:pStyle w:val="Prrafodelista"/>
        <w:numPr>
          <w:ilvl w:val="0"/>
          <w:numId w:val="22"/>
        </w:numPr>
        <w:spacing w:line="360" w:lineRule="auto"/>
        <w:jc w:val="both"/>
        <w:rPr>
          <w:rFonts w:ascii="Times New Roman" w:hAnsi="Times New Roman" w:cs="Times New Roman"/>
          <w:b/>
          <w:sz w:val="28"/>
          <w:szCs w:val="24"/>
        </w:rPr>
      </w:pPr>
      <w:r>
        <w:rPr>
          <w:rFonts w:ascii="Times New Roman" w:hAnsi="Times New Roman" w:cs="Times New Roman"/>
          <w:sz w:val="24"/>
          <w:szCs w:val="24"/>
        </w:rPr>
        <w:t>Se considera de gran i</w:t>
      </w:r>
      <w:r w:rsidR="009067E9">
        <w:rPr>
          <w:rFonts w:ascii="Times New Roman" w:hAnsi="Times New Roman" w:cs="Times New Roman"/>
          <w:sz w:val="24"/>
          <w:szCs w:val="24"/>
        </w:rPr>
        <w:t>mportancia que los padres de familia cuidadores directos de las personas con parálisis cerebral asistan continuamente a tratamiento psicoterapéutico, en donde puedan adquirir las herramientas adecuadas para hacer frente a la problemáticas presentes en la vida diaria y así evitar divorcios, separaciones e inconvenientes que afecten su calidad de relación de pareja.</w:t>
      </w:r>
      <w:r w:rsidR="00372D14">
        <w:rPr>
          <w:rFonts w:ascii="Times New Roman" w:hAnsi="Times New Roman" w:cs="Times New Roman"/>
          <w:sz w:val="24"/>
          <w:szCs w:val="24"/>
        </w:rPr>
        <w:t xml:space="preserve"> </w:t>
      </w:r>
    </w:p>
    <w:p w:rsidR="009067E9" w:rsidRPr="003F7E6D" w:rsidRDefault="00372D14" w:rsidP="003F7E6D">
      <w:pPr>
        <w:pStyle w:val="Prrafodelista"/>
        <w:numPr>
          <w:ilvl w:val="0"/>
          <w:numId w:val="22"/>
        </w:numPr>
        <w:spacing w:line="360" w:lineRule="auto"/>
        <w:jc w:val="both"/>
        <w:rPr>
          <w:rFonts w:ascii="Times New Roman" w:hAnsi="Times New Roman" w:cs="Times New Roman"/>
          <w:b/>
          <w:sz w:val="28"/>
          <w:szCs w:val="24"/>
        </w:rPr>
      </w:pPr>
      <w:r>
        <w:rPr>
          <w:rFonts w:ascii="Times New Roman" w:hAnsi="Times New Roman" w:cs="Times New Roman"/>
          <w:sz w:val="24"/>
          <w:szCs w:val="24"/>
        </w:rPr>
        <w:t xml:space="preserve"> </w:t>
      </w:r>
      <w:r w:rsidR="009067E9">
        <w:rPr>
          <w:rFonts w:ascii="Times New Roman" w:hAnsi="Times New Roman" w:cs="Times New Roman"/>
          <w:sz w:val="24"/>
          <w:szCs w:val="24"/>
        </w:rPr>
        <w:t xml:space="preserve">Se recomienda que </w:t>
      </w:r>
      <w:r w:rsidR="003F7E6D">
        <w:rPr>
          <w:rFonts w:ascii="Times New Roman" w:hAnsi="Times New Roman" w:cs="Times New Roman"/>
          <w:sz w:val="24"/>
          <w:szCs w:val="24"/>
        </w:rPr>
        <w:t xml:space="preserve">los padres de familia que colaboraron en la presente investigación, asistan a intervención psicoterapéutica con un profesional </w:t>
      </w:r>
      <w:r w:rsidR="009067E9" w:rsidRPr="003F7E6D">
        <w:rPr>
          <w:rFonts w:ascii="Times New Roman" w:hAnsi="Times New Roman" w:cs="Times New Roman"/>
          <w:sz w:val="24"/>
          <w:szCs w:val="24"/>
        </w:rPr>
        <w:t>capaci</w:t>
      </w:r>
      <w:r w:rsidR="0095610F" w:rsidRPr="003F7E6D">
        <w:rPr>
          <w:rFonts w:ascii="Times New Roman" w:hAnsi="Times New Roman" w:cs="Times New Roman"/>
          <w:sz w:val="24"/>
          <w:szCs w:val="24"/>
        </w:rPr>
        <w:t>tad</w:t>
      </w:r>
      <w:r w:rsidR="003F7E6D">
        <w:rPr>
          <w:rFonts w:ascii="Times New Roman" w:hAnsi="Times New Roman" w:cs="Times New Roman"/>
          <w:sz w:val="24"/>
          <w:szCs w:val="24"/>
        </w:rPr>
        <w:t>o</w:t>
      </w:r>
      <w:r w:rsidR="0095610F" w:rsidRPr="003F7E6D">
        <w:rPr>
          <w:rFonts w:ascii="Times New Roman" w:hAnsi="Times New Roman" w:cs="Times New Roman"/>
          <w:sz w:val="24"/>
          <w:szCs w:val="24"/>
        </w:rPr>
        <w:t xml:space="preserve"> en el área de salud mental, </w:t>
      </w:r>
      <w:r w:rsidR="009067E9" w:rsidRPr="003F7E6D">
        <w:rPr>
          <w:rFonts w:ascii="Times New Roman" w:hAnsi="Times New Roman" w:cs="Times New Roman"/>
          <w:sz w:val="24"/>
          <w:szCs w:val="24"/>
        </w:rPr>
        <w:t>con la finalidad de disminuir la sintomatología que produce la sobrecarga del cuidador y así mejorar la calidad de</w:t>
      </w:r>
      <w:r w:rsidR="003F7E6D">
        <w:rPr>
          <w:rFonts w:ascii="Times New Roman" w:hAnsi="Times New Roman" w:cs="Times New Roman"/>
          <w:sz w:val="24"/>
          <w:szCs w:val="24"/>
        </w:rPr>
        <w:t xml:space="preserve"> relación de pareja</w:t>
      </w:r>
      <w:r w:rsidR="009067E9" w:rsidRPr="003F7E6D">
        <w:rPr>
          <w:rFonts w:ascii="Times New Roman" w:hAnsi="Times New Roman" w:cs="Times New Roman"/>
          <w:sz w:val="24"/>
          <w:szCs w:val="24"/>
        </w:rPr>
        <w:t>.</w:t>
      </w:r>
    </w:p>
    <w:p w:rsidR="003F7E6D" w:rsidRPr="003F7E6D" w:rsidRDefault="003F7E6D" w:rsidP="003F7E6D">
      <w:pPr>
        <w:rPr>
          <w:rFonts w:ascii="Times New Roman" w:hAnsi="Times New Roman" w:cs="Times New Roman"/>
          <w:sz w:val="24"/>
          <w:szCs w:val="24"/>
        </w:rPr>
      </w:pPr>
      <w:r>
        <w:rPr>
          <w:rFonts w:ascii="Times New Roman" w:hAnsi="Times New Roman" w:cs="Times New Roman"/>
          <w:sz w:val="24"/>
          <w:szCs w:val="24"/>
        </w:rPr>
        <w:br w:type="page"/>
      </w:r>
    </w:p>
    <w:p w:rsidR="00B4195C" w:rsidRPr="00100D47" w:rsidRDefault="00676226" w:rsidP="007D2F1D">
      <w:pPr>
        <w:pStyle w:val="Ttulo1"/>
        <w:rPr>
          <w:sz w:val="36"/>
          <w:szCs w:val="24"/>
        </w:rPr>
      </w:pPr>
      <w:bookmarkStart w:id="80" w:name="_Toc480594330"/>
      <w:bookmarkStart w:id="81" w:name="_Toc481503414"/>
      <w:r w:rsidRPr="00100D47">
        <w:lastRenderedPageBreak/>
        <w:t>BIBLIO</w:t>
      </w:r>
      <w:r w:rsidR="00B4195C" w:rsidRPr="00100D47">
        <w:t>GRAFÍA</w:t>
      </w:r>
      <w:bookmarkEnd w:id="80"/>
      <w:bookmarkEnd w:id="81"/>
    </w:p>
    <w:p w:rsidR="00C063FB" w:rsidRDefault="00C063FB" w:rsidP="00344E66">
      <w:pPr>
        <w:ind w:left="709" w:hanging="709"/>
        <w:jc w:val="both"/>
        <w:rPr>
          <w:rFonts w:ascii="Times New Roman" w:hAnsi="Times New Roman" w:cs="Times New Roman"/>
          <w:sz w:val="24"/>
          <w:szCs w:val="24"/>
        </w:rPr>
      </w:pPr>
      <w:r w:rsidRPr="00BB6981">
        <w:rPr>
          <w:rFonts w:ascii="Times New Roman" w:hAnsi="Times New Roman" w:cs="Times New Roman"/>
          <w:sz w:val="24"/>
          <w:szCs w:val="24"/>
        </w:rPr>
        <w:t>Aguirre, K. (2005). Depresión en cuidadores informales en pacientes con demencia y su asociación con la sensación de sobrecarga, en el servicio de neurología de la consulta externa de Hospitales Generales, Quito. Anuario de Investigaciones Médicas, 63-71.</w:t>
      </w:r>
    </w:p>
    <w:p w:rsidR="00C063FB" w:rsidRPr="00775DF0" w:rsidRDefault="00C063FB" w:rsidP="00775DF0">
      <w:pPr>
        <w:ind w:left="709" w:hanging="709"/>
        <w:jc w:val="both"/>
        <w:rPr>
          <w:rFonts w:ascii="Times New Roman" w:hAnsi="Times New Roman" w:cs="Times New Roman"/>
          <w:sz w:val="24"/>
          <w:szCs w:val="24"/>
        </w:rPr>
      </w:pPr>
      <w:proofErr w:type="spellStart"/>
      <w:r w:rsidRPr="00775DF0">
        <w:rPr>
          <w:rFonts w:ascii="Times New Roman" w:hAnsi="Times New Roman" w:cs="Times New Roman"/>
          <w:sz w:val="24"/>
          <w:szCs w:val="24"/>
        </w:rPr>
        <w:t>Balarezo</w:t>
      </w:r>
      <w:proofErr w:type="spellEnd"/>
      <w:r w:rsidRPr="00775DF0">
        <w:rPr>
          <w:rFonts w:ascii="Times New Roman" w:hAnsi="Times New Roman" w:cs="Times New Roman"/>
          <w:sz w:val="24"/>
          <w:szCs w:val="24"/>
        </w:rPr>
        <w:t xml:space="preserve">, L. (1995). PSICOTERAPIA. Quito: Ediciones de la Pontificia Universidad </w:t>
      </w:r>
      <w:r w:rsidR="00BE1226" w:rsidRPr="00775DF0">
        <w:rPr>
          <w:rFonts w:ascii="Times New Roman" w:hAnsi="Times New Roman" w:cs="Times New Roman"/>
          <w:sz w:val="24"/>
          <w:szCs w:val="24"/>
        </w:rPr>
        <w:t>Católica</w:t>
      </w:r>
      <w:r w:rsidRPr="00775DF0">
        <w:rPr>
          <w:rFonts w:ascii="Times New Roman" w:hAnsi="Times New Roman" w:cs="Times New Roman"/>
          <w:sz w:val="24"/>
          <w:szCs w:val="24"/>
        </w:rPr>
        <w:t xml:space="preserve"> del Ecuador.</w:t>
      </w:r>
    </w:p>
    <w:p w:rsidR="00C063FB" w:rsidRDefault="00C063FB" w:rsidP="00344E66">
      <w:pPr>
        <w:jc w:val="both"/>
        <w:rPr>
          <w:rFonts w:ascii="Times New Roman" w:hAnsi="Times New Roman" w:cs="Times New Roman"/>
          <w:sz w:val="24"/>
          <w:szCs w:val="24"/>
        </w:rPr>
      </w:pPr>
      <w:r w:rsidRPr="003946D7">
        <w:rPr>
          <w:rFonts w:ascii="Times New Roman" w:hAnsi="Times New Roman" w:cs="Times New Roman"/>
          <w:sz w:val="24"/>
          <w:szCs w:val="24"/>
        </w:rPr>
        <w:t xml:space="preserve">Biodiversidad, G. Y. (2014). </w:t>
      </w:r>
      <w:r w:rsidR="00BE1226" w:rsidRPr="003946D7">
        <w:rPr>
          <w:rFonts w:ascii="Times New Roman" w:hAnsi="Times New Roman" w:cs="Times New Roman"/>
          <w:sz w:val="24"/>
          <w:szCs w:val="24"/>
        </w:rPr>
        <w:t>Teoría</w:t>
      </w:r>
      <w:r w:rsidRPr="003946D7">
        <w:rPr>
          <w:rFonts w:ascii="Times New Roman" w:hAnsi="Times New Roman" w:cs="Times New Roman"/>
          <w:sz w:val="24"/>
          <w:szCs w:val="24"/>
        </w:rPr>
        <w:t>, (</w:t>
      </w:r>
      <w:proofErr w:type="spellStart"/>
      <w:r w:rsidRPr="003946D7">
        <w:rPr>
          <w:rFonts w:ascii="Times New Roman" w:hAnsi="Times New Roman" w:cs="Times New Roman"/>
          <w:sz w:val="24"/>
          <w:szCs w:val="24"/>
        </w:rPr>
        <w:t>January</w:t>
      </w:r>
      <w:proofErr w:type="spellEnd"/>
      <w:r w:rsidRPr="003946D7">
        <w:rPr>
          <w:rFonts w:ascii="Times New Roman" w:hAnsi="Times New Roman" w:cs="Times New Roman"/>
          <w:sz w:val="24"/>
          <w:szCs w:val="24"/>
        </w:rPr>
        <w:t xml:space="preserve"> 2009).</w:t>
      </w:r>
    </w:p>
    <w:p w:rsidR="00C063FB" w:rsidRDefault="00C063FB" w:rsidP="00344E66">
      <w:pPr>
        <w:ind w:left="709" w:hanging="709"/>
        <w:jc w:val="both"/>
        <w:rPr>
          <w:rFonts w:ascii="Times New Roman" w:hAnsi="Times New Roman" w:cs="Times New Roman"/>
          <w:sz w:val="24"/>
          <w:szCs w:val="24"/>
        </w:rPr>
      </w:pPr>
      <w:r w:rsidRPr="0013094E">
        <w:rPr>
          <w:rFonts w:ascii="Times New Roman" w:hAnsi="Times New Roman" w:cs="Times New Roman"/>
          <w:sz w:val="24"/>
          <w:szCs w:val="24"/>
        </w:rPr>
        <w:t xml:space="preserve">Carretero, Garcés, &amp; </w:t>
      </w:r>
      <w:proofErr w:type="spellStart"/>
      <w:r w:rsidRPr="0013094E">
        <w:rPr>
          <w:rFonts w:ascii="Times New Roman" w:hAnsi="Times New Roman" w:cs="Times New Roman"/>
          <w:sz w:val="24"/>
          <w:szCs w:val="24"/>
        </w:rPr>
        <w:t>Ródenas</w:t>
      </w:r>
      <w:proofErr w:type="spellEnd"/>
      <w:r w:rsidRPr="0013094E">
        <w:rPr>
          <w:rFonts w:ascii="Times New Roman" w:hAnsi="Times New Roman" w:cs="Times New Roman"/>
          <w:sz w:val="24"/>
          <w:szCs w:val="24"/>
        </w:rPr>
        <w:t>. (2001). LA SOBRECARGA DE LAS CUIDADORAS DE PERSONAS DEPENDIENTES: ANÁLISIS Y PROPUESTAS DE INTERVENCIÓN PSICOSOCIAL. Universidad de Valencia, 52.</w:t>
      </w:r>
    </w:p>
    <w:p w:rsidR="00C063FB" w:rsidRDefault="00C063FB" w:rsidP="00E20651">
      <w:pPr>
        <w:ind w:left="709" w:hanging="709"/>
        <w:jc w:val="both"/>
        <w:rPr>
          <w:rFonts w:ascii="Times New Roman" w:hAnsi="Times New Roman" w:cs="Times New Roman"/>
          <w:sz w:val="24"/>
          <w:szCs w:val="24"/>
        </w:rPr>
      </w:pPr>
      <w:r w:rsidRPr="00E20651">
        <w:rPr>
          <w:rFonts w:ascii="Times New Roman" w:hAnsi="Times New Roman" w:cs="Times New Roman"/>
          <w:sz w:val="24"/>
          <w:szCs w:val="24"/>
        </w:rPr>
        <w:t xml:space="preserve">Castellanos, R., &amp; </w:t>
      </w:r>
      <w:proofErr w:type="spellStart"/>
      <w:r w:rsidRPr="00E20651">
        <w:rPr>
          <w:rFonts w:ascii="Times New Roman" w:hAnsi="Times New Roman" w:cs="Times New Roman"/>
          <w:sz w:val="24"/>
          <w:szCs w:val="24"/>
        </w:rPr>
        <w:t>rodriguez</w:t>
      </w:r>
      <w:proofErr w:type="spellEnd"/>
      <w:r w:rsidRPr="00E20651">
        <w:rPr>
          <w:rFonts w:ascii="Times New Roman" w:hAnsi="Times New Roman" w:cs="Times New Roman"/>
          <w:sz w:val="24"/>
          <w:szCs w:val="24"/>
        </w:rPr>
        <w:t>, R. (2007). Definición y clasificación de la parálisis cerebral</w:t>
      </w:r>
      <w:proofErr w:type="gramStart"/>
      <w:r w:rsidRPr="00E20651">
        <w:rPr>
          <w:rFonts w:ascii="Times New Roman" w:hAnsi="Times New Roman" w:cs="Times New Roman"/>
          <w:sz w:val="24"/>
          <w:szCs w:val="24"/>
        </w:rPr>
        <w:t>:.</w:t>
      </w:r>
      <w:proofErr w:type="gramEnd"/>
      <w:r w:rsidRPr="00E20651">
        <w:rPr>
          <w:rFonts w:ascii="Times New Roman" w:hAnsi="Times New Roman" w:cs="Times New Roman"/>
          <w:sz w:val="24"/>
          <w:szCs w:val="24"/>
        </w:rPr>
        <w:t xml:space="preserve"> </w:t>
      </w:r>
      <w:proofErr w:type="spellStart"/>
      <w:r w:rsidRPr="00E20651">
        <w:rPr>
          <w:rFonts w:ascii="Times New Roman" w:hAnsi="Times New Roman" w:cs="Times New Roman"/>
          <w:sz w:val="24"/>
          <w:szCs w:val="24"/>
        </w:rPr>
        <w:t>Rev</w:t>
      </w:r>
      <w:proofErr w:type="spellEnd"/>
      <w:r w:rsidRPr="00E20651">
        <w:rPr>
          <w:rFonts w:ascii="Times New Roman" w:hAnsi="Times New Roman" w:cs="Times New Roman"/>
          <w:sz w:val="24"/>
          <w:szCs w:val="24"/>
        </w:rPr>
        <w:t xml:space="preserve"> </w:t>
      </w:r>
      <w:proofErr w:type="spellStart"/>
      <w:r w:rsidRPr="00E20651">
        <w:rPr>
          <w:rFonts w:ascii="Times New Roman" w:hAnsi="Times New Roman" w:cs="Times New Roman"/>
          <w:sz w:val="24"/>
          <w:szCs w:val="24"/>
        </w:rPr>
        <w:t>Neurol</w:t>
      </w:r>
      <w:proofErr w:type="spellEnd"/>
      <w:r w:rsidRPr="00E20651">
        <w:rPr>
          <w:rFonts w:ascii="Times New Roman" w:hAnsi="Times New Roman" w:cs="Times New Roman"/>
          <w:sz w:val="24"/>
          <w:szCs w:val="24"/>
        </w:rPr>
        <w:t>, 111.</w:t>
      </w:r>
    </w:p>
    <w:p w:rsidR="00C063FB" w:rsidRDefault="00C063FB" w:rsidP="00091F5C">
      <w:pPr>
        <w:ind w:left="709" w:hanging="709"/>
        <w:rPr>
          <w:rFonts w:ascii="Times New Roman" w:hAnsi="Times New Roman" w:cs="Times New Roman"/>
          <w:sz w:val="24"/>
          <w:szCs w:val="24"/>
        </w:rPr>
      </w:pPr>
      <w:proofErr w:type="spellStart"/>
      <w:r w:rsidRPr="00091F5C">
        <w:rPr>
          <w:rFonts w:ascii="Times New Roman" w:hAnsi="Times New Roman" w:cs="Times New Roman"/>
          <w:sz w:val="24"/>
          <w:szCs w:val="24"/>
        </w:rPr>
        <w:t>Cortéz</w:t>
      </w:r>
      <w:proofErr w:type="spellEnd"/>
      <w:r w:rsidRPr="00091F5C">
        <w:rPr>
          <w:rFonts w:ascii="Times New Roman" w:hAnsi="Times New Roman" w:cs="Times New Roman"/>
          <w:sz w:val="24"/>
          <w:szCs w:val="24"/>
        </w:rPr>
        <w:t>, G., &amp; García, S. (2003). INVESTIGACIÓN DOCUMENTAL. Guía de Autoaprendizaje, 18-19.</w:t>
      </w:r>
    </w:p>
    <w:p w:rsidR="00C063FB" w:rsidRPr="00CD189F" w:rsidRDefault="00C063FB" w:rsidP="005E46B5">
      <w:pPr>
        <w:ind w:left="709" w:hanging="709"/>
        <w:rPr>
          <w:rFonts w:ascii="Times New Roman" w:hAnsi="Times New Roman" w:cs="Times New Roman"/>
          <w:sz w:val="24"/>
          <w:szCs w:val="24"/>
        </w:rPr>
      </w:pPr>
      <w:proofErr w:type="spellStart"/>
      <w:r w:rsidRPr="005E46B5">
        <w:rPr>
          <w:rFonts w:ascii="Times New Roman" w:hAnsi="Times New Roman" w:cs="Times New Roman"/>
          <w:sz w:val="24"/>
          <w:szCs w:val="24"/>
        </w:rPr>
        <w:t>Efi</w:t>
      </w:r>
      <w:proofErr w:type="spellEnd"/>
      <w:r w:rsidRPr="005E46B5">
        <w:rPr>
          <w:rFonts w:ascii="Times New Roman" w:hAnsi="Times New Roman" w:cs="Times New Roman"/>
          <w:sz w:val="24"/>
          <w:szCs w:val="24"/>
        </w:rPr>
        <w:t xml:space="preserve"> de Gortari. </w:t>
      </w:r>
      <w:r w:rsidR="009A6F24" w:rsidRPr="005E46B5">
        <w:rPr>
          <w:rFonts w:ascii="Times New Roman" w:hAnsi="Times New Roman" w:cs="Times New Roman"/>
          <w:sz w:val="24"/>
          <w:szCs w:val="24"/>
        </w:rPr>
        <w:t>“El</w:t>
      </w:r>
      <w:r w:rsidRPr="005E46B5">
        <w:rPr>
          <w:rFonts w:ascii="Times New Roman" w:hAnsi="Times New Roman" w:cs="Times New Roman"/>
          <w:sz w:val="24"/>
          <w:szCs w:val="24"/>
        </w:rPr>
        <w:t xml:space="preserve"> </w:t>
      </w:r>
      <w:r w:rsidR="009A6F24" w:rsidRPr="005E46B5">
        <w:rPr>
          <w:rFonts w:ascii="Times New Roman" w:hAnsi="Times New Roman" w:cs="Times New Roman"/>
          <w:sz w:val="24"/>
          <w:szCs w:val="24"/>
        </w:rPr>
        <w:t>Método</w:t>
      </w:r>
      <w:r w:rsidRPr="005E46B5">
        <w:rPr>
          <w:rFonts w:ascii="Times New Roman" w:hAnsi="Times New Roman" w:cs="Times New Roman"/>
          <w:sz w:val="24"/>
          <w:szCs w:val="24"/>
        </w:rPr>
        <w:t xml:space="preserve"> de las Ciencias. Nociones Preliminares". Editorial Grijalbo.  México.1981.</w:t>
      </w:r>
    </w:p>
    <w:p w:rsidR="00C063FB" w:rsidRPr="00BB6981" w:rsidRDefault="00C063FB" w:rsidP="00344E66">
      <w:pPr>
        <w:ind w:left="709" w:hanging="709"/>
        <w:jc w:val="both"/>
        <w:rPr>
          <w:rFonts w:ascii="Times New Roman" w:hAnsi="Times New Roman" w:cs="Times New Roman"/>
          <w:sz w:val="24"/>
          <w:szCs w:val="24"/>
        </w:rPr>
      </w:pPr>
      <w:r w:rsidRPr="00BB6981">
        <w:rPr>
          <w:rFonts w:ascii="Times New Roman" w:hAnsi="Times New Roman" w:cs="Times New Roman"/>
          <w:sz w:val="24"/>
          <w:szCs w:val="24"/>
        </w:rPr>
        <w:t>Espín, M. (2008). Caracterización psicosocial de cuidadores informales de adultos mayores con demencia. Escuela Latinoamericana de Medicina, 1-12.</w:t>
      </w:r>
    </w:p>
    <w:p w:rsidR="00C063FB" w:rsidRDefault="00C063FB" w:rsidP="00344E66">
      <w:pPr>
        <w:pStyle w:val="Bibliografa"/>
        <w:ind w:left="720" w:hanging="720"/>
        <w:jc w:val="both"/>
        <w:rPr>
          <w:rFonts w:ascii="Times New Roman" w:hAnsi="Times New Roman" w:cs="Times New Roman"/>
          <w:sz w:val="24"/>
        </w:rPr>
      </w:pPr>
      <w:r w:rsidRPr="00C04DAE">
        <w:rPr>
          <w:rFonts w:ascii="Times New Roman" w:hAnsi="Times New Roman" w:cs="Times New Roman"/>
          <w:sz w:val="24"/>
        </w:rPr>
        <w:t xml:space="preserve">Espinal, Gimeno, &amp; González. (2006.). El Enfoque Sistémico En Los Estudios Sobre La Familia. </w:t>
      </w:r>
      <w:r w:rsidRPr="00C04DAE">
        <w:rPr>
          <w:rFonts w:ascii="Times New Roman" w:hAnsi="Times New Roman" w:cs="Times New Roman"/>
          <w:i/>
          <w:iCs/>
          <w:sz w:val="24"/>
        </w:rPr>
        <w:t xml:space="preserve">Universidad Autónoma de Santo Domingo y centro cultural </w:t>
      </w:r>
      <w:proofErr w:type="spellStart"/>
      <w:r w:rsidRPr="00C04DAE">
        <w:rPr>
          <w:rFonts w:ascii="Times New Roman" w:hAnsi="Times New Roman" w:cs="Times New Roman"/>
          <w:i/>
          <w:iCs/>
          <w:sz w:val="24"/>
        </w:rPr>
        <w:t>poveda</w:t>
      </w:r>
      <w:proofErr w:type="spellEnd"/>
      <w:r w:rsidRPr="00C04DAE">
        <w:rPr>
          <w:rFonts w:ascii="Times New Roman" w:hAnsi="Times New Roman" w:cs="Times New Roman"/>
          <w:i/>
          <w:iCs/>
          <w:sz w:val="24"/>
        </w:rPr>
        <w:t>.</w:t>
      </w:r>
      <w:r w:rsidRPr="00C04DAE">
        <w:rPr>
          <w:rFonts w:ascii="Times New Roman" w:hAnsi="Times New Roman" w:cs="Times New Roman"/>
          <w:sz w:val="24"/>
        </w:rPr>
        <w:t>, 8-9.</w:t>
      </w:r>
    </w:p>
    <w:p w:rsidR="00C063FB" w:rsidRDefault="00C063FB" w:rsidP="00344E66">
      <w:pPr>
        <w:pStyle w:val="Bibliografa"/>
        <w:ind w:left="720" w:hanging="720"/>
        <w:jc w:val="both"/>
        <w:rPr>
          <w:rFonts w:ascii="Times New Roman" w:hAnsi="Times New Roman" w:cs="Times New Roman"/>
          <w:sz w:val="24"/>
        </w:rPr>
      </w:pPr>
      <w:proofErr w:type="spellStart"/>
      <w:r w:rsidRPr="00C04DAE">
        <w:rPr>
          <w:rFonts w:ascii="Times New Roman" w:hAnsi="Times New Roman" w:cs="Times New Roman"/>
          <w:sz w:val="24"/>
        </w:rPr>
        <w:t>Espirella</w:t>
      </w:r>
      <w:proofErr w:type="spellEnd"/>
      <w:r w:rsidRPr="00C04DAE">
        <w:rPr>
          <w:rFonts w:ascii="Times New Roman" w:hAnsi="Times New Roman" w:cs="Times New Roman"/>
          <w:sz w:val="24"/>
        </w:rPr>
        <w:t xml:space="preserve">., R. d. (2008.). Terapia de pareja: abordaje sistémico. </w:t>
      </w:r>
      <w:r w:rsidRPr="00C04DAE">
        <w:rPr>
          <w:rFonts w:ascii="Times New Roman" w:hAnsi="Times New Roman" w:cs="Times New Roman"/>
          <w:i/>
          <w:iCs/>
          <w:sz w:val="24"/>
        </w:rPr>
        <w:t xml:space="preserve">Revista Colombiana de </w:t>
      </w:r>
      <w:r w:rsidR="00BE1226" w:rsidRPr="00C04DAE">
        <w:rPr>
          <w:rFonts w:ascii="Times New Roman" w:hAnsi="Times New Roman" w:cs="Times New Roman"/>
          <w:i/>
          <w:iCs/>
          <w:sz w:val="24"/>
        </w:rPr>
        <w:t>Psiquiatría</w:t>
      </w:r>
      <w:r w:rsidRPr="00C04DAE">
        <w:rPr>
          <w:rFonts w:ascii="Times New Roman" w:hAnsi="Times New Roman" w:cs="Times New Roman"/>
          <w:i/>
          <w:iCs/>
          <w:sz w:val="24"/>
        </w:rPr>
        <w:t>.</w:t>
      </w:r>
      <w:r w:rsidRPr="00C04DAE">
        <w:rPr>
          <w:rFonts w:ascii="Times New Roman" w:hAnsi="Times New Roman" w:cs="Times New Roman"/>
          <w:sz w:val="24"/>
        </w:rPr>
        <w:t>, 176-177.</w:t>
      </w:r>
    </w:p>
    <w:p w:rsidR="00C063FB" w:rsidRPr="00BB6981" w:rsidRDefault="00C063FB" w:rsidP="00344E66">
      <w:pPr>
        <w:ind w:left="709" w:hanging="709"/>
        <w:jc w:val="both"/>
        <w:rPr>
          <w:rFonts w:ascii="Times New Roman" w:hAnsi="Times New Roman" w:cs="Times New Roman"/>
          <w:sz w:val="24"/>
          <w:szCs w:val="24"/>
        </w:rPr>
      </w:pPr>
      <w:r w:rsidRPr="00BB6981">
        <w:rPr>
          <w:rFonts w:ascii="Times New Roman" w:hAnsi="Times New Roman" w:cs="Times New Roman"/>
          <w:sz w:val="24"/>
          <w:szCs w:val="24"/>
        </w:rPr>
        <w:t xml:space="preserve">Flores, Rivas, &amp; </w:t>
      </w:r>
      <w:proofErr w:type="spellStart"/>
      <w:r w:rsidRPr="00BB6981">
        <w:rPr>
          <w:rFonts w:ascii="Times New Roman" w:hAnsi="Times New Roman" w:cs="Times New Roman"/>
          <w:sz w:val="24"/>
          <w:szCs w:val="24"/>
        </w:rPr>
        <w:t>Seguel</w:t>
      </w:r>
      <w:proofErr w:type="spellEnd"/>
      <w:r w:rsidRPr="00BB6981">
        <w:rPr>
          <w:rFonts w:ascii="Times New Roman" w:hAnsi="Times New Roman" w:cs="Times New Roman"/>
          <w:sz w:val="24"/>
          <w:szCs w:val="24"/>
        </w:rPr>
        <w:t xml:space="preserve">. (2012). Nivel de Sobrecarga en el desempeño del rol del cuidador familiar del adulto mayor con dependencia severa. Ciencia y </w:t>
      </w:r>
      <w:r w:rsidR="00BE1226" w:rsidRPr="00BB6981">
        <w:rPr>
          <w:rFonts w:ascii="Times New Roman" w:hAnsi="Times New Roman" w:cs="Times New Roman"/>
          <w:sz w:val="24"/>
          <w:szCs w:val="24"/>
        </w:rPr>
        <w:t>Enfermería</w:t>
      </w:r>
      <w:r w:rsidRPr="00BB6981">
        <w:rPr>
          <w:rFonts w:ascii="Times New Roman" w:hAnsi="Times New Roman" w:cs="Times New Roman"/>
          <w:sz w:val="24"/>
          <w:szCs w:val="24"/>
        </w:rPr>
        <w:t>, 29-41.</w:t>
      </w:r>
    </w:p>
    <w:p w:rsidR="00C063FB" w:rsidRDefault="00C063FB" w:rsidP="00344E66">
      <w:pPr>
        <w:ind w:left="709" w:hanging="709"/>
        <w:jc w:val="both"/>
        <w:rPr>
          <w:rFonts w:ascii="Times New Roman" w:hAnsi="Times New Roman" w:cs="Times New Roman"/>
          <w:sz w:val="24"/>
          <w:szCs w:val="24"/>
        </w:rPr>
      </w:pPr>
      <w:r w:rsidRPr="00526BA3">
        <w:rPr>
          <w:rFonts w:ascii="Times New Roman" w:hAnsi="Times New Roman" w:cs="Times New Roman"/>
          <w:sz w:val="24"/>
          <w:szCs w:val="24"/>
        </w:rPr>
        <w:t xml:space="preserve">Galán, Ruiz, E., &amp; Nava, G. (2012). Cuidadores: responsabilidades-obligaciones. </w:t>
      </w:r>
      <w:r w:rsidR="00BE1226" w:rsidRPr="00526BA3">
        <w:rPr>
          <w:rFonts w:ascii="Times New Roman" w:hAnsi="Times New Roman" w:cs="Times New Roman"/>
          <w:sz w:val="24"/>
          <w:szCs w:val="24"/>
        </w:rPr>
        <w:t>Enfermería</w:t>
      </w:r>
      <w:r w:rsidRPr="00526BA3">
        <w:rPr>
          <w:rFonts w:ascii="Times New Roman" w:hAnsi="Times New Roman" w:cs="Times New Roman"/>
          <w:sz w:val="24"/>
          <w:szCs w:val="24"/>
        </w:rPr>
        <w:t xml:space="preserve"> Neurológica, 163-169.</w:t>
      </w:r>
    </w:p>
    <w:p w:rsidR="00C063FB" w:rsidRDefault="00C063FB" w:rsidP="00344E66">
      <w:pPr>
        <w:ind w:left="709" w:hanging="709"/>
        <w:jc w:val="both"/>
        <w:rPr>
          <w:rFonts w:ascii="Times New Roman" w:hAnsi="Times New Roman" w:cs="Times New Roman"/>
          <w:sz w:val="24"/>
          <w:szCs w:val="24"/>
        </w:rPr>
      </w:pPr>
      <w:r w:rsidRPr="002D5F8F">
        <w:rPr>
          <w:rFonts w:ascii="Times New Roman" w:hAnsi="Times New Roman" w:cs="Times New Roman"/>
          <w:sz w:val="24"/>
          <w:szCs w:val="24"/>
        </w:rPr>
        <w:t>García., J. (2002). La estructura de la pareja: implicaciones para la terapia cognitivo conductual. Clínica y Salud., 92-93.</w:t>
      </w:r>
    </w:p>
    <w:p w:rsidR="00C063FB" w:rsidRDefault="00C063FB" w:rsidP="00344E66">
      <w:pPr>
        <w:jc w:val="both"/>
        <w:rPr>
          <w:rFonts w:ascii="Times New Roman" w:hAnsi="Times New Roman" w:cs="Times New Roman"/>
          <w:sz w:val="24"/>
          <w:szCs w:val="24"/>
        </w:rPr>
      </w:pPr>
      <w:proofErr w:type="spellStart"/>
      <w:r w:rsidRPr="00030C7A">
        <w:rPr>
          <w:rFonts w:ascii="Times New Roman" w:hAnsi="Times New Roman" w:cs="Times New Roman"/>
          <w:sz w:val="24"/>
          <w:szCs w:val="24"/>
        </w:rPr>
        <w:t>Henr</w:t>
      </w:r>
      <w:proofErr w:type="spellEnd"/>
      <w:r w:rsidRPr="00030C7A">
        <w:rPr>
          <w:rFonts w:ascii="Times New Roman" w:hAnsi="Times New Roman" w:cs="Times New Roman"/>
          <w:sz w:val="24"/>
          <w:szCs w:val="24"/>
        </w:rPr>
        <w:t>, S. (2015). Los cuatro componentes de la relación de pareja, (</w:t>
      </w:r>
      <w:proofErr w:type="spellStart"/>
      <w:r w:rsidRPr="00030C7A">
        <w:rPr>
          <w:rFonts w:ascii="Times New Roman" w:hAnsi="Times New Roman" w:cs="Times New Roman"/>
          <w:sz w:val="24"/>
          <w:szCs w:val="24"/>
        </w:rPr>
        <w:t>January</w:t>
      </w:r>
      <w:proofErr w:type="spellEnd"/>
      <w:r w:rsidRPr="00030C7A">
        <w:rPr>
          <w:rFonts w:ascii="Times New Roman" w:hAnsi="Times New Roman" w:cs="Times New Roman"/>
          <w:sz w:val="24"/>
          <w:szCs w:val="24"/>
        </w:rPr>
        <w:t>).</w:t>
      </w:r>
    </w:p>
    <w:p w:rsidR="00C063FB" w:rsidRDefault="00C063FB" w:rsidP="00344E66">
      <w:pPr>
        <w:ind w:left="709" w:hanging="709"/>
        <w:jc w:val="both"/>
        <w:rPr>
          <w:rFonts w:ascii="Times New Roman" w:hAnsi="Times New Roman" w:cs="Times New Roman"/>
          <w:sz w:val="24"/>
          <w:szCs w:val="24"/>
        </w:rPr>
      </w:pPr>
      <w:r w:rsidRPr="003946D7">
        <w:rPr>
          <w:rFonts w:ascii="Times New Roman" w:hAnsi="Times New Roman" w:cs="Times New Roman"/>
          <w:sz w:val="24"/>
          <w:szCs w:val="24"/>
        </w:rPr>
        <w:t>Johana Alexandra Arellano González, S. F. (2015). TÉCNICA DE SOLUCIÓN DE PROBLEMAS EN LA SOBRECARGA DE CUIDADORES DIRECTOS DE PERSONAS CON DISCAPACIDAD DE LA FUNDACIÓN “PROTECCIÓN Y DESCANSO” DE RIOBAMBA, PERÍODO NOVIEMBRE 2014 -ABRIL 2</w:t>
      </w:r>
      <w:r w:rsidR="00EE6C2E">
        <w:rPr>
          <w:rFonts w:ascii="Times New Roman" w:hAnsi="Times New Roman" w:cs="Times New Roman"/>
          <w:sz w:val="24"/>
          <w:szCs w:val="24"/>
        </w:rPr>
        <w:t>015. Riobamba</w:t>
      </w:r>
      <w:r w:rsidRPr="003946D7">
        <w:rPr>
          <w:rFonts w:ascii="Times New Roman" w:hAnsi="Times New Roman" w:cs="Times New Roman"/>
          <w:sz w:val="24"/>
          <w:szCs w:val="24"/>
        </w:rPr>
        <w:t>.</w:t>
      </w:r>
    </w:p>
    <w:p w:rsidR="00C063FB" w:rsidRDefault="00C063FB" w:rsidP="00344E66">
      <w:pPr>
        <w:ind w:left="709" w:hanging="709"/>
        <w:jc w:val="both"/>
        <w:rPr>
          <w:rFonts w:ascii="Times New Roman" w:hAnsi="Times New Roman" w:cs="Times New Roman"/>
          <w:sz w:val="24"/>
          <w:szCs w:val="24"/>
        </w:rPr>
      </w:pPr>
      <w:r w:rsidRPr="00303DC7">
        <w:rPr>
          <w:rFonts w:ascii="Times New Roman" w:hAnsi="Times New Roman" w:cs="Times New Roman"/>
          <w:sz w:val="24"/>
          <w:szCs w:val="24"/>
        </w:rPr>
        <w:lastRenderedPageBreak/>
        <w:t xml:space="preserve">José, A. A., &amp; </w:t>
      </w:r>
      <w:proofErr w:type="spellStart"/>
      <w:r w:rsidRPr="00303DC7">
        <w:rPr>
          <w:rFonts w:ascii="Times New Roman" w:hAnsi="Times New Roman" w:cs="Times New Roman"/>
          <w:sz w:val="24"/>
          <w:szCs w:val="24"/>
        </w:rPr>
        <w:t>Gancedo</w:t>
      </w:r>
      <w:proofErr w:type="spellEnd"/>
      <w:r w:rsidRPr="00303DC7">
        <w:rPr>
          <w:rFonts w:ascii="Times New Roman" w:hAnsi="Times New Roman" w:cs="Times New Roman"/>
          <w:sz w:val="24"/>
          <w:szCs w:val="24"/>
        </w:rPr>
        <w:t xml:space="preserve">, J. G. (2014). </w:t>
      </w:r>
      <w:proofErr w:type="spellStart"/>
      <w:r w:rsidRPr="00303DC7">
        <w:rPr>
          <w:rFonts w:ascii="Times New Roman" w:hAnsi="Times New Roman" w:cs="Times New Roman"/>
          <w:sz w:val="24"/>
          <w:szCs w:val="24"/>
        </w:rPr>
        <w:t>Valoracion</w:t>
      </w:r>
      <w:proofErr w:type="spellEnd"/>
      <w:r w:rsidRPr="00303DC7">
        <w:rPr>
          <w:rFonts w:ascii="Times New Roman" w:hAnsi="Times New Roman" w:cs="Times New Roman"/>
          <w:sz w:val="24"/>
          <w:szCs w:val="24"/>
        </w:rPr>
        <w:t xml:space="preserve"> de la Sobrecarga del Cuidador del Niño con Parálisis Cerebral. Universidad de Valladolid, España.</w:t>
      </w:r>
    </w:p>
    <w:p w:rsidR="00C063FB" w:rsidRPr="00BB6981" w:rsidRDefault="00C063FB" w:rsidP="00344E66">
      <w:pPr>
        <w:ind w:left="709" w:hanging="709"/>
        <w:jc w:val="both"/>
        <w:rPr>
          <w:rFonts w:ascii="Times New Roman" w:hAnsi="Times New Roman" w:cs="Times New Roman"/>
          <w:sz w:val="24"/>
          <w:szCs w:val="24"/>
        </w:rPr>
      </w:pPr>
      <w:r w:rsidRPr="00BB6981">
        <w:rPr>
          <w:rFonts w:ascii="Times New Roman" w:hAnsi="Times New Roman" w:cs="Times New Roman"/>
          <w:sz w:val="24"/>
          <w:szCs w:val="24"/>
        </w:rPr>
        <w:t xml:space="preserve">López, </w:t>
      </w:r>
      <w:proofErr w:type="spellStart"/>
      <w:r w:rsidRPr="00BB6981">
        <w:rPr>
          <w:rFonts w:ascii="Times New Roman" w:hAnsi="Times New Roman" w:cs="Times New Roman"/>
          <w:sz w:val="24"/>
          <w:szCs w:val="24"/>
        </w:rPr>
        <w:t>Orueta</w:t>
      </w:r>
      <w:proofErr w:type="spellEnd"/>
      <w:r w:rsidRPr="00BB6981">
        <w:rPr>
          <w:rFonts w:ascii="Times New Roman" w:hAnsi="Times New Roman" w:cs="Times New Roman"/>
          <w:sz w:val="24"/>
          <w:szCs w:val="24"/>
        </w:rPr>
        <w:t>, Gómez, Sánchez, Carmona, &amp; Alonso. (2009.). El Rol de Cuidador de personas dependientes y sus repercusiones sobre su Calidad de Vida y su Salud. REV CLÍN MED FAM., 331-335.</w:t>
      </w:r>
    </w:p>
    <w:p w:rsidR="00C063FB" w:rsidRPr="00371548" w:rsidRDefault="00C063FB" w:rsidP="00344E66">
      <w:pPr>
        <w:ind w:left="709" w:hanging="709"/>
        <w:jc w:val="both"/>
        <w:rPr>
          <w:rFonts w:ascii="Times New Roman" w:hAnsi="Times New Roman" w:cs="Times New Roman"/>
          <w:sz w:val="24"/>
          <w:szCs w:val="24"/>
          <w:lang w:val="en-US"/>
        </w:rPr>
      </w:pPr>
      <w:proofErr w:type="spellStart"/>
      <w:r w:rsidRPr="0013094E">
        <w:rPr>
          <w:rFonts w:ascii="Times New Roman" w:hAnsi="Times New Roman" w:cs="Times New Roman"/>
          <w:sz w:val="24"/>
          <w:szCs w:val="24"/>
        </w:rPr>
        <w:t>Ma</w:t>
      </w:r>
      <w:proofErr w:type="spellEnd"/>
      <w:r w:rsidRPr="0013094E">
        <w:rPr>
          <w:rFonts w:ascii="Times New Roman" w:hAnsi="Times New Roman" w:cs="Times New Roman"/>
          <w:sz w:val="24"/>
          <w:szCs w:val="24"/>
        </w:rPr>
        <w:t xml:space="preserve"> Victoria Hidalgo, S. M. (2014). La pareja ante la llegada de los hijos e hijas. Evolución de la relación conyugal durante el proceso de convertirse en padre y madre. </w:t>
      </w:r>
      <w:proofErr w:type="gramStart"/>
      <w:r w:rsidRPr="00371548">
        <w:rPr>
          <w:rFonts w:ascii="Times New Roman" w:hAnsi="Times New Roman" w:cs="Times New Roman"/>
          <w:sz w:val="24"/>
          <w:szCs w:val="24"/>
          <w:lang w:val="en-US"/>
        </w:rPr>
        <w:t>Journal for the Stu</w:t>
      </w:r>
      <w:r w:rsidR="00A82F55" w:rsidRPr="00371548">
        <w:rPr>
          <w:rFonts w:ascii="Times New Roman" w:hAnsi="Times New Roman" w:cs="Times New Roman"/>
          <w:sz w:val="24"/>
          <w:szCs w:val="24"/>
          <w:lang w:val="en-US"/>
        </w:rPr>
        <w:t>dy of Education and Development</w:t>
      </w:r>
      <w:r w:rsidRPr="00371548">
        <w:rPr>
          <w:rFonts w:ascii="Times New Roman" w:hAnsi="Times New Roman" w:cs="Times New Roman"/>
          <w:sz w:val="24"/>
          <w:szCs w:val="24"/>
          <w:lang w:val="en-US"/>
        </w:rPr>
        <w:t>.</w:t>
      </w:r>
      <w:proofErr w:type="gramEnd"/>
    </w:p>
    <w:p w:rsidR="00C063FB" w:rsidRDefault="00C063FB" w:rsidP="00344E66">
      <w:pPr>
        <w:ind w:left="709" w:hanging="709"/>
        <w:jc w:val="both"/>
        <w:rPr>
          <w:rFonts w:ascii="Times New Roman" w:hAnsi="Times New Roman" w:cs="Times New Roman"/>
          <w:sz w:val="24"/>
          <w:szCs w:val="24"/>
        </w:rPr>
      </w:pPr>
      <w:proofErr w:type="spellStart"/>
      <w:r w:rsidRPr="00371548">
        <w:rPr>
          <w:rFonts w:ascii="Times New Roman" w:hAnsi="Times New Roman" w:cs="Times New Roman"/>
          <w:sz w:val="24"/>
          <w:szCs w:val="24"/>
          <w:lang w:val="en-US"/>
        </w:rPr>
        <w:t>Martínez</w:t>
      </w:r>
      <w:proofErr w:type="spellEnd"/>
      <w:r w:rsidRPr="00371548">
        <w:rPr>
          <w:rFonts w:ascii="Times New Roman" w:hAnsi="Times New Roman" w:cs="Times New Roman"/>
          <w:sz w:val="24"/>
          <w:szCs w:val="24"/>
          <w:lang w:val="en-US"/>
        </w:rPr>
        <w:t xml:space="preserve"> </w:t>
      </w:r>
      <w:proofErr w:type="spellStart"/>
      <w:r w:rsidRPr="00371548">
        <w:rPr>
          <w:rFonts w:ascii="Times New Roman" w:hAnsi="Times New Roman" w:cs="Times New Roman"/>
          <w:sz w:val="24"/>
          <w:szCs w:val="24"/>
          <w:lang w:val="en-US"/>
        </w:rPr>
        <w:t>López</w:t>
      </w:r>
      <w:proofErr w:type="spellEnd"/>
      <w:r w:rsidRPr="00371548">
        <w:rPr>
          <w:rFonts w:ascii="Times New Roman" w:hAnsi="Times New Roman" w:cs="Times New Roman"/>
          <w:sz w:val="24"/>
          <w:szCs w:val="24"/>
          <w:lang w:val="en-US"/>
        </w:rPr>
        <w:t xml:space="preserve">, C. R., Ramos del Río, B., Robles </w:t>
      </w:r>
      <w:proofErr w:type="spellStart"/>
      <w:r w:rsidRPr="00371548">
        <w:rPr>
          <w:rFonts w:ascii="Times New Roman" w:hAnsi="Times New Roman" w:cs="Times New Roman"/>
          <w:sz w:val="24"/>
          <w:szCs w:val="24"/>
          <w:lang w:val="en-US"/>
        </w:rPr>
        <w:t>Rendón</w:t>
      </w:r>
      <w:proofErr w:type="spellEnd"/>
      <w:r w:rsidRPr="00371548">
        <w:rPr>
          <w:rFonts w:ascii="Times New Roman" w:hAnsi="Times New Roman" w:cs="Times New Roman"/>
          <w:sz w:val="24"/>
          <w:szCs w:val="24"/>
          <w:lang w:val="en-US"/>
        </w:rPr>
        <w:t xml:space="preserve">, M. T., </w:t>
      </w:r>
      <w:proofErr w:type="spellStart"/>
      <w:r w:rsidRPr="00371548">
        <w:rPr>
          <w:rFonts w:ascii="Times New Roman" w:hAnsi="Times New Roman" w:cs="Times New Roman"/>
          <w:sz w:val="24"/>
          <w:szCs w:val="24"/>
          <w:lang w:val="en-US"/>
        </w:rPr>
        <w:t>Martínez</w:t>
      </w:r>
      <w:proofErr w:type="spellEnd"/>
      <w:r w:rsidRPr="00371548">
        <w:rPr>
          <w:rFonts w:ascii="Times New Roman" w:hAnsi="Times New Roman" w:cs="Times New Roman"/>
          <w:sz w:val="24"/>
          <w:szCs w:val="24"/>
          <w:lang w:val="en-US"/>
        </w:rPr>
        <w:t xml:space="preserve"> </w:t>
      </w:r>
      <w:proofErr w:type="spellStart"/>
      <w:r w:rsidRPr="00371548">
        <w:rPr>
          <w:rFonts w:ascii="Times New Roman" w:hAnsi="Times New Roman" w:cs="Times New Roman"/>
          <w:sz w:val="24"/>
          <w:szCs w:val="24"/>
          <w:lang w:val="en-US"/>
        </w:rPr>
        <w:t>Gonzáles</w:t>
      </w:r>
      <w:proofErr w:type="spellEnd"/>
      <w:r w:rsidRPr="00371548">
        <w:rPr>
          <w:rFonts w:ascii="Times New Roman" w:hAnsi="Times New Roman" w:cs="Times New Roman"/>
          <w:sz w:val="24"/>
          <w:szCs w:val="24"/>
          <w:lang w:val="en-US"/>
        </w:rPr>
        <w:t xml:space="preserve">, L. D., &amp; Figueroa </w:t>
      </w:r>
      <w:proofErr w:type="spellStart"/>
      <w:r w:rsidRPr="00371548">
        <w:rPr>
          <w:rFonts w:ascii="Times New Roman" w:hAnsi="Times New Roman" w:cs="Times New Roman"/>
          <w:sz w:val="24"/>
          <w:szCs w:val="24"/>
          <w:lang w:val="en-US"/>
        </w:rPr>
        <w:t>López</w:t>
      </w:r>
      <w:proofErr w:type="spellEnd"/>
      <w:r w:rsidRPr="00371548">
        <w:rPr>
          <w:rFonts w:ascii="Times New Roman" w:hAnsi="Times New Roman" w:cs="Times New Roman"/>
          <w:sz w:val="24"/>
          <w:szCs w:val="24"/>
          <w:lang w:val="en-US"/>
        </w:rPr>
        <w:t xml:space="preserve">, C. G. (2013). </w:t>
      </w:r>
      <w:r w:rsidRPr="003946D7">
        <w:rPr>
          <w:rFonts w:ascii="Times New Roman" w:hAnsi="Times New Roman" w:cs="Times New Roman"/>
          <w:sz w:val="24"/>
          <w:szCs w:val="24"/>
        </w:rPr>
        <w:t>Carga y dependencia en cuidadores primarios informales de pacientes con parálisis cerebral infantil severa. Psicología Y Salud, 22(2), 275–282.</w:t>
      </w:r>
    </w:p>
    <w:p w:rsidR="00C063FB" w:rsidRPr="00BB6981" w:rsidRDefault="00C063FB" w:rsidP="00344E66">
      <w:pPr>
        <w:ind w:left="709" w:hanging="709"/>
        <w:jc w:val="both"/>
        <w:rPr>
          <w:rFonts w:ascii="Times New Roman" w:hAnsi="Times New Roman" w:cs="Times New Roman"/>
          <w:sz w:val="24"/>
          <w:szCs w:val="24"/>
        </w:rPr>
      </w:pPr>
      <w:r w:rsidRPr="00BB6981">
        <w:rPr>
          <w:rFonts w:ascii="Times New Roman" w:hAnsi="Times New Roman" w:cs="Times New Roman"/>
          <w:sz w:val="24"/>
          <w:szCs w:val="24"/>
        </w:rPr>
        <w:t xml:space="preserve">Martínez, Nadal, </w:t>
      </w:r>
      <w:proofErr w:type="spellStart"/>
      <w:r w:rsidRPr="00BB6981">
        <w:rPr>
          <w:rFonts w:ascii="Times New Roman" w:hAnsi="Times New Roman" w:cs="Times New Roman"/>
          <w:sz w:val="24"/>
          <w:szCs w:val="24"/>
        </w:rPr>
        <w:t>Mendióroz</w:t>
      </w:r>
      <w:proofErr w:type="spellEnd"/>
      <w:r w:rsidRPr="00BB6981">
        <w:rPr>
          <w:rFonts w:ascii="Times New Roman" w:hAnsi="Times New Roman" w:cs="Times New Roman"/>
          <w:sz w:val="24"/>
          <w:szCs w:val="24"/>
        </w:rPr>
        <w:t xml:space="preserve">, &amp; </w:t>
      </w:r>
      <w:proofErr w:type="spellStart"/>
      <w:r w:rsidRPr="00BB6981">
        <w:rPr>
          <w:rFonts w:ascii="Times New Roman" w:hAnsi="Times New Roman" w:cs="Times New Roman"/>
          <w:sz w:val="24"/>
          <w:szCs w:val="24"/>
        </w:rPr>
        <w:t>Beperet</w:t>
      </w:r>
      <w:proofErr w:type="spellEnd"/>
      <w:r w:rsidRPr="00BB6981">
        <w:rPr>
          <w:rFonts w:ascii="Times New Roman" w:hAnsi="Times New Roman" w:cs="Times New Roman"/>
          <w:sz w:val="24"/>
          <w:szCs w:val="24"/>
        </w:rPr>
        <w:t xml:space="preserve">. (2000). Sobrecarga de los cuidadores familiares </w:t>
      </w:r>
      <w:r>
        <w:rPr>
          <w:rFonts w:ascii="Times New Roman" w:hAnsi="Times New Roman" w:cs="Times New Roman"/>
          <w:sz w:val="24"/>
          <w:szCs w:val="24"/>
        </w:rPr>
        <w:t xml:space="preserve">       de </w:t>
      </w:r>
      <w:r w:rsidRPr="00BB6981">
        <w:rPr>
          <w:rFonts w:ascii="Times New Roman" w:hAnsi="Times New Roman" w:cs="Times New Roman"/>
          <w:sz w:val="24"/>
          <w:szCs w:val="24"/>
        </w:rPr>
        <w:t xml:space="preserve">pacientes con esquizofrenia: factores determinantes. ANALES </w:t>
      </w:r>
      <w:proofErr w:type="spellStart"/>
      <w:r w:rsidRPr="00BB6981">
        <w:rPr>
          <w:rFonts w:ascii="Times New Roman" w:hAnsi="Times New Roman" w:cs="Times New Roman"/>
          <w:sz w:val="24"/>
          <w:szCs w:val="24"/>
        </w:rPr>
        <w:t>Sis</w:t>
      </w:r>
      <w:proofErr w:type="spellEnd"/>
      <w:r w:rsidRPr="00BB6981">
        <w:rPr>
          <w:rFonts w:ascii="Times New Roman" w:hAnsi="Times New Roman" w:cs="Times New Roman"/>
          <w:sz w:val="24"/>
          <w:szCs w:val="24"/>
        </w:rPr>
        <w:t xml:space="preserve"> San Navarra., 101-102.</w:t>
      </w:r>
    </w:p>
    <w:p w:rsidR="00C063FB" w:rsidRDefault="00C063FB" w:rsidP="00344E66">
      <w:pPr>
        <w:pStyle w:val="Bibliografa"/>
        <w:ind w:left="720" w:hanging="720"/>
        <w:jc w:val="both"/>
        <w:rPr>
          <w:rFonts w:ascii="Times New Roman" w:hAnsi="Times New Roman" w:cs="Times New Roman"/>
          <w:sz w:val="24"/>
        </w:rPr>
      </w:pPr>
      <w:proofErr w:type="spellStart"/>
      <w:r w:rsidRPr="00C04DAE">
        <w:rPr>
          <w:rFonts w:ascii="Times New Roman" w:hAnsi="Times New Roman" w:cs="Times New Roman"/>
          <w:sz w:val="24"/>
        </w:rPr>
        <w:t>Ortíz</w:t>
      </w:r>
      <w:proofErr w:type="spellEnd"/>
      <w:r w:rsidRPr="00C04DAE">
        <w:rPr>
          <w:rFonts w:ascii="Times New Roman" w:hAnsi="Times New Roman" w:cs="Times New Roman"/>
          <w:sz w:val="24"/>
        </w:rPr>
        <w:t xml:space="preserve">., A. S. (2016.). Tipologías de la pareja y la familia. </w:t>
      </w:r>
      <w:r w:rsidRPr="00C04DAE">
        <w:rPr>
          <w:rFonts w:ascii="Times New Roman" w:hAnsi="Times New Roman" w:cs="Times New Roman"/>
          <w:i/>
          <w:iCs/>
          <w:sz w:val="24"/>
        </w:rPr>
        <w:t>Orientación Familiar</w:t>
      </w:r>
      <w:r w:rsidRPr="00C04DAE">
        <w:rPr>
          <w:rFonts w:ascii="Times New Roman" w:hAnsi="Times New Roman" w:cs="Times New Roman"/>
          <w:sz w:val="24"/>
        </w:rPr>
        <w:t>, 6-9.</w:t>
      </w:r>
    </w:p>
    <w:p w:rsidR="00C063FB" w:rsidRDefault="0070168B" w:rsidP="00C063FB">
      <w:pPr>
        <w:ind w:left="709" w:hanging="709"/>
        <w:jc w:val="both"/>
        <w:rPr>
          <w:rFonts w:ascii="Times New Roman" w:hAnsi="Times New Roman" w:cs="Times New Roman"/>
          <w:sz w:val="24"/>
          <w:szCs w:val="24"/>
        </w:rPr>
      </w:pPr>
      <w:r>
        <w:rPr>
          <w:rFonts w:ascii="Times New Roman" w:hAnsi="Times New Roman" w:cs="Times New Roman"/>
          <w:sz w:val="24"/>
          <w:szCs w:val="24"/>
        </w:rPr>
        <w:t>Pé</w:t>
      </w:r>
      <w:r w:rsidR="00C063FB" w:rsidRPr="00C063FB">
        <w:rPr>
          <w:rFonts w:ascii="Times New Roman" w:hAnsi="Times New Roman" w:cs="Times New Roman"/>
          <w:sz w:val="24"/>
          <w:szCs w:val="24"/>
        </w:rPr>
        <w:t xml:space="preserve">rez, S. (2012). La </w:t>
      </w:r>
      <w:r w:rsidR="00BE1226" w:rsidRPr="00C063FB">
        <w:rPr>
          <w:rFonts w:ascii="Times New Roman" w:hAnsi="Times New Roman" w:cs="Times New Roman"/>
          <w:sz w:val="24"/>
          <w:szCs w:val="24"/>
        </w:rPr>
        <w:t>ideación</w:t>
      </w:r>
      <w:r w:rsidR="00C063FB" w:rsidRPr="00C063FB">
        <w:rPr>
          <w:rFonts w:ascii="Times New Roman" w:hAnsi="Times New Roman" w:cs="Times New Roman"/>
          <w:sz w:val="24"/>
          <w:szCs w:val="24"/>
        </w:rPr>
        <w:t xml:space="preserve"> Suicida Semiología y </w:t>
      </w:r>
      <w:r w:rsidR="00EE6C2E" w:rsidRPr="00C063FB">
        <w:rPr>
          <w:rFonts w:ascii="Times New Roman" w:hAnsi="Times New Roman" w:cs="Times New Roman"/>
          <w:sz w:val="24"/>
          <w:szCs w:val="24"/>
        </w:rPr>
        <w:t xml:space="preserve">Semiotecnia. </w:t>
      </w:r>
      <w:r w:rsidR="00C063FB" w:rsidRPr="00C063FB">
        <w:rPr>
          <w:rFonts w:ascii="Times New Roman" w:hAnsi="Times New Roman" w:cs="Times New Roman"/>
          <w:sz w:val="24"/>
          <w:szCs w:val="24"/>
        </w:rPr>
        <w:t xml:space="preserve">Sección de </w:t>
      </w:r>
      <w:proofErr w:type="spellStart"/>
      <w:r w:rsidR="00C063FB" w:rsidRPr="00C063FB">
        <w:rPr>
          <w:rFonts w:ascii="Times New Roman" w:hAnsi="Times New Roman" w:cs="Times New Roman"/>
          <w:sz w:val="24"/>
          <w:szCs w:val="24"/>
        </w:rPr>
        <w:t>Suicidiología</w:t>
      </w:r>
      <w:proofErr w:type="spellEnd"/>
      <w:r w:rsidR="00C063FB" w:rsidRPr="00C063FB">
        <w:rPr>
          <w:rFonts w:ascii="Times New Roman" w:hAnsi="Times New Roman" w:cs="Times New Roman"/>
          <w:sz w:val="24"/>
          <w:szCs w:val="24"/>
        </w:rPr>
        <w:t xml:space="preserve"> de la Asociación Mundial de Psiquiatría, 3.</w:t>
      </w:r>
    </w:p>
    <w:p w:rsidR="00C063FB" w:rsidRDefault="00C063FB" w:rsidP="00C063FB">
      <w:pPr>
        <w:ind w:left="709" w:hanging="709"/>
        <w:jc w:val="both"/>
        <w:rPr>
          <w:rFonts w:ascii="Times New Roman" w:hAnsi="Times New Roman" w:cs="Times New Roman"/>
          <w:sz w:val="24"/>
          <w:szCs w:val="24"/>
        </w:rPr>
      </w:pPr>
      <w:r w:rsidRPr="00C063FB">
        <w:rPr>
          <w:rFonts w:ascii="Times New Roman" w:hAnsi="Times New Roman" w:cs="Times New Roman"/>
          <w:sz w:val="24"/>
          <w:szCs w:val="24"/>
        </w:rPr>
        <w:t xml:space="preserve">Psicoactiva. (2014). </w:t>
      </w:r>
      <w:r w:rsidR="00EE6C2E" w:rsidRPr="00C063FB">
        <w:rPr>
          <w:rFonts w:ascii="Times New Roman" w:hAnsi="Times New Roman" w:cs="Times New Roman"/>
          <w:sz w:val="24"/>
          <w:szCs w:val="24"/>
        </w:rPr>
        <w:t xml:space="preserve">Psicoactiva. </w:t>
      </w:r>
      <w:r w:rsidRPr="00C063FB">
        <w:rPr>
          <w:rFonts w:ascii="Times New Roman" w:hAnsi="Times New Roman" w:cs="Times New Roman"/>
          <w:sz w:val="24"/>
          <w:szCs w:val="24"/>
        </w:rPr>
        <w:t>Obtenido de https://www.psicoactiva.com/tests/test-de-hipocondria.htm</w:t>
      </w:r>
      <w:r>
        <w:rPr>
          <w:rFonts w:ascii="Times New Roman" w:hAnsi="Times New Roman" w:cs="Times New Roman"/>
          <w:sz w:val="24"/>
          <w:szCs w:val="24"/>
        </w:rPr>
        <w:t xml:space="preserve">. </w:t>
      </w:r>
    </w:p>
    <w:p w:rsidR="00C063FB" w:rsidRDefault="00C063FB" w:rsidP="00D45198">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Real Academia Española. </w:t>
      </w:r>
      <w:r w:rsidRPr="00F61908">
        <w:rPr>
          <w:rFonts w:ascii="Times New Roman" w:hAnsi="Times New Roman" w:cs="Times New Roman"/>
          <w:sz w:val="24"/>
          <w:szCs w:val="24"/>
        </w:rPr>
        <w:t>(2014). Diccionario de la Lengua Española. Madrid: Edición del Tricentenario.</w:t>
      </w:r>
    </w:p>
    <w:p w:rsidR="00C063FB" w:rsidRDefault="00C063FB" w:rsidP="00D45198">
      <w:pPr>
        <w:ind w:left="709" w:hanging="709"/>
        <w:jc w:val="both"/>
        <w:rPr>
          <w:rFonts w:ascii="Times New Roman" w:hAnsi="Times New Roman" w:cs="Times New Roman"/>
          <w:sz w:val="24"/>
          <w:szCs w:val="24"/>
        </w:rPr>
      </w:pPr>
      <w:r w:rsidRPr="00D74EF5">
        <w:rPr>
          <w:rFonts w:ascii="Times New Roman" w:hAnsi="Times New Roman" w:cs="Times New Roman"/>
          <w:sz w:val="24"/>
          <w:szCs w:val="24"/>
        </w:rPr>
        <w:t xml:space="preserve">Rodríguez, J. A. (2008). </w:t>
      </w:r>
      <w:r w:rsidR="00BE1226" w:rsidRPr="00D74EF5">
        <w:rPr>
          <w:rFonts w:ascii="Times New Roman" w:hAnsi="Times New Roman" w:cs="Times New Roman"/>
          <w:sz w:val="24"/>
          <w:szCs w:val="24"/>
        </w:rPr>
        <w:t>Cognición</w:t>
      </w:r>
      <w:r w:rsidRPr="00D74EF5">
        <w:rPr>
          <w:rFonts w:ascii="Times New Roman" w:hAnsi="Times New Roman" w:cs="Times New Roman"/>
          <w:sz w:val="24"/>
          <w:szCs w:val="24"/>
        </w:rPr>
        <w:t xml:space="preserve"> y Ciencia Cognitiva. </w:t>
      </w:r>
      <w:r w:rsidR="00BE1226" w:rsidRPr="00D74EF5">
        <w:rPr>
          <w:rFonts w:ascii="Times New Roman" w:hAnsi="Times New Roman" w:cs="Times New Roman"/>
          <w:sz w:val="24"/>
          <w:szCs w:val="24"/>
        </w:rPr>
        <w:t>C</w:t>
      </w:r>
      <w:r w:rsidR="00BE1226">
        <w:rPr>
          <w:rFonts w:ascii="Times New Roman" w:hAnsi="Times New Roman" w:cs="Times New Roman"/>
          <w:sz w:val="24"/>
          <w:szCs w:val="24"/>
        </w:rPr>
        <w:t>ognición</w:t>
      </w:r>
      <w:r>
        <w:rPr>
          <w:rFonts w:ascii="Times New Roman" w:hAnsi="Times New Roman" w:cs="Times New Roman"/>
          <w:sz w:val="24"/>
          <w:szCs w:val="24"/>
        </w:rPr>
        <w:t xml:space="preserve"> y Ciencia Cognitiva, 1</w:t>
      </w:r>
      <w:r w:rsidRPr="00D74EF5">
        <w:rPr>
          <w:rFonts w:ascii="Times New Roman" w:hAnsi="Times New Roman" w:cs="Times New Roman"/>
          <w:sz w:val="24"/>
          <w:szCs w:val="24"/>
        </w:rPr>
        <w:t>.</w:t>
      </w:r>
    </w:p>
    <w:p w:rsidR="00C063FB" w:rsidRDefault="00C063FB" w:rsidP="00CD189F">
      <w:pPr>
        <w:ind w:left="709" w:hanging="709"/>
        <w:jc w:val="both"/>
        <w:rPr>
          <w:rFonts w:ascii="Times New Roman" w:hAnsi="Times New Roman" w:cs="Times New Roman"/>
          <w:sz w:val="24"/>
          <w:szCs w:val="24"/>
        </w:rPr>
      </w:pPr>
      <w:proofErr w:type="spellStart"/>
      <w:r w:rsidRPr="00CD189F">
        <w:rPr>
          <w:rFonts w:ascii="Times New Roman" w:hAnsi="Times New Roman" w:cs="Times New Roman"/>
          <w:sz w:val="24"/>
          <w:szCs w:val="24"/>
        </w:rPr>
        <w:t>Sampieri</w:t>
      </w:r>
      <w:proofErr w:type="spellEnd"/>
      <w:r w:rsidRPr="00CD189F">
        <w:rPr>
          <w:rFonts w:ascii="Times New Roman" w:hAnsi="Times New Roman" w:cs="Times New Roman"/>
          <w:sz w:val="24"/>
          <w:szCs w:val="24"/>
        </w:rPr>
        <w:t xml:space="preserve">, R. H. (2010). Metodología de la Investigación. México D.F.: </w:t>
      </w:r>
      <w:proofErr w:type="spellStart"/>
      <w:r w:rsidRPr="00CD189F">
        <w:rPr>
          <w:rFonts w:ascii="Times New Roman" w:hAnsi="Times New Roman" w:cs="Times New Roman"/>
          <w:sz w:val="24"/>
          <w:szCs w:val="24"/>
        </w:rPr>
        <w:t>McGRAW-HILL</w:t>
      </w:r>
      <w:proofErr w:type="spellEnd"/>
      <w:r w:rsidRPr="00CD189F">
        <w:rPr>
          <w:rFonts w:ascii="Times New Roman" w:hAnsi="Times New Roman" w:cs="Times New Roman"/>
          <w:sz w:val="24"/>
          <w:szCs w:val="24"/>
        </w:rPr>
        <w:t xml:space="preserve"> / INTERAMERICANA EDITORES, S.A. DE C.V.</w:t>
      </w:r>
    </w:p>
    <w:p w:rsidR="00C063FB" w:rsidRDefault="00C063FB" w:rsidP="00344E66">
      <w:pPr>
        <w:ind w:left="709" w:hanging="709"/>
        <w:jc w:val="both"/>
        <w:rPr>
          <w:rFonts w:ascii="Times New Roman" w:hAnsi="Times New Roman" w:cs="Times New Roman"/>
          <w:sz w:val="24"/>
          <w:szCs w:val="24"/>
        </w:rPr>
      </w:pPr>
      <w:r w:rsidRPr="0013094E">
        <w:rPr>
          <w:rFonts w:ascii="Times New Roman" w:hAnsi="Times New Roman" w:cs="Times New Roman"/>
          <w:sz w:val="24"/>
          <w:szCs w:val="24"/>
        </w:rPr>
        <w:t xml:space="preserve">Suárez, G. E. (2012). Síndrome de sobrecarga en familiares encargados del cuidado de pacientes con enfermedad neurológica crónica. Hospital San Juan de Lurigancho 2011-2012. UNIVERSIDAD NACIONAL MAYOR DE SAN </w:t>
      </w:r>
      <w:r w:rsidR="00EE6C2E" w:rsidRPr="0013094E">
        <w:rPr>
          <w:rFonts w:ascii="Times New Roman" w:hAnsi="Times New Roman" w:cs="Times New Roman"/>
          <w:sz w:val="24"/>
          <w:szCs w:val="24"/>
        </w:rPr>
        <w:t>MARCOS,</w:t>
      </w:r>
      <w:r w:rsidRPr="0013094E">
        <w:rPr>
          <w:rFonts w:ascii="Times New Roman" w:hAnsi="Times New Roman" w:cs="Times New Roman"/>
          <w:sz w:val="24"/>
          <w:szCs w:val="24"/>
        </w:rPr>
        <w:t xml:space="preserve"> 3.</w:t>
      </w:r>
    </w:p>
    <w:p w:rsidR="00C063FB" w:rsidRPr="00BB6981" w:rsidRDefault="00C063FB" w:rsidP="00344E66">
      <w:pPr>
        <w:ind w:left="709" w:hanging="709"/>
        <w:jc w:val="both"/>
        <w:rPr>
          <w:rFonts w:ascii="Times New Roman" w:hAnsi="Times New Roman" w:cs="Times New Roman"/>
          <w:sz w:val="24"/>
          <w:szCs w:val="24"/>
        </w:rPr>
      </w:pPr>
      <w:proofErr w:type="spellStart"/>
      <w:r w:rsidRPr="00BB6981">
        <w:rPr>
          <w:rFonts w:ascii="Times New Roman" w:hAnsi="Times New Roman" w:cs="Times New Roman"/>
          <w:sz w:val="24"/>
          <w:szCs w:val="24"/>
        </w:rPr>
        <w:t>Szmulewicz</w:t>
      </w:r>
      <w:proofErr w:type="spellEnd"/>
      <w:r w:rsidRPr="00BB6981">
        <w:rPr>
          <w:rFonts w:ascii="Times New Roman" w:hAnsi="Times New Roman" w:cs="Times New Roman"/>
          <w:sz w:val="24"/>
          <w:szCs w:val="24"/>
        </w:rPr>
        <w:t>, T. (2013). La pareja: una díada singular. PSIQUIATRÍA Y SALUD MENTAL, 31-37.</w:t>
      </w:r>
    </w:p>
    <w:p w:rsidR="00C063FB" w:rsidRPr="00BB6981" w:rsidRDefault="00C063FB" w:rsidP="00E909F0">
      <w:pPr>
        <w:ind w:left="709" w:hanging="709"/>
        <w:jc w:val="both"/>
        <w:rPr>
          <w:rFonts w:ascii="Times New Roman" w:hAnsi="Times New Roman" w:cs="Times New Roman"/>
          <w:sz w:val="24"/>
          <w:szCs w:val="24"/>
        </w:rPr>
      </w:pPr>
      <w:proofErr w:type="spellStart"/>
      <w:r w:rsidRPr="00E909F0">
        <w:rPr>
          <w:rFonts w:ascii="Times New Roman" w:hAnsi="Times New Roman" w:cs="Times New Roman"/>
          <w:sz w:val="24"/>
          <w:szCs w:val="24"/>
        </w:rPr>
        <w:t>Trespalacios</w:t>
      </w:r>
      <w:proofErr w:type="spellEnd"/>
      <w:r w:rsidRPr="00E909F0">
        <w:rPr>
          <w:rFonts w:ascii="Times New Roman" w:hAnsi="Times New Roman" w:cs="Times New Roman"/>
          <w:sz w:val="24"/>
          <w:szCs w:val="24"/>
        </w:rPr>
        <w:t xml:space="preserve"> Gutiérrez Juan, Vázquez </w:t>
      </w:r>
      <w:proofErr w:type="spellStart"/>
      <w:r w:rsidRPr="00E909F0">
        <w:rPr>
          <w:rFonts w:ascii="Times New Roman" w:hAnsi="Times New Roman" w:cs="Times New Roman"/>
          <w:sz w:val="24"/>
          <w:szCs w:val="24"/>
        </w:rPr>
        <w:t>Casielles</w:t>
      </w:r>
      <w:proofErr w:type="spellEnd"/>
      <w:r w:rsidRPr="00E909F0">
        <w:rPr>
          <w:rFonts w:ascii="Times New Roman" w:hAnsi="Times New Roman" w:cs="Times New Roman"/>
          <w:sz w:val="24"/>
          <w:szCs w:val="24"/>
        </w:rPr>
        <w:t xml:space="preserve"> Rodolfo y Bello </w:t>
      </w:r>
      <w:proofErr w:type="spellStart"/>
      <w:r w:rsidRPr="00E909F0">
        <w:rPr>
          <w:rFonts w:ascii="Times New Roman" w:hAnsi="Times New Roman" w:cs="Times New Roman"/>
          <w:sz w:val="24"/>
          <w:szCs w:val="24"/>
        </w:rPr>
        <w:t>Acebrón</w:t>
      </w:r>
      <w:proofErr w:type="spellEnd"/>
      <w:r w:rsidRPr="00E909F0">
        <w:rPr>
          <w:rFonts w:ascii="Times New Roman" w:hAnsi="Times New Roman" w:cs="Times New Roman"/>
          <w:sz w:val="24"/>
          <w:szCs w:val="24"/>
        </w:rPr>
        <w:t xml:space="preserve"> Laurentino</w:t>
      </w:r>
      <w:r>
        <w:rPr>
          <w:rFonts w:ascii="Times New Roman" w:hAnsi="Times New Roman" w:cs="Times New Roman"/>
          <w:sz w:val="24"/>
          <w:szCs w:val="24"/>
        </w:rPr>
        <w:t>. (2005). Investigación de Mercados,</w:t>
      </w:r>
      <w:r w:rsidR="00BE1226">
        <w:rPr>
          <w:rFonts w:ascii="Times New Roman" w:hAnsi="Times New Roman" w:cs="Times New Roman"/>
          <w:sz w:val="24"/>
          <w:szCs w:val="24"/>
        </w:rPr>
        <w:t xml:space="preserve"> </w:t>
      </w:r>
      <w:r w:rsidRPr="00E909F0">
        <w:rPr>
          <w:rFonts w:ascii="Times New Roman" w:hAnsi="Times New Roman" w:cs="Times New Roman"/>
          <w:sz w:val="24"/>
          <w:szCs w:val="24"/>
        </w:rPr>
        <w:t>Intern</w:t>
      </w:r>
      <w:r>
        <w:rPr>
          <w:rFonts w:ascii="Times New Roman" w:hAnsi="Times New Roman" w:cs="Times New Roman"/>
          <w:sz w:val="24"/>
          <w:szCs w:val="24"/>
        </w:rPr>
        <w:t xml:space="preserve">ational Thomson Editores, </w:t>
      </w:r>
      <w:r w:rsidRPr="00E909F0">
        <w:rPr>
          <w:rFonts w:ascii="Times New Roman" w:hAnsi="Times New Roman" w:cs="Times New Roman"/>
          <w:sz w:val="24"/>
          <w:szCs w:val="24"/>
        </w:rPr>
        <w:t>Pág. 96.</w:t>
      </w:r>
    </w:p>
    <w:p w:rsidR="00C063FB" w:rsidRDefault="00C063FB" w:rsidP="00C063FB">
      <w:pPr>
        <w:ind w:left="709" w:hanging="709"/>
        <w:jc w:val="both"/>
        <w:rPr>
          <w:rFonts w:ascii="Times New Roman" w:hAnsi="Times New Roman" w:cs="Times New Roman"/>
          <w:sz w:val="24"/>
          <w:szCs w:val="24"/>
        </w:rPr>
      </w:pPr>
      <w:proofErr w:type="spellStart"/>
      <w:r w:rsidRPr="00C04DAE">
        <w:rPr>
          <w:rFonts w:ascii="Times New Roman" w:hAnsi="Times New Roman" w:cs="Times New Roman"/>
          <w:sz w:val="24"/>
          <w:szCs w:val="24"/>
        </w:rPr>
        <w:t>Verdú</w:t>
      </w:r>
      <w:proofErr w:type="spellEnd"/>
      <w:r w:rsidRPr="00C04DAE">
        <w:rPr>
          <w:rFonts w:ascii="Times New Roman" w:hAnsi="Times New Roman" w:cs="Times New Roman"/>
          <w:sz w:val="24"/>
          <w:szCs w:val="24"/>
        </w:rPr>
        <w:t xml:space="preserve"> Delgado, A. D. (2013). Género y conflicto en las relaciones de pareja heterosexuales: la desigualdad emocional. </w:t>
      </w:r>
      <w:r w:rsidRPr="00C04DAE">
        <w:rPr>
          <w:rFonts w:ascii="Times New Roman" w:hAnsi="Times New Roman" w:cs="Times New Roman"/>
          <w:i/>
          <w:iCs/>
          <w:sz w:val="24"/>
          <w:szCs w:val="24"/>
        </w:rPr>
        <w:t>Cuestiones de Género: De La Igualdad Y La Diferencia</w:t>
      </w:r>
      <w:r w:rsidRPr="00C04DAE">
        <w:rPr>
          <w:rFonts w:ascii="Times New Roman" w:hAnsi="Times New Roman" w:cs="Times New Roman"/>
          <w:sz w:val="24"/>
          <w:szCs w:val="24"/>
        </w:rPr>
        <w:t>, (8), 165–181</w:t>
      </w:r>
      <w:r>
        <w:rPr>
          <w:rFonts w:ascii="Times New Roman" w:hAnsi="Times New Roman" w:cs="Times New Roman"/>
          <w:sz w:val="24"/>
          <w:szCs w:val="24"/>
        </w:rPr>
        <w:t>.</w:t>
      </w:r>
    </w:p>
    <w:p w:rsidR="00835E4C" w:rsidRPr="00100D47" w:rsidRDefault="00835E4C" w:rsidP="00100D47">
      <w:pPr>
        <w:rPr>
          <w:rFonts w:ascii="Times New Roman" w:hAnsi="Times New Roman" w:cs="Times New Roman"/>
          <w:sz w:val="24"/>
          <w:szCs w:val="24"/>
        </w:rPr>
      </w:pPr>
      <w:r>
        <w:rPr>
          <w:rFonts w:ascii="Times New Roman" w:hAnsi="Times New Roman" w:cs="Times New Roman"/>
          <w:sz w:val="24"/>
          <w:szCs w:val="24"/>
        </w:rPr>
        <w:br w:type="page"/>
      </w:r>
    </w:p>
    <w:p w:rsidR="00DB6B70" w:rsidRPr="00100D47" w:rsidRDefault="00DB6B70" w:rsidP="007D2F1D">
      <w:pPr>
        <w:pStyle w:val="Ttulo1"/>
        <w:rPr>
          <w:sz w:val="96"/>
          <w:szCs w:val="24"/>
        </w:rPr>
      </w:pPr>
      <w:bookmarkStart w:id="82" w:name="_Toc480594331"/>
      <w:bookmarkStart w:id="83" w:name="_Toc481503415"/>
      <w:r w:rsidRPr="00100D47">
        <w:lastRenderedPageBreak/>
        <w:t>ANEXOS</w:t>
      </w:r>
      <w:bookmarkEnd w:id="82"/>
      <w:bookmarkEnd w:id="83"/>
    </w:p>
    <w:p w:rsidR="0062016C" w:rsidRDefault="0062016C" w:rsidP="0062016C">
      <w:pPr>
        <w:spacing w:line="360" w:lineRule="auto"/>
        <w:jc w:val="both"/>
        <w:rPr>
          <w:rFonts w:ascii="Times New Roman" w:hAnsi="Times New Roman" w:cs="Times New Roman"/>
          <w:b/>
          <w:sz w:val="28"/>
          <w:szCs w:val="24"/>
        </w:rPr>
      </w:pPr>
      <w:r>
        <w:rPr>
          <w:rFonts w:ascii="Times New Roman" w:hAnsi="Times New Roman" w:cs="Times New Roman"/>
          <w:b/>
          <w:sz w:val="28"/>
          <w:szCs w:val="24"/>
        </w:rPr>
        <w:t>ANEXO Nº1: AUTORIZACIÓN DEL PRESIDENTE DE AFAPECH PARA REALIZAR LA INVESTIGACIÓN.</w:t>
      </w:r>
    </w:p>
    <w:p w:rsidR="0062016C" w:rsidRDefault="0062016C">
      <w:pPr>
        <w:rPr>
          <w:rFonts w:ascii="Times New Roman" w:hAnsi="Times New Roman" w:cs="Times New Roman"/>
          <w:b/>
          <w:sz w:val="28"/>
          <w:szCs w:val="24"/>
        </w:rPr>
      </w:pPr>
      <w:r>
        <w:rPr>
          <w:rFonts w:ascii="Times New Roman" w:hAnsi="Times New Roman" w:cs="Times New Roman"/>
          <w:b/>
          <w:sz w:val="28"/>
          <w:szCs w:val="24"/>
        </w:rPr>
        <w:br w:type="page"/>
      </w:r>
      <w:r w:rsidR="003E399B">
        <w:rPr>
          <w:noProof/>
          <w:lang w:eastAsia="es-EC"/>
        </w:rPr>
        <w:drawing>
          <wp:anchor distT="0" distB="0" distL="114300" distR="114300" simplePos="0" relativeHeight="251667456" behindDoc="1" locked="0" layoutInCell="1" allowOverlap="1" wp14:anchorId="08FB3FB2" wp14:editId="29C75726">
            <wp:simplePos x="0" y="0"/>
            <wp:positionH relativeFrom="margin">
              <wp:posOffset>0</wp:posOffset>
            </wp:positionH>
            <wp:positionV relativeFrom="paragraph">
              <wp:posOffset>-635</wp:posOffset>
            </wp:positionV>
            <wp:extent cx="5399805" cy="6473825"/>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805" cy="647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16C" w:rsidRDefault="00167A97" w:rsidP="0062016C">
      <w:pPr>
        <w:spacing w:line="360" w:lineRule="auto"/>
        <w:jc w:val="both"/>
        <w:rPr>
          <w:rFonts w:ascii="Times New Roman" w:hAnsi="Times New Roman" w:cs="Times New Roman"/>
          <w:b/>
          <w:sz w:val="28"/>
          <w:szCs w:val="24"/>
        </w:rPr>
      </w:pPr>
      <w:r w:rsidRPr="00CD4F5F">
        <w:rPr>
          <w:rFonts w:ascii="Times New Roman" w:hAnsi="Times New Roman" w:cs="Times New Roman"/>
          <w:b/>
          <w:noProof/>
          <w:sz w:val="28"/>
          <w:szCs w:val="24"/>
          <w:lang w:eastAsia="es-EC"/>
        </w:rPr>
        <w:lastRenderedPageBreak/>
        <w:drawing>
          <wp:anchor distT="0" distB="0" distL="114300" distR="114300" simplePos="0" relativeHeight="251659264" behindDoc="1" locked="0" layoutInCell="1" allowOverlap="1" wp14:anchorId="356E767E" wp14:editId="69C49304">
            <wp:simplePos x="0" y="0"/>
            <wp:positionH relativeFrom="page">
              <wp:posOffset>956930</wp:posOffset>
            </wp:positionH>
            <wp:positionV relativeFrom="paragraph">
              <wp:posOffset>641291</wp:posOffset>
            </wp:positionV>
            <wp:extent cx="5858510" cy="8027581"/>
            <wp:effectExtent l="0" t="0" r="8890" b="0"/>
            <wp:wrapNone/>
            <wp:docPr id="8" name="Imagen 8" descr="D:\Francisco Mejía G\Psicología Clínica\TESIS\Documentos para la Tesis\proyecto-de-intervencion-en-cuidadores-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ancisco Mejía G\Psicología Clínica\TESIS\Documentos para la Tesis\proyecto-de-intervencion-en-cuidadores-15-63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53" t="10724" r="3579" b="5284"/>
                    <a:stretch/>
                  </pic:blipFill>
                  <pic:spPr bwMode="auto">
                    <a:xfrm>
                      <a:off x="0" y="0"/>
                      <a:ext cx="5874421" cy="8049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16C">
        <w:rPr>
          <w:rFonts w:ascii="Times New Roman" w:hAnsi="Times New Roman" w:cs="Times New Roman"/>
          <w:b/>
          <w:sz w:val="28"/>
          <w:szCs w:val="24"/>
        </w:rPr>
        <w:t>ANEXO Nº2: CUESTIONARIO DE SOBRECARGA DEL CUIDADOR DE ZARIT.</w:t>
      </w:r>
    </w:p>
    <w:p w:rsidR="0062016C" w:rsidRDefault="0062016C">
      <w:pPr>
        <w:rPr>
          <w:rFonts w:ascii="Times New Roman" w:hAnsi="Times New Roman" w:cs="Times New Roman"/>
          <w:b/>
          <w:sz w:val="28"/>
          <w:szCs w:val="24"/>
        </w:rPr>
      </w:pPr>
      <w:r>
        <w:rPr>
          <w:rFonts w:ascii="Times New Roman" w:hAnsi="Times New Roman" w:cs="Times New Roman"/>
          <w:b/>
          <w:sz w:val="28"/>
          <w:szCs w:val="24"/>
        </w:rPr>
        <w:br w:type="page"/>
      </w:r>
    </w:p>
    <w:p w:rsidR="00835E4C" w:rsidRDefault="004862E8" w:rsidP="0062016C">
      <w:pPr>
        <w:spacing w:line="360" w:lineRule="auto"/>
        <w:jc w:val="both"/>
        <w:rPr>
          <w:rFonts w:ascii="Times New Roman" w:hAnsi="Times New Roman" w:cs="Times New Roman"/>
          <w:b/>
          <w:sz w:val="28"/>
          <w:szCs w:val="24"/>
        </w:rPr>
      </w:pPr>
      <w:r>
        <w:rPr>
          <w:noProof/>
          <w:lang w:eastAsia="es-EC"/>
        </w:rPr>
        <w:lastRenderedPageBreak/>
        <w:drawing>
          <wp:anchor distT="0" distB="0" distL="114300" distR="114300" simplePos="0" relativeHeight="251661312" behindDoc="1" locked="0" layoutInCell="1" allowOverlap="1" wp14:anchorId="0C5CA5B4" wp14:editId="594D959F">
            <wp:simplePos x="0" y="0"/>
            <wp:positionH relativeFrom="margin">
              <wp:posOffset>3810</wp:posOffset>
            </wp:positionH>
            <wp:positionV relativeFrom="paragraph">
              <wp:posOffset>582457</wp:posOffset>
            </wp:positionV>
            <wp:extent cx="5191125" cy="8572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16C">
        <w:rPr>
          <w:rFonts w:ascii="Times New Roman" w:hAnsi="Times New Roman" w:cs="Times New Roman"/>
          <w:b/>
          <w:sz w:val="28"/>
          <w:szCs w:val="24"/>
        </w:rPr>
        <w:t>ANEXO Nº3: ENCUESTA PARA EVALUAR LA RELACIÓN DE PAREJA.</w:t>
      </w:r>
    </w:p>
    <w:p w:rsidR="00167A97" w:rsidRDefault="00167A97" w:rsidP="0062016C">
      <w:pPr>
        <w:spacing w:line="360" w:lineRule="auto"/>
        <w:jc w:val="both"/>
        <w:rPr>
          <w:rFonts w:ascii="Times New Roman" w:hAnsi="Times New Roman" w:cs="Times New Roman"/>
          <w:b/>
          <w:sz w:val="28"/>
          <w:szCs w:val="24"/>
        </w:rPr>
      </w:pPr>
    </w:p>
    <w:p w:rsidR="004862E8" w:rsidRDefault="004862E8" w:rsidP="0062016C">
      <w:pPr>
        <w:spacing w:line="360" w:lineRule="auto"/>
        <w:jc w:val="both"/>
        <w:rPr>
          <w:rFonts w:ascii="Times New Roman" w:hAnsi="Times New Roman" w:cs="Times New Roman"/>
          <w:b/>
          <w:sz w:val="28"/>
          <w:szCs w:val="24"/>
        </w:rPr>
      </w:pPr>
    </w:p>
    <w:p w:rsidR="004862E8" w:rsidRPr="005243F6" w:rsidRDefault="004862E8" w:rsidP="004862E8">
      <w:pPr>
        <w:jc w:val="center"/>
        <w:rPr>
          <w:rFonts w:ascii="Times New Roman" w:hAnsi="Times New Roman" w:cs="Times New Roman"/>
          <w:b/>
          <w:sz w:val="28"/>
          <w:u w:val="single"/>
        </w:rPr>
      </w:pPr>
      <w:r>
        <w:rPr>
          <w:rFonts w:ascii="Times New Roman" w:hAnsi="Times New Roman" w:cs="Times New Roman"/>
          <w:b/>
          <w:sz w:val="28"/>
          <w:u w:val="single"/>
        </w:rPr>
        <w:t>ENCUESTA DE RELACIÓN DE PAREJA</w:t>
      </w:r>
    </w:p>
    <w:p w:rsidR="004862E8" w:rsidRDefault="004862E8" w:rsidP="004862E8">
      <w:pPr>
        <w:rPr>
          <w:rFonts w:ascii="Times New Roman" w:hAnsi="Times New Roman" w:cs="Times New Roman"/>
          <w:sz w:val="28"/>
        </w:rPr>
      </w:pPr>
    </w:p>
    <w:p w:rsidR="004862E8" w:rsidRDefault="004862E8" w:rsidP="004862E8">
      <w:pPr>
        <w:rPr>
          <w:rFonts w:ascii="Times New Roman" w:hAnsi="Times New Roman" w:cs="Times New Roman"/>
          <w:b/>
          <w:sz w:val="24"/>
        </w:rPr>
      </w:pPr>
      <w:r>
        <w:rPr>
          <w:rFonts w:ascii="Times New Roman" w:hAnsi="Times New Roman" w:cs="Times New Roman"/>
          <w:b/>
          <w:sz w:val="24"/>
        </w:rPr>
        <w:t>Edad:                                                                                        Fecha:</w:t>
      </w:r>
    </w:p>
    <w:p w:rsidR="004862E8" w:rsidRDefault="004862E8" w:rsidP="004862E8">
      <w:pPr>
        <w:rPr>
          <w:rFonts w:ascii="Times New Roman" w:hAnsi="Times New Roman" w:cs="Times New Roman"/>
          <w:b/>
          <w:sz w:val="24"/>
        </w:rPr>
      </w:pPr>
      <w:r>
        <w:rPr>
          <w:rFonts w:ascii="Times New Roman" w:hAnsi="Times New Roman" w:cs="Times New Roman"/>
          <w:b/>
          <w:sz w:val="24"/>
        </w:rPr>
        <w:t>Sexo:</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La presente encuesta es de carácter confidencial, se espera que conteste con total claridad, honestidad y de manera verás. En cada ítem subraye la palabra que usted crea que sea la mejor opción para su respuesta.</w:t>
      </w:r>
    </w:p>
    <w:p w:rsidR="004862E8" w:rsidRDefault="004862E8" w:rsidP="004862E8">
      <w:pPr>
        <w:jc w:val="both"/>
        <w:rPr>
          <w:rFonts w:ascii="Times New Roman" w:hAnsi="Times New Roman" w:cs="Times New Roman"/>
          <w:b/>
          <w:sz w:val="24"/>
        </w:rPr>
      </w:pPr>
    </w:p>
    <w:p w:rsidR="004862E8" w:rsidRPr="00FC2D88" w:rsidRDefault="004862E8" w:rsidP="004862E8">
      <w:pPr>
        <w:jc w:val="both"/>
        <w:rPr>
          <w:rFonts w:ascii="Times New Roman" w:hAnsi="Times New Roman" w:cs="Times New Roman"/>
          <w:b/>
          <w:sz w:val="24"/>
        </w:rPr>
      </w:pPr>
      <w:r w:rsidRPr="00FC2D88">
        <w:rPr>
          <w:rFonts w:ascii="Times New Roman" w:hAnsi="Times New Roman" w:cs="Times New Roman"/>
          <w:b/>
          <w:sz w:val="24"/>
        </w:rPr>
        <w:t xml:space="preserve">1.- </w:t>
      </w:r>
      <w:r>
        <w:rPr>
          <w:rFonts w:ascii="Times New Roman" w:hAnsi="Times New Roman" w:cs="Times New Roman"/>
          <w:b/>
          <w:sz w:val="24"/>
        </w:rPr>
        <w:t>¿Cuándo se presenta un problema, conflicto o desacuerdo en la relación, usted y su pareja buscan una solución conciliatoria en un ambiente de negociación</w:t>
      </w:r>
      <w:r w:rsidRPr="00FC2D88">
        <w:rPr>
          <w:rFonts w:ascii="Times New Roman" w:hAnsi="Times New Roman" w:cs="Times New Roman"/>
          <w:b/>
          <w:sz w:val="24"/>
        </w:rPr>
        <w:t>?</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2.- ¿En su relación de pareja, solo uno de los conyugues posee el poder de realizar cambios, además este mismo conyugue es el que impone las reglas?</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sidRPr="007939DD">
        <w:rPr>
          <w:rFonts w:ascii="Times New Roman" w:hAnsi="Times New Roman" w:cs="Times New Roman"/>
          <w:b/>
          <w:sz w:val="24"/>
        </w:rPr>
        <w:t>3.- ¿</w:t>
      </w:r>
      <w:r>
        <w:rPr>
          <w:rFonts w:ascii="Times New Roman" w:hAnsi="Times New Roman" w:cs="Times New Roman"/>
          <w:b/>
          <w:sz w:val="24"/>
        </w:rPr>
        <w:t>En su relación de pareja existen diferencias sin resolución y a pesar de ello se mantiene unida por la presencia de sus hijos</w:t>
      </w:r>
      <w:r w:rsidRPr="007939DD">
        <w:rPr>
          <w:rFonts w:ascii="Times New Roman" w:hAnsi="Times New Roman" w:cs="Times New Roman"/>
          <w:b/>
          <w:sz w:val="24"/>
        </w:rPr>
        <w:t>?</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4.- ¿Actualmente ha visto cambios en el comportamiento de su pareja, existen agresiones verbales, maltrato físico y problemas sexuales, por lo que ha buscado ayuda ya que piensa que él/ella es el problema de la relación?</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lastRenderedPageBreak/>
        <w:t xml:space="preserve">5.- ¿Siente que cualquier excusa es un problema para entrar en conflicto con su pareja, </w:t>
      </w:r>
      <w:r w:rsidRPr="009E3B7B">
        <w:rPr>
          <w:rFonts w:ascii="Times New Roman" w:hAnsi="Times New Roman" w:cs="Times New Roman"/>
          <w:b/>
          <w:sz w:val="24"/>
        </w:rPr>
        <w:t>pues su mayor deseo es ha</w:t>
      </w:r>
      <w:r>
        <w:rPr>
          <w:rFonts w:ascii="Times New Roman" w:hAnsi="Times New Roman" w:cs="Times New Roman"/>
          <w:b/>
          <w:sz w:val="24"/>
        </w:rPr>
        <w:t>cerle la vida imposible?</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6.- ¿A pesar de los conflictos que pueden tener, piensa usted que han sabido llevar sus diferencias a través de los años, por lo que no necesitan la presencia de un consejero para mantener estable su relación?</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7.- ¿Cree que usted y su pareja han establecido reglas bien definidas desde el inicio del matrimonio o aún antes del mismo?</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Pr="00A95450" w:rsidRDefault="004862E8" w:rsidP="004862E8">
      <w:pPr>
        <w:jc w:val="both"/>
        <w:rPr>
          <w:rFonts w:ascii="Times New Roman" w:hAnsi="Times New Roman" w:cs="Times New Roman"/>
          <w:b/>
          <w:sz w:val="24"/>
        </w:rPr>
      </w:pPr>
      <w:r w:rsidRPr="00A95450">
        <w:rPr>
          <w:rFonts w:ascii="Times New Roman" w:hAnsi="Times New Roman" w:cs="Times New Roman"/>
          <w:b/>
          <w:sz w:val="24"/>
        </w:rPr>
        <w:t xml:space="preserve">8.- </w:t>
      </w:r>
      <w:r>
        <w:rPr>
          <w:rFonts w:ascii="Times New Roman" w:hAnsi="Times New Roman" w:cs="Times New Roman"/>
          <w:b/>
          <w:sz w:val="24"/>
        </w:rPr>
        <w:t>¿En su relación de pareja no se establecen reglas ya que suponen que las mismas ya están establecidas y cada uno sabe lo tiene que hacer?</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9.- ¿Las reglas que se establecen en la relación buscan en secreto cortar la iniciativa, autonomía y estabilidad del otro?</w:t>
      </w:r>
    </w:p>
    <w:p w:rsidR="004862E8" w:rsidRPr="00B575D8"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862E8" w:rsidRDefault="004862E8" w:rsidP="004862E8">
      <w:pPr>
        <w:jc w:val="both"/>
        <w:rPr>
          <w:rFonts w:ascii="Times New Roman" w:hAnsi="Times New Roman" w:cs="Times New Roman"/>
          <w:b/>
          <w:sz w:val="24"/>
        </w:rPr>
      </w:pPr>
    </w:p>
    <w:p w:rsidR="004862E8" w:rsidRDefault="004862E8" w:rsidP="004862E8">
      <w:pPr>
        <w:jc w:val="both"/>
        <w:rPr>
          <w:rFonts w:ascii="Times New Roman" w:hAnsi="Times New Roman" w:cs="Times New Roman"/>
          <w:b/>
          <w:sz w:val="24"/>
        </w:rPr>
      </w:pPr>
      <w:r>
        <w:rPr>
          <w:rFonts w:ascii="Times New Roman" w:hAnsi="Times New Roman" w:cs="Times New Roman"/>
          <w:b/>
          <w:sz w:val="24"/>
        </w:rPr>
        <w:t>10.- ¿</w:t>
      </w:r>
      <w:r w:rsidRPr="00F64E77">
        <w:rPr>
          <w:rFonts w:ascii="Times New Roman" w:hAnsi="Times New Roman" w:cs="Times New Roman"/>
          <w:b/>
          <w:sz w:val="24"/>
        </w:rPr>
        <w:t>Piensa que su pareja incumple o irrespeta las reglas establecidas, produciendo en usted heridas o daños que originan resultados no deseados</w:t>
      </w:r>
      <w:r w:rsidRPr="00A95450">
        <w:rPr>
          <w:rFonts w:ascii="Times New Roman" w:hAnsi="Times New Roman" w:cs="Times New Roman"/>
          <w:b/>
          <w:sz w:val="24"/>
        </w:rPr>
        <w:t>?</w:t>
      </w:r>
    </w:p>
    <w:p w:rsidR="00283551" w:rsidRDefault="004862E8" w:rsidP="004862E8">
      <w:pPr>
        <w:jc w:val="center"/>
        <w:rPr>
          <w:rFonts w:ascii="Times New Roman" w:hAnsi="Times New Roman" w:cs="Times New Roman"/>
          <w:sz w:val="24"/>
        </w:rPr>
      </w:pPr>
      <w:r>
        <w:rPr>
          <w:rFonts w:ascii="Times New Roman" w:hAnsi="Times New Roman" w:cs="Times New Roman"/>
          <w:sz w:val="24"/>
        </w:rPr>
        <w:t>Nunca         Algunas Veces        La mayoría de Veces       Siempre</w:t>
      </w:r>
    </w:p>
    <w:p w:rsidR="00435BAF" w:rsidRPr="00AD64EB" w:rsidRDefault="00435BAF" w:rsidP="00AD64EB">
      <w:pPr>
        <w:rPr>
          <w:rFonts w:ascii="Times New Roman" w:hAnsi="Times New Roman" w:cs="Times New Roman"/>
          <w:sz w:val="24"/>
        </w:rPr>
      </w:pPr>
    </w:p>
    <w:sectPr w:rsidR="00435BAF" w:rsidRPr="00AD64EB" w:rsidSect="003075E8">
      <w:pgSz w:w="11906" w:h="16838"/>
      <w:pgMar w:top="1418" w:right="1418"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3AA" w:rsidRDefault="00CB63AA" w:rsidP="006C1099">
      <w:pPr>
        <w:spacing w:after="0" w:line="240" w:lineRule="auto"/>
      </w:pPr>
      <w:r>
        <w:separator/>
      </w:r>
    </w:p>
  </w:endnote>
  <w:endnote w:type="continuationSeparator" w:id="0">
    <w:p w:rsidR="00CB63AA" w:rsidRDefault="00CB63AA" w:rsidP="006C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OldSty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333557"/>
      <w:docPartObj>
        <w:docPartGallery w:val="Page Numbers (Bottom of Page)"/>
        <w:docPartUnique/>
      </w:docPartObj>
    </w:sdtPr>
    <w:sdtEndPr/>
    <w:sdtContent>
      <w:p w:rsidR="009A3C5B" w:rsidRDefault="009A3C5B">
        <w:pPr>
          <w:pStyle w:val="Piedepgina"/>
          <w:jc w:val="right"/>
        </w:pPr>
        <w:r>
          <w:fldChar w:fldCharType="begin"/>
        </w:r>
        <w:r>
          <w:instrText>PAGE   \* MERGEFORMAT</w:instrText>
        </w:r>
        <w:r>
          <w:fldChar w:fldCharType="separate"/>
        </w:r>
        <w:r w:rsidR="00B359AC" w:rsidRPr="00B359AC">
          <w:rPr>
            <w:noProof/>
            <w:lang w:val="es-ES"/>
          </w:rPr>
          <w:t>viii</w:t>
        </w:r>
        <w:r>
          <w:fldChar w:fldCharType="end"/>
        </w:r>
      </w:p>
    </w:sdtContent>
  </w:sdt>
  <w:p w:rsidR="009A3C5B" w:rsidRDefault="009A3C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3AA" w:rsidRDefault="00CB63AA" w:rsidP="006C1099">
      <w:pPr>
        <w:spacing w:after="0" w:line="240" w:lineRule="auto"/>
      </w:pPr>
      <w:r>
        <w:separator/>
      </w:r>
    </w:p>
  </w:footnote>
  <w:footnote w:type="continuationSeparator" w:id="0">
    <w:p w:rsidR="00CB63AA" w:rsidRDefault="00CB63AA" w:rsidP="006C1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F5E"/>
    <w:multiLevelType w:val="hybridMultilevel"/>
    <w:tmpl w:val="3FB42BD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0FA279D2"/>
    <w:multiLevelType w:val="hybridMultilevel"/>
    <w:tmpl w:val="92AC44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26F4FBA"/>
    <w:multiLevelType w:val="hybridMultilevel"/>
    <w:tmpl w:val="0798B4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DB439E"/>
    <w:multiLevelType w:val="hybridMultilevel"/>
    <w:tmpl w:val="DDF0E2DA"/>
    <w:lvl w:ilvl="0" w:tplc="0C0A0001">
      <w:start w:val="1"/>
      <w:numFmt w:val="bullet"/>
      <w:lvlText w:val=""/>
      <w:lvlJc w:val="left"/>
      <w:pPr>
        <w:ind w:left="720" w:hanging="360"/>
      </w:pPr>
      <w:rPr>
        <w:rFonts w:ascii="Symbol" w:hAnsi="Symbol" w:hint="default"/>
      </w:rPr>
    </w:lvl>
    <w:lvl w:ilvl="1" w:tplc="EBC69D2E">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210EE2"/>
    <w:multiLevelType w:val="multilevel"/>
    <w:tmpl w:val="3104E896"/>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7CB04FC"/>
    <w:multiLevelType w:val="hybridMultilevel"/>
    <w:tmpl w:val="F2461A80"/>
    <w:lvl w:ilvl="0" w:tplc="CE3EB122">
      <w:start w:val="1"/>
      <w:numFmt w:val="lowerLetter"/>
      <w:lvlText w:val="%1)"/>
      <w:lvlJc w:val="left"/>
      <w:pPr>
        <w:ind w:left="405" w:hanging="36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6">
    <w:nsid w:val="1DAC789F"/>
    <w:multiLevelType w:val="hybridMultilevel"/>
    <w:tmpl w:val="5BAC6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1E79D0"/>
    <w:multiLevelType w:val="hybridMultilevel"/>
    <w:tmpl w:val="EFCE3F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FED6E5E"/>
    <w:multiLevelType w:val="hybridMultilevel"/>
    <w:tmpl w:val="46A6CE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55273A2"/>
    <w:multiLevelType w:val="hybridMultilevel"/>
    <w:tmpl w:val="E63E6356"/>
    <w:lvl w:ilvl="0" w:tplc="0C0A0001">
      <w:start w:val="1"/>
      <w:numFmt w:val="bullet"/>
      <w:lvlText w:val=""/>
      <w:lvlJc w:val="left"/>
      <w:pPr>
        <w:ind w:left="720" w:hanging="360"/>
      </w:pPr>
      <w:rPr>
        <w:rFonts w:ascii="Symbol" w:hAnsi="Symbol" w:hint="default"/>
      </w:rPr>
    </w:lvl>
    <w:lvl w:ilvl="1" w:tplc="EBC69D2E">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260E77"/>
    <w:multiLevelType w:val="hybridMultilevel"/>
    <w:tmpl w:val="1D0CA4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CE30BE1"/>
    <w:multiLevelType w:val="hybridMultilevel"/>
    <w:tmpl w:val="712AF3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365440C"/>
    <w:multiLevelType w:val="multilevel"/>
    <w:tmpl w:val="6130DF6A"/>
    <w:lvl w:ilvl="0">
      <w:start w:val="1"/>
      <w:numFmt w:val="decimal"/>
      <w:pStyle w:val="Ttulo1"/>
      <w:lvlText w:val="%1"/>
      <w:lvlJc w:val="left"/>
      <w:pPr>
        <w:ind w:left="432" w:hanging="432"/>
      </w:pPr>
      <w:rPr>
        <w:sz w:val="28"/>
      </w:rPr>
    </w:lvl>
    <w:lvl w:ilvl="1">
      <w:start w:val="1"/>
      <w:numFmt w:val="decimal"/>
      <w:pStyle w:val="Ttulo2"/>
      <w:lvlText w:val="%1.%2"/>
      <w:lvlJc w:val="left"/>
      <w:pPr>
        <w:ind w:left="576" w:hanging="576"/>
      </w:pPr>
      <w:rPr>
        <w:sz w:val="28"/>
      </w:rPr>
    </w:lvl>
    <w:lvl w:ilvl="2">
      <w:start w:val="1"/>
      <w:numFmt w:val="decimal"/>
      <w:pStyle w:val="Ttulo3"/>
      <w:lvlText w:val="%1.%2.%3"/>
      <w:lvlJc w:val="left"/>
      <w:pPr>
        <w:ind w:left="720" w:hanging="720"/>
      </w:pPr>
      <w:rPr>
        <w:sz w:val="24"/>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nsid w:val="47F963F9"/>
    <w:multiLevelType w:val="multilevel"/>
    <w:tmpl w:val="95962CB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DB140B7"/>
    <w:multiLevelType w:val="multilevel"/>
    <w:tmpl w:val="3104E896"/>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F4427CC"/>
    <w:multiLevelType w:val="multilevel"/>
    <w:tmpl w:val="D8EA368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6">
    <w:nsid w:val="559B5964"/>
    <w:multiLevelType w:val="hybridMultilevel"/>
    <w:tmpl w:val="9A52C6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7CD25CE"/>
    <w:multiLevelType w:val="multilevel"/>
    <w:tmpl w:val="3104E896"/>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94954BB"/>
    <w:multiLevelType w:val="multilevel"/>
    <w:tmpl w:val="DC76320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F44649E"/>
    <w:multiLevelType w:val="hybridMultilevel"/>
    <w:tmpl w:val="BD923D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0F40027"/>
    <w:multiLevelType w:val="hybridMultilevel"/>
    <w:tmpl w:val="70DADFBE"/>
    <w:lvl w:ilvl="0" w:tplc="202ECB2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71AA4D9C"/>
    <w:multiLevelType w:val="hybridMultilevel"/>
    <w:tmpl w:val="5F8C0EF4"/>
    <w:lvl w:ilvl="0" w:tplc="DB70FA32">
      <w:numFmt w:val="bullet"/>
      <w:lvlText w:val="-"/>
      <w:lvlJc w:val="left"/>
      <w:pPr>
        <w:ind w:left="720" w:hanging="360"/>
      </w:pPr>
      <w:rPr>
        <w:rFonts w:ascii="Times New Roman" w:eastAsiaTheme="minorHAnsi" w:hAnsi="Times New Roman" w:cs="Times New Roman" w:hint="default"/>
      </w:rPr>
    </w:lvl>
    <w:lvl w:ilvl="1" w:tplc="EBC69D2E">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445484C"/>
    <w:multiLevelType w:val="hybridMultilevel"/>
    <w:tmpl w:val="FDFE951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6"/>
  </w:num>
  <w:num w:numId="2">
    <w:abstractNumId w:val="22"/>
  </w:num>
  <w:num w:numId="3">
    <w:abstractNumId w:val="17"/>
  </w:num>
  <w:num w:numId="4">
    <w:abstractNumId w:val="21"/>
  </w:num>
  <w:num w:numId="5">
    <w:abstractNumId w:val="19"/>
  </w:num>
  <w:num w:numId="6">
    <w:abstractNumId w:val="2"/>
  </w:num>
  <w:num w:numId="7">
    <w:abstractNumId w:val="4"/>
  </w:num>
  <w:num w:numId="8">
    <w:abstractNumId w:val="7"/>
  </w:num>
  <w:num w:numId="9">
    <w:abstractNumId w:val="14"/>
  </w:num>
  <w:num w:numId="10">
    <w:abstractNumId w:val="5"/>
  </w:num>
  <w:num w:numId="11">
    <w:abstractNumId w:val="18"/>
  </w:num>
  <w:num w:numId="12">
    <w:abstractNumId w:val="20"/>
  </w:num>
  <w:num w:numId="13">
    <w:abstractNumId w:val="0"/>
  </w:num>
  <w:num w:numId="14">
    <w:abstractNumId w:val="3"/>
  </w:num>
  <w:num w:numId="15">
    <w:abstractNumId w:val="6"/>
  </w:num>
  <w:num w:numId="16">
    <w:abstractNumId w:val="9"/>
  </w:num>
  <w:num w:numId="17">
    <w:abstractNumId w:val="13"/>
  </w:num>
  <w:num w:numId="18">
    <w:abstractNumId w:val="15"/>
  </w:num>
  <w:num w:numId="19">
    <w:abstractNumId w:val="11"/>
  </w:num>
  <w:num w:numId="20">
    <w:abstractNumId w:val="8"/>
  </w:num>
  <w:num w:numId="21">
    <w:abstractNumId w:val="10"/>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769"/>
    <w:rsid w:val="000007CE"/>
    <w:rsid w:val="00013CE4"/>
    <w:rsid w:val="00014C04"/>
    <w:rsid w:val="0001666C"/>
    <w:rsid w:val="00021A15"/>
    <w:rsid w:val="00022432"/>
    <w:rsid w:val="00022649"/>
    <w:rsid w:val="00026F72"/>
    <w:rsid w:val="00030C7A"/>
    <w:rsid w:val="000411FF"/>
    <w:rsid w:val="00041EEC"/>
    <w:rsid w:val="0004375C"/>
    <w:rsid w:val="0004507F"/>
    <w:rsid w:val="00050037"/>
    <w:rsid w:val="00051ECA"/>
    <w:rsid w:val="00053BC5"/>
    <w:rsid w:val="000576FF"/>
    <w:rsid w:val="00060E20"/>
    <w:rsid w:val="00063231"/>
    <w:rsid w:val="000650B3"/>
    <w:rsid w:val="0007034E"/>
    <w:rsid w:val="00074683"/>
    <w:rsid w:val="00074CEA"/>
    <w:rsid w:val="000776BB"/>
    <w:rsid w:val="000806F6"/>
    <w:rsid w:val="00080D1B"/>
    <w:rsid w:val="000817B2"/>
    <w:rsid w:val="00086B10"/>
    <w:rsid w:val="00091F5C"/>
    <w:rsid w:val="000A367C"/>
    <w:rsid w:val="000A426F"/>
    <w:rsid w:val="000A6DE4"/>
    <w:rsid w:val="000B05A9"/>
    <w:rsid w:val="000B546F"/>
    <w:rsid w:val="000C1133"/>
    <w:rsid w:val="000C1E7E"/>
    <w:rsid w:val="000C41E5"/>
    <w:rsid w:val="000C5759"/>
    <w:rsid w:val="000C5771"/>
    <w:rsid w:val="000C7210"/>
    <w:rsid w:val="000D2FF8"/>
    <w:rsid w:val="000D6E4F"/>
    <w:rsid w:val="000D7077"/>
    <w:rsid w:val="000E083A"/>
    <w:rsid w:val="000E17EC"/>
    <w:rsid w:val="000E4C12"/>
    <w:rsid w:val="000F050E"/>
    <w:rsid w:val="000F0C61"/>
    <w:rsid w:val="00100A10"/>
    <w:rsid w:val="00100AD5"/>
    <w:rsid w:val="00100D47"/>
    <w:rsid w:val="001043BA"/>
    <w:rsid w:val="00105A0E"/>
    <w:rsid w:val="00115530"/>
    <w:rsid w:val="00116D3A"/>
    <w:rsid w:val="001235AD"/>
    <w:rsid w:val="0013039C"/>
    <w:rsid w:val="0013094E"/>
    <w:rsid w:val="0013311E"/>
    <w:rsid w:val="00135CE0"/>
    <w:rsid w:val="0013698F"/>
    <w:rsid w:val="00143AD6"/>
    <w:rsid w:val="001454B9"/>
    <w:rsid w:val="00145809"/>
    <w:rsid w:val="00151B9E"/>
    <w:rsid w:val="0015437A"/>
    <w:rsid w:val="00160E1A"/>
    <w:rsid w:val="0016154D"/>
    <w:rsid w:val="00161849"/>
    <w:rsid w:val="001623C4"/>
    <w:rsid w:val="00162552"/>
    <w:rsid w:val="00165C1F"/>
    <w:rsid w:val="001668A0"/>
    <w:rsid w:val="00167409"/>
    <w:rsid w:val="00167A97"/>
    <w:rsid w:val="001719FA"/>
    <w:rsid w:val="0017270D"/>
    <w:rsid w:val="00172C19"/>
    <w:rsid w:val="00173D01"/>
    <w:rsid w:val="001757E2"/>
    <w:rsid w:val="00176269"/>
    <w:rsid w:val="0018427B"/>
    <w:rsid w:val="0019010E"/>
    <w:rsid w:val="00192A1E"/>
    <w:rsid w:val="001954B7"/>
    <w:rsid w:val="00195837"/>
    <w:rsid w:val="001A05F5"/>
    <w:rsid w:val="001A1D66"/>
    <w:rsid w:val="001A20E6"/>
    <w:rsid w:val="001B006E"/>
    <w:rsid w:val="001B051D"/>
    <w:rsid w:val="001B22BE"/>
    <w:rsid w:val="001B378E"/>
    <w:rsid w:val="001B4FC7"/>
    <w:rsid w:val="001C0041"/>
    <w:rsid w:val="001C10D7"/>
    <w:rsid w:val="001C226D"/>
    <w:rsid w:val="001C535B"/>
    <w:rsid w:val="001D1685"/>
    <w:rsid w:val="001D7950"/>
    <w:rsid w:val="001E528F"/>
    <w:rsid w:val="001F0052"/>
    <w:rsid w:val="001F5D61"/>
    <w:rsid w:val="00200934"/>
    <w:rsid w:val="0020151B"/>
    <w:rsid w:val="00204EC4"/>
    <w:rsid w:val="00206EC2"/>
    <w:rsid w:val="00207F33"/>
    <w:rsid w:val="00210018"/>
    <w:rsid w:val="0021082D"/>
    <w:rsid w:val="002158D3"/>
    <w:rsid w:val="0021781E"/>
    <w:rsid w:val="00220E3C"/>
    <w:rsid w:val="00221C0B"/>
    <w:rsid w:val="00225BA5"/>
    <w:rsid w:val="00226234"/>
    <w:rsid w:val="0022720D"/>
    <w:rsid w:val="0022765A"/>
    <w:rsid w:val="00227918"/>
    <w:rsid w:val="00227D86"/>
    <w:rsid w:val="00230F3F"/>
    <w:rsid w:val="002311BB"/>
    <w:rsid w:val="00234990"/>
    <w:rsid w:val="00235A4A"/>
    <w:rsid w:val="00236833"/>
    <w:rsid w:val="00236EFD"/>
    <w:rsid w:val="002408E4"/>
    <w:rsid w:val="00242664"/>
    <w:rsid w:val="0024648A"/>
    <w:rsid w:val="0025103B"/>
    <w:rsid w:val="00253B27"/>
    <w:rsid w:val="00253E24"/>
    <w:rsid w:val="00254EC9"/>
    <w:rsid w:val="00254F97"/>
    <w:rsid w:val="00255EEE"/>
    <w:rsid w:val="00256372"/>
    <w:rsid w:val="002600E4"/>
    <w:rsid w:val="00260395"/>
    <w:rsid w:val="0026077A"/>
    <w:rsid w:val="00264EAC"/>
    <w:rsid w:val="00266FBF"/>
    <w:rsid w:val="00270BA1"/>
    <w:rsid w:val="00272A79"/>
    <w:rsid w:val="00273479"/>
    <w:rsid w:val="00274CE3"/>
    <w:rsid w:val="00277066"/>
    <w:rsid w:val="00280E5C"/>
    <w:rsid w:val="00283551"/>
    <w:rsid w:val="00284204"/>
    <w:rsid w:val="00284372"/>
    <w:rsid w:val="00290EC4"/>
    <w:rsid w:val="00294BA5"/>
    <w:rsid w:val="002968FC"/>
    <w:rsid w:val="00297743"/>
    <w:rsid w:val="002A1568"/>
    <w:rsid w:val="002A1E97"/>
    <w:rsid w:val="002A3596"/>
    <w:rsid w:val="002B2103"/>
    <w:rsid w:val="002B456C"/>
    <w:rsid w:val="002C109B"/>
    <w:rsid w:val="002C1D7B"/>
    <w:rsid w:val="002D28B9"/>
    <w:rsid w:val="002D3D0F"/>
    <w:rsid w:val="002D5F8F"/>
    <w:rsid w:val="002E17DA"/>
    <w:rsid w:val="002E2DA0"/>
    <w:rsid w:val="002E3D9F"/>
    <w:rsid w:val="002E5E59"/>
    <w:rsid w:val="00303DC7"/>
    <w:rsid w:val="0030493D"/>
    <w:rsid w:val="00305938"/>
    <w:rsid w:val="00306C64"/>
    <w:rsid w:val="003072D4"/>
    <w:rsid w:val="003075E8"/>
    <w:rsid w:val="00312ECE"/>
    <w:rsid w:val="00316405"/>
    <w:rsid w:val="00317662"/>
    <w:rsid w:val="00324866"/>
    <w:rsid w:val="00324D83"/>
    <w:rsid w:val="0033222C"/>
    <w:rsid w:val="00340296"/>
    <w:rsid w:val="00341AD1"/>
    <w:rsid w:val="00342F3E"/>
    <w:rsid w:val="003445A2"/>
    <w:rsid w:val="00344E66"/>
    <w:rsid w:val="003455B1"/>
    <w:rsid w:val="00347465"/>
    <w:rsid w:val="003538A6"/>
    <w:rsid w:val="00360D47"/>
    <w:rsid w:val="0036310E"/>
    <w:rsid w:val="00371548"/>
    <w:rsid w:val="00372D14"/>
    <w:rsid w:val="00375A79"/>
    <w:rsid w:val="003821A6"/>
    <w:rsid w:val="00382483"/>
    <w:rsid w:val="003830E8"/>
    <w:rsid w:val="00386937"/>
    <w:rsid w:val="00387303"/>
    <w:rsid w:val="003946D7"/>
    <w:rsid w:val="003A1B78"/>
    <w:rsid w:val="003A4397"/>
    <w:rsid w:val="003A589D"/>
    <w:rsid w:val="003B1616"/>
    <w:rsid w:val="003B37D8"/>
    <w:rsid w:val="003B4293"/>
    <w:rsid w:val="003B5EBB"/>
    <w:rsid w:val="003B6AA5"/>
    <w:rsid w:val="003B71EB"/>
    <w:rsid w:val="003C783C"/>
    <w:rsid w:val="003D03CE"/>
    <w:rsid w:val="003E0237"/>
    <w:rsid w:val="003E0A83"/>
    <w:rsid w:val="003E399B"/>
    <w:rsid w:val="003E5B80"/>
    <w:rsid w:val="003F5EE1"/>
    <w:rsid w:val="003F7E6D"/>
    <w:rsid w:val="004027AB"/>
    <w:rsid w:val="00402C2D"/>
    <w:rsid w:val="00403715"/>
    <w:rsid w:val="004046CB"/>
    <w:rsid w:val="00404B05"/>
    <w:rsid w:val="0041159B"/>
    <w:rsid w:val="00412C79"/>
    <w:rsid w:val="0041674A"/>
    <w:rsid w:val="00420601"/>
    <w:rsid w:val="004236E3"/>
    <w:rsid w:val="00424D33"/>
    <w:rsid w:val="004266BF"/>
    <w:rsid w:val="004316A6"/>
    <w:rsid w:val="00435BAF"/>
    <w:rsid w:val="00441EF1"/>
    <w:rsid w:val="00444769"/>
    <w:rsid w:val="00444F06"/>
    <w:rsid w:val="00445934"/>
    <w:rsid w:val="004459DB"/>
    <w:rsid w:val="00450416"/>
    <w:rsid w:val="00451A29"/>
    <w:rsid w:val="00452EFA"/>
    <w:rsid w:val="00457935"/>
    <w:rsid w:val="00461726"/>
    <w:rsid w:val="00463E19"/>
    <w:rsid w:val="00463FE5"/>
    <w:rsid w:val="00465CF3"/>
    <w:rsid w:val="004720C3"/>
    <w:rsid w:val="004725D9"/>
    <w:rsid w:val="00474E90"/>
    <w:rsid w:val="00474F0D"/>
    <w:rsid w:val="00477775"/>
    <w:rsid w:val="00480C8A"/>
    <w:rsid w:val="00480F91"/>
    <w:rsid w:val="004861EE"/>
    <w:rsid w:val="004862E8"/>
    <w:rsid w:val="00486B87"/>
    <w:rsid w:val="00487EA6"/>
    <w:rsid w:val="00493466"/>
    <w:rsid w:val="004937C8"/>
    <w:rsid w:val="00493F4F"/>
    <w:rsid w:val="004959FF"/>
    <w:rsid w:val="0049636A"/>
    <w:rsid w:val="004974B9"/>
    <w:rsid w:val="004A4D77"/>
    <w:rsid w:val="004A7975"/>
    <w:rsid w:val="004B3DFA"/>
    <w:rsid w:val="004B66B2"/>
    <w:rsid w:val="004C6E3A"/>
    <w:rsid w:val="004D0971"/>
    <w:rsid w:val="004D21B6"/>
    <w:rsid w:val="004D43E1"/>
    <w:rsid w:val="004D53D2"/>
    <w:rsid w:val="004D56CB"/>
    <w:rsid w:val="004D617C"/>
    <w:rsid w:val="004D6D93"/>
    <w:rsid w:val="004D75C9"/>
    <w:rsid w:val="004D7F9E"/>
    <w:rsid w:val="004E1DBB"/>
    <w:rsid w:val="004E50B8"/>
    <w:rsid w:val="004E58AE"/>
    <w:rsid w:val="004E5AAB"/>
    <w:rsid w:val="004E5D37"/>
    <w:rsid w:val="004F25F2"/>
    <w:rsid w:val="004F52DD"/>
    <w:rsid w:val="004F7B69"/>
    <w:rsid w:val="004F7C70"/>
    <w:rsid w:val="00501DD0"/>
    <w:rsid w:val="00502CF7"/>
    <w:rsid w:val="00504A97"/>
    <w:rsid w:val="00504AD4"/>
    <w:rsid w:val="0050577F"/>
    <w:rsid w:val="00506144"/>
    <w:rsid w:val="00515D77"/>
    <w:rsid w:val="0051606E"/>
    <w:rsid w:val="0052353B"/>
    <w:rsid w:val="00523968"/>
    <w:rsid w:val="0052568D"/>
    <w:rsid w:val="005259B0"/>
    <w:rsid w:val="00526BA3"/>
    <w:rsid w:val="00531285"/>
    <w:rsid w:val="00531C25"/>
    <w:rsid w:val="00534D93"/>
    <w:rsid w:val="00541C5A"/>
    <w:rsid w:val="005450F8"/>
    <w:rsid w:val="005466ED"/>
    <w:rsid w:val="00551EE7"/>
    <w:rsid w:val="00555974"/>
    <w:rsid w:val="00562359"/>
    <w:rsid w:val="00565E15"/>
    <w:rsid w:val="005670E5"/>
    <w:rsid w:val="00571A7D"/>
    <w:rsid w:val="0057293A"/>
    <w:rsid w:val="00575682"/>
    <w:rsid w:val="005763AD"/>
    <w:rsid w:val="00576A20"/>
    <w:rsid w:val="00583D25"/>
    <w:rsid w:val="00584247"/>
    <w:rsid w:val="00594C84"/>
    <w:rsid w:val="005966AA"/>
    <w:rsid w:val="005A0718"/>
    <w:rsid w:val="005A2E46"/>
    <w:rsid w:val="005B0E6F"/>
    <w:rsid w:val="005B1EA5"/>
    <w:rsid w:val="005B530C"/>
    <w:rsid w:val="005B68B3"/>
    <w:rsid w:val="005C1EAE"/>
    <w:rsid w:val="005C2A41"/>
    <w:rsid w:val="005C79E5"/>
    <w:rsid w:val="005D00B2"/>
    <w:rsid w:val="005D2119"/>
    <w:rsid w:val="005D4C3C"/>
    <w:rsid w:val="005D7452"/>
    <w:rsid w:val="005E31F4"/>
    <w:rsid w:val="005E4066"/>
    <w:rsid w:val="005E46B5"/>
    <w:rsid w:val="005F3B1D"/>
    <w:rsid w:val="005F7369"/>
    <w:rsid w:val="005F7D86"/>
    <w:rsid w:val="005F7F5B"/>
    <w:rsid w:val="0060097E"/>
    <w:rsid w:val="0060324D"/>
    <w:rsid w:val="00604AA7"/>
    <w:rsid w:val="00604B53"/>
    <w:rsid w:val="00606186"/>
    <w:rsid w:val="00607241"/>
    <w:rsid w:val="00610A9E"/>
    <w:rsid w:val="00611138"/>
    <w:rsid w:val="00613442"/>
    <w:rsid w:val="00616118"/>
    <w:rsid w:val="00617109"/>
    <w:rsid w:val="0062016C"/>
    <w:rsid w:val="00621000"/>
    <w:rsid w:val="00621D71"/>
    <w:rsid w:val="006221F2"/>
    <w:rsid w:val="006246C4"/>
    <w:rsid w:val="00627FD3"/>
    <w:rsid w:val="0063739D"/>
    <w:rsid w:val="00637DAF"/>
    <w:rsid w:val="00643F5D"/>
    <w:rsid w:val="0064545E"/>
    <w:rsid w:val="006478CE"/>
    <w:rsid w:val="006668AC"/>
    <w:rsid w:val="006702DD"/>
    <w:rsid w:val="00673949"/>
    <w:rsid w:val="00674ECC"/>
    <w:rsid w:val="0067595B"/>
    <w:rsid w:val="00676226"/>
    <w:rsid w:val="006766F1"/>
    <w:rsid w:val="00676897"/>
    <w:rsid w:val="00680835"/>
    <w:rsid w:val="00680A40"/>
    <w:rsid w:val="006840B3"/>
    <w:rsid w:val="006906DA"/>
    <w:rsid w:val="006A4987"/>
    <w:rsid w:val="006A4EEC"/>
    <w:rsid w:val="006B1415"/>
    <w:rsid w:val="006B15C2"/>
    <w:rsid w:val="006B5692"/>
    <w:rsid w:val="006B6CCE"/>
    <w:rsid w:val="006B774C"/>
    <w:rsid w:val="006C1099"/>
    <w:rsid w:val="006C1287"/>
    <w:rsid w:val="006C276F"/>
    <w:rsid w:val="006C37ED"/>
    <w:rsid w:val="006C4445"/>
    <w:rsid w:val="006C51DC"/>
    <w:rsid w:val="006C75F3"/>
    <w:rsid w:val="006C7BD1"/>
    <w:rsid w:val="006D2778"/>
    <w:rsid w:val="006D338F"/>
    <w:rsid w:val="006E1B1C"/>
    <w:rsid w:val="006E7475"/>
    <w:rsid w:val="006F23E9"/>
    <w:rsid w:val="006F277B"/>
    <w:rsid w:val="006F784D"/>
    <w:rsid w:val="0070168B"/>
    <w:rsid w:val="00712546"/>
    <w:rsid w:val="00713113"/>
    <w:rsid w:val="007164A2"/>
    <w:rsid w:val="007167EC"/>
    <w:rsid w:val="00716EA8"/>
    <w:rsid w:val="00720F5E"/>
    <w:rsid w:val="00736272"/>
    <w:rsid w:val="00736613"/>
    <w:rsid w:val="007376F3"/>
    <w:rsid w:val="0074104D"/>
    <w:rsid w:val="0074370E"/>
    <w:rsid w:val="00745C98"/>
    <w:rsid w:val="007516EE"/>
    <w:rsid w:val="00751A21"/>
    <w:rsid w:val="0075247D"/>
    <w:rsid w:val="007528D4"/>
    <w:rsid w:val="0076122E"/>
    <w:rsid w:val="00761A99"/>
    <w:rsid w:val="00763271"/>
    <w:rsid w:val="00766A57"/>
    <w:rsid w:val="0077232E"/>
    <w:rsid w:val="00772B7A"/>
    <w:rsid w:val="0077436B"/>
    <w:rsid w:val="00774FCF"/>
    <w:rsid w:val="00775DF0"/>
    <w:rsid w:val="00777641"/>
    <w:rsid w:val="007823D6"/>
    <w:rsid w:val="00783D7C"/>
    <w:rsid w:val="0078617C"/>
    <w:rsid w:val="00787E11"/>
    <w:rsid w:val="0079059B"/>
    <w:rsid w:val="007909CC"/>
    <w:rsid w:val="00791903"/>
    <w:rsid w:val="007966DB"/>
    <w:rsid w:val="007A42A9"/>
    <w:rsid w:val="007A714C"/>
    <w:rsid w:val="007A7412"/>
    <w:rsid w:val="007B1094"/>
    <w:rsid w:val="007B4277"/>
    <w:rsid w:val="007B5141"/>
    <w:rsid w:val="007B67EB"/>
    <w:rsid w:val="007C227C"/>
    <w:rsid w:val="007C2598"/>
    <w:rsid w:val="007C3472"/>
    <w:rsid w:val="007C40BF"/>
    <w:rsid w:val="007C4632"/>
    <w:rsid w:val="007C6842"/>
    <w:rsid w:val="007D2F1D"/>
    <w:rsid w:val="007D6442"/>
    <w:rsid w:val="007E021C"/>
    <w:rsid w:val="007E0F5D"/>
    <w:rsid w:val="007E24CB"/>
    <w:rsid w:val="007E4939"/>
    <w:rsid w:val="007F30EE"/>
    <w:rsid w:val="007F3648"/>
    <w:rsid w:val="007F3BB3"/>
    <w:rsid w:val="007F3DC5"/>
    <w:rsid w:val="007F7FC5"/>
    <w:rsid w:val="008014AF"/>
    <w:rsid w:val="00802AF6"/>
    <w:rsid w:val="00803F99"/>
    <w:rsid w:val="00804937"/>
    <w:rsid w:val="0082155F"/>
    <w:rsid w:val="008318E4"/>
    <w:rsid w:val="00833FEB"/>
    <w:rsid w:val="008345D0"/>
    <w:rsid w:val="00835E4C"/>
    <w:rsid w:val="00836DEF"/>
    <w:rsid w:val="00840139"/>
    <w:rsid w:val="00840931"/>
    <w:rsid w:val="008413ED"/>
    <w:rsid w:val="00843926"/>
    <w:rsid w:val="008450C8"/>
    <w:rsid w:val="00845E92"/>
    <w:rsid w:val="0084706C"/>
    <w:rsid w:val="00847A53"/>
    <w:rsid w:val="00847CB8"/>
    <w:rsid w:val="00851A81"/>
    <w:rsid w:val="00852BBC"/>
    <w:rsid w:val="00853996"/>
    <w:rsid w:val="00854880"/>
    <w:rsid w:val="00854AC0"/>
    <w:rsid w:val="00854C7F"/>
    <w:rsid w:val="00860321"/>
    <w:rsid w:val="008641EE"/>
    <w:rsid w:val="00864AB5"/>
    <w:rsid w:val="00865D59"/>
    <w:rsid w:val="00875912"/>
    <w:rsid w:val="008777CF"/>
    <w:rsid w:val="00881157"/>
    <w:rsid w:val="00882B4C"/>
    <w:rsid w:val="00885312"/>
    <w:rsid w:val="00885943"/>
    <w:rsid w:val="00886685"/>
    <w:rsid w:val="0088793C"/>
    <w:rsid w:val="008905B4"/>
    <w:rsid w:val="00890874"/>
    <w:rsid w:val="00893A49"/>
    <w:rsid w:val="008A0173"/>
    <w:rsid w:val="008A02C0"/>
    <w:rsid w:val="008A0C4A"/>
    <w:rsid w:val="008A2045"/>
    <w:rsid w:val="008A7A8B"/>
    <w:rsid w:val="008B1098"/>
    <w:rsid w:val="008B14A6"/>
    <w:rsid w:val="008B14D4"/>
    <w:rsid w:val="008B4745"/>
    <w:rsid w:val="008B5F27"/>
    <w:rsid w:val="008C057C"/>
    <w:rsid w:val="008C17DF"/>
    <w:rsid w:val="008C4349"/>
    <w:rsid w:val="008C6D37"/>
    <w:rsid w:val="008D0A93"/>
    <w:rsid w:val="008D2A62"/>
    <w:rsid w:val="008D355A"/>
    <w:rsid w:val="008D3BED"/>
    <w:rsid w:val="008D61C5"/>
    <w:rsid w:val="008D6C5B"/>
    <w:rsid w:val="008E40B3"/>
    <w:rsid w:val="008E65A2"/>
    <w:rsid w:val="008F2C0F"/>
    <w:rsid w:val="00900B60"/>
    <w:rsid w:val="009010B0"/>
    <w:rsid w:val="009067E9"/>
    <w:rsid w:val="0090722F"/>
    <w:rsid w:val="00911B74"/>
    <w:rsid w:val="0091477B"/>
    <w:rsid w:val="00916718"/>
    <w:rsid w:val="00917A39"/>
    <w:rsid w:val="0092129D"/>
    <w:rsid w:val="00922424"/>
    <w:rsid w:val="009248E9"/>
    <w:rsid w:val="009250AC"/>
    <w:rsid w:val="00935254"/>
    <w:rsid w:val="00936866"/>
    <w:rsid w:val="009453EB"/>
    <w:rsid w:val="00946FDD"/>
    <w:rsid w:val="00947CC4"/>
    <w:rsid w:val="0095111C"/>
    <w:rsid w:val="0095231A"/>
    <w:rsid w:val="00954EE4"/>
    <w:rsid w:val="00955329"/>
    <w:rsid w:val="00955F73"/>
    <w:rsid w:val="0095610F"/>
    <w:rsid w:val="00956A3B"/>
    <w:rsid w:val="00957489"/>
    <w:rsid w:val="009622F1"/>
    <w:rsid w:val="0096230A"/>
    <w:rsid w:val="00962858"/>
    <w:rsid w:val="009718F6"/>
    <w:rsid w:val="009812AF"/>
    <w:rsid w:val="00982172"/>
    <w:rsid w:val="00985064"/>
    <w:rsid w:val="00987AB6"/>
    <w:rsid w:val="009928D5"/>
    <w:rsid w:val="00994529"/>
    <w:rsid w:val="009957D8"/>
    <w:rsid w:val="00996885"/>
    <w:rsid w:val="009972FD"/>
    <w:rsid w:val="00997660"/>
    <w:rsid w:val="009A16A1"/>
    <w:rsid w:val="009A2301"/>
    <w:rsid w:val="009A26E0"/>
    <w:rsid w:val="009A3C5B"/>
    <w:rsid w:val="009A6A54"/>
    <w:rsid w:val="009A6F24"/>
    <w:rsid w:val="009A72B1"/>
    <w:rsid w:val="009B0492"/>
    <w:rsid w:val="009B14F2"/>
    <w:rsid w:val="009B3400"/>
    <w:rsid w:val="009C076B"/>
    <w:rsid w:val="009C2D71"/>
    <w:rsid w:val="009D3313"/>
    <w:rsid w:val="009D4A85"/>
    <w:rsid w:val="009D6A43"/>
    <w:rsid w:val="009D7B91"/>
    <w:rsid w:val="009E22F0"/>
    <w:rsid w:val="009E4323"/>
    <w:rsid w:val="009F203B"/>
    <w:rsid w:val="009F23FB"/>
    <w:rsid w:val="009F48C7"/>
    <w:rsid w:val="009F546D"/>
    <w:rsid w:val="00A02124"/>
    <w:rsid w:val="00A04E49"/>
    <w:rsid w:val="00A053EA"/>
    <w:rsid w:val="00A072F2"/>
    <w:rsid w:val="00A109BA"/>
    <w:rsid w:val="00A1196E"/>
    <w:rsid w:val="00A14697"/>
    <w:rsid w:val="00A15D88"/>
    <w:rsid w:val="00A17B6F"/>
    <w:rsid w:val="00A22D19"/>
    <w:rsid w:val="00A239D3"/>
    <w:rsid w:val="00A25110"/>
    <w:rsid w:val="00A26CB2"/>
    <w:rsid w:val="00A3161F"/>
    <w:rsid w:val="00A3366E"/>
    <w:rsid w:val="00A337CF"/>
    <w:rsid w:val="00A34754"/>
    <w:rsid w:val="00A35F72"/>
    <w:rsid w:val="00A363E1"/>
    <w:rsid w:val="00A43F0D"/>
    <w:rsid w:val="00A57D53"/>
    <w:rsid w:val="00A61E3C"/>
    <w:rsid w:val="00A66273"/>
    <w:rsid w:val="00A66C7A"/>
    <w:rsid w:val="00A7194C"/>
    <w:rsid w:val="00A73C89"/>
    <w:rsid w:val="00A75D4C"/>
    <w:rsid w:val="00A75DF8"/>
    <w:rsid w:val="00A80B8A"/>
    <w:rsid w:val="00A82F55"/>
    <w:rsid w:val="00A83704"/>
    <w:rsid w:val="00A83946"/>
    <w:rsid w:val="00A84778"/>
    <w:rsid w:val="00A87CA2"/>
    <w:rsid w:val="00A90FBE"/>
    <w:rsid w:val="00A9542D"/>
    <w:rsid w:val="00A956EA"/>
    <w:rsid w:val="00AA5371"/>
    <w:rsid w:val="00AA785F"/>
    <w:rsid w:val="00AB0D01"/>
    <w:rsid w:val="00AB3F17"/>
    <w:rsid w:val="00AB5B27"/>
    <w:rsid w:val="00AB7452"/>
    <w:rsid w:val="00AB7E0D"/>
    <w:rsid w:val="00AC4CCF"/>
    <w:rsid w:val="00AC65D1"/>
    <w:rsid w:val="00AD1238"/>
    <w:rsid w:val="00AD5FFB"/>
    <w:rsid w:val="00AD64EB"/>
    <w:rsid w:val="00AD73CC"/>
    <w:rsid w:val="00AE0E59"/>
    <w:rsid w:val="00AE412E"/>
    <w:rsid w:val="00AE44E8"/>
    <w:rsid w:val="00AE7E0A"/>
    <w:rsid w:val="00AF3B2E"/>
    <w:rsid w:val="00AF41A9"/>
    <w:rsid w:val="00AF7209"/>
    <w:rsid w:val="00B00332"/>
    <w:rsid w:val="00B06D6D"/>
    <w:rsid w:val="00B07E79"/>
    <w:rsid w:val="00B07EAB"/>
    <w:rsid w:val="00B260B7"/>
    <w:rsid w:val="00B31014"/>
    <w:rsid w:val="00B33D5A"/>
    <w:rsid w:val="00B33F18"/>
    <w:rsid w:val="00B357C6"/>
    <w:rsid w:val="00B359AC"/>
    <w:rsid w:val="00B375DB"/>
    <w:rsid w:val="00B4195C"/>
    <w:rsid w:val="00B42E60"/>
    <w:rsid w:val="00B42ECD"/>
    <w:rsid w:val="00B4752F"/>
    <w:rsid w:val="00B47937"/>
    <w:rsid w:val="00B47F9D"/>
    <w:rsid w:val="00B502C7"/>
    <w:rsid w:val="00B50D4A"/>
    <w:rsid w:val="00B5306D"/>
    <w:rsid w:val="00B54756"/>
    <w:rsid w:val="00B57153"/>
    <w:rsid w:val="00B62FD2"/>
    <w:rsid w:val="00B717D5"/>
    <w:rsid w:val="00B801D9"/>
    <w:rsid w:val="00B87830"/>
    <w:rsid w:val="00B94C78"/>
    <w:rsid w:val="00B95225"/>
    <w:rsid w:val="00BA2131"/>
    <w:rsid w:val="00BA2219"/>
    <w:rsid w:val="00BB1B43"/>
    <w:rsid w:val="00BB3753"/>
    <w:rsid w:val="00BB53D6"/>
    <w:rsid w:val="00BB5B53"/>
    <w:rsid w:val="00BB6981"/>
    <w:rsid w:val="00BC2E8E"/>
    <w:rsid w:val="00BC30CE"/>
    <w:rsid w:val="00BC5D08"/>
    <w:rsid w:val="00BC69FF"/>
    <w:rsid w:val="00BD009D"/>
    <w:rsid w:val="00BD2885"/>
    <w:rsid w:val="00BD2FD6"/>
    <w:rsid w:val="00BD3C1B"/>
    <w:rsid w:val="00BD3D5C"/>
    <w:rsid w:val="00BE1084"/>
    <w:rsid w:val="00BE1226"/>
    <w:rsid w:val="00BE7E75"/>
    <w:rsid w:val="00BF0767"/>
    <w:rsid w:val="00BF19E7"/>
    <w:rsid w:val="00BF3F14"/>
    <w:rsid w:val="00BF5576"/>
    <w:rsid w:val="00BF6651"/>
    <w:rsid w:val="00C02716"/>
    <w:rsid w:val="00C063FB"/>
    <w:rsid w:val="00C11DEA"/>
    <w:rsid w:val="00C13259"/>
    <w:rsid w:val="00C13FA7"/>
    <w:rsid w:val="00C154FB"/>
    <w:rsid w:val="00C17800"/>
    <w:rsid w:val="00C21535"/>
    <w:rsid w:val="00C26274"/>
    <w:rsid w:val="00C376E6"/>
    <w:rsid w:val="00C40799"/>
    <w:rsid w:val="00C44F0E"/>
    <w:rsid w:val="00C60765"/>
    <w:rsid w:val="00C62486"/>
    <w:rsid w:val="00C63968"/>
    <w:rsid w:val="00C656CF"/>
    <w:rsid w:val="00C65789"/>
    <w:rsid w:val="00C65B42"/>
    <w:rsid w:val="00C70269"/>
    <w:rsid w:val="00C713AD"/>
    <w:rsid w:val="00C7372E"/>
    <w:rsid w:val="00C73E73"/>
    <w:rsid w:val="00C752FA"/>
    <w:rsid w:val="00C772F6"/>
    <w:rsid w:val="00C77E37"/>
    <w:rsid w:val="00C84C7B"/>
    <w:rsid w:val="00C85A74"/>
    <w:rsid w:val="00C902DB"/>
    <w:rsid w:val="00C92CF0"/>
    <w:rsid w:val="00C96B0F"/>
    <w:rsid w:val="00CA03CC"/>
    <w:rsid w:val="00CA3C0A"/>
    <w:rsid w:val="00CA5771"/>
    <w:rsid w:val="00CA65EC"/>
    <w:rsid w:val="00CA6770"/>
    <w:rsid w:val="00CB103F"/>
    <w:rsid w:val="00CB2821"/>
    <w:rsid w:val="00CB453B"/>
    <w:rsid w:val="00CB5863"/>
    <w:rsid w:val="00CB63AA"/>
    <w:rsid w:val="00CC0EE3"/>
    <w:rsid w:val="00CC105F"/>
    <w:rsid w:val="00CD0EC6"/>
    <w:rsid w:val="00CD189F"/>
    <w:rsid w:val="00CD212E"/>
    <w:rsid w:val="00CD2C9B"/>
    <w:rsid w:val="00CD4F5F"/>
    <w:rsid w:val="00CD51FE"/>
    <w:rsid w:val="00CD6950"/>
    <w:rsid w:val="00CD7F13"/>
    <w:rsid w:val="00CE2BDD"/>
    <w:rsid w:val="00CE3877"/>
    <w:rsid w:val="00CE777F"/>
    <w:rsid w:val="00CF2B79"/>
    <w:rsid w:val="00D12C3E"/>
    <w:rsid w:val="00D12CA4"/>
    <w:rsid w:val="00D13C5C"/>
    <w:rsid w:val="00D20731"/>
    <w:rsid w:val="00D21E69"/>
    <w:rsid w:val="00D22D33"/>
    <w:rsid w:val="00D25670"/>
    <w:rsid w:val="00D25F22"/>
    <w:rsid w:val="00D26876"/>
    <w:rsid w:val="00D26909"/>
    <w:rsid w:val="00D26C14"/>
    <w:rsid w:val="00D37218"/>
    <w:rsid w:val="00D375FB"/>
    <w:rsid w:val="00D40E4D"/>
    <w:rsid w:val="00D429E1"/>
    <w:rsid w:val="00D42D86"/>
    <w:rsid w:val="00D4362E"/>
    <w:rsid w:val="00D445E4"/>
    <w:rsid w:val="00D45198"/>
    <w:rsid w:val="00D66760"/>
    <w:rsid w:val="00D67117"/>
    <w:rsid w:val="00D70F46"/>
    <w:rsid w:val="00D74A74"/>
    <w:rsid w:val="00D74EF5"/>
    <w:rsid w:val="00D7781E"/>
    <w:rsid w:val="00D80F40"/>
    <w:rsid w:val="00D82EB2"/>
    <w:rsid w:val="00D83001"/>
    <w:rsid w:val="00D97816"/>
    <w:rsid w:val="00DA1CF0"/>
    <w:rsid w:val="00DA2859"/>
    <w:rsid w:val="00DA2DDF"/>
    <w:rsid w:val="00DA37A5"/>
    <w:rsid w:val="00DA62A5"/>
    <w:rsid w:val="00DA74A0"/>
    <w:rsid w:val="00DB08B9"/>
    <w:rsid w:val="00DB0C9C"/>
    <w:rsid w:val="00DB1C3A"/>
    <w:rsid w:val="00DB389D"/>
    <w:rsid w:val="00DB50E9"/>
    <w:rsid w:val="00DB6B70"/>
    <w:rsid w:val="00DC3181"/>
    <w:rsid w:val="00DC776A"/>
    <w:rsid w:val="00DD200D"/>
    <w:rsid w:val="00DD590A"/>
    <w:rsid w:val="00DD6B62"/>
    <w:rsid w:val="00DE46FC"/>
    <w:rsid w:val="00DE7032"/>
    <w:rsid w:val="00DF6731"/>
    <w:rsid w:val="00DF68B8"/>
    <w:rsid w:val="00DF7228"/>
    <w:rsid w:val="00E00D23"/>
    <w:rsid w:val="00E02B96"/>
    <w:rsid w:val="00E038E4"/>
    <w:rsid w:val="00E146B7"/>
    <w:rsid w:val="00E14AB1"/>
    <w:rsid w:val="00E14B91"/>
    <w:rsid w:val="00E14C21"/>
    <w:rsid w:val="00E20582"/>
    <w:rsid w:val="00E20651"/>
    <w:rsid w:val="00E21635"/>
    <w:rsid w:val="00E21DE5"/>
    <w:rsid w:val="00E2688B"/>
    <w:rsid w:val="00E26C46"/>
    <w:rsid w:val="00E31854"/>
    <w:rsid w:val="00E324F5"/>
    <w:rsid w:val="00E34540"/>
    <w:rsid w:val="00E35FDE"/>
    <w:rsid w:val="00E374E7"/>
    <w:rsid w:val="00E438C6"/>
    <w:rsid w:val="00E54DE9"/>
    <w:rsid w:val="00E54E71"/>
    <w:rsid w:val="00E553A5"/>
    <w:rsid w:val="00E56376"/>
    <w:rsid w:val="00E56A55"/>
    <w:rsid w:val="00E57E0B"/>
    <w:rsid w:val="00E640CD"/>
    <w:rsid w:val="00E667A4"/>
    <w:rsid w:val="00E671C7"/>
    <w:rsid w:val="00E67E4F"/>
    <w:rsid w:val="00E7106B"/>
    <w:rsid w:val="00E75812"/>
    <w:rsid w:val="00E76656"/>
    <w:rsid w:val="00E80248"/>
    <w:rsid w:val="00E816BF"/>
    <w:rsid w:val="00E81794"/>
    <w:rsid w:val="00E8191B"/>
    <w:rsid w:val="00E840A8"/>
    <w:rsid w:val="00E84539"/>
    <w:rsid w:val="00E85F4A"/>
    <w:rsid w:val="00E864BC"/>
    <w:rsid w:val="00E86E0B"/>
    <w:rsid w:val="00E8765E"/>
    <w:rsid w:val="00E909F0"/>
    <w:rsid w:val="00E92114"/>
    <w:rsid w:val="00E976BD"/>
    <w:rsid w:val="00EA1093"/>
    <w:rsid w:val="00EA61A3"/>
    <w:rsid w:val="00EA633F"/>
    <w:rsid w:val="00ED3558"/>
    <w:rsid w:val="00ED542E"/>
    <w:rsid w:val="00ED65B1"/>
    <w:rsid w:val="00EE0D91"/>
    <w:rsid w:val="00EE4959"/>
    <w:rsid w:val="00EE570F"/>
    <w:rsid w:val="00EE6265"/>
    <w:rsid w:val="00EE6C2E"/>
    <w:rsid w:val="00EE6CFF"/>
    <w:rsid w:val="00EE715F"/>
    <w:rsid w:val="00EF601E"/>
    <w:rsid w:val="00F03DED"/>
    <w:rsid w:val="00F064B7"/>
    <w:rsid w:val="00F11097"/>
    <w:rsid w:val="00F112F2"/>
    <w:rsid w:val="00F1282B"/>
    <w:rsid w:val="00F15779"/>
    <w:rsid w:val="00F16BBE"/>
    <w:rsid w:val="00F1706F"/>
    <w:rsid w:val="00F24740"/>
    <w:rsid w:val="00F32B04"/>
    <w:rsid w:val="00F34EAA"/>
    <w:rsid w:val="00F35962"/>
    <w:rsid w:val="00F363F8"/>
    <w:rsid w:val="00F36816"/>
    <w:rsid w:val="00F415A3"/>
    <w:rsid w:val="00F4506E"/>
    <w:rsid w:val="00F456A7"/>
    <w:rsid w:val="00F51373"/>
    <w:rsid w:val="00F61908"/>
    <w:rsid w:val="00F640F6"/>
    <w:rsid w:val="00F6446F"/>
    <w:rsid w:val="00F70D3E"/>
    <w:rsid w:val="00F7249A"/>
    <w:rsid w:val="00F72592"/>
    <w:rsid w:val="00F733C8"/>
    <w:rsid w:val="00F809B6"/>
    <w:rsid w:val="00F82B4E"/>
    <w:rsid w:val="00F85760"/>
    <w:rsid w:val="00F9119A"/>
    <w:rsid w:val="00F92DAA"/>
    <w:rsid w:val="00F94C71"/>
    <w:rsid w:val="00F95CCA"/>
    <w:rsid w:val="00F95D24"/>
    <w:rsid w:val="00F97106"/>
    <w:rsid w:val="00F97F7D"/>
    <w:rsid w:val="00FA0797"/>
    <w:rsid w:val="00FA2869"/>
    <w:rsid w:val="00FA3AC6"/>
    <w:rsid w:val="00FA623B"/>
    <w:rsid w:val="00FB0F80"/>
    <w:rsid w:val="00FB25A8"/>
    <w:rsid w:val="00FB3CF0"/>
    <w:rsid w:val="00FB56B6"/>
    <w:rsid w:val="00FC216C"/>
    <w:rsid w:val="00FC3F76"/>
    <w:rsid w:val="00FC688D"/>
    <w:rsid w:val="00FD0309"/>
    <w:rsid w:val="00FE3108"/>
    <w:rsid w:val="00FE47DB"/>
    <w:rsid w:val="00FE4E16"/>
    <w:rsid w:val="00FE7C16"/>
    <w:rsid w:val="00FF1510"/>
    <w:rsid w:val="00FF36B9"/>
    <w:rsid w:val="00FF3B95"/>
    <w:rsid w:val="00FF5820"/>
    <w:rsid w:val="00FF6DF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06B"/>
  </w:style>
  <w:style w:type="paragraph" w:styleId="Ttulo1">
    <w:name w:val="heading 1"/>
    <w:basedOn w:val="Normal"/>
    <w:next w:val="Normal"/>
    <w:link w:val="Ttulo1Car"/>
    <w:uiPriority w:val="9"/>
    <w:qFormat/>
    <w:rsid w:val="007D2F1D"/>
    <w:pPr>
      <w:keepNext/>
      <w:keepLines/>
      <w:numPr>
        <w:numId w:val="23"/>
      </w:numPr>
      <w:spacing w:before="240" w:after="120" w:line="360" w:lineRule="auto"/>
      <w:jc w:val="both"/>
      <w:outlineLvl w:val="0"/>
    </w:pPr>
    <w:rPr>
      <w:rFonts w:ascii="Times New Roman" w:eastAsiaTheme="majorEastAsia" w:hAnsi="Times New Roman" w:cstheme="majorBidi"/>
      <w:b/>
      <w:sz w:val="28"/>
      <w:szCs w:val="32"/>
      <w:lang w:eastAsia="es-EC"/>
    </w:rPr>
  </w:style>
  <w:style w:type="paragraph" w:styleId="Ttulo2">
    <w:name w:val="heading 2"/>
    <w:basedOn w:val="Normal"/>
    <w:next w:val="Normal"/>
    <w:link w:val="Ttulo2Car"/>
    <w:autoRedefine/>
    <w:uiPriority w:val="9"/>
    <w:unhideWhenUsed/>
    <w:qFormat/>
    <w:rsid w:val="008C4349"/>
    <w:pPr>
      <w:keepNext/>
      <w:keepLines/>
      <w:numPr>
        <w:ilvl w:val="1"/>
        <w:numId w:val="23"/>
      </w:numPr>
      <w:spacing w:before="120" w:after="120" w:line="360" w:lineRule="auto"/>
      <w:jc w:val="both"/>
      <w:outlineLvl w:val="1"/>
    </w:pPr>
    <w:rPr>
      <w:rFonts w:ascii="Times New Roman" w:eastAsiaTheme="majorEastAsia" w:hAnsi="Times New Roman" w:cstheme="majorBidi"/>
      <w:b/>
      <w:sz w:val="28"/>
      <w:szCs w:val="26"/>
    </w:rPr>
  </w:style>
  <w:style w:type="paragraph" w:styleId="Ttulo3">
    <w:name w:val="heading 3"/>
    <w:basedOn w:val="Normal"/>
    <w:next w:val="Normal"/>
    <w:link w:val="Ttulo3Car"/>
    <w:uiPriority w:val="9"/>
    <w:unhideWhenUsed/>
    <w:qFormat/>
    <w:rsid w:val="002A1568"/>
    <w:pPr>
      <w:keepNext/>
      <w:keepLines/>
      <w:numPr>
        <w:ilvl w:val="2"/>
        <w:numId w:val="23"/>
      </w:numPr>
      <w:spacing w:before="120" w:after="120" w:line="240" w:lineRule="auto"/>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semiHidden/>
    <w:unhideWhenUsed/>
    <w:qFormat/>
    <w:rsid w:val="00E976BD"/>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976BD"/>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976BD"/>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976BD"/>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976BD"/>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976BD"/>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0237"/>
    <w:rPr>
      <w:color w:val="0563C1" w:themeColor="hyperlink"/>
      <w:u w:val="single"/>
    </w:rPr>
  </w:style>
  <w:style w:type="paragraph" w:styleId="Prrafodelista">
    <w:name w:val="List Paragraph"/>
    <w:basedOn w:val="Normal"/>
    <w:uiPriority w:val="34"/>
    <w:qFormat/>
    <w:rsid w:val="00347465"/>
    <w:pPr>
      <w:ind w:left="720"/>
      <w:contextualSpacing/>
    </w:pPr>
  </w:style>
  <w:style w:type="character" w:customStyle="1" w:styleId="Ttulo1Car">
    <w:name w:val="Título 1 Car"/>
    <w:basedOn w:val="Fuentedeprrafopredeter"/>
    <w:link w:val="Ttulo1"/>
    <w:uiPriority w:val="9"/>
    <w:rsid w:val="007D2F1D"/>
    <w:rPr>
      <w:rFonts w:ascii="Times New Roman" w:eastAsiaTheme="majorEastAsia" w:hAnsi="Times New Roman" w:cstheme="majorBidi"/>
      <w:b/>
      <w:sz w:val="28"/>
      <w:szCs w:val="32"/>
      <w:lang w:eastAsia="es-EC"/>
    </w:rPr>
  </w:style>
  <w:style w:type="paragraph" w:styleId="Bibliografa">
    <w:name w:val="Bibliography"/>
    <w:basedOn w:val="Normal"/>
    <w:next w:val="Normal"/>
    <w:uiPriority w:val="37"/>
    <w:unhideWhenUsed/>
    <w:rsid w:val="00DE7032"/>
  </w:style>
  <w:style w:type="paragraph" w:styleId="Textodeglobo">
    <w:name w:val="Balloon Text"/>
    <w:basedOn w:val="Normal"/>
    <w:link w:val="TextodegloboCar"/>
    <w:uiPriority w:val="99"/>
    <w:semiHidden/>
    <w:unhideWhenUsed/>
    <w:rsid w:val="00774F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FCF"/>
    <w:rPr>
      <w:rFonts w:ascii="Segoe UI" w:hAnsi="Segoe UI" w:cs="Segoe UI"/>
      <w:sz w:val="18"/>
      <w:szCs w:val="18"/>
    </w:rPr>
  </w:style>
  <w:style w:type="table" w:styleId="Tablaconcuadrcula">
    <w:name w:val="Table Grid"/>
    <w:basedOn w:val="Tablanormal"/>
    <w:uiPriority w:val="39"/>
    <w:rsid w:val="00643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anormal"/>
    <w:uiPriority w:val="42"/>
    <w:rsid w:val="00DD6B62"/>
    <w:pPr>
      <w:spacing w:after="0" w:line="240" w:lineRule="auto"/>
    </w:pPr>
    <w:rPr>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6C10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1099"/>
    <w:rPr>
      <w:noProof/>
      <w:lang w:val="es-ES"/>
    </w:rPr>
  </w:style>
  <w:style w:type="paragraph" w:styleId="Piedepgina">
    <w:name w:val="footer"/>
    <w:basedOn w:val="Normal"/>
    <w:link w:val="PiedepginaCar"/>
    <w:uiPriority w:val="99"/>
    <w:unhideWhenUsed/>
    <w:rsid w:val="006C10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1099"/>
    <w:rPr>
      <w:noProof/>
      <w:lang w:val="es-ES"/>
    </w:rPr>
  </w:style>
  <w:style w:type="character" w:styleId="Refdecomentario">
    <w:name w:val="annotation reference"/>
    <w:basedOn w:val="Fuentedeprrafopredeter"/>
    <w:uiPriority w:val="99"/>
    <w:semiHidden/>
    <w:unhideWhenUsed/>
    <w:rsid w:val="00551EE7"/>
    <w:rPr>
      <w:sz w:val="16"/>
      <w:szCs w:val="16"/>
    </w:rPr>
  </w:style>
  <w:style w:type="paragraph" w:styleId="Textocomentario">
    <w:name w:val="annotation text"/>
    <w:basedOn w:val="Normal"/>
    <w:link w:val="TextocomentarioCar"/>
    <w:uiPriority w:val="99"/>
    <w:semiHidden/>
    <w:unhideWhenUsed/>
    <w:rsid w:val="00551E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1EE7"/>
    <w:rPr>
      <w:sz w:val="20"/>
      <w:szCs w:val="20"/>
    </w:rPr>
  </w:style>
  <w:style w:type="paragraph" w:styleId="Asuntodelcomentario">
    <w:name w:val="annotation subject"/>
    <w:basedOn w:val="Textocomentario"/>
    <w:next w:val="Textocomentario"/>
    <w:link w:val="AsuntodelcomentarioCar"/>
    <w:uiPriority w:val="99"/>
    <w:semiHidden/>
    <w:unhideWhenUsed/>
    <w:rsid w:val="00551EE7"/>
    <w:rPr>
      <w:b/>
      <w:bCs/>
    </w:rPr>
  </w:style>
  <w:style w:type="character" w:customStyle="1" w:styleId="AsuntodelcomentarioCar">
    <w:name w:val="Asunto del comentario Car"/>
    <w:basedOn w:val="TextocomentarioCar"/>
    <w:link w:val="Asuntodelcomentario"/>
    <w:uiPriority w:val="99"/>
    <w:semiHidden/>
    <w:rsid w:val="00551EE7"/>
    <w:rPr>
      <w:b/>
      <w:bCs/>
      <w:sz w:val="20"/>
      <w:szCs w:val="20"/>
    </w:rPr>
  </w:style>
  <w:style w:type="character" w:customStyle="1" w:styleId="Ttulo2Car">
    <w:name w:val="Título 2 Car"/>
    <w:basedOn w:val="Fuentedeprrafopredeter"/>
    <w:link w:val="Ttulo2"/>
    <w:uiPriority w:val="9"/>
    <w:rsid w:val="008C4349"/>
    <w:rPr>
      <w:rFonts w:ascii="Times New Roman" w:eastAsiaTheme="majorEastAsia" w:hAnsi="Times New Roman" w:cstheme="majorBidi"/>
      <w:b/>
      <w:sz w:val="28"/>
      <w:szCs w:val="26"/>
    </w:rPr>
  </w:style>
  <w:style w:type="character" w:customStyle="1" w:styleId="Ttulo3Car">
    <w:name w:val="Título 3 Car"/>
    <w:basedOn w:val="Fuentedeprrafopredeter"/>
    <w:link w:val="Ttulo3"/>
    <w:uiPriority w:val="9"/>
    <w:rsid w:val="002A1568"/>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E976B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976B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976B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976B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976B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976BD"/>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474F0D"/>
    <w:pPr>
      <w:numPr>
        <w:numId w:val="0"/>
      </w:numPr>
      <w:spacing w:after="0" w:line="259" w:lineRule="auto"/>
      <w:jc w:val="left"/>
      <w:outlineLvl w:val="9"/>
    </w:pPr>
    <w:rPr>
      <w:rFonts w:asciiTheme="majorHAnsi" w:hAnsiTheme="majorHAnsi"/>
      <w:b w:val="0"/>
      <w:color w:val="2E74B5" w:themeColor="accent1" w:themeShade="BF"/>
      <w:sz w:val="32"/>
      <w:lang w:val="es-ES" w:eastAsia="es-ES"/>
    </w:rPr>
  </w:style>
  <w:style w:type="paragraph" w:styleId="TDC1">
    <w:name w:val="toc 1"/>
    <w:basedOn w:val="Normal"/>
    <w:next w:val="Normal"/>
    <w:autoRedefine/>
    <w:uiPriority w:val="39"/>
    <w:unhideWhenUsed/>
    <w:rsid w:val="00474F0D"/>
    <w:pPr>
      <w:spacing w:after="100"/>
    </w:pPr>
  </w:style>
  <w:style w:type="paragraph" w:styleId="TDC2">
    <w:name w:val="toc 2"/>
    <w:basedOn w:val="Normal"/>
    <w:next w:val="Normal"/>
    <w:autoRedefine/>
    <w:uiPriority w:val="39"/>
    <w:unhideWhenUsed/>
    <w:rsid w:val="00474F0D"/>
    <w:pPr>
      <w:spacing w:after="100"/>
      <w:ind w:left="220"/>
    </w:pPr>
  </w:style>
  <w:style w:type="paragraph" w:styleId="TDC3">
    <w:name w:val="toc 3"/>
    <w:basedOn w:val="Normal"/>
    <w:next w:val="Normal"/>
    <w:autoRedefine/>
    <w:uiPriority w:val="39"/>
    <w:unhideWhenUsed/>
    <w:rsid w:val="00474F0D"/>
    <w:pPr>
      <w:spacing w:after="100"/>
      <w:ind w:left="440"/>
    </w:pPr>
  </w:style>
  <w:style w:type="paragraph" w:styleId="Epgrafe">
    <w:name w:val="caption"/>
    <w:basedOn w:val="Normal"/>
    <w:next w:val="Normal"/>
    <w:uiPriority w:val="35"/>
    <w:unhideWhenUsed/>
    <w:qFormat/>
    <w:rsid w:val="008A204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C3F76"/>
    <w:pPr>
      <w:spacing w:after="0"/>
    </w:pPr>
  </w:style>
  <w:style w:type="paragraph" w:styleId="Sinespaciado">
    <w:name w:val="No Spacing"/>
    <w:uiPriority w:val="1"/>
    <w:qFormat/>
    <w:rsid w:val="00100D4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06B"/>
  </w:style>
  <w:style w:type="paragraph" w:styleId="Ttulo1">
    <w:name w:val="heading 1"/>
    <w:basedOn w:val="Normal"/>
    <w:next w:val="Normal"/>
    <w:link w:val="Ttulo1Car"/>
    <w:uiPriority w:val="9"/>
    <w:qFormat/>
    <w:rsid w:val="007D2F1D"/>
    <w:pPr>
      <w:keepNext/>
      <w:keepLines/>
      <w:numPr>
        <w:numId w:val="23"/>
      </w:numPr>
      <w:spacing w:before="240" w:after="120" w:line="360" w:lineRule="auto"/>
      <w:jc w:val="both"/>
      <w:outlineLvl w:val="0"/>
    </w:pPr>
    <w:rPr>
      <w:rFonts w:ascii="Times New Roman" w:eastAsiaTheme="majorEastAsia" w:hAnsi="Times New Roman" w:cstheme="majorBidi"/>
      <w:b/>
      <w:sz w:val="28"/>
      <w:szCs w:val="32"/>
      <w:lang w:eastAsia="es-EC"/>
    </w:rPr>
  </w:style>
  <w:style w:type="paragraph" w:styleId="Ttulo2">
    <w:name w:val="heading 2"/>
    <w:basedOn w:val="Normal"/>
    <w:next w:val="Normal"/>
    <w:link w:val="Ttulo2Car"/>
    <w:autoRedefine/>
    <w:uiPriority w:val="9"/>
    <w:unhideWhenUsed/>
    <w:qFormat/>
    <w:rsid w:val="008C4349"/>
    <w:pPr>
      <w:keepNext/>
      <w:keepLines/>
      <w:numPr>
        <w:ilvl w:val="1"/>
        <w:numId w:val="23"/>
      </w:numPr>
      <w:spacing w:before="120" w:after="120" w:line="360" w:lineRule="auto"/>
      <w:jc w:val="both"/>
      <w:outlineLvl w:val="1"/>
    </w:pPr>
    <w:rPr>
      <w:rFonts w:ascii="Times New Roman" w:eastAsiaTheme="majorEastAsia" w:hAnsi="Times New Roman" w:cstheme="majorBidi"/>
      <w:b/>
      <w:sz w:val="28"/>
      <w:szCs w:val="26"/>
    </w:rPr>
  </w:style>
  <w:style w:type="paragraph" w:styleId="Ttulo3">
    <w:name w:val="heading 3"/>
    <w:basedOn w:val="Normal"/>
    <w:next w:val="Normal"/>
    <w:link w:val="Ttulo3Car"/>
    <w:uiPriority w:val="9"/>
    <w:unhideWhenUsed/>
    <w:qFormat/>
    <w:rsid w:val="002A1568"/>
    <w:pPr>
      <w:keepNext/>
      <w:keepLines/>
      <w:numPr>
        <w:ilvl w:val="2"/>
        <w:numId w:val="23"/>
      </w:numPr>
      <w:spacing w:before="120" w:after="120" w:line="240" w:lineRule="auto"/>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semiHidden/>
    <w:unhideWhenUsed/>
    <w:qFormat/>
    <w:rsid w:val="00E976BD"/>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976BD"/>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976BD"/>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976BD"/>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976BD"/>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976BD"/>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0237"/>
    <w:rPr>
      <w:color w:val="0563C1" w:themeColor="hyperlink"/>
      <w:u w:val="single"/>
    </w:rPr>
  </w:style>
  <w:style w:type="paragraph" w:styleId="Prrafodelista">
    <w:name w:val="List Paragraph"/>
    <w:basedOn w:val="Normal"/>
    <w:uiPriority w:val="34"/>
    <w:qFormat/>
    <w:rsid w:val="00347465"/>
    <w:pPr>
      <w:ind w:left="720"/>
      <w:contextualSpacing/>
    </w:pPr>
  </w:style>
  <w:style w:type="character" w:customStyle="1" w:styleId="Ttulo1Car">
    <w:name w:val="Título 1 Car"/>
    <w:basedOn w:val="Fuentedeprrafopredeter"/>
    <w:link w:val="Ttulo1"/>
    <w:uiPriority w:val="9"/>
    <w:rsid w:val="007D2F1D"/>
    <w:rPr>
      <w:rFonts w:ascii="Times New Roman" w:eastAsiaTheme="majorEastAsia" w:hAnsi="Times New Roman" w:cstheme="majorBidi"/>
      <w:b/>
      <w:sz w:val="28"/>
      <w:szCs w:val="32"/>
      <w:lang w:eastAsia="es-EC"/>
    </w:rPr>
  </w:style>
  <w:style w:type="paragraph" w:styleId="Bibliografa">
    <w:name w:val="Bibliography"/>
    <w:basedOn w:val="Normal"/>
    <w:next w:val="Normal"/>
    <w:uiPriority w:val="37"/>
    <w:unhideWhenUsed/>
    <w:rsid w:val="00DE7032"/>
  </w:style>
  <w:style w:type="paragraph" w:styleId="Textodeglobo">
    <w:name w:val="Balloon Text"/>
    <w:basedOn w:val="Normal"/>
    <w:link w:val="TextodegloboCar"/>
    <w:uiPriority w:val="99"/>
    <w:semiHidden/>
    <w:unhideWhenUsed/>
    <w:rsid w:val="00774F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FCF"/>
    <w:rPr>
      <w:rFonts w:ascii="Segoe UI" w:hAnsi="Segoe UI" w:cs="Segoe UI"/>
      <w:sz w:val="18"/>
      <w:szCs w:val="18"/>
    </w:rPr>
  </w:style>
  <w:style w:type="table" w:styleId="Tablaconcuadrcula">
    <w:name w:val="Table Grid"/>
    <w:basedOn w:val="Tablanormal"/>
    <w:uiPriority w:val="39"/>
    <w:rsid w:val="00643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anormal"/>
    <w:uiPriority w:val="42"/>
    <w:rsid w:val="00DD6B62"/>
    <w:pPr>
      <w:spacing w:after="0" w:line="240" w:lineRule="auto"/>
    </w:pPr>
    <w:rPr>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6C10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1099"/>
    <w:rPr>
      <w:noProof/>
      <w:lang w:val="es-ES"/>
    </w:rPr>
  </w:style>
  <w:style w:type="paragraph" w:styleId="Piedepgina">
    <w:name w:val="footer"/>
    <w:basedOn w:val="Normal"/>
    <w:link w:val="PiedepginaCar"/>
    <w:uiPriority w:val="99"/>
    <w:unhideWhenUsed/>
    <w:rsid w:val="006C10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1099"/>
    <w:rPr>
      <w:noProof/>
      <w:lang w:val="es-ES"/>
    </w:rPr>
  </w:style>
  <w:style w:type="character" w:styleId="Refdecomentario">
    <w:name w:val="annotation reference"/>
    <w:basedOn w:val="Fuentedeprrafopredeter"/>
    <w:uiPriority w:val="99"/>
    <w:semiHidden/>
    <w:unhideWhenUsed/>
    <w:rsid w:val="00551EE7"/>
    <w:rPr>
      <w:sz w:val="16"/>
      <w:szCs w:val="16"/>
    </w:rPr>
  </w:style>
  <w:style w:type="paragraph" w:styleId="Textocomentario">
    <w:name w:val="annotation text"/>
    <w:basedOn w:val="Normal"/>
    <w:link w:val="TextocomentarioCar"/>
    <w:uiPriority w:val="99"/>
    <w:semiHidden/>
    <w:unhideWhenUsed/>
    <w:rsid w:val="00551E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1EE7"/>
    <w:rPr>
      <w:sz w:val="20"/>
      <w:szCs w:val="20"/>
    </w:rPr>
  </w:style>
  <w:style w:type="paragraph" w:styleId="Asuntodelcomentario">
    <w:name w:val="annotation subject"/>
    <w:basedOn w:val="Textocomentario"/>
    <w:next w:val="Textocomentario"/>
    <w:link w:val="AsuntodelcomentarioCar"/>
    <w:uiPriority w:val="99"/>
    <w:semiHidden/>
    <w:unhideWhenUsed/>
    <w:rsid w:val="00551EE7"/>
    <w:rPr>
      <w:b/>
      <w:bCs/>
    </w:rPr>
  </w:style>
  <w:style w:type="character" w:customStyle="1" w:styleId="AsuntodelcomentarioCar">
    <w:name w:val="Asunto del comentario Car"/>
    <w:basedOn w:val="TextocomentarioCar"/>
    <w:link w:val="Asuntodelcomentario"/>
    <w:uiPriority w:val="99"/>
    <w:semiHidden/>
    <w:rsid w:val="00551EE7"/>
    <w:rPr>
      <w:b/>
      <w:bCs/>
      <w:sz w:val="20"/>
      <w:szCs w:val="20"/>
    </w:rPr>
  </w:style>
  <w:style w:type="character" w:customStyle="1" w:styleId="Ttulo2Car">
    <w:name w:val="Título 2 Car"/>
    <w:basedOn w:val="Fuentedeprrafopredeter"/>
    <w:link w:val="Ttulo2"/>
    <w:uiPriority w:val="9"/>
    <w:rsid w:val="008C4349"/>
    <w:rPr>
      <w:rFonts w:ascii="Times New Roman" w:eastAsiaTheme="majorEastAsia" w:hAnsi="Times New Roman" w:cstheme="majorBidi"/>
      <w:b/>
      <w:sz w:val="28"/>
      <w:szCs w:val="26"/>
    </w:rPr>
  </w:style>
  <w:style w:type="character" w:customStyle="1" w:styleId="Ttulo3Car">
    <w:name w:val="Título 3 Car"/>
    <w:basedOn w:val="Fuentedeprrafopredeter"/>
    <w:link w:val="Ttulo3"/>
    <w:uiPriority w:val="9"/>
    <w:rsid w:val="002A1568"/>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E976B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976B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976B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976B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976B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976BD"/>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474F0D"/>
    <w:pPr>
      <w:numPr>
        <w:numId w:val="0"/>
      </w:numPr>
      <w:spacing w:after="0" w:line="259" w:lineRule="auto"/>
      <w:jc w:val="left"/>
      <w:outlineLvl w:val="9"/>
    </w:pPr>
    <w:rPr>
      <w:rFonts w:asciiTheme="majorHAnsi" w:hAnsiTheme="majorHAnsi"/>
      <w:b w:val="0"/>
      <w:color w:val="2E74B5" w:themeColor="accent1" w:themeShade="BF"/>
      <w:sz w:val="32"/>
      <w:lang w:val="es-ES" w:eastAsia="es-ES"/>
    </w:rPr>
  </w:style>
  <w:style w:type="paragraph" w:styleId="TDC1">
    <w:name w:val="toc 1"/>
    <w:basedOn w:val="Normal"/>
    <w:next w:val="Normal"/>
    <w:autoRedefine/>
    <w:uiPriority w:val="39"/>
    <w:unhideWhenUsed/>
    <w:rsid w:val="00474F0D"/>
    <w:pPr>
      <w:spacing w:after="100"/>
    </w:pPr>
  </w:style>
  <w:style w:type="paragraph" w:styleId="TDC2">
    <w:name w:val="toc 2"/>
    <w:basedOn w:val="Normal"/>
    <w:next w:val="Normal"/>
    <w:autoRedefine/>
    <w:uiPriority w:val="39"/>
    <w:unhideWhenUsed/>
    <w:rsid w:val="00474F0D"/>
    <w:pPr>
      <w:spacing w:after="100"/>
      <w:ind w:left="220"/>
    </w:pPr>
  </w:style>
  <w:style w:type="paragraph" w:styleId="TDC3">
    <w:name w:val="toc 3"/>
    <w:basedOn w:val="Normal"/>
    <w:next w:val="Normal"/>
    <w:autoRedefine/>
    <w:uiPriority w:val="39"/>
    <w:unhideWhenUsed/>
    <w:rsid w:val="00474F0D"/>
    <w:pPr>
      <w:spacing w:after="100"/>
      <w:ind w:left="440"/>
    </w:pPr>
  </w:style>
  <w:style w:type="paragraph" w:styleId="Epgrafe">
    <w:name w:val="caption"/>
    <w:basedOn w:val="Normal"/>
    <w:next w:val="Normal"/>
    <w:uiPriority w:val="35"/>
    <w:unhideWhenUsed/>
    <w:qFormat/>
    <w:rsid w:val="008A204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C3F76"/>
    <w:pPr>
      <w:spacing w:after="0"/>
    </w:pPr>
  </w:style>
  <w:style w:type="paragraph" w:styleId="Sinespaciado">
    <w:name w:val="No Spacing"/>
    <w:uiPriority w:val="1"/>
    <w:qFormat/>
    <w:rsid w:val="00100D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8336">
      <w:bodyDiv w:val="1"/>
      <w:marLeft w:val="0"/>
      <w:marRight w:val="0"/>
      <w:marTop w:val="0"/>
      <w:marBottom w:val="0"/>
      <w:divBdr>
        <w:top w:val="none" w:sz="0" w:space="0" w:color="auto"/>
        <w:left w:val="none" w:sz="0" w:space="0" w:color="auto"/>
        <w:bottom w:val="none" w:sz="0" w:space="0" w:color="auto"/>
        <w:right w:val="none" w:sz="0" w:space="0" w:color="auto"/>
      </w:divBdr>
    </w:div>
    <w:div w:id="37707430">
      <w:bodyDiv w:val="1"/>
      <w:marLeft w:val="0"/>
      <w:marRight w:val="0"/>
      <w:marTop w:val="0"/>
      <w:marBottom w:val="0"/>
      <w:divBdr>
        <w:top w:val="none" w:sz="0" w:space="0" w:color="auto"/>
        <w:left w:val="none" w:sz="0" w:space="0" w:color="auto"/>
        <w:bottom w:val="none" w:sz="0" w:space="0" w:color="auto"/>
        <w:right w:val="none" w:sz="0" w:space="0" w:color="auto"/>
      </w:divBdr>
    </w:div>
    <w:div w:id="110705749">
      <w:bodyDiv w:val="1"/>
      <w:marLeft w:val="0"/>
      <w:marRight w:val="0"/>
      <w:marTop w:val="0"/>
      <w:marBottom w:val="0"/>
      <w:divBdr>
        <w:top w:val="none" w:sz="0" w:space="0" w:color="auto"/>
        <w:left w:val="none" w:sz="0" w:space="0" w:color="auto"/>
        <w:bottom w:val="none" w:sz="0" w:space="0" w:color="auto"/>
        <w:right w:val="none" w:sz="0" w:space="0" w:color="auto"/>
      </w:divBdr>
    </w:div>
    <w:div w:id="126515723">
      <w:bodyDiv w:val="1"/>
      <w:marLeft w:val="0"/>
      <w:marRight w:val="0"/>
      <w:marTop w:val="0"/>
      <w:marBottom w:val="0"/>
      <w:divBdr>
        <w:top w:val="none" w:sz="0" w:space="0" w:color="auto"/>
        <w:left w:val="none" w:sz="0" w:space="0" w:color="auto"/>
        <w:bottom w:val="none" w:sz="0" w:space="0" w:color="auto"/>
        <w:right w:val="none" w:sz="0" w:space="0" w:color="auto"/>
      </w:divBdr>
    </w:div>
    <w:div w:id="134492468">
      <w:bodyDiv w:val="1"/>
      <w:marLeft w:val="0"/>
      <w:marRight w:val="0"/>
      <w:marTop w:val="0"/>
      <w:marBottom w:val="0"/>
      <w:divBdr>
        <w:top w:val="none" w:sz="0" w:space="0" w:color="auto"/>
        <w:left w:val="none" w:sz="0" w:space="0" w:color="auto"/>
        <w:bottom w:val="none" w:sz="0" w:space="0" w:color="auto"/>
        <w:right w:val="none" w:sz="0" w:space="0" w:color="auto"/>
      </w:divBdr>
    </w:div>
    <w:div w:id="143161979">
      <w:bodyDiv w:val="1"/>
      <w:marLeft w:val="0"/>
      <w:marRight w:val="0"/>
      <w:marTop w:val="0"/>
      <w:marBottom w:val="0"/>
      <w:divBdr>
        <w:top w:val="none" w:sz="0" w:space="0" w:color="auto"/>
        <w:left w:val="none" w:sz="0" w:space="0" w:color="auto"/>
        <w:bottom w:val="none" w:sz="0" w:space="0" w:color="auto"/>
        <w:right w:val="none" w:sz="0" w:space="0" w:color="auto"/>
      </w:divBdr>
    </w:div>
    <w:div w:id="187374969">
      <w:bodyDiv w:val="1"/>
      <w:marLeft w:val="0"/>
      <w:marRight w:val="0"/>
      <w:marTop w:val="0"/>
      <w:marBottom w:val="0"/>
      <w:divBdr>
        <w:top w:val="none" w:sz="0" w:space="0" w:color="auto"/>
        <w:left w:val="none" w:sz="0" w:space="0" w:color="auto"/>
        <w:bottom w:val="none" w:sz="0" w:space="0" w:color="auto"/>
        <w:right w:val="none" w:sz="0" w:space="0" w:color="auto"/>
      </w:divBdr>
    </w:div>
    <w:div w:id="219245953">
      <w:bodyDiv w:val="1"/>
      <w:marLeft w:val="0"/>
      <w:marRight w:val="0"/>
      <w:marTop w:val="0"/>
      <w:marBottom w:val="0"/>
      <w:divBdr>
        <w:top w:val="none" w:sz="0" w:space="0" w:color="auto"/>
        <w:left w:val="none" w:sz="0" w:space="0" w:color="auto"/>
        <w:bottom w:val="none" w:sz="0" w:space="0" w:color="auto"/>
        <w:right w:val="none" w:sz="0" w:space="0" w:color="auto"/>
      </w:divBdr>
    </w:div>
    <w:div w:id="219752541">
      <w:bodyDiv w:val="1"/>
      <w:marLeft w:val="0"/>
      <w:marRight w:val="0"/>
      <w:marTop w:val="0"/>
      <w:marBottom w:val="0"/>
      <w:divBdr>
        <w:top w:val="none" w:sz="0" w:space="0" w:color="auto"/>
        <w:left w:val="none" w:sz="0" w:space="0" w:color="auto"/>
        <w:bottom w:val="none" w:sz="0" w:space="0" w:color="auto"/>
        <w:right w:val="none" w:sz="0" w:space="0" w:color="auto"/>
      </w:divBdr>
    </w:div>
    <w:div w:id="264579332">
      <w:bodyDiv w:val="1"/>
      <w:marLeft w:val="0"/>
      <w:marRight w:val="0"/>
      <w:marTop w:val="0"/>
      <w:marBottom w:val="0"/>
      <w:divBdr>
        <w:top w:val="none" w:sz="0" w:space="0" w:color="auto"/>
        <w:left w:val="none" w:sz="0" w:space="0" w:color="auto"/>
        <w:bottom w:val="none" w:sz="0" w:space="0" w:color="auto"/>
        <w:right w:val="none" w:sz="0" w:space="0" w:color="auto"/>
      </w:divBdr>
    </w:div>
    <w:div w:id="269747855">
      <w:bodyDiv w:val="1"/>
      <w:marLeft w:val="0"/>
      <w:marRight w:val="0"/>
      <w:marTop w:val="0"/>
      <w:marBottom w:val="0"/>
      <w:divBdr>
        <w:top w:val="none" w:sz="0" w:space="0" w:color="auto"/>
        <w:left w:val="none" w:sz="0" w:space="0" w:color="auto"/>
        <w:bottom w:val="none" w:sz="0" w:space="0" w:color="auto"/>
        <w:right w:val="none" w:sz="0" w:space="0" w:color="auto"/>
      </w:divBdr>
    </w:div>
    <w:div w:id="312679598">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428161056">
      <w:bodyDiv w:val="1"/>
      <w:marLeft w:val="0"/>
      <w:marRight w:val="0"/>
      <w:marTop w:val="0"/>
      <w:marBottom w:val="0"/>
      <w:divBdr>
        <w:top w:val="none" w:sz="0" w:space="0" w:color="auto"/>
        <w:left w:val="none" w:sz="0" w:space="0" w:color="auto"/>
        <w:bottom w:val="none" w:sz="0" w:space="0" w:color="auto"/>
        <w:right w:val="none" w:sz="0" w:space="0" w:color="auto"/>
      </w:divBdr>
    </w:div>
    <w:div w:id="437725353">
      <w:bodyDiv w:val="1"/>
      <w:marLeft w:val="0"/>
      <w:marRight w:val="0"/>
      <w:marTop w:val="0"/>
      <w:marBottom w:val="0"/>
      <w:divBdr>
        <w:top w:val="none" w:sz="0" w:space="0" w:color="auto"/>
        <w:left w:val="none" w:sz="0" w:space="0" w:color="auto"/>
        <w:bottom w:val="none" w:sz="0" w:space="0" w:color="auto"/>
        <w:right w:val="none" w:sz="0" w:space="0" w:color="auto"/>
      </w:divBdr>
    </w:div>
    <w:div w:id="489292086">
      <w:bodyDiv w:val="1"/>
      <w:marLeft w:val="0"/>
      <w:marRight w:val="0"/>
      <w:marTop w:val="0"/>
      <w:marBottom w:val="0"/>
      <w:divBdr>
        <w:top w:val="none" w:sz="0" w:space="0" w:color="auto"/>
        <w:left w:val="none" w:sz="0" w:space="0" w:color="auto"/>
        <w:bottom w:val="none" w:sz="0" w:space="0" w:color="auto"/>
        <w:right w:val="none" w:sz="0" w:space="0" w:color="auto"/>
      </w:divBdr>
    </w:div>
    <w:div w:id="502014324">
      <w:bodyDiv w:val="1"/>
      <w:marLeft w:val="0"/>
      <w:marRight w:val="0"/>
      <w:marTop w:val="0"/>
      <w:marBottom w:val="0"/>
      <w:divBdr>
        <w:top w:val="none" w:sz="0" w:space="0" w:color="auto"/>
        <w:left w:val="none" w:sz="0" w:space="0" w:color="auto"/>
        <w:bottom w:val="none" w:sz="0" w:space="0" w:color="auto"/>
        <w:right w:val="none" w:sz="0" w:space="0" w:color="auto"/>
      </w:divBdr>
    </w:div>
    <w:div w:id="536085571">
      <w:bodyDiv w:val="1"/>
      <w:marLeft w:val="0"/>
      <w:marRight w:val="0"/>
      <w:marTop w:val="0"/>
      <w:marBottom w:val="0"/>
      <w:divBdr>
        <w:top w:val="none" w:sz="0" w:space="0" w:color="auto"/>
        <w:left w:val="none" w:sz="0" w:space="0" w:color="auto"/>
        <w:bottom w:val="none" w:sz="0" w:space="0" w:color="auto"/>
        <w:right w:val="none" w:sz="0" w:space="0" w:color="auto"/>
      </w:divBdr>
    </w:div>
    <w:div w:id="582226207">
      <w:bodyDiv w:val="1"/>
      <w:marLeft w:val="0"/>
      <w:marRight w:val="0"/>
      <w:marTop w:val="0"/>
      <w:marBottom w:val="0"/>
      <w:divBdr>
        <w:top w:val="none" w:sz="0" w:space="0" w:color="auto"/>
        <w:left w:val="none" w:sz="0" w:space="0" w:color="auto"/>
        <w:bottom w:val="none" w:sz="0" w:space="0" w:color="auto"/>
        <w:right w:val="none" w:sz="0" w:space="0" w:color="auto"/>
      </w:divBdr>
    </w:div>
    <w:div w:id="650524890">
      <w:bodyDiv w:val="1"/>
      <w:marLeft w:val="0"/>
      <w:marRight w:val="0"/>
      <w:marTop w:val="0"/>
      <w:marBottom w:val="0"/>
      <w:divBdr>
        <w:top w:val="none" w:sz="0" w:space="0" w:color="auto"/>
        <w:left w:val="none" w:sz="0" w:space="0" w:color="auto"/>
        <w:bottom w:val="none" w:sz="0" w:space="0" w:color="auto"/>
        <w:right w:val="none" w:sz="0" w:space="0" w:color="auto"/>
      </w:divBdr>
    </w:div>
    <w:div w:id="657465878">
      <w:bodyDiv w:val="1"/>
      <w:marLeft w:val="0"/>
      <w:marRight w:val="0"/>
      <w:marTop w:val="0"/>
      <w:marBottom w:val="0"/>
      <w:divBdr>
        <w:top w:val="none" w:sz="0" w:space="0" w:color="auto"/>
        <w:left w:val="none" w:sz="0" w:space="0" w:color="auto"/>
        <w:bottom w:val="none" w:sz="0" w:space="0" w:color="auto"/>
        <w:right w:val="none" w:sz="0" w:space="0" w:color="auto"/>
      </w:divBdr>
    </w:div>
    <w:div w:id="724566334">
      <w:bodyDiv w:val="1"/>
      <w:marLeft w:val="0"/>
      <w:marRight w:val="0"/>
      <w:marTop w:val="0"/>
      <w:marBottom w:val="0"/>
      <w:divBdr>
        <w:top w:val="none" w:sz="0" w:space="0" w:color="auto"/>
        <w:left w:val="none" w:sz="0" w:space="0" w:color="auto"/>
        <w:bottom w:val="none" w:sz="0" w:space="0" w:color="auto"/>
        <w:right w:val="none" w:sz="0" w:space="0" w:color="auto"/>
      </w:divBdr>
    </w:div>
    <w:div w:id="739326110">
      <w:bodyDiv w:val="1"/>
      <w:marLeft w:val="0"/>
      <w:marRight w:val="0"/>
      <w:marTop w:val="0"/>
      <w:marBottom w:val="0"/>
      <w:divBdr>
        <w:top w:val="none" w:sz="0" w:space="0" w:color="auto"/>
        <w:left w:val="none" w:sz="0" w:space="0" w:color="auto"/>
        <w:bottom w:val="none" w:sz="0" w:space="0" w:color="auto"/>
        <w:right w:val="none" w:sz="0" w:space="0" w:color="auto"/>
      </w:divBdr>
    </w:div>
    <w:div w:id="744762058">
      <w:bodyDiv w:val="1"/>
      <w:marLeft w:val="0"/>
      <w:marRight w:val="0"/>
      <w:marTop w:val="0"/>
      <w:marBottom w:val="0"/>
      <w:divBdr>
        <w:top w:val="none" w:sz="0" w:space="0" w:color="auto"/>
        <w:left w:val="none" w:sz="0" w:space="0" w:color="auto"/>
        <w:bottom w:val="none" w:sz="0" w:space="0" w:color="auto"/>
        <w:right w:val="none" w:sz="0" w:space="0" w:color="auto"/>
      </w:divBdr>
    </w:div>
    <w:div w:id="745343455">
      <w:bodyDiv w:val="1"/>
      <w:marLeft w:val="0"/>
      <w:marRight w:val="0"/>
      <w:marTop w:val="0"/>
      <w:marBottom w:val="0"/>
      <w:divBdr>
        <w:top w:val="none" w:sz="0" w:space="0" w:color="auto"/>
        <w:left w:val="none" w:sz="0" w:space="0" w:color="auto"/>
        <w:bottom w:val="none" w:sz="0" w:space="0" w:color="auto"/>
        <w:right w:val="none" w:sz="0" w:space="0" w:color="auto"/>
      </w:divBdr>
    </w:div>
    <w:div w:id="787624923">
      <w:bodyDiv w:val="1"/>
      <w:marLeft w:val="0"/>
      <w:marRight w:val="0"/>
      <w:marTop w:val="0"/>
      <w:marBottom w:val="0"/>
      <w:divBdr>
        <w:top w:val="none" w:sz="0" w:space="0" w:color="auto"/>
        <w:left w:val="none" w:sz="0" w:space="0" w:color="auto"/>
        <w:bottom w:val="none" w:sz="0" w:space="0" w:color="auto"/>
        <w:right w:val="none" w:sz="0" w:space="0" w:color="auto"/>
      </w:divBdr>
    </w:div>
    <w:div w:id="837967484">
      <w:bodyDiv w:val="1"/>
      <w:marLeft w:val="0"/>
      <w:marRight w:val="0"/>
      <w:marTop w:val="0"/>
      <w:marBottom w:val="0"/>
      <w:divBdr>
        <w:top w:val="none" w:sz="0" w:space="0" w:color="auto"/>
        <w:left w:val="none" w:sz="0" w:space="0" w:color="auto"/>
        <w:bottom w:val="none" w:sz="0" w:space="0" w:color="auto"/>
        <w:right w:val="none" w:sz="0" w:space="0" w:color="auto"/>
      </w:divBdr>
    </w:div>
    <w:div w:id="840702408">
      <w:bodyDiv w:val="1"/>
      <w:marLeft w:val="0"/>
      <w:marRight w:val="0"/>
      <w:marTop w:val="0"/>
      <w:marBottom w:val="0"/>
      <w:divBdr>
        <w:top w:val="none" w:sz="0" w:space="0" w:color="auto"/>
        <w:left w:val="none" w:sz="0" w:space="0" w:color="auto"/>
        <w:bottom w:val="none" w:sz="0" w:space="0" w:color="auto"/>
        <w:right w:val="none" w:sz="0" w:space="0" w:color="auto"/>
      </w:divBdr>
    </w:div>
    <w:div w:id="840856944">
      <w:bodyDiv w:val="1"/>
      <w:marLeft w:val="0"/>
      <w:marRight w:val="0"/>
      <w:marTop w:val="0"/>
      <w:marBottom w:val="0"/>
      <w:divBdr>
        <w:top w:val="none" w:sz="0" w:space="0" w:color="auto"/>
        <w:left w:val="none" w:sz="0" w:space="0" w:color="auto"/>
        <w:bottom w:val="none" w:sz="0" w:space="0" w:color="auto"/>
        <w:right w:val="none" w:sz="0" w:space="0" w:color="auto"/>
      </w:divBdr>
    </w:div>
    <w:div w:id="850221030">
      <w:bodyDiv w:val="1"/>
      <w:marLeft w:val="0"/>
      <w:marRight w:val="0"/>
      <w:marTop w:val="0"/>
      <w:marBottom w:val="0"/>
      <w:divBdr>
        <w:top w:val="none" w:sz="0" w:space="0" w:color="auto"/>
        <w:left w:val="none" w:sz="0" w:space="0" w:color="auto"/>
        <w:bottom w:val="none" w:sz="0" w:space="0" w:color="auto"/>
        <w:right w:val="none" w:sz="0" w:space="0" w:color="auto"/>
      </w:divBdr>
    </w:div>
    <w:div w:id="880634569">
      <w:bodyDiv w:val="1"/>
      <w:marLeft w:val="0"/>
      <w:marRight w:val="0"/>
      <w:marTop w:val="0"/>
      <w:marBottom w:val="0"/>
      <w:divBdr>
        <w:top w:val="none" w:sz="0" w:space="0" w:color="auto"/>
        <w:left w:val="none" w:sz="0" w:space="0" w:color="auto"/>
        <w:bottom w:val="none" w:sz="0" w:space="0" w:color="auto"/>
        <w:right w:val="none" w:sz="0" w:space="0" w:color="auto"/>
      </w:divBdr>
    </w:div>
    <w:div w:id="983310518">
      <w:bodyDiv w:val="1"/>
      <w:marLeft w:val="0"/>
      <w:marRight w:val="0"/>
      <w:marTop w:val="0"/>
      <w:marBottom w:val="0"/>
      <w:divBdr>
        <w:top w:val="none" w:sz="0" w:space="0" w:color="auto"/>
        <w:left w:val="none" w:sz="0" w:space="0" w:color="auto"/>
        <w:bottom w:val="none" w:sz="0" w:space="0" w:color="auto"/>
        <w:right w:val="none" w:sz="0" w:space="0" w:color="auto"/>
      </w:divBdr>
    </w:div>
    <w:div w:id="1025250499">
      <w:bodyDiv w:val="1"/>
      <w:marLeft w:val="0"/>
      <w:marRight w:val="0"/>
      <w:marTop w:val="0"/>
      <w:marBottom w:val="0"/>
      <w:divBdr>
        <w:top w:val="none" w:sz="0" w:space="0" w:color="auto"/>
        <w:left w:val="none" w:sz="0" w:space="0" w:color="auto"/>
        <w:bottom w:val="none" w:sz="0" w:space="0" w:color="auto"/>
        <w:right w:val="none" w:sz="0" w:space="0" w:color="auto"/>
      </w:divBdr>
    </w:div>
    <w:div w:id="1056394140">
      <w:bodyDiv w:val="1"/>
      <w:marLeft w:val="0"/>
      <w:marRight w:val="0"/>
      <w:marTop w:val="0"/>
      <w:marBottom w:val="0"/>
      <w:divBdr>
        <w:top w:val="none" w:sz="0" w:space="0" w:color="auto"/>
        <w:left w:val="none" w:sz="0" w:space="0" w:color="auto"/>
        <w:bottom w:val="none" w:sz="0" w:space="0" w:color="auto"/>
        <w:right w:val="none" w:sz="0" w:space="0" w:color="auto"/>
      </w:divBdr>
    </w:div>
    <w:div w:id="1081370362">
      <w:bodyDiv w:val="1"/>
      <w:marLeft w:val="0"/>
      <w:marRight w:val="0"/>
      <w:marTop w:val="0"/>
      <w:marBottom w:val="0"/>
      <w:divBdr>
        <w:top w:val="none" w:sz="0" w:space="0" w:color="auto"/>
        <w:left w:val="none" w:sz="0" w:space="0" w:color="auto"/>
        <w:bottom w:val="none" w:sz="0" w:space="0" w:color="auto"/>
        <w:right w:val="none" w:sz="0" w:space="0" w:color="auto"/>
      </w:divBdr>
    </w:div>
    <w:div w:id="1092356826">
      <w:bodyDiv w:val="1"/>
      <w:marLeft w:val="0"/>
      <w:marRight w:val="0"/>
      <w:marTop w:val="0"/>
      <w:marBottom w:val="0"/>
      <w:divBdr>
        <w:top w:val="none" w:sz="0" w:space="0" w:color="auto"/>
        <w:left w:val="none" w:sz="0" w:space="0" w:color="auto"/>
        <w:bottom w:val="none" w:sz="0" w:space="0" w:color="auto"/>
        <w:right w:val="none" w:sz="0" w:space="0" w:color="auto"/>
      </w:divBdr>
    </w:div>
    <w:div w:id="1095977503">
      <w:bodyDiv w:val="1"/>
      <w:marLeft w:val="0"/>
      <w:marRight w:val="0"/>
      <w:marTop w:val="0"/>
      <w:marBottom w:val="0"/>
      <w:divBdr>
        <w:top w:val="none" w:sz="0" w:space="0" w:color="auto"/>
        <w:left w:val="none" w:sz="0" w:space="0" w:color="auto"/>
        <w:bottom w:val="none" w:sz="0" w:space="0" w:color="auto"/>
        <w:right w:val="none" w:sz="0" w:space="0" w:color="auto"/>
      </w:divBdr>
    </w:div>
    <w:div w:id="1113016730">
      <w:bodyDiv w:val="1"/>
      <w:marLeft w:val="0"/>
      <w:marRight w:val="0"/>
      <w:marTop w:val="0"/>
      <w:marBottom w:val="0"/>
      <w:divBdr>
        <w:top w:val="none" w:sz="0" w:space="0" w:color="auto"/>
        <w:left w:val="none" w:sz="0" w:space="0" w:color="auto"/>
        <w:bottom w:val="none" w:sz="0" w:space="0" w:color="auto"/>
        <w:right w:val="none" w:sz="0" w:space="0" w:color="auto"/>
      </w:divBdr>
    </w:div>
    <w:div w:id="1140075442">
      <w:bodyDiv w:val="1"/>
      <w:marLeft w:val="0"/>
      <w:marRight w:val="0"/>
      <w:marTop w:val="0"/>
      <w:marBottom w:val="0"/>
      <w:divBdr>
        <w:top w:val="none" w:sz="0" w:space="0" w:color="auto"/>
        <w:left w:val="none" w:sz="0" w:space="0" w:color="auto"/>
        <w:bottom w:val="none" w:sz="0" w:space="0" w:color="auto"/>
        <w:right w:val="none" w:sz="0" w:space="0" w:color="auto"/>
      </w:divBdr>
    </w:div>
    <w:div w:id="1189681224">
      <w:bodyDiv w:val="1"/>
      <w:marLeft w:val="0"/>
      <w:marRight w:val="0"/>
      <w:marTop w:val="0"/>
      <w:marBottom w:val="0"/>
      <w:divBdr>
        <w:top w:val="none" w:sz="0" w:space="0" w:color="auto"/>
        <w:left w:val="none" w:sz="0" w:space="0" w:color="auto"/>
        <w:bottom w:val="none" w:sz="0" w:space="0" w:color="auto"/>
        <w:right w:val="none" w:sz="0" w:space="0" w:color="auto"/>
      </w:divBdr>
    </w:div>
    <w:div w:id="1275748286">
      <w:bodyDiv w:val="1"/>
      <w:marLeft w:val="0"/>
      <w:marRight w:val="0"/>
      <w:marTop w:val="0"/>
      <w:marBottom w:val="0"/>
      <w:divBdr>
        <w:top w:val="none" w:sz="0" w:space="0" w:color="auto"/>
        <w:left w:val="none" w:sz="0" w:space="0" w:color="auto"/>
        <w:bottom w:val="none" w:sz="0" w:space="0" w:color="auto"/>
        <w:right w:val="none" w:sz="0" w:space="0" w:color="auto"/>
      </w:divBdr>
    </w:div>
    <w:div w:id="1280868289">
      <w:bodyDiv w:val="1"/>
      <w:marLeft w:val="0"/>
      <w:marRight w:val="0"/>
      <w:marTop w:val="0"/>
      <w:marBottom w:val="0"/>
      <w:divBdr>
        <w:top w:val="none" w:sz="0" w:space="0" w:color="auto"/>
        <w:left w:val="none" w:sz="0" w:space="0" w:color="auto"/>
        <w:bottom w:val="none" w:sz="0" w:space="0" w:color="auto"/>
        <w:right w:val="none" w:sz="0" w:space="0" w:color="auto"/>
      </w:divBdr>
    </w:div>
    <w:div w:id="1427923723">
      <w:bodyDiv w:val="1"/>
      <w:marLeft w:val="0"/>
      <w:marRight w:val="0"/>
      <w:marTop w:val="0"/>
      <w:marBottom w:val="0"/>
      <w:divBdr>
        <w:top w:val="none" w:sz="0" w:space="0" w:color="auto"/>
        <w:left w:val="none" w:sz="0" w:space="0" w:color="auto"/>
        <w:bottom w:val="none" w:sz="0" w:space="0" w:color="auto"/>
        <w:right w:val="none" w:sz="0" w:space="0" w:color="auto"/>
      </w:divBdr>
    </w:div>
    <w:div w:id="1449623308">
      <w:bodyDiv w:val="1"/>
      <w:marLeft w:val="0"/>
      <w:marRight w:val="0"/>
      <w:marTop w:val="0"/>
      <w:marBottom w:val="0"/>
      <w:divBdr>
        <w:top w:val="none" w:sz="0" w:space="0" w:color="auto"/>
        <w:left w:val="none" w:sz="0" w:space="0" w:color="auto"/>
        <w:bottom w:val="none" w:sz="0" w:space="0" w:color="auto"/>
        <w:right w:val="none" w:sz="0" w:space="0" w:color="auto"/>
      </w:divBdr>
    </w:div>
    <w:div w:id="1477916043">
      <w:bodyDiv w:val="1"/>
      <w:marLeft w:val="0"/>
      <w:marRight w:val="0"/>
      <w:marTop w:val="0"/>
      <w:marBottom w:val="0"/>
      <w:divBdr>
        <w:top w:val="none" w:sz="0" w:space="0" w:color="auto"/>
        <w:left w:val="none" w:sz="0" w:space="0" w:color="auto"/>
        <w:bottom w:val="none" w:sz="0" w:space="0" w:color="auto"/>
        <w:right w:val="none" w:sz="0" w:space="0" w:color="auto"/>
      </w:divBdr>
    </w:div>
    <w:div w:id="1504009131">
      <w:bodyDiv w:val="1"/>
      <w:marLeft w:val="0"/>
      <w:marRight w:val="0"/>
      <w:marTop w:val="0"/>
      <w:marBottom w:val="0"/>
      <w:divBdr>
        <w:top w:val="none" w:sz="0" w:space="0" w:color="auto"/>
        <w:left w:val="none" w:sz="0" w:space="0" w:color="auto"/>
        <w:bottom w:val="none" w:sz="0" w:space="0" w:color="auto"/>
        <w:right w:val="none" w:sz="0" w:space="0" w:color="auto"/>
      </w:divBdr>
    </w:div>
    <w:div w:id="1571958409">
      <w:bodyDiv w:val="1"/>
      <w:marLeft w:val="0"/>
      <w:marRight w:val="0"/>
      <w:marTop w:val="0"/>
      <w:marBottom w:val="0"/>
      <w:divBdr>
        <w:top w:val="none" w:sz="0" w:space="0" w:color="auto"/>
        <w:left w:val="none" w:sz="0" w:space="0" w:color="auto"/>
        <w:bottom w:val="none" w:sz="0" w:space="0" w:color="auto"/>
        <w:right w:val="none" w:sz="0" w:space="0" w:color="auto"/>
      </w:divBdr>
    </w:div>
    <w:div w:id="1609967302">
      <w:bodyDiv w:val="1"/>
      <w:marLeft w:val="0"/>
      <w:marRight w:val="0"/>
      <w:marTop w:val="0"/>
      <w:marBottom w:val="0"/>
      <w:divBdr>
        <w:top w:val="none" w:sz="0" w:space="0" w:color="auto"/>
        <w:left w:val="none" w:sz="0" w:space="0" w:color="auto"/>
        <w:bottom w:val="none" w:sz="0" w:space="0" w:color="auto"/>
        <w:right w:val="none" w:sz="0" w:space="0" w:color="auto"/>
      </w:divBdr>
    </w:div>
    <w:div w:id="1713653954">
      <w:bodyDiv w:val="1"/>
      <w:marLeft w:val="0"/>
      <w:marRight w:val="0"/>
      <w:marTop w:val="0"/>
      <w:marBottom w:val="0"/>
      <w:divBdr>
        <w:top w:val="none" w:sz="0" w:space="0" w:color="auto"/>
        <w:left w:val="none" w:sz="0" w:space="0" w:color="auto"/>
        <w:bottom w:val="none" w:sz="0" w:space="0" w:color="auto"/>
        <w:right w:val="none" w:sz="0" w:space="0" w:color="auto"/>
      </w:divBdr>
    </w:div>
    <w:div w:id="1784378849">
      <w:bodyDiv w:val="1"/>
      <w:marLeft w:val="0"/>
      <w:marRight w:val="0"/>
      <w:marTop w:val="0"/>
      <w:marBottom w:val="0"/>
      <w:divBdr>
        <w:top w:val="none" w:sz="0" w:space="0" w:color="auto"/>
        <w:left w:val="none" w:sz="0" w:space="0" w:color="auto"/>
        <w:bottom w:val="none" w:sz="0" w:space="0" w:color="auto"/>
        <w:right w:val="none" w:sz="0" w:space="0" w:color="auto"/>
      </w:divBdr>
    </w:div>
    <w:div w:id="1797336734">
      <w:bodyDiv w:val="1"/>
      <w:marLeft w:val="0"/>
      <w:marRight w:val="0"/>
      <w:marTop w:val="0"/>
      <w:marBottom w:val="0"/>
      <w:divBdr>
        <w:top w:val="none" w:sz="0" w:space="0" w:color="auto"/>
        <w:left w:val="none" w:sz="0" w:space="0" w:color="auto"/>
        <w:bottom w:val="none" w:sz="0" w:space="0" w:color="auto"/>
        <w:right w:val="none" w:sz="0" w:space="0" w:color="auto"/>
      </w:divBdr>
    </w:div>
    <w:div w:id="1845826866">
      <w:bodyDiv w:val="1"/>
      <w:marLeft w:val="0"/>
      <w:marRight w:val="0"/>
      <w:marTop w:val="0"/>
      <w:marBottom w:val="0"/>
      <w:divBdr>
        <w:top w:val="none" w:sz="0" w:space="0" w:color="auto"/>
        <w:left w:val="none" w:sz="0" w:space="0" w:color="auto"/>
        <w:bottom w:val="none" w:sz="0" w:space="0" w:color="auto"/>
        <w:right w:val="none" w:sz="0" w:space="0" w:color="auto"/>
      </w:divBdr>
    </w:div>
    <w:div w:id="1847670440">
      <w:bodyDiv w:val="1"/>
      <w:marLeft w:val="0"/>
      <w:marRight w:val="0"/>
      <w:marTop w:val="0"/>
      <w:marBottom w:val="0"/>
      <w:divBdr>
        <w:top w:val="none" w:sz="0" w:space="0" w:color="auto"/>
        <w:left w:val="none" w:sz="0" w:space="0" w:color="auto"/>
        <w:bottom w:val="none" w:sz="0" w:space="0" w:color="auto"/>
        <w:right w:val="none" w:sz="0" w:space="0" w:color="auto"/>
      </w:divBdr>
    </w:div>
    <w:div w:id="1849365476">
      <w:bodyDiv w:val="1"/>
      <w:marLeft w:val="0"/>
      <w:marRight w:val="0"/>
      <w:marTop w:val="0"/>
      <w:marBottom w:val="0"/>
      <w:divBdr>
        <w:top w:val="none" w:sz="0" w:space="0" w:color="auto"/>
        <w:left w:val="none" w:sz="0" w:space="0" w:color="auto"/>
        <w:bottom w:val="none" w:sz="0" w:space="0" w:color="auto"/>
        <w:right w:val="none" w:sz="0" w:space="0" w:color="auto"/>
      </w:divBdr>
    </w:div>
    <w:div w:id="1862433751">
      <w:bodyDiv w:val="1"/>
      <w:marLeft w:val="0"/>
      <w:marRight w:val="0"/>
      <w:marTop w:val="0"/>
      <w:marBottom w:val="0"/>
      <w:divBdr>
        <w:top w:val="none" w:sz="0" w:space="0" w:color="auto"/>
        <w:left w:val="none" w:sz="0" w:space="0" w:color="auto"/>
        <w:bottom w:val="none" w:sz="0" w:space="0" w:color="auto"/>
        <w:right w:val="none" w:sz="0" w:space="0" w:color="auto"/>
      </w:divBdr>
    </w:div>
    <w:div w:id="1866094716">
      <w:bodyDiv w:val="1"/>
      <w:marLeft w:val="0"/>
      <w:marRight w:val="0"/>
      <w:marTop w:val="0"/>
      <w:marBottom w:val="0"/>
      <w:divBdr>
        <w:top w:val="none" w:sz="0" w:space="0" w:color="auto"/>
        <w:left w:val="none" w:sz="0" w:space="0" w:color="auto"/>
        <w:bottom w:val="none" w:sz="0" w:space="0" w:color="auto"/>
        <w:right w:val="none" w:sz="0" w:space="0" w:color="auto"/>
      </w:divBdr>
    </w:div>
    <w:div w:id="1885172340">
      <w:bodyDiv w:val="1"/>
      <w:marLeft w:val="0"/>
      <w:marRight w:val="0"/>
      <w:marTop w:val="0"/>
      <w:marBottom w:val="0"/>
      <w:divBdr>
        <w:top w:val="none" w:sz="0" w:space="0" w:color="auto"/>
        <w:left w:val="none" w:sz="0" w:space="0" w:color="auto"/>
        <w:bottom w:val="none" w:sz="0" w:space="0" w:color="auto"/>
        <w:right w:val="none" w:sz="0" w:space="0" w:color="auto"/>
      </w:divBdr>
    </w:div>
    <w:div w:id="1889489201">
      <w:bodyDiv w:val="1"/>
      <w:marLeft w:val="0"/>
      <w:marRight w:val="0"/>
      <w:marTop w:val="0"/>
      <w:marBottom w:val="0"/>
      <w:divBdr>
        <w:top w:val="none" w:sz="0" w:space="0" w:color="auto"/>
        <w:left w:val="none" w:sz="0" w:space="0" w:color="auto"/>
        <w:bottom w:val="none" w:sz="0" w:space="0" w:color="auto"/>
        <w:right w:val="none" w:sz="0" w:space="0" w:color="auto"/>
      </w:divBdr>
    </w:div>
    <w:div w:id="1927574958">
      <w:bodyDiv w:val="1"/>
      <w:marLeft w:val="0"/>
      <w:marRight w:val="0"/>
      <w:marTop w:val="0"/>
      <w:marBottom w:val="0"/>
      <w:divBdr>
        <w:top w:val="none" w:sz="0" w:space="0" w:color="auto"/>
        <w:left w:val="none" w:sz="0" w:space="0" w:color="auto"/>
        <w:bottom w:val="none" w:sz="0" w:space="0" w:color="auto"/>
        <w:right w:val="none" w:sz="0" w:space="0" w:color="auto"/>
      </w:divBdr>
    </w:div>
    <w:div w:id="1950045166">
      <w:bodyDiv w:val="1"/>
      <w:marLeft w:val="0"/>
      <w:marRight w:val="0"/>
      <w:marTop w:val="0"/>
      <w:marBottom w:val="0"/>
      <w:divBdr>
        <w:top w:val="none" w:sz="0" w:space="0" w:color="auto"/>
        <w:left w:val="none" w:sz="0" w:space="0" w:color="auto"/>
        <w:bottom w:val="none" w:sz="0" w:space="0" w:color="auto"/>
        <w:right w:val="none" w:sz="0" w:space="0" w:color="auto"/>
      </w:divBdr>
    </w:div>
    <w:div w:id="1972511553">
      <w:bodyDiv w:val="1"/>
      <w:marLeft w:val="0"/>
      <w:marRight w:val="0"/>
      <w:marTop w:val="0"/>
      <w:marBottom w:val="0"/>
      <w:divBdr>
        <w:top w:val="none" w:sz="0" w:space="0" w:color="auto"/>
        <w:left w:val="none" w:sz="0" w:space="0" w:color="auto"/>
        <w:bottom w:val="none" w:sz="0" w:space="0" w:color="auto"/>
        <w:right w:val="none" w:sz="0" w:space="0" w:color="auto"/>
      </w:divBdr>
    </w:div>
    <w:div w:id="1979722686">
      <w:bodyDiv w:val="1"/>
      <w:marLeft w:val="0"/>
      <w:marRight w:val="0"/>
      <w:marTop w:val="0"/>
      <w:marBottom w:val="0"/>
      <w:divBdr>
        <w:top w:val="none" w:sz="0" w:space="0" w:color="auto"/>
        <w:left w:val="none" w:sz="0" w:space="0" w:color="auto"/>
        <w:bottom w:val="none" w:sz="0" w:space="0" w:color="auto"/>
        <w:right w:val="none" w:sz="0" w:space="0" w:color="auto"/>
      </w:divBdr>
    </w:div>
    <w:div w:id="2071808696">
      <w:bodyDiv w:val="1"/>
      <w:marLeft w:val="0"/>
      <w:marRight w:val="0"/>
      <w:marTop w:val="0"/>
      <w:marBottom w:val="0"/>
      <w:divBdr>
        <w:top w:val="none" w:sz="0" w:space="0" w:color="auto"/>
        <w:left w:val="none" w:sz="0" w:space="0" w:color="auto"/>
        <w:bottom w:val="none" w:sz="0" w:space="0" w:color="auto"/>
        <w:right w:val="none" w:sz="0" w:space="0" w:color="auto"/>
      </w:divBdr>
    </w:div>
    <w:div w:id="20719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Luc</b:Tag>
    <b:SourceType>JournalArticle</b:SourceType>
    <b:Guid>{26824520-3E16-4343-A6A8-E9613870185A}</b:Guid>
    <b:Author>
      <b:Author>
        <b:NameList>
          <b:Person>
            <b:Last>Lucía D</b:Last>
            <b:First>Martínez</b:First>
            <b:Middle>González, Teresa Robles Rendón, Bertha Ramos del Río.</b:Middle>
          </b:Person>
        </b:NameList>
      </b:Author>
    </b:Author>
    <b:Title>Carga percibida del cuidador primario del paciente con parálisis cerebral infantil severa del Centro de Rehabilitacion Infantil Teletón </b:Title>
    <b:RefOrder>8</b:RefOrder>
  </b:Source>
  <b:Source>
    <b:Tag>Luc08</b:Tag>
    <b:SourceType>JournalArticle</b:SourceType>
    <b:Guid>{3E6621F3-CCC7-4845-8990-4ADAF4262C48}</b:Guid>
    <b:Author>
      <b:Author>
        <b:NameList>
          <b:Person>
            <b:Last>Lucía D</b:Last>
            <b:First>Martínez</b:First>
            <b:Middle>González, Teresa Robles Rendón, Bertha Ramos del Río ,Fredy Santiesteban Macario, Elena García Valdés, Martha G. Morales Enríquez, Laura Garcia</b:Middle>
          </b:Person>
        </b:NameList>
      </b:Author>
    </b:Author>
    <b:Title>Carga percibida del cuidador primario del paciente con parálisis cerebral infantil severa del Centro de Rehabilitación Infantil Teletón</b:Title>
    <b:JournalName>Revista Mexicana de Medicina Física y Rehabilitación</b:JournalName>
    <b:Year>2008</b:Year>
    <b:Pages>20: 23-29</b:Pages>
    <b:RefOrder>9</b:RefOrder>
  </b:Source>
  <b:Source>
    <b:Tag>Car12</b:Tag>
    <b:SourceType>JournalArticle</b:SourceType>
    <b:Guid>{327171B8-0DE0-48B9-8D72-FFA88D06FCA9}</b:Guid>
    <b:Author>
      <b:Author>
        <b:NameList>
          <b:Person>
            <b:Last>Carlos Raymundo Martínez López</b:Last>
            <b:First>Bertha</b:First>
            <b:Middle>Ramos del Río,María Teresa Robles Rendón,Lucia Dolores Martínez González, Carlos Gonzalo Figueroa López</b:Middle>
          </b:Person>
        </b:NameList>
      </b:Author>
    </b:Author>
    <b:Title>Carga y dependencia en cuidadores primarios informales de pacientescon parálisis cerebral infantil severa</b:Title>
    <b:Year>2012</b:Year>
    <b:JournalName>Revista Mexicana de Medicina Física y Rehabilitación</b:JournalName>
    <b:Pages>23-29</b:Pages>
    <b:RefOrder>10</b:RefOrder>
  </b:Source>
  <b:Source>
    <b:Tag>Rob16</b:Tag>
    <b:SourceType>Book</b:SourceType>
    <b:Guid>{F5B15F32-819E-4459-A55F-2B6A9C3CB90F}</b:Guid>
    <b:Title>METODOLOGÍA de la investigación</b:Title>
    <b:Year>2016</b:Year>
    <b:City>México D.F.</b:City>
    <b:Publisher>McGRAW-HILL / INTERAMERICANA EDITORES, S.A. DE C.V.</b:Publisher>
    <b:Author>
      <b:Author>
        <b:NameList>
          <b:Person>
            <b:Last>Sampieri</b:Last>
            <b:First>Roberto</b:First>
            <b:Middle>Hernández</b:Middle>
          </b:Person>
        </b:NameList>
      </b:Author>
    </b:Author>
    <b:RefOrder>11</b:RefOrder>
  </b:Source>
  <b:Source>
    <b:Tag>Mis14</b:Tag>
    <b:SourceType>Misc</b:SourceType>
    <b:Guid>{14C91278-55F9-4E41-936D-D28ECC43C614}</b:Guid>
    <b:Title>VALORACIÓN DEL FENÓMENO DE SOBRECARGA DEL CUIDADOR Y SU RELACIÓN CON EL MALTRATO INFRINGIDO A PACIENTES NEUROLÓGICOS EN EL SERVICIO DE NEUROLOGÍA  DEL HOSPITAL DE  ESPECIALIDADES EUGENIO ESPEJO</b:Title>
    <b:Year>2014</b:Year>
    <b:City>Quito</b:City>
    <b:Publisher>Pontificia Universidad Católica del Ecuador</b:Publisher>
    <b:Author>
      <b:Author>
        <b:NameList>
          <b:Person>
            <b:Last>Mishel Heredia</b:Last>
            <b:First>Estefanía</b:First>
            <b:Middle>León</b:Middle>
          </b:Person>
        </b:NameList>
      </b:Author>
    </b:Author>
    <b:Month>marzo</b:Month>
    <b:StateProvince>Pichincha </b:StateProvince>
    <b:CountryRegion>Ecuador </b:CountryRegion>
    <b:RefOrder>12</b:RefOrder>
  </b:Source>
  <b:Source>
    <b:Tag>Noe06</b:Tag>
    <b:SourceType>JournalArticle</b:SourceType>
    <b:Guid>{5A6CBCEF-145D-4190-82A7-B4C0CB2B0D8E}</b:Guid>
    <b:Author>
      <b:Author>
        <b:NameList>
          <b:Person>
            <b:Last>Noemi Lucero</b:Last>
            <b:First>Bertha</b:First>
            <b:Middle>Ramos, Ma.Guadalupe Aguilar, Ma de Lourdes García</b:Middle>
          </b:Person>
        </b:NameList>
      </b:Author>
    </b:Author>
    <b:Title>Perfil Psicosocial del Cuidador Primario Informal del paciente con EPOC</b:Title>
    <b:Year>2006</b:Year>
    <b:JournalName>Artemisa </b:JournalName>
    <b:Pages>266-271</b:Pages>
    <b:RefOrder>13</b:RefOrder>
  </b:Source>
  <b:Source>
    <b:Tag>Bla03</b:Tag>
    <b:SourceType>JournalArticle</b:SourceType>
    <b:Guid>{A0B0BC49-B57E-4087-AC08-BD788288C219}</b:Guid>
    <b:Author>
      <b:Author>
        <b:NameList>
          <b:Person>
            <b:Last>Núñez.</b:Last>
            <b:First>Blanca</b:First>
          </b:Person>
        </b:NameList>
      </b:Author>
    </b:Author>
    <b:Title>La familia con un hijo discapacitado: Sus conflictos vinculares. Hacia un lineamiento en prevención en Salud Mental familiar.</b:Title>
    <b:JournalName>Arch Argent Pediatr</b:JournalName>
    <b:Year>2003</b:Year>
    <b:Pages>133-142</b:Pages>
    <b:RefOrder>14</b:RefOrder>
  </b:Source>
  <b:Source>
    <b:Tag>Tit13</b:Tag>
    <b:SourceType>JournalArticle</b:SourceType>
    <b:Guid>{FB00FF93-03AF-411E-82B7-57061022FAF6}</b:Guid>
    <b:Author>
      <b:Author>
        <b:NameList>
          <b:Person>
            <b:Last>Szmulewicz</b:Last>
            <b:First>Tita</b:First>
          </b:Person>
        </b:NameList>
      </b:Author>
    </b:Author>
    <b:Title>La pareja: una díada singular</b:Title>
    <b:JournalName>PSIQUIATRÍA Y SALUD MENTAL</b:JournalName>
    <b:Year>2013</b:Year>
    <b:Pages>31-37</b:Pages>
    <b:RefOrder>15</b:RefOrder>
  </b:Source>
  <b:Source>
    <b:Tag>Ali16</b:Tag>
    <b:SourceType>JournalArticle</b:SourceType>
    <b:Guid>{415A9E11-0AAF-485B-819C-6CACDAD1C548}</b:Guid>
    <b:Author>
      <b:Author>
        <b:NameList>
          <b:Person>
            <b:Last>Ortíz.</b:Last>
            <b:First>Alicia</b:First>
            <b:Middle>Silva</b:Middle>
          </b:Person>
        </b:NameList>
      </b:Author>
    </b:Author>
    <b:Title>Tipologías de la pareja y la familia.</b:Title>
    <b:JournalName>Orientación Familiar</b:JournalName>
    <b:Year>2016.</b:Year>
    <b:Pages>6-9</b:Pages>
    <b:RefOrder>16</b:RefOrder>
  </b:Source>
  <b:Source>
    <b:Tag>Eli12</b:Tag>
    <b:SourceType>JournalArticle</b:SourceType>
    <b:Guid>{DFF9F669-529A-45FE-9B9B-48FF89753586}</b:Guid>
    <b:Author>
      <b:Author>
        <b:NameList>
          <b:Person>
            <b:Last>Elizabeh Flores</b:Last>
            <b:First>Edith</b:First>
            <b:Middle>Rivas, Fredy Seguel</b:Middle>
          </b:Person>
        </b:NameList>
      </b:Author>
    </b:Author>
    <b:Title>Nivel de Sobrecarga en el desempeño del rol del cuidador familiar del adulto mayor con dependencia severa </b:Title>
    <b:JournalName>Ciencia y Enfermeria </b:JournalName>
    <b:Year>2012</b:Year>
    <b:Pages>29-41</b:Pages>
    <b:RefOrder>17</b:RefOrder>
  </b:Source>
  <b:Source>
    <b:Tag>Mar08</b:Tag>
    <b:SourceType>JournalArticle</b:SourceType>
    <b:Guid>{0DB1A65A-B597-4F70-A3E4-CAEBD46DF368}</b:Guid>
    <b:Title>Caracterización psicosocial de cuidadores informales de adultos mayores con demencia</b:Title>
    <b:Year>2008</b:Year>
    <b:Pages>5-6</b:Pages>
    <b:Author>
      <b:Author>
        <b:NameList>
          <b:Person>
            <b:Last>Espín</b:Last>
            <b:First>Margarita</b:First>
          </b:Person>
        </b:NameList>
      </b:Author>
    </b:Author>
    <b:JournalName>Escuela Latinoamericana de Medicina</b:JournalName>
    <b:RefOrder>18</b:RefOrder>
  </b:Source>
  <b:Source>
    <b:Tag>Kar05</b:Tag>
    <b:SourceType>JournalArticle</b:SourceType>
    <b:Guid>{A26968B9-A098-4FCA-A7D2-DFF6B8B42039}</b:Guid>
    <b:Author>
      <b:Author>
        <b:NameList>
          <b:Person>
            <b:Last>Aguirre</b:Last>
            <b:First>Karina</b:First>
          </b:Person>
        </b:NameList>
      </b:Author>
    </b:Author>
    <b:Title>Depresión en cuidadores informales en pacientes con demencia y su asociación con la sensación de sobrecarga, en el servicio de neurología de la consulta externa de Hospitales Generales, Quito</b:Title>
    <b:JournalName>Anuario de Investigaciones Médicas</b:JournalName>
    <b:Year>2005</b:Year>
    <b:Pages>63-71</b:Pages>
    <b:RefOrder>19</b:RefOrder>
  </b:Source>
  <b:Source>
    <b:Tag>Joh15</b:Tag>
    <b:SourceType>ElectronicSource</b:SourceType>
    <b:Guid>{463DFA1A-E2A5-4597-AC5F-862A7F87C66A}</b:Guid>
    <b:Title>TÉCNICA DE SOLUCIÓN DE PROBLEMAS EN LA SOBRECARGA DE CUIDADORES DIRECTOS DE PERSONAS CON DISCAPACIDAD DE LA FUNDACIÓN “PROTECCIÓN Y DESCANSO” DE RIOBAMBA, PERÍODO NOVIEMBRE 2014 -ABRIL 2015.</b:Title>
    <b:Year>2015</b:Year>
    <b:Author>
      <b:Author>
        <b:NameList>
          <b:Person>
            <b:Last>Johana Alexandra Arellano González</b:Last>
            <b:First>Silvia</b:First>
            <b:Middle>Fernanda Esparza Zapata,Juan Pablo Mazón N</b:Middle>
          </b:Person>
        </b:NameList>
      </b:Author>
    </b:Author>
    <b:City>Riobamba </b:City>
    <b:RefOrder>1</b:RefOrder>
  </b:Source>
  <b:Source>
    <b:Tag>Vil15</b:Tag>
    <b:SourceType>JournalArticle</b:SourceType>
    <b:Guid>{8B500AC0-2FBF-4B09-9931-7C08BCFC45F9}</b:Guid>
    <b:Author>
      <b:Author>
        <b:NameList>
          <b:Person>
            <b:Last>Vilma Tripodoro</b:Last>
            <b:First>Verónica</b:First>
            <b:Middle>Veloso, Victoria LLanos</b:Middle>
          </b:Person>
        </b:NameList>
      </b:Author>
    </b:Author>
    <b:Title>SOBRECARGA DEL CUIDADOR PRINCIPAL DE PACIENTES EN CUIDADOS PALIATIVOS</b:Title>
    <b:Year>2015</b:Year>
    <b:JournalName> Instituto de Investigaciones Gino Germani </b:JournalName>
    <b:Pages>316-317</b:Pages>
    <b:RefOrder>20</b:RefOrder>
  </b:Source>
  <b:Source>
    <b:Tag>Joh151</b:Tag>
    <b:SourceType>DocumentFromInternetSite</b:SourceType>
    <b:Guid>{1CB65D25-9C89-4C7A-AA6B-B808571207C2}</b:Guid>
    <b:Title>DSPACE UNACH</b:Title>
    <b:Year>2015</b:Year>
    <b:Author>
      <b:Author>
        <b:NameList>
          <b:Person>
            <b:Last>Johana Arellano</b:Last>
            <b:First>Silvia</b:First>
            <b:Middle>Esparza</b:Middle>
          </b:Person>
        </b:NameList>
      </b:Author>
    </b:Author>
    <b:Month>Abril</b:Month>
    <b:URL>http://dspace.unach.edu.ec/bitstream/51000/988/1/UNACH-EC-PSC.CLIN-2015-0014.pdf</b:URL>
    <b:RefOrder>2</b:RefOrder>
  </b:Source>
  <b:Source>
    <b:Tag>Àng</b:Tag>
    <b:SourceType>JournalArticle</b:SourceType>
    <b:Guid>{29BF0769-C341-44E1-BEDE-7942FE576358}</b:Guid>
    <b:Title>Guía de Atencion al Cuidador </b:Title>
    <b:Author>
      <b:Author>
        <b:NameList>
          <b:Person>
            <b:Last>Santamaria</b:Last>
            <b:First>Àngels</b:First>
            <b:Middle>Cantos</b:Middle>
          </b:Person>
        </b:NameList>
      </b:Author>
    </b:Author>
    <b:JournalName>La Fundación Hospital Sant Jaume i Santa Mag </b:JournalName>
    <b:Pages>41</b:Pages>
    <b:RefOrder>21</b:RefOrder>
  </b:Source>
  <b:Source>
    <b:Tag>MaV14</b:Tag>
    <b:SourceType>JournalArticle</b:SourceType>
    <b:Guid>{FDAAB4C7-CD07-4114-B8A1-A54E44949026}</b:Guid>
    <b:Author>
      <b:Author>
        <b:NameList>
          <b:Person>
            <b:Last>Hidalgo</b:Last>
            <b:First>Victoria</b:First>
          </b:Person>
          <b:Person>
            <b:Last>Mendez</b:Last>
            <b:First>Susana</b:First>
          </b:Person>
        </b:NameList>
      </b:Author>
    </b:Author>
    <b:Title>La pareja ante la llegada de los hijos e hijas. Evolución de la relación conyugal durante el proceso de convertirse en padre y madre</b:Title>
    <b:Year>2014</b:Year>
    <b:JournalName>Journal for the Study of Education and Development</b:JournalName>
    <b:Pages>469</b:Pages>
    <b:RefOrder>22</b:RefOrder>
  </b:Source>
  <b:Source>
    <b:Tag>Gla12</b:Tag>
    <b:SourceType>JournalArticle</b:SourceType>
    <b:Guid>{356878F4-2B4B-48DA-8B3B-2184AF558A15}</b:Guid>
    <b:Author>
      <b:Author>
        <b:NameList>
          <b:Person>
            <b:Last>Suárez</b:Last>
            <b:First>Gladys</b:First>
            <b:Middle>Elsa Mendoza</b:Middle>
          </b:Person>
        </b:NameList>
      </b:Author>
    </b:Author>
    <b:Title>Síndrome de sobrecarga en familiares encargados del cuidado de pacientes con enfermedad neurológica crónica. Hospital San Juan de Lurigancho 2011-2012</b:Title>
    <b:JournalName>UNIVERSIDAD NACIONAL MAYOR DE SAN MARCOS </b:JournalName>
    <b:Year>2012</b:Year>
    <b:Pages>3</b:Pages>
    <b:RefOrder>23</b:RefOrder>
  </b:Source>
  <b:Source>
    <b:Tag>Car01</b:Tag>
    <b:SourceType>JournalArticle</b:SourceType>
    <b:Guid>{FDF42741-B0D4-4748-AD35-FC53101E6F0A}</b:Guid>
    <b:Author>
      <b:Author>
        <b:NameList>
          <b:Person>
            <b:Last>Carretero</b:Last>
          </b:Person>
          <b:Person>
            <b:Last>Garcés</b:Last>
          </b:Person>
          <b:Person>
            <b:Last>Ródenas.</b:Last>
          </b:Person>
        </b:NameList>
      </b:Author>
    </b:Author>
    <b:Title>LA SOBRECARGA DE LAS CUIDADORAS DE PERSONAS DEPENDIENTES: ANÁLISIS Y PROPUESTAS DE INTERVENCIÓN PSICOSOCIAL.</b:Title>
    <b:JournalName>Universidad de Valencia</b:JournalName>
    <b:Year>2001</b:Year>
    <b:Pages>52</b:Pages>
    <b:RefOrder>24</b:RefOrder>
  </b:Source>
  <b:Source>
    <b:Tag>Mar00</b:Tag>
    <b:SourceType>JournalArticle</b:SourceType>
    <b:Guid>{C55C51B3-E2AF-4770-BB51-797AC589DFC0}</b:Guid>
    <b:Author>
      <b:Author>
        <b:NameList>
          <b:Person>
            <b:Last>Martínez</b:Last>
          </b:Person>
          <b:Person>
            <b:Last>Nadal</b:Last>
          </b:Person>
          <b:Person>
            <b:Last>Mendióroz</b:Last>
          </b:Person>
          <b:Person>
            <b:Last>Beperet</b:Last>
          </b:Person>
        </b:NameList>
      </b:Author>
    </b:Author>
    <b:Title>Sobrecarga de los cuidadores familiares de pacientes con esquizofrenia: factores determinantes.</b:Title>
    <b:JournalName>ANALES Sis San Navarra.</b:JournalName>
    <b:Year>2000</b:Year>
    <b:Pages>101-102</b:Pages>
    <b:RefOrder>25</b:RefOrder>
  </b:Source>
  <b:Source>
    <b:Tag>Luc95</b:Tag>
    <b:SourceType>Book</b:SourceType>
    <b:Guid>{FFD1B461-6932-4BD3-A8C7-6DE4DF7B72ED}</b:Guid>
    <b:Title>PSICOTERAPIA</b:Title>
    <b:Year>1995</b:Year>
    <b:City>Quito</b:City>
    <b:Publisher>Ediciones de la Pontificia Universidad Catílica del Ecuador.</b:Publisher>
    <b:Author>
      <b:Author>
        <b:NameList>
          <b:Person>
            <b:Last>Balarezo</b:Last>
            <b:First>Lucio</b:First>
          </b:Person>
        </b:NameList>
      </b:Author>
    </b:Author>
    <b:RefOrder>26</b:RefOrder>
  </b:Source>
  <b:Source>
    <b:Tag>Vic98</b:Tag>
    <b:SourceType>Book</b:SourceType>
    <b:Guid>{58A3CF75-17C7-4D95-AC05-EAD34D2CC653}</b:Guid>
    <b:Author>
      <b:Author>
        <b:NameList>
          <b:Person>
            <b:Last>Caballo</b:Last>
            <b:First>Vicente</b:First>
          </b:Person>
        </b:NameList>
      </b:Author>
    </b:Author>
    <b:Title>Manual para el tratamiento cognitivo-conductual de los trastornos psicológicos</b:Title>
    <b:Year>1998</b:Year>
    <b:City>Madrid</b:City>
    <b:Publisher>siglo veintiuno de España editores, sa</b:Publisher>
    <b:RefOrder>27</b:RefOrder>
  </b:Source>
  <b:Source>
    <b:Tag>Rob10</b:Tag>
    <b:SourceType>Book</b:SourceType>
    <b:Guid>{6A70A665-D834-4708-92C7-A9DFAA727A9A}</b:Guid>
    <b:Author>
      <b:Author>
        <b:NameList>
          <b:Person>
            <b:Last>Sampieri</b:Last>
            <b:First>Roberto</b:First>
            <b:Middle>Hernández</b:Middle>
          </b:Person>
        </b:NameList>
      </b:Author>
    </b:Author>
    <b:Title>Metodología de la Investigación</b:Title>
    <b:Year>2010</b:Year>
    <b:City>México D.F.</b:City>
    <b:Publisher>McGRAW-HILL / INTERAMERICANA EDITORES, S.A. DE C.V.</b:Publisher>
    <b:RefOrder>28</b:RefOrder>
  </b:Source>
  <b:Source>
    <b:Tag>Gui03</b:Tag>
    <b:SourceType>JournalArticle</b:SourceType>
    <b:Guid>{5023F857-0C1A-4577-BBA6-8E2789EB7BAD}</b:Guid>
    <b:Title>INVESTIGACIÓN DOCUMENTAL</b:Title>
    <b:Year>2003</b:Year>
    <b:Author>
      <b:Author>
        <b:NameList>
          <b:Person>
            <b:Last>Cortéz</b:Last>
            <b:First>Guillermo</b:First>
          </b:Person>
          <b:Person>
            <b:Last>García</b:Last>
            <b:First>Silvia</b:First>
          </b:Person>
        </b:NameList>
      </b:Author>
    </b:Author>
    <b:JournalName>Guía de Autoaprendizaje</b:JournalName>
    <b:Pages>18-19</b:Pages>
    <b:RefOrder>29</b:RefOrder>
  </b:Source>
  <b:Source>
    <b:Tag>Isa141</b:Tag>
    <b:SourceType>Book</b:SourceType>
    <b:Guid>{9D7C8751-ED05-4A7E-B878-19702CA03746}</b:Guid>
    <b:Author>
      <b:Author>
        <b:NameList>
          <b:Person>
            <b:Last>Cando</b:Last>
            <b:First>Isabel</b:First>
          </b:Person>
        </b:NameList>
      </b:Author>
    </b:Author>
    <b:Title>Psicoterapia Cognitiva-Conductual</b:Title>
    <b:Year>2014</b:Year>
    <b:City>Riobamba</b:City>
    <b:Publisher>Publicaciones de la Universidad Nacional de Chimborazo</b:Publisher>
    <b:RefOrder>30</b:RefOrder>
  </b:Source>
  <b:Source>
    <b:Tag>Spi</b:Tag>
    <b:SourceType>InternetSite</b:SourceType>
    <b:Guid>{9772A25A-A443-4A11-BEAF-D58D039CA777}</b:Guid>
    <b:Title>Manual Msd</b:Title>
    <b:JournalName>Manual Msd</b:JournalName>
    <b:Author>
      <b:Author>
        <b:NameList>
          <b:Person>
            <b:Last>Spiegel</b:Last>
            <b:First>David</b:First>
          </b:Person>
        </b:NameList>
      </b:Author>
    </b:Author>
    <b:URL>http://www.msdmanuals.com/es-ec/hogar/trastornos-de-la-salud-mental/trastornos-disociativos/trastorno-de-despersonalizaci%C3%B3n-desrealizaci%C3%B3n</b:URL>
    <b:RefOrder>3</b:RefOrder>
  </b:Source>
  <b:Source>
    <b:Tag>Rea14</b:Tag>
    <b:SourceType>Book</b:SourceType>
    <b:Guid>{9D156782-92FF-4A50-956B-6C82D3EAC41F}</b:Guid>
    <b:Author>
      <b:Author>
        <b:NameList>
          <b:Person>
            <b:Last>Española</b:Last>
            <b:First>Real</b:First>
            <b:Middle>Academia</b:Middle>
          </b:Person>
        </b:NameList>
      </b:Author>
    </b:Author>
    <b:Title>Diccionario de la Lengua Española</b:Title>
    <b:Year>2014</b:Year>
    <b:City>Madrid</b:City>
    <b:Publisher>Edición del Tricentenario</b:Publisher>
    <b:RefOrder>31</b:RefOrder>
  </b:Source>
  <b:Source>
    <b:Tag>Jul08</b:Tag>
    <b:SourceType>JournalArticle</b:SourceType>
    <b:Guid>{D1AC9572-1949-4348-AAD4-D3C7A0352C04}</b:Guid>
    <b:Title>Conición y Ciencia Cognitiva</b:Title>
    <b:Year>2008</b:Year>
    <b:Author>
      <b:Author>
        <b:NameList>
          <b:Person>
            <b:Last>Rodríguez</b:Last>
            <b:First>Julio</b:First>
            <b:Middle>Alberto</b:Middle>
          </b:Person>
        </b:NameList>
      </b:Author>
    </b:Author>
    <b:JournalName>Conición y Ciencia Cognitiva</b:JournalName>
    <b:Pages>1-2</b:Pages>
    <b:RefOrder>4</b:RefOrder>
  </b:Source>
  <b:Source>
    <b:Tag>Lud98</b:Tag>
    <b:SourceType>Book</b:SourceType>
    <b:Guid>{BBB4B770-4414-40B2-9F8E-57F32907F9F1}</b:Guid>
    <b:Title>Teoría General de los Sistemas</b:Title>
    <b:Year>1998</b:Year>
    <b:Author>
      <b:Author>
        <b:NameList>
          <b:Person>
            <b:Last>Bertalanffy</b:Last>
            <b:First>Ludwin</b:First>
          </b:Person>
        </b:NameList>
      </b:Author>
    </b:Author>
    <b:City>México</b:City>
    <b:Publisher>Fondo de Cultura Econímica</b:Publisher>
    <b:RefOrder>5</b:RefOrder>
  </b:Source>
  <b:Source>
    <b:Tag>Psi14</b:Tag>
    <b:SourceType>InternetSite</b:SourceType>
    <b:Guid>{BECF90C8-91E8-493E-B6F9-F4917AF8736E}</b:Guid>
    <b:Title>Psicoactiva </b:Title>
    <b:Year>2014</b:Year>
    <b:Author>
      <b:Author>
        <b:NameList>
          <b:Person>
            <b:Last>Psicoactiva</b:Last>
          </b:Person>
        </b:NameList>
      </b:Author>
    </b:Author>
    <b:URL>https://www.psicoactiva.com/tests/test-de-hipocondria.htm</b:URL>
    <b:RefOrder>6</b:RefOrder>
  </b:Source>
  <b:Source>
    <b:Tag>Ser12</b:Tag>
    <b:SourceType>JournalArticle</b:SourceType>
    <b:Guid>{170DD031-C747-4222-BC79-6FA22F8AB5EE}</b:Guid>
    <b:Title>La ideacion Suicida Semiología y Semiotecnia</b:Title>
    <b:Year>2012</b:Year>
    <b:Author>
      <b:Author>
        <b:NameList>
          <b:Person>
            <b:Last>Pérez</b:Last>
            <b:First>Sergio</b:First>
          </b:Person>
        </b:NameList>
      </b:Author>
    </b:Author>
    <b:JournalName>Sección de Suicidiología de la Asociación Mundial de Psiquiatría</b:JournalName>
    <b:Pages>3</b:Pages>
    <b:RefOrder>7</b:RefOrder>
  </b:Source>
</b:Sources>
</file>

<file path=customXml/itemProps1.xml><?xml version="1.0" encoding="utf-8"?>
<ds:datastoreItem xmlns:ds="http://schemas.openxmlformats.org/officeDocument/2006/customXml" ds:itemID="{DA96782A-3FCA-4B38-A878-951C01CB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16133</Words>
  <Characters>88736</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PRIMERA</cp:lastModifiedBy>
  <cp:revision>4</cp:revision>
  <cp:lastPrinted>2017-06-06T15:17:00Z</cp:lastPrinted>
  <dcterms:created xsi:type="dcterms:W3CDTF">2017-06-06T15:10:00Z</dcterms:created>
  <dcterms:modified xsi:type="dcterms:W3CDTF">2017-06-06T15:17:00Z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d82960e1-82f2-3e5e-a1cb-c67d08fdacd9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